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73E9E" w14:textId="77777777" w:rsidR="00C05BA6" w:rsidRPr="00CE1D2B" w:rsidRDefault="00C05BA6" w:rsidP="00CE1D2B">
      <w:pPr>
        <w:spacing w:after="0"/>
        <w:jc w:val="center"/>
        <w:rPr>
          <w:rFonts w:ascii="Times New Roman" w:hAnsi="Times New Roman" w:cs="Times New Roman"/>
          <w:b/>
          <w:color w:val="000000"/>
          <w:sz w:val="24"/>
          <w:szCs w:val="24"/>
          <w:lang w:val="kk-KZ"/>
        </w:rPr>
      </w:pPr>
      <w:r w:rsidRPr="00CE1D2B">
        <w:rPr>
          <w:rFonts w:ascii="Times New Roman" w:hAnsi="Times New Roman" w:cs="Times New Roman"/>
          <w:b/>
          <w:color w:val="000000"/>
          <w:sz w:val="24"/>
          <w:szCs w:val="24"/>
          <w:lang w:val="kk-KZ"/>
        </w:rPr>
        <w:t>Результаты внутреннего анализа коррупционных рисков</w:t>
      </w:r>
    </w:p>
    <w:p w14:paraId="3D9A1568" w14:textId="77777777" w:rsidR="00C05BA6" w:rsidRPr="00CE1D2B" w:rsidRDefault="00C05BA6" w:rsidP="00CE1D2B">
      <w:pPr>
        <w:spacing w:after="0"/>
        <w:jc w:val="both"/>
        <w:rPr>
          <w:rFonts w:ascii="Times New Roman" w:hAnsi="Times New Roman" w:cs="Times New Roman"/>
          <w:b/>
          <w:color w:val="000000"/>
          <w:sz w:val="24"/>
          <w:szCs w:val="24"/>
          <w:lang w:val="kk-KZ"/>
        </w:rPr>
      </w:pPr>
    </w:p>
    <w:p w14:paraId="4F6773C5" w14:textId="77777777" w:rsidR="004C0F71" w:rsidRPr="00CE1D2B" w:rsidRDefault="004C0F71" w:rsidP="00CE1D2B">
      <w:pPr>
        <w:spacing w:after="0"/>
        <w:jc w:val="both"/>
        <w:rPr>
          <w:rFonts w:ascii="Times New Roman" w:hAnsi="Times New Roman" w:cs="Times New Roman"/>
          <w:b/>
          <w:sz w:val="24"/>
          <w:szCs w:val="24"/>
          <w:lang w:val="kk-KZ"/>
        </w:rPr>
      </w:pPr>
      <w:bookmarkStart w:id="0" w:name="_GoBack"/>
      <w:bookmarkEnd w:id="0"/>
      <w:r w:rsidRPr="00CE1D2B">
        <w:rPr>
          <w:rFonts w:ascii="Times New Roman" w:hAnsi="Times New Roman" w:cs="Times New Roman"/>
          <w:b/>
          <w:sz w:val="24"/>
          <w:szCs w:val="24"/>
          <w:lang w:val="kk-KZ"/>
        </w:rPr>
        <w:t>Талдаумен қамтылған қызмет бағыты</w:t>
      </w:r>
    </w:p>
    <w:p w14:paraId="416A5C23" w14:textId="77777777" w:rsidR="004C0F71" w:rsidRPr="00CE1D2B" w:rsidRDefault="00665594" w:rsidP="00CE1D2B">
      <w:pPr>
        <w:spacing w:after="0" w:line="240" w:lineRule="auto"/>
        <w:jc w:val="both"/>
        <w:rPr>
          <w:rFonts w:ascii="Times New Roman" w:hAnsi="Times New Roman" w:cs="Times New Roman"/>
          <w:sz w:val="24"/>
          <w:szCs w:val="24"/>
          <w:u w:val="single"/>
          <w:lang w:val="kk-KZ"/>
        </w:rPr>
      </w:pPr>
      <w:r w:rsidRPr="00CE1D2B">
        <w:rPr>
          <w:rFonts w:ascii="Times New Roman" w:hAnsi="Times New Roman" w:cs="Times New Roman"/>
          <w:sz w:val="24"/>
          <w:szCs w:val="24"/>
          <w:u w:val="single"/>
          <w:lang w:val="kk-KZ"/>
        </w:rPr>
        <w:t>1</w:t>
      </w:r>
      <w:r w:rsidR="000347FB" w:rsidRPr="00CE1D2B">
        <w:rPr>
          <w:rFonts w:ascii="Times New Roman" w:hAnsi="Times New Roman" w:cs="Times New Roman"/>
          <w:sz w:val="24"/>
          <w:szCs w:val="24"/>
          <w:u w:val="single"/>
          <w:lang w:val="kk-KZ"/>
        </w:rPr>
        <w:t xml:space="preserve">. </w:t>
      </w:r>
      <w:r w:rsidR="004C0F71" w:rsidRPr="00CE1D2B">
        <w:rPr>
          <w:rFonts w:ascii="Times New Roman" w:hAnsi="Times New Roman" w:cs="Times New Roman"/>
          <w:sz w:val="24"/>
          <w:szCs w:val="24"/>
          <w:u w:val="single"/>
          <w:lang w:val="kk-KZ"/>
        </w:rPr>
        <w:t>Ақпараттық жүйелерді әзірлеу және пайдалану</w:t>
      </w:r>
    </w:p>
    <w:p w14:paraId="285D8B86" w14:textId="77777777" w:rsidR="004C0F71" w:rsidRPr="00CE1D2B" w:rsidRDefault="004C0F71" w:rsidP="00CE1D2B">
      <w:pPr>
        <w:spacing w:after="0"/>
        <w:jc w:val="both"/>
        <w:rPr>
          <w:rFonts w:ascii="Times New Roman" w:hAnsi="Times New Roman" w:cs="Times New Roman"/>
          <w:b/>
          <w:sz w:val="24"/>
          <w:szCs w:val="24"/>
          <w:lang w:val="kk-KZ"/>
        </w:rPr>
      </w:pPr>
      <w:r w:rsidRPr="00CE1D2B">
        <w:rPr>
          <w:rFonts w:ascii="Times New Roman" w:hAnsi="Times New Roman" w:cs="Times New Roman"/>
          <w:b/>
          <w:sz w:val="24"/>
          <w:szCs w:val="24"/>
          <w:lang w:val="kk-KZ"/>
        </w:rPr>
        <w:t>1) Сыбайлас жемқорлық тәуекелінің атауы</w:t>
      </w:r>
    </w:p>
    <w:p w14:paraId="4630E5F2" w14:textId="77777777" w:rsidR="004C0F71" w:rsidRPr="00CE1D2B" w:rsidRDefault="004C0F71" w:rsidP="00CE1D2B">
      <w:pPr>
        <w:spacing w:after="0"/>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Салық тексеруі кезінде құжаттарды сұраудың негізділігі және толықтығы.</w:t>
      </w:r>
    </w:p>
    <w:p w14:paraId="59D06CED" w14:textId="77777777" w:rsidR="004C0F71" w:rsidRPr="00CE1D2B" w:rsidRDefault="004C0F71" w:rsidP="00CE1D2B">
      <w:pPr>
        <w:spacing w:after="0"/>
        <w:jc w:val="both"/>
        <w:rPr>
          <w:rFonts w:ascii="Times New Roman" w:hAnsi="Times New Roman" w:cs="Times New Roman"/>
          <w:b/>
          <w:sz w:val="24"/>
          <w:szCs w:val="24"/>
          <w:lang w:val="kk-KZ"/>
        </w:rPr>
      </w:pPr>
      <w:r w:rsidRPr="00CE1D2B">
        <w:rPr>
          <w:rFonts w:ascii="Times New Roman" w:hAnsi="Times New Roman" w:cs="Times New Roman"/>
          <w:b/>
          <w:sz w:val="24"/>
          <w:szCs w:val="24"/>
          <w:lang w:val="kk-KZ"/>
        </w:rPr>
        <w:t>Сыбайлас жемқорлық тәуекелін қамтитын жұмыс процесінің толық сипаттамасы</w:t>
      </w:r>
    </w:p>
    <w:p w14:paraId="1FD21E8B" w14:textId="5D23EB6D" w:rsidR="004C0F71" w:rsidRPr="00CE1D2B" w:rsidRDefault="004C0F71" w:rsidP="00CE1D2B">
      <w:pPr>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 xml:space="preserve">Салықтық бақылау рәсімдерінің ашықтығын қамтамасыз ету және сыбайлас жемқорлық тәуекелдерін барынша азайту мақсатында құжаттарды ұсыну туралы талаптарды орындау бөлігінде </w:t>
      </w:r>
      <w:r w:rsidR="00E25C4B" w:rsidRPr="00CE1D2B">
        <w:rPr>
          <w:rFonts w:ascii="Times New Roman" w:hAnsi="Times New Roman" w:cs="Times New Roman"/>
          <w:sz w:val="24"/>
          <w:szCs w:val="24"/>
          <w:lang w:val="kk-KZ"/>
        </w:rPr>
        <w:t xml:space="preserve">«Салықтық әкімшілендірудің интеграцияланған жүйесі» ақпараттық жүйесінде (бұдан әрі - </w:t>
      </w:r>
      <w:r w:rsidRPr="00CE1D2B">
        <w:rPr>
          <w:rFonts w:ascii="Times New Roman" w:hAnsi="Times New Roman" w:cs="Times New Roman"/>
          <w:sz w:val="24"/>
          <w:szCs w:val="24"/>
          <w:lang w:val="kk-KZ"/>
        </w:rPr>
        <w:t>С</w:t>
      </w:r>
      <w:r w:rsidR="007643E2" w:rsidRPr="00CE1D2B">
        <w:rPr>
          <w:rFonts w:ascii="Times New Roman" w:hAnsi="Times New Roman" w:cs="Times New Roman"/>
          <w:sz w:val="24"/>
          <w:szCs w:val="24"/>
          <w:lang w:val="kk-KZ"/>
        </w:rPr>
        <w:t>ӘИЖ</w:t>
      </w:r>
      <w:r w:rsidRPr="00CE1D2B">
        <w:rPr>
          <w:rFonts w:ascii="Times New Roman" w:hAnsi="Times New Roman" w:cs="Times New Roman"/>
          <w:sz w:val="24"/>
          <w:szCs w:val="24"/>
          <w:lang w:val="kk-KZ"/>
        </w:rPr>
        <w:t xml:space="preserve"> АЖ</w:t>
      </w:r>
      <w:r w:rsidR="00E25C4B" w:rsidRPr="00CE1D2B">
        <w:rPr>
          <w:rFonts w:ascii="Times New Roman" w:hAnsi="Times New Roman" w:cs="Times New Roman"/>
          <w:sz w:val="24"/>
          <w:szCs w:val="24"/>
          <w:lang w:val="kk-KZ"/>
        </w:rPr>
        <w:t>)</w:t>
      </w:r>
      <w:r w:rsidRPr="00CE1D2B">
        <w:rPr>
          <w:rFonts w:ascii="Times New Roman" w:hAnsi="Times New Roman" w:cs="Times New Roman"/>
          <w:sz w:val="24"/>
          <w:szCs w:val="24"/>
          <w:lang w:val="kk-KZ"/>
        </w:rPr>
        <w:t xml:space="preserve"> функционалын пысықтау ұсынылады.</w:t>
      </w:r>
    </w:p>
    <w:p w14:paraId="4DE866B9" w14:textId="77777777" w:rsidR="004C0F71" w:rsidRPr="00CE1D2B" w:rsidRDefault="004C0F71" w:rsidP="00CE1D2B">
      <w:pPr>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Қазіргі уақытта ақпараттық жүйеде салық төлеушінің кабинетіне құжаттарды ұсыну туралы талапты жіберу функциясы іске асырылды.</w:t>
      </w:r>
    </w:p>
    <w:p w14:paraId="5A8E0C22" w14:textId="77777777" w:rsidR="004C0F71" w:rsidRPr="00CE1D2B" w:rsidRDefault="004C0F71" w:rsidP="00CE1D2B">
      <w:pPr>
        <w:spacing w:after="0"/>
        <w:jc w:val="both"/>
        <w:rPr>
          <w:rFonts w:ascii="Times New Roman" w:hAnsi="Times New Roman" w:cs="Times New Roman"/>
          <w:b/>
          <w:sz w:val="24"/>
          <w:szCs w:val="24"/>
          <w:lang w:val="kk-KZ"/>
        </w:rPr>
      </w:pPr>
      <w:r w:rsidRPr="00CE1D2B">
        <w:rPr>
          <w:rFonts w:ascii="Times New Roman" w:hAnsi="Times New Roman" w:cs="Times New Roman"/>
          <w:b/>
          <w:sz w:val="24"/>
          <w:szCs w:val="24"/>
          <w:lang w:val="kk-KZ"/>
        </w:rPr>
        <w:t>Тәуекелді жою бойынша ұсыныстар</w:t>
      </w:r>
    </w:p>
    <w:p w14:paraId="66B16796" w14:textId="555DA676" w:rsidR="00697808" w:rsidRPr="00CE1D2B" w:rsidRDefault="004C0F71" w:rsidP="00CE1D2B">
      <w:pPr>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Осыған байланысты салық төлеушінің сұрау салынған құжаттардың толық топтамасын тікелей жіберілген талапқа жауап ретінде оларды табыс ету күні мен уақытын белгілей отырып жүктеудің міндетті мүмкіндігін қарастыру ұсынылады.</w:t>
      </w:r>
    </w:p>
    <w:p w14:paraId="04C7D450" w14:textId="77777777" w:rsidR="004C0F71" w:rsidRPr="00CE1D2B" w:rsidRDefault="004C0F71" w:rsidP="00CE1D2B">
      <w:pPr>
        <w:spacing w:after="0" w:line="0" w:lineRule="atLeast"/>
        <w:jc w:val="both"/>
        <w:rPr>
          <w:rFonts w:ascii="Times New Roman" w:hAnsi="Times New Roman" w:cs="Times New Roman"/>
          <w:sz w:val="24"/>
          <w:szCs w:val="24"/>
          <w:lang w:val="kk-KZ"/>
        </w:rPr>
      </w:pPr>
    </w:p>
    <w:p w14:paraId="23D9071D" w14:textId="537FB8EC" w:rsidR="001C3031" w:rsidRPr="00CE1D2B" w:rsidRDefault="009B190A" w:rsidP="00CE1D2B">
      <w:pPr>
        <w:spacing w:after="0" w:line="0" w:lineRule="atLeast"/>
        <w:jc w:val="both"/>
        <w:rPr>
          <w:rFonts w:ascii="Times New Roman" w:hAnsi="Times New Roman" w:cs="Times New Roman"/>
          <w:b/>
          <w:sz w:val="24"/>
          <w:szCs w:val="24"/>
          <w:lang w:val="kk-KZ"/>
        </w:rPr>
      </w:pPr>
      <w:r w:rsidRPr="00CE1D2B">
        <w:rPr>
          <w:rFonts w:ascii="Times New Roman" w:hAnsi="Times New Roman" w:cs="Times New Roman"/>
          <w:b/>
          <w:sz w:val="24"/>
          <w:szCs w:val="24"/>
          <w:lang w:val="kk-KZ"/>
        </w:rPr>
        <w:t xml:space="preserve">2) </w:t>
      </w:r>
      <w:r w:rsidR="007643E2" w:rsidRPr="00CE1D2B">
        <w:rPr>
          <w:rFonts w:ascii="Times New Roman" w:hAnsi="Times New Roman" w:cs="Times New Roman"/>
          <w:b/>
          <w:sz w:val="24"/>
          <w:szCs w:val="24"/>
          <w:lang w:val="kk-KZ"/>
        </w:rPr>
        <w:t>Сыбайлас жемқорлық тәуекелінің атауы</w:t>
      </w:r>
    </w:p>
    <w:p w14:paraId="6D8B3AAA" w14:textId="77777777" w:rsidR="007643E2" w:rsidRPr="00CE1D2B" w:rsidRDefault="007643E2" w:rsidP="00CE1D2B">
      <w:pPr>
        <w:spacing w:after="0"/>
        <w:jc w:val="both"/>
        <w:rPr>
          <w:rFonts w:ascii="Times New Roman" w:eastAsia="Times New Roman" w:hAnsi="Times New Roman" w:cs="Times New Roman"/>
          <w:sz w:val="24"/>
          <w:szCs w:val="24"/>
          <w:lang w:val="kk-KZ"/>
        </w:rPr>
      </w:pPr>
      <w:r w:rsidRPr="00CE1D2B">
        <w:rPr>
          <w:rFonts w:ascii="Times New Roman" w:eastAsia="Times New Roman" w:hAnsi="Times New Roman" w:cs="Times New Roman"/>
          <w:sz w:val="24"/>
          <w:szCs w:val="24"/>
          <w:lang w:val="kk-KZ"/>
        </w:rPr>
        <w:t>Электрондық түрде жазылған шот-фактуралар бойынша хабарламаларды орындау процесі.</w:t>
      </w:r>
    </w:p>
    <w:p w14:paraId="47137967" w14:textId="77777777" w:rsidR="007643E2" w:rsidRPr="00CE1D2B" w:rsidRDefault="007643E2" w:rsidP="00CE1D2B">
      <w:pPr>
        <w:spacing w:after="0" w:line="0" w:lineRule="atLeast"/>
        <w:jc w:val="both"/>
        <w:rPr>
          <w:rFonts w:ascii="Times New Roman" w:eastAsia="Times New Roman" w:hAnsi="Times New Roman" w:cs="Times New Roman"/>
          <w:sz w:val="24"/>
          <w:szCs w:val="24"/>
          <w:lang w:val="kk-KZ"/>
        </w:rPr>
      </w:pPr>
      <w:r w:rsidRPr="00CE1D2B">
        <w:rPr>
          <w:rFonts w:ascii="Times New Roman" w:hAnsi="Times New Roman" w:cs="Times New Roman"/>
          <w:b/>
          <w:sz w:val="24"/>
          <w:szCs w:val="24"/>
          <w:lang w:val="kk-KZ"/>
        </w:rPr>
        <w:t>Сыбайлас жемқорлық тәуекелін қамтитын жұмыс процесінің толық сипаттамасы</w:t>
      </w:r>
      <w:r w:rsidRPr="00CE1D2B">
        <w:rPr>
          <w:rFonts w:ascii="Times New Roman" w:eastAsia="Times New Roman" w:hAnsi="Times New Roman" w:cs="Times New Roman"/>
          <w:sz w:val="24"/>
          <w:szCs w:val="24"/>
          <w:lang w:val="kk-KZ"/>
        </w:rPr>
        <w:t xml:space="preserve"> </w:t>
      </w:r>
    </w:p>
    <w:p w14:paraId="35920272" w14:textId="3F63F058" w:rsidR="007643E2" w:rsidRPr="00CE1D2B" w:rsidRDefault="00E25C4B" w:rsidP="00CE1D2B">
      <w:pPr>
        <w:spacing w:after="0" w:line="0" w:lineRule="atLeast"/>
        <w:jc w:val="both"/>
        <w:rPr>
          <w:rFonts w:ascii="Times New Roman" w:eastAsia="Times New Roman" w:hAnsi="Times New Roman" w:cs="Times New Roman"/>
          <w:sz w:val="24"/>
          <w:szCs w:val="24"/>
          <w:lang w:val="kk-KZ"/>
        </w:rPr>
      </w:pPr>
      <w:r w:rsidRPr="00CE1D2B">
        <w:rPr>
          <w:rFonts w:ascii="Times New Roman" w:eastAsia="Times New Roman" w:hAnsi="Times New Roman" w:cs="Times New Roman"/>
          <w:sz w:val="24"/>
          <w:szCs w:val="24"/>
          <w:lang w:val="kk-KZ"/>
        </w:rPr>
        <w:t xml:space="preserve">Электронды шот-фактуралар (бұдан әрі – </w:t>
      </w:r>
      <w:r w:rsidR="007643E2" w:rsidRPr="00CE1D2B">
        <w:rPr>
          <w:rFonts w:ascii="Times New Roman" w:eastAsia="Times New Roman" w:hAnsi="Times New Roman" w:cs="Times New Roman"/>
          <w:sz w:val="24"/>
          <w:szCs w:val="24"/>
          <w:lang w:val="kk-KZ"/>
        </w:rPr>
        <w:t>ЭШФ</w:t>
      </w:r>
      <w:r w:rsidRPr="00CE1D2B">
        <w:rPr>
          <w:rFonts w:ascii="Times New Roman" w:eastAsia="Times New Roman" w:hAnsi="Times New Roman" w:cs="Times New Roman"/>
          <w:sz w:val="24"/>
          <w:szCs w:val="24"/>
          <w:lang w:val="kk-KZ"/>
        </w:rPr>
        <w:t>)</w:t>
      </w:r>
      <w:r w:rsidR="007643E2" w:rsidRPr="00CE1D2B">
        <w:rPr>
          <w:rFonts w:ascii="Times New Roman" w:eastAsia="Times New Roman" w:hAnsi="Times New Roman" w:cs="Times New Roman"/>
          <w:sz w:val="24"/>
          <w:szCs w:val="24"/>
          <w:lang w:val="kk-KZ"/>
        </w:rPr>
        <w:t xml:space="preserve"> қайтару өнім берушінің бұрын жазылған шот-фактурадан бас тарту не тауарлар, жұмыстар, көрсетілетін қызметтер бойынша түзетілген немесе қосымша ЭШФ ресімдеу жөніндегі іс-қимылын көздейді. Сонымен қатар, Салық кодексінің 142-бабына сәйкес жұмыстарды орындау немесе қызметтер көрсету іс жүзінде болмаған кезде айналымның болмау фактісін растау туралы хабарлама (бұдан әрі — хабарлама) жіберу көзделген. Салық төлеуші хабарламада көрсетілген электрондық шот-фактуралар бойынша айналым жасау фактісімен келіспеген жағдайда, тиісті түсініктемелер бере отырып, осындай электрондық шот-фактураларды қайтаруды жүзеге асыру көзделген. Алайда, іс жүзінде </w:t>
      </w:r>
      <w:r w:rsidRPr="00CE1D2B">
        <w:rPr>
          <w:rFonts w:ascii="Times New Roman" w:eastAsia="Times New Roman" w:hAnsi="Times New Roman" w:cs="Times New Roman"/>
          <w:sz w:val="24"/>
          <w:szCs w:val="24"/>
          <w:lang w:val="kk-KZ"/>
        </w:rPr>
        <w:t xml:space="preserve">«Электронды шот-фактуралар» ақпараттық жүйесі (бұдан әрі - </w:t>
      </w:r>
      <w:r w:rsidR="007643E2" w:rsidRPr="00CE1D2B">
        <w:rPr>
          <w:rFonts w:ascii="Times New Roman" w:eastAsia="Times New Roman" w:hAnsi="Times New Roman" w:cs="Times New Roman"/>
          <w:sz w:val="24"/>
          <w:szCs w:val="24"/>
          <w:lang w:val="kk-KZ"/>
        </w:rPr>
        <w:t>ЭШФ АЖ</w:t>
      </w:r>
      <w:r w:rsidRPr="00CE1D2B">
        <w:rPr>
          <w:rFonts w:ascii="Times New Roman" w:eastAsia="Times New Roman" w:hAnsi="Times New Roman" w:cs="Times New Roman"/>
          <w:sz w:val="24"/>
          <w:szCs w:val="24"/>
          <w:lang w:val="kk-KZ"/>
        </w:rPr>
        <w:t>)</w:t>
      </w:r>
      <w:r w:rsidR="007643E2" w:rsidRPr="00CE1D2B">
        <w:rPr>
          <w:rFonts w:ascii="Times New Roman" w:eastAsia="Times New Roman" w:hAnsi="Times New Roman" w:cs="Times New Roman"/>
          <w:sz w:val="24"/>
          <w:szCs w:val="24"/>
          <w:lang w:val="kk-KZ"/>
        </w:rPr>
        <w:t xml:space="preserve"> арқылы жеткізуші тарапынан </w:t>
      </w:r>
      <w:r w:rsidRPr="00CE1D2B">
        <w:rPr>
          <w:rFonts w:ascii="Times New Roman" w:eastAsia="Times New Roman" w:hAnsi="Times New Roman" w:cs="Times New Roman"/>
          <w:sz w:val="24"/>
          <w:szCs w:val="24"/>
          <w:lang w:val="kk-KZ"/>
        </w:rPr>
        <w:t>ЭШФ</w:t>
      </w:r>
      <w:r w:rsidR="007643E2" w:rsidRPr="00CE1D2B">
        <w:rPr>
          <w:rFonts w:ascii="Times New Roman" w:eastAsia="Times New Roman" w:hAnsi="Times New Roman" w:cs="Times New Roman"/>
          <w:sz w:val="24"/>
          <w:szCs w:val="24"/>
          <w:lang w:val="kk-KZ"/>
        </w:rPr>
        <w:t xml:space="preserve"> қайтару қиындықтарға тап болады. Атап айтқанда, жеткізуші ЭШФ бойынша айналым жасау фактісімен келіспеген жағдайда да, сатып алушы тарапынан растаусыз қайтару мүмкін емес. Бұл өз кезегінде салық төлеушіге хабарламаны өз бетінше орындауға мүмкіндік бермейді.</w:t>
      </w:r>
    </w:p>
    <w:p w14:paraId="351559F2" w14:textId="77777777" w:rsidR="007643E2" w:rsidRPr="00CE1D2B" w:rsidRDefault="007643E2" w:rsidP="00CE1D2B">
      <w:pPr>
        <w:spacing w:after="0"/>
        <w:jc w:val="both"/>
        <w:rPr>
          <w:rFonts w:ascii="Times New Roman" w:hAnsi="Times New Roman" w:cs="Times New Roman"/>
          <w:b/>
          <w:sz w:val="24"/>
          <w:szCs w:val="24"/>
          <w:lang w:val="kk-KZ"/>
        </w:rPr>
      </w:pPr>
      <w:r w:rsidRPr="00CE1D2B">
        <w:rPr>
          <w:rFonts w:ascii="Times New Roman" w:hAnsi="Times New Roman" w:cs="Times New Roman"/>
          <w:b/>
          <w:sz w:val="24"/>
          <w:szCs w:val="24"/>
          <w:lang w:val="kk-KZ"/>
        </w:rPr>
        <w:t>Тәуекелді жою бойынша ұсыныстар</w:t>
      </w:r>
    </w:p>
    <w:p w14:paraId="0C40D0E7" w14:textId="77777777" w:rsidR="007643E2" w:rsidRPr="00CE1D2B" w:rsidRDefault="007643E2" w:rsidP="00CE1D2B">
      <w:pPr>
        <w:spacing w:after="0"/>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Салық кодексінің 142-бабына сәйкес, салық төлеуші хабарламада көрсетілген электрондық шот-фактуралар бойынша айналымды жүзеге асыру фактісімен келіспеген жағдайда, осындай электрондық шот-фактураларды қайтаруды жүзеге асыру, сондай-ақ оларды қайтару бойынша түсініктемелер беру көзделген.</w:t>
      </w:r>
    </w:p>
    <w:p w14:paraId="7FF4DA66" w14:textId="43237989" w:rsidR="00950197" w:rsidRPr="00CE1D2B" w:rsidRDefault="007643E2" w:rsidP="00CE1D2B">
      <w:pPr>
        <w:spacing w:after="0" w:line="240" w:lineRule="auto"/>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Осыған байланысты, хабарламаларды орындау процесінде, хабарламада көрсетілген ЭШФ өнім беруші тарапынан қайтарылған жағдайларда, ЭШФ АЖ-ға "хабарлама бойынша" мәртебесін беру мүмкіндігін енгізу, сондай-ақ сатып алушы үшін келісімді немесе келіспеушілікті білдіру үшін бір күнтізбелік күн мерзімінде немесе мүлде келісу мүмкіндігін болғызбай бірден қарауға жіберуге ұсынылады.</w:t>
      </w:r>
    </w:p>
    <w:p w14:paraId="4BC119C8" w14:textId="77777777" w:rsidR="00174FD9" w:rsidRPr="00CE1D2B" w:rsidRDefault="00174FD9" w:rsidP="00CE1D2B">
      <w:pPr>
        <w:spacing w:after="0" w:line="240" w:lineRule="auto"/>
        <w:jc w:val="both"/>
        <w:rPr>
          <w:rFonts w:ascii="Times New Roman" w:hAnsi="Times New Roman" w:cs="Times New Roman"/>
          <w:sz w:val="24"/>
          <w:szCs w:val="24"/>
          <w:lang w:val="kk-KZ"/>
        </w:rPr>
      </w:pPr>
    </w:p>
    <w:p w14:paraId="71FE38F1" w14:textId="77777777" w:rsidR="007643E2" w:rsidRPr="00CE1D2B" w:rsidRDefault="00FF4B09" w:rsidP="00CE1D2B">
      <w:pPr>
        <w:spacing w:after="0" w:line="240" w:lineRule="auto"/>
        <w:jc w:val="both"/>
        <w:rPr>
          <w:rFonts w:ascii="Times New Roman" w:hAnsi="Times New Roman" w:cs="Times New Roman"/>
          <w:sz w:val="24"/>
          <w:szCs w:val="24"/>
          <w:u w:val="single"/>
          <w:lang w:val="kk-KZ"/>
        </w:rPr>
      </w:pPr>
      <w:r w:rsidRPr="00CE1D2B">
        <w:rPr>
          <w:rFonts w:ascii="Times New Roman" w:hAnsi="Times New Roman" w:cs="Times New Roman"/>
          <w:sz w:val="24"/>
          <w:szCs w:val="24"/>
          <w:u w:val="single"/>
          <w:lang w:val="kk-KZ"/>
        </w:rPr>
        <w:t xml:space="preserve">2. </w:t>
      </w:r>
      <w:r w:rsidR="007643E2" w:rsidRPr="00CE1D2B">
        <w:rPr>
          <w:rFonts w:ascii="Times New Roman" w:hAnsi="Times New Roman" w:cs="Times New Roman"/>
          <w:sz w:val="24"/>
          <w:szCs w:val="24"/>
          <w:u w:val="single"/>
          <w:lang w:val="kk-KZ"/>
        </w:rPr>
        <w:t>Мемлекеттік кірістер органдарының қызметін реттейтін құқықтық актілер және ішкі құжаттар</w:t>
      </w:r>
    </w:p>
    <w:p w14:paraId="137C7CC6" w14:textId="77777777" w:rsidR="00D65DE3" w:rsidRPr="00CE1D2B" w:rsidRDefault="00D433F4" w:rsidP="00CE1D2B">
      <w:pPr>
        <w:spacing w:after="0" w:line="240" w:lineRule="auto"/>
        <w:jc w:val="both"/>
        <w:rPr>
          <w:rFonts w:ascii="Times New Roman" w:hAnsi="Times New Roman" w:cs="Times New Roman"/>
          <w:sz w:val="24"/>
          <w:szCs w:val="24"/>
          <w:lang w:val="kk-KZ"/>
        </w:rPr>
      </w:pPr>
      <w:r w:rsidRPr="00CE1D2B">
        <w:rPr>
          <w:rFonts w:ascii="Times New Roman" w:hAnsi="Times New Roman" w:cs="Times New Roman"/>
          <w:b/>
          <w:sz w:val="24"/>
          <w:szCs w:val="24"/>
          <w:lang w:val="kk-KZ"/>
        </w:rPr>
        <w:t>1</w:t>
      </w:r>
      <w:r w:rsidR="0077691F" w:rsidRPr="00CE1D2B">
        <w:rPr>
          <w:rFonts w:ascii="Times New Roman" w:hAnsi="Times New Roman" w:cs="Times New Roman"/>
          <w:b/>
          <w:sz w:val="24"/>
          <w:szCs w:val="24"/>
          <w:lang w:val="kk-KZ"/>
        </w:rPr>
        <w:t xml:space="preserve">) </w:t>
      </w:r>
      <w:r w:rsidR="00D65DE3" w:rsidRPr="00CE1D2B">
        <w:rPr>
          <w:rFonts w:ascii="Times New Roman" w:hAnsi="Times New Roman" w:cs="Times New Roman"/>
          <w:b/>
          <w:sz w:val="24"/>
          <w:szCs w:val="24"/>
          <w:lang w:val="kk-KZ"/>
        </w:rPr>
        <w:t>Сыбайлас жемқорлық тәуекелінің атауы</w:t>
      </w:r>
      <w:r w:rsidR="00D65DE3" w:rsidRPr="00CE1D2B">
        <w:rPr>
          <w:rFonts w:ascii="Times New Roman" w:hAnsi="Times New Roman" w:cs="Times New Roman"/>
          <w:sz w:val="24"/>
          <w:szCs w:val="24"/>
          <w:lang w:val="kk-KZ"/>
        </w:rPr>
        <w:t xml:space="preserve"> </w:t>
      </w:r>
    </w:p>
    <w:p w14:paraId="6B95FEF9" w14:textId="77777777" w:rsidR="00D65DE3" w:rsidRPr="00CE1D2B" w:rsidRDefault="00D65DE3" w:rsidP="00CE1D2B">
      <w:pPr>
        <w:spacing w:after="0"/>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АЭА қатысушысының мәліметтері негізінде өнім берушілерге ҚҚС қайтаруды растау.</w:t>
      </w:r>
    </w:p>
    <w:p w14:paraId="42E386D2" w14:textId="5A786302" w:rsidR="00D65DE3" w:rsidRPr="00CE1D2B" w:rsidRDefault="00D65DE3" w:rsidP="00CE1D2B">
      <w:pPr>
        <w:spacing w:after="0" w:line="0" w:lineRule="atLeast"/>
        <w:jc w:val="both"/>
        <w:rPr>
          <w:rFonts w:ascii="Times New Roman" w:eastAsia="Times New Roman" w:hAnsi="Times New Roman" w:cs="Times New Roman"/>
          <w:sz w:val="24"/>
          <w:szCs w:val="24"/>
          <w:lang w:val="kk-KZ"/>
        </w:rPr>
      </w:pPr>
      <w:r w:rsidRPr="00CE1D2B">
        <w:rPr>
          <w:rFonts w:ascii="Times New Roman" w:hAnsi="Times New Roman" w:cs="Times New Roman"/>
          <w:b/>
          <w:sz w:val="24"/>
          <w:szCs w:val="24"/>
          <w:lang w:val="kk-KZ"/>
        </w:rPr>
        <w:lastRenderedPageBreak/>
        <w:t xml:space="preserve">Сыбайлас жемқорлық тәуекелін қамтитын жұмыс процесінің толық сипаттамасы </w:t>
      </w:r>
      <w:r w:rsidRPr="00CE1D2B">
        <w:rPr>
          <w:rFonts w:ascii="Times New Roman" w:eastAsia="Times New Roman" w:hAnsi="Times New Roman" w:cs="Times New Roman"/>
          <w:sz w:val="24"/>
          <w:szCs w:val="24"/>
          <w:lang w:val="kk-KZ"/>
        </w:rPr>
        <w:t>Астана қаласы бойынша М</w:t>
      </w:r>
      <w:r w:rsidR="00E25C4B" w:rsidRPr="00CE1D2B">
        <w:rPr>
          <w:rFonts w:ascii="Times New Roman" w:eastAsia="Times New Roman" w:hAnsi="Times New Roman" w:cs="Times New Roman"/>
          <w:sz w:val="24"/>
          <w:szCs w:val="24"/>
          <w:lang w:val="kk-KZ"/>
        </w:rPr>
        <w:t>емлекеттік кірстер департаментінің Жанама салықтарды әкімшілендіру басқармасы</w:t>
      </w:r>
      <w:r w:rsidRPr="00CE1D2B">
        <w:rPr>
          <w:rFonts w:ascii="Times New Roman" w:eastAsia="Times New Roman" w:hAnsi="Times New Roman" w:cs="Times New Roman"/>
          <w:sz w:val="24"/>
          <w:szCs w:val="24"/>
          <w:lang w:val="kk-KZ"/>
        </w:rPr>
        <w:t xml:space="preserve"> </w:t>
      </w:r>
      <w:r w:rsidR="00E25C4B" w:rsidRPr="00CE1D2B">
        <w:rPr>
          <w:rFonts w:ascii="Times New Roman" w:eastAsia="Times New Roman" w:hAnsi="Times New Roman" w:cs="Times New Roman"/>
          <w:sz w:val="24"/>
          <w:szCs w:val="24"/>
          <w:lang w:val="kk-KZ"/>
        </w:rPr>
        <w:t>(бұдан әрі - Департаменттің ЖСӘБ)</w:t>
      </w:r>
      <w:r w:rsidRPr="00CE1D2B">
        <w:rPr>
          <w:rFonts w:ascii="Times New Roman" w:eastAsia="Times New Roman" w:hAnsi="Times New Roman" w:cs="Times New Roman"/>
          <w:sz w:val="24"/>
          <w:szCs w:val="24"/>
          <w:lang w:val="kk-KZ"/>
        </w:rPr>
        <w:t xml:space="preserve"> Салық кодексінің 470 - бабының 5-тармағына сәйкес өнім берушіге ҚҚС қайтару үшін " </w:t>
      </w:r>
      <w:r w:rsidR="001E5AA4" w:rsidRPr="00CE1D2B">
        <w:rPr>
          <w:rFonts w:ascii="Times New Roman" w:eastAsia="Times New Roman" w:hAnsi="Times New Roman" w:cs="Times New Roman"/>
          <w:sz w:val="24"/>
          <w:szCs w:val="24"/>
          <w:lang w:val="kk-KZ"/>
        </w:rPr>
        <w:t>Астана-жаңа қала</w:t>
      </w:r>
      <w:r w:rsidRPr="00CE1D2B">
        <w:rPr>
          <w:rFonts w:ascii="Times New Roman" w:eastAsia="Times New Roman" w:hAnsi="Times New Roman" w:cs="Times New Roman"/>
          <w:sz w:val="24"/>
          <w:szCs w:val="24"/>
          <w:lang w:val="kk-KZ"/>
        </w:rPr>
        <w:t xml:space="preserve"> "АЭА " кеден бекетіне сұрау жібереді. Жеткізушінің тауарларды тұтынуын растау үшін кеден бекеті </w:t>
      </w:r>
      <w:r w:rsidR="001E5AA4" w:rsidRPr="00CE1D2B">
        <w:rPr>
          <w:rFonts w:ascii="Times New Roman" w:eastAsia="Times New Roman" w:hAnsi="Times New Roman" w:cs="Times New Roman"/>
          <w:sz w:val="24"/>
          <w:szCs w:val="24"/>
          <w:lang w:val="kk-KZ"/>
        </w:rPr>
        <w:t xml:space="preserve">Арнайы экономикалық аймағы (бұдан әрі – </w:t>
      </w:r>
      <w:r w:rsidRPr="00CE1D2B">
        <w:rPr>
          <w:rFonts w:ascii="Times New Roman" w:eastAsia="Times New Roman" w:hAnsi="Times New Roman" w:cs="Times New Roman"/>
          <w:sz w:val="24"/>
          <w:szCs w:val="24"/>
          <w:lang w:val="kk-KZ"/>
        </w:rPr>
        <w:t>АЭА</w:t>
      </w:r>
      <w:r w:rsidR="001E5AA4" w:rsidRPr="00CE1D2B">
        <w:rPr>
          <w:rFonts w:ascii="Times New Roman" w:eastAsia="Times New Roman" w:hAnsi="Times New Roman" w:cs="Times New Roman"/>
          <w:sz w:val="24"/>
          <w:szCs w:val="24"/>
          <w:lang w:val="kk-KZ"/>
        </w:rPr>
        <w:t>)</w:t>
      </w:r>
      <w:r w:rsidRPr="00CE1D2B">
        <w:rPr>
          <w:rFonts w:ascii="Times New Roman" w:eastAsia="Times New Roman" w:hAnsi="Times New Roman" w:cs="Times New Roman"/>
          <w:sz w:val="24"/>
          <w:szCs w:val="24"/>
          <w:lang w:val="kk-KZ"/>
        </w:rPr>
        <w:t xml:space="preserve"> қатысушыларына хат жібереді. АЭА қатысушысы хатты ресімделген тізбелер негізінде ұсынады. Кеден бекеті АЭА қатысушысының тұтынылған тауарлар туралы жауабы не</w:t>
      </w:r>
      <w:r w:rsidR="000527C6" w:rsidRPr="00CE1D2B">
        <w:rPr>
          <w:rFonts w:ascii="Times New Roman" w:eastAsia="Times New Roman" w:hAnsi="Times New Roman" w:cs="Times New Roman"/>
          <w:sz w:val="24"/>
          <w:szCs w:val="24"/>
          <w:lang w:val="kk-KZ"/>
        </w:rPr>
        <w:t xml:space="preserve">гізінде </w:t>
      </w:r>
      <w:r w:rsidRPr="00CE1D2B">
        <w:rPr>
          <w:rFonts w:ascii="Times New Roman" w:eastAsia="Times New Roman" w:hAnsi="Times New Roman" w:cs="Times New Roman"/>
          <w:sz w:val="24"/>
          <w:szCs w:val="24"/>
          <w:lang w:val="kk-KZ"/>
        </w:rPr>
        <w:t>Д</w:t>
      </w:r>
      <w:r w:rsidR="000527C6" w:rsidRPr="00CE1D2B">
        <w:rPr>
          <w:rFonts w:ascii="Times New Roman" w:eastAsia="Times New Roman" w:hAnsi="Times New Roman" w:cs="Times New Roman"/>
          <w:sz w:val="24"/>
          <w:szCs w:val="24"/>
          <w:lang w:val="kk-KZ"/>
        </w:rPr>
        <w:t>епартаменттің</w:t>
      </w:r>
      <w:r w:rsidRPr="00CE1D2B">
        <w:rPr>
          <w:rFonts w:ascii="Times New Roman" w:eastAsia="Times New Roman" w:hAnsi="Times New Roman" w:cs="Times New Roman"/>
          <w:sz w:val="24"/>
          <w:szCs w:val="24"/>
          <w:lang w:val="kk-KZ"/>
        </w:rPr>
        <w:t xml:space="preserve"> ЖСӘБ-қа жауап жібереді. Осыған сүйене отырып, салық органына жауап беру кезінде кеден бекетінің қызметкерінде ҚҚС қайтару сомасын өзгерту бойынша сыбайлас жемқорлық тәуекелі туындайды.</w:t>
      </w:r>
    </w:p>
    <w:p w14:paraId="6D671F13" w14:textId="2DB8047A" w:rsidR="00D65DE3" w:rsidRPr="00CE1D2B" w:rsidRDefault="00D65DE3" w:rsidP="00CE1D2B">
      <w:pPr>
        <w:spacing w:after="0" w:line="0" w:lineRule="atLeast"/>
        <w:jc w:val="both"/>
        <w:rPr>
          <w:rFonts w:ascii="Times New Roman" w:hAnsi="Times New Roman" w:cs="Times New Roman"/>
          <w:b/>
          <w:sz w:val="24"/>
          <w:szCs w:val="24"/>
          <w:lang w:val="kk-KZ"/>
        </w:rPr>
      </w:pPr>
      <w:r w:rsidRPr="00CE1D2B">
        <w:rPr>
          <w:rFonts w:ascii="Times New Roman" w:hAnsi="Times New Roman" w:cs="Times New Roman"/>
          <w:b/>
          <w:sz w:val="24"/>
          <w:szCs w:val="24"/>
          <w:lang w:val="kk-KZ"/>
        </w:rPr>
        <w:t>Тәуекелді жою бойынша ұсыныстар</w:t>
      </w:r>
    </w:p>
    <w:p w14:paraId="35AABA80" w14:textId="472F42D4" w:rsidR="00405F6D" w:rsidRPr="00CE1D2B" w:rsidRDefault="00D65DE3" w:rsidP="00CE1D2B">
      <w:pPr>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Салық кодексінің 470-бабының 5-тармағында "...кеден органының мәліметтері ескеріледі" деген ұсыныс алынып тасталсын, себебі сыбайлас жемқорлық тәуекелі</w:t>
      </w:r>
      <w:r w:rsidR="000527C6" w:rsidRPr="00CE1D2B">
        <w:rPr>
          <w:rFonts w:ascii="Times New Roman" w:hAnsi="Times New Roman" w:cs="Times New Roman"/>
          <w:sz w:val="24"/>
          <w:szCs w:val="24"/>
          <w:lang w:val="kk-KZ"/>
        </w:rPr>
        <w:t>нің туындау себебі болып</w:t>
      </w:r>
      <w:r w:rsidRPr="00CE1D2B">
        <w:rPr>
          <w:rFonts w:ascii="Times New Roman" w:hAnsi="Times New Roman" w:cs="Times New Roman"/>
          <w:sz w:val="24"/>
          <w:szCs w:val="24"/>
          <w:lang w:val="kk-KZ"/>
        </w:rPr>
        <w:t xml:space="preserve"> т</w:t>
      </w:r>
      <w:r w:rsidR="000527C6" w:rsidRPr="00CE1D2B">
        <w:rPr>
          <w:rFonts w:ascii="Times New Roman" w:hAnsi="Times New Roman" w:cs="Times New Roman"/>
          <w:sz w:val="24"/>
          <w:szCs w:val="24"/>
          <w:lang w:val="kk-KZ"/>
        </w:rPr>
        <w:t>абылады</w:t>
      </w:r>
      <w:r w:rsidRPr="00CE1D2B">
        <w:rPr>
          <w:rFonts w:ascii="Times New Roman" w:hAnsi="Times New Roman" w:cs="Times New Roman"/>
          <w:sz w:val="24"/>
          <w:szCs w:val="24"/>
          <w:lang w:val="kk-KZ"/>
        </w:rPr>
        <w:t>.</w:t>
      </w:r>
    </w:p>
    <w:p w14:paraId="315FD86E" w14:textId="77777777" w:rsidR="00D65DE3" w:rsidRPr="00CE1D2B" w:rsidRDefault="00D65DE3" w:rsidP="00CE1D2B">
      <w:pPr>
        <w:spacing w:after="0" w:line="0" w:lineRule="atLeast"/>
        <w:jc w:val="both"/>
        <w:rPr>
          <w:rFonts w:ascii="Times New Roman" w:hAnsi="Times New Roman" w:cs="Times New Roman"/>
          <w:sz w:val="24"/>
          <w:szCs w:val="24"/>
          <w:lang w:val="kk-KZ"/>
        </w:rPr>
      </w:pPr>
    </w:p>
    <w:p w14:paraId="607FB553" w14:textId="77777777" w:rsidR="00EE6B75" w:rsidRPr="00CE1D2B" w:rsidRDefault="00D433F4" w:rsidP="00CE1D2B">
      <w:pPr>
        <w:spacing w:after="0"/>
        <w:jc w:val="both"/>
        <w:rPr>
          <w:rFonts w:ascii="Times New Roman" w:hAnsi="Times New Roman" w:cs="Times New Roman"/>
          <w:b/>
          <w:sz w:val="24"/>
          <w:szCs w:val="24"/>
          <w:lang w:val="kk-KZ"/>
        </w:rPr>
      </w:pPr>
      <w:r w:rsidRPr="00CE1D2B">
        <w:rPr>
          <w:rFonts w:ascii="Times New Roman" w:hAnsi="Times New Roman" w:cs="Times New Roman"/>
          <w:b/>
          <w:sz w:val="24"/>
          <w:szCs w:val="24"/>
          <w:lang w:val="kk-KZ"/>
        </w:rPr>
        <w:t>2</w:t>
      </w:r>
      <w:r w:rsidR="00502C1F" w:rsidRPr="00CE1D2B">
        <w:rPr>
          <w:rFonts w:ascii="Times New Roman" w:hAnsi="Times New Roman" w:cs="Times New Roman"/>
          <w:b/>
          <w:sz w:val="24"/>
          <w:szCs w:val="24"/>
          <w:lang w:val="kk-KZ"/>
        </w:rPr>
        <w:t>)</w:t>
      </w:r>
      <w:r w:rsidR="00502C1F" w:rsidRPr="00CE1D2B">
        <w:rPr>
          <w:rFonts w:ascii="Times New Roman" w:hAnsi="Times New Roman" w:cs="Times New Roman"/>
          <w:sz w:val="24"/>
          <w:szCs w:val="24"/>
          <w:lang w:val="kk-KZ"/>
        </w:rPr>
        <w:t xml:space="preserve"> </w:t>
      </w:r>
      <w:r w:rsidR="00EE6B75" w:rsidRPr="00CE1D2B">
        <w:rPr>
          <w:rFonts w:ascii="Times New Roman" w:hAnsi="Times New Roman" w:cs="Times New Roman"/>
          <w:b/>
          <w:sz w:val="24"/>
          <w:szCs w:val="24"/>
          <w:lang w:val="kk-KZ"/>
        </w:rPr>
        <w:t xml:space="preserve">Сыбайлас жемқорлық тәуекелінің атауы </w:t>
      </w:r>
    </w:p>
    <w:p w14:paraId="35E46D8B" w14:textId="1E5C0839" w:rsidR="00EE6B75" w:rsidRPr="00CE1D2B" w:rsidRDefault="00EE6B75" w:rsidP="00CE1D2B">
      <w:pPr>
        <w:spacing w:after="0"/>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Декларациялаудың оңайлатылған тәртібін қолдану және кедендік төлемдерді азайту мақсатында жеке пайдалануға арналған тауарларды заңсыз жіктеу тәуекелі (сыртқы экономикалық қызметке қатысушының кеден бекетінің қызметкерімен өзара іс-қимылы кезінде).</w:t>
      </w:r>
    </w:p>
    <w:p w14:paraId="4AC6D613" w14:textId="77777777" w:rsidR="00EE6B75" w:rsidRPr="00CE1D2B" w:rsidRDefault="00EE6B75" w:rsidP="00CE1D2B">
      <w:pPr>
        <w:spacing w:after="0" w:line="0" w:lineRule="atLeast"/>
        <w:jc w:val="both"/>
        <w:rPr>
          <w:rFonts w:ascii="Times New Roman" w:hAnsi="Times New Roman" w:cs="Times New Roman"/>
          <w:b/>
          <w:sz w:val="24"/>
          <w:szCs w:val="24"/>
          <w:lang w:val="kk-KZ"/>
        </w:rPr>
      </w:pPr>
      <w:r w:rsidRPr="00CE1D2B">
        <w:rPr>
          <w:rFonts w:ascii="Times New Roman" w:hAnsi="Times New Roman" w:cs="Times New Roman"/>
          <w:b/>
          <w:sz w:val="24"/>
          <w:szCs w:val="24"/>
          <w:lang w:val="kk-KZ"/>
        </w:rPr>
        <w:t xml:space="preserve">Сыбайлас жемқорлық тәуекелін қамтитын жұмыс процесінің толық сипаттамасы </w:t>
      </w:r>
    </w:p>
    <w:p w14:paraId="6F6C5FA3" w14:textId="77777777" w:rsidR="00EE6B75" w:rsidRPr="00CE1D2B" w:rsidRDefault="00EE6B75" w:rsidP="00CE1D2B">
      <w:pPr>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Халықаралық почта жөнелтімдері арқылы жеке тұлғалардың атына келіп түсетін тауарларды кедендік ресімдеу процесінде тауарлардың жекелеген атаулары және күнтізбелік кезеңдегі сәлемдемелер саны бойынша нақты белгіленген сандық нормалар жоқ. Бұл тауарларды жеке пайдалануға немесе коммерциялық партияға жатқызу кезінде лауазымды тұлғалардың субъективті шешім қабылдауына жағдай жасайды.</w:t>
      </w:r>
    </w:p>
    <w:p w14:paraId="6E7E28CC" w14:textId="352D727C" w:rsidR="00EE6B75" w:rsidRPr="00CE1D2B" w:rsidRDefault="00EE6B75" w:rsidP="00CE1D2B">
      <w:pPr>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СЭҚ (Сыртқы экономикалық қызметке қатысушылар тарапынан) тауарлардың коммерциялық партияларын кейіннен оңайлатылған нысан бойынша декларациялау мақсатында жеке тұлғаларға ресімделетін бірнеше жөнелтімге бөлу мүмкіндігі бар. Бұл жалпыға бірдей белгіленген тәртіппен (тауарларға декларация бойынша) салыстырғанда кедендік төлемдердің төмен мөлшерлемелерін қолдануға мүмкіндік береді.</w:t>
      </w:r>
    </w:p>
    <w:p w14:paraId="6FD2A481" w14:textId="2E64896E" w:rsidR="00EE6B75" w:rsidRPr="00CE1D2B" w:rsidRDefault="00EE6B75" w:rsidP="00CE1D2B">
      <w:pPr>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 xml:space="preserve">Нақты сандық өлшемшарттардың болмауы кедендік төлемдерді азайту схемаларын пайдалануды және кеден органдарының лауазымды адамдарымен сыбайлас жемқорлық өзара іс-қимылына ықтимал кіруді қоса алғанда, </w:t>
      </w:r>
      <w:r w:rsidR="00A75193" w:rsidRPr="00CE1D2B">
        <w:rPr>
          <w:rFonts w:ascii="Times New Roman" w:hAnsi="Times New Roman" w:cs="Times New Roman"/>
          <w:sz w:val="24"/>
          <w:szCs w:val="24"/>
          <w:lang w:val="kk-KZ"/>
        </w:rPr>
        <w:t>СЭҚ</w:t>
      </w:r>
      <w:r w:rsidRPr="00CE1D2B">
        <w:rPr>
          <w:rFonts w:ascii="Times New Roman" w:hAnsi="Times New Roman" w:cs="Times New Roman"/>
          <w:sz w:val="24"/>
          <w:szCs w:val="24"/>
          <w:lang w:val="kk-KZ"/>
        </w:rPr>
        <w:t xml:space="preserve"> тарапынан теріс пайдалану үшін жағдайлар жасауға ықпал етеді.</w:t>
      </w:r>
    </w:p>
    <w:p w14:paraId="1FBD9873" w14:textId="77777777" w:rsidR="00A75193" w:rsidRPr="00CE1D2B" w:rsidRDefault="00A75193" w:rsidP="00CE1D2B">
      <w:pPr>
        <w:spacing w:after="0" w:line="0" w:lineRule="atLeast"/>
        <w:jc w:val="both"/>
        <w:rPr>
          <w:rFonts w:ascii="Times New Roman" w:hAnsi="Times New Roman" w:cs="Times New Roman"/>
          <w:b/>
          <w:sz w:val="24"/>
          <w:szCs w:val="24"/>
          <w:lang w:val="kk-KZ"/>
        </w:rPr>
      </w:pPr>
      <w:r w:rsidRPr="00CE1D2B">
        <w:rPr>
          <w:rFonts w:ascii="Times New Roman" w:hAnsi="Times New Roman" w:cs="Times New Roman"/>
          <w:b/>
          <w:sz w:val="24"/>
          <w:szCs w:val="24"/>
          <w:lang w:val="kk-KZ"/>
        </w:rPr>
        <w:t>Тәуекелді жою бойынша ұсыныстар</w:t>
      </w:r>
    </w:p>
    <w:p w14:paraId="318570FD" w14:textId="28EABBD5" w:rsidR="00D87D2D" w:rsidRPr="00CE1D2B" w:rsidRDefault="00A75193" w:rsidP="00CE1D2B">
      <w:pPr>
        <w:spacing w:after="0"/>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 xml:space="preserve">Жеке тұлғалар үшін тасымалдаудың сандық нормалары белгіленсін және </w:t>
      </w:r>
      <w:r w:rsidRPr="00CE1D2B">
        <w:rPr>
          <w:rFonts w:ascii="Times New Roman" w:hAnsi="Times New Roman" w:cs="Times New Roman"/>
          <w:b/>
          <w:sz w:val="24"/>
          <w:szCs w:val="24"/>
          <w:lang w:val="kk-KZ"/>
        </w:rPr>
        <w:t>"ҚР-дағы кедендік реттеу туралы" кодекстің 339-бабы 4-тармағының 3-тармақшасына</w:t>
      </w:r>
      <w:r w:rsidRPr="00CE1D2B">
        <w:rPr>
          <w:rFonts w:ascii="Times New Roman" w:hAnsi="Times New Roman" w:cs="Times New Roman"/>
          <w:sz w:val="24"/>
          <w:szCs w:val="24"/>
          <w:lang w:val="kk-KZ"/>
        </w:rPr>
        <w:t xml:space="preserve"> жеке тұлғаның атына халықаралық почта жөнелтімдерінде жіберілетін тауарлар бөлігінде тауарлардың әрбір атауының 3 бірлігінен аспайтын және күнтізбелік айда 3 сәлемдемеден аспайтын мөлшерде толықтырулар енгізілсін. Бұл толықтырулар тауарларды жеке пайдалануға жатқызуды бақылау үшін, сондай-ақ декларациялаудың оңайлатылған нысаны бойынша кәсіпкерлік қызмет үшін коммерциялық партия ресімделген жағдайда сыбайлас жемқорлық тәуекелдерін болдырмау үшін қажет, мұнда баждың пайыздық мөлшерлемесі ресімдеудің жалпыға бірдей белгіленген тәртібі (ТД бойынша) жағдайындағы төлемдерден аз болады.</w:t>
      </w:r>
    </w:p>
    <w:p w14:paraId="337E5D76" w14:textId="11D44F50" w:rsidR="00DC529E" w:rsidRPr="00CE1D2B" w:rsidRDefault="00DC529E" w:rsidP="00CE1D2B">
      <w:pPr>
        <w:spacing w:after="0"/>
        <w:jc w:val="both"/>
        <w:rPr>
          <w:rFonts w:ascii="Times New Roman" w:hAnsi="Times New Roman" w:cs="Times New Roman"/>
          <w:sz w:val="24"/>
          <w:szCs w:val="24"/>
          <w:lang w:val="kk-KZ"/>
        </w:rPr>
      </w:pPr>
    </w:p>
    <w:p w14:paraId="18F36291" w14:textId="6168C3CB" w:rsidR="00DC529E" w:rsidRPr="00CE1D2B" w:rsidRDefault="00DC529E" w:rsidP="00CE1D2B">
      <w:pPr>
        <w:spacing w:after="0"/>
        <w:jc w:val="both"/>
        <w:rPr>
          <w:rFonts w:ascii="Times New Roman" w:hAnsi="Times New Roman" w:cs="Times New Roman"/>
          <w:sz w:val="24"/>
          <w:szCs w:val="24"/>
          <w:u w:val="single"/>
          <w:lang w:val="kk-KZ"/>
        </w:rPr>
      </w:pPr>
      <w:r w:rsidRPr="00CE1D2B">
        <w:rPr>
          <w:rFonts w:ascii="Times New Roman" w:hAnsi="Times New Roman" w:cs="Times New Roman"/>
          <w:sz w:val="24"/>
          <w:szCs w:val="24"/>
          <w:u w:val="single"/>
          <w:lang w:val="kk-KZ"/>
        </w:rPr>
        <w:t xml:space="preserve">3. </w:t>
      </w:r>
      <w:r w:rsidR="007C324F" w:rsidRPr="00CE1D2B">
        <w:rPr>
          <w:rFonts w:ascii="Times New Roman" w:hAnsi="Times New Roman" w:cs="Times New Roman"/>
          <w:sz w:val="24"/>
          <w:szCs w:val="24"/>
          <w:u w:val="single"/>
          <w:lang w:val="kk-KZ"/>
        </w:rPr>
        <w:t>Бақылау-тексеру функцияларын іске асыру</w:t>
      </w:r>
    </w:p>
    <w:p w14:paraId="3A96202C" w14:textId="21432006" w:rsidR="00DC529E" w:rsidRPr="00CE1D2B" w:rsidRDefault="00DC529E" w:rsidP="00CE1D2B">
      <w:pPr>
        <w:spacing w:after="0"/>
        <w:jc w:val="both"/>
        <w:rPr>
          <w:rFonts w:ascii="Times New Roman" w:hAnsi="Times New Roman" w:cs="Times New Roman"/>
          <w:b/>
          <w:sz w:val="24"/>
          <w:szCs w:val="24"/>
          <w:lang w:val="kk-KZ"/>
        </w:rPr>
      </w:pPr>
      <w:r w:rsidRPr="00CE1D2B">
        <w:rPr>
          <w:rFonts w:ascii="Times New Roman" w:hAnsi="Times New Roman" w:cs="Times New Roman"/>
          <w:b/>
          <w:sz w:val="24"/>
          <w:szCs w:val="24"/>
          <w:lang w:val="kk-KZ"/>
        </w:rPr>
        <w:t xml:space="preserve">1) </w:t>
      </w:r>
      <w:r w:rsidR="007C324F" w:rsidRPr="00CE1D2B">
        <w:rPr>
          <w:rFonts w:ascii="Times New Roman" w:hAnsi="Times New Roman" w:cs="Times New Roman"/>
          <w:b/>
          <w:sz w:val="24"/>
          <w:szCs w:val="24"/>
          <w:lang w:val="kk-KZ"/>
        </w:rPr>
        <w:t>Сыбайлас жемқорлық тәуекелінің атауы</w:t>
      </w:r>
    </w:p>
    <w:p w14:paraId="00AE59A3" w14:textId="77777777" w:rsidR="007C324F" w:rsidRPr="00CE1D2B" w:rsidRDefault="007C324F" w:rsidP="00CE1D2B">
      <w:pPr>
        <w:spacing w:after="0"/>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lastRenderedPageBreak/>
        <w:t>Тексерудің қандай да бір мәселелері бойынша тексеру субъектісіне заңсыз артықшылық беру.</w:t>
      </w:r>
    </w:p>
    <w:p w14:paraId="06D044D4" w14:textId="77777777" w:rsidR="007C324F" w:rsidRPr="00CE1D2B" w:rsidRDefault="007C324F" w:rsidP="00CE1D2B">
      <w:pPr>
        <w:spacing w:after="0" w:line="0" w:lineRule="atLeast"/>
        <w:jc w:val="both"/>
        <w:rPr>
          <w:rFonts w:ascii="Times New Roman" w:eastAsia="Times New Roman" w:hAnsi="Times New Roman" w:cs="Times New Roman"/>
          <w:sz w:val="24"/>
          <w:szCs w:val="24"/>
          <w:lang w:val="kk-KZ"/>
        </w:rPr>
      </w:pPr>
      <w:r w:rsidRPr="00CE1D2B">
        <w:rPr>
          <w:rFonts w:ascii="Times New Roman" w:hAnsi="Times New Roman" w:cs="Times New Roman"/>
          <w:b/>
          <w:sz w:val="24"/>
          <w:szCs w:val="24"/>
          <w:lang w:val="kk-KZ"/>
        </w:rPr>
        <w:t>Сыбайлас жемқорлық тәуекелін қамтитын жұмыс процесінің толық сипаттамасы</w:t>
      </w:r>
      <w:r w:rsidRPr="00CE1D2B">
        <w:rPr>
          <w:rFonts w:ascii="Times New Roman" w:eastAsia="Times New Roman" w:hAnsi="Times New Roman" w:cs="Times New Roman"/>
          <w:sz w:val="24"/>
          <w:szCs w:val="24"/>
          <w:lang w:val="kk-KZ"/>
        </w:rPr>
        <w:t xml:space="preserve"> </w:t>
      </w:r>
    </w:p>
    <w:p w14:paraId="01C11935" w14:textId="5841E771" w:rsidR="007C324F" w:rsidRPr="00CE1D2B" w:rsidRDefault="007C324F" w:rsidP="00CE1D2B">
      <w:pPr>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Кедендік тексерулерді тағайындау және жүргізу кезінде сыр</w:t>
      </w:r>
      <w:r w:rsidR="00EC7E0D" w:rsidRPr="00CE1D2B">
        <w:rPr>
          <w:rFonts w:ascii="Times New Roman" w:hAnsi="Times New Roman" w:cs="Times New Roman"/>
          <w:sz w:val="24"/>
          <w:szCs w:val="24"/>
          <w:lang w:val="kk-KZ"/>
        </w:rPr>
        <w:t xml:space="preserve">тқы экономикалық қызметке </w:t>
      </w:r>
      <w:r w:rsidRPr="00CE1D2B">
        <w:rPr>
          <w:rFonts w:ascii="Times New Roman" w:hAnsi="Times New Roman" w:cs="Times New Roman"/>
          <w:sz w:val="24"/>
          <w:szCs w:val="24"/>
          <w:lang w:val="kk-KZ"/>
        </w:rPr>
        <w:t xml:space="preserve">қатысушымен </w:t>
      </w:r>
      <w:r w:rsidR="00EC7E0D" w:rsidRPr="00CE1D2B">
        <w:rPr>
          <w:rFonts w:ascii="Times New Roman" w:hAnsi="Times New Roman" w:cs="Times New Roman"/>
          <w:sz w:val="24"/>
          <w:szCs w:val="24"/>
          <w:lang w:val="kk-KZ"/>
        </w:rPr>
        <w:t xml:space="preserve">(СЭҚ) </w:t>
      </w:r>
      <w:r w:rsidRPr="00CE1D2B">
        <w:rPr>
          <w:rFonts w:ascii="Times New Roman" w:hAnsi="Times New Roman" w:cs="Times New Roman"/>
          <w:sz w:val="24"/>
          <w:szCs w:val="24"/>
          <w:lang w:val="kk-KZ"/>
        </w:rPr>
        <w:t>өзара іс-қимыл жөніндегі жұмыс кеден бекетінің қызметкерімен тікелей байланыста болған кезде қағаз жеткізгіштерде қол режимінде жүзеге асырылады.</w:t>
      </w:r>
    </w:p>
    <w:p w14:paraId="0A503E7A" w14:textId="062C7BCD" w:rsidR="00DC529E" w:rsidRPr="00CE1D2B" w:rsidRDefault="00EC7E0D" w:rsidP="00CE1D2B">
      <w:pPr>
        <w:spacing w:after="0" w:line="0" w:lineRule="atLeast"/>
        <w:jc w:val="both"/>
        <w:rPr>
          <w:rFonts w:ascii="Times New Roman" w:hAnsi="Times New Roman" w:cs="Times New Roman"/>
          <w:b/>
          <w:sz w:val="24"/>
          <w:szCs w:val="24"/>
          <w:lang w:val="kk-KZ"/>
        </w:rPr>
      </w:pPr>
      <w:r w:rsidRPr="00CE1D2B">
        <w:rPr>
          <w:rFonts w:ascii="Times New Roman" w:hAnsi="Times New Roman" w:cs="Times New Roman"/>
          <w:b/>
          <w:sz w:val="24"/>
          <w:szCs w:val="24"/>
          <w:lang w:val="kk-KZ"/>
        </w:rPr>
        <w:t>Тәуекелді жою бойынша ұсыныстар</w:t>
      </w:r>
    </w:p>
    <w:p w14:paraId="4FE497A7" w14:textId="637879FB" w:rsidR="00EC7E0D" w:rsidRPr="00CE1D2B" w:rsidRDefault="00EC7E0D" w:rsidP="00CE1D2B">
      <w:pPr>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Кеден органдары мен СЭҚ қатысушылары арасында қашықтықтан өзара іс-қимыл жасау үшін бірыңғай цифрлық экожүйені құру. Платформа камералдық кедендік тексерулерді (ККТ) жүйенің негізгі компоненттері автоматтандырылған хабарлама жүйесіне ауыстыруға арналған:</w:t>
      </w:r>
    </w:p>
    <w:p w14:paraId="21A3F4AA" w14:textId="3F2E9602" w:rsidR="00EC7E0D" w:rsidRPr="00CE1D2B" w:rsidRDefault="00ED602D" w:rsidP="00CE1D2B">
      <w:pPr>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 xml:space="preserve">• </w:t>
      </w:r>
      <w:r w:rsidR="00EC7E0D" w:rsidRPr="00CE1D2B">
        <w:rPr>
          <w:rFonts w:ascii="Times New Roman" w:hAnsi="Times New Roman" w:cs="Times New Roman"/>
          <w:sz w:val="24"/>
          <w:szCs w:val="24"/>
          <w:lang w:val="kk-KZ"/>
        </w:rPr>
        <w:t>Тексерілетін тұлғаның жеке кабинеті (</w:t>
      </w:r>
      <w:r w:rsidR="000527C6" w:rsidRPr="00CE1D2B">
        <w:rPr>
          <w:rFonts w:ascii="Times New Roman" w:hAnsi="Times New Roman" w:cs="Times New Roman"/>
          <w:sz w:val="24"/>
          <w:szCs w:val="24"/>
          <w:lang w:val="kk-KZ"/>
        </w:rPr>
        <w:t xml:space="preserve">бұдан әрі - </w:t>
      </w:r>
      <w:r w:rsidR="00EC7E0D" w:rsidRPr="00CE1D2B">
        <w:rPr>
          <w:rFonts w:ascii="Times New Roman" w:hAnsi="Times New Roman" w:cs="Times New Roman"/>
          <w:sz w:val="24"/>
          <w:szCs w:val="24"/>
          <w:lang w:val="kk-KZ"/>
        </w:rPr>
        <w:t>ЖК): актілерді, хабарламаларды алу және қарсы құжаттарды электрондық түрде беру үшін бірыңғай кіру нүктесі.</w:t>
      </w:r>
    </w:p>
    <w:p w14:paraId="59EEC9C1" w14:textId="77777777" w:rsidR="00EC7E0D" w:rsidRPr="00CE1D2B" w:rsidRDefault="00ED602D" w:rsidP="00CE1D2B">
      <w:pPr>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 xml:space="preserve">• </w:t>
      </w:r>
      <w:r w:rsidR="00EC7E0D" w:rsidRPr="00CE1D2B">
        <w:rPr>
          <w:rFonts w:ascii="Times New Roman" w:hAnsi="Times New Roman" w:cs="Times New Roman"/>
          <w:sz w:val="24"/>
          <w:szCs w:val="24"/>
          <w:lang w:val="kk-KZ"/>
        </w:rPr>
        <w:t>Автоматты ескерту модулі: SMS шлюздерімен және e-mail жіберулерімен интеграциялау. Хабарлама тіркеу кезінде немесе кедендік декларацияда көрсетілген мобильді нөмірге көшіріледі.</w:t>
      </w:r>
    </w:p>
    <w:p w14:paraId="5DAE144D" w14:textId="77777777" w:rsidR="00EC7E0D" w:rsidRPr="00CE1D2B" w:rsidRDefault="00ED602D" w:rsidP="00CE1D2B">
      <w:pPr>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 xml:space="preserve">• </w:t>
      </w:r>
      <w:r w:rsidR="00EC7E0D" w:rsidRPr="00CE1D2B">
        <w:rPr>
          <w:rFonts w:ascii="Times New Roman" w:hAnsi="Times New Roman" w:cs="Times New Roman"/>
          <w:sz w:val="24"/>
          <w:szCs w:val="24"/>
          <w:lang w:val="kk-KZ"/>
        </w:rPr>
        <w:t>Инспектор панелі: тексеруді бастауға, цифрлық нұсқаманы қалыптастыруға және нақты уақыт режимінде мерзімдерді бақылауға арналған құралдар жинағы.</w:t>
      </w:r>
    </w:p>
    <w:p w14:paraId="65D3F463" w14:textId="77777777" w:rsidR="00FB1449" w:rsidRPr="00CE1D2B" w:rsidRDefault="00ED602D" w:rsidP="00CE1D2B">
      <w:pPr>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 xml:space="preserve">2. </w:t>
      </w:r>
      <w:r w:rsidR="00EC7E0D" w:rsidRPr="00CE1D2B">
        <w:rPr>
          <w:rFonts w:ascii="Times New Roman" w:hAnsi="Times New Roman" w:cs="Times New Roman"/>
          <w:sz w:val="24"/>
          <w:szCs w:val="24"/>
          <w:lang w:val="kk-KZ"/>
        </w:rPr>
        <w:t>Жұмыс механизмі:</w:t>
      </w:r>
    </w:p>
    <w:p w14:paraId="6EA6517A" w14:textId="7548E197" w:rsidR="00ED602D" w:rsidRPr="00CE1D2B" w:rsidRDefault="00ED602D" w:rsidP="00CE1D2B">
      <w:pPr>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1.</w:t>
      </w:r>
      <w:r w:rsidR="00FB1449" w:rsidRPr="00CE1D2B">
        <w:rPr>
          <w:rFonts w:ascii="Times New Roman" w:hAnsi="Times New Roman" w:cs="Times New Roman"/>
          <w:sz w:val="24"/>
          <w:szCs w:val="24"/>
          <w:lang w:val="kk-KZ"/>
        </w:rPr>
        <w:t xml:space="preserve"> Тексеруді бастау: Инспектор жүйеге хабарламаны жүктейді.</w:t>
      </w:r>
    </w:p>
    <w:p w14:paraId="4CBAD5CF" w14:textId="1C8EE5E7" w:rsidR="00FB1449" w:rsidRPr="00CE1D2B" w:rsidRDefault="00ED602D" w:rsidP="00CE1D2B">
      <w:pPr>
        <w:tabs>
          <w:tab w:val="left" w:pos="567"/>
        </w:tabs>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2.</w:t>
      </w:r>
      <w:r w:rsidR="00FB1449" w:rsidRPr="00CE1D2B">
        <w:rPr>
          <w:rFonts w:ascii="Times New Roman" w:hAnsi="Times New Roman" w:cs="Times New Roman"/>
          <w:sz w:val="24"/>
          <w:szCs w:val="24"/>
          <w:lang w:val="kk-KZ"/>
        </w:rPr>
        <w:t>Жедел хабарлама: жүйе автоматты түрде ЖК-ге Push-хабарлама, басшының/декларанттың телефонына SMS және электрондық поштаға хат жібереді.</w:t>
      </w:r>
    </w:p>
    <w:p w14:paraId="4EEEAD3B" w14:textId="04BD6855" w:rsidR="00FB1449" w:rsidRPr="00CE1D2B" w:rsidRDefault="00ED602D" w:rsidP="00CE1D2B">
      <w:pPr>
        <w:tabs>
          <w:tab w:val="left" w:pos="567"/>
        </w:tabs>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3.</w:t>
      </w:r>
      <w:r w:rsidR="00FB1449" w:rsidRPr="00CE1D2B">
        <w:rPr>
          <w:rFonts w:ascii="Times New Roman" w:hAnsi="Times New Roman" w:cs="Times New Roman"/>
          <w:sz w:val="24"/>
          <w:szCs w:val="24"/>
          <w:lang w:val="kk-KZ"/>
        </w:rPr>
        <w:t xml:space="preserve"> Заңды маңыздылығы: </w:t>
      </w:r>
      <w:r w:rsidR="006D74C2" w:rsidRPr="00CE1D2B">
        <w:rPr>
          <w:rFonts w:ascii="Times New Roman" w:hAnsi="Times New Roman" w:cs="Times New Roman"/>
          <w:sz w:val="24"/>
          <w:szCs w:val="24"/>
          <w:lang w:val="kk-KZ"/>
        </w:rPr>
        <w:t>Ж</w:t>
      </w:r>
      <w:r w:rsidR="00FB1449" w:rsidRPr="00CE1D2B">
        <w:rPr>
          <w:rFonts w:ascii="Times New Roman" w:hAnsi="Times New Roman" w:cs="Times New Roman"/>
          <w:sz w:val="24"/>
          <w:szCs w:val="24"/>
          <w:lang w:val="kk-KZ"/>
        </w:rPr>
        <w:t>К-да хабарламаны жеткізу сәті ресми тапсыруға теңестіріледі (</w:t>
      </w:r>
      <w:r w:rsidR="006D74C2" w:rsidRPr="00CE1D2B">
        <w:rPr>
          <w:rFonts w:ascii="Times New Roman" w:hAnsi="Times New Roman" w:cs="Times New Roman"/>
          <w:sz w:val="24"/>
          <w:szCs w:val="24"/>
          <w:lang w:val="kk-KZ"/>
        </w:rPr>
        <w:t>ұқсастығы бойынша мемлекеттік қызметтердегі</w:t>
      </w:r>
      <w:r w:rsidR="00FB1449" w:rsidRPr="00CE1D2B">
        <w:rPr>
          <w:rFonts w:ascii="Times New Roman" w:hAnsi="Times New Roman" w:cs="Times New Roman"/>
          <w:sz w:val="24"/>
          <w:szCs w:val="24"/>
          <w:lang w:val="kk-KZ"/>
        </w:rPr>
        <w:t xml:space="preserve"> 1414).</w:t>
      </w:r>
    </w:p>
    <w:p w14:paraId="460C8F57" w14:textId="6D8DCACD" w:rsidR="006D74C2" w:rsidRPr="00CE1D2B" w:rsidRDefault="00ED602D" w:rsidP="00CE1D2B">
      <w:pPr>
        <w:tabs>
          <w:tab w:val="left" w:pos="567"/>
        </w:tabs>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4.</w:t>
      </w:r>
      <w:r w:rsidR="006D74C2" w:rsidRPr="00CE1D2B">
        <w:rPr>
          <w:rFonts w:ascii="Times New Roman" w:hAnsi="Times New Roman" w:cs="Times New Roman"/>
          <w:sz w:val="24"/>
          <w:szCs w:val="24"/>
          <w:lang w:val="kk-KZ"/>
        </w:rPr>
        <w:t>Қашықтықтан алмасу: тексерілетін тұлға сұратылған құжаттарды ЭЦҚ-мен куәландырып, ЖК-ға жүктейді.</w:t>
      </w:r>
    </w:p>
    <w:p w14:paraId="68F6C613" w14:textId="77777777" w:rsidR="006D74C2" w:rsidRPr="00CE1D2B" w:rsidRDefault="00ED602D" w:rsidP="00CE1D2B">
      <w:pPr>
        <w:tabs>
          <w:tab w:val="left" w:pos="567"/>
        </w:tabs>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 xml:space="preserve">3. </w:t>
      </w:r>
      <w:r w:rsidR="006D74C2" w:rsidRPr="00CE1D2B">
        <w:rPr>
          <w:rFonts w:ascii="Times New Roman" w:hAnsi="Times New Roman" w:cs="Times New Roman"/>
          <w:sz w:val="24"/>
          <w:szCs w:val="24"/>
          <w:lang w:val="kk-KZ"/>
        </w:rPr>
        <w:t>Күтілетін әсер мен пайда:</w:t>
      </w:r>
    </w:p>
    <w:p w14:paraId="42D45175" w14:textId="48006E67" w:rsidR="006D74C2" w:rsidRPr="00CE1D2B" w:rsidRDefault="00ED602D" w:rsidP="00CE1D2B">
      <w:pPr>
        <w:tabs>
          <w:tab w:val="left" w:pos="567"/>
        </w:tabs>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w:t>
      </w:r>
      <w:r w:rsidR="006D74C2" w:rsidRPr="00CE1D2B">
        <w:rPr>
          <w:rFonts w:ascii="Times New Roman" w:hAnsi="Times New Roman" w:cs="Times New Roman"/>
          <w:sz w:val="24"/>
          <w:szCs w:val="24"/>
          <w:lang w:val="kk-KZ"/>
        </w:rPr>
        <w:t xml:space="preserve"> Тексеру жүргізу мерзімдерін 30-50% - ға қысқарту: Қағаз хабарламалар мен жауаптарды пошта арқылы жіберуге уақыт алынып тасталады.</w:t>
      </w:r>
    </w:p>
    <w:p w14:paraId="47DAC8E8" w14:textId="77777777" w:rsidR="006D74C2" w:rsidRPr="00CE1D2B" w:rsidRDefault="00ED602D" w:rsidP="00CE1D2B">
      <w:pPr>
        <w:tabs>
          <w:tab w:val="left" w:pos="567"/>
        </w:tabs>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w:t>
      </w:r>
      <w:r w:rsidR="006D74C2" w:rsidRPr="00CE1D2B">
        <w:rPr>
          <w:rFonts w:ascii="Times New Roman" w:hAnsi="Times New Roman" w:cs="Times New Roman"/>
          <w:sz w:val="24"/>
          <w:szCs w:val="24"/>
          <w:lang w:val="kk-KZ"/>
        </w:rPr>
        <w:t xml:space="preserve"> Ашықтық: тексерілетін адам әрқашан тексеру мәртебесін және құжаттарды ұсыну мерзімдерін көреді, бұл әкімшілік айыппұлдар қаупін азайтады.</w:t>
      </w:r>
    </w:p>
    <w:p w14:paraId="3D341DA1" w14:textId="1D19DFD9" w:rsidR="006D74C2" w:rsidRPr="00CE1D2B" w:rsidRDefault="00ED602D" w:rsidP="00CE1D2B">
      <w:pPr>
        <w:tabs>
          <w:tab w:val="left" w:pos="567"/>
        </w:tabs>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 xml:space="preserve">• </w:t>
      </w:r>
      <w:r w:rsidR="006D74C2" w:rsidRPr="00CE1D2B">
        <w:rPr>
          <w:rFonts w:ascii="Times New Roman" w:hAnsi="Times New Roman" w:cs="Times New Roman"/>
          <w:sz w:val="24"/>
          <w:szCs w:val="24"/>
          <w:lang w:val="kk-KZ"/>
        </w:rPr>
        <w:t>Шығындарды азайту: Екі тарап үшін де қағаз, курьерлік және пошта шығындарын үнемдеу.</w:t>
      </w:r>
    </w:p>
    <w:p w14:paraId="2BDEC37F" w14:textId="34B33AA7" w:rsidR="006D74C2" w:rsidRPr="00CE1D2B" w:rsidRDefault="00ED602D" w:rsidP="00CE1D2B">
      <w:pPr>
        <w:tabs>
          <w:tab w:val="left" w:pos="567"/>
        </w:tabs>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 xml:space="preserve">• </w:t>
      </w:r>
      <w:r w:rsidR="006D74C2" w:rsidRPr="00CE1D2B">
        <w:rPr>
          <w:rFonts w:ascii="Times New Roman" w:hAnsi="Times New Roman" w:cs="Times New Roman"/>
          <w:sz w:val="24"/>
          <w:szCs w:val="24"/>
          <w:lang w:val="kk-KZ"/>
        </w:rPr>
        <w:t>Сыбайлас жемқорлық тәуекелдерін барынша азайту: Өзара іс-қимылдың барлық процесі бейресми байланыстарды қоспағанда, жүйенің цифрлық журналында тіркеледі.</w:t>
      </w:r>
    </w:p>
    <w:p w14:paraId="4DF11BD8" w14:textId="21B783E1" w:rsidR="00ED602D" w:rsidRPr="00CE1D2B" w:rsidRDefault="00ED602D" w:rsidP="00CE1D2B">
      <w:pPr>
        <w:tabs>
          <w:tab w:val="left" w:pos="567"/>
        </w:tabs>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 xml:space="preserve">4. </w:t>
      </w:r>
      <w:r w:rsidR="006D74C2" w:rsidRPr="00CE1D2B">
        <w:rPr>
          <w:rFonts w:ascii="Times New Roman" w:hAnsi="Times New Roman" w:cs="Times New Roman"/>
          <w:sz w:val="24"/>
          <w:szCs w:val="24"/>
          <w:lang w:val="kk-KZ"/>
        </w:rPr>
        <w:t>Іске асыру үшін қажетті ресурстар:</w:t>
      </w:r>
    </w:p>
    <w:p w14:paraId="35C60EF4" w14:textId="2D73B3C1" w:rsidR="00ED602D" w:rsidRPr="00CE1D2B" w:rsidRDefault="00ED602D" w:rsidP="00CE1D2B">
      <w:pPr>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 xml:space="preserve">• </w:t>
      </w:r>
      <w:r w:rsidR="006D74C2" w:rsidRPr="00CE1D2B">
        <w:rPr>
          <w:rFonts w:ascii="Times New Roman" w:hAnsi="Times New Roman" w:cs="Times New Roman"/>
          <w:sz w:val="24"/>
          <w:szCs w:val="24"/>
          <w:lang w:val="kk-KZ"/>
        </w:rPr>
        <w:t>Кеден органдарының қолданыстағы дерекқорларымен интеграция.</w:t>
      </w:r>
    </w:p>
    <w:p w14:paraId="6304C8E6" w14:textId="42D898E8" w:rsidR="00ED602D" w:rsidRPr="00CE1D2B" w:rsidRDefault="00ED602D" w:rsidP="00CE1D2B">
      <w:pPr>
        <w:spacing w:after="0" w:line="0" w:lineRule="atLeast"/>
        <w:jc w:val="both"/>
        <w:rPr>
          <w:rFonts w:ascii="Times New Roman" w:hAnsi="Times New Roman" w:cs="Times New Roman"/>
          <w:sz w:val="24"/>
          <w:szCs w:val="24"/>
          <w:lang w:val="kk-KZ"/>
        </w:rPr>
      </w:pPr>
      <w:r w:rsidRPr="00CE1D2B">
        <w:rPr>
          <w:rFonts w:ascii="Times New Roman" w:hAnsi="Times New Roman" w:cs="Times New Roman"/>
          <w:sz w:val="24"/>
          <w:szCs w:val="24"/>
          <w:lang w:val="kk-KZ"/>
        </w:rPr>
        <w:t xml:space="preserve">• </w:t>
      </w:r>
      <w:r w:rsidR="006D74C2" w:rsidRPr="00CE1D2B">
        <w:rPr>
          <w:rFonts w:ascii="Times New Roman" w:hAnsi="Times New Roman" w:cs="Times New Roman"/>
          <w:sz w:val="24"/>
          <w:szCs w:val="24"/>
          <w:lang w:val="kk-KZ"/>
        </w:rPr>
        <w:t>SMS-ескертулер үшін веб-интерфейс пен мобильді протоколды әзірлеу.</w:t>
      </w:r>
    </w:p>
    <w:p w14:paraId="15FBFA37" w14:textId="7C6A96A8" w:rsidR="00DC529E" w:rsidRPr="00CE1D2B" w:rsidRDefault="00DC529E" w:rsidP="00CE1D2B">
      <w:pPr>
        <w:spacing w:after="0"/>
        <w:jc w:val="both"/>
        <w:rPr>
          <w:rFonts w:ascii="Times New Roman" w:hAnsi="Times New Roman" w:cs="Times New Roman"/>
          <w:sz w:val="24"/>
          <w:szCs w:val="24"/>
          <w:u w:val="single"/>
          <w:lang w:val="kk-KZ"/>
        </w:rPr>
      </w:pPr>
    </w:p>
    <w:p w14:paraId="76A5013B" w14:textId="5675C060" w:rsidR="008F2953" w:rsidRPr="00CE1D2B" w:rsidRDefault="008F2953" w:rsidP="00CE1D2B">
      <w:pPr>
        <w:spacing w:after="0"/>
        <w:jc w:val="both"/>
        <w:rPr>
          <w:rFonts w:ascii="Times New Roman" w:hAnsi="Times New Roman" w:cs="Times New Roman"/>
          <w:b/>
          <w:sz w:val="24"/>
          <w:szCs w:val="24"/>
          <w:lang w:val="kk-KZ"/>
        </w:rPr>
      </w:pPr>
      <w:r w:rsidRPr="00CE1D2B">
        <w:rPr>
          <w:rFonts w:ascii="Times New Roman" w:hAnsi="Times New Roman" w:cs="Times New Roman"/>
          <w:b/>
          <w:sz w:val="24"/>
          <w:szCs w:val="24"/>
          <w:lang w:val="kk-KZ"/>
        </w:rPr>
        <w:t xml:space="preserve">2) </w:t>
      </w:r>
      <w:r w:rsidR="006D74C2" w:rsidRPr="00CE1D2B">
        <w:rPr>
          <w:rFonts w:ascii="Times New Roman" w:hAnsi="Times New Roman" w:cs="Times New Roman"/>
          <w:b/>
          <w:sz w:val="24"/>
          <w:szCs w:val="24"/>
          <w:lang w:val="kk-KZ"/>
        </w:rPr>
        <w:t>Сыбайлас жемқорлық тәуекелінің атауы</w:t>
      </w:r>
    </w:p>
    <w:p w14:paraId="4FC0F748" w14:textId="10255F84" w:rsidR="002967B2" w:rsidRPr="00CE1D2B" w:rsidRDefault="002967B2" w:rsidP="00CE1D2B">
      <w:pPr>
        <w:spacing w:after="0" w:line="0" w:lineRule="atLeast"/>
        <w:jc w:val="both"/>
        <w:rPr>
          <w:rFonts w:ascii="Times New Roman" w:eastAsia="Times New Roman" w:hAnsi="Times New Roman" w:cs="Times New Roman"/>
          <w:sz w:val="24"/>
          <w:szCs w:val="24"/>
          <w:lang w:val="kk-KZ"/>
        </w:rPr>
      </w:pPr>
      <w:r w:rsidRPr="00CE1D2B">
        <w:rPr>
          <w:rFonts w:ascii="Times New Roman" w:eastAsia="Times New Roman" w:hAnsi="Times New Roman" w:cs="Times New Roman"/>
          <w:sz w:val="24"/>
          <w:szCs w:val="24"/>
          <w:lang w:val="kk-KZ"/>
        </w:rPr>
        <w:t>Кедендік тексерулер жүргізу процесінде тексеру субъектісі мен МКО лауазымды тұлғасы арасындағы байланыс.</w:t>
      </w:r>
    </w:p>
    <w:p w14:paraId="13FA1E2F" w14:textId="38DB5D0C" w:rsidR="006D74C2" w:rsidRPr="00CE1D2B" w:rsidRDefault="006D74C2" w:rsidP="00CE1D2B">
      <w:pPr>
        <w:spacing w:after="0" w:line="0" w:lineRule="atLeast"/>
        <w:jc w:val="both"/>
        <w:rPr>
          <w:rFonts w:ascii="Times New Roman" w:eastAsia="Times New Roman" w:hAnsi="Times New Roman" w:cs="Times New Roman"/>
          <w:sz w:val="24"/>
          <w:szCs w:val="24"/>
          <w:lang w:val="kk-KZ"/>
        </w:rPr>
      </w:pPr>
      <w:r w:rsidRPr="00CE1D2B">
        <w:rPr>
          <w:rFonts w:ascii="Times New Roman" w:hAnsi="Times New Roman" w:cs="Times New Roman"/>
          <w:b/>
          <w:sz w:val="24"/>
          <w:szCs w:val="24"/>
          <w:lang w:val="kk-KZ"/>
        </w:rPr>
        <w:t>Сыбайлас жемқорлық тәуекелін қамтитын жұмыс процесінің толық сипаттамасы</w:t>
      </w:r>
      <w:r w:rsidRPr="00CE1D2B">
        <w:rPr>
          <w:rFonts w:ascii="Times New Roman" w:eastAsia="Times New Roman" w:hAnsi="Times New Roman" w:cs="Times New Roman"/>
          <w:sz w:val="24"/>
          <w:szCs w:val="24"/>
          <w:lang w:val="kk-KZ"/>
        </w:rPr>
        <w:t xml:space="preserve"> </w:t>
      </w:r>
    </w:p>
    <w:p w14:paraId="706032D8" w14:textId="16A79031" w:rsidR="002967B2" w:rsidRPr="00CE1D2B" w:rsidRDefault="002967B2" w:rsidP="00CE1D2B">
      <w:pPr>
        <w:spacing w:after="0" w:line="0" w:lineRule="atLeast"/>
        <w:jc w:val="both"/>
        <w:rPr>
          <w:rFonts w:ascii="Times New Roman" w:eastAsia="Times New Roman" w:hAnsi="Times New Roman" w:cs="Times New Roman"/>
          <w:sz w:val="24"/>
          <w:szCs w:val="24"/>
          <w:lang w:val="kk-KZ"/>
        </w:rPr>
      </w:pPr>
      <w:r w:rsidRPr="00CE1D2B">
        <w:rPr>
          <w:rFonts w:ascii="Times New Roman" w:eastAsia="Times New Roman" w:hAnsi="Times New Roman" w:cs="Times New Roman"/>
          <w:sz w:val="24"/>
          <w:szCs w:val="24"/>
          <w:lang w:val="kk-KZ"/>
        </w:rPr>
        <w:t xml:space="preserve">Кедендік тексерулер жүргізу процесінде лауазымды адамның тексерілетін тұлғамен/СЭҚ қатысушысымен </w:t>
      </w:r>
      <w:r w:rsidR="00562D5D" w:rsidRPr="00CE1D2B">
        <w:rPr>
          <w:rFonts w:ascii="Times New Roman" w:eastAsia="Times New Roman" w:hAnsi="Times New Roman" w:cs="Times New Roman"/>
          <w:sz w:val="24"/>
          <w:szCs w:val="24"/>
          <w:lang w:val="kk-KZ"/>
        </w:rPr>
        <w:t>өзара іс-қимылы</w:t>
      </w:r>
      <w:r w:rsidRPr="00CE1D2B">
        <w:rPr>
          <w:rFonts w:ascii="Times New Roman" w:eastAsia="Times New Roman" w:hAnsi="Times New Roman" w:cs="Times New Roman"/>
          <w:sz w:val="24"/>
          <w:szCs w:val="24"/>
          <w:lang w:val="kk-KZ"/>
        </w:rPr>
        <w:t>, оның ішінде</w:t>
      </w:r>
      <w:r w:rsidR="00562D5D" w:rsidRPr="00CE1D2B">
        <w:rPr>
          <w:rFonts w:ascii="Times New Roman" w:eastAsia="Times New Roman" w:hAnsi="Times New Roman" w:cs="Times New Roman"/>
          <w:sz w:val="24"/>
          <w:szCs w:val="24"/>
          <w:lang w:val="kk-KZ"/>
        </w:rPr>
        <w:t xml:space="preserve"> сыбайлас жемқорлық тәуекелінің туындауына әкеп соғатын </w:t>
      </w:r>
      <w:r w:rsidRPr="00CE1D2B">
        <w:rPr>
          <w:rFonts w:ascii="Times New Roman" w:eastAsia="Times New Roman" w:hAnsi="Times New Roman" w:cs="Times New Roman"/>
          <w:sz w:val="24"/>
          <w:szCs w:val="24"/>
          <w:lang w:val="kk-KZ"/>
        </w:rPr>
        <w:t>көшпелі тексеру</w:t>
      </w:r>
      <w:r w:rsidR="00562D5D" w:rsidRPr="00CE1D2B">
        <w:rPr>
          <w:rFonts w:ascii="Times New Roman" w:eastAsia="Times New Roman" w:hAnsi="Times New Roman" w:cs="Times New Roman"/>
          <w:sz w:val="24"/>
          <w:szCs w:val="24"/>
          <w:lang w:val="kk-KZ"/>
        </w:rPr>
        <w:t>лер</w:t>
      </w:r>
      <w:r w:rsidRPr="00CE1D2B">
        <w:rPr>
          <w:rFonts w:ascii="Times New Roman" w:eastAsia="Times New Roman" w:hAnsi="Times New Roman" w:cs="Times New Roman"/>
          <w:sz w:val="24"/>
          <w:szCs w:val="24"/>
          <w:lang w:val="kk-KZ"/>
        </w:rPr>
        <w:t>.</w:t>
      </w:r>
    </w:p>
    <w:p w14:paraId="1BBB67DC" w14:textId="358B8A65" w:rsidR="006D74C2" w:rsidRPr="00CE1D2B" w:rsidRDefault="006D74C2" w:rsidP="00CE1D2B">
      <w:pPr>
        <w:spacing w:after="0" w:line="0" w:lineRule="atLeast"/>
        <w:jc w:val="both"/>
        <w:rPr>
          <w:rFonts w:ascii="Times New Roman" w:hAnsi="Times New Roman" w:cs="Times New Roman"/>
          <w:b/>
          <w:sz w:val="24"/>
          <w:szCs w:val="24"/>
          <w:lang w:val="kk-KZ"/>
        </w:rPr>
      </w:pPr>
      <w:r w:rsidRPr="00CE1D2B">
        <w:rPr>
          <w:rFonts w:ascii="Times New Roman" w:hAnsi="Times New Roman" w:cs="Times New Roman"/>
          <w:b/>
          <w:sz w:val="24"/>
          <w:szCs w:val="24"/>
          <w:lang w:val="kk-KZ"/>
        </w:rPr>
        <w:t>Тәуекелді жою бойынша ұсыныстар</w:t>
      </w:r>
    </w:p>
    <w:p w14:paraId="562F7B96" w14:textId="3D461A89" w:rsidR="008F2953" w:rsidRPr="00CE1D2B" w:rsidRDefault="000864AB" w:rsidP="00CE1D2B">
      <w:pPr>
        <w:spacing w:after="0"/>
        <w:jc w:val="both"/>
        <w:rPr>
          <w:rFonts w:ascii="Times New Roman" w:hAnsi="Times New Roman" w:cs="Times New Roman"/>
          <w:sz w:val="24"/>
          <w:szCs w:val="24"/>
          <w:u w:val="single"/>
          <w:lang w:val="kk-KZ"/>
        </w:rPr>
      </w:pPr>
      <w:r w:rsidRPr="00CE1D2B">
        <w:rPr>
          <w:rFonts w:ascii="Times New Roman" w:hAnsi="Times New Roman" w:cs="Times New Roman"/>
          <w:sz w:val="24"/>
          <w:szCs w:val="24"/>
          <w:lang w:val="kk-KZ"/>
        </w:rPr>
        <w:t>Қылмыстық кодекстің нормалары мен баптарын</w:t>
      </w:r>
      <w:r w:rsidR="00562D5D" w:rsidRPr="00CE1D2B">
        <w:rPr>
          <w:rFonts w:ascii="Times New Roman" w:hAnsi="Times New Roman" w:cs="Times New Roman"/>
          <w:sz w:val="24"/>
          <w:szCs w:val="24"/>
          <w:lang w:val="kk-KZ"/>
        </w:rPr>
        <w:t xml:space="preserve"> көрсете отырып</w:t>
      </w:r>
      <w:r w:rsidRPr="00CE1D2B">
        <w:rPr>
          <w:rFonts w:ascii="Times New Roman" w:hAnsi="Times New Roman" w:cs="Times New Roman"/>
          <w:sz w:val="24"/>
          <w:szCs w:val="24"/>
          <w:lang w:val="kk-KZ"/>
        </w:rPr>
        <w:t>,</w:t>
      </w:r>
      <w:r w:rsidR="00562D5D" w:rsidRPr="00CE1D2B">
        <w:rPr>
          <w:rFonts w:ascii="Times New Roman" w:hAnsi="Times New Roman" w:cs="Times New Roman"/>
          <w:sz w:val="24"/>
          <w:szCs w:val="24"/>
          <w:lang w:val="kk-KZ"/>
        </w:rPr>
        <w:t xml:space="preserve"> жұмыс берушінің актісімен (бұйрық) реттелген</w:t>
      </w:r>
      <w:r w:rsidRPr="00CE1D2B">
        <w:rPr>
          <w:rFonts w:ascii="Times New Roman" w:hAnsi="Times New Roman" w:cs="Times New Roman"/>
          <w:sz w:val="24"/>
          <w:szCs w:val="24"/>
          <w:lang w:val="kk-KZ"/>
        </w:rPr>
        <w:t xml:space="preserve"> тексерілетін тұлғаның құқықтары мен міндеттері туралы "Сыбайлас жемқорлыққа қарсы іс-қимыл жөніндегі салық төлеушіге жадынама" тапсыру мін</w:t>
      </w:r>
      <w:r w:rsidR="00562D5D" w:rsidRPr="00CE1D2B">
        <w:rPr>
          <w:rFonts w:ascii="Times New Roman" w:hAnsi="Times New Roman" w:cs="Times New Roman"/>
          <w:sz w:val="24"/>
          <w:szCs w:val="24"/>
          <w:lang w:val="kk-KZ"/>
        </w:rPr>
        <w:t>деттілігі</w:t>
      </w:r>
      <w:r w:rsidRPr="00CE1D2B">
        <w:rPr>
          <w:rFonts w:ascii="Times New Roman" w:hAnsi="Times New Roman" w:cs="Times New Roman"/>
          <w:sz w:val="24"/>
          <w:szCs w:val="24"/>
          <w:lang w:val="kk-KZ"/>
        </w:rPr>
        <w:t>.</w:t>
      </w:r>
    </w:p>
    <w:sectPr w:rsidR="008F2953" w:rsidRPr="00CE1D2B" w:rsidSect="00AF2F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BA6"/>
    <w:rsid w:val="00023848"/>
    <w:rsid w:val="0002520B"/>
    <w:rsid w:val="000347FB"/>
    <w:rsid w:val="00034CF9"/>
    <w:rsid w:val="000527C6"/>
    <w:rsid w:val="000568C6"/>
    <w:rsid w:val="000607B3"/>
    <w:rsid w:val="0008060B"/>
    <w:rsid w:val="000830DC"/>
    <w:rsid w:val="000864AB"/>
    <w:rsid w:val="000A5F86"/>
    <w:rsid w:val="000B00EE"/>
    <w:rsid w:val="000B2023"/>
    <w:rsid w:val="000E0CED"/>
    <w:rsid w:val="000E0E85"/>
    <w:rsid w:val="00106E8D"/>
    <w:rsid w:val="00114CFE"/>
    <w:rsid w:val="00144C6F"/>
    <w:rsid w:val="00171255"/>
    <w:rsid w:val="00174FD9"/>
    <w:rsid w:val="00195C14"/>
    <w:rsid w:val="001C3031"/>
    <w:rsid w:val="001C543A"/>
    <w:rsid w:val="001E5AA4"/>
    <w:rsid w:val="002066C5"/>
    <w:rsid w:val="00210AA8"/>
    <w:rsid w:val="002151F5"/>
    <w:rsid w:val="00220C01"/>
    <w:rsid w:val="00236322"/>
    <w:rsid w:val="00246B18"/>
    <w:rsid w:val="00256B6F"/>
    <w:rsid w:val="00263250"/>
    <w:rsid w:val="002967B2"/>
    <w:rsid w:val="002B5ED5"/>
    <w:rsid w:val="002D4C01"/>
    <w:rsid w:val="00301B9B"/>
    <w:rsid w:val="00311281"/>
    <w:rsid w:val="0031567E"/>
    <w:rsid w:val="00346F17"/>
    <w:rsid w:val="00367722"/>
    <w:rsid w:val="00372A27"/>
    <w:rsid w:val="003919B2"/>
    <w:rsid w:val="00397E0D"/>
    <w:rsid w:val="003C4C21"/>
    <w:rsid w:val="003C5679"/>
    <w:rsid w:val="003C7B2C"/>
    <w:rsid w:val="003D6152"/>
    <w:rsid w:val="00405F6D"/>
    <w:rsid w:val="00417286"/>
    <w:rsid w:val="00427A24"/>
    <w:rsid w:val="00430E86"/>
    <w:rsid w:val="00430FA0"/>
    <w:rsid w:val="00467544"/>
    <w:rsid w:val="00475959"/>
    <w:rsid w:val="004B0A06"/>
    <w:rsid w:val="004C0F71"/>
    <w:rsid w:val="004C49E8"/>
    <w:rsid w:val="004D2CEA"/>
    <w:rsid w:val="004D467E"/>
    <w:rsid w:val="00502C1F"/>
    <w:rsid w:val="0052726F"/>
    <w:rsid w:val="005273D8"/>
    <w:rsid w:val="00562D5D"/>
    <w:rsid w:val="00580AC5"/>
    <w:rsid w:val="005B68E1"/>
    <w:rsid w:val="005B7E91"/>
    <w:rsid w:val="005C066A"/>
    <w:rsid w:val="005F71D6"/>
    <w:rsid w:val="00607EF6"/>
    <w:rsid w:val="00630D67"/>
    <w:rsid w:val="00665594"/>
    <w:rsid w:val="0067271D"/>
    <w:rsid w:val="00674DD7"/>
    <w:rsid w:val="00694BF6"/>
    <w:rsid w:val="00697808"/>
    <w:rsid w:val="006B0344"/>
    <w:rsid w:val="006C5757"/>
    <w:rsid w:val="006C6DB4"/>
    <w:rsid w:val="006D74C2"/>
    <w:rsid w:val="00700165"/>
    <w:rsid w:val="00723EEE"/>
    <w:rsid w:val="00724FC1"/>
    <w:rsid w:val="007261BE"/>
    <w:rsid w:val="00745624"/>
    <w:rsid w:val="007643E2"/>
    <w:rsid w:val="0077691F"/>
    <w:rsid w:val="007C324F"/>
    <w:rsid w:val="007C790A"/>
    <w:rsid w:val="007D3AC7"/>
    <w:rsid w:val="007E53C9"/>
    <w:rsid w:val="007E6B61"/>
    <w:rsid w:val="008022B2"/>
    <w:rsid w:val="008059A7"/>
    <w:rsid w:val="00855CBC"/>
    <w:rsid w:val="0088207A"/>
    <w:rsid w:val="008844D7"/>
    <w:rsid w:val="00887E33"/>
    <w:rsid w:val="00895721"/>
    <w:rsid w:val="008B0500"/>
    <w:rsid w:val="008C007C"/>
    <w:rsid w:val="008C1025"/>
    <w:rsid w:val="008D6AD2"/>
    <w:rsid w:val="008F2953"/>
    <w:rsid w:val="008F78ED"/>
    <w:rsid w:val="00905520"/>
    <w:rsid w:val="009120DD"/>
    <w:rsid w:val="00950197"/>
    <w:rsid w:val="00957293"/>
    <w:rsid w:val="009731B1"/>
    <w:rsid w:val="009746F0"/>
    <w:rsid w:val="00983244"/>
    <w:rsid w:val="00994F31"/>
    <w:rsid w:val="009B190A"/>
    <w:rsid w:val="00A27602"/>
    <w:rsid w:val="00A620DB"/>
    <w:rsid w:val="00A75193"/>
    <w:rsid w:val="00A82C16"/>
    <w:rsid w:val="00AA1BB7"/>
    <w:rsid w:val="00AC2371"/>
    <w:rsid w:val="00AC7561"/>
    <w:rsid w:val="00AE50CE"/>
    <w:rsid w:val="00AE54A3"/>
    <w:rsid w:val="00AF2F1C"/>
    <w:rsid w:val="00B01AEF"/>
    <w:rsid w:val="00B10058"/>
    <w:rsid w:val="00B20FDB"/>
    <w:rsid w:val="00B2292E"/>
    <w:rsid w:val="00B25B7B"/>
    <w:rsid w:val="00B36932"/>
    <w:rsid w:val="00B70077"/>
    <w:rsid w:val="00B87B22"/>
    <w:rsid w:val="00BB0096"/>
    <w:rsid w:val="00BE2017"/>
    <w:rsid w:val="00BF1177"/>
    <w:rsid w:val="00C05BA6"/>
    <w:rsid w:val="00C05E57"/>
    <w:rsid w:val="00C14A0A"/>
    <w:rsid w:val="00C21555"/>
    <w:rsid w:val="00C36CA5"/>
    <w:rsid w:val="00C621C2"/>
    <w:rsid w:val="00C62EB3"/>
    <w:rsid w:val="00C70C8D"/>
    <w:rsid w:val="00C8624E"/>
    <w:rsid w:val="00CA77D0"/>
    <w:rsid w:val="00CE1D2B"/>
    <w:rsid w:val="00CE7BFE"/>
    <w:rsid w:val="00D17711"/>
    <w:rsid w:val="00D17D0A"/>
    <w:rsid w:val="00D24688"/>
    <w:rsid w:val="00D24F5A"/>
    <w:rsid w:val="00D32B49"/>
    <w:rsid w:val="00D433F4"/>
    <w:rsid w:val="00D648E0"/>
    <w:rsid w:val="00D65DE3"/>
    <w:rsid w:val="00D731DB"/>
    <w:rsid w:val="00D87D2D"/>
    <w:rsid w:val="00DB1278"/>
    <w:rsid w:val="00DB1A1E"/>
    <w:rsid w:val="00DB73ED"/>
    <w:rsid w:val="00DC1350"/>
    <w:rsid w:val="00DC529E"/>
    <w:rsid w:val="00E048B9"/>
    <w:rsid w:val="00E17D4A"/>
    <w:rsid w:val="00E253EC"/>
    <w:rsid w:val="00E25C4B"/>
    <w:rsid w:val="00E43A72"/>
    <w:rsid w:val="00E73223"/>
    <w:rsid w:val="00E94445"/>
    <w:rsid w:val="00EB5F65"/>
    <w:rsid w:val="00EC11DA"/>
    <w:rsid w:val="00EC33EC"/>
    <w:rsid w:val="00EC7E0D"/>
    <w:rsid w:val="00ED5D22"/>
    <w:rsid w:val="00ED602D"/>
    <w:rsid w:val="00EE6B75"/>
    <w:rsid w:val="00EF0FDB"/>
    <w:rsid w:val="00F10DDD"/>
    <w:rsid w:val="00F13C73"/>
    <w:rsid w:val="00F26336"/>
    <w:rsid w:val="00F46630"/>
    <w:rsid w:val="00F57065"/>
    <w:rsid w:val="00F7088C"/>
    <w:rsid w:val="00F9752E"/>
    <w:rsid w:val="00F97A06"/>
    <w:rsid w:val="00FB1449"/>
    <w:rsid w:val="00FC645E"/>
    <w:rsid w:val="00FC6A63"/>
    <w:rsid w:val="00FF4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BBEA"/>
  <w15:docId w15:val="{21803BCE-A378-4D18-8F78-812267ADB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F1C"/>
  </w:style>
  <w:style w:type="paragraph" w:styleId="1">
    <w:name w:val="heading 1"/>
    <w:basedOn w:val="a"/>
    <w:link w:val="10"/>
    <w:uiPriority w:val="9"/>
    <w:qFormat/>
    <w:rsid w:val="00C14A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756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C7561"/>
    <w:rPr>
      <w:rFonts w:ascii="Segoe UI" w:hAnsi="Segoe UI" w:cs="Segoe UI"/>
      <w:sz w:val="18"/>
      <w:szCs w:val="18"/>
    </w:rPr>
  </w:style>
  <w:style w:type="character" w:customStyle="1" w:styleId="10">
    <w:name w:val="Заголовок 1 Знак"/>
    <w:basedOn w:val="a0"/>
    <w:link w:val="1"/>
    <w:uiPriority w:val="9"/>
    <w:rsid w:val="00C14A0A"/>
    <w:rPr>
      <w:rFonts w:ascii="Times New Roman" w:eastAsia="Times New Roman" w:hAnsi="Times New Roman" w:cs="Times New Roman"/>
      <w:b/>
      <w:bCs/>
      <w:kern w:val="36"/>
      <w:sz w:val="48"/>
      <w:szCs w:val="48"/>
    </w:rPr>
  </w:style>
  <w:style w:type="character" w:customStyle="1" w:styleId="anegp0gi0b9av8jahpyh">
    <w:name w:val="anegp0gi0b9av8jahpyh"/>
    <w:basedOn w:val="a0"/>
    <w:rsid w:val="00E04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470747">
      <w:bodyDiv w:val="1"/>
      <w:marLeft w:val="0"/>
      <w:marRight w:val="0"/>
      <w:marTop w:val="0"/>
      <w:marBottom w:val="0"/>
      <w:divBdr>
        <w:top w:val="none" w:sz="0" w:space="0" w:color="auto"/>
        <w:left w:val="none" w:sz="0" w:space="0" w:color="auto"/>
        <w:bottom w:val="none" w:sz="0" w:space="0" w:color="auto"/>
        <w:right w:val="none" w:sz="0" w:space="0" w:color="auto"/>
      </w:divBdr>
    </w:div>
    <w:div w:id="205870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1415</Words>
  <Characters>8066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sbeisimbekova</dc:creator>
  <cp:lastModifiedBy>Бейсимбекова Сауле Сапаргалиевна</cp:lastModifiedBy>
  <cp:revision>7</cp:revision>
  <cp:lastPrinted>2026-05-05T09:42:00Z</cp:lastPrinted>
  <dcterms:created xsi:type="dcterms:W3CDTF">2026-04-30T07:56:00Z</dcterms:created>
  <dcterms:modified xsi:type="dcterms:W3CDTF">2026-05-05T10:32:00Z</dcterms:modified>
</cp:coreProperties>
</file>