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942" w:rsidRDefault="00CB7942">
      <w:pPr>
        <w:spacing w:after="0"/>
      </w:pPr>
    </w:p>
    <w:p w:rsidR="007E30AE" w:rsidRDefault="007E30AE">
      <w:pPr>
        <w:spacing w:after="0"/>
        <w:rPr>
          <w:b/>
          <w:i/>
          <w:noProof/>
          <w:sz w:val="28"/>
          <w:szCs w:val="28"/>
          <w:lang w:val="ru-RU" w:eastAsia="ru-RU"/>
        </w:rPr>
      </w:pPr>
    </w:p>
    <w:p w:rsidR="00D019B0" w:rsidRDefault="00D019B0">
      <w:pPr>
        <w:spacing w:after="0"/>
        <w:rPr>
          <w:b/>
          <w:i/>
          <w:noProof/>
          <w:sz w:val="28"/>
          <w:szCs w:val="28"/>
          <w:lang w:val="ru-RU" w:eastAsia="ru-RU"/>
        </w:rPr>
      </w:pPr>
    </w:p>
    <w:p w:rsidR="00D019B0" w:rsidRDefault="00D019B0">
      <w:pPr>
        <w:spacing w:after="0"/>
        <w:rPr>
          <w:b/>
          <w:i/>
          <w:noProof/>
          <w:sz w:val="28"/>
          <w:szCs w:val="28"/>
          <w:lang w:val="ru-RU" w:eastAsia="ru-RU"/>
        </w:rPr>
      </w:pPr>
    </w:p>
    <w:p w:rsidR="00D019B0" w:rsidRDefault="00D019B0">
      <w:pPr>
        <w:spacing w:after="0"/>
        <w:rPr>
          <w:b/>
          <w:i/>
          <w:noProof/>
          <w:sz w:val="28"/>
          <w:szCs w:val="28"/>
          <w:lang w:val="ru-RU" w:eastAsia="ru-RU"/>
        </w:rPr>
      </w:pPr>
    </w:p>
    <w:p w:rsidR="00D019B0" w:rsidRDefault="00D019B0">
      <w:pPr>
        <w:spacing w:after="0"/>
        <w:rPr>
          <w:b/>
          <w:i/>
          <w:noProof/>
          <w:sz w:val="28"/>
          <w:szCs w:val="28"/>
          <w:lang w:val="ru-RU" w:eastAsia="ru-RU"/>
        </w:rPr>
      </w:pPr>
    </w:p>
    <w:p w:rsidR="00D019B0" w:rsidRDefault="00D019B0">
      <w:pPr>
        <w:spacing w:after="0"/>
        <w:rPr>
          <w:b/>
          <w:i/>
          <w:noProof/>
          <w:sz w:val="28"/>
          <w:szCs w:val="28"/>
          <w:lang w:val="ru-RU" w:eastAsia="ru-RU"/>
        </w:rPr>
      </w:pPr>
    </w:p>
    <w:p w:rsidR="00D019B0" w:rsidRPr="00C275FD" w:rsidRDefault="00D019B0">
      <w:pPr>
        <w:spacing w:after="0"/>
        <w:rPr>
          <w:lang w:val="ru-RU"/>
        </w:rPr>
      </w:pPr>
    </w:p>
    <w:p w:rsidR="007E30AE" w:rsidRPr="00C275FD" w:rsidRDefault="007E30AE">
      <w:pPr>
        <w:spacing w:after="0"/>
        <w:rPr>
          <w:lang w:val="ru-RU"/>
        </w:rPr>
      </w:pPr>
    </w:p>
    <w:p w:rsidR="007E30AE" w:rsidRPr="00C275FD" w:rsidRDefault="007E30AE">
      <w:pPr>
        <w:spacing w:after="0"/>
        <w:rPr>
          <w:lang w:val="ru-RU"/>
        </w:rPr>
      </w:pPr>
    </w:p>
    <w:p w:rsidR="00D019B0" w:rsidRDefault="00D019B0">
      <w:pPr>
        <w:spacing w:after="0"/>
        <w:rPr>
          <w:b/>
          <w:color w:val="000000"/>
          <w:sz w:val="28"/>
          <w:lang w:val="ru-RU"/>
        </w:rPr>
      </w:pPr>
    </w:p>
    <w:p w:rsidR="004C5D5F" w:rsidRDefault="001D7E10">
      <w:pPr>
        <w:spacing w:after="0"/>
        <w:rPr>
          <w:b/>
          <w:color w:val="000000"/>
          <w:sz w:val="28"/>
          <w:lang w:val="ru-RU"/>
        </w:rPr>
      </w:pPr>
      <w:r>
        <w:rPr>
          <w:b/>
          <w:color w:val="000000"/>
          <w:sz w:val="28"/>
          <w:lang w:val="ru-RU"/>
        </w:rPr>
        <w:t>О предоставлении в 2026</w:t>
      </w:r>
      <w:r w:rsidR="006421EC" w:rsidRPr="007E30AE">
        <w:rPr>
          <w:b/>
          <w:color w:val="000000"/>
          <w:sz w:val="28"/>
          <w:lang w:val="ru-RU"/>
        </w:rPr>
        <w:t xml:space="preserve"> году </w:t>
      </w:r>
    </w:p>
    <w:p w:rsidR="004C5D5F" w:rsidRDefault="006421EC">
      <w:pPr>
        <w:spacing w:after="0"/>
        <w:rPr>
          <w:b/>
          <w:color w:val="000000"/>
          <w:sz w:val="28"/>
          <w:lang w:val="ru-RU"/>
        </w:rPr>
      </w:pPr>
      <w:r w:rsidRPr="007E30AE">
        <w:rPr>
          <w:b/>
          <w:color w:val="000000"/>
          <w:sz w:val="28"/>
          <w:lang w:val="ru-RU"/>
        </w:rPr>
        <w:t xml:space="preserve">социальной поддержки специалистам </w:t>
      </w:r>
    </w:p>
    <w:p w:rsidR="004C5D5F" w:rsidRDefault="006421EC">
      <w:pPr>
        <w:spacing w:after="0"/>
        <w:rPr>
          <w:b/>
          <w:color w:val="000000"/>
          <w:sz w:val="28"/>
          <w:lang w:val="ru-RU"/>
        </w:rPr>
      </w:pPr>
      <w:r w:rsidRPr="007E30AE">
        <w:rPr>
          <w:b/>
          <w:color w:val="000000"/>
          <w:sz w:val="28"/>
          <w:lang w:val="ru-RU"/>
        </w:rPr>
        <w:t xml:space="preserve">в области здравоохранения, образования, </w:t>
      </w:r>
    </w:p>
    <w:p w:rsidR="004C5D5F" w:rsidRDefault="006421EC">
      <w:pPr>
        <w:spacing w:after="0"/>
        <w:rPr>
          <w:b/>
          <w:color w:val="000000"/>
          <w:sz w:val="28"/>
          <w:lang w:val="ru-RU"/>
        </w:rPr>
      </w:pPr>
      <w:r w:rsidRPr="007E30AE">
        <w:rPr>
          <w:b/>
          <w:color w:val="000000"/>
          <w:sz w:val="28"/>
          <w:lang w:val="ru-RU"/>
        </w:rPr>
        <w:t xml:space="preserve">социального обеспечения, культуры, спорта </w:t>
      </w:r>
    </w:p>
    <w:p w:rsidR="004C5D5F" w:rsidRDefault="006421EC">
      <w:pPr>
        <w:spacing w:after="0"/>
        <w:rPr>
          <w:b/>
          <w:color w:val="000000"/>
          <w:sz w:val="28"/>
          <w:lang w:val="ru-RU"/>
        </w:rPr>
      </w:pPr>
      <w:r w:rsidRPr="007E30AE">
        <w:rPr>
          <w:b/>
          <w:color w:val="000000"/>
          <w:sz w:val="28"/>
          <w:lang w:val="ru-RU"/>
        </w:rPr>
        <w:t xml:space="preserve">и агропромышленного комплекса, </w:t>
      </w:r>
      <w:proofErr w:type="gramStart"/>
      <w:r w:rsidRPr="007E30AE">
        <w:rPr>
          <w:b/>
          <w:color w:val="000000"/>
          <w:sz w:val="28"/>
          <w:lang w:val="ru-RU"/>
        </w:rPr>
        <w:t>государственным</w:t>
      </w:r>
      <w:proofErr w:type="gramEnd"/>
    </w:p>
    <w:p w:rsidR="000F5314" w:rsidRDefault="006421EC">
      <w:pPr>
        <w:spacing w:after="0"/>
        <w:rPr>
          <w:b/>
          <w:color w:val="000000"/>
          <w:sz w:val="28"/>
          <w:lang w:val="ru-RU"/>
        </w:rPr>
      </w:pPr>
      <w:r w:rsidRPr="007E30AE">
        <w:rPr>
          <w:b/>
          <w:color w:val="000000"/>
          <w:sz w:val="28"/>
          <w:lang w:val="ru-RU"/>
        </w:rPr>
        <w:t xml:space="preserve">служащим аппаратов </w:t>
      </w:r>
      <w:proofErr w:type="spellStart"/>
      <w:r w:rsidRPr="007E30AE">
        <w:rPr>
          <w:b/>
          <w:color w:val="000000"/>
          <w:sz w:val="28"/>
          <w:lang w:val="ru-RU"/>
        </w:rPr>
        <w:t>акимов</w:t>
      </w:r>
      <w:proofErr w:type="spellEnd"/>
      <w:r w:rsidRPr="007E30AE">
        <w:rPr>
          <w:b/>
          <w:color w:val="000000"/>
          <w:sz w:val="28"/>
          <w:lang w:val="ru-RU"/>
        </w:rPr>
        <w:t xml:space="preserve"> сел,</w:t>
      </w:r>
      <w:r w:rsidR="000F5314">
        <w:rPr>
          <w:b/>
          <w:color w:val="000000"/>
          <w:sz w:val="28"/>
          <w:lang w:val="ru-RU"/>
        </w:rPr>
        <w:t xml:space="preserve"> поселков,</w:t>
      </w:r>
      <w:r w:rsidRPr="007E30AE">
        <w:rPr>
          <w:b/>
          <w:color w:val="000000"/>
          <w:sz w:val="28"/>
          <w:lang w:val="ru-RU"/>
        </w:rPr>
        <w:t xml:space="preserve"> сельских </w:t>
      </w:r>
    </w:p>
    <w:p w:rsidR="000F5314" w:rsidRDefault="006421EC">
      <w:pPr>
        <w:spacing w:after="0"/>
        <w:rPr>
          <w:b/>
          <w:color w:val="000000"/>
          <w:sz w:val="28"/>
          <w:lang w:val="ru-RU"/>
        </w:rPr>
      </w:pPr>
      <w:r w:rsidRPr="007E30AE">
        <w:rPr>
          <w:b/>
          <w:color w:val="000000"/>
          <w:sz w:val="28"/>
          <w:lang w:val="ru-RU"/>
        </w:rPr>
        <w:t xml:space="preserve">округов, </w:t>
      </w:r>
      <w:proofErr w:type="gramStart"/>
      <w:r w:rsidRPr="007E30AE">
        <w:rPr>
          <w:b/>
          <w:color w:val="000000"/>
          <w:sz w:val="28"/>
          <w:lang w:val="ru-RU"/>
        </w:rPr>
        <w:t>прибывшим</w:t>
      </w:r>
      <w:proofErr w:type="gramEnd"/>
      <w:r w:rsidRPr="007E30AE">
        <w:rPr>
          <w:b/>
          <w:color w:val="000000"/>
          <w:sz w:val="28"/>
          <w:lang w:val="ru-RU"/>
        </w:rPr>
        <w:t xml:space="preserve"> для работы и проживания </w:t>
      </w:r>
    </w:p>
    <w:p w:rsidR="00CB7942" w:rsidRPr="004C5D5F" w:rsidRDefault="006421EC">
      <w:pPr>
        <w:spacing w:after="0"/>
        <w:rPr>
          <w:b/>
          <w:color w:val="000000"/>
          <w:sz w:val="28"/>
          <w:lang w:val="ru-RU"/>
        </w:rPr>
      </w:pPr>
      <w:r w:rsidRPr="007E30AE">
        <w:rPr>
          <w:b/>
          <w:color w:val="000000"/>
          <w:sz w:val="28"/>
          <w:lang w:val="ru-RU"/>
        </w:rPr>
        <w:t xml:space="preserve">в сельские населенные пункты </w:t>
      </w:r>
      <w:proofErr w:type="spellStart"/>
      <w:r w:rsidR="007E30AE">
        <w:rPr>
          <w:b/>
          <w:color w:val="000000"/>
          <w:sz w:val="28"/>
          <w:lang w:val="ru-RU"/>
        </w:rPr>
        <w:t>Созакского</w:t>
      </w:r>
      <w:proofErr w:type="spellEnd"/>
      <w:r w:rsidR="007A45D7">
        <w:rPr>
          <w:b/>
          <w:color w:val="000000"/>
          <w:sz w:val="28"/>
          <w:lang w:val="ru-RU"/>
        </w:rPr>
        <w:t xml:space="preserve"> </w:t>
      </w:r>
      <w:r w:rsidRPr="007E30AE">
        <w:rPr>
          <w:b/>
          <w:color w:val="000000"/>
          <w:sz w:val="28"/>
          <w:lang w:val="ru-RU"/>
        </w:rPr>
        <w:t>района</w:t>
      </w:r>
    </w:p>
    <w:p w:rsidR="007E30AE" w:rsidRDefault="007E30AE">
      <w:pPr>
        <w:spacing w:after="0"/>
        <w:jc w:val="both"/>
        <w:rPr>
          <w:color w:val="000000"/>
          <w:sz w:val="28"/>
          <w:lang w:val="ru-RU"/>
        </w:rPr>
      </w:pPr>
      <w:bookmarkStart w:id="0" w:name="z4"/>
    </w:p>
    <w:p w:rsidR="007E30AE" w:rsidRDefault="004C5D5F" w:rsidP="007E30AE">
      <w:pPr>
        <w:spacing w:after="0"/>
        <w:ind w:firstLine="708"/>
        <w:jc w:val="both"/>
        <w:rPr>
          <w:lang w:val="ru-RU"/>
        </w:rPr>
      </w:pPr>
      <w:proofErr w:type="gramStart"/>
      <w:r w:rsidRPr="004C5D5F">
        <w:rPr>
          <w:color w:val="000000"/>
          <w:sz w:val="28"/>
          <w:lang w:val="ru-RU"/>
        </w:rPr>
        <w:t>В соответствии с подпунктом 15) пункта 1 статьи</w:t>
      </w:r>
      <w:r w:rsidR="00D62846">
        <w:rPr>
          <w:color w:val="000000"/>
          <w:sz w:val="28"/>
          <w:lang w:val="ru-RU"/>
        </w:rPr>
        <w:t xml:space="preserve"> 6 Закона Республики Казахстан «</w:t>
      </w:r>
      <w:r w:rsidRPr="004C5D5F">
        <w:rPr>
          <w:color w:val="000000"/>
          <w:sz w:val="28"/>
          <w:lang w:val="ru-RU"/>
        </w:rPr>
        <w:t>О местном государственном управлении и самоуправлении в Республике Казахстан</w:t>
      </w:r>
      <w:r w:rsidR="00D62846">
        <w:rPr>
          <w:color w:val="000000"/>
          <w:sz w:val="28"/>
          <w:lang w:val="ru-RU"/>
        </w:rPr>
        <w:t>»</w:t>
      </w:r>
      <w:r w:rsidRPr="004C5D5F">
        <w:rPr>
          <w:color w:val="000000"/>
          <w:sz w:val="28"/>
          <w:lang w:val="ru-RU"/>
        </w:rPr>
        <w:t xml:space="preserve">, пунктами 8, 9 статьи </w:t>
      </w:r>
      <w:r w:rsidR="00D62846">
        <w:rPr>
          <w:color w:val="000000"/>
          <w:sz w:val="28"/>
          <w:lang w:val="ru-RU"/>
        </w:rPr>
        <w:t>18 Закона Республики Казахстан «</w:t>
      </w:r>
      <w:r w:rsidRPr="004C5D5F">
        <w:rPr>
          <w:color w:val="000000"/>
          <w:sz w:val="28"/>
          <w:lang w:val="ru-RU"/>
        </w:rPr>
        <w:t>О государственном регулировании развития агропромышленного комплекса и сельских территорий</w:t>
      </w:r>
      <w:r w:rsidR="00D62846">
        <w:rPr>
          <w:color w:val="000000"/>
          <w:sz w:val="28"/>
          <w:lang w:val="ru-RU"/>
        </w:rPr>
        <w:t>»</w:t>
      </w:r>
      <w:r w:rsidRPr="004C5D5F">
        <w:rPr>
          <w:color w:val="000000"/>
          <w:sz w:val="28"/>
          <w:lang w:val="ru-RU"/>
        </w:rPr>
        <w:t xml:space="preserve">, </w:t>
      </w:r>
      <w:r w:rsidR="00927EA0" w:rsidRPr="00927EA0">
        <w:rPr>
          <w:sz w:val="28"/>
          <w:szCs w:val="28"/>
          <w:lang w:val="ru-RU"/>
        </w:rPr>
        <w:t>приказом Министра национальной экономики Республики Казахстан от 6 ноября 2014 года № 72 «Об утверждении размеров и Правил предоставления мер социальной поддержки специалистам</w:t>
      </w:r>
      <w:proofErr w:type="gramEnd"/>
      <w:r w:rsidR="00927EA0" w:rsidRPr="00927EA0">
        <w:rPr>
          <w:sz w:val="28"/>
          <w:szCs w:val="28"/>
          <w:lang w:val="ru-RU"/>
        </w:rPr>
        <w:t xml:space="preserve"> в области здравоохранения, образования, социального обеспечения, культуры, спорта</w:t>
      </w:r>
      <w:r w:rsidR="00927EA0">
        <w:rPr>
          <w:sz w:val="28"/>
          <w:szCs w:val="28"/>
          <w:lang w:val="ru-RU"/>
        </w:rPr>
        <w:t xml:space="preserve">           </w:t>
      </w:r>
      <w:r w:rsidR="00927EA0" w:rsidRPr="00927EA0">
        <w:rPr>
          <w:sz w:val="28"/>
          <w:szCs w:val="28"/>
          <w:lang w:val="ru-RU"/>
        </w:rPr>
        <w:t xml:space="preserve"> и агропромышленного комплекса, государственным служащим аппаратов </w:t>
      </w:r>
      <w:proofErr w:type="spellStart"/>
      <w:r w:rsidR="00927EA0" w:rsidRPr="00927EA0">
        <w:rPr>
          <w:sz w:val="28"/>
          <w:szCs w:val="28"/>
          <w:lang w:val="ru-RU"/>
        </w:rPr>
        <w:t>акимов</w:t>
      </w:r>
      <w:proofErr w:type="spellEnd"/>
      <w:r w:rsidR="00927EA0" w:rsidRPr="00927EA0">
        <w:rPr>
          <w:sz w:val="28"/>
          <w:szCs w:val="28"/>
          <w:lang w:val="ru-RU"/>
        </w:rPr>
        <w:t xml:space="preserve"> сел, поселков, сельских округов, прибывшим для работы </w:t>
      </w:r>
      <w:r w:rsidR="00927EA0">
        <w:rPr>
          <w:sz w:val="28"/>
          <w:szCs w:val="28"/>
          <w:lang w:val="ru-RU"/>
        </w:rPr>
        <w:t xml:space="preserve">                             </w:t>
      </w:r>
      <w:r w:rsidR="00927EA0" w:rsidRPr="00927EA0">
        <w:rPr>
          <w:sz w:val="28"/>
          <w:szCs w:val="28"/>
          <w:lang w:val="ru-RU"/>
        </w:rPr>
        <w:t>и проживания в сельские населенные пункты</w:t>
      </w:r>
      <w:r w:rsidR="00927EA0">
        <w:rPr>
          <w:sz w:val="28"/>
          <w:szCs w:val="28"/>
          <w:lang w:val="kk-KZ"/>
        </w:rPr>
        <w:t>»</w:t>
      </w:r>
      <w:r w:rsidRPr="004C5D5F">
        <w:rPr>
          <w:color w:val="000000"/>
          <w:sz w:val="28"/>
          <w:lang w:val="ru-RU"/>
        </w:rPr>
        <w:t>,</w:t>
      </w:r>
      <w:r w:rsidR="007A45D7">
        <w:rPr>
          <w:color w:val="000000"/>
          <w:sz w:val="28"/>
          <w:lang w:val="ru-RU"/>
        </w:rPr>
        <w:t xml:space="preserve"> </w:t>
      </w:r>
      <w:proofErr w:type="spellStart"/>
      <w:r w:rsidR="007E30AE">
        <w:rPr>
          <w:color w:val="000000"/>
          <w:sz w:val="28"/>
          <w:lang w:val="ru-RU"/>
        </w:rPr>
        <w:t>Созакский</w:t>
      </w:r>
      <w:proofErr w:type="spellEnd"/>
      <w:r w:rsidR="006421EC" w:rsidRPr="007E30AE">
        <w:rPr>
          <w:color w:val="000000"/>
          <w:sz w:val="28"/>
          <w:lang w:val="ru-RU"/>
        </w:rPr>
        <w:t xml:space="preserve"> </w:t>
      </w:r>
      <w:proofErr w:type="gramStart"/>
      <w:r w:rsidR="006421EC" w:rsidRPr="007E30AE">
        <w:rPr>
          <w:color w:val="000000"/>
          <w:sz w:val="28"/>
          <w:lang w:val="ru-RU"/>
        </w:rPr>
        <w:t>районный</w:t>
      </w:r>
      <w:proofErr w:type="gramEnd"/>
      <w:r w:rsidR="006421EC" w:rsidRPr="007E30AE">
        <w:rPr>
          <w:color w:val="000000"/>
          <w:sz w:val="28"/>
          <w:lang w:val="ru-RU"/>
        </w:rPr>
        <w:t xml:space="preserve"> </w:t>
      </w:r>
      <w:r w:rsidR="00927EA0">
        <w:rPr>
          <w:color w:val="000000"/>
          <w:sz w:val="28"/>
          <w:lang w:val="ru-RU"/>
        </w:rPr>
        <w:t xml:space="preserve">              </w:t>
      </w:r>
      <w:proofErr w:type="spellStart"/>
      <w:r w:rsidR="006421EC" w:rsidRPr="007E30AE">
        <w:rPr>
          <w:color w:val="000000"/>
          <w:sz w:val="28"/>
          <w:lang w:val="ru-RU"/>
        </w:rPr>
        <w:t>маслихат</w:t>
      </w:r>
      <w:proofErr w:type="spellEnd"/>
      <w:r w:rsidR="007A45D7">
        <w:rPr>
          <w:color w:val="000000"/>
          <w:sz w:val="28"/>
          <w:lang w:val="ru-RU"/>
        </w:rPr>
        <w:t xml:space="preserve"> </w:t>
      </w:r>
      <w:r w:rsidR="006421EC" w:rsidRPr="007E30AE">
        <w:rPr>
          <w:b/>
          <w:color w:val="000000"/>
          <w:sz w:val="28"/>
          <w:lang w:val="ru-RU"/>
        </w:rPr>
        <w:t>РЕШИЛ:</w:t>
      </w:r>
      <w:bookmarkStart w:id="1" w:name="z5"/>
      <w:bookmarkEnd w:id="0"/>
    </w:p>
    <w:p w:rsidR="007E30AE" w:rsidRDefault="001D7E10" w:rsidP="007E30AE">
      <w:pPr>
        <w:spacing w:after="0"/>
        <w:ind w:firstLine="708"/>
        <w:jc w:val="both"/>
        <w:rPr>
          <w:lang w:val="ru-RU"/>
        </w:rPr>
      </w:pPr>
      <w:r>
        <w:rPr>
          <w:color w:val="000000"/>
          <w:sz w:val="28"/>
          <w:lang w:val="ru-RU"/>
        </w:rPr>
        <w:t xml:space="preserve">1. </w:t>
      </w:r>
      <w:proofErr w:type="gramStart"/>
      <w:r>
        <w:rPr>
          <w:color w:val="000000"/>
          <w:sz w:val="28"/>
          <w:lang w:val="ru-RU"/>
        </w:rPr>
        <w:t>Предоставить в 2026</w:t>
      </w:r>
      <w:r w:rsidR="006421EC" w:rsidRPr="007E30AE">
        <w:rPr>
          <w:color w:val="000000"/>
          <w:sz w:val="28"/>
          <w:lang w:val="ru-RU"/>
        </w:rPr>
        <w:t xml:space="preserve"> году меры социальной поддержки в виде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</w:t>
      </w:r>
      <w:proofErr w:type="spellStart"/>
      <w:r w:rsidR="006421EC" w:rsidRPr="007E30AE">
        <w:rPr>
          <w:color w:val="000000"/>
          <w:sz w:val="28"/>
          <w:lang w:val="ru-RU"/>
        </w:rPr>
        <w:t>акимов</w:t>
      </w:r>
      <w:proofErr w:type="spellEnd"/>
      <w:r w:rsidR="006421EC" w:rsidRPr="007E30AE">
        <w:rPr>
          <w:color w:val="000000"/>
          <w:sz w:val="28"/>
          <w:lang w:val="ru-RU"/>
        </w:rPr>
        <w:t xml:space="preserve"> сел, </w:t>
      </w:r>
      <w:r w:rsidR="000F5314">
        <w:rPr>
          <w:color w:val="000000"/>
          <w:sz w:val="28"/>
          <w:lang w:val="ru-RU"/>
        </w:rPr>
        <w:t xml:space="preserve">поселков, </w:t>
      </w:r>
      <w:r w:rsidR="006421EC" w:rsidRPr="007E30AE">
        <w:rPr>
          <w:color w:val="000000"/>
          <w:sz w:val="28"/>
          <w:lang w:val="ru-RU"/>
        </w:rPr>
        <w:t xml:space="preserve">сельских округов, с учетом ограничений, предусмотренных пунктом 12 статьи </w:t>
      </w:r>
      <w:r w:rsidR="00D62846">
        <w:rPr>
          <w:color w:val="000000"/>
          <w:sz w:val="28"/>
          <w:lang w:val="ru-RU"/>
        </w:rPr>
        <w:t xml:space="preserve">56 </w:t>
      </w:r>
      <w:r w:rsidR="00D62846">
        <w:rPr>
          <w:color w:val="000000"/>
          <w:sz w:val="28"/>
          <w:lang w:val="ru-RU"/>
        </w:rPr>
        <w:lastRenderedPageBreak/>
        <w:t>Закона Республики Казахстан «</w:t>
      </w:r>
      <w:r w:rsidR="006421EC" w:rsidRPr="007E30AE">
        <w:rPr>
          <w:color w:val="000000"/>
          <w:sz w:val="28"/>
          <w:lang w:val="ru-RU"/>
        </w:rPr>
        <w:t>О государственной службе Республики Казахстан</w:t>
      </w:r>
      <w:r w:rsidR="00D62846">
        <w:rPr>
          <w:color w:val="000000"/>
          <w:sz w:val="28"/>
          <w:lang w:val="ru-RU"/>
        </w:rPr>
        <w:t>»</w:t>
      </w:r>
      <w:r w:rsidR="006421EC" w:rsidRPr="007E30AE">
        <w:rPr>
          <w:color w:val="000000"/>
          <w:sz w:val="28"/>
          <w:lang w:val="ru-RU"/>
        </w:rPr>
        <w:t>, прибывшим для работы и проживания</w:t>
      </w:r>
      <w:proofErr w:type="gramEnd"/>
      <w:r w:rsidR="006421EC" w:rsidRPr="007E30AE">
        <w:rPr>
          <w:color w:val="000000"/>
          <w:sz w:val="28"/>
          <w:lang w:val="ru-RU"/>
        </w:rPr>
        <w:t xml:space="preserve"> в сельские населенные пункты </w:t>
      </w:r>
      <w:r w:rsidR="007E30AE">
        <w:rPr>
          <w:color w:val="000000"/>
          <w:sz w:val="28"/>
          <w:lang w:val="ru-RU"/>
        </w:rPr>
        <w:t xml:space="preserve">Созакского </w:t>
      </w:r>
      <w:r w:rsidR="006421EC" w:rsidRPr="007E30AE">
        <w:rPr>
          <w:color w:val="000000"/>
          <w:sz w:val="28"/>
          <w:lang w:val="ru-RU"/>
        </w:rPr>
        <w:t>района:</w:t>
      </w:r>
      <w:bookmarkStart w:id="2" w:name="z6"/>
      <w:bookmarkEnd w:id="1"/>
    </w:p>
    <w:p w:rsidR="007E30AE" w:rsidRDefault="006421EC" w:rsidP="007E30AE">
      <w:pPr>
        <w:spacing w:after="0"/>
        <w:ind w:firstLine="708"/>
        <w:jc w:val="both"/>
        <w:rPr>
          <w:lang w:val="ru-RU"/>
        </w:rPr>
      </w:pPr>
      <w:r w:rsidRPr="007E30AE">
        <w:rPr>
          <w:color w:val="000000"/>
          <w:sz w:val="28"/>
          <w:lang w:val="ru-RU"/>
        </w:rPr>
        <w:t>1) подъемное пособие в сумме, равной стократному месячному расчетному показателю;</w:t>
      </w:r>
      <w:bookmarkStart w:id="3" w:name="z7"/>
      <w:bookmarkEnd w:id="2"/>
    </w:p>
    <w:p w:rsidR="007E30AE" w:rsidRDefault="006421EC" w:rsidP="007E30AE">
      <w:pPr>
        <w:spacing w:after="0"/>
        <w:ind w:firstLine="708"/>
        <w:jc w:val="both"/>
        <w:rPr>
          <w:lang w:val="ru-RU"/>
        </w:rPr>
      </w:pPr>
      <w:r w:rsidRPr="007E30AE">
        <w:rPr>
          <w:color w:val="000000"/>
          <w:sz w:val="28"/>
          <w:lang w:val="ru-RU"/>
        </w:rPr>
        <w:t>2) социальная поддержка для приобретения или строительства жилья – бюджетный кредит для специалистов, прибывших:</w:t>
      </w:r>
      <w:bookmarkStart w:id="4" w:name="z8"/>
      <w:bookmarkEnd w:id="3"/>
    </w:p>
    <w:p w:rsidR="007E30AE" w:rsidRDefault="006421EC" w:rsidP="007E30AE">
      <w:pPr>
        <w:spacing w:after="0"/>
        <w:ind w:firstLine="708"/>
        <w:jc w:val="both"/>
        <w:rPr>
          <w:lang w:val="ru-RU"/>
        </w:rPr>
      </w:pPr>
      <w:r w:rsidRPr="007E30AE">
        <w:rPr>
          <w:color w:val="000000"/>
          <w:sz w:val="28"/>
          <w:lang w:val="ru-RU"/>
        </w:rPr>
        <w:t>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  <w:bookmarkStart w:id="5" w:name="z9"/>
      <w:bookmarkEnd w:id="4"/>
    </w:p>
    <w:p w:rsidR="007E30AE" w:rsidRDefault="006421EC" w:rsidP="007E30AE">
      <w:pPr>
        <w:spacing w:after="0"/>
        <w:ind w:firstLine="708"/>
        <w:jc w:val="both"/>
        <w:rPr>
          <w:color w:val="000000"/>
          <w:sz w:val="28"/>
          <w:lang w:val="ru-RU"/>
        </w:rPr>
      </w:pPr>
      <w:r w:rsidRPr="007E30AE">
        <w:rPr>
          <w:color w:val="000000"/>
          <w:sz w:val="28"/>
          <w:lang w:val="ru-RU"/>
        </w:rPr>
        <w:t>в сельские населенные пункты в сумме, не превышающей две тысячи кратного размера месячного расчетного показателя.</w:t>
      </w:r>
      <w:bookmarkEnd w:id="5"/>
    </w:p>
    <w:p w:rsidR="00C275FD" w:rsidRPr="00C275FD" w:rsidRDefault="00C275FD" w:rsidP="007E30AE">
      <w:pPr>
        <w:spacing w:after="0"/>
        <w:ind w:firstLine="708"/>
        <w:jc w:val="both"/>
        <w:rPr>
          <w:sz w:val="28"/>
          <w:szCs w:val="28"/>
          <w:lang w:val="ru-RU"/>
        </w:rPr>
      </w:pPr>
      <w:r w:rsidRPr="00C275FD">
        <w:rPr>
          <w:sz w:val="28"/>
          <w:szCs w:val="28"/>
          <w:lang w:val="ru-RU"/>
        </w:rPr>
        <w:t>2. Действие пункта 1 настоящего решения распространяется также на ветеринарных специалистов ветеринарных пунктов, осуществляющих деятельность в области ветеринарии.</w:t>
      </w:r>
    </w:p>
    <w:p w:rsidR="007E30AE" w:rsidRDefault="00C275FD" w:rsidP="000F5314">
      <w:pPr>
        <w:spacing w:after="0"/>
        <w:ind w:firstLine="708"/>
        <w:jc w:val="both"/>
        <w:rPr>
          <w:lang w:val="ru-RU"/>
        </w:rPr>
      </w:pPr>
      <w:r>
        <w:rPr>
          <w:color w:val="000000"/>
          <w:sz w:val="28"/>
          <w:lang w:val="ru-RU"/>
        </w:rPr>
        <w:t xml:space="preserve">3. </w:t>
      </w:r>
      <w:r w:rsidR="006421EC" w:rsidRPr="006421EC">
        <w:rPr>
          <w:color w:val="000000"/>
          <w:sz w:val="28"/>
          <w:lang w:val="ru-RU"/>
        </w:rPr>
        <w:t>Настоящее решение вводится в действие по истечении десяти календарных дней после дня его первого официального опубликования</w:t>
      </w:r>
      <w:r w:rsidR="000F5314">
        <w:rPr>
          <w:color w:val="000000"/>
          <w:sz w:val="28"/>
          <w:lang w:val="ru-RU"/>
        </w:rPr>
        <w:t>.</w:t>
      </w:r>
    </w:p>
    <w:p w:rsidR="007E30AE" w:rsidRDefault="007E30AE" w:rsidP="007E30AE">
      <w:pPr>
        <w:spacing w:after="0"/>
        <w:rPr>
          <w:lang w:val="ru-RU"/>
        </w:rPr>
      </w:pPr>
    </w:p>
    <w:p w:rsidR="000F5314" w:rsidRDefault="000F5314" w:rsidP="007E30AE">
      <w:pPr>
        <w:spacing w:after="0"/>
        <w:rPr>
          <w:lang w:val="ru-RU"/>
        </w:rPr>
      </w:pPr>
    </w:p>
    <w:p w:rsidR="000F5314" w:rsidRDefault="00D62846" w:rsidP="000F5314">
      <w:pPr>
        <w:spacing w:after="0"/>
        <w:rPr>
          <w:b/>
          <w:color w:val="000000"/>
          <w:sz w:val="28"/>
          <w:lang w:val="ru-RU"/>
        </w:rPr>
      </w:pPr>
      <w:r>
        <w:rPr>
          <w:b/>
          <w:color w:val="000000"/>
          <w:sz w:val="28"/>
          <w:lang w:val="ru-RU"/>
        </w:rPr>
        <w:t xml:space="preserve">          </w:t>
      </w:r>
      <w:r w:rsidR="000F5314">
        <w:rPr>
          <w:b/>
          <w:color w:val="000000"/>
          <w:sz w:val="28"/>
          <w:lang w:val="ru-RU"/>
        </w:rPr>
        <w:t xml:space="preserve"> </w:t>
      </w:r>
      <w:r w:rsidR="007E30AE" w:rsidRPr="00CF02C2">
        <w:rPr>
          <w:b/>
          <w:color w:val="000000"/>
          <w:sz w:val="28"/>
          <w:lang w:val="ru-RU"/>
        </w:rPr>
        <w:t xml:space="preserve">Председатель </w:t>
      </w:r>
      <w:proofErr w:type="spellStart"/>
      <w:r w:rsidR="000F5314">
        <w:rPr>
          <w:b/>
          <w:color w:val="000000"/>
          <w:sz w:val="28"/>
          <w:lang w:val="ru-RU"/>
        </w:rPr>
        <w:t>Созакского</w:t>
      </w:r>
      <w:proofErr w:type="spellEnd"/>
    </w:p>
    <w:p w:rsidR="00CB7942" w:rsidRPr="007E30AE" w:rsidRDefault="00D62846" w:rsidP="00D62846">
      <w:pPr>
        <w:spacing w:after="0"/>
        <w:rPr>
          <w:lang w:val="ru-RU"/>
        </w:rPr>
      </w:pPr>
      <w:r>
        <w:rPr>
          <w:b/>
          <w:color w:val="000000"/>
          <w:sz w:val="28"/>
          <w:lang w:val="ru-RU"/>
        </w:rPr>
        <w:t xml:space="preserve">           </w:t>
      </w:r>
      <w:r w:rsidR="007E30AE" w:rsidRPr="00CF02C2">
        <w:rPr>
          <w:b/>
          <w:color w:val="000000"/>
          <w:sz w:val="28"/>
          <w:lang w:val="ru-RU"/>
        </w:rPr>
        <w:t xml:space="preserve">районного </w:t>
      </w:r>
      <w:proofErr w:type="spellStart"/>
      <w:r w:rsidR="007E30AE" w:rsidRPr="00CF02C2">
        <w:rPr>
          <w:b/>
          <w:color w:val="000000"/>
          <w:sz w:val="28"/>
          <w:lang w:val="ru-RU"/>
        </w:rPr>
        <w:t>маслихата</w:t>
      </w:r>
      <w:proofErr w:type="spellEnd"/>
      <w:r w:rsidR="007E30AE">
        <w:rPr>
          <w:b/>
          <w:color w:val="000000"/>
          <w:sz w:val="28"/>
          <w:lang w:val="ru-RU"/>
        </w:rPr>
        <w:tab/>
      </w:r>
      <w:r w:rsidR="007E30AE">
        <w:rPr>
          <w:b/>
          <w:color w:val="000000"/>
          <w:sz w:val="28"/>
          <w:lang w:val="ru-RU"/>
        </w:rPr>
        <w:tab/>
      </w:r>
      <w:r>
        <w:rPr>
          <w:b/>
          <w:color w:val="000000"/>
          <w:sz w:val="28"/>
          <w:lang w:val="ru-RU"/>
        </w:rPr>
        <w:t xml:space="preserve">                   </w:t>
      </w:r>
      <w:r w:rsidR="007E30AE">
        <w:rPr>
          <w:b/>
          <w:color w:val="000000"/>
          <w:sz w:val="28"/>
          <w:lang w:val="ru-RU"/>
        </w:rPr>
        <w:tab/>
      </w:r>
      <w:r w:rsidR="000F5314">
        <w:rPr>
          <w:b/>
          <w:color w:val="000000"/>
          <w:sz w:val="28"/>
          <w:lang w:val="ru-RU"/>
        </w:rPr>
        <w:t xml:space="preserve">      </w:t>
      </w:r>
      <w:r w:rsidR="007E30AE">
        <w:rPr>
          <w:b/>
          <w:color w:val="000000"/>
          <w:sz w:val="28"/>
          <w:lang w:val="ru-RU"/>
        </w:rPr>
        <w:tab/>
      </w:r>
      <w:r w:rsidR="000F5314">
        <w:rPr>
          <w:b/>
          <w:color w:val="000000"/>
          <w:sz w:val="28"/>
          <w:lang w:val="ru-RU"/>
        </w:rPr>
        <w:t xml:space="preserve">      </w:t>
      </w:r>
      <w:r>
        <w:rPr>
          <w:b/>
          <w:color w:val="000000"/>
          <w:sz w:val="28"/>
          <w:lang w:val="ru-RU"/>
        </w:rPr>
        <w:t xml:space="preserve">      </w:t>
      </w:r>
      <w:r w:rsidR="007E30AE">
        <w:rPr>
          <w:b/>
          <w:color w:val="000000"/>
          <w:sz w:val="28"/>
          <w:lang w:val="ru-RU"/>
        </w:rPr>
        <w:t>О.Жә</w:t>
      </w:r>
      <w:r w:rsidR="007E30AE" w:rsidRPr="00CF02C2">
        <w:rPr>
          <w:b/>
          <w:color w:val="000000"/>
          <w:sz w:val="28"/>
          <w:lang w:val="ru-RU"/>
        </w:rPr>
        <w:t>миев</w:t>
      </w:r>
      <w:r w:rsidR="006421EC" w:rsidRPr="007E30AE">
        <w:rPr>
          <w:lang w:val="ru-RU"/>
        </w:rPr>
        <w:br/>
      </w:r>
      <w:r w:rsidR="006421EC" w:rsidRPr="007E30AE">
        <w:rPr>
          <w:lang w:val="ru-RU"/>
        </w:rPr>
        <w:br/>
      </w:r>
    </w:p>
    <w:sectPr w:rsidR="00CB7942" w:rsidRPr="007E30AE" w:rsidSect="000F5314">
      <w:pgSz w:w="11907" w:h="16839" w:code="9"/>
      <w:pgMar w:top="1440" w:right="992" w:bottom="1440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B7942"/>
    <w:rsid w:val="000F5314"/>
    <w:rsid w:val="001D7E10"/>
    <w:rsid w:val="00315D7F"/>
    <w:rsid w:val="004C5D5F"/>
    <w:rsid w:val="005357BC"/>
    <w:rsid w:val="005A4021"/>
    <w:rsid w:val="00636B98"/>
    <w:rsid w:val="006421EC"/>
    <w:rsid w:val="007A45D7"/>
    <w:rsid w:val="007E30AE"/>
    <w:rsid w:val="00871B91"/>
    <w:rsid w:val="008E4520"/>
    <w:rsid w:val="00927EA0"/>
    <w:rsid w:val="00C275FD"/>
    <w:rsid w:val="00CB7942"/>
    <w:rsid w:val="00D019B0"/>
    <w:rsid w:val="00D62846"/>
    <w:rsid w:val="00EE1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871B91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871B91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871B91"/>
    <w:pPr>
      <w:jc w:val="center"/>
    </w:pPr>
    <w:rPr>
      <w:sz w:val="18"/>
      <w:szCs w:val="18"/>
    </w:rPr>
  </w:style>
  <w:style w:type="paragraph" w:customStyle="1" w:styleId="DocDefaults">
    <w:name w:val="DocDefaults"/>
    <w:rsid w:val="00871B91"/>
  </w:style>
  <w:style w:type="paragraph" w:styleId="ae">
    <w:name w:val="Balloon Text"/>
    <w:basedOn w:val="a"/>
    <w:link w:val="af"/>
    <w:uiPriority w:val="99"/>
    <w:semiHidden/>
    <w:unhideWhenUsed/>
    <w:rsid w:val="007E30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E30AE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27</cp:revision>
  <cp:lastPrinted>2026-04-29T11:39:00Z</cp:lastPrinted>
  <dcterms:created xsi:type="dcterms:W3CDTF">2024-02-16T05:33:00Z</dcterms:created>
  <dcterms:modified xsi:type="dcterms:W3CDTF">2026-04-29T11:43:00Z</dcterms:modified>
</cp:coreProperties>
</file>