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C64" w:rsidRDefault="001652F7">
      <w:pPr>
        <w:rPr>
          <w:color w:val="000000" w:themeColor="text1"/>
          <w:lang w:val="kk-KZ"/>
        </w:rPr>
      </w:pPr>
      <w:r w:rsidRPr="00917591">
        <w:rPr>
          <w:color w:val="000000" w:themeColor="text1"/>
          <w:lang w:val="kk-KZ"/>
        </w:rPr>
        <w:t xml:space="preserve">                      А</w:t>
      </w:r>
      <w:r>
        <w:rPr>
          <w:color w:val="000000" w:themeColor="text1"/>
          <w:lang w:val="kk-KZ"/>
        </w:rPr>
        <w:t>лматы</w:t>
      </w:r>
      <w:r w:rsidRPr="00917591">
        <w:rPr>
          <w:color w:val="000000" w:themeColor="text1"/>
          <w:lang w:val="kk-KZ"/>
        </w:rPr>
        <w:t xml:space="preserve"> қ</w:t>
      </w:r>
      <w:proofErr w:type="spellStart"/>
      <w:r w:rsidRPr="00917591">
        <w:rPr>
          <w:color w:val="000000" w:themeColor="text1"/>
        </w:rPr>
        <w:t>аласы</w:t>
      </w:r>
      <w:proofErr w:type="spellEnd"/>
      <w:r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</w:t>
      </w:r>
      <w:proofErr w:type="spellStart"/>
      <w:r w:rsidRPr="00917591">
        <w:rPr>
          <w:color w:val="000000" w:themeColor="text1"/>
          <w:lang w:val="kk-KZ"/>
        </w:rPr>
        <w:t>город</w:t>
      </w:r>
      <w:proofErr w:type="spellEnd"/>
      <w:r w:rsidRPr="00917591">
        <w:rPr>
          <w:color w:val="000000" w:themeColor="text1"/>
          <w:lang w:val="kk-KZ"/>
        </w:rPr>
        <w:t xml:space="preserve"> А</w:t>
      </w:r>
      <w:r>
        <w:rPr>
          <w:color w:val="000000" w:themeColor="text1"/>
          <w:lang w:val="kk-KZ"/>
        </w:rPr>
        <w:t>лматы</w:t>
      </w:r>
    </w:p>
    <w:p w:rsidR="003E0C64" w:rsidRDefault="003E0C64">
      <w:pPr>
        <w:rPr>
          <w:sz w:val="28"/>
          <w:lang w:val="kk-KZ"/>
        </w:rPr>
      </w:pPr>
    </w:p>
    <w:p w:rsidR="003E0C64" w:rsidRDefault="003E0C64">
      <w:pPr>
        <w:widowControl w:val="0"/>
        <w:jc w:val="both"/>
        <w:rPr>
          <w:sz w:val="28"/>
          <w:szCs w:val="28"/>
        </w:rPr>
      </w:pPr>
    </w:p>
    <w:p w:rsidR="003E0C64" w:rsidRDefault="003E0C64">
      <w:pPr>
        <w:widowControl w:val="0"/>
        <w:jc w:val="both"/>
        <w:rPr>
          <w:sz w:val="28"/>
          <w:szCs w:val="28"/>
        </w:rPr>
      </w:pPr>
    </w:p>
    <w:p w:rsidR="003E0C64" w:rsidRDefault="003E0C64">
      <w:pPr>
        <w:widowControl w:val="0"/>
        <w:jc w:val="both"/>
        <w:rPr>
          <w:sz w:val="28"/>
          <w:szCs w:val="28"/>
        </w:rPr>
      </w:pPr>
    </w:p>
    <w:p w:rsidR="003E0C64" w:rsidRDefault="001652F7">
      <w:pPr>
        <w:widowControl w:val="0"/>
        <w:tabs>
          <w:tab w:val="left" w:pos="567"/>
          <w:tab w:val="left" w:pos="709"/>
        </w:tabs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  <w:r w:rsidRPr="0026061D">
        <w:rPr>
          <w:rFonts w:eastAsia="Calibri"/>
          <w:b/>
          <w:sz w:val="28"/>
          <w:szCs w:val="22"/>
          <w:lang w:eastAsia="en-US"/>
        </w:rPr>
        <w:t>Об утверждении Требований к руководителю и членам совета</w:t>
      </w:r>
    </w:p>
    <w:p w:rsidR="003E0C64" w:rsidRDefault="001652F7">
      <w:pPr>
        <w:widowControl w:val="0"/>
        <w:tabs>
          <w:tab w:val="left" w:pos="567"/>
          <w:tab w:val="left" w:pos="709"/>
        </w:tabs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  <w:r w:rsidRPr="0026061D">
        <w:rPr>
          <w:rFonts w:eastAsia="Calibri"/>
          <w:b/>
          <w:sz w:val="28"/>
          <w:szCs w:val="22"/>
          <w:lang w:eastAsia="en-US"/>
        </w:rPr>
        <w:t xml:space="preserve"> по принципам исламского финансирования в банке </w:t>
      </w:r>
    </w:p>
    <w:p w:rsidR="003E0C64" w:rsidRDefault="001652F7">
      <w:pPr>
        <w:widowControl w:val="0"/>
        <w:tabs>
          <w:tab w:val="left" w:pos="567"/>
          <w:tab w:val="left" w:pos="709"/>
        </w:tabs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  <w:r w:rsidRPr="0026061D">
        <w:rPr>
          <w:rFonts w:eastAsia="Calibri"/>
          <w:b/>
          <w:sz w:val="28"/>
          <w:szCs w:val="22"/>
          <w:lang w:eastAsia="en-US"/>
        </w:rPr>
        <w:t xml:space="preserve">с универсальной банковской лицензией, осуществляющем </w:t>
      </w:r>
    </w:p>
    <w:p w:rsidR="003E0C64" w:rsidRDefault="001652F7">
      <w:pPr>
        <w:widowControl w:val="0"/>
        <w:tabs>
          <w:tab w:val="left" w:pos="567"/>
          <w:tab w:val="left" w:pos="709"/>
        </w:tabs>
        <w:overflowPunct/>
        <w:autoSpaceDE/>
        <w:autoSpaceDN/>
        <w:adjustRightInd/>
        <w:jc w:val="center"/>
        <w:rPr>
          <w:rFonts w:eastAsia="Calibri"/>
          <w:sz w:val="28"/>
          <w:szCs w:val="22"/>
          <w:lang w:eastAsia="en-US"/>
        </w:rPr>
      </w:pPr>
      <w:r w:rsidRPr="0026061D">
        <w:rPr>
          <w:rFonts w:eastAsia="Calibri"/>
          <w:b/>
          <w:sz w:val="28"/>
          <w:szCs w:val="22"/>
          <w:lang w:eastAsia="en-US"/>
        </w:rPr>
        <w:t>исламские банковские операции, исламском банке</w:t>
      </w:r>
    </w:p>
    <w:p w:rsidR="003E0C64" w:rsidRDefault="003E0C64">
      <w:pPr>
        <w:widowControl w:val="0"/>
        <w:tabs>
          <w:tab w:val="left" w:pos="709"/>
          <w:tab w:val="left" w:pos="993"/>
        </w:tabs>
        <w:overflowPunct/>
        <w:autoSpaceDE/>
        <w:autoSpaceDN/>
        <w:adjustRightInd/>
        <w:jc w:val="both"/>
        <w:rPr>
          <w:rFonts w:eastAsia="Calibri"/>
          <w:b/>
          <w:color w:val="000000"/>
          <w:sz w:val="28"/>
          <w:szCs w:val="28"/>
        </w:rPr>
      </w:pPr>
    </w:p>
    <w:p w:rsidR="003E0C64" w:rsidRDefault="003E0C64">
      <w:pPr>
        <w:widowControl w:val="0"/>
        <w:tabs>
          <w:tab w:val="left" w:pos="709"/>
          <w:tab w:val="left" w:pos="993"/>
        </w:tabs>
        <w:overflowPunct/>
        <w:autoSpaceDE/>
        <w:autoSpaceDN/>
        <w:adjustRightInd/>
        <w:jc w:val="both"/>
        <w:rPr>
          <w:rFonts w:eastAsia="Calibri"/>
          <w:b/>
          <w:color w:val="000000"/>
          <w:sz w:val="28"/>
          <w:szCs w:val="28"/>
        </w:rPr>
      </w:pP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t xml:space="preserve">В соответствии с пунктом 3 статьи 36 Закона Республики Казахстан «О банках и банковской деятельности в Республике Казахстан» Правление Агентства Республики Казахстан по регулированию и </w:t>
      </w:r>
      <w:r>
        <w:rPr>
          <w:rFonts w:eastAsia="Calibri"/>
          <w:sz w:val="28"/>
          <w:szCs w:val="22"/>
          <w:lang w:eastAsia="en-US"/>
        </w:rPr>
        <w:t>развитию</w:t>
      </w:r>
      <w:r w:rsidRPr="00A10904">
        <w:rPr>
          <w:rFonts w:eastAsia="Calibri"/>
          <w:sz w:val="28"/>
          <w:szCs w:val="22"/>
          <w:lang w:eastAsia="en-US"/>
        </w:rPr>
        <w:t xml:space="preserve"> финансового рынка </w:t>
      </w:r>
      <w:r w:rsidRPr="00A10904">
        <w:rPr>
          <w:rFonts w:eastAsia="Calibri"/>
          <w:b/>
          <w:sz w:val="28"/>
          <w:szCs w:val="22"/>
          <w:lang w:eastAsia="en-US"/>
        </w:rPr>
        <w:t>ПОСТАНОВЛЯЕТ</w:t>
      </w:r>
      <w:r w:rsidRPr="00A10904">
        <w:rPr>
          <w:rFonts w:eastAsia="Calibri"/>
          <w:sz w:val="28"/>
          <w:szCs w:val="22"/>
          <w:lang w:eastAsia="en-US"/>
        </w:rPr>
        <w:t>:</w:t>
      </w: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t>1. Утвердить прилагаемые Требования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банке.</w:t>
      </w: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t>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3E0C64" w:rsidRDefault="001652F7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10904">
        <w:rPr>
          <w:rFonts w:eastAsia="Calibri"/>
          <w:sz w:val="28"/>
          <w:szCs w:val="22"/>
          <w:lang w:eastAsia="en-US"/>
        </w:rPr>
        <w:lastRenderedPageBreak/>
        <w:t>4</w:t>
      </w:r>
      <w:bookmarkStart w:id="0" w:name="_GoBack"/>
      <w:bookmarkEnd w:id="0"/>
      <w:r w:rsidRPr="00A10904">
        <w:rPr>
          <w:rFonts w:eastAsia="Calibri"/>
          <w:sz w:val="28"/>
          <w:szCs w:val="22"/>
          <w:lang w:eastAsia="en-US"/>
        </w:rPr>
        <w:t>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eastAsia="Calibri"/>
          <w:sz w:val="28"/>
          <w:szCs w:val="22"/>
          <w:lang w:eastAsia="en-US"/>
        </w:rPr>
        <w:t>.</w:t>
      </w: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E0C64" w:rsidTr="0087143C">
        <w:tc>
          <w:tcPr>
            <w:tcW w:w="3652" w:type="dxa"/>
            <w:hideMark/>
          </w:tcPr>
          <w:p w:rsidR="003E0C64" w:rsidRDefault="003E0C64">
            <w:pPr>
              <w:rPr>
                <w:b/>
                <w:sz w:val="28"/>
                <w:szCs w:val="28"/>
              </w:rPr>
            </w:pPr>
          </w:p>
          <w:p w:rsidR="003E0C64" w:rsidRDefault="003E0C64">
            <w:pPr>
              <w:rPr>
                <w:b/>
                <w:sz w:val="28"/>
                <w:szCs w:val="28"/>
              </w:rPr>
            </w:pPr>
          </w:p>
          <w:p w:rsidR="003E0C64" w:rsidRDefault="001652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E0C64" w:rsidRDefault="003E0C6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E0C64" w:rsidRDefault="003E0C64">
            <w:pPr>
              <w:rPr>
                <w:b/>
                <w:sz w:val="28"/>
                <w:szCs w:val="28"/>
                <w:lang w:val="kk-KZ"/>
              </w:rPr>
            </w:pPr>
          </w:p>
          <w:p w:rsidR="003E0C64" w:rsidRDefault="003E0C64">
            <w:pPr>
              <w:rPr>
                <w:b/>
                <w:sz w:val="28"/>
                <w:szCs w:val="28"/>
                <w:lang w:val="kk-KZ"/>
              </w:rPr>
            </w:pPr>
          </w:p>
          <w:p w:rsidR="003E0C64" w:rsidRDefault="001652F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3E0C64" w:rsidRDefault="003E0C64">
      <w:pPr>
        <w:rPr>
          <w:lang w:val="kk-KZ"/>
        </w:rPr>
      </w:pPr>
    </w:p>
    <w:p w:rsidR="00F249BD" w:rsidRDefault="00F249BD">
      <w:pPr>
        <w:overflowPunct/>
        <w:autoSpaceDE/>
        <w:autoSpaceDN/>
        <w:adjustRightInd/>
        <w:rPr>
          <w:lang w:val="kk-KZ"/>
        </w:rPr>
      </w:pPr>
      <w:r>
        <w:rPr>
          <w:lang w:val="kk-KZ"/>
        </w:rPr>
        <w:br w:type="page"/>
      </w: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F249BD" w:rsidTr="005931DC">
        <w:trPr>
          <w:trHeight w:val="1979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F249BD" w:rsidRDefault="00F249BD" w:rsidP="005931DC">
            <w:pPr>
              <w:jc w:val="right"/>
              <w:rPr>
                <w:sz w:val="28"/>
                <w:szCs w:val="28"/>
              </w:rPr>
            </w:pPr>
            <w:bookmarkStart w:id="1" w:name="_Hlk222745309"/>
            <w:r w:rsidRPr="002A13FF">
              <w:rPr>
                <w:sz w:val="28"/>
                <w:szCs w:val="28"/>
              </w:rPr>
              <w:lastRenderedPageBreak/>
              <w:t xml:space="preserve">Утверждены </w:t>
            </w:r>
          </w:p>
          <w:p w:rsidR="00F249BD" w:rsidRDefault="00F249BD" w:rsidP="005931DC">
            <w:pPr>
              <w:jc w:val="right"/>
              <w:rPr>
                <w:sz w:val="28"/>
                <w:szCs w:val="28"/>
              </w:rPr>
            </w:pPr>
            <w:r w:rsidRPr="002A13FF">
              <w:rPr>
                <w:sz w:val="28"/>
                <w:szCs w:val="28"/>
              </w:rPr>
              <w:t xml:space="preserve">постановлением Правления  </w:t>
            </w:r>
          </w:p>
          <w:p w:rsidR="00F249BD" w:rsidRDefault="00F249BD" w:rsidP="005931DC">
            <w:pPr>
              <w:jc w:val="right"/>
              <w:rPr>
                <w:sz w:val="28"/>
                <w:szCs w:val="28"/>
              </w:rPr>
            </w:pPr>
            <w:r w:rsidRPr="002A13FF">
              <w:rPr>
                <w:sz w:val="28"/>
                <w:szCs w:val="28"/>
              </w:rPr>
              <w:t xml:space="preserve">Агентства Республики Казахстан </w:t>
            </w:r>
          </w:p>
          <w:p w:rsidR="00F249BD" w:rsidRDefault="00F249BD" w:rsidP="005931DC">
            <w:pPr>
              <w:jc w:val="right"/>
              <w:rPr>
                <w:sz w:val="28"/>
                <w:szCs w:val="28"/>
              </w:rPr>
            </w:pPr>
            <w:r w:rsidRPr="002A13FF">
              <w:rPr>
                <w:sz w:val="28"/>
                <w:szCs w:val="28"/>
              </w:rPr>
              <w:t xml:space="preserve">по регулированию и развитию </w:t>
            </w:r>
          </w:p>
          <w:p w:rsidR="00F249BD" w:rsidRDefault="00F249BD" w:rsidP="005931DC">
            <w:pPr>
              <w:jc w:val="right"/>
              <w:rPr>
                <w:sz w:val="28"/>
                <w:szCs w:val="28"/>
              </w:rPr>
            </w:pPr>
            <w:r w:rsidRPr="002A13FF">
              <w:rPr>
                <w:sz w:val="28"/>
                <w:szCs w:val="28"/>
              </w:rPr>
              <w:t>финансового рынка</w:t>
            </w:r>
          </w:p>
          <w:p w:rsidR="00F249BD" w:rsidRPr="00993AD7" w:rsidRDefault="00F249BD" w:rsidP="005931DC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2A13F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kk-KZ"/>
              </w:rPr>
              <w:t xml:space="preserve">31 </w:t>
            </w:r>
            <w:r w:rsidRPr="00993AD7">
              <w:rPr>
                <w:sz w:val="28"/>
                <w:szCs w:val="28"/>
              </w:rPr>
              <w:t>марта</w:t>
            </w:r>
            <w:r w:rsidRPr="002A13FF">
              <w:rPr>
                <w:sz w:val="28"/>
                <w:szCs w:val="28"/>
              </w:rPr>
              <w:t xml:space="preserve"> 2026 года №</w:t>
            </w:r>
            <w:bookmarkEnd w:id="1"/>
            <w:r>
              <w:rPr>
                <w:sz w:val="28"/>
                <w:szCs w:val="28"/>
                <w:lang w:val="kk-KZ"/>
              </w:rPr>
              <w:t xml:space="preserve"> 33</w:t>
            </w:r>
          </w:p>
        </w:tc>
      </w:tr>
    </w:tbl>
    <w:p w:rsidR="00F249BD" w:rsidRDefault="00F249BD" w:rsidP="00F249BD">
      <w:pPr>
        <w:rPr>
          <w:rFonts w:eastAsia="Calibri"/>
          <w:sz w:val="28"/>
          <w:szCs w:val="28"/>
        </w:rPr>
      </w:pPr>
      <w:bookmarkStart w:id="2" w:name="_Hlk79489230"/>
      <w:bookmarkEnd w:id="2"/>
    </w:p>
    <w:p w:rsidR="00F249BD" w:rsidRDefault="00F249BD" w:rsidP="00F249BD">
      <w:pPr>
        <w:jc w:val="center"/>
        <w:rPr>
          <w:rFonts w:eastAsia="Calibri"/>
          <w:sz w:val="28"/>
          <w:szCs w:val="28"/>
        </w:rPr>
      </w:pPr>
    </w:p>
    <w:p w:rsidR="00F249BD" w:rsidRDefault="00F249BD" w:rsidP="00F249BD">
      <w:pPr>
        <w:widowControl w:val="0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Требования к руководителю и членам совета</w:t>
      </w:r>
    </w:p>
    <w:p w:rsidR="00F249BD" w:rsidRDefault="00F249BD" w:rsidP="00F249BD">
      <w:pPr>
        <w:widowControl w:val="0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 по принципам исламского финансирования в банке</w:t>
      </w:r>
    </w:p>
    <w:p w:rsidR="00F249BD" w:rsidRDefault="00F249BD" w:rsidP="00F249BD">
      <w:pPr>
        <w:widowControl w:val="0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 с универсальной банковской лицензией, осуществляющем </w:t>
      </w:r>
    </w:p>
    <w:p w:rsidR="00F249BD" w:rsidRDefault="00F249BD" w:rsidP="00F249BD">
      <w:pPr>
        <w:widowControl w:val="0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исламские банковские операции, исламском банке</w:t>
      </w:r>
    </w:p>
    <w:p w:rsidR="00F249BD" w:rsidRDefault="00F249BD" w:rsidP="00F249BD">
      <w:pPr>
        <w:widowControl w:val="0"/>
        <w:jc w:val="center"/>
        <w:rPr>
          <w:rFonts w:eastAsia="Calibri"/>
          <w:sz w:val="28"/>
          <w:szCs w:val="22"/>
          <w:lang w:eastAsia="en-US"/>
        </w:rPr>
      </w:pPr>
    </w:p>
    <w:p w:rsidR="00F249BD" w:rsidRDefault="00F249BD" w:rsidP="00F249BD">
      <w:pPr>
        <w:widowControl w:val="0"/>
        <w:jc w:val="center"/>
        <w:rPr>
          <w:rFonts w:eastAsia="Calibri"/>
          <w:sz w:val="28"/>
          <w:szCs w:val="22"/>
          <w:lang w:eastAsia="en-US"/>
        </w:rPr>
      </w:pPr>
    </w:p>
    <w:p w:rsidR="00F249BD" w:rsidRDefault="00F249BD" w:rsidP="00F249B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Настоящие Требования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 разработаны в соответствии с пунктом 3 статьи 36 Закона Республики Казахстан «О банках и банковской деятельности в Республике Казахстан» и определяют </w:t>
      </w:r>
      <w:r>
        <w:rPr>
          <w:rFonts w:eastAsia="Calibri"/>
          <w:sz w:val="28"/>
          <w:szCs w:val="22"/>
          <w:lang w:eastAsia="en-US"/>
        </w:rPr>
        <w:t>требования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 (далее – банк)</w:t>
      </w:r>
      <w:r>
        <w:rPr>
          <w:rFonts w:eastAsia="Calibri"/>
          <w:sz w:val="28"/>
          <w:szCs w:val="28"/>
          <w:lang w:eastAsia="en-US"/>
        </w:rPr>
        <w:t>.</w:t>
      </w:r>
    </w:p>
    <w:p w:rsidR="00F249BD" w:rsidRDefault="00F249BD" w:rsidP="00F249B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Для занятия должности руководителя или члена совета по принципам исламского финансирования банка физическому лицу необходимо: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иметь безупречную деловую репутацию, подтверждаемую в том числе отсутствием фактов:</w:t>
      </w:r>
    </w:p>
    <w:p w:rsidR="00F249BD" w:rsidRDefault="00F249BD" w:rsidP="00F249BD">
      <w:pPr>
        <w:widowControl w:val="0"/>
        <w:ind w:firstLine="708"/>
        <w:jc w:val="both"/>
        <w:rPr>
          <w:sz w:val="28"/>
          <w:szCs w:val="28"/>
        </w:rPr>
      </w:pPr>
      <w:r w:rsidRPr="0011660A">
        <w:rPr>
          <w:sz w:val="28"/>
          <w:szCs w:val="28"/>
        </w:rPr>
        <w:t xml:space="preserve">совершения указанным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применению </w:t>
      </w:r>
      <w:r>
        <w:rPr>
          <w:sz w:val="28"/>
          <w:szCs w:val="28"/>
        </w:rPr>
        <w:br/>
      </w:r>
      <w:r w:rsidRPr="0011660A">
        <w:rPr>
          <w:sz w:val="28"/>
          <w:szCs w:val="28"/>
        </w:rPr>
        <w:t>к банку режима урегулирования;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неснятой или непогашенной судимости указанного лица,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наличия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</w:rPr>
        <w:lastRenderedPageBreak/>
        <w:t xml:space="preserve">2) иметь высшее образование </w:t>
      </w:r>
      <w:r>
        <w:rPr>
          <w:rFonts w:eastAsia="Calibri"/>
          <w:sz w:val="28"/>
          <w:szCs w:val="22"/>
          <w:lang w:eastAsia="en-US"/>
        </w:rPr>
        <w:t>в области исламского коммерческого права или исламских финансов (диплом бакалавра или его эквивалент и выше);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обладать знаниями в области банковского законодательства Республики Казахстан в части осуществления исламских банковских операций,</w:t>
      </w:r>
      <w:r w:rsidRPr="0042538F">
        <w:rPr>
          <w:sz w:val="28"/>
          <w:szCs w:val="28"/>
        </w:rPr>
        <w:t xml:space="preserve"> </w:t>
      </w:r>
      <w:r w:rsidRPr="00CE2970">
        <w:rPr>
          <w:sz w:val="28"/>
          <w:szCs w:val="28"/>
        </w:rPr>
        <w:t>подтверждаемыми в порядке, установленном внутренними документами банка</w:t>
      </w:r>
      <w:r>
        <w:rPr>
          <w:rFonts w:eastAsia="Calibri"/>
          <w:sz w:val="28"/>
          <w:szCs w:val="28"/>
        </w:rPr>
        <w:t>;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4</w:t>
      </w:r>
      <w:r>
        <w:rPr>
          <w:rFonts w:eastAsia="Calibri"/>
          <w:sz w:val="28"/>
          <w:szCs w:val="28"/>
        </w:rPr>
        <w:t>) иметь стаж работы: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руководителя совета по принципам исламского финансирования - не менее десяти лет стажа: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качестве члена совета по принципам исламского финансирования, и (или) работника подразделения внутреннего аудита, осуществляющего аудит по принципам исламского финансирования, и (или) работника подразделения по комплаенс-контролю, ответственного за соблюдение принципов исламского финансирования, и (или) иных аналогичных органов в банках, исламских страховых (перестраховочных) организациях и иных исламских финансовых организациях,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являющихся резидентами и нерезидентами Республики Казахстан; 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(или) в международных организациях, устанавливающих стандарты ведения исламского банковского дела;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(или) научной или преподавательской работы в области исламского коммерческого права </w:t>
      </w:r>
      <w:r>
        <w:rPr>
          <w:rFonts w:eastAsia="Calibri"/>
          <w:sz w:val="28"/>
          <w:szCs w:val="22"/>
          <w:lang w:eastAsia="en-US"/>
        </w:rPr>
        <w:t>или исламских финансов при наличии научной степени доктора наук</w:t>
      </w:r>
      <w:r>
        <w:rPr>
          <w:rFonts w:eastAsia="Calibri"/>
          <w:sz w:val="28"/>
          <w:szCs w:val="22"/>
          <w:lang w:val="kk-KZ"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или доктора философии (</w:t>
      </w:r>
      <w:proofErr w:type="spellStart"/>
      <w:r>
        <w:rPr>
          <w:rFonts w:eastAsia="Calibri"/>
          <w:sz w:val="28"/>
          <w:szCs w:val="22"/>
          <w:lang w:eastAsia="en-US"/>
        </w:rPr>
        <w:t>PhD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2"/>
          <w:lang w:eastAsia="en-US"/>
        </w:rPr>
        <w:t>Doctor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2"/>
          <w:lang w:eastAsia="en-US"/>
        </w:rPr>
        <w:t>of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2"/>
          <w:lang w:eastAsia="en-US"/>
        </w:rPr>
        <w:t>Philosophy</w:t>
      </w:r>
      <w:proofErr w:type="spellEnd"/>
      <w:r>
        <w:rPr>
          <w:rFonts w:eastAsia="Calibri"/>
          <w:sz w:val="28"/>
          <w:szCs w:val="22"/>
          <w:lang w:eastAsia="en-US"/>
        </w:rPr>
        <w:t>) (учитывается не более пяти лет стажа);</w:t>
      </w:r>
      <w:r>
        <w:rPr>
          <w:rFonts w:eastAsia="Calibri"/>
          <w:sz w:val="28"/>
          <w:szCs w:val="28"/>
        </w:rPr>
        <w:t xml:space="preserve">    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члена совета по принципам исламского финансирования - не менее пяти лет стажа, указанного в абзацах третьем, четвертом и пятом настоящего подпункта;</w:t>
      </w:r>
    </w:p>
    <w:p w:rsidR="00F249BD" w:rsidRDefault="00F249BD" w:rsidP="00F249B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5</w:t>
      </w:r>
      <w:r>
        <w:rPr>
          <w:rFonts w:eastAsia="Calibri"/>
          <w:sz w:val="28"/>
          <w:szCs w:val="28"/>
        </w:rPr>
        <w:t xml:space="preserve">) не являться руководящим работником и не занимать иных должностей в банке, </w:t>
      </w:r>
      <w:bookmarkStart w:id="3" w:name="_Hlk222410249"/>
      <w:r>
        <w:rPr>
          <w:rFonts w:eastAsia="Calibri"/>
          <w:sz w:val="28"/>
          <w:szCs w:val="28"/>
        </w:rPr>
        <w:t>в котором физическое лицо назначается на (занимает)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</w:rPr>
        <w:t>должность руководителя или члена совета по принципам исламского финансирования</w:t>
      </w:r>
      <w:bookmarkEnd w:id="3"/>
      <w:r>
        <w:rPr>
          <w:rFonts w:eastAsia="Calibri"/>
          <w:sz w:val="28"/>
          <w:szCs w:val="28"/>
        </w:rPr>
        <w:t>;</w:t>
      </w:r>
    </w:p>
    <w:p w:rsidR="00F249BD" w:rsidRDefault="00F249BD" w:rsidP="00F249BD">
      <w:pPr>
        <w:tabs>
          <w:tab w:val="left" w:pos="709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val="kk-KZ"/>
        </w:rPr>
        <w:t>6</w:t>
      </w:r>
      <w:r>
        <w:rPr>
          <w:rFonts w:eastAsia="Calibri"/>
          <w:sz w:val="28"/>
          <w:szCs w:val="28"/>
        </w:rPr>
        <w:t>) не занимать должности в дочерних организациях банка,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в котором физическое лицо назначается на (занимает) должность руководителя или члена совета по принципам исламского финансирования, и </w:t>
      </w:r>
      <w:r>
        <w:rPr>
          <w:rFonts w:eastAsia="Calibri"/>
          <w:sz w:val="28"/>
          <w:szCs w:val="22"/>
          <w:lang w:eastAsia="en-US"/>
        </w:rPr>
        <w:t xml:space="preserve">организациях, в которых данный банк имеет значительное участие в капитале, за исключением должности руководителя или члена совета по принципам исламского финансирования. </w:t>
      </w:r>
    </w:p>
    <w:p w:rsidR="00F249BD" w:rsidRDefault="00F249BD" w:rsidP="00F249BD">
      <w:pPr>
        <w:rPr>
          <w:sz w:val="28"/>
          <w:szCs w:val="28"/>
        </w:rPr>
      </w:pPr>
    </w:p>
    <w:p w:rsidR="00F249BD" w:rsidRDefault="00F249BD" w:rsidP="00F249BD">
      <w:pPr>
        <w:ind w:firstLine="709"/>
        <w:jc w:val="right"/>
        <w:rPr>
          <w:rFonts w:eastAsia="Calibri"/>
          <w:sz w:val="28"/>
          <w:szCs w:val="28"/>
        </w:rPr>
      </w:pPr>
    </w:p>
    <w:p w:rsidR="00F249BD" w:rsidRPr="00F249BD" w:rsidRDefault="00F249BD"/>
    <w:sectPr w:rsidR="00F249BD" w:rsidRPr="00F249BD" w:rsidSect="003B2C03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285" w:rsidRDefault="003F0285">
      <w:r>
        <w:separator/>
      </w:r>
    </w:p>
  </w:endnote>
  <w:endnote w:type="continuationSeparator" w:id="0">
    <w:p w:rsidR="003F0285" w:rsidRDefault="003F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285" w:rsidRDefault="003F0285">
      <w:r>
        <w:separator/>
      </w:r>
    </w:p>
  </w:footnote>
  <w:footnote w:type="continuationSeparator" w:id="0">
    <w:p w:rsidR="003F0285" w:rsidRDefault="003F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64" w:rsidRDefault="003F0285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2.3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БҚ 954905701"/>
          <w10:wrap anchorx="margin" anchory="margin"/>
        </v:shape>
      </w:pict>
    </w:r>
    <w:r w:rsidR="001652F7">
      <w:rPr>
        <w:rStyle w:val="ae"/>
      </w:rPr>
      <w:fldChar w:fldCharType="begin"/>
    </w:r>
    <w:r w:rsidR="001652F7">
      <w:rPr>
        <w:rStyle w:val="ae"/>
      </w:rPr>
      <w:instrText xml:space="preserve">PAGE </w:instrText>
    </w:r>
    <w:r w:rsidR="001652F7">
      <w:fldChar w:fldCharType="end"/>
    </w:r>
  </w:p>
  <w:p w:rsidR="003E0C64" w:rsidRDefault="003E0C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64" w:rsidRDefault="001652F7">
    <w:pPr>
      <w:pStyle w:val="a9"/>
      <w:framePr w:wrap="around" w:vAnchor="text" w:hAnchor="margin" w:xAlign="center" w:y="1"/>
      <w:rPr>
        <w:rStyle w:val="ae"/>
        <w:sz w:val="28"/>
      </w:rPr>
    </w:pPr>
    <w:r>
      <w:rPr>
        <w:rStyle w:val="ae"/>
        <w:sz w:val="28"/>
      </w:rPr>
      <w:fldChar w:fldCharType="begin"/>
    </w:r>
    <w:r w:rsidRPr="00C65CD7">
      <w:rPr>
        <w:rStyle w:val="ae"/>
        <w:sz w:val="28"/>
      </w:rPr>
      <w:instrText xml:space="preserve">PAGE  </w:instrText>
    </w:r>
    <w:r>
      <w:rPr>
        <w:rStyle w:val="ae"/>
        <w:sz w:val="28"/>
      </w:rPr>
      <w:fldChar w:fldCharType="separate"/>
    </w:r>
    <w:r w:rsidRPr="00C65CD7">
      <w:rPr>
        <w:rStyle w:val="ae"/>
        <w:noProof/>
        <w:sz w:val="28"/>
      </w:rPr>
      <w:t>2</w:t>
    </w:r>
    <w:r>
      <w:rPr>
        <w:rStyle w:val="ae"/>
        <w:sz w:val="28"/>
      </w:rPr>
      <w:fldChar w:fldCharType="end"/>
    </w:r>
  </w:p>
  <w:p w:rsidR="003E0C64" w:rsidRDefault="003E0C6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E0C64" w:rsidTr="00073119">
      <w:trPr>
        <w:trHeight w:val="1348"/>
      </w:trPr>
      <w:tc>
        <w:tcPr>
          <w:tcW w:w="3936" w:type="dxa"/>
          <w:shd w:val="clear" w:color="auto" w:fill="auto"/>
        </w:tcPr>
        <w:p w:rsidR="003E0C64" w:rsidRDefault="001652F7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3E0C64" w:rsidRDefault="001652F7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3E0C64" w:rsidRDefault="003E0C64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3E0C64" w:rsidRDefault="001652F7">
          <w:pPr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3E0C64" w:rsidRDefault="001652F7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E0C64" w:rsidRDefault="001652F7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3E0C64" w:rsidRDefault="003E0C64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3E0C64" w:rsidRDefault="001652F7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3E0C64" w:rsidRDefault="001652F7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3E0C64" w:rsidRDefault="001652F7">
          <w:pPr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3E0C64" w:rsidTr="00073119">
      <w:trPr>
        <w:trHeight w:val="591"/>
      </w:trPr>
      <w:tc>
        <w:tcPr>
          <w:tcW w:w="3936" w:type="dxa"/>
          <w:shd w:val="clear" w:color="auto" w:fill="auto"/>
        </w:tcPr>
        <w:p w:rsidR="003E0C64" w:rsidRDefault="003E0C64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3E0C64" w:rsidRDefault="001652F7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3E0C64" w:rsidRDefault="001652F7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3E0C64" w:rsidRDefault="003E0C64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E0C64" w:rsidRDefault="003E0C64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3E0C64" w:rsidRDefault="001652F7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3E0C64" w:rsidRDefault="001652F7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3E0C64" w:rsidRDefault="003E0C64">
    <w:pPr>
      <w:pStyle w:val="a9"/>
      <w:rPr>
        <w:color w:val="000000" w:themeColor="text1"/>
        <w:sz w:val="22"/>
        <w:szCs w:val="22"/>
        <w:lang w:val="kk-KZ"/>
      </w:rPr>
    </w:pPr>
  </w:p>
  <w:p w:rsidR="003E0C64" w:rsidRDefault="001652F7">
    <w:pPr>
      <w:pStyle w:val="a9"/>
      <w:rPr>
        <w:color w:val="000000" w:themeColor="text1"/>
        <w:sz w:val="22"/>
        <w:szCs w:val="22"/>
      </w:rPr>
    </w:pPr>
    <w:r>
      <w:rPr>
        <w:noProof/>
        <w:color w:val="000000" w:themeColor="text1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0" b="0"/>
              <wp:wrapNone/>
              <wp:docPr id="265" name="L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id="Line 26" o:spid="_x0000_s3015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0.55pt,119.95pt" to="505.4pt,119.95pt" strokecolor="black" strokeweight="1.25pt">
              <v:stroke joinstyle="round"/>
              <o:lock v:ext="edit" aspectratio="t"/>
              <w10:bordertop type="single" width="10"/>
              <w10:borderleft type="single" width="10"/>
              <w10:borderbottom type="single" width="10"/>
              <w10:borderright type="single" width="10"/>
            </v:line>
          </w:pict>
        </mc:Fallback>
      </mc:AlternateContent>
    </w:r>
    <w:r w:rsidR="002A741E">
      <w:rPr>
        <w:b/>
        <w:bCs/>
        <w:color w:val="000000" w:themeColor="text1"/>
        <w:sz w:val="22"/>
        <w:szCs w:val="22"/>
        <w:lang w:val="kk-KZ" w:eastAsia="ru-RU"/>
      </w:rPr>
      <w:t xml:space="preserve">  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№ </w:t>
    </w:r>
    <w:r w:rsidR="002A741E">
      <w:rPr>
        <w:b/>
        <w:bCs/>
        <w:color w:val="000000" w:themeColor="text1"/>
        <w:sz w:val="22"/>
        <w:szCs w:val="22"/>
        <w:lang w:val="kk-KZ" w:eastAsia="ru-RU"/>
      </w:rPr>
      <w:t>33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      </w:t>
    </w:r>
    <w:r w:rsidR="002A741E">
      <w:rPr>
        <w:b/>
        <w:bCs/>
        <w:color w:val="000000" w:themeColor="text1"/>
        <w:sz w:val="22"/>
        <w:szCs w:val="22"/>
        <w:lang w:val="kk-KZ" w:eastAsia="ru-RU"/>
      </w:rPr>
      <w:t xml:space="preserve">            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от </w:t>
    </w:r>
    <w:r w:rsidR="002A741E">
      <w:rPr>
        <w:b/>
        <w:bCs/>
        <w:color w:val="000000" w:themeColor="text1"/>
        <w:sz w:val="22"/>
        <w:szCs w:val="22"/>
        <w:lang w:val="kk-KZ" w:eastAsia="ru-RU"/>
      </w:rPr>
      <w:t xml:space="preserve">31 </w:t>
    </w:r>
    <w:r w:rsidR="002A741E" w:rsidRPr="002A741E">
      <w:rPr>
        <w:b/>
        <w:bCs/>
        <w:color w:val="000000" w:themeColor="text1"/>
        <w:sz w:val="22"/>
        <w:szCs w:val="22"/>
        <w:lang w:eastAsia="ru-RU"/>
      </w:rPr>
      <w:t>марта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</w:t>
    </w:r>
    <w:r w:rsidRPr="002A741E">
      <w:rPr>
        <w:b/>
        <w:bCs/>
        <w:color w:val="000000" w:themeColor="text1"/>
        <w:sz w:val="22"/>
        <w:szCs w:val="22"/>
        <w:lang w:eastAsia="ru-RU"/>
      </w:rPr>
      <w:t>20</w:t>
    </w:r>
    <w:r w:rsidR="002A741E" w:rsidRPr="002A741E">
      <w:rPr>
        <w:b/>
        <w:color w:val="000000" w:themeColor="text1"/>
        <w:sz w:val="22"/>
        <w:szCs w:val="22"/>
        <w:lang w:val="kk-KZ"/>
      </w:rPr>
      <w:t>26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года</w:t>
    </w:r>
  </w:p>
  <w:p w:rsidR="003E0C64" w:rsidRDefault="003E0C64">
    <w:pPr>
      <w:rPr>
        <w:color w:val="3A7234"/>
        <w:sz w:val="14"/>
        <w:szCs w:val="14"/>
        <w:lang w:val="kk-KZ"/>
      </w:rPr>
    </w:pPr>
  </w:p>
  <w:p w:rsidR="003E0C64" w:rsidRDefault="003E0C64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FE0"/>
    <w:multiLevelType w:val="hybridMultilevel"/>
    <w:tmpl w:val="F8ACA5F4"/>
    <w:lvl w:ilvl="0" w:tplc="0490716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85C69500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C80E713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851CE66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B79ECC2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9645D50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65853F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B0A687A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36A26696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2CC47D9"/>
    <w:multiLevelType w:val="hybridMultilevel"/>
    <w:tmpl w:val="46220032"/>
    <w:lvl w:ilvl="0" w:tplc="FEEC661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1AD85236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6FDCB44C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4CBE980C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7138E91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4322BF2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702E32B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8A1E34E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6F43FBE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 w15:restartNumberingAfterBreak="0">
    <w:nsid w:val="2C196939"/>
    <w:multiLevelType w:val="multilevel"/>
    <w:tmpl w:val="EC3441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37A09F7"/>
    <w:multiLevelType w:val="multilevel"/>
    <w:tmpl w:val="FA7C0F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9FD57C4"/>
    <w:multiLevelType w:val="hybridMultilevel"/>
    <w:tmpl w:val="A8262E9A"/>
    <w:lvl w:ilvl="0" w:tplc="12E893D0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128AB9D0">
      <w:start w:val="1"/>
      <w:numFmt w:val="lowerLetter"/>
      <w:lvlText w:val="%2."/>
      <w:lvlJc w:val="left"/>
      <w:pPr>
        <w:ind w:left="1789" w:hanging="360"/>
      </w:pPr>
    </w:lvl>
    <w:lvl w:ilvl="2" w:tplc="DBC6DCC4">
      <w:start w:val="1"/>
      <w:numFmt w:val="lowerRoman"/>
      <w:lvlText w:val="%3."/>
      <w:lvlJc w:val="right"/>
      <w:pPr>
        <w:ind w:left="2509" w:hanging="180"/>
      </w:pPr>
    </w:lvl>
    <w:lvl w:ilvl="3" w:tplc="0A385D9E">
      <w:start w:val="1"/>
      <w:numFmt w:val="decimal"/>
      <w:lvlText w:val="%4."/>
      <w:lvlJc w:val="left"/>
      <w:pPr>
        <w:ind w:left="3229" w:hanging="360"/>
      </w:pPr>
    </w:lvl>
    <w:lvl w:ilvl="4" w:tplc="1026F4E4">
      <w:start w:val="1"/>
      <w:numFmt w:val="lowerLetter"/>
      <w:lvlText w:val="%5."/>
      <w:lvlJc w:val="left"/>
      <w:pPr>
        <w:ind w:left="3949" w:hanging="360"/>
      </w:pPr>
    </w:lvl>
    <w:lvl w:ilvl="5" w:tplc="8EAE3720">
      <w:start w:val="1"/>
      <w:numFmt w:val="lowerRoman"/>
      <w:lvlText w:val="%6."/>
      <w:lvlJc w:val="right"/>
      <w:pPr>
        <w:ind w:left="4669" w:hanging="180"/>
      </w:pPr>
    </w:lvl>
    <w:lvl w:ilvl="6" w:tplc="10E8EE8C">
      <w:start w:val="1"/>
      <w:numFmt w:val="decimal"/>
      <w:lvlText w:val="%7."/>
      <w:lvlJc w:val="left"/>
      <w:pPr>
        <w:ind w:left="5389" w:hanging="360"/>
      </w:pPr>
    </w:lvl>
    <w:lvl w:ilvl="7" w:tplc="27B80D92">
      <w:start w:val="1"/>
      <w:numFmt w:val="lowerLetter"/>
      <w:lvlText w:val="%8."/>
      <w:lvlJc w:val="left"/>
      <w:pPr>
        <w:ind w:left="6109" w:hanging="360"/>
      </w:pPr>
    </w:lvl>
    <w:lvl w:ilvl="8" w:tplc="0C2C76A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9E6495"/>
    <w:multiLevelType w:val="multilevel"/>
    <w:tmpl w:val="E77E84C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8D35C49"/>
    <w:multiLevelType w:val="multilevel"/>
    <w:tmpl w:val="35463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5DDE5D50"/>
    <w:multiLevelType w:val="hybridMultilevel"/>
    <w:tmpl w:val="32F8BBBA"/>
    <w:lvl w:ilvl="0" w:tplc="6742EB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8384364">
      <w:start w:val="1"/>
      <w:numFmt w:val="lowerLetter"/>
      <w:lvlText w:val="%2."/>
      <w:lvlJc w:val="left"/>
      <w:pPr>
        <w:ind w:left="1785" w:hanging="360"/>
      </w:pPr>
    </w:lvl>
    <w:lvl w:ilvl="2" w:tplc="A1826286">
      <w:start w:val="1"/>
      <w:numFmt w:val="lowerRoman"/>
      <w:lvlText w:val="%3."/>
      <w:lvlJc w:val="right"/>
      <w:pPr>
        <w:ind w:left="2505" w:hanging="180"/>
      </w:pPr>
    </w:lvl>
    <w:lvl w:ilvl="3" w:tplc="051683EA">
      <w:start w:val="1"/>
      <w:numFmt w:val="decimal"/>
      <w:lvlText w:val="%4."/>
      <w:lvlJc w:val="left"/>
      <w:pPr>
        <w:ind w:left="3225" w:hanging="360"/>
      </w:pPr>
    </w:lvl>
    <w:lvl w:ilvl="4" w:tplc="197CFF66">
      <w:start w:val="1"/>
      <w:numFmt w:val="lowerLetter"/>
      <w:lvlText w:val="%5."/>
      <w:lvlJc w:val="left"/>
      <w:pPr>
        <w:ind w:left="3945" w:hanging="360"/>
      </w:pPr>
    </w:lvl>
    <w:lvl w:ilvl="5" w:tplc="9042D5D6">
      <w:start w:val="1"/>
      <w:numFmt w:val="lowerRoman"/>
      <w:lvlText w:val="%6."/>
      <w:lvlJc w:val="right"/>
      <w:pPr>
        <w:ind w:left="4665" w:hanging="180"/>
      </w:pPr>
    </w:lvl>
    <w:lvl w:ilvl="6" w:tplc="247E3986">
      <w:start w:val="1"/>
      <w:numFmt w:val="decimal"/>
      <w:lvlText w:val="%7."/>
      <w:lvlJc w:val="left"/>
      <w:pPr>
        <w:ind w:left="5385" w:hanging="360"/>
      </w:pPr>
    </w:lvl>
    <w:lvl w:ilvl="7" w:tplc="2E14257C">
      <w:start w:val="1"/>
      <w:numFmt w:val="lowerLetter"/>
      <w:lvlText w:val="%8."/>
      <w:lvlJc w:val="left"/>
      <w:pPr>
        <w:ind w:left="6105" w:hanging="360"/>
      </w:pPr>
    </w:lvl>
    <w:lvl w:ilvl="8" w:tplc="4A20266A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A490BB4"/>
    <w:multiLevelType w:val="hybridMultilevel"/>
    <w:tmpl w:val="64EAE4FA"/>
    <w:lvl w:ilvl="0" w:tplc="0AE2BDC4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920C7CE2">
      <w:start w:val="1"/>
      <w:numFmt w:val="lowerLetter"/>
      <w:lvlText w:val="%2."/>
      <w:lvlJc w:val="left"/>
      <w:pPr>
        <w:ind w:left="1789" w:hanging="360"/>
      </w:pPr>
    </w:lvl>
    <w:lvl w:ilvl="2" w:tplc="8140D8EC">
      <w:start w:val="1"/>
      <w:numFmt w:val="lowerRoman"/>
      <w:lvlText w:val="%3."/>
      <w:lvlJc w:val="right"/>
      <w:pPr>
        <w:ind w:left="2509" w:hanging="180"/>
      </w:pPr>
    </w:lvl>
    <w:lvl w:ilvl="3" w:tplc="623E682E">
      <w:start w:val="1"/>
      <w:numFmt w:val="decimal"/>
      <w:lvlText w:val="%4."/>
      <w:lvlJc w:val="left"/>
      <w:pPr>
        <w:ind w:left="3229" w:hanging="360"/>
      </w:pPr>
    </w:lvl>
    <w:lvl w:ilvl="4" w:tplc="2E6C3E5A">
      <w:start w:val="1"/>
      <w:numFmt w:val="lowerLetter"/>
      <w:lvlText w:val="%5."/>
      <w:lvlJc w:val="left"/>
      <w:pPr>
        <w:ind w:left="3949" w:hanging="360"/>
      </w:pPr>
    </w:lvl>
    <w:lvl w:ilvl="5" w:tplc="73ACF3B6">
      <w:start w:val="1"/>
      <w:numFmt w:val="lowerRoman"/>
      <w:lvlText w:val="%6."/>
      <w:lvlJc w:val="right"/>
      <w:pPr>
        <w:ind w:left="4669" w:hanging="180"/>
      </w:pPr>
    </w:lvl>
    <w:lvl w:ilvl="6" w:tplc="274CD662">
      <w:start w:val="1"/>
      <w:numFmt w:val="decimal"/>
      <w:lvlText w:val="%7."/>
      <w:lvlJc w:val="left"/>
      <w:pPr>
        <w:ind w:left="5389" w:hanging="360"/>
      </w:pPr>
    </w:lvl>
    <w:lvl w:ilvl="7" w:tplc="E4344508">
      <w:start w:val="1"/>
      <w:numFmt w:val="lowerLetter"/>
      <w:lvlText w:val="%8."/>
      <w:lvlJc w:val="left"/>
      <w:pPr>
        <w:ind w:left="6109" w:hanging="360"/>
      </w:pPr>
    </w:lvl>
    <w:lvl w:ilvl="8" w:tplc="98BE544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64"/>
    <w:rsid w:val="001652F7"/>
    <w:rsid w:val="002A741E"/>
    <w:rsid w:val="003E0C64"/>
    <w:rsid w:val="003F0285"/>
    <w:rsid w:val="00F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7C81A8"/>
  <w15:docId w15:val="{4350ACA4-ACAD-48EC-B75C-95DBBD5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2026-03-02T14:29:00Z</dcterms:created>
  <dc:creator>user</dc:creator>
  <lastModifiedBy>Баймырза Сапарбек</lastModifiedBy>
  <lastPrinted>2024-06-17T07:31:00Z</lastPrinted>
  <dcterms:modified xsi:type="dcterms:W3CDTF">2026-03-02T14:38:00Z</dcterms:modified>
  <revision>6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1841</CharactersWithSpaces>
  <SharedDoc>false</SharedDoc>
  <HyperlinksChanged>false</HyperlinksChanged>
  <AppVersion>16.0000</AppVersion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036B14-8C18-4E39-BE30-DDA4F5E53AF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B4DB34-5E4A-42BD-B305-83FDCDC1B75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964BAF47-6AB9-4C83-B00C-3AE85211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Баймырза Сапарбек</cp:lastModifiedBy>
  <cp:revision>2</cp:revision>
  <cp:lastPrinted>2024-06-17T07:31:00Z</cp:lastPrinted>
  <dcterms:created xsi:type="dcterms:W3CDTF">2026-04-08T07:54:00Z</dcterms:created>
  <dcterms:modified xsi:type="dcterms:W3CDTF">2026-04-08T07:54:00Z</dcterms:modified>
</cp:coreProperties>
</file>