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4769" w14:textId="77777777" w:rsidR="00DE560F" w:rsidRPr="00394F41" w:rsidRDefault="00DE560F" w:rsidP="0081390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bookmarkStart w:id="0" w:name="_Hlk225515474"/>
    </w:p>
    <w:p w14:paraId="6A90F9EC" w14:textId="6BA5392C" w:rsidR="00E1139D" w:rsidRPr="00E5785C" w:rsidRDefault="00E1139D" w:rsidP="00402805">
      <w:pPr>
        <w:spacing w:before="100" w:beforeAutospacing="1" w:after="100" w:afterAutospacing="1" w:line="240" w:lineRule="auto"/>
        <w:ind w:left="1276" w:firstLine="2972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Протокол №15</w:t>
      </w:r>
      <w:r w:rsidR="00402805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02805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02805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02805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02805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заседания Общественного совета Костанайской области</w:t>
      </w:r>
    </w:p>
    <w:p w14:paraId="56D0B1BE" w14:textId="13D89DA4" w:rsidR="00E1139D" w:rsidRPr="00E5785C" w:rsidRDefault="00E1139D" w:rsidP="0020258F">
      <w:pPr>
        <w:spacing w:before="100" w:beforeAutospacing="1" w:after="100" w:afterAutospacing="1" w:line="240" w:lineRule="auto"/>
        <w:ind w:left="284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г.Костанай</w:t>
      </w:r>
      <w:proofErr w:type="spellEnd"/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                             </w:t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="00402805"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="0072702F"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26</w:t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марта 2026 года</w:t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  <w:t xml:space="preserve">                                                           </w:t>
      </w:r>
      <w:r w:rsidR="0072702F" w:rsidRPr="00E5785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в режиме ZOOM</w:t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  <w:t xml:space="preserve"> </w:t>
      </w:r>
      <w:proofErr w:type="gramStart"/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  <w:t xml:space="preserve">  </w:t>
      </w:r>
      <w:r w:rsidR="0072702F"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proofErr w:type="gramEnd"/>
      <w:r w:rsidR="0072702F"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16</w:t>
      </w:r>
      <w:r w:rsidRPr="00E5785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-00часов </w:t>
      </w:r>
    </w:p>
    <w:p w14:paraId="1F3FAC27" w14:textId="2CB9A5B5" w:rsidR="00E1139D" w:rsidRPr="00E5785C" w:rsidRDefault="00E1139D" w:rsidP="0020258F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Председательствующий:</w:t>
      </w:r>
      <w:r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264DC"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Бисенова</w:t>
      </w:r>
      <w:proofErr w:type="spellEnd"/>
      <w:r w:rsidR="005264DC"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Маргарита Викторовна</w:t>
      </w:r>
      <w:r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-председатель </w:t>
      </w:r>
      <w:r w:rsidR="005264DC"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комиссии </w:t>
      </w:r>
      <w:r w:rsidR="00174C5A"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 социальным вопросам Общественного совета Костанайской области.</w:t>
      </w:r>
    </w:p>
    <w:p w14:paraId="1AF9B2A8" w14:textId="20AE4114" w:rsidR="00E1139D" w:rsidRPr="00E5785C" w:rsidRDefault="00E1139D" w:rsidP="0020258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Присутствовали:</w:t>
      </w:r>
      <w:r w:rsidRPr="00E578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члены Общественного совета Костанайской области, </w:t>
      </w:r>
      <w:proofErr w:type="spellStart"/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Бегатаров</w:t>
      </w:r>
      <w:proofErr w:type="spellEnd"/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А.К</w:t>
      </w:r>
      <w:r w:rsidRPr="00E578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.-</w:t>
      </w:r>
      <w:r w:rsidRPr="00E5785C">
        <w:rPr>
          <w:rFonts w:ascii="Times New Roman" w:hAnsi="Times New Roman" w:cs="Times New Roman"/>
          <w:bCs/>
          <w:sz w:val="28"/>
          <w:szCs w:val="28"/>
        </w:rPr>
        <w:t xml:space="preserve"> заместитель руководителя ГУ «Управление образования акимата Костанайской области», </w:t>
      </w:r>
      <w:r w:rsidR="0072702F" w:rsidRPr="00E5785C">
        <w:rPr>
          <w:rFonts w:ascii="Times New Roman" w:hAnsi="Times New Roman" w:cs="Times New Roman"/>
          <w:b/>
          <w:sz w:val="28"/>
          <w:szCs w:val="28"/>
        </w:rPr>
        <w:t>Уразбаев Г.А</w:t>
      </w:r>
      <w:r w:rsidR="0072702F" w:rsidRPr="00E5785C">
        <w:rPr>
          <w:rFonts w:ascii="Times New Roman" w:hAnsi="Times New Roman" w:cs="Times New Roman"/>
          <w:bCs/>
          <w:sz w:val="28"/>
          <w:szCs w:val="28"/>
        </w:rPr>
        <w:t>.-</w:t>
      </w:r>
      <w:r w:rsidR="0072702F" w:rsidRPr="00E5785C">
        <w:rPr>
          <w:rFonts w:ascii="Times New Roman" w:hAnsi="Times New Roman" w:cs="Times New Roman"/>
          <w:sz w:val="28"/>
          <w:szCs w:val="28"/>
        </w:rPr>
        <w:t xml:space="preserve"> заместитель руководителя Управления предпринимательства и индустриально -инновационного развития, </w:t>
      </w:r>
      <w:r w:rsidR="0072702F" w:rsidRPr="00E5785C">
        <w:rPr>
          <w:rFonts w:ascii="Times New Roman" w:hAnsi="Times New Roman" w:cs="Times New Roman"/>
          <w:b/>
          <w:bCs/>
          <w:sz w:val="28"/>
          <w:szCs w:val="28"/>
        </w:rPr>
        <w:t>Абишев М.К.</w:t>
      </w:r>
      <w:r w:rsidR="0072702F" w:rsidRPr="00E5785C">
        <w:rPr>
          <w:rFonts w:ascii="Times New Roman" w:hAnsi="Times New Roman" w:cs="Times New Roman"/>
          <w:sz w:val="28"/>
          <w:szCs w:val="28"/>
        </w:rPr>
        <w:t xml:space="preserve"> - заместитель Палаты предпринимателей Костанайской области, </w:t>
      </w:r>
      <w:r w:rsidR="0072702F" w:rsidRPr="00E5785C">
        <w:rPr>
          <w:rFonts w:ascii="Times New Roman" w:hAnsi="Times New Roman" w:cs="Times New Roman"/>
          <w:b/>
          <w:bCs/>
          <w:sz w:val="28"/>
          <w:szCs w:val="28"/>
        </w:rPr>
        <w:t>Костенюк Н.В</w:t>
      </w:r>
      <w:r w:rsidR="0072702F" w:rsidRPr="00E5785C">
        <w:rPr>
          <w:rFonts w:ascii="Times New Roman" w:hAnsi="Times New Roman" w:cs="Times New Roman"/>
          <w:sz w:val="28"/>
          <w:szCs w:val="28"/>
        </w:rPr>
        <w:t>.- начальник отдела развития человеческого капитала (Палата предпринимателей Костанайской области)</w:t>
      </w:r>
    </w:p>
    <w:p w14:paraId="13CE1077" w14:textId="77777777" w:rsidR="00E1139D" w:rsidRPr="00E5785C" w:rsidRDefault="00E1139D" w:rsidP="00402805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Повестка дня:</w:t>
      </w:r>
    </w:p>
    <w:p w14:paraId="2716E3EF" w14:textId="4D209DC2" w:rsidR="0072702F" w:rsidRPr="00394F41" w:rsidRDefault="0072702F" w:rsidP="00394F4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«Об итогах реализации Плана мероприятий по проведению Года рабочих профессий».</w:t>
      </w:r>
    </w:p>
    <w:p w14:paraId="2FBFD9B6" w14:textId="291256EA" w:rsidR="006F231E" w:rsidRPr="00E5785C" w:rsidRDefault="006F231E" w:rsidP="00927741">
      <w:pPr>
        <w:spacing w:before="100" w:beforeAutospacing="1" w:after="100" w:afterAutospacing="1" w:line="240" w:lineRule="auto"/>
        <w:ind w:left="142" w:firstLine="566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ВЫСТУПИЛ</w:t>
      </w:r>
      <w:r w:rsidR="00174C5A" w:rsidRPr="00E578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А: </w:t>
      </w:r>
      <w:proofErr w:type="spellStart"/>
      <w:r w:rsidR="00174C5A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Бисенова</w:t>
      </w:r>
      <w:proofErr w:type="spellEnd"/>
      <w:r w:rsidR="00174C5A"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Маргарита Викторовна</w:t>
      </w:r>
      <w:r w:rsidR="00174C5A" w:rsidRPr="00E5785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открыла обсуждение вопроса повестки дня и предоставила слово докладчикам для отчета о реализации Плана мероприятий по проведению Года рабочих профессий.</w:t>
      </w:r>
    </w:p>
    <w:p w14:paraId="77704961" w14:textId="533EC0C1" w:rsidR="00826F33" w:rsidRPr="00E5785C" w:rsidRDefault="0072702F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85C">
        <w:rPr>
          <w:rFonts w:ascii="Times New Roman" w:eastAsia="Calibri" w:hAnsi="Times New Roman" w:cs="Times New Roman"/>
          <w:b/>
          <w:sz w:val="28"/>
        </w:rPr>
        <w:t>СЛУШАЛИ:</w:t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</w:r>
      <w:r w:rsidR="00E2206F" w:rsidRPr="00E5785C">
        <w:rPr>
          <w:rFonts w:eastAsia="Calibri"/>
          <w:b/>
        </w:rPr>
        <w:tab/>
        <w:t xml:space="preserve"> </w:t>
      </w:r>
      <w:r w:rsidR="00E2206F" w:rsidRPr="00E5785C">
        <w:rPr>
          <w:rFonts w:eastAsia="Calibri"/>
          <w:b/>
        </w:rPr>
        <w:tab/>
      </w:r>
      <w:proofErr w:type="spellStart"/>
      <w:r w:rsidRPr="00E5785C">
        <w:rPr>
          <w:rFonts w:ascii="Times New Roman" w:eastAsia="Calibri" w:hAnsi="Times New Roman" w:cs="Times New Roman"/>
          <w:b/>
          <w:sz w:val="28"/>
          <w:szCs w:val="28"/>
        </w:rPr>
        <w:t>Бегатаров</w:t>
      </w:r>
      <w:proofErr w:type="spellEnd"/>
      <w:r w:rsidR="00E2206F" w:rsidRPr="00E578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785C">
        <w:rPr>
          <w:rFonts w:ascii="Times New Roman" w:eastAsia="Calibri" w:hAnsi="Times New Roman" w:cs="Times New Roman"/>
          <w:b/>
          <w:sz w:val="28"/>
          <w:szCs w:val="28"/>
        </w:rPr>
        <w:t>А.К.</w:t>
      </w:r>
      <w:r w:rsidR="00E1139D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06F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5785C"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E2206F" w:rsidRPr="00E5785C">
        <w:rPr>
          <w:rFonts w:ascii="Times New Roman" w:hAnsi="Times New Roman" w:cs="Times New Roman"/>
          <w:bCs/>
          <w:sz w:val="28"/>
          <w:szCs w:val="28"/>
        </w:rPr>
        <w:t>ь</w:t>
      </w:r>
      <w:r w:rsidRPr="00E5785C">
        <w:rPr>
          <w:rFonts w:ascii="Times New Roman" w:hAnsi="Times New Roman" w:cs="Times New Roman"/>
          <w:bCs/>
          <w:sz w:val="28"/>
          <w:szCs w:val="28"/>
        </w:rPr>
        <w:t xml:space="preserve"> руководителя ГУ «Управление</w:t>
      </w:r>
      <w:r w:rsidR="00E2206F" w:rsidRPr="00E57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85C">
        <w:rPr>
          <w:rFonts w:ascii="Times New Roman" w:hAnsi="Times New Roman" w:cs="Times New Roman"/>
          <w:bCs/>
          <w:sz w:val="28"/>
          <w:szCs w:val="28"/>
        </w:rPr>
        <w:t>образования акимата Костанайской области»</w:t>
      </w:r>
      <w:r w:rsidR="00E1139D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5264DC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264DC" w:rsidRPr="00E5785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Доклад</w:t>
      </w:r>
      <w:r w:rsidR="00826F33" w:rsidRPr="00E5785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5264DC" w:rsidRPr="00E5785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</w:t>
      </w:r>
      <w:r w:rsidR="00E1139D" w:rsidRPr="00E5785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рилагается)</w:t>
      </w:r>
      <w:r w:rsidR="00E1139D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264D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Бектурганов С.Ч.</w:t>
      </w:r>
      <w:r w:rsidR="00E2206F" w:rsidRPr="00E578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264D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206F" w:rsidRPr="00E5785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264D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материалах прочитал, </w:t>
      </w:r>
      <w:proofErr w:type="gramStart"/>
      <w:r w:rsidR="005264DC" w:rsidRPr="00E5785C">
        <w:rPr>
          <w:rFonts w:ascii="Times New Roman" w:hAnsi="Times New Roman" w:cs="Times New Roman"/>
          <w:sz w:val="28"/>
          <w:szCs w:val="28"/>
          <w:lang w:eastAsia="ru-RU"/>
        </w:rPr>
        <w:t>что  2021года  22</w:t>
      </w:r>
      <w:proofErr w:type="gramEnd"/>
      <w:r w:rsidR="005264D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новые специальности открыты</w:t>
      </w:r>
      <w:r w:rsidR="00402805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25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Есть ли разбивка по годам? 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B558348" w14:textId="77777777" w:rsidR="00537512" w:rsidRPr="00E5785C" w:rsidRDefault="005264DC" w:rsidP="00537512">
      <w:pPr>
        <w:pStyle w:val="ae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Бегаторов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А.К.</w:t>
      </w:r>
      <w:r w:rsidR="00927741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С 2021 года по декабрь 2025 года перечень образовательных программ в колледжах региона расширен на 22 специальности, при этом основной упор был поставлен на машиностроительную отрасль.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В этом году мы на стадии получения лицензий Федоровский сельскохозяйственный колледж и Сельскохозяйственный колледж им. </w:t>
      </w:r>
      <w:proofErr w:type="spell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К.Доненбаевой</w:t>
      </w:r>
      <w:proofErr w:type="spell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(Мендыкаринский район)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Ещё  планируется открытие 12 специальностей для строительной отрасли. На базе строительных колледжей внедряется обучение современным BIM-технологиям, являющимся наиболее востребованными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27741" w:rsidRPr="00E578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Бектурганов С.Ч.</w:t>
      </w:r>
      <w:r w:rsidR="00927741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в материалах указано, что дуальное обучение составляет 38% и по республике 35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% ,</w:t>
      </w:r>
      <w:proofErr w:type="gram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но я смотрел из открытых 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источников</w:t>
      </w:r>
      <w:proofErr w:type="gram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где Республика говорит, что у них тоже 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38%</w:t>
      </w:r>
      <w:proofErr w:type="gram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а Министерство просвещения планирует довести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дуальное обучение до 50% к 2027году.  Как мы стремимся  к этой цифре, будем это делать или нет?</w:t>
      </w:r>
      <w:r w:rsidR="00927741" w:rsidRPr="00E578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27741" w:rsidRPr="00E578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27741" w:rsidRPr="00E5785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1248A06" w14:textId="77777777" w:rsidR="0030425F" w:rsidRPr="00E5785C" w:rsidRDefault="005264DC" w:rsidP="00537512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Бегатаров</w:t>
      </w:r>
      <w:proofErr w:type="spellEnd"/>
      <w:r w:rsidR="00927741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А.Қ.</w:t>
      </w:r>
      <w:r w:rsidR="00927741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Министерство просвещения утвердило алгоритм трансформации технического и профессионального образования. Прошлый 2025 год был объявлен Годом рабочих профессий, и мы достигли при республиканском плане в 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33%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, наша область показала 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38%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В текущем 2026 году план министерства составляет 38%, но мы ставим перед цель — достичь 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42%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 Мы планируем 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поэтапно  наращивать</w:t>
      </w:r>
      <w:proofErr w:type="gram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этот показатель, чтобы к 2028 году довести его в нашей области до 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50%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27741" w:rsidRPr="00E5785C">
        <w:rPr>
          <w:rFonts w:ascii="Times New Roman" w:eastAsia="Calibri" w:hAnsi="Times New Roman" w:cs="Times New Roman"/>
          <w:sz w:val="28"/>
          <w:szCs w:val="28"/>
        </w:rPr>
        <w:tab/>
      </w:r>
    </w:p>
    <w:p w14:paraId="340F5DFD" w14:textId="75279C7D" w:rsidR="00826F33" w:rsidRPr="00E5785C" w:rsidRDefault="005264DC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Бектурганов С.Ч.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>: я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смотрю статистику: за прошлый 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год  было</w:t>
      </w:r>
      <w:proofErr w:type="gram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небольшое </w:t>
      </w:r>
      <w:proofErr w:type="gram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 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2023</w:t>
      </w:r>
      <w:proofErr w:type="gramEnd"/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–2024 учебный год</w:t>
      </w:r>
      <w:r w:rsidR="00826F33"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 5773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>обучающих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2024–2025 учебный год</w:t>
      </w:r>
      <w:r w:rsidR="00826F33"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 5 319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>обучающих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>Какая цифра запланирована на этот учебный год?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083FCE3" w14:textId="77777777" w:rsidR="0030425F" w:rsidRPr="00E5785C" w:rsidRDefault="005264DC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Бегатаров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А.Қ.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6FF"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5339 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46F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нижение количества студентов рабочих профессий в 2024–2025 учебном году объясняется тем, что значительная часть выпускников 9-х классов по-прежнему ориентирована на получение высшего образования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Бектурганов С.Ч.</w:t>
      </w:r>
      <w:r w:rsidR="005F61B3" w:rsidRPr="00E578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27741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где в этих планах системная работа с родителями? Ведь именно родители влияют на выбор выпускника 9-го класса, мы должны убедить их в престижности рабочих профессий. Нужно доносить реальную перспективу: сегодня квалифицированный рабочий востребован и обеспечен, в то время как рынок перенасыщен безработными выпускниками вузов.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Бегатаров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  <w:r w:rsidR="0020258F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5F61B3" w:rsidRPr="00E578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В прошлом году, в рамках Года рабочих профессий профильных классов у нас не было, то теперь в разрезе районов и городов открыто 60 профильных классов.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По поручению Акима области была усилена профориентационная работа на региональных предприятиях. Мы организовали более 15 тысяч школьников и студентов посетили наши заводы. Было проведено более 450 выездных экскурсий, как новый завод 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Kia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. на экскурсии приезжали группы даже из районов области.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0F3E11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Олкинян</w:t>
      </w:r>
      <w:proofErr w:type="spellEnd"/>
      <w:r w:rsidR="000F3E11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Л.Ю</w:t>
      </w:r>
      <w:r w:rsidR="000F3E11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.: какие системные меры и конкретный план мероприятий предусмотрены на </w:t>
      </w:r>
      <w:r w:rsidR="000F3E11" w:rsidRPr="00E578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2026 год</w:t>
      </w:r>
      <w:r w:rsidR="000F3E11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 для закрепления итогов Года рабочих профессий и обеспечения дальнейшего роста престижа технических специальностей?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2101221C" w14:textId="528968F4" w:rsidR="0020258F" w:rsidRPr="00E5785C" w:rsidRDefault="00D36531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Бегатаров</w:t>
      </w:r>
      <w:proofErr w:type="spellEnd"/>
      <w:r w:rsidR="009C4C39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А.К.</w:t>
      </w:r>
      <w:r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создаем современные условия обучения, расширяем сеть профильных классов и в 5 раз увеличили подготовку кадров под прямой запрос работодателей» В планах этого года — обновление пяти колледжей: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Мендыкаринский профессионально-технический колледж;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258F" w:rsidRPr="00E5785C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Костанайский сельскохозяйственный колледж им. </w:t>
      </w:r>
      <w:r w:rsidR="009C4C39" w:rsidRPr="00E5785C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К</w:t>
      </w:r>
      <w:r w:rsidR="0020258F" w:rsidRPr="00E5785C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20258F" w:rsidRPr="00E5785C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Доненбаева</w:t>
      </w:r>
      <w:proofErr w:type="spellEnd"/>
      <w:r w:rsidR="00826F33" w:rsidRPr="00E5785C">
        <w:rPr>
          <w:rStyle w:val="t286pc"/>
          <w:rFonts w:ascii="Times New Roman" w:eastAsiaTheme="majorEastAsia" w:hAnsi="Times New Roman" w:cs="Times New Roman"/>
          <w:b/>
          <w:bCs/>
          <w:sz w:val="28"/>
          <w:szCs w:val="28"/>
        </w:rPr>
        <w:t>,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ГККП «Житикаринский политехнический колледж»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Рудненский</w:t>
      </w:r>
      <w:proofErr w:type="spellEnd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политехнический колледж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Рудненский</w:t>
      </w:r>
      <w:proofErr w:type="spellEnd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социально-гуманитарный колледж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Рудненский</w:t>
      </w:r>
      <w:proofErr w:type="spellEnd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горно</w:t>
      </w:r>
      <w:proofErr w:type="spellEnd"/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-технологический колледж</w:t>
      </w:r>
    </w:p>
    <w:p w14:paraId="066DB4EA" w14:textId="77777777" w:rsidR="00826F33" w:rsidRPr="00E5785C" w:rsidRDefault="00D36531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Жансугурова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 Б.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: важным достижением стало введение в школах штатных </w:t>
      </w:r>
      <w:proofErr w:type="spell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профориентаторов</w:t>
      </w:r>
      <w:proofErr w:type="spell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  Мы видим реальный интерес семей — родители охотно посещают наши колледжи, знакомятся с условиями обучения и реновацией. Наши колледжи уже успешно внедрили практику международных стажировок. Мы планируем масштабировать этот опыт на все учебные заведения области, так как это напрямую влияет на качество кадров. В связи с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этим, прошу рассмотреть вопрос системного финансирования зарубежных стажировок для преподавателей и студентов </w:t>
      </w:r>
      <w:proofErr w:type="spell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ТиПО</w:t>
      </w:r>
      <w:proofErr w:type="spell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следующий период».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79E" w:rsidRPr="00E5785C">
        <w:rPr>
          <w:rFonts w:ascii="Times New Roman" w:hAnsi="Times New Roman" w:cs="Times New Roman"/>
          <w:sz w:val="28"/>
          <w:szCs w:val="28"/>
          <w:lang w:eastAsia="ru-RU"/>
        </w:rPr>
        <w:t>Для того, чтобы пройти, международную стажировку надо чтобы оказали спонсорскую, помощь для прохождения той или иной учебного заведения, потому что после прохождения международной аккредитации есть студентам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79E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работать за пределами страны и это данный </w:t>
      </w:r>
      <w:r w:rsidR="0020258F" w:rsidRPr="00E5785C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60079E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будет возможно давать на международном уровне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0079E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себя презентовать, поэтому хотелось бы чтобы сельский, колледж это, так же повлияло.</w:t>
      </w:r>
      <w:r w:rsidR="009E0E9D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0E9D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871C954" w14:textId="1C99E1D7" w:rsidR="0060079E" w:rsidRPr="00E5785C" w:rsidRDefault="0060079E" w:rsidP="00537512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Бегатаров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А.К.</w:t>
      </w:r>
      <w:r w:rsidR="009E0E9D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: На сегодняшний день в республике насчитывается более 700 учебных заведений технического и профессионального образования. Из них лишь около 18-19 колледжей прошли успешно международную аккредитацию. В рамках нашего проекта, благодаря спонсорской поддержке, мы планируем подготовить </w:t>
      </w:r>
      <w:proofErr w:type="gramStart"/>
      <w:r w:rsidR="009E0E9D" w:rsidRPr="00E5785C">
        <w:rPr>
          <w:rFonts w:ascii="Times New Roman" w:hAnsi="Times New Roman" w:cs="Times New Roman"/>
          <w:sz w:val="28"/>
          <w:szCs w:val="28"/>
          <w:lang w:eastAsia="ru-RU"/>
        </w:rPr>
        <w:t>в этому уровню</w:t>
      </w:r>
      <w:proofErr w:type="gramEnd"/>
      <w:r w:rsidR="009E0E9D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еще 4 колледжа</w:t>
      </w:r>
      <w:r w:rsidR="009E0E9D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Два колледжа региона уже имеют международную аккредитацию. Кроме того, в феврале этого года Высший медицинский колледж также успешно подтвердил свой статус по профильному направлению.</w:t>
      </w:r>
      <w:r w:rsidR="009E0E9D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Если не учитывать медицинские учреждения, то в 2024 году мы планируем довести число аккредитованных колледжей до пяти. Таким образом, из 33 учебных заведений области пять будут иметь международную аккредитацию</w:t>
      </w:r>
    </w:p>
    <w:p w14:paraId="412AC917" w14:textId="66EE94E2" w:rsidR="0060079E" w:rsidRPr="00E5785C" w:rsidRDefault="00826F33" w:rsidP="00537512">
      <w:pPr>
        <w:pStyle w:val="ae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Выступление</w:t>
      </w:r>
      <w:r w:rsidR="0060079E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079E"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>Уразбаев</w:t>
      </w:r>
      <w:r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E33FB"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Г.А.</w:t>
      </w:r>
      <w:r w:rsidR="0060079E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0079E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(доклад</w:t>
      </w:r>
      <w:r w:rsidR="00706E0C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0079E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прилагается</w:t>
      </w:r>
      <w:r w:rsidR="00706E0C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9C4C39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</w:p>
    <w:p w14:paraId="3C2D84ED" w14:textId="77777777" w:rsidR="00537512" w:rsidRPr="00E5785C" w:rsidRDefault="00826F33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Выступление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6E0C"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>Абишев</w:t>
      </w:r>
      <w:r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06E0C" w:rsidRPr="00E57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М.К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06E0C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(доклад прилагается)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29A760E6" w14:textId="26180B4A" w:rsidR="00826F33" w:rsidRPr="00E5785C" w:rsidRDefault="007352BC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Жансугурова</w:t>
      </w:r>
      <w:proofErr w:type="spellEnd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А.Б </w:t>
      </w:r>
      <w:r w:rsidR="00706E0C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706E0C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E0C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706E0C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меня есть несколько предложений и вопросов по итогам представленной информации: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>В представленной информации услышали много данных по общим показателям, но практический отсутствует сектор сельского хозяйства. Скажите, поступают ли сейчас от предпринимателей аграрной отрасли и крестьянских хозяйств конкретные запросы, предложения или рекомендаций?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06E0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Уразбаев Г.А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В сельской местности сохраняется острая потребность в кадрах рабочих профессий, таких как механизаторы, комбайнеры, трактористы и агрономы.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законодательством, Национальная палата предпринимателей «Атамекен» в настоящее время завершает масштабный опрос по определению потребности в кадрах на период </w:t>
      </w:r>
      <w:r w:rsidRPr="00E5785C">
        <w:rPr>
          <w:rFonts w:ascii="Times New Roman" w:hAnsi="Times New Roman" w:cs="Times New Roman"/>
          <w:bCs/>
          <w:sz w:val="28"/>
          <w:szCs w:val="28"/>
          <w:lang w:eastAsia="ru-RU"/>
        </w:rPr>
        <w:t>2026–2028 годов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Как только анализ будет полностью завершен, мы получим четкие цифры по дефициту специалистов. Эти данные будут доведены до Акимата области и Управления образования для корректировки и формирования государственного образовательного заказа на будущие периоды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75D893" w14:textId="77777777" w:rsidR="00537512" w:rsidRPr="00E5785C" w:rsidRDefault="007352BC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Жансугурова</w:t>
      </w:r>
      <w:proofErr w:type="spellEnd"/>
      <w:r w:rsidR="006F1C9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А.Б.</w:t>
      </w:r>
      <w:r w:rsidR="00706E0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Работодатели должны обеспечивать выпускников работой круглый год, а не только на период посевной и уборки. Без стабильной занятости молодежь будет уходить в город.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Необходимо системно решать вопросы предоставления жилья и создания условий для обустройства</w:t>
      </w:r>
      <w:r w:rsidR="00826F33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приглашать руководителей 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>сельхоз колледжей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на круглые столы с сельхозтоваропроизводителями. Мы готовы делиться успешным опытом</w:t>
      </w:r>
      <w:r w:rsidR="00DF4D2C" w:rsidRPr="00E5785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где создание молодежных бригад и практика с последующим трудоустройством дают реальный результат.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1C255D1E" w14:textId="5B023CD8" w:rsidR="00F7701F" w:rsidRPr="00E5785C" w:rsidRDefault="00B0198A" w:rsidP="00537512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Олкинян</w:t>
      </w:r>
      <w:proofErr w:type="spellEnd"/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Л.</w:t>
      </w:r>
      <w:r w:rsidR="00706E0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Ю. 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31DF" w:rsidRPr="00E5785C">
        <w:rPr>
          <w:rFonts w:ascii="Times New Roman" w:hAnsi="Times New Roman" w:cs="Times New Roman"/>
          <w:sz w:val="28"/>
          <w:szCs w:val="28"/>
          <w:lang w:eastAsia="ru-RU"/>
        </w:rPr>
        <w:t>Мое предложение: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по развитию по проекту 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706E0C" w:rsidRPr="00E5785C">
        <w:rPr>
          <w:rFonts w:ascii="Times New Roman" w:hAnsi="Times New Roman" w:cs="Times New Roman"/>
          <w:sz w:val="28"/>
          <w:szCs w:val="28"/>
          <w:lang w:val="kk-KZ" w:eastAsia="ru-RU"/>
        </w:rPr>
        <w:t>ң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бала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F31DF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ам необходимо подхватить эту эстафету и сделать проект постоянно действующим внутри Костанайской области. Чтобы поездки по отдаленным </w:t>
      </w:r>
      <w:r w:rsidR="00EF31DF" w:rsidRPr="00E578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районам и знакомство детей с нашими заводами не прекращались после отъезда организаторов фонда.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1DF" w:rsidRPr="00E5785C">
        <w:rPr>
          <w:rFonts w:ascii="Times New Roman" w:hAnsi="Times New Roman" w:cs="Times New Roman"/>
          <w:sz w:val="28"/>
          <w:szCs w:val="28"/>
          <w:lang w:eastAsia="ru-RU"/>
        </w:rPr>
        <w:t>Предлагаю обсудить, как мы можем интегрировать этот опыт в нашу регулярную профориентационную работу. Обсуждались ли механизмы передачи этого проекта на баланс региона? Мы готовы включиться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06E0C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Есенгельдинов А.Т</w:t>
      </w:r>
      <w:r w:rsidR="00706E0C"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84A9E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поднял вопрос о качестве рабочих мест. О</w:t>
      </w:r>
      <w:r w:rsidR="00B870D4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 </w:t>
      </w:r>
      <w:r w:rsidR="00684A9E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спросил: есть ли </w:t>
      </w:r>
      <w:r w:rsidR="00B870D4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ваканси</w:t>
      </w:r>
      <w:r w:rsidR="00826F33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B870D4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B870D4" w:rsidRPr="00E5785C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частности </w:t>
      </w:r>
      <w:r w:rsidR="00B870D4" w:rsidRPr="00E578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электромонтеров и плотников</w:t>
      </w:r>
      <w:r w:rsidR="00B870D4" w:rsidRPr="00E5785C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684A9E" w:rsidRPr="00E578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B870D4" w:rsidRPr="00E5785C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меры предпринимаются Управлением для активного предложения этих вакансий безработным гражданам?</w:t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4C39" w:rsidRPr="00E5785C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706E0C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Карымсакова</w:t>
      </w:r>
      <w:proofErr w:type="spellEnd"/>
      <w:r w:rsidR="00706E0C"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Д.И</w:t>
      </w:r>
      <w:r w:rsidR="00706E0C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E6F6A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руководителя ГУ «Управление координации занятости и социальных программ акимата </w:t>
      </w:r>
      <w:r w:rsidR="009C4C39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826F33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останайской области</w:t>
      </w:r>
      <w:r w:rsidR="004E6F6A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826F33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54061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а рынке труда сохраняется стабильно высокий спрос на квалифицированные рабочие специальности. В базе актуальных вакансий приоритетное место занимают такие профессии, как электромонтеры, плотники, слесари и технический персонал</w:t>
      </w:r>
      <w:r w:rsidR="00DF4D2C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54061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Наша задача — оказание квалифицированного содействия и выдача направлений на трудоустройство. Мы предлагаем весь спектр актуальных вакансий, однако окончательное решение о выходе на работу остается за кандидатом.</w:t>
      </w:r>
      <w:r w:rsidR="00F7701F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4061"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Специалисты карьерных центров ежемесячно в индивидуальном порядке связываются с лицами, состоящими на учете, предлагая конкретные вакансии. Это позволяет вовлекать в экономику даже тех, кто не проявляет первичной активности.</w:t>
      </w:r>
    </w:p>
    <w:p w14:paraId="7E23636F" w14:textId="1B04D2BC" w:rsidR="006F1C9C" w:rsidRPr="00E5785C" w:rsidRDefault="00F7701F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Дабылов</w:t>
      </w:r>
      <w:proofErr w:type="spellEnd"/>
      <w:r w:rsidRPr="00E578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А.</w:t>
      </w:r>
      <w:r w:rsidRPr="00E57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870D4" w:rsidRPr="00E578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Ж.</w:t>
      </w:r>
      <w:r w:rsidR="00387D04" w:rsidRPr="00E578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87D04" w:rsidRPr="00E57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85C">
        <w:rPr>
          <w:rFonts w:ascii="Times New Roman" w:hAnsi="Times New Roman" w:cs="Times New Roman"/>
          <w:sz w:val="28"/>
          <w:szCs w:val="28"/>
          <w:lang w:eastAsia="ru-RU"/>
        </w:rPr>
        <w:t>1. Управлению образования: созданы ли в колледжах области необходимые условия для обучения студентов с ограниченными возможностями?</w:t>
      </w:r>
      <w:r w:rsidR="00E2206F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(ответ прилагается)</w:t>
      </w:r>
      <w:r w:rsidR="00E2206F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C892935" w14:textId="2DA384DB" w:rsidR="006F1C9C" w:rsidRPr="00E5785C" w:rsidRDefault="00F7701F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2. Управлению предпринимательства: скольким лицам с ограниченными возможностями была оказана помощь в получении грантов и каков средний размер этих выплат? </w:t>
      </w:r>
      <w:r w:rsidR="006F1C9C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 прилагается)</w:t>
      </w:r>
      <w:r w:rsidR="006F1C9C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66355E" w14:textId="23AD1BAA" w:rsidR="00387D04" w:rsidRPr="00E5785C" w:rsidRDefault="00F7701F" w:rsidP="005375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3. Палате предпринимателей «Атамекен» ведется ли консультационная </w:t>
      </w:r>
      <w:proofErr w:type="spellStart"/>
      <w:r w:rsidRPr="00E5785C">
        <w:rPr>
          <w:rFonts w:ascii="Times New Roman" w:hAnsi="Times New Roman" w:cs="Times New Roman"/>
          <w:sz w:val="28"/>
          <w:szCs w:val="28"/>
          <w:lang w:eastAsia="ru-RU"/>
        </w:rPr>
        <w:t>подержка</w:t>
      </w:r>
      <w:proofErr w:type="spellEnd"/>
      <w:r w:rsidRPr="00E5785C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категории граждан? Оказывалась ли им помощь в разработке бизнес-планов</w:t>
      </w:r>
      <w:r w:rsidR="006F1C9C" w:rsidRPr="00E578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(ответ прилагается)</w:t>
      </w:r>
      <w:r w:rsidR="006F1C9C" w:rsidRPr="00E578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9176B9" w14:textId="77777777" w:rsidR="00DF4D2C" w:rsidRPr="00E5785C" w:rsidRDefault="00DF4D2C" w:rsidP="002025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C76FC6" w14:textId="3B0A62DD" w:rsidR="00387D04" w:rsidRPr="00E5785C" w:rsidRDefault="00E1139D" w:rsidP="002025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РЕШИЛИ</w:t>
      </w:r>
      <w:r w:rsidR="00DF4D2C" w:rsidRPr="00E578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рекомендовать</w:t>
      </w:r>
    </w:p>
    <w:p w14:paraId="77847A7C" w14:textId="56BEA510" w:rsidR="00DF4D2C" w:rsidRPr="00394F41" w:rsidRDefault="00DF4D2C" w:rsidP="00394F41">
      <w:pPr>
        <w:pStyle w:val="a7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F41">
        <w:rPr>
          <w:rFonts w:ascii="Times New Roman" w:hAnsi="Times New Roman" w:cs="Times New Roman"/>
          <w:b/>
          <w:sz w:val="28"/>
          <w:szCs w:val="28"/>
        </w:rPr>
        <w:t>Управлению образования акимата Костанайской области</w:t>
      </w:r>
      <w:r w:rsidR="00AB60B7" w:rsidRPr="00394F41">
        <w:rPr>
          <w:rFonts w:ascii="Times New Roman" w:hAnsi="Times New Roman" w:cs="Times New Roman"/>
          <w:sz w:val="28"/>
          <w:szCs w:val="28"/>
        </w:rPr>
        <w:t>:</w:t>
      </w:r>
    </w:p>
    <w:p w14:paraId="5617CA3B" w14:textId="48584662" w:rsidR="00387D04" w:rsidRPr="00E5785C" w:rsidRDefault="00387D04" w:rsidP="00AB60B7">
      <w:pPr>
        <w:pStyle w:val="a7"/>
        <w:numPr>
          <w:ilvl w:val="0"/>
          <w:numId w:val="18"/>
        </w:numPr>
        <w:tabs>
          <w:tab w:val="left" w:pos="851"/>
          <w:tab w:val="left" w:pos="1276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 xml:space="preserve">Продолжить работу по </w:t>
      </w:r>
      <w:r w:rsidR="00AB60B7" w:rsidRPr="00E5785C">
        <w:rPr>
          <w:rFonts w:ascii="Times New Roman" w:hAnsi="Times New Roman" w:cs="Times New Roman"/>
          <w:sz w:val="28"/>
          <w:szCs w:val="28"/>
        </w:rPr>
        <w:t xml:space="preserve">качественной </w:t>
      </w:r>
      <w:r w:rsidRPr="00E5785C">
        <w:rPr>
          <w:rFonts w:ascii="Times New Roman" w:hAnsi="Times New Roman" w:cs="Times New Roman"/>
          <w:sz w:val="28"/>
          <w:szCs w:val="28"/>
        </w:rPr>
        <w:t>подготовке рабочих кадров в организациях технического обучения</w:t>
      </w:r>
      <w:r w:rsidR="00AB60B7" w:rsidRPr="00E5785C">
        <w:rPr>
          <w:rFonts w:ascii="Times New Roman" w:hAnsi="Times New Roman" w:cs="Times New Roman"/>
          <w:sz w:val="28"/>
          <w:szCs w:val="28"/>
        </w:rPr>
        <w:t xml:space="preserve"> в соответствии с запросами рынка труда, популяризации рабочих профессий в молодежной среде, для чего: </w:t>
      </w:r>
    </w:p>
    <w:p w14:paraId="68840F7B" w14:textId="00208EF5" w:rsidR="00AB60B7" w:rsidRPr="00394F41" w:rsidRDefault="00AB60B7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4F41">
        <w:rPr>
          <w:rFonts w:ascii="Times New Roman" w:hAnsi="Times New Roman" w:cs="Times New Roman"/>
          <w:sz w:val="28"/>
          <w:szCs w:val="28"/>
        </w:rPr>
        <w:t xml:space="preserve">Совместно с Палатой предпринимателей Костанайской области рассмотреть </w:t>
      </w:r>
      <w:r w:rsidR="00537512" w:rsidRPr="00394F41">
        <w:rPr>
          <w:rFonts w:ascii="Times New Roman" w:hAnsi="Times New Roman" w:cs="Times New Roman"/>
          <w:sz w:val="28"/>
          <w:szCs w:val="28"/>
        </w:rPr>
        <w:t>потребность в</w:t>
      </w:r>
      <w:r w:rsidRPr="00394F41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537512" w:rsidRPr="00394F41">
        <w:rPr>
          <w:rFonts w:ascii="Times New Roman" w:hAnsi="Times New Roman" w:cs="Times New Roman"/>
          <w:sz w:val="28"/>
          <w:szCs w:val="28"/>
        </w:rPr>
        <w:t>е</w:t>
      </w:r>
      <w:r w:rsidRPr="00394F41">
        <w:rPr>
          <w:rFonts w:ascii="Times New Roman" w:hAnsi="Times New Roman" w:cs="Times New Roman"/>
          <w:sz w:val="28"/>
          <w:szCs w:val="28"/>
        </w:rPr>
        <w:t xml:space="preserve"> рабочих профессий</w:t>
      </w:r>
      <w:r w:rsidR="00537512" w:rsidRPr="00394F41">
        <w:rPr>
          <w:rFonts w:ascii="Times New Roman" w:hAnsi="Times New Roman" w:cs="Times New Roman"/>
          <w:sz w:val="28"/>
          <w:szCs w:val="28"/>
        </w:rPr>
        <w:t>, в том числе</w:t>
      </w:r>
      <w:r w:rsidRPr="00394F41">
        <w:rPr>
          <w:rFonts w:ascii="Times New Roman" w:hAnsi="Times New Roman" w:cs="Times New Roman"/>
          <w:sz w:val="28"/>
          <w:szCs w:val="28"/>
        </w:rPr>
        <w:t xml:space="preserve"> для сельскохозяйственной отрасли с последующим трудоустройством выпускников в предприятиях сельхозтоваропроизводителей.</w:t>
      </w:r>
    </w:p>
    <w:p w14:paraId="24C604EC" w14:textId="18666D4B" w:rsidR="00AB60B7" w:rsidRPr="00E5785C" w:rsidRDefault="00AB60B7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>Предусмотреть возможность обучения рабочим специальностям молодежи с ограниченными возможностями.</w:t>
      </w:r>
    </w:p>
    <w:p w14:paraId="2C7B82D5" w14:textId="2E5D4046" w:rsidR="00AB60B7" w:rsidRPr="00E5785C" w:rsidRDefault="00AB60B7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>Рассмотреть возможность продолжить опыт реализации проекта «</w:t>
      </w:r>
      <w:proofErr w:type="spellStart"/>
      <w:r w:rsidRPr="00E5785C">
        <w:rPr>
          <w:rFonts w:ascii="Times New Roman" w:hAnsi="Times New Roman" w:cs="Times New Roman"/>
          <w:sz w:val="28"/>
          <w:szCs w:val="28"/>
        </w:rPr>
        <w:t>Мын</w:t>
      </w:r>
      <w:proofErr w:type="spellEnd"/>
      <w:r w:rsidRPr="00E5785C">
        <w:rPr>
          <w:rFonts w:ascii="Times New Roman" w:hAnsi="Times New Roman" w:cs="Times New Roman"/>
          <w:sz w:val="28"/>
          <w:szCs w:val="28"/>
        </w:rPr>
        <w:t xml:space="preserve"> бала».</w:t>
      </w:r>
    </w:p>
    <w:p w14:paraId="4A778789" w14:textId="66F569B2" w:rsidR="00AB60B7" w:rsidRPr="00E5785C" w:rsidRDefault="00AB60B7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возможность проведения совместных совещаний сельскохозяйственных колледжей и </w:t>
      </w:r>
      <w:proofErr w:type="spellStart"/>
      <w:r w:rsidRPr="00E5785C">
        <w:rPr>
          <w:rFonts w:ascii="Times New Roman" w:hAnsi="Times New Roman" w:cs="Times New Roman"/>
          <w:sz w:val="28"/>
          <w:szCs w:val="28"/>
        </w:rPr>
        <w:t>сельхохтоваропроизводителей</w:t>
      </w:r>
      <w:proofErr w:type="spellEnd"/>
      <w:r w:rsidRPr="00E5785C">
        <w:rPr>
          <w:rFonts w:ascii="Times New Roman" w:hAnsi="Times New Roman" w:cs="Times New Roman"/>
          <w:sz w:val="28"/>
          <w:szCs w:val="28"/>
        </w:rPr>
        <w:t>.</w:t>
      </w:r>
    </w:p>
    <w:p w14:paraId="6B793490" w14:textId="77777777" w:rsidR="00537512" w:rsidRPr="00E5785C" w:rsidRDefault="00AB60B7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537512" w:rsidRPr="00E5785C">
        <w:rPr>
          <w:rFonts w:ascii="Times New Roman" w:hAnsi="Times New Roman" w:cs="Times New Roman"/>
          <w:sz w:val="28"/>
          <w:szCs w:val="28"/>
        </w:rPr>
        <w:t>профориентационную работу с привлечением родителей детей и подростков.</w:t>
      </w:r>
    </w:p>
    <w:p w14:paraId="38EE24AF" w14:textId="77777777" w:rsidR="00537512" w:rsidRPr="00E5785C" w:rsidRDefault="00537512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 xml:space="preserve">Активней использовать производственную базу предприятий </w:t>
      </w:r>
      <w:r w:rsidRPr="00E5785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E5785C">
        <w:rPr>
          <w:rFonts w:ascii="Times New Roman" w:hAnsi="Times New Roman" w:cs="Times New Roman"/>
          <w:bCs/>
          <w:sz w:val="28"/>
          <w:szCs w:val="28"/>
        </w:rPr>
        <w:t>Allur</w:t>
      </w:r>
      <w:proofErr w:type="spellEnd"/>
      <w:r w:rsidRPr="00E5785C">
        <w:rPr>
          <w:rFonts w:ascii="Times New Roman" w:hAnsi="Times New Roman" w:cs="Times New Roman"/>
          <w:bCs/>
          <w:sz w:val="28"/>
          <w:szCs w:val="28"/>
        </w:rPr>
        <w:t>»</w:t>
      </w:r>
      <w:r w:rsidRPr="00E5785C">
        <w:rPr>
          <w:rFonts w:ascii="Times New Roman" w:hAnsi="Times New Roman" w:cs="Times New Roman"/>
          <w:sz w:val="28"/>
          <w:szCs w:val="28"/>
        </w:rPr>
        <w:t xml:space="preserve">, </w:t>
      </w:r>
      <w:r w:rsidRPr="00E5785C">
        <w:rPr>
          <w:rFonts w:ascii="Times New Roman" w:hAnsi="Times New Roman" w:cs="Times New Roman"/>
          <w:bCs/>
          <w:sz w:val="28"/>
          <w:szCs w:val="28"/>
        </w:rPr>
        <w:t>ТОО «</w:t>
      </w:r>
      <w:proofErr w:type="spellStart"/>
      <w:r w:rsidRPr="00E5785C">
        <w:rPr>
          <w:rFonts w:ascii="Times New Roman" w:hAnsi="Times New Roman" w:cs="Times New Roman"/>
          <w:bCs/>
          <w:sz w:val="28"/>
          <w:szCs w:val="28"/>
        </w:rPr>
        <w:t>СарыаркаАвтоПром</w:t>
      </w:r>
      <w:proofErr w:type="spellEnd"/>
      <w:r w:rsidRPr="00E5785C">
        <w:rPr>
          <w:rFonts w:ascii="Times New Roman" w:hAnsi="Times New Roman" w:cs="Times New Roman"/>
          <w:bCs/>
          <w:sz w:val="28"/>
          <w:szCs w:val="28"/>
        </w:rPr>
        <w:t>», «</w:t>
      </w:r>
      <w:r w:rsidRPr="00E5785C">
        <w:rPr>
          <w:rFonts w:ascii="Times New Roman" w:hAnsi="Times New Roman" w:cs="Times New Roman"/>
          <w:bCs/>
          <w:sz w:val="28"/>
          <w:szCs w:val="28"/>
          <w:lang w:val="en-US"/>
        </w:rPr>
        <w:t>KIA</w:t>
      </w:r>
      <w:r w:rsidRPr="00E5785C">
        <w:rPr>
          <w:rFonts w:ascii="Times New Roman" w:hAnsi="Times New Roman" w:cs="Times New Roman"/>
          <w:bCs/>
          <w:sz w:val="28"/>
          <w:szCs w:val="28"/>
        </w:rPr>
        <w:t>»</w:t>
      </w:r>
      <w:r w:rsidRPr="00E57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85C">
        <w:rPr>
          <w:rFonts w:ascii="Times New Roman" w:hAnsi="Times New Roman" w:cs="Times New Roman"/>
          <w:bCs/>
          <w:sz w:val="28"/>
          <w:szCs w:val="28"/>
        </w:rPr>
        <w:t>и других</w:t>
      </w:r>
      <w:r w:rsidRPr="00E5785C">
        <w:rPr>
          <w:rFonts w:ascii="Times New Roman" w:hAnsi="Times New Roman" w:cs="Times New Roman"/>
          <w:sz w:val="28"/>
          <w:szCs w:val="28"/>
        </w:rPr>
        <w:t xml:space="preserve"> для профориентационной работы и подготовки рабочих специальностей.</w:t>
      </w:r>
    </w:p>
    <w:p w14:paraId="36326BC1" w14:textId="384E16FD" w:rsidR="00537512" w:rsidRPr="00E5785C" w:rsidRDefault="00537512" w:rsidP="00394F41">
      <w:pPr>
        <w:pStyle w:val="a7"/>
        <w:numPr>
          <w:ilvl w:val="2"/>
          <w:numId w:val="13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>Оказывать содействие проведению международной аккредитации средне-специальных учебных заведений Костанайской области.</w:t>
      </w:r>
    </w:p>
    <w:p w14:paraId="0C88981D" w14:textId="26D4A727" w:rsidR="00387D04" w:rsidRPr="00E5785C" w:rsidRDefault="00387D04" w:rsidP="00537512">
      <w:pPr>
        <w:pStyle w:val="a7"/>
        <w:tabs>
          <w:tab w:val="left" w:pos="851"/>
        </w:tabs>
        <w:spacing w:after="20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578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D4255" w14:textId="6E1FCC5E" w:rsidR="00537512" w:rsidRPr="00E5785C" w:rsidRDefault="00E1139D" w:rsidP="00537512">
      <w:pPr>
        <w:pStyle w:val="a7"/>
        <w:tabs>
          <w:tab w:val="left" w:pos="851"/>
        </w:tabs>
        <w:spacing w:after="200" w:line="276" w:lineRule="auto"/>
        <w:ind w:left="928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66A42536" w14:textId="2D167A67" w:rsidR="00E1139D" w:rsidRDefault="00E1139D" w:rsidP="00394F41">
      <w:pPr>
        <w:tabs>
          <w:tab w:val="left" w:pos="851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Председатель                                                                                      </w:t>
      </w:r>
      <w:r w:rsidR="0081390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</w:t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Общественного совета</w:t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                     </w:t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Костанайской области                                       </w:t>
      </w:r>
      <w:r w:rsid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С. </w:t>
      </w:r>
      <w:r w:rsidRP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Бектурганов </w:t>
      </w:r>
    </w:p>
    <w:p w14:paraId="660F1520" w14:textId="77777777" w:rsidR="00813903" w:rsidRPr="00394F41" w:rsidRDefault="00813903" w:rsidP="00394F41">
      <w:pPr>
        <w:tabs>
          <w:tab w:val="left" w:pos="851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FE38F9D" w14:textId="55EB5419" w:rsidR="00C7447D" w:rsidRPr="00E5785C" w:rsidRDefault="00E1139D" w:rsidP="00394F41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Секретарь </w:t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</w:t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Общественного совета</w:t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</w:t>
      </w:r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Костанайской области                                      </w:t>
      </w:r>
      <w:r w:rsidR="00394F4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Н. </w:t>
      </w:r>
      <w:proofErr w:type="spellStart"/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Садакбаева</w:t>
      </w:r>
      <w:proofErr w:type="spellEnd"/>
      <w:r w:rsidRPr="00E578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578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578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bookmarkEnd w:id="0"/>
    </w:p>
    <w:sectPr w:rsidR="00C7447D" w:rsidRPr="00E5785C" w:rsidSect="008139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59"/>
    <w:multiLevelType w:val="multilevel"/>
    <w:tmpl w:val="DD2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968"/>
    <w:multiLevelType w:val="multilevel"/>
    <w:tmpl w:val="A5565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" w15:restartNumberingAfterBreak="0">
    <w:nsid w:val="073819E2"/>
    <w:multiLevelType w:val="multilevel"/>
    <w:tmpl w:val="4DA4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625B2"/>
    <w:multiLevelType w:val="hybridMultilevel"/>
    <w:tmpl w:val="39D03E38"/>
    <w:lvl w:ilvl="0" w:tplc="7AE4E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613"/>
    <w:multiLevelType w:val="multilevel"/>
    <w:tmpl w:val="8B74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45BD5"/>
    <w:multiLevelType w:val="hybridMultilevel"/>
    <w:tmpl w:val="9656E094"/>
    <w:lvl w:ilvl="0" w:tplc="4484FDE6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897BA1"/>
    <w:multiLevelType w:val="hybridMultilevel"/>
    <w:tmpl w:val="4566DB46"/>
    <w:lvl w:ilvl="0" w:tplc="E49AADDE">
      <w:start w:val="1"/>
      <w:numFmt w:val="decimal"/>
      <w:lvlText w:val="2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1044"/>
    <w:multiLevelType w:val="multilevel"/>
    <w:tmpl w:val="6F96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64B31"/>
    <w:multiLevelType w:val="multilevel"/>
    <w:tmpl w:val="B03A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73F0E"/>
    <w:multiLevelType w:val="hybridMultilevel"/>
    <w:tmpl w:val="5DF4C146"/>
    <w:lvl w:ilvl="0" w:tplc="4544BEE0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DAF2446"/>
    <w:multiLevelType w:val="hybridMultilevel"/>
    <w:tmpl w:val="7026D89C"/>
    <w:lvl w:ilvl="0" w:tplc="55C4CA44">
      <w:start w:val="1"/>
      <w:numFmt w:val="decimal"/>
      <w:lvlText w:val="2.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2155025"/>
    <w:multiLevelType w:val="multilevel"/>
    <w:tmpl w:val="CB8E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1442D"/>
    <w:multiLevelType w:val="multilevel"/>
    <w:tmpl w:val="6F80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07EF0"/>
    <w:multiLevelType w:val="hybridMultilevel"/>
    <w:tmpl w:val="375ABF38"/>
    <w:lvl w:ilvl="0" w:tplc="08E4816C">
      <w:start w:val="1"/>
      <w:numFmt w:val="decimal"/>
      <w:lvlText w:val="1.1.1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370C0"/>
    <w:multiLevelType w:val="hybridMultilevel"/>
    <w:tmpl w:val="86D4FE10"/>
    <w:lvl w:ilvl="0" w:tplc="5146628E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C992523"/>
    <w:multiLevelType w:val="hybridMultilevel"/>
    <w:tmpl w:val="8E4A57CE"/>
    <w:lvl w:ilvl="0" w:tplc="29C275D0">
      <w:start w:val="1"/>
      <w:numFmt w:val="decimal"/>
      <w:lvlText w:val="1.%1.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CB1A6C"/>
    <w:multiLevelType w:val="multilevel"/>
    <w:tmpl w:val="6B5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A52A1"/>
    <w:multiLevelType w:val="hybridMultilevel"/>
    <w:tmpl w:val="3A984EE6"/>
    <w:lvl w:ilvl="0" w:tplc="F38839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311C0"/>
    <w:multiLevelType w:val="multilevel"/>
    <w:tmpl w:val="3FF6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F75D9"/>
    <w:multiLevelType w:val="hybridMultilevel"/>
    <w:tmpl w:val="3B5A425A"/>
    <w:lvl w:ilvl="0" w:tplc="E87A3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355C7"/>
    <w:multiLevelType w:val="multilevel"/>
    <w:tmpl w:val="D766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7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82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419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891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105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605217">
    <w:abstractNumId w:val="16"/>
  </w:num>
  <w:num w:numId="7" w16cid:durableId="1975482124">
    <w:abstractNumId w:val="20"/>
  </w:num>
  <w:num w:numId="8" w16cid:durableId="1818841356">
    <w:abstractNumId w:val="7"/>
  </w:num>
  <w:num w:numId="9" w16cid:durableId="291374841">
    <w:abstractNumId w:val="12"/>
  </w:num>
  <w:num w:numId="10" w16cid:durableId="1725832771">
    <w:abstractNumId w:val="8"/>
  </w:num>
  <w:num w:numId="11" w16cid:durableId="595594113">
    <w:abstractNumId w:val="11"/>
  </w:num>
  <w:num w:numId="12" w16cid:durableId="1166751881">
    <w:abstractNumId w:val="18"/>
  </w:num>
  <w:num w:numId="13" w16cid:durableId="129784613">
    <w:abstractNumId w:val="1"/>
  </w:num>
  <w:num w:numId="14" w16cid:durableId="1801531227">
    <w:abstractNumId w:val="0"/>
  </w:num>
  <w:num w:numId="15" w16cid:durableId="1768690421">
    <w:abstractNumId w:val="4"/>
  </w:num>
  <w:num w:numId="16" w16cid:durableId="213548911">
    <w:abstractNumId w:val="2"/>
  </w:num>
  <w:num w:numId="17" w16cid:durableId="164325004">
    <w:abstractNumId w:val="19"/>
  </w:num>
  <w:num w:numId="18" w16cid:durableId="1916621260">
    <w:abstractNumId w:val="15"/>
  </w:num>
  <w:num w:numId="19" w16cid:durableId="127628467">
    <w:abstractNumId w:val="13"/>
  </w:num>
  <w:num w:numId="20" w16cid:durableId="1828012729">
    <w:abstractNumId w:val="17"/>
  </w:num>
  <w:num w:numId="21" w16cid:durableId="1172988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9D"/>
    <w:rsid w:val="000F3E11"/>
    <w:rsid w:val="00174C5A"/>
    <w:rsid w:val="001A3D1A"/>
    <w:rsid w:val="001A767D"/>
    <w:rsid w:val="0020258F"/>
    <w:rsid w:val="00225824"/>
    <w:rsid w:val="00254061"/>
    <w:rsid w:val="002739E4"/>
    <w:rsid w:val="0030425F"/>
    <w:rsid w:val="003633CF"/>
    <w:rsid w:val="00387D04"/>
    <w:rsid w:val="00394F41"/>
    <w:rsid w:val="00402805"/>
    <w:rsid w:val="004E6F6A"/>
    <w:rsid w:val="005264DC"/>
    <w:rsid w:val="00537512"/>
    <w:rsid w:val="005F61B3"/>
    <w:rsid w:val="0060079E"/>
    <w:rsid w:val="00684A9E"/>
    <w:rsid w:val="006F1C9C"/>
    <w:rsid w:val="006F231E"/>
    <w:rsid w:val="00706E0C"/>
    <w:rsid w:val="0072702F"/>
    <w:rsid w:val="007352BC"/>
    <w:rsid w:val="007625E1"/>
    <w:rsid w:val="00813903"/>
    <w:rsid w:val="00826F33"/>
    <w:rsid w:val="0084211A"/>
    <w:rsid w:val="00927741"/>
    <w:rsid w:val="009279CA"/>
    <w:rsid w:val="0097425B"/>
    <w:rsid w:val="009C4C39"/>
    <w:rsid w:val="009E0E9D"/>
    <w:rsid w:val="00AB60B7"/>
    <w:rsid w:val="00AE33FB"/>
    <w:rsid w:val="00B0198A"/>
    <w:rsid w:val="00B40B69"/>
    <w:rsid w:val="00B870D4"/>
    <w:rsid w:val="00C0702E"/>
    <w:rsid w:val="00C7447D"/>
    <w:rsid w:val="00D36531"/>
    <w:rsid w:val="00D94816"/>
    <w:rsid w:val="00DD52C7"/>
    <w:rsid w:val="00DE560F"/>
    <w:rsid w:val="00DE741D"/>
    <w:rsid w:val="00DF2CFF"/>
    <w:rsid w:val="00DF4D2C"/>
    <w:rsid w:val="00E1139D"/>
    <w:rsid w:val="00E2206F"/>
    <w:rsid w:val="00E5785C"/>
    <w:rsid w:val="00EF31DF"/>
    <w:rsid w:val="00F746FF"/>
    <w:rsid w:val="00F7701F"/>
    <w:rsid w:val="00FD7D83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48E6"/>
  <w15:docId w15:val="{DB97721B-EC44-4469-A677-4AC794BF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3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3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3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3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39D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1139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1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264DC"/>
    <w:rPr>
      <w:b/>
      <w:bCs/>
    </w:rPr>
  </w:style>
  <w:style w:type="paragraph" w:customStyle="1" w:styleId="df3vjf">
    <w:name w:val="df3vjf"/>
    <w:basedOn w:val="a"/>
    <w:rsid w:val="0060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286pc">
    <w:name w:val="t286pc"/>
    <w:basedOn w:val="a0"/>
    <w:rsid w:val="0060079E"/>
  </w:style>
  <w:style w:type="paragraph" w:styleId="ae">
    <w:name w:val="No Spacing"/>
    <w:uiPriority w:val="1"/>
    <w:qFormat/>
    <w:rsid w:val="00537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2026-04-01T10:06:00Z</cp:lastPrinted>
  <dcterms:created xsi:type="dcterms:W3CDTF">2026-04-01T10:50:00Z</dcterms:created>
  <dcterms:modified xsi:type="dcterms:W3CDTF">2026-04-02T03:41:00Z</dcterms:modified>
</cp:coreProperties>
</file>