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92" w:type="dxa"/>
        <w:tblLook w:val="04A0" w:firstRow="1" w:lastRow="0" w:firstColumn="1" w:lastColumn="0" w:noHBand="0" w:noVBand="1"/>
      </w:tblPr>
      <w:tblGrid>
        <w:gridCol w:w="8364"/>
        <w:gridCol w:w="7928"/>
      </w:tblGrid>
      <w:tr w:rsidR="005226A9" w14:paraId="20A0C85D" w14:textId="77777777">
        <w:trPr>
          <w:trHeight w:val="25"/>
        </w:trPr>
        <w:tc>
          <w:tcPr>
            <w:tcW w:w="8364" w:type="dxa"/>
            <w:tcMar>
              <w:top w:w="15" w:type="dxa"/>
              <w:left w:w="15" w:type="dxa"/>
              <w:bottom w:w="15" w:type="dxa"/>
              <w:right w:w="15" w:type="dxa"/>
            </w:tcMar>
            <w:vAlign w:val="center"/>
          </w:tcPr>
          <w:p w14:paraId="55E71F30" w14:textId="77777777" w:rsidR="005226A9" w:rsidRDefault="005226A9">
            <w:pPr>
              <w:spacing w:after="0" w:line="240" w:lineRule="auto"/>
              <w:jc w:val="center"/>
              <w:rPr>
                <w:rFonts w:ascii="Times New Roman" w:hAnsi="Times New Roman"/>
                <w:lang w:val="kk-KZ"/>
              </w:rPr>
            </w:pPr>
          </w:p>
        </w:tc>
        <w:tc>
          <w:tcPr>
            <w:tcW w:w="7928" w:type="dxa"/>
            <w:tcMar>
              <w:top w:w="15" w:type="dxa"/>
              <w:left w:w="15" w:type="dxa"/>
              <w:bottom w:w="15" w:type="dxa"/>
              <w:right w:w="15" w:type="dxa"/>
            </w:tcMar>
            <w:vAlign w:val="center"/>
          </w:tcPr>
          <w:p w14:paraId="1EA45014" w14:textId="77777777" w:rsidR="005226A9" w:rsidRDefault="005226A9">
            <w:pPr>
              <w:spacing w:after="0" w:line="240" w:lineRule="auto"/>
              <w:jc w:val="center"/>
              <w:rPr>
                <w:rFonts w:ascii="Times New Roman" w:hAnsi="Times New Roman"/>
                <w:sz w:val="24"/>
              </w:rPr>
            </w:pPr>
          </w:p>
        </w:tc>
      </w:tr>
    </w:tbl>
    <w:p w14:paraId="53335AFF" w14:textId="77777777" w:rsidR="005226A9" w:rsidRDefault="00C46DFE">
      <w:pPr>
        <w:spacing w:after="0" w:line="240" w:lineRule="auto"/>
        <w:jc w:val="center"/>
        <w:rPr>
          <w:rFonts w:ascii="Times New Roman" w:hAnsi="Times New Roman"/>
          <w:b/>
        </w:rPr>
      </w:pPr>
      <w:bookmarkStart w:id="0" w:name="z224"/>
      <w:proofErr w:type="spellStart"/>
      <w:r>
        <w:rPr>
          <w:rFonts w:ascii="Times New Roman" w:hAnsi="Times New Roman"/>
          <w:b/>
          <w:sz w:val="28"/>
        </w:rPr>
        <w:t>Қазақстан</w:t>
      </w:r>
      <w:proofErr w:type="spellEnd"/>
      <w:r>
        <w:rPr>
          <w:rFonts w:ascii="Times New Roman" w:hAnsi="Times New Roman"/>
          <w:b/>
          <w:sz w:val="28"/>
        </w:rPr>
        <w:t xml:space="preserve"> </w:t>
      </w:r>
      <w:proofErr w:type="spellStart"/>
      <w:r>
        <w:rPr>
          <w:rFonts w:ascii="Times New Roman" w:hAnsi="Times New Roman"/>
          <w:b/>
          <w:sz w:val="28"/>
        </w:rPr>
        <w:t>Республикасының</w:t>
      </w:r>
      <w:proofErr w:type="spellEnd"/>
      <w:r>
        <w:rPr>
          <w:rFonts w:ascii="Times New Roman" w:hAnsi="Times New Roman"/>
          <w:b/>
          <w:sz w:val="28"/>
        </w:rPr>
        <w:t xml:space="preserve"> </w:t>
      </w:r>
      <w:proofErr w:type="spellStart"/>
      <w:r>
        <w:rPr>
          <w:rFonts w:ascii="Times New Roman" w:hAnsi="Times New Roman"/>
          <w:b/>
          <w:sz w:val="28"/>
        </w:rPr>
        <w:t>мұнай</w:t>
      </w:r>
      <w:proofErr w:type="spellEnd"/>
      <w:r>
        <w:rPr>
          <w:rFonts w:ascii="Times New Roman" w:hAnsi="Times New Roman"/>
          <w:b/>
          <w:sz w:val="28"/>
        </w:rPr>
        <w:t xml:space="preserve"> </w:t>
      </w:r>
      <w:proofErr w:type="spellStart"/>
      <w:r>
        <w:rPr>
          <w:rFonts w:ascii="Times New Roman" w:hAnsi="Times New Roman"/>
          <w:b/>
          <w:sz w:val="28"/>
        </w:rPr>
        <w:t>өңдеу</w:t>
      </w:r>
      <w:proofErr w:type="spellEnd"/>
      <w:r>
        <w:rPr>
          <w:rFonts w:ascii="Times New Roman" w:hAnsi="Times New Roman"/>
          <w:b/>
          <w:sz w:val="28"/>
        </w:rPr>
        <w:t xml:space="preserve"> </w:t>
      </w:r>
      <w:proofErr w:type="spellStart"/>
      <w:r>
        <w:rPr>
          <w:rFonts w:ascii="Times New Roman" w:hAnsi="Times New Roman"/>
          <w:b/>
          <w:sz w:val="28"/>
        </w:rPr>
        <w:t>саласын</w:t>
      </w:r>
      <w:proofErr w:type="spellEnd"/>
      <w:r>
        <w:rPr>
          <w:rFonts w:ascii="Times New Roman" w:hAnsi="Times New Roman"/>
          <w:b/>
          <w:sz w:val="28"/>
        </w:rPr>
        <w:t xml:space="preserve"> </w:t>
      </w:r>
      <w:proofErr w:type="spellStart"/>
      <w:r>
        <w:rPr>
          <w:rFonts w:ascii="Times New Roman" w:hAnsi="Times New Roman"/>
          <w:b/>
          <w:sz w:val="28"/>
        </w:rPr>
        <w:t>дамытудың</w:t>
      </w:r>
      <w:proofErr w:type="spellEnd"/>
      <w:r>
        <w:rPr>
          <w:rFonts w:ascii="Times New Roman" w:hAnsi="Times New Roman"/>
          <w:b/>
          <w:sz w:val="28"/>
        </w:rPr>
        <w:t xml:space="preserve"> 2025</w:t>
      </w:r>
      <w:r>
        <w:rPr>
          <w:rFonts w:ascii="Times New Roman" w:hAnsi="Times New Roman"/>
          <w:b/>
          <w:sz w:val="28"/>
          <w:lang w:val="kk-KZ"/>
        </w:rPr>
        <w:t xml:space="preserve"> </w:t>
      </w:r>
      <w:r>
        <w:rPr>
          <w:rFonts w:ascii="Times New Roman" w:hAnsi="Times New Roman"/>
          <w:b/>
          <w:sz w:val="28"/>
        </w:rPr>
        <w:t>–</w:t>
      </w:r>
      <w:r>
        <w:rPr>
          <w:rFonts w:ascii="Times New Roman" w:hAnsi="Times New Roman"/>
          <w:b/>
          <w:sz w:val="28"/>
          <w:lang w:val="kk-KZ"/>
        </w:rPr>
        <w:t xml:space="preserve"> </w:t>
      </w:r>
      <w:r>
        <w:rPr>
          <w:rFonts w:ascii="Times New Roman" w:hAnsi="Times New Roman"/>
          <w:b/>
          <w:sz w:val="28"/>
        </w:rPr>
        <w:t xml:space="preserve">2040 </w:t>
      </w:r>
      <w:proofErr w:type="spellStart"/>
      <w:r>
        <w:rPr>
          <w:rFonts w:ascii="Times New Roman" w:hAnsi="Times New Roman"/>
          <w:b/>
          <w:sz w:val="28"/>
        </w:rPr>
        <w:t>жылдарға</w:t>
      </w:r>
      <w:proofErr w:type="spellEnd"/>
      <w:r>
        <w:rPr>
          <w:rFonts w:ascii="Times New Roman" w:hAnsi="Times New Roman"/>
          <w:b/>
          <w:sz w:val="28"/>
        </w:rPr>
        <w:t xml:space="preserve"> </w:t>
      </w:r>
      <w:proofErr w:type="spellStart"/>
      <w:r>
        <w:rPr>
          <w:rFonts w:ascii="Times New Roman" w:hAnsi="Times New Roman"/>
          <w:b/>
          <w:sz w:val="28"/>
        </w:rPr>
        <w:t>арналған</w:t>
      </w:r>
      <w:proofErr w:type="spellEnd"/>
      <w:r>
        <w:rPr>
          <w:rFonts w:ascii="Times New Roman" w:hAnsi="Times New Roman"/>
          <w:b/>
          <w:sz w:val="28"/>
        </w:rPr>
        <w:t xml:space="preserve"> </w:t>
      </w:r>
      <w:proofErr w:type="spellStart"/>
      <w:r>
        <w:rPr>
          <w:rFonts w:ascii="Times New Roman" w:hAnsi="Times New Roman"/>
          <w:b/>
          <w:sz w:val="28"/>
        </w:rPr>
        <w:t>тұжырымдамасын</w:t>
      </w:r>
      <w:proofErr w:type="spellEnd"/>
      <w:r>
        <w:rPr>
          <w:rFonts w:ascii="Times New Roman" w:hAnsi="Times New Roman"/>
          <w:b/>
          <w:sz w:val="28"/>
        </w:rPr>
        <w:t xml:space="preserve"> </w:t>
      </w:r>
      <w:proofErr w:type="spellStart"/>
      <w:r>
        <w:rPr>
          <w:rFonts w:ascii="Times New Roman" w:hAnsi="Times New Roman"/>
          <w:b/>
          <w:sz w:val="28"/>
        </w:rPr>
        <w:t>іске</w:t>
      </w:r>
      <w:proofErr w:type="spellEnd"/>
      <w:r>
        <w:rPr>
          <w:rFonts w:ascii="Times New Roman" w:hAnsi="Times New Roman"/>
          <w:b/>
          <w:sz w:val="28"/>
        </w:rPr>
        <w:t xml:space="preserve"> </w:t>
      </w:r>
      <w:proofErr w:type="spellStart"/>
      <w:r>
        <w:rPr>
          <w:rFonts w:ascii="Times New Roman" w:hAnsi="Times New Roman"/>
          <w:b/>
          <w:sz w:val="28"/>
        </w:rPr>
        <w:t>асыру</w:t>
      </w:r>
      <w:proofErr w:type="spellEnd"/>
      <w:r>
        <w:rPr>
          <w:rFonts w:ascii="Times New Roman" w:hAnsi="Times New Roman"/>
          <w:b/>
          <w:sz w:val="28"/>
        </w:rPr>
        <w:t xml:space="preserve"> </w:t>
      </w:r>
      <w:proofErr w:type="spellStart"/>
      <w:r>
        <w:rPr>
          <w:rFonts w:ascii="Times New Roman" w:hAnsi="Times New Roman"/>
          <w:b/>
          <w:sz w:val="28"/>
        </w:rPr>
        <w:t>туралы</w:t>
      </w:r>
      <w:proofErr w:type="spellEnd"/>
      <w:r>
        <w:rPr>
          <w:rFonts w:ascii="Times New Roman" w:hAnsi="Times New Roman"/>
          <w:b/>
          <w:sz w:val="28"/>
        </w:rPr>
        <w:t xml:space="preserve"> </w:t>
      </w:r>
      <w:proofErr w:type="spellStart"/>
      <w:r>
        <w:rPr>
          <w:rFonts w:ascii="Times New Roman" w:hAnsi="Times New Roman"/>
          <w:b/>
          <w:sz w:val="28"/>
        </w:rPr>
        <w:t>есеп</w:t>
      </w:r>
      <w:proofErr w:type="spellEnd"/>
    </w:p>
    <w:p w14:paraId="7436BFDA" w14:textId="77777777" w:rsidR="005226A9" w:rsidRDefault="00C46DFE">
      <w:pPr>
        <w:spacing w:after="0" w:line="240" w:lineRule="auto"/>
        <w:jc w:val="both"/>
        <w:rPr>
          <w:rFonts w:ascii="Times New Roman" w:hAnsi="Times New Roman"/>
          <w:i/>
          <w:sz w:val="20"/>
        </w:rPr>
      </w:pPr>
      <w:bookmarkStart w:id="1" w:name="z225"/>
      <w:bookmarkEnd w:id="0"/>
      <w:r>
        <w:rPr>
          <w:rFonts w:ascii="Times New Roman" w:hAnsi="Times New Roman"/>
          <w:sz w:val="28"/>
        </w:rPr>
        <w:t xml:space="preserve">      </w:t>
      </w:r>
      <w:proofErr w:type="spellStart"/>
      <w:r>
        <w:rPr>
          <w:rFonts w:ascii="Times New Roman" w:hAnsi="Times New Roman"/>
          <w:sz w:val="28"/>
        </w:rPr>
        <w:t>Есепті</w:t>
      </w:r>
      <w:proofErr w:type="spellEnd"/>
      <w:r>
        <w:rPr>
          <w:rFonts w:ascii="Times New Roman" w:hAnsi="Times New Roman"/>
          <w:sz w:val="28"/>
        </w:rPr>
        <w:t xml:space="preserve"> </w:t>
      </w:r>
      <w:proofErr w:type="spellStart"/>
      <w:r>
        <w:rPr>
          <w:rFonts w:ascii="Times New Roman" w:hAnsi="Times New Roman"/>
          <w:sz w:val="28"/>
        </w:rPr>
        <w:t>кезең</w:t>
      </w:r>
      <w:proofErr w:type="spellEnd"/>
      <w:r>
        <w:rPr>
          <w:rFonts w:ascii="Times New Roman" w:hAnsi="Times New Roman"/>
          <w:sz w:val="28"/>
        </w:rPr>
        <w:t xml:space="preserve">: 2025 </w:t>
      </w:r>
      <w:proofErr w:type="spellStart"/>
      <w:r>
        <w:rPr>
          <w:rFonts w:ascii="Times New Roman" w:hAnsi="Times New Roman"/>
          <w:sz w:val="28"/>
        </w:rPr>
        <w:t>жылғы</w:t>
      </w:r>
      <w:proofErr w:type="spellEnd"/>
      <w:r>
        <w:rPr>
          <w:rFonts w:ascii="Times New Roman" w:hAnsi="Times New Roman"/>
          <w:sz w:val="28"/>
        </w:rPr>
        <w:t xml:space="preserve"> 1 қаңтар-31 </w:t>
      </w:r>
      <w:proofErr w:type="spellStart"/>
      <w:r>
        <w:rPr>
          <w:rFonts w:ascii="Times New Roman" w:hAnsi="Times New Roman"/>
          <w:sz w:val="28"/>
        </w:rPr>
        <w:t>желтоқсан</w:t>
      </w:r>
      <w:proofErr w:type="spellEnd"/>
    </w:p>
    <w:p w14:paraId="736AF884" w14:textId="77777777" w:rsidR="005226A9" w:rsidRDefault="00C46DFE">
      <w:pPr>
        <w:spacing w:after="0" w:line="240" w:lineRule="auto"/>
        <w:jc w:val="both"/>
        <w:rPr>
          <w:rFonts w:ascii="Times New Roman" w:hAnsi="Times New Roman"/>
        </w:rPr>
      </w:pPr>
      <w:bookmarkStart w:id="2" w:name="z226"/>
      <w:bookmarkEnd w:id="1"/>
      <w:r>
        <w:rPr>
          <w:rFonts w:ascii="Times New Roman" w:hAnsi="Times New Roman"/>
          <w:sz w:val="28"/>
        </w:rPr>
        <w:t xml:space="preserve">      </w:t>
      </w:r>
      <w:proofErr w:type="spellStart"/>
      <w:r>
        <w:rPr>
          <w:rFonts w:ascii="Times New Roman" w:hAnsi="Times New Roman"/>
          <w:sz w:val="28"/>
        </w:rPr>
        <w:t>Бекітілген</w:t>
      </w:r>
      <w:proofErr w:type="spellEnd"/>
      <w:r>
        <w:rPr>
          <w:rFonts w:ascii="Times New Roman" w:hAnsi="Times New Roman"/>
          <w:sz w:val="28"/>
        </w:rPr>
        <w:t xml:space="preserve">: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Республикасы</w:t>
      </w:r>
      <w:proofErr w:type="spellEnd"/>
      <w:r>
        <w:rPr>
          <w:rFonts w:ascii="Times New Roman" w:hAnsi="Times New Roman"/>
          <w:sz w:val="28"/>
        </w:rPr>
        <w:t xml:space="preserve"> </w:t>
      </w:r>
      <w:proofErr w:type="spellStart"/>
      <w:r>
        <w:rPr>
          <w:rFonts w:ascii="Times New Roman" w:hAnsi="Times New Roman"/>
          <w:sz w:val="28"/>
        </w:rPr>
        <w:t>Үкіметінің</w:t>
      </w:r>
      <w:proofErr w:type="spellEnd"/>
      <w:r>
        <w:rPr>
          <w:rFonts w:ascii="Times New Roman" w:hAnsi="Times New Roman"/>
          <w:sz w:val="28"/>
        </w:rPr>
        <w:t xml:space="preserve"> 2025 </w:t>
      </w:r>
      <w:proofErr w:type="spellStart"/>
      <w:r>
        <w:rPr>
          <w:rFonts w:ascii="Times New Roman" w:hAnsi="Times New Roman"/>
          <w:sz w:val="28"/>
        </w:rPr>
        <w:t>жылғы</w:t>
      </w:r>
      <w:proofErr w:type="spellEnd"/>
      <w:r>
        <w:rPr>
          <w:rFonts w:ascii="Times New Roman" w:hAnsi="Times New Roman"/>
          <w:sz w:val="28"/>
        </w:rPr>
        <w:t xml:space="preserve"> 21 </w:t>
      </w:r>
      <w:proofErr w:type="spellStart"/>
      <w:r>
        <w:rPr>
          <w:rFonts w:ascii="Times New Roman" w:hAnsi="Times New Roman"/>
          <w:sz w:val="28"/>
        </w:rPr>
        <w:t>шілдедегі</w:t>
      </w:r>
      <w:proofErr w:type="spellEnd"/>
      <w:r>
        <w:rPr>
          <w:rFonts w:ascii="Times New Roman" w:hAnsi="Times New Roman"/>
          <w:sz w:val="28"/>
        </w:rPr>
        <w:t xml:space="preserve"> № 549 </w:t>
      </w:r>
      <w:proofErr w:type="spellStart"/>
      <w:r>
        <w:rPr>
          <w:rFonts w:ascii="Times New Roman" w:hAnsi="Times New Roman"/>
          <w:sz w:val="28"/>
        </w:rPr>
        <w:t>қаулысымен</w:t>
      </w:r>
      <w:proofErr w:type="spellEnd"/>
    </w:p>
    <w:p w14:paraId="69CCD690" w14:textId="77777777" w:rsidR="005226A9" w:rsidRDefault="00C46DFE">
      <w:pPr>
        <w:spacing w:after="0" w:line="240" w:lineRule="auto"/>
        <w:jc w:val="both"/>
        <w:rPr>
          <w:rFonts w:ascii="Times New Roman" w:hAnsi="Times New Roman"/>
        </w:rPr>
      </w:pPr>
      <w:bookmarkStart w:id="3" w:name="z227"/>
      <w:bookmarkEnd w:id="2"/>
      <w:r>
        <w:rPr>
          <w:rFonts w:ascii="Times New Roman" w:hAnsi="Times New Roman"/>
          <w:sz w:val="28"/>
        </w:rPr>
        <w:t xml:space="preserve">      </w:t>
      </w:r>
      <w:proofErr w:type="spellStart"/>
      <w:r>
        <w:rPr>
          <w:rFonts w:ascii="Times New Roman" w:hAnsi="Times New Roman"/>
          <w:sz w:val="28"/>
        </w:rPr>
        <w:t>Мемлекеттік</w:t>
      </w:r>
      <w:proofErr w:type="spellEnd"/>
      <w:r>
        <w:rPr>
          <w:rFonts w:ascii="Times New Roman" w:hAnsi="Times New Roman"/>
          <w:sz w:val="28"/>
        </w:rPr>
        <w:t xml:space="preserve"> орган: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Республикасының</w:t>
      </w:r>
      <w:proofErr w:type="spellEnd"/>
      <w:r>
        <w:rPr>
          <w:rFonts w:ascii="Times New Roman" w:hAnsi="Times New Roman"/>
          <w:sz w:val="28"/>
        </w:rPr>
        <w:t xml:space="preserve"> Энергетика </w:t>
      </w:r>
      <w:proofErr w:type="spellStart"/>
      <w:r>
        <w:rPr>
          <w:rFonts w:ascii="Times New Roman" w:hAnsi="Times New Roman"/>
          <w:sz w:val="28"/>
        </w:rPr>
        <w:t>министрлігі</w:t>
      </w:r>
      <w:proofErr w:type="spellEnd"/>
      <w:r>
        <w:rPr>
          <w:rFonts w:ascii="Times New Roman" w:hAnsi="Times New Roman"/>
          <w:sz w:val="28"/>
        </w:rPr>
        <w:t>.</w:t>
      </w:r>
    </w:p>
    <w:p w14:paraId="725040D4" w14:textId="77777777" w:rsidR="005226A9" w:rsidRDefault="005226A9">
      <w:pPr>
        <w:spacing w:after="0" w:line="240" w:lineRule="auto"/>
        <w:jc w:val="center"/>
        <w:rPr>
          <w:rFonts w:ascii="Times New Roman" w:hAnsi="Times New Roman"/>
          <w:b/>
          <w:sz w:val="28"/>
        </w:rPr>
      </w:pPr>
      <w:bookmarkStart w:id="4" w:name="z228"/>
      <w:bookmarkEnd w:id="3"/>
    </w:p>
    <w:p w14:paraId="0BD40226" w14:textId="77777777" w:rsidR="005226A9" w:rsidRDefault="00C46DFE">
      <w:pPr>
        <w:spacing w:after="0" w:line="240" w:lineRule="auto"/>
        <w:jc w:val="center"/>
        <w:rPr>
          <w:rFonts w:ascii="Times New Roman" w:hAnsi="Times New Roman"/>
        </w:rPr>
      </w:pPr>
      <w:r>
        <w:rPr>
          <w:rFonts w:ascii="Times New Roman" w:hAnsi="Times New Roman"/>
          <w:b/>
          <w:sz w:val="28"/>
        </w:rPr>
        <w:t xml:space="preserve">1-бөлім. </w:t>
      </w:r>
      <w:proofErr w:type="spellStart"/>
      <w:r>
        <w:rPr>
          <w:rFonts w:ascii="Times New Roman" w:hAnsi="Times New Roman"/>
          <w:b/>
          <w:sz w:val="28"/>
        </w:rPr>
        <w:t>Іс-шараларды</w:t>
      </w:r>
      <w:proofErr w:type="spellEnd"/>
      <w:r>
        <w:rPr>
          <w:rFonts w:ascii="Times New Roman" w:hAnsi="Times New Roman"/>
          <w:b/>
          <w:sz w:val="28"/>
        </w:rPr>
        <w:t xml:space="preserve"> </w:t>
      </w:r>
      <w:proofErr w:type="spellStart"/>
      <w:r>
        <w:rPr>
          <w:rFonts w:ascii="Times New Roman" w:hAnsi="Times New Roman"/>
          <w:b/>
          <w:sz w:val="28"/>
        </w:rPr>
        <w:t>іске</w:t>
      </w:r>
      <w:proofErr w:type="spellEnd"/>
      <w:r>
        <w:rPr>
          <w:rFonts w:ascii="Times New Roman" w:hAnsi="Times New Roman"/>
          <w:b/>
          <w:sz w:val="28"/>
        </w:rPr>
        <w:t xml:space="preserve"> </w:t>
      </w:r>
      <w:proofErr w:type="spellStart"/>
      <w:r>
        <w:rPr>
          <w:rFonts w:ascii="Times New Roman" w:hAnsi="Times New Roman"/>
          <w:b/>
          <w:sz w:val="28"/>
        </w:rPr>
        <w:t>асыру</w:t>
      </w:r>
      <w:proofErr w:type="spellEnd"/>
      <w:r>
        <w:rPr>
          <w:rFonts w:ascii="Times New Roman" w:hAnsi="Times New Roman"/>
          <w:b/>
          <w:sz w:val="28"/>
        </w:rPr>
        <w:t xml:space="preserve"> </w:t>
      </w:r>
      <w:proofErr w:type="spellStart"/>
      <w:r>
        <w:rPr>
          <w:rFonts w:ascii="Times New Roman" w:hAnsi="Times New Roman"/>
          <w:b/>
          <w:sz w:val="28"/>
        </w:rPr>
        <w:t>барысы</w:t>
      </w:r>
      <w:proofErr w:type="spellEnd"/>
      <w:r>
        <w:rPr>
          <w:rFonts w:ascii="Times New Roman" w:hAnsi="Times New Roman"/>
          <w:b/>
          <w:sz w:val="28"/>
        </w:rPr>
        <w:t xml:space="preserve"> </w:t>
      </w:r>
      <w:proofErr w:type="spellStart"/>
      <w:r>
        <w:rPr>
          <w:rFonts w:ascii="Times New Roman" w:hAnsi="Times New Roman"/>
          <w:b/>
          <w:sz w:val="28"/>
        </w:rPr>
        <w:t>туралы</w:t>
      </w:r>
      <w:proofErr w:type="spellEnd"/>
      <w:r>
        <w:rPr>
          <w:rFonts w:ascii="Times New Roman" w:hAnsi="Times New Roman"/>
          <w:b/>
          <w:sz w:val="28"/>
        </w:rPr>
        <w:t xml:space="preserve"> </w:t>
      </w:r>
      <w:proofErr w:type="spellStart"/>
      <w:r>
        <w:rPr>
          <w:rFonts w:ascii="Times New Roman" w:hAnsi="Times New Roman"/>
          <w:b/>
          <w:sz w:val="28"/>
        </w:rPr>
        <w:t>ақпарат</w:t>
      </w:r>
      <w:bookmarkEnd w:id="4"/>
      <w:proofErr w:type="spellEnd"/>
    </w:p>
    <w:tbl>
      <w:tblPr>
        <w:tblW w:w="15303" w:type="dxa"/>
        <w:jc w:val="center"/>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2950"/>
        <w:gridCol w:w="1701"/>
        <w:gridCol w:w="1843"/>
        <w:gridCol w:w="1590"/>
        <w:gridCol w:w="1529"/>
        <w:gridCol w:w="1275"/>
        <w:gridCol w:w="1276"/>
        <w:gridCol w:w="2693"/>
      </w:tblGrid>
      <w:tr w:rsidR="005226A9" w14:paraId="146D005A" w14:textId="77777777">
        <w:trPr>
          <w:trHeight w:val="28"/>
          <w:jc w:val="center"/>
        </w:trPr>
        <w:tc>
          <w:tcPr>
            <w:tcW w:w="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32C77" w14:textId="77777777" w:rsidR="005226A9" w:rsidRDefault="00C46DFE">
            <w:pPr>
              <w:spacing w:after="0" w:line="240" w:lineRule="auto"/>
              <w:ind w:left="20"/>
              <w:jc w:val="center"/>
              <w:rPr>
                <w:rFonts w:ascii="Times New Roman" w:hAnsi="Times New Roman"/>
                <w:b/>
                <w:sz w:val="24"/>
                <w:szCs w:val="24"/>
              </w:rPr>
            </w:pPr>
            <w:r>
              <w:rPr>
                <w:rFonts w:ascii="Times New Roman" w:hAnsi="Times New Roman"/>
                <w:b/>
                <w:sz w:val="24"/>
                <w:szCs w:val="24"/>
              </w:rPr>
              <w:t>№</w:t>
            </w:r>
          </w:p>
        </w:tc>
        <w:tc>
          <w:tcPr>
            <w:tcW w:w="29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DC810" w14:textId="77777777" w:rsidR="005226A9" w:rsidRDefault="00C46DFE">
            <w:pPr>
              <w:spacing w:after="0" w:line="240" w:lineRule="auto"/>
              <w:ind w:left="20"/>
              <w:jc w:val="center"/>
              <w:rPr>
                <w:rFonts w:ascii="Times New Roman" w:hAnsi="Times New Roman"/>
                <w:b/>
                <w:sz w:val="24"/>
                <w:szCs w:val="24"/>
              </w:rPr>
            </w:pPr>
            <w:proofErr w:type="spellStart"/>
            <w:r>
              <w:rPr>
                <w:rFonts w:ascii="Times New Roman" w:hAnsi="Times New Roman"/>
                <w:b/>
                <w:sz w:val="24"/>
                <w:szCs w:val="24"/>
              </w:rPr>
              <w:t>Реформалардың</w:t>
            </w:r>
            <w:proofErr w:type="spellEnd"/>
            <w:r>
              <w:rPr>
                <w:rFonts w:ascii="Times New Roman" w:hAnsi="Times New Roman"/>
                <w:b/>
                <w:sz w:val="24"/>
                <w:szCs w:val="24"/>
              </w:rPr>
              <w:t xml:space="preserve"> / </w:t>
            </w:r>
            <w:proofErr w:type="spellStart"/>
            <w:r>
              <w:rPr>
                <w:rFonts w:ascii="Times New Roman" w:hAnsi="Times New Roman"/>
                <w:b/>
                <w:sz w:val="24"/>
                <w:szCs w:val="24"/>
              </w:rPr>
              <w:t>негізгі</w:t>
            </w:r>
            <w:proofErr w:type="spellEnd"/>
            <w:r>
              <w:rPr>
                <w:rFonts w:ascii="Times New Roman" w:hAnsi="Times New Roman"/>
                <w:b/>
                <w:sz w:val="24"/>
                <w:szCs w:val="24"/>
              </w:rPr>
              <w:t xml:space="preserve"> </w:t>
            </w:r>
            <w:proofErr w:type="spellStart"/>
            <w:r>
              <w:rPr>
                <w:rFonts w:ascii="Times New Roman" w:hAnsi="Times New Roman"/>
                <w:b/>
                <w:sz w:val="24"/>
                <w:szCs w:val="24"/>
              </w:rPr>
              <w:t>іс-шаралардың</w:t>
            </w:r>
            <w:proofErr w:type="spellEnd"/>
            <w:r>
              <w:rPr>
                <w:rFonts w:ascii="Times New Roman" w:hAnsi="Times New Roman"/>
                <w:b/>
                <w:sz w:val="24"/>
                <w:szCs w:val="24"/>
              </w:rPr>
              <w:t xml:space="preserve"> </w:t>
            </w:r>
            <w:proofErr w:type="spellStart"/>
            <w:r>
              <w:rPr>
                <w:rFonts w:ascii="Times New Roman" w:hAnsi="Times New Roman"/>
                <w:b/>
                <w:sz w:val="24"/>
                <w:szCs w:val="24"/>
              </w:rPr>
              <w:t>атауы</w:t>
            </w:r>
            <w:proofErr w:type="spellEnd"/>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11129" w14:textId="77777777" w:rsidR="005226A9" w:rsidRDefault="00C46DFE">
            <w:pPr>
              <w:spacing w:after="0" w:line="240" w:lineRule="auto"/>
              <w:ind w:left="20"/>
              <w:jc w:val="center"/>
              <w:rPr>
                <w:rFonts w:ascii="Times New Roman" w:hAnsi="Times New Roman"/>
                <w:b/>
                <w:sz w:val="24"/>
                <w:szCs w:val="24"/>
              </w:rPr>
            </w:pPr>
            <w:proofErr w:type="spellStart"/>
            <w:r>
              <w:rPr>
                <w:rFonts w:ascii="Times New Roman" w:hAnsi="Times New Roman"/>
                <w:b/>
                <w:sz w:val="24"/>
                <w:szCs w:val="24"/>
              </w:rPr>
              <w:t>Аяқтау</w:t>
            </w:r>
            <w:proofErr w:type="spellEnd"/>
            <w:r>
              <w:rPr>
                <w:rFonts w:ascii="Times New Roman" w:hAnsi="Times New Roman"/>
                <w:b/>
                <w:sz w:val="24"/>
                <w:szCs w:val="24"/>
              </w:rPr>
              <w:t xml:space="preserve"> </w:t>
            </w:r>
            <w:proofErr w:type="spellStart"/>
            <w:r>
              <w:rPr>
                <w:rFonts w:ascii="Times New Roman" w:hAnsi="Times New Roman"/>
                <w:b/>
                <w:sz w:val="24"/>
                <w:szCs w:val="24"/>
              </w:rPr>
              <w:t>нысаны</w:t>
            </w:r>
            <w:proofErr w:type="spellEnd"/>
            <w:r>
              <w:rPr>
                <w:rFonts w:ascii="Times New Roman" w:hAnsi="Times New Roman"/>
                <w:b/>
                <w:sz w:val="24"/>
                <w:szCs w:val="24"/>
              </w:rPr>
              <w:t xml:space="preserve">/ </w:t>
            </w:r>
            <w:proofErr w:type="spellStart"/>
            <w:r>
              <w:rPr>
                <w:rFonts w:ascii="Times New Roman" w:hAnsi="Times New Roman"/>
                <w:b/>
                <w:sz w:val="24"/>
                <w:szCs w:val="24"/>
              </w:rPr>
              <w:t>өлшем</w:t>
            </w:r>
            <w:proofErr w:type="spellEnd"/>
            <w:r>
              <w:rPr>
                <w:rFonts w:ascii="Times New Roman" w:hAnsi="Times New Roman"/>
                <w:b/>
                <w:sz w:val="24"/>
                <w:szCs w:val="24"/>
              </w:rPr>
              <w:t xml:space="preserve"> </w:t>
            </w:r>
            <w:proofErr w:type="spellStart"/>
            <w:r>
              <w:rPr>
                <w:rFonts w:ascii="Times New Roman" w:hAnsi="Times New Roman"/>
                <w:b/>
                <w:sz w:val="24"/>
                <w:szCs w:val="24"/>
              </w:rPr>
              <w:t>бірлігі</w:t>
            </w:r>
            <w:proofErr w:type="spellEnd"/>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C3BC5" w14:textId="77777777" w:rsidR="005226A9" w:rsidRDefault="00C46DFE">
            <w:pPr>
              <w:spacing w:after="0" w:line="240" w:lineRule="auto"/>
              <w:ind w:left="20"/>
              <w:jc w:val="center"/>
              <w:rPr>
                <w:rFonts w:ascii="Times New Roman" w:hAnsi="Times New Roman"/>
                <w:b/>
                <w:sz w:val="24"/>
                <w:szCs w:val="24"/>
              </w:rPr>
            </w:pPr>
            <w:proofErr w:type="spellStart"/>
            <w:r>
              <w:rPr>
                <w:rFonts w:ascii="Times New Roman" w:hAnsi="Times New Roman"/>
                <w:b/>
                <w:sz w:val="24"/>
                <w:szCs w:val="24"/>
              </w:rPr>
              <w:t>Жауапты</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орындаушылар</w:t>
            </w:r>
            <w:proofErr w:type="spellEnd"/>
          </w:p>
        </w:tc>
        <w:tc>
          <w:tcPr>
            <w:tcW w:w="3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DC15E" w14:textId="77777777" w:rsidR="005226A9" w:rsidRDefault="00C46DFE">
            <w:pPr>
              <w:spacing w:after="0" w:line="240" w:lineRule="auto"/>
              <w:ind w:left="20"/>
              <w:jc w:val="center"/>
              <w:rPr>
                <w:rFonts w:ascii="Times New Roman" w:hAnsi="Times New Roman"/>
                <w:b/>
                <w:sz w:val="24"/>
                <w:szCs w:val="24"/>
              </w:rPr>
            </w:pPr>
            <w:proofErr w:type="spellStart"/>
            <w:r>
              <w:rPr>
                <w:rFonts w:ascii="Times New Roman" w:hAnsi="Times New Roman"/>
                <w:b/>
                <w:sz w:val="24"/>
                <w:szCs w:val="24"/>
              </w:rPr>
              <w:t>Іс</w:t>
            </w:r>
            <w:r>
              <w:rPr>
                <w:rFonts w:ascii="Times New Roman" w:hAnsi="Times New Roman"/>
                <w:b/>
                <w:sz w:val="24"/>
                <w:szCs w:val="24"/>
              </w:rPr>
              <w:t>-шараларды</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орындау</w:t>
            </w:r>
            <w:proofErr w:type="spellEnd"/>
          </w:p>
        </w:tc>
        <w:tc>
          <w:tcPr>
            <w:tcW w:w="2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013F5" w14:textId="77777777" w:rsidR="005226A9" w:rsidRDefault="00C46DFE">
            <w:pPr>
              <w:spacing w:after="0" w:line="240" w:lineRule="auto"/>
              <w:ind w:left="20"/>
              <w:jc w:val="center"/>
              <w:rPr>
                <w:rFonts w:ascii="Times New Roman" w:hAnsi="Times New Roman"/>
                <w:b/>
                <w:sz w:val="24"/>
                <w:szCs w:val="24"/>
              </w:rPr>
            </w:pPr>
            <w:proofErr w:type="spellStart"/>
            <w:r>
              <w:rPr>
                <w:rFonts w:ascii="Times New Roman" w:hAnsi="Times New Roman"/>
                <w:b/>
                <w:sz w:val="24"/>
                <w:szCs w:val="24"/>
              </w:rPr>
              <w:t>Бөлінген</w:t>
            </w:r>
            <w:proofErr w:type="spellEnd"/>
            <w:r>
              <w:rPr>
                <w:rFonts w:ascii="Times New Roman" w:hAnsi="Times New Roman"/>
                <w:b/>
                <w:sz w:val="24"/>
                <w:szCs w:val="24"/>
              </w:rPr>
              <w:t xml:space="preserve"> </w:t>
            </w:r>
            <w:proofErr w:type="spellStart"/>
            <w:r>
              <w:rPr>
                <w:rFonts w:ascii="Times New Roman" w:hAnsi="Times New Roman"/>
                <w:b/>
                <w:sz w:val="24"/>
                <w:szCs w:val="24"/>
              </w:rPr>
              <w:t>қаражатты</w:t>
            </w:r>
            <w:proofErr w:type="spellEnd"/>
            <w:r>
              <w:rPr>
                <w:rFonts w:ascii="Times New Roman" w:hAnsi="Times New Roman"/>
                <w:b/>
                <w:sz w:val="24"/>
                <w:szCs w:val="24"/>
              </w:rPr>
              <w:t xml:space="preserve"> </w:t>
            </w:r>
            <w:proofErr w:type="spellStart"/>
            <w:r>
              <w:rPr>
                <w:rFonts w:ascii="Times New Roman" w:hAnsi="Times New Roman"/>
                <w:b/>
                <w:sz w:val="24"/>
                <w:szCs w:val="24"/>
              </w:rPr>
              <w:t>игеру</w:t>
            </w:r>
            <w:proofErr w:type="spellEnd"/>
            <w:r>
              <w:rPr>
                <w:rFonts w:ascii="Times New Roman" w:hAnsi="Times New Roman"/>
                <w:b/>
                <w:sz w:val="24"/>
                <w:szCs w:val="24"/>
              </w:rPr>
              <w:t xml:space="preserve">, млрд </w:t>
            </w:r>
            <w:proofErr w:type="spellStart"/>
            <w:r>
              <w:rPr>
                <w:rFonts w:ascii="Times New Roman" w:hAnsi="Times New Roman"/>
                <w:b/>
                <w:sz w:val="24"/>
                <w:szCs w:val="24"/>
              </w:rPr>
              <w:t>теңге</w:t>
            </w:r>
            <w:proofErr w:type="spellEnd"/>
          </w:p>
        </w:tc>
        <w:tc>
          <w:tcPr>
            <w:tcW w:w="26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A6B8E" w14:textId="77777777" w:rsidR="005226A9" w:rsidRDefault="00C46DFE">
            <w:pPr>
              <w:spacing w:after="0" w:line="240" w:lineRule="auto"/>
              <w:ind w:left="20"/>
              <w:jc w:val="center"/>
              <w:rPr>
                <w:rFonts w:ascii="Times New Roman" w:hAnsi="Times New Roman"/>
                <w:b/>
                <w:sz w:val="24"/>
                <w:szCs w:val="24"/>
              </w:rPr>
            </w:pPr>
            <w:r>
              <w:rPr>
                <w:rFonts w:ascii="Times New Roman" w:hAnsi="Times New Roman"/>
                <w:b/>
                <w:sz w:val="24"/>
                <w:szCs w:val="24"/>
                <w:lang w:val="kk-KZ"/>
              </w:rPr>
              <w:t>Түсіндірм</w:t>
            </w:r>
            <w:proofErr w:type="spellStart"/>
            <w:r>
              <w:rPr>
                <w:rFonts w:ascii="Times New Roman" w:hAnsi="Times New Roman"/>
                <w:b/>
                <w:sz w:val="24"/>
                <w:szCs w:val="24"/>
              </w:rPr>
              <w:t>елер</w:t>
            </w:r>
            <w:proofErr w:type="spellEnd"/>
          </w:p>
        </w:tc>
      </w:tr>
      <w:tr w:rsidR="005226A9" w14:paraId="2159DEF6" w14:textId="77777777">
        <w:trPr>
          <w:trHeight w:val="28"/>
          <w:jc w:val="center"/>
        </w:trPr>
        <w:tc>
          <w:tcPr>
            <w:tcW w:w="446" w:type="dxa"/>
            <w:vMerge/>
            <w:tcBorders>
              <w:top w:val="none" w:sz="4" w:space="0" w:color="000000"/>
              <w:left w:val="single" w:sz="5" w:space="0" w:color="CFCFCF"/>
              <w:bottom w:val="single" w:sz="5" w:space="0" w:color="CFCFCF"/>
              <w:right w:val="single" w:sz="5" w:space="0" w:color="CFCFCF"/>
            </w:tcBorders>
            <w:vAlign w:val="center"/>
          </w:tcPr>
          <w:p w14:paraId="34B34766" w14:textId="77777777" w:rsidR="005226A9" w:rsidRDefault="005226A9">
            <w:pPr>
              <w:spacing w:after="0" w:line="240" w:lineRule="auto"/>
              <w:rPr>
                <w:rFonts w:ascii="Times New Roman" w:hAnsi="Times New Roman"/>
                <w:sz w:val="24"/>
                <w:szCs w:val="24"/>
              </w:rPr>
            </w:pPr>
          </w:p>
        </w:tc>
        <w:tc>
          <w:tcPr>
            <w:tcW w:w="2950" w:type="dxa"/>
            <w:vMerge/>
            <w:tcBorders>
              <w:top w:val="none" w:sz="4" w:space="0" w:color="000000"/>
              <w:left w:val="single" w:sz="5" w:space="0" w:color="CFCFCF"/>
              <w:bottom w:val="single" w:sz="5" w:space="0" w:color="CFCFCF"/>
              <w:right w:val="single" w:sz="5" w:space="0" w:color="CFCFCF"/>
            </w:tcBorders>
            <w:vAlign w:val="center"/>
          </w:tcPr>
          <w:p w14:paraId="5CC6F190" w14:textId="77777777" w:rsidR="005226A9" w:rsidRDefault="005226A9">
            <w:pPr>
              <w:spacing w:after="0" w:line="240" w:lineRule="auto"/>
              <w:rPr>
                <w:rFonts w:ascii="Times New Roman" w:hAnsi="Times New Roman"/>
                <w:sz w:val="24"/>
                <w:szCs w:val="24"/>
              </w:rPr>
            </w:pPr>
          </w:p>
        </w:tc>
        <w:tc>
          <w:tcPr>
            <w:tcW w:w="1701" w:type="dxa"/>
            <w:vMerge/>
            <w:tcBorders>
              <w:top w:val="none" w:sz="4" w:space="0" w:color="000000"/>
              <w:left w:val="single" w:sz="5" w:space="0" w:color="CFCFCF"/>
              <w:bottom w:val="single" w:sz="5" w:space="0" w:color="CFCFCF"/>
              <w:right w:val="single" w:sz="5" w:space="0" w:color="CFCFCF"/>
            </w:tcBorders>
            <w:vAlign w:val="center"/>
          </w:tcPr>
          <w:p w14:paraId="572E1586" w14:textId="77777777" w:rsidR="005226A9" w:rsidRDefault="005226A9">
            <w:pPr>
              <w:spacing w:after="0" w:line="240" w:lineRule="auto"/>
              <w:rPr>
                <w:rFonts w:ascii="Times New Roman" w:hAnsi="Times New Roman"/>
                <w:sz w:val="24"/>
                <w:szCs w:val="24"/>
              </w:rPr>
            </w:pPr>
          </w:p>
        </w:tc>
        <w:tc>
          <w:tcPr>
            <w:tcW w:w="1843" w:type="dxa"/>
            <w:vMerge/>
            <w:tcBorders>
              <w:top w:val="none" w:sz="4" w:space="0" w:color="000000"/>
              <w:left w:val="single" w:sz="5" w:space="0" w:color="CFCFCF"/>
              <w:bottom w:val="single" w:sz="5" w:space="0" w:color="CFCFCF"/>
              <w:right w:val="single" w:sz="5" w:space="0" w:color="CFCFCF"/>
            </w:tcBorders>
            <w:vAlign w:val="center"/>
          </w:tcPr>
          <w:p w14:paraId="1DFCAB52" w14:textId="77777777" w:rsidR="005226A9" w:rsidRDefault="005226A9">
            <w:pPr>
              <w:spacing w:after="0" w:line="240" w:lineRule="auto"/>
              <w:rPr>
                <w:rFonts w:ascii="Times New Roman" w:hAnsi="Times New Roman"/>
                <w:sz w:val="24"/>
                <w:szCs w:val="24"/>
              </w:rPr>
            </w:pP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52303"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жоспар</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CE2BC"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факт</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32C6E"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жоспар</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C26A3"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факт</w:t>
            </w:r>
          </w:p>
        </w:tc>
        <w:tc>
          <w:tcPr>
            <w:tcW w:w="2693" w:type="dxa"/>
            <w:vMerge/>
            <w:tcBorders>
              <w:top w:val="none" w:sz="4" w:space="0" w:color="000000"/>
              <w:left w:val="single" w:sz="5" w:space="0" w:color="CFCFCF"/>
              <w:bottom w:val="single" w:sz="5" w:space="0" w:color="CFCFCF"/>
              <w:right w:val="single" w:sz="5" w:space="0" w:color="CFCFCF"/>
            </w:tcBorders>
            <w:vAlign w:val="center"/>
          </w:tcPr>
          <w:p w14:paraId="58E341A3" w14:textId="77777777" w:rsidR="005226A9" w:rsidRDefault="005226A9">
            <w:pPr>
              <w:spacing w:after="0" w:line="240" w:lineRule="auto"/>
              <w:rPr>
                <w:rFonts w:ascii="Times New Roman" w:hAnsi="Times New Roman"/>
                <w:sz w:val="24"/>
                <w:szCs w:val="24"/>
              </w:rPr>
            </w:pPr>
          </w:p>
        </w:tc>
      </w:tr>
      <w:tr w:rsidR="005226A9" w14:paraId="0484D14E" w14:textId="77777777">
        <w:trPr>
          <w:trHeight w:val="28"/>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B478E"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t>1-б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Экономиканы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отандық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өнімдерімен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қамтамасыз</w:t>
            </w:r>
            <w:proofErr w:type="spellEnd"/>
            <w:r>
              <w:rPr>
                <w:rFonts w:ascii="Times New Roman" w:hAnsi="Times New Roman"/>
                <w:b/>
                <w:bCs/>
                <w:sz w:val="24"/>
                <w:szCs w:val="24"/>
              </w:rPr>
              <w:t xml:space="preserve"> </w:t>
            </w:r>
            <w:proofErr w:type="spellStart"/>
            <w:r>
              <w:rPr>
                <w:rFonts w:ascii="Times New Roman" w:hAnsi="Times New Roman"/>
                <w:b/>
                <w:bCs/>
                <w:sz w:val="24"/>
                <w:szCs w:val="24"/>
              </w:rPr>
              <w:t>ету</w:t>
            </w:r>
            <w:proofErr w:type="spellEnd"/>
          </w:p>
        </w:tc>
      </w:tr>
      <w:tr w:rsidR="005226A9" w14:paraId="1B7FEB0A" w14:textId="77777777">
        <w:trPr>
          <w:trHeight w:val="28"/>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E5215" w14:textId="77777777" w:rsidR="005226A9" w:rsidRDefault="00C46DFE">
            <w:pPr>
              <w:spacing w:after="0" w:line="240" w:lineRule="auto"/>
              <w:jc w:val="both"/>
              <w:rPr>
                <w:rFonts w:ascii="Times New Roman" w:hAnsi="Times New Roman"/>
                <w:sz w:val="24"/>
                <w:szCs w:val="24"/>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1-</w:t>
            </w:r>
            <w:r>
              <w:rPr>
                <w:rFonts w:ascii="Times New Roman" w:hAnsi="Times New Roman"/>
                <w:sz w:val="24"/>
                <w:szCs w:val="24"/>
              </w:rPr>
              <w:t xml:space="preserve">индикатор. МӨЗ </w:t>
            </w:r>
            <w:proofErr w:type="spellStart"/>
            <w:r>
              <w:rPr>
                <w:rFonts w:ascii="Times New Roman" w:hAnsi="Times New Roman"/>
                <w:sz w:val="24"/>
                <w:szCs w:val="24"/>
              </w:rPr>
              <w:t>қуаттарын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18-ден 29,2 млн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кеңейту</w:t>
            </w:r>
            <w:proofErr w:type="spellEnd"/>
            <w:r>
              <w:rPr>
                <w:rFonts w:ascii="Times New Roman" w:hAnsi="Times New Roman"/>
                <w:sz w:val="24"/>
                <w:szCs w:val="24"/>
              </w:rPr>
              <w:t>:</w:t>
            </w:r>
            <w:r>
              <w:rPr>
                <w:rFonts w:ascii="Times New Roman" w:hAnsi="Times New Roman"/>
                <w:sz w:val="24"/>
                <w:szCs w:val="24"/>
                <w:lang w:val="kk-KZ"/>
              </w:rPr>
              <w:t xml:space="preserve"> бүгінде 18,5 млн тоннаға дейін ұлғайтылды,</w:t>
            </w:r>
            <w:r>
              <w:rPr>
                <w:rFonts w:ascii="Times New Roman" w:hAnsi="Times New Roman"/>
                <w:sz w:val="24"/>
                <w:szCs w:val="24"/>
              </w:rPr>
              <w:t xml:space="preserve"> 2032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аяқталу</w:t>
            </w:r>
            <w:proofErr w:type="spellEnd"/>
            <w:r>
              <w:rPr>
                <w:rFonts w:ascii="Times New Roman" w:hAnsi="Times New Roman"/>
                <w:sz w:val="24"/>
                <w:szCs w:val="24"/>
              </w:rPr>
              <w:t xml:space="preserve"> </w:t>
            </w:r>
            <w:proofErr w:type="spellStart"/>
            <w:r>
              <w:rPr>
                <w:rFonts w:ascii="Times New Roman" w:hAnsi="Times New Roman"/>
                <w:sz w:val="24"/>
                <w:szCs w:val="24"/>
              </w:rPr>
              <w:t>мерзіміне</w:t>
            </w:r>
            <w:proofErr w:type="spellEnd"/>
            <w:r>
              <w:rPr>
                <w:rFonts w:ascii="Times New Roman" w:hAnsi="Times New Roman"/>
                <w:sz w:val="24"/>
                <w:szCs w:val="24"/>
              </w:rPr>
              <w:t xml:space="preserve"> </w:t>
            </w:r>
            <w:proofErr w:type="spellStart"/>
            <w:r>
              <w:rPr>
                <w:rFonts w:ascii="Times New Roman" w:hAnsi="Times New Roman"/>
                <w:sz w:val="24"/>
                <w:szCs w:val="24"/>
              </w:rPr>
              <w:t>байланысты</w:t>
            </w:r>
            <w:proofErr w:type="spellEnd"/>
            <w:r>
              <w:rPr>
                <w:rFonts w:ascii="Times New Roman" w:hAnsi="Times New Roman"/>
                <w:sz w:val="24"/>
                <w:szCs w:val="24"/>
              </w:rPr>
              <w:t xml:space="preserve"> </w:t>
            </w:r>
            <w:proofErr w:type="spellStart"/>
            <w:r>
              <w:rPr>
                <w:rFonts w:ascii="Times New Roman" w:hAnsi="Times New Roman"/>
                <w:sz w:val="24"/>
                <w:szCs w:val="24"/>
              </w:rPr>
              <w:t>ішінара</w:t>
            </w:r>
            <w:proofErr w:type="spellEnd"/>
            <w:r>
              <w:rPr>
                <w:rFonts w:ascii="Times New Roman" w:hAnsi="Times New Roman"/>
                <w:sz w:val="24"/>
                <w:szCs w:val="24"/>
              </w:rPr>
              <w:t xml:space="preserve"> </w:t>
            </w:r>
            <w:proofErr w:type="spellStart"/>
            <w:r>
              <w:rPr>
                <w:rFonts w:ascii="Times New Roman" w:hAnsi="Times New Roman"/>
                <w:sz w:val="24"/>
                <w:szCs w:val="24"/>
              </w:rPr>
              <w:t>орындалған</w:t>
            </w:r>
            <w:proofErr w:type="spellEnd"/>
          </w:p>
        </w:tc>
      </w:tr>
      <w:tr w:rsidR="005226A9" w:rsidRPr="00BD3828" w14:paraId="23BB4382" w14:textId="77777777">
        <w:trPr>
          <w:trHeight w:val="1150"/>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89868"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B82FA"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Реформа: </w:t>
            </w: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нарықты</w:t>
            </w:r>
            <w:proofErr w:type="spellEnd"/>
            <w:r>
              <w:rPr>
                <w:rFonts w:ascii="Times New Roman" w:hAnsi="Times New Roman"/>
                <w:sz w:val="24"/>
                <w:szCs w:val="24"/>
              </w:rPr>
              <w:t xml:space="preserve"> </w:t>
            </w:r>
            <w:proofErr w:type="spellStart"/>
            <w:r>
              <w:rPr>
                <w:rFonts w:ascii="Times New Roman" w:hAnsi="Times New Roman"/>
                <w:sz w:val="24"/>
                <w:szCs w:val="24"/>
              </w:rPr>
              <w:t>отандық</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өнімдерімен</w:t>
            </w:r>
            <w:proofErr w:type="spellEnd"/>
            <w:r>
              <w:rPr>
                <w:rFonts w:ascii="Times New Roman" w:hAnsi="Times New Roman"/>
                <w:sz w:val="24"/>
                <w:szCs w:val="24"/>
              </w:rPr>
              <w:t xml:space="preserve"> </w:t>
            </w:r>
            <w:proofErr w:type="spellStart"/>
            <w:r>
              <w:rPr>
                <w:rFonts w:ascii="Times New Roman" w:hAnsi="Times New Roman"/>
                <w:sz w:val="24"/>
                <w:szCs w:val="24"/>
              </w:rPr>
              <w:t>қанықтыру</w:t>
            </w:r>
            <w:proofErr w:type="spellEnd"/>
            <w:r>
              <w:rPr>
                <w:rFonts w:ascii="Times New Roman" w:hAnsi="Times New Roman"/>
                <w:sz w:val="24"/>
                <w:szCs w:val="24"/>
              </w:rPr>
              <w:t>.</w:t>
            </w:r>
          </w:p>
          <w:p w14:paraId="16CCAFAD"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-шара:</w:t>
            </w:r>
          </w:p>
          <w:p w14:paraId="457C472E"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CaspiBitum</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қуатын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1-ден 1,5 млн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кеңейту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3868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w:t>
            </w:r>
            <w:r>
              <w:rPr>
                <w:rFonts w:ascii="Times New Roman" w:hAnsi="Times New Roman"/>
                <w:sz w:val="24"/>
                <w:szCs w:val="24"/>
              </w:rPr>
              <w:t>а</w:t>
            </w:r>
            <w:proofErr w:type="spellEnd"/>
            <w:r>
              <w:rPr>
                <w:rFonts w:ascii="Times New Roman" w:hAnsi="Times New Roman"/>
                <w:sz w:val="24"/>
                <w:szCs w:val="24"/>
              </w:rPr>
              <w:t xml:space="preserve"> беру</w:t>
            </w:r>
          </w:p>
          <w:p w14:paraId="270DBD12"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акт</w:t>
            </w:r>
            <w:r>
              <w:rPr>
                <w:rFonts w:ascii="Times New Roman" w:hAnsi="Times New Roman"/>
                <w:sz w:val="24"/>
                <w:szCs w:val="24"/>
                <w:lang w:val="kk-KZ"/>
              </w:rPr>
              <w:t>ісі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B19F4"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ЭМ, ҰЭМ, </w:t>
            </w:r>
            <w:r>
              <w:rPr>
                <w:rFonts w:ascii="Times New Roman" w:hAnsi="Times New Roman"/>
                <w:sz w:val="24"/>
                <w:szCs w:val="24"/>
                <w:lang w:val="kk-KZ"/>
              </w:rPr>
              <w:t>ӨҚМ</w:t>
            </w:r>
            <w:r>
              <w:rPr>
                <w:rFonts w:ascii="Times New Roman" w:hAnsi="Times New Roman"/>
                <w:sz w:val="24"/>
                <w:szCs w:val="24"/>
              </w:rPr>
              <w:t>, Э</w:t>
            </w:r>
            <w:r>
              <w:rPr>
                <w:rFonts w:ascii="Times New Roman" w:hAnsi="Times New Roman"/>
                <w:sz w:val="24"/>
                <w:szCs w:val="24"/>
                <w:lang w:val="kk-KZ"/>
              </w:rPr>
              <w:t>ТРМ</w:t>
            </w:r>
            <w:r>
              <w:rPr>
                <w:rFonts w:ascii="Times New Roman" w:hAnsi="Times New Roman"/>
                <w:sz w:val="24"/>
                <w:szCs w:val="24"/>
              </w:rPr>
              <w:t xml:space="preserve">, СІМ, </w:t>
            </w:r>
            <w:r>
              <w:rPr>
                <w:rFonts w:ascii="Times New Roman" w:hAnsi="Times New Roman"/>
                <w:sz w:val="24"/>
                <w:szCs w:val="24"/>
                <w:lang w:val="kk-KZ"/>
              </w:rPr>
              <w:t>К</w:t>
            </w:r>
            <w:r>
              <w:rPr>
                <w:rFonts w:ascii="Times New Roman" w:hAnsi="Times New Roman"/>
                <w:sz w:val="24"/>
                <w:szCs w:val="24"/>
              </w:rPr>
              <w:t xml:space="preserve">М, </w:t>
            </w:r>
            <w:proofErr w:type="spellStart"/>
            <w:r>
              <w:rPr>
                <w:rFonts w:ascii="Times New Roman" w:hAnsi="Times New Roman"/>
                <w:sz w:val="24"/>
                <w:szCs w:val="24"/>
              </w:rPr>
              <w:t>Қор</w:t>
            </w:r>
            <w:proofErr w:type="spellEnd"/>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ҚМГ, ҒЗИ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F8B3F"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жобаны</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асыруды</w:t>
            </w:r>
            <w:proofErr w:type="spellEnd"/>
            <w:r>
              <w:rPr>
                <w:rFonts w:ascii="Times New Roman" w:hAnsi="Times New Roman"/>
                <w:sz w:val="24"/>
                <w:szCs w:val="24"/>
              </w:rPr>
              <w:t xml:space="preserve"> </w:t>
            </w:r>
          </w:p>
          <w:p w14:paraId="4E4DAF0D"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2025 </w:t>
            </w:r>
            <w:proofErr w:type="spellStart"/>
            <w:r>
              <w:rPr>
                <w:rFonts w:ascii="Times New Roman" w:hAnsi="Times New Roman"/>
                <w:sz w:val="24"/>
                <w:szCs w:val="24"/>
              </w:rPr>
              <w:t>жыл</w:t>
            </w:r>
            <w:proofErr w:type="spellEnd"/>
            <w:r>
              <w:rPr>
                <w:rFonts w:ascii="Times New Roman" w:hAnsi="Times New Roman"/>
                <w:sz w:val="24"/>
                <w:szCs w:val="24"/>
                <w:lang w:val="kk-KZ"/>
              </w:rPr>
              <w:t>ғы</w:t>
            </w:r>
            <w:r>
              <w:rPr>
                <w:rFonts w:ascii="Times New Roman" w:hAnsi="Times New Roman"/>
                <w:sz w:val="24"/>
                <w:szCs w:val="24"/>
              </w:rPr>
              <w:t xml:space="preserve"> </w:t>
            </w:r>
            <w:r>
              <w:rPr>
                <w:rFonts w:ascii="Times New Roman" w:hAnsi="Times New Roman"/>
                <w:sz w:val="24"/>
                <w:szCs w:val="24"/>
                <w:lang w:val="kk-KZ"/>
              </w:rPr>
              <w:t xml:space="preserve">                 </w:t>
            </w: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w:t>
            </w:r>
            <w:proofErr w:type="spellEnd"/>
            <w:r>
              <w:rPr>
                <w:rFonts w:ascii="Times New Roman" w:hAnsi="Times New Roman"/>
                <w:sz w:val="24"/>
                <w:szCs w:val="24"/>
                <w:lang w:val="kk-KZ"/>
              </w:rPr>
              <w:t>қт</w:t>
            </w:r>
            <w:r>
              <w:rPr>
                <w:rFonts w:ascii="Times New Roman" w:hAnsi="Times New Roman"/>
                <w:sz w:val="24"/>
                <w:szCs w:val="24"/>
              </w:rPr>
              <w:t xml:space="preserve">а </w:t>
            </w:r>
            <w:proofErr w:type="spellStart"/>
            <w:r>
              <w:rPr>
                <w:rFonts w:ascii="Times New Roman" w:hAnsi="Times New Roman"/>
                <w:sz w:val="24"/>
                <w:szCs w:val="24"/>
              </w:rPr>
              <w:t>аяқтау</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16449" w14:textId="77777777" w:rsidR="005226A9" w:rsidRDefault="00C46DFE">
            <w:pPr>
              <w:spacing w:after="0" w:line="240" w:lineRule="auto"/>
              <w:jc w:val="center"/>
              <w:rPr>
                <w:rFonts w:ascii="Times New Roman" w:hAnsi="Times New Roman"/>
                <w:bCs/>
                <w:sz w:val="24"/>
                <w:szCs w:val="24"/>
                <w:highlight w:val="yellow"/>
                <w:lang w:val="kk-KZ"/>
              </w:rPr>
            </w:pPr>
            <w:proofErr w:type="spellStart"/>
            <w:r>
              <w:rPr>
                <w:rFonts w:ascii="Times New Roman" w:hAnsi="Times New Roman"/>
                <w:b/>
                <w:sz w:val="24"/>
                <w:szCs w:val="24"/>
              </w:rPr>
              <w:t>орындалды</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100D7"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35,7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9F40D" w14:textId="77777777" w:rsidR="005226A9" w:rsidRDefault="00C46DF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29,032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45630" w14:textId="77777777" w:rsidR="005226A9" w:rsidRDefault="00C46DFE">
            <w:pPr>
              <w:pStyle w:val="af2"/>
              <w:ind w:left="0"/>
              <w:jc w:val="both"/>
              <w:rPr>
                <w:rFonts w:ascii="Times New Roman" w:hAnsi="Times New Roman"/>
                <w:bCs/>
                <w:sz w:val="24"/>
                <w:szCs w:val="24"/>
                <w:lang w:val="kk-KZ"/>
              </w:rPr>
            </w:pPr>
            <w:r>
              <w:rPr>
                <w:rFonts w:ascii="Times New Roman" w:hAnsi="Times New Roman"/>
                <w:bCs/>
                <w:sz w:val="24"/>
                <w:szCs w:val="24"/>
                <w:lang w:val="kk-KZ"/>
              </w:rPr>
              <w:t>жоба аяқталды, объектіні пайдалануға қабылдау актісі бекітілді</w:t>
            </w:r>
          </w:p>
        </w:tc>
      </w:tr>
      <w:tr w:rsidR="005226A9" w:rsidRPr="00BD3828" w14:paraId="6E1EB072" w14:textId="77777777">
        <w:trPr>
          <w:trHeight w:val="1150"/>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9A46C"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5A70B"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-шара:</w:t>
            </w:r>
          </w:p>
          <w:p w14:paraId="15A60260"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Атырау МӨЗ-</w:t>
            </w:r>
            <w:proofErr w:type="spellStart"/>
            <w:r>
              <w:rPr>
                <w:rFonts w:ascii="Times New Roman" w:hAnsi="Times New Roman"/>
                <w:sz w:val="24"/>
                <w:szCs w:val="24"/>
              </w:rPr>
              <w:t>нің</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өңдеудің</w:t>
            </w:r>
            <w:proofErr w:type="spellEnd"/>
            <w:r>
              <w:rPr>
                <w:rFonts w:ascii="Times New Roman" w:hAnsi="Times New Roman"/>
                <w:sz w:val="24"/>
                <w:szCs w:val="24"/>
              </w:rPr>
              <w:t xml:space="preserve"> </w:t>
            </w:r>
            <w:proofErr w:type="spellStart"/>
            <w:r>
              <w:rPr>
                <w:rFonts w:ascii="Times New Roman" w:hAnsi="Times New Roman"/>
                <w:sz w:val="24"/>
                <w:szCs w:val="24"/>
              </w:rPr>
              <w:t>қайталама</w:t>
            </w:r>
            <w:proofErr w:type="spellEnd"/>
            <w:r>
              <w:rPr>
                <w:rFonts w:ascii="Times New Roman" w:hAnsi="Times New Roman"/>
                <w:sz w:val="24"/>
                <w:szCs w:val="24"/>
              </w:rPr>
              <w:t xml:space="preserve"> </w:t>
            </w:r>
            <w:proofErr w:type="spellStart"/>
            <w:r>
              <w:rPr>
                <w:rFonts w:ascii="Times New Roman" w:hAnsi="Times New Roman"/>
                <w:sz w:val="24"/>
                <w:szCs w:val="24"/>
              </w:rPr>
              <w:t>қуаттарын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5,5 млн </w:t>
            </w:r>
            <w:proofErr w:type="spellStart"/>
            <w:r>
              <w:rPr>
                <w:rFonts w:ascii="Times New Roman" w:hAnsi="Times New Roman"/>
                <w:sz w:val="24"/>
                <w:szCs w:val="24"/>
              </w:rPr>
              <w:t>тоннадан</w:t>
            </w:r>
            <w:proofErr w:type="spellEnd"/>
            <w:r>
              <w:rPr>
                <w:rFonts w:ascii="Times New Roman" w:hAnsi="Times New Roman"/>
                <w:sz w:val="24"/>
                <w:szCs w:val="24"/>
              </w:rPr>
              <w:t xml:space="preserve"> 6,7 млн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кеңейту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5EB41"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w:t>
            </w:r>
          </w:p>
          <w:p w14:paraId="0A0ECFF1"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акт</w:t>
            </w:r>
            <w:r>
              <w:rPr>
                <w:rFonts w:ascii="Times New Roman" w:hAnsi="Times New Roman"/>
                <w:sz w:val="24"/>
                <w:szCs w:val="24"/>
                <w:lang w:val="kk-KZ"/>
              </w:rPr>
              <w:t>ісі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C144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ЭМ, ҰЭМ, </w:t>
            </w:r>
            <w:r>
              <w:rPr>
                <w:rFonts w:ascii="Times New Roman" w:hAnsi="Times New Roman"/>
                <w:sz w:val="24"/>
                <w:szCs w:val="24"/>
                <w:lang w:val="kk-KZ"/>
              </w:rPr>
              <w:t>ӨҚМ</w:t>
            </w:r>
            <w:r>
              <w:rPr>
                <w:rFonts w:ascii="Times New Roman" w:hAnsi="Times New Roman"/>
                <w:sz w:val="24"/>
                <w:szCs w:val="24"/>
              </w:rPr>
              <w:t>, Э</w:t>
            </w:r>
            <w:r>
              <w:rPr>
                <w:rFonts w:ascii="Times New Roman" w:hAnsi="Times New Roman"/>
                <w:sz w:val="24"/>
                <w:szCs w:val="24"/>
                <w:lang w:val="kk-KZ"/>
              </w:rPr>
              <w:t>ТРМ</w:t>
            </w:r>
            <w:r>
              <w:rPr>
                <w:rFonts w:ascii="Times New Roman" w:hAnsi="Times New Roman"/>
                <w:sz w:val="24"/>
                <w:szCs w:val="24"/>
              </w:rPr>
              <w:t xml:space="preserve">, СІМ, </w:t>
            </w:r>
            <w:r>
              <w:rPr>
                <w:rFonts w:ascii="Times New Roman" w:hAnsi="Times New Roman"/>
                <w:sz w:val="24"/>
                <w:szCs w:val="24"/>
                <w:lang w:val="kk-KZ"/>
              </w:rPr>
              <w:t>К</w:t>
            </w:r>
            <w:r>
              <w:rPr>
                <w:rFonts w:ascii="Times New Roman" w:hAnsi="Times New Roman"/>
                <w:sz w:val="24"/>
                <w:szCs w:val="24"/>
              </w:rPr>
              <w:t xml:space="preserve">М, </w:t>
            </w:r>
            <w:proofErr w:type="spellStart"/>
            <w:r>
              <w:rPr>
                <w:rFonts w:ascii="Times New Roman" w:hAnsi="Times New Roman"/>
                <w:sz w:val="24"/>
                <w:szCs w:val="24"/>
              </w:rPr>
              <w:t>Қор</w:t>
            </w:r>
            <w:proofErr w:type="spellEnd"/>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ҚМГ, ҒЗИ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31628"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жобаны</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асыруды</w:t>
            </w:r>
            <w:proofErr w:type="spellEnd"/>
            <w:r>
              <w:rPr>
                <w:rFonts w:ascii="Times New Roman" w:hAnsi="Times New Roman"/>
                <w:sz w:val="24"/>
                <w:szCs w:val="24"/>
              </w:rPr>
              <w:t xml:space="preserve"> </w:t>
            </w:r>
          </w:p>
          <w:p w14:paraId="2B65A3B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2028 </w:t>
            </w:r>
            <w:proofErr w:type="spellStart"/>
            <w:r>
              <w:rPr>
                <w:rFonts w:ascii="Times New Roman" w:hAnsi="Times New Roman"/>
                <w:sz w:val="24"/>
                <w:szCs w:val="24"/>
              </w:rPr>
              <w:t>жыл</w:t>
            </w:r>
            <w:proofErr w:type="spellEnd"/>
            <w:r>
              <w:rPr>
                <w:rFonts w:ascii="Times New Roman" w:hAnsi="Times New Roman"/>
                <w:sz w:val="24"/>
                <w:szCs w:val="24"/>
                <w:lang w:val="kk-KZ"/>
              </w:rPr>
              <w:t>ғы</w:t>
            </w:r>
            <w:r>
              <w:rPr>
                <w:rFonts w:ascii="Times New Roman" w:hAnsi="Times New Roman"/>
                <w:sz w:val="24"/>
                <w:szCs w:val="24"/>
              </w:rPr>
              <w:t xml:space="preserve"> </w:t>
            </w:r>
            <w:r>
              <w:rPr>
                <w:rFonts w:ascii="Times New Roman" w:hAnsi="Times New Roman"/>
                <w:sz w:val="24"/>
                <w:szCs w:val="24"/>
                <w:lang w:val="kk-KZ"/>
              </w:rPr>
              <w:t xml:space="preserve">             </w:t>
            </w:r>
            <w:r>
              <w:rPr>
                <w:rFonts w:ascii="Times New Roman" w:hAnsi="Times New Roman"/>
                <w:sz w:val="24"/>
                <w:szCs w:val="24"/>
              </w:rPr>
              <w:t>2</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w:t>
            </w:r>
            <w:proofErr w:type="spellEnd"/>
            <w:r>
              <w:rPr>
                <w:rFonts w:ascii="Times New Roman" w:hAnsi="Times New Roman"/>
                <w:sz w:val="24"/>
                <w:szCs w:val="24"/>
                <w:lang w:val="kk-KZ"/>
              </w:rPr>
              <w:t>ықт</w:t>
            </w:r>
            <w:r>
              <w:rPr>
                <w:rFonts w:ascii="Times New Roman" w:hAnsi="Times New Roman"/>
                <w:sz w:val="24"/>
                <w:szCs w:val="24"/>
              </w:rPr>
              <w:t xml:space="preserve">а </w:t>
            </w:r>
            <w:proofErr w:type="spellStart"/>
            <w:r>
              <w:rPr>
                <w:rFonts w:ascii="Times New Roman" w:hAnsi="Times New Roman"/>
                <w:sz w:val="24"/>
                <w:szCs w:val="24"/>
              </w:rPr>
              <w:t>аяқтау</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6A39B" w14:textId="77777777" w:rsidR="005226A9" w:rsidRDefault="00C46DFE">
            <w:pPr>
              <w:spacing w:after="0" w:line="240" w:lineRule="auto"/>
              <w:jc w:val="center"/>
              <w:rPr>
                <w:rFonts w:ascii="Times New Roman" w:hAnsi="Times New Roman"/>
                <w:bCs/>
                <w:sz w:val="24"/>
                <w:szCs w:val="24"/>
                <w:highlight w:val="yellow"/>
                <w:lang w:val="kk-KZ"/>
              </w:rPr>
            </w:pPr>
            <w:proofErr w:type="spellStart"/>
            <w:r>
              <w:rPr>
                <w:rFonts w:ascii="Times New Roman" w:hAnsi="Times New Roman"/>
                <w:b/>
                <w:bCs/>
                <w:sz w:val="24"/>
                <w:szCs w:val="24"/>
              </w:rPr>
              <w:t>ішінара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F7961"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240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052AF" w14:textId="77777777" w:rsidR="005226A9" w:rsidRDefault="00C46DF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9,795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D240" w14:textId="77777777" w:rsidR="005226A9" w:rsidRDefault="00C46DF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ЖСҚ әзірлеушісін және жабдықты жеткізушіні таңдау бойынша тендерлік рәсімдер жүргізілуде</w:t>
            </w:r>
          </w:p>
        </w:tc>
      </w:tr>
      <w:tr w:rsidR="005226A9" w14:paraId="2DB3B96D" w14:textId="77777777">
        <w:trPr>
          <w:trHeight w:val="286"/>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40565"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3</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FB075"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-шара:</w:t>
            </w:r>
          </w:p>
          <w:p w14:paraId="72915E41"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Шымкент МӨЗ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қуатын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6 </w:t>
            </w:r>
            <w:r>
              <w:rPr>
                <w:rFonts w:ascii="Times New Roman" w:hAnsi="Times New Roman"/>
                <w:sz w:val="24"/>
                <w:szCs w:val="24"/>
              </w:rPr>
              <w:lastRenderedPageBreak/>
              <w:t xml:space="preserve">млн </w:t>
            </w:r>
            <w:proofErr w:type="spellStart"/>
            <w:r>
              <w:rPr>
                <w:rFonts w:ascii="Times New Roman" w:hAnsi="Times New Roman"/>
                <w:sz w:val="24"/>
                <w:szCs w:val="24"/>
              </w:rPr>
              <w:t>тоннадан</w:t>
            </w:r>
            <w:proofErr w:type="spellEnd"/>
            <w:r>
              <w:rPr>
                <w:rFonts w:ascii="Times New Roman" w:hAnsi="Times New Roman"/>
                <w:sz w:val="24"/>
                <w:szCs w:val="24"/>
              </w:rPr>
              <w:t xml:space="preserve"> 12 млн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кеңейту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9D714" w14:textId="77777777" w:rsidR="005226A9" w:rsidRDefault="005226A9">
            <w:pPr>
              <w:spacing w:after="0" w:line="240" w:lineRule="auto"/>
              <w:rPr>
                <w:rFonts w:ascii="Times New Roman" w:hAnsi="Times New Roman"/>
                <w:sz w:val="24"/>
                <w:szCs w:val="24"/>
              </w:rPr>
            </w:pPr>
          </w:p>
          <w:p w14:paraId="391CF0A9"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w:t>
            </w:r>
          </w:p>
          <w:p w14:paraId="2649476E"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акт</w:t>
            </w:r>
            <w:r>
              <w:rPr>
                <w:rFonts w:ascii="Times New Roman" w:hAnsi="Times New Roman"/>
                <w:sz w:val="24"/>
                <w:szCs w:val="24"/>
                <w:lang w:val="kk-KZ"/>
              </w:rPr>
              <w:t>ісі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61E1A"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ЭМ, ҰЭМ, </w:t>
            </w:r>
            <w:r>
              <w:rPr>
                <w:rFonts w:ascii="Times New Roman" w:hAnsi="Times New Roman"/>
                <w:sz w:val="24"/>
                <w:szCs w:val="24"/>
                <w:lang w:val="kk-KZ"/>
              </w:rPr>
              <w:t>ӨҚМ</w:t>
            </w:r>
            <w:r>
              <w:rPr>
                <w:rFonts w:ascii="Times New Roman" w:hAnsi="Times New Roman"/>
                <w:sz w:val="24"/>
                <w:szCs w:val="24"/>
              </w:rPr>
              <w:t>, Э</w:t>
            </w:r>
            <w:r>
              <w:rPr>
                <w:rFonts w:ascii="Times New Roman" w:hAnsi="Times New Roman"/>
                <w:sz w:val="24"/>
                <w:szCs w:val="24"/>
                <w:lang w:val="kk-KZ"/>
              </w:rPr>
              <w:t>ТРМ</w:t>
            </w:r>
            <w:r>
              <w:rPr>
                <w:rFonts w:ascii="Times New Roman" w:hAnsi="Times New Roman"/>
                <w:sz w:val="24"/>
                <w:szCs w:val="24"/>
              </w:rPr>
              <w:t xml:space="preserve">, СІМ, </w:t>
            </w:r>
            <w:r>
              <w:rPr>
                <w:rFonts w:ascii="Times New Roman" w:hAnsi="Times New Roman"/>
                <w:sz w:val="24"/>
                <w:szCs w:val="24"/>
                <w:lang w:val="kk-KZ"/>
              </w:rPr>
              <w:t>К</w:t>
            </w:r>
            <w:r>
              <w:rPr>
                <w:rFonts w:ascii="Times New Roman" w:hAnsi="Times New Roman"/>
                <w:sz w:val="24"/>
                <w:szCs w:val="24"/>
              </w:rPr>
              <w:t xml:space="preserve">М, </w:t>
            </w:r>
            <w:proofErr w:type="spellStart"/>
            <w:r>
              <w:rPr>
                <w:rFonts w:ascii="Times New Roman" w:hAnsi="Times New Roman"/>
                <w:sz w:val="24"/>
                <w:szCs w:val="24"/>
              </w:rPr>
              <w:t>Қор</w:t>
            </w:r>
            <w:proofErr w:type="spellEnd"/>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ҚМГ, ҒЗИ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DAECC"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жобаны</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lang w:val="kk-KZ"/>
              </w:rPr>
              <w:t xml:space="preserve"> </w:t>
            </w:r>
            <w:r>
              <w:rPr>
                <w:rFonts w:ascii="Times New Roman" w:hAnsi="Times New Roman"/>
                <w:sz w:val="24"/>
                <w:szCs w:val="24"/>
              </w:rPr>
              <w:t xml:space="preserve"> </w:t>
            </w:r>
            <w:r>
              <w:rPr>
                <w:rFonts w:ascii="Times New Roman" w:hAnsi="Times New Roman"/>
                <w:sz w:val="24"/>
                <w:szCs w:val="24"/>
                <w:lang w:val="kk-KZ"/>
              </w:rPr>
              <w:t xml:space="preserve">              </w:t>
            </w:r>
            <w:r>
              <w:rPr>
                <w:rFonts w:ascii="Times New Roman" w:hAnsi="Times New Roman"/>
                <w:sz w:val="24"/>
                <w:szCs w:val="24"/>
              </w:rPr>
              <w:t xml:space="preserve">2030 </w:t>
            </w:r>
            <w:proofErr w:type="spellStart"/>
            <w:r>
              <w:rPr>
                <w:rFonts w:ascii="Times New Roman" w:hAnsi="Times New Roman"/>
                <w:sz w:val="24"/>
                <w:szCs w:val="24"/>
              </w:rPr>
              <w:t>жыл</w:t>
            </w:r>
            <w:proofErr w:type="spellEnd"/>
            <w:r>
              <w:rPr>
                <w:rFonts w:ascii="Times New Roman" w:hAnsi="Times New Roman"/>
                <w:sz w:val="24"/>
                <w:szCs w:val="24"/>
                <w:lang w:val="kk-KZ"/>
              </w:rPr>
              <w:t>ғы</w:t>
            </w:r>
            <w:r>
              <w:rPr>
                <w:rFonts w:ascii="Times New Roman" w:hAnsi="Times New Roman"/>
                <w:sz w:val="24"/>
                <w:szCs w:val="24"/>
              </w:rPr>
              <w:t xml:space="preserve"> </w:t>
            </w:r>
            <w:r>
              <w:rPr>
                <w:rFonts w:ascii="Times New Roman" w:hAnsi="Times New Roman"/>
                <w:sz w:val="24"/>
                <w:szCs w:val="24"/>
                <w:lang w:val="kk-KZ"/>
              </w:rPr>
              <w:t xml:space="preserve">             </w:t>
            </w:r>
            <w:r>
              <w:rPr>
                <w:rFonts w:ascii="Times New Roman" w:hAnsi="Times New Roman"/>
                <w:sz w:val="24"/>
                <w:szCs w:val="24"/>
              </w:rPr>
              <w:t xml:space="preserve">2 </w:t>
            </w:r>
            <w:proofErr w:type="spellStart"/>
            <w:r>
              <w:rPr>
                <w:rFonts w:ascii="Times New Roman" w:hAnsi="Times New Roman"/>
                <w:sz w:val="24"/>
                <w:szCs w:val="24"/>
              </w:rPr>
              <w:lastRenderedPageBreak/>
              <w:t>жартыжылды</w:t>
            </w:r>
            <w:proofErr w:type="spellEnd"/>
            <w:r>
              <w:rPr>
                <w:rFonts w:ascii="Times New Roman" w:hAnsi="Times New Roman"/>
                <w:sz w:val="24"/>
                <w:szCs w:val="24"/>
                <w:lang w:val="kk-KZ"/>
              </w:rPr>
              <w:t>қт</w:t>
            </w:r>
            <w:r>
              <w:rPr>
                <w:rFonts w:ascii="Times New Roman" w:hAnsi="Times New Roman"/>
                <w:sz w:val="24"/>
                <w:szCs w:val="24"/>
              </w:rPr>
              <w:t xml:space="preserve">а </w:t>
            </w:r>
            <w:proofErr w:type="spellStart"/>
            <w:r>
              <w:rPr>
                <w:rFonts w:ascii="Times New Roman" w:hAnsi="Times New Roman"/>
                <w:sz w:val="24"/>
                <w:szCs w:val="24"/>
              </w:rPr>
              <w:t>аяқтал</w:t>
            </w:r>
            <w:proofErr w:type="spellEnd"/>
            <w:r>
              <w:rPr>
                <w:rFonts w:ascii="Times New Roman" w:hAnsi="Times New Roman"/>
                <w:sz w:val="24"/>
                <w:szCs w:val="24"/>
                <w:lang w:val="kk-KZ"/>
              </w:rPr>
              <w:t>ады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7C2C4"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b/>
                <w:bCs/>
                <w:sz w:val="24"/>
                <w:szCs w:val="24"/>
              </w:rPr>
              <w:lastRenderedPageBreak/>
              <w:t>ішінара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7C061" w14:textId="77777777" w:rsidR="005226A9" w:rsidRDefault="00C46DFE">
            <w:pPr>
              <w:spacing w:after="0" w:line="240" w:lineRule="auto"/>
              <w:jc w:val="center"/>
              <w:rPr>
                <w:rFonts w:ascii="Times New Roman" w:hAnsi="Times New Roman"/>
                <w:bCs/>
                <w:sz w:val="24"/>
                <w:szCs w:val="24"/>
              </w:rPr>
            </w:pPr>
            <w:r>
              <w:rPr>
                <w:rFonts w:ascii="Times New Roman" w:hAnsi="Times New Roman"/>
                <w:bCs/>
                <w:sz w:val="24"/>
                <w:szCs w:val="24"/>
              </w:rPr>
              <w:t>3 021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C27A5" w14:textId="77777777" w:rsidR="005226A9" w:rsidRDefault="00C46DFE">
            <w:pPr>
              <w:spacing w:after="0" w:line="240" w:lineRule="auto"/>
              <w:jc w:val="center"/>
              <w:rPr>
                <w:rFonts w:ascii="Times New Roman" w:hAnsi="Times New Roman"/>
                <w:bCs/>
                <w:sz w:val="24"/>
                <w:szCs w:val="24"/>
              </w:rPr>
            </w:pPr>
            <w:r>
              <w:rPr>
                <w:rFonts w:ascii="Times New Roman" w:hAnsi="Times New Roman"/>
                <w:bCs/>
                <w:sz w:val="24"/>
                <w:szCs w:val="24"/>
              </w:rPr>
              <w:t>0,93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9E00C" w14:textId="77777777" w:rsidR="005226A9" w:rsidRDefault="00C46DFE">
            <w:pPr>
              <w:pStyle w:val="af2"/>
              <w:numPr>
                <w:ilvl w:val="0"/>
                <w:numId w:val="1"/>
              </w:numPr>
              <w:spacing w:after="0" w:line="240" w:lineRule="auto"/>
              <w:jc w:val="both"/>
              <w:rPr>
                <w:rFonts w:ascii="Times New Roman" w:hAnsi="Times New Roman"/>
                <w:bCs/>
                <w:sz w:val="24"/>
                <w:szCs w:val="24"/>
              </w:rPr>
            </w:pPr>
            <w:proofErr w:type="spellStart"/>
            <w:r>
              <w:rPr>
                <w:rFonts w:ascii="Times New Roman" w:hAnsi="Times New Roman"/>
                <w:bCs/>
                <w:sz w:val="24"/>
                <w:szCs w:val="24"/>
              </w:rPr>
              <w:t>алдын</w:t>
            </w:r>
            <w:proofErr w:type="spellEnd"/>
            <w:r>
              <w:rPr>
                <w:rFonts w:ascii="Times New Roman" w:hAnsi="Times New Roman"/>
                <w:bCs/>
                <w:sz w:val="24"/>
                <w:szCs w:val="24"/>
              </w:rPr>
              <w:t xml:space="preserve"> ала ТЭН </w:t>
            </w:r>
            <w:proofErr w:type="spellStart"/>
            <w:r>
              <w:rPr>
                <w:rFonts w:ascii="Times New Roman" w:hAnsi="Times New Roman"/>
                <w:bCs/>
                <w:sz w:val="24"/>
                <w:szCs w:val="24"/>
              </w:rPr>
              <w:t>әзірленді</w:t>
            </w:r>
            <w:proofErr w:type="spellEnd"/>
            <w:r>
              <w:rPr>
                <w:rFonts w:ascii="Times New Roman" w:hAnsi="Times New Roman"/>
                <w:bCs/>
                <w:sz w:val="24"/>
                <w:szCs w:val="24"/>
              </w:rPr>
              <w:t>;</w:t>
            </w:r>
          </w:p>
          <w:p w14:paraId="0C3516FC" w14:textId="77777777" w:rsidR="005226A9" w:rsidRDefault="00C46DFE">
            <w:pPr>
              <w:pStyle w:val="af2"/>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ЭМ, ҚМГ </w:t>
            </w:r>
            <w:proofErr w:type="spellStart"/>
            <w:r>
              <w:rPr>
                <w:rFonts w:ascii="Times New Roman" w:hAnsi="Times New Roman"/>
                <w:bCs/>
                <w:sz w:val="24"/>
                <w:szCs w:val="24"/>
              </w:rPr>
              <w:t>және</w:t>
            </w:r>
            <w:proofErr w:type="spellEnd"/>
            <w:r>
              <w:rPr>
                <w:rFonts w:ascii="Times New Roman" w:hAnsi="Times New Roman"/>
                <w:bCs/>
                <w:sz w:val="24"/>
                <w:szCs w:val="24"/>
              </w:rPr>
              <w:t xml:space="preserve"> CNPC </w:t>
            </w:r>
            <w:proofErr w:type="spellStart"/>
            <w:r>
              <w:rPr>
                <w:rFonts w:ascii="Times New Roman" w:hAnsi="Times New Roman"/>
                <w:bCs/>
                <w:sz w:val="24"/>
                <w:szCs w:val="24"/>
              </w:rPr>
              <w:t>арасында</w:t>
            </w:r>
            <w:proofErr w:type="spellEnd"/>
            <w:r>
              <w:rPr>
                <w:rFonts w:ascii="Times New Roman" w:hAnsi="Times New Roman"/>
                <w:bCs/>
                <w:sz w:val="24"/>
                <w:szCs w:val="24"/>
              </w:rPr>
              <w:t xml:space="preserve"> </w:t>
            </w:r>
            <w:proofErr w:type="spellStart"/>
            <w:r>
              <w:rPr>
                <w:rFonts w:ascii="Times New Roman" w:hAnsi="Times New Roman"/>
                <w:bCs/>
                <w:sz w:val="24"/>
                <w:szCs w:val="24"/>
              </w:rPr>
              <w:t>жобаның</w:t>
            </w:r>
            <w:proofErr w:type="spellEnd"/>
            <w:r>
              <w:rPr>
                <w:rFonts w:ascii="Times New Roman" w:hAnsi="Times New Roman"/>
                <w:bCs/>
                <w:sz w:val="24"/>
                <w:szCs w:val="24"/>
              </w:rPr>
              <w:t xml:space="preserve"> </w:t>
            </w:r>
            <w:r>
              <w:rPr>
                <w:rFonts w:ascii="Times New Roman" w:hAnsi="Times New Roman"/>
                <w:bCs/>
                <w:sz w:val="24"/>
                <w:szCs w:val="24"/>
                <w:lang w:val="kk-KZ"/>
              </w:rPr>
              <w:lastRenderedPageBreak/>
              <w:t>графиг</w:t>
            </w:r>
            <w:proofErr w:type="spellStart"/>
            <w:r>
              <w:rPr>
                <w:rFonts w:ascii="Times New Roman" w:hAnsi="Times New Roman"/>
                <w:bCs/>
                <w:sz w:val="24"/>
                <w:szCs w:val="24"/>
              </w:rPr>
              <w:t>ін</w:t>
            </w:r>
            <w:proofErr w:type="spellEnd"/>
            <w:r>
              <w:rPr>
                <w:rFonts w:ascii="Times New Roman" w:hAnsi="Times New Roman"/>
                <w:bCs/>
                <w:sz w:val="24"/>
                <w:szCs w:val="24"/>
              </w:rPr>
              <w:t xml:space="preserve"> </w:t>
            </w:r>
            <w:proofErr w:type="spellStart"/>
            <w:r>
              <w:rPr>
                <w:rFonts w:ascii="Times New Roman" w:hAnsi="Times New Roman"/>
                <w:bCs/>
                <w:sz w:val="24"/>
                <w:szCs w:val="24"/>
              </w:rPr>
              <w:t>бекіт</w:t>
            </w:r>
            <w:proofErr w:type="spellEnd"/>
            <w:r>
              <w:rPr>
                <w:rFonts w:ascii="Times New Roman" w:hAnsi="Times New Roman"/>
                <w:bCs/>
                <w:sz w:val="24"/>
                <w:szCs w:val="24"/>
                <w:lang w:val="kk-KZ"/>
              </w:rPr>
              <w:t>е отырып</w:t>
            </w:r>
            <w:r>
              <w:rPr>
                <w:rFonts w:ascii="Times New Roman" w:hAnsi="Times New Roman"/>
                <w:bCs/>
                <w:sz w:val="24"/>
                <w:szCs w:val="24"/>
              </w:rPr>
              <w:t xml:space="preserve"> </w:t>
            </w:r>
            <w:proofErr w:type="spellStart"/>
            <w:r>
              <w:rPr>
                <w:rFonts w:ascii="Times New Roman" w:hAnsi="Times New Roman"/>
                <w:bCs/>
                <w:sz w:val="24"/>
                <w:szCs w:val="24"/>
              </w:rPr>
              <w:t>негіздемелік</w:t>
            </w:r>
            <w:proofErr w:type="spellEnd"/>
            <w:r>
              <w:rPr>
                <w:rFonts w:ascii="Times New Roman" w:hAnsi="Times New Roman"/>
                <w:bCs/>
                <w:sz w:val="24"/>
                <w:szCs w:val="24"/>
              </w:rPr>
              <w:t xml:space="preserve"> </w:t>
            </w:r>
            <w:proofErr w:type="spellStart"/>
            <w:r>
              <w:rPr>
                <w:rFonts w:ascii="Times New Roman" w:hAnsi="Times New Roman"/>
                <w:bCs/>
                <w:sz w:val="24"/>
                <w:szCs w:val="24"/>
              </w:rPr>
              <w:t>келісімге</w:t>
            </w:r>
            <w:proofErr w:type="spellEnd"/>
            <w:r>
              <w:rPr>
                <w:rFonts w:ascii="Times New Roman" w:hAnsi="Times New Roman"/>
                <w:bCs/>
                <w:sz w:val="24"/>
                <w:szCs w:val="24"/>
              </w:rPr>
              <w:t xml:space="preserve"> </w:t>
            </w:r>
            <w:proofErr w:type="spellStart"/>
            <w:r>
              <w:rPr>
                <w:rFonts w:ascii="Times New Roman" w:hAnsi="Times New Roman"/>
                <w:bCs/>
                <w:sz w:val="24"/>
                <w:szCs w:val="24"/>
              </w:rPr>
              <w:t>қол</w:t>
            </w:r>
            <w:proofErr w:type="spellEnd"/>
            <w:r>
              <w:rPr>
                <w:rFonts w:ascii="Times New Roman" w:hAnsi="Times New Roman"/>
                <w:bCs/>
                <w:sz w:val="24"/>
                <w:szCs w:val="24"/>
              </w:rPr>
              <w:t xml:space="preserve"> </w:t>
            </w:r>
            <w:proofErr w:type="spellStart"/>
            <w:r>
              <w:rPr>
                <w:rFonts w:ascii="Times New Roman" w:hAnsi="Times New Roman"/>
                <w:bCs/>
                <w:sz w:val="24"/>
                <w:szCs w:val="24"/>
              </w:rPr>
              <w:t>қойылды</w:t>
            </w:r>
            <w:proofErr w:type="spellEnd"/>
            <w:r>
              <w:rPr>
                <w:rFonts w:ascii="Times New Roman" w:hAnsi="Times New Roman"/>
                <w:bCs/>
                <w:sz w:val="24"/>
                <w:szCs w:val="24"/>
              </w:rPr>
              <w:t>;</w:t>
            </w:r>
          </w:p>
          <w:p w14:paraId="6BBF873A" w14:textId="77777777" w:rsidR="005226A9" w:rsidRDefault="00C46DFE">
            <w:pPr>
              <w:pStyle w:val="af2"/>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ТЭН </w:t>
            </w:r>
            <w:proofErr w:type="spellStart"/>
            <w:r>
              <w:rPr>
                <w:rFonts w:ascii="Times New Roman" w:hAnsi="Times New Roman"/>
                <w:bCs/>
                <w:sz w:val="24"/>
                <w:szCs w:val="24"/>
              </w:rPr>
              <w:t>әзірлеу</w:t>
            </w:r>
            <w:proofErr w:type="spellEnd"/>
            <w:r>
              <w:rPr>
                <w:rFonts w:ascii="Times New Roman" w:hAnsi="Times New Roman"/>
                <w:bCs/>
                <w:sz w:val="24"/>
                <w:szCs w:val="24"/>
              </w:rPr>
              <w:t xml:space="preserve"> </w:t>
            </w:r>
            <w:proofErr w:type="spellStart"/>
            <w:r>
              <w:rPr>
                <w:rFonts w:ascii="Times New Roman" w:hAnsi="Times New Roman"/>
                <w:bCs/>
                <w:sz w:val="24"/>
                <w:szCs w:val="24"/>
              </w:rPr>
              <w:t>басталды</w:t>
            </w:r>
            <w:proofErr w:type="spellEnd"/>
          </w:p>
        </w:tc>
      </w:tr>
      <w:tr w:rsidR="005226A9" w14:paraId="71533D6F"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D6017"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lastRenderedPageBreak/>
              <w:t>4</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C35DC"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-шара:</w:t>
            </w:r>
          </w:p>
          <w:p w14:paraId="0C6B1B28"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Павлодар МХЗ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қуатын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5,5 млн </w:t>
            </w:r>
            <w:proofErr w:type="spellStart"/>
            <w:r>
              <w:rPr>
                <w:rFonts w:ascii="Times New Roman" w:hAnsi="Times New Roman"/>
                <w:sz w:val="24"/>
                <w:szCs w:val="24"/>
              </w:rPr>
              <w:t>тоннадан</w:t>
            </w:r>
            <w:proofErr w:type="spellEnd"/>
            <w:r>
              <w:rPr>
                <w:rFonts w:ascii="Times New Roman" w:hAnsi="Times New Roman"/>
                <w:sz w:val="24"/>
                <w:szCs w:val="24"/>
              </w:rPr>
              <w:t xml:space="preserve"> 9 млн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кеңейту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8608"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w:t>
            </w:r>
          </w:p>
          <w:p w14:paraId="300B92BC"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акт</w:t>
            </w:r>
            <w:r>
              <w:rPr>
                <w:rFonts w:ascii="Times New Roman" w:hAnsi="Times New Roman"/>
                <w:sz w:val="24"/>
                <w:szCs w:val="24"/>
                <w:lang w:val="kk-KZ"/>
              </w:rPr>
              <w:t>ісі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9081E"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ЭМ, ҰЭМ, </w:t>
            </w:r>
            <w:r>
              <w:rPr>
                <w:rFonts w:ascii="Times New Roman" w:hAnsi="Times New Roman"/>
                <w:sz w:val="24"/>
                <w:szCs w:val="24"/>
                <w:lang w:val="kk-KZ"/>
              </w:rPr>
              <w:t>ӨҚМ</w:t>
            </w:r>
            <w:r>
              <w:rPr>
                <w:rFonts w:ascii="Times New Roman" w:hAnsi="Times New Roman"/>
                <w:sz w:val="24"/>
                <w:szCs w:val="24"/>
              </w:rPr>
              <w:t>, Э</w:t>
            </w:r>
            <w:r>
              <w:rPr>
                <w:rFonts w:ascii="Times New Roman" w:hAnsi="Times New Roman"/>
                <w:sz w:val="24"/>
                <w:szCs w:val="24"/>
                <w:lang w:val="kk-KZ"/>
              </w:rPr>
              <w:t>ТРМ</w:t>
            </w:r>
            <w:r>
              <w:rPr>
                <w:rFonts w:ascii="Times New Roman" w:hAnsi="Times New Roman"/>
                <w:sz w:val="24"/>
                <w:szCs w:val="24"/>
              </w:rPr>
              <w:t xml:space="preserve">, СІМ, </w:t>
            </w:r>
            <w:r>
              <w:rPr>
                <w:rFonts w:ascii="Times New Roman" w:hAnsi="Times New Roman"/>
                <w:sz w:val="24"/>
                <w:szCs w:val="24"/>
                <w:lang w:val="kk-KZ"/>
              </w:rPr>
              <w:t>К</w:t>
            </w:r>
            <w:r>
              <w:rPr>
                <w:rFonts w:ascii="Times New Roman" w:hAnsi="Times New Roman"/>
                <w:sz w:val="24"/>
                <w:szCs w:val="24"/>
              </w:rPr>
              <w:t xml:space="preserve">М, </w:t>
            </w:r>
            <w:proofErr w:type="spellStart"/>
            <w:r>
              <w:rPr>
                <w:rFonts w:ascii="Times New Roman" w:hAnsi="Times New Roman"/>
                <w:sz w:val="24"/>
                <w:szCs w:val="24"/>
              </w:rPr>
              <w:t>Қор</w:t>
            </w:r>
            <w:proofErr w:type="spellEnd"/>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ҚМГ, ҒЗИ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94E3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жобаны</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
          <w:p w14:paraId="6E8ACD0D"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2032 </w:t>
            </w:r>
            <w:proofErr w:type="spellStart"/>
            <w:r>
              <w:rPr>
                <w:rFonts w:ascii="Times New Roman" w:hAnsi="Times New Roman"/>
                <w:sz w:val="24"/>
                <w:szCs w:val="24"/>
              </w:rPr>
              <w:t>жыл</w:t>
            </w:r>
            <w:proofErr w:type="spellEnd"/>
            <w:r>
              <w:rPr>
                <w:rFonts w:ascii="Times New Roman" w:hAnsi="Times New Roman"/>
                <w:sz w:val="24"/>
                <w:szCs w:val="24"/>
                <w:lang w:val="kk-KZ"/>
              </w:rPr>
              <w:t>ғы</w:t>
            </w:r>
            <w:r>
              <w:rPr>
                <w:rFonts w:ascii="Times New Roman" w:hAnsi="Times New Roman"/>
                <w:sz w:val="24"/>
                <w:szCs w:val="24"/>
              </w:rPr>
              <w:t xml:space="preserve"> </w:t>
            </w:r>
            <w:r>
              <w:rPr>
                <w:rFonts w:ascii="Times New Roman" w:hAnsi="Times New Roman"/>
                <w:sz w:val="24"/>
                <w:szCs w:val="24"/>
                <w:lang w:val="kk-KZ"/>
              </w:rPr>
              <w:t xml:space="preserve">                          </w:t>
            </w:r>
            <w:r>
              <w:rPr>
                <w:rFonts w:ascii="Times New Roman" w:hAnsi="Times New Roman"/>
                <w:sz w:val="24"/>
                <w:szCs w:val="24"/>
              </w:rPr>
              <w:t>2</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w:t>
            </w:r>
            <w:proofErr w:type="spellEnd"/>
            <w:r>
              <w:rPr>
                <w:rFonts w:ascii="Times New Roman" w:hAnsi="Times New Roman"/>
                <w:sz w:val="24"/>
                <w:szCs w:val="24"/>
                <w:lang w:val="kk-KZ"/>
              </w:rPr>
              <w:t>ықт</w:t>
            </w:r>
            <w:r>
              <w:rPr>
                <w:rFonts w:ascii="Times New Roman" w:hAnsi="Times New Roman"/>
                <w:sz w:val="24"/>
                <w:szCs w:val="24"/>
              </w:rPr>
              <w:t xml:space="preserve">а </w:t>
            </w:r>
            <w:proofErr w:type="spellStart"/>
            <w:r>
              <w:rPr>
                <w:rFonts w:ascii="Times New Roman" w:hAnsi="Times New Roman"/>
                <w:sz w:val="24"/>
                <w:szCs w:val="24"/>
              </w:rPr>
              <w:t>аяқтал</w:t>
            </w:r>
            <w:proofErr w:type="spellEnd"/>
            <w:r>
              <w:rPr>
                <w:rFonts w:ascii="Times New Roman" w:hAnsi="Times New Roman"/>
                <w:sz w:val="24"/>
                <w:szCs w:val="24"/>
                <w:lang w:val="kk-KZ"/>
              </w:rPr>
              <w:t>ады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5E96"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bCs/>
                <w:sz w:val="24"/>
                <w:szCs w:val="24"/>
              </w:rPr>
              <w:t>ішінара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E8BDD" w14:textId="77777777" w:rsidR="005226A9" w:rsidRDefault="00C46DFE">
            <w:pPr>
              <w:spacing w:after="0" w:line="240" w:lineRule="auto"/>
              <w:jc w:val="center"/>
              <w:rPr>
                <w:rFonts w:ascii="Times New Roman" w:hAnsi="Times New Roman"/>
                <w:bCs/>
                <w:sz w:val="24"/>
                <w:szCs w:val="24"/>
              </w:rPr>
            </w:pPr>
            <w:r>
              <w:rPr>
                <w:rFonts w:ascii="Times New Roman" w:hAnsi="Times New Roman"/>
                <w:bCs/>
                <w:sz w:val="24"/>
                <w:szCs w:val="24"/>
              </w:rPr>
              <w:t>1 548</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88249" w14:textId="77777777" w:rsidR="005226A9" w:rsidRDefault="00C46DF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B2507" w14:textId="77777777" w:rsidR="005226A9" w:rsidRDefault="00C46DFE">
            <w:pPr>
              <w:pStyle w:val="af2"/>
              <w:numPr>
                <w:ilvl w:val="0"/>
                <w:numId w:val="1"/>
              </w:numPr>
              <w:spacing w:after="0" w:line="240" w:lineRule="auto"/>
              <w:jc w:val="both"/>
              <w:rPr>
                <w:rFonts w:ascii="Times New Roman" w:hAnsi="Times New Roman"/>
                <w:bCs/>
                <w:sz w:val="24"/>
                <w:szCs w:val="24"/>
              </w:rPr>
            </w:pPr>
            <w:proofErr w:type="spellStart"/>
            <w:r>
              <w:rPr>
                <w:rFonts w:ascii="Times New Roman" w:hAnsi="Times New Roman"/>
                <w:bCs/>
                <w:sz w:val="24"/>
                <w:szCs w:val="24"/>
              </w:rPr>
              <w:t>алдын</w:t>
            </w:r>
            <w:proofErr w:type="spellEnd"/>
            <w:r>
              <w:rPr>
                <w:rFonts w:ascii="Times New Roman" w:hAnsi="Times New Roman"/>
                <w:bCs/>
                <w:sz w:val="24"/>
                <w:szCs w:val="24"/>
              </w:rPr>
              <w:t xml:space="preserve"> ала ТЭН </w:t>
            </w:r>
            <w:proofErr w:type="spellStart"/>
            <w:r>
              <w:rPr>
                <w:rFonts w:ascii="Times New Roman" w:hAnsi="Times New Roman"/>
                <w:bCs/>
                <w:sz w:val="24"/>
                <w:szCs w:val="24"/>
              </w:rPr>
              <w:t>әзірленді</w:t>
            </w:r>
            <w:proofErr w:type="spellEnd"/>
            <w:r>
              <w:rPr>
                <w:rFonts w:ascii="Times New Roman" w:hAnsi="Times New Roman"/>
                <w:bCs/>
                <w:sz w:val="24"/>
                <w:szCs w:val="24"/>
              </w:rPr>
              <w:t>;</w:t>
            </w:r>
          </w:p>
          <w:p w14:paraId="49E856B5" w14:textId="77777777" w:rsidR="005226A9" w:rsidRDefault="00C46DFE">
            <w:pPr>
              <w:pStyle w:val="af2"/>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ТЭН </w:t>
            </w:r>
            <w:proofErr w:type="spellStart"/>
            <w:r>
              <w:rPr>
                <w:rFonts w:ascii="Times New Roman" w:hAnsi="Times New Roman"/>
                <w:bCs/>
                <w:sz w:val="24"/>
                <w:szCs w:val="24"/>
              </w:rPr>
              <w:t>және</w:t>
            </w:r>
            <w:proofErr w:type="spellEnd"/>
            <w:r>
              <w:rPr>
                <w:rFonts w:ascii="Times New Roman" w:hAnsi="Times New Roman"/>
                <w:bCs/>
                <w:sz w:val="24"/>
                <w:szCs w:val="24"/>
              </w:rPr>
              <w:t xml:space="preserve"> f FEED /ЖСҚ </w:t>
            </w:r>
            <w:proofErr w:type="spellStart"/>
            <w:r>
              <w:rPr>
                <w:rFonts w:ascii="Times New Roman" w:hAnsi="Times New Roman"/>
                <w:bCs/>
                <w:sz w:val="24"/>
                <w:szCs w:val="24"/>
              </w:rPr>
              <w:t>әзірлеушісін</w:t>
            </w:r>
            <w:proofErr w:type="spellEnd"/>
            <w:r>
              <w:rPr>
                <w:rFonts w:ascii="Times New Roman" w:hAnsi="Times New Roman"/>
                <w:bCs/>
                <w:sz w:val="24"/>
                <w:szCs w:val="24"/>
              </w:rPr>
              <w:t xml:space="preserve"> </w:t>
            </w:r>
            <w:proofErr w:type="spellStart"/>
            <w:r>
              <w:rPr>
                <w:rFonts w:ascii="Times New Roman" w:hAnsi="Times New Roman"/>
                <w:bCs/>
                <w:sz w:val="24"/>
                <w:szCs w:val="24"/>
              </w:rPr>
              <w:t>таңдау</w:t>
            </w:r>
            <w:proofErr w:type="spellEnd"/>
            <w:r>
              <w:rPr>
                <w:rFonts w:ascii="Times New Roman" w:hAnsi="Times New Roman"/>
                <w:bCs/>
                <w:sz w:val="24"/>
                <w:szCs w:val="24"/>
              </w:rPr>
              <w:t xml:space="preserve"> </w:t>
            </w:r>
            <w:proofErr w:type="spellStart"/>
            <w:r>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Pr>
                <w:rFonts w:ascii="Times New Roman" w:hAnsi="Times New Roman"/>
                <w:bCs/>
                <w:sz w:val="24"/>
                <w:szCs w:val="24"/>
              </w:rPr>
              <w:t>тендерлік</w:t>
            </w:r>
            <w:proofErr w:type="spellEnd"/>
            <w:r>
              <w:rPr>
                <w:rFonts w:ascii="Times New Roman" w:hAnsi="Times New Roman"/>
                <w:bCs/>
                <w:sz w:val="24"/>
                <w:szCs w:val="24"/>
              </w:rPr>
              <w:t xml:space="preserve"> </w:t>
            </w:r>
            <w:proofErr w:type="spellStart"/>
            <w:r>
              <w:rPr>
                <w:rFonts w:ascii="Times New Roman" w:hAnsi="Times New Roman"/>
                <w:bCs/>
                <w:sz w:val="24"/>
                <w:szCs w:val="24"/>
              </w:rPr>
              <w:t>рәсімдер</w:t>
            </w:r>
            <w:proofErr w:type="spellEnd"/>
            <w:r>
              <w:rPr>
                <w:rFonts w:ascii="Times New Roman" w:hAnsi="Times New Roman"/>
                <w:bCs/>
                <w:sz w:val="24"/>
                <w:szCs w:val="24"/>
              </w:rPr>
              <w:t xml:space="preserve"> </w:t>
            </w:r>
            <w:proofErr w:type="spellStart"/>
            <w:r>
              <w:rPr>
                <w:rFonts w:ascii="Times New Roman" w:hAnsi="Times New Roman"/>
                <w:bCs/>
                <w:sz w:val="24"/>
                <w:szCs w:val="24"/>
              </w:rPr>
              <w:t>өткізіледі</w:t>
            </w:r>
            <w:proofErr w:type="spellEnd"/>
          </w:p>
        </w:tc>
      </w:tr>
      <w:tr w:rsidR="005226A9" w14:paraId="4C12AEB0"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8C9CE" w14:textId="77777777" w:rsidR="005226A9" w:rsidRDefault="00C46DFE">
            <w:pPr>
              <w:spacing w:after="0" w:line="240" w:lineRule="auto"/>
              <w:rPr>
                <w:rFonts w:ascii="Times New Roman" w:hAnsi="Times New Roman"/>
                <w:sz w:val="24"/>
                <w:szCs w:val="24"/>
                <w:lang w:val="kk-KZ"/>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2-</w:t>
            </w:r>
            <w:r>
              <w:rPr>
                <w:rFonts w:ascii="Times New Roman" w:hAnsi="Times New Roman"/>
                <w:sz w:val="24"/>
                <w:szCs w:val="24"/>
              </w:rPr>
              <w:t xml:space="preserve">индикатор. МӨЗ </w:t>
            </w:r>
            <w:proofErr w:type="spellStart"/>
            <w:r>
              <w:rPr>
                <w:rFonts w:ascii="Times New Roman" w:hAnsi="Times New Roman"/>
                <w:sz w:val="24"/>
                <w:szCs w:val="24"/>
              </w:rPr>
              <w:t>шикізатындағы</w:t>
            </w:r>
            <w:proofErr w:type="spellEnd"/>
            <w:r>
              <w:rPr>
                <w:rFonts w:ascii="Times New Roman" w:hAnsi="Times New Roman"/>
                <w:sz w:val="24"/>
                <w:szCs w:val="24"/>
              </w:rPr>
              <w:t xml:space="preserve"> </w:t>
            </w:r>
            <w:r>
              <w:rPr>
                <w:rFonts w:ascii="Times New Roman" w:hAnsi="Times New Roman"/>
                <w:sz w:val="24"/>
                <w:szCs w:val="24"/>
                <w:lang w:val="kk-KZ"/>
              </w:rPr>
              <w:t>«</w:t>
            </w:r>
            <w:proofErr w:type="spellStart"/>
            <w:r>
              <w:rPr>
                <w:rFonts w:ascii="Times New Roman" w:hAnsi="Times New Roman"/>
                <w:sz w:val="24"/>
                <w:szCs w:val="24"/>
              </w:rPr>
              <w:t>Қашаған</w:t>
            </w:r>
            <w:proofErr w:type="spellEnd"/>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r>
              <w:rPr>
                <w:rFonts w:ascii="Times New Roman" w:hAnsi="Times New Roman"/>
                <w:sz w:val="24"/>
                <w:szCs w:val="24"/>
                <w:lang w:val="kk-KZ"/>
              </w:rPr>
              <w:t>«</w:t>
            </w:r>
            <w:proofErr w:type="spellStart"/>
            <w:r>
              <w:rPr>
                <w:rFonts w:ascii="Times New Roman" w:hAnsi="Times New Roman"/>
                <w:sz w:val="24"/>
                <w:szCs w:val="24"/>
              </w:rPr>
              <w:t>Теңіз</w:t>
            </w:r>
            <w:proofErr w:type="spellEnd"/>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кен</w:t>
            </w:r>
            <w:proofErr w:type="spellEnd"/>
            <w:r>
              <w:rPr>
                <w:rFonts w:ascii="Times New Roman" w:hAnsi="Times New Roman"/>
                <w:sz w:val="24"/>
                <w:szCs w:val="24"/>
              </w:rPr>
              <w:t xml:space="preserve"> </w:t>
            </w:r>
            <w:proofErr w:type="spellStart"/>
            <w:r>
              <w:rPr>
                <w:rFonts w:ascii="Times New Roman" w:hAnsi="Times New Roman"/>
                <w:sz w:val="24"/>
                <w:szCs w:val="24"/>
              </w:rPr>
              <w:t>орындарының</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үлесін</w:t>
            </w:r>
            <w:proofErr w:type="spellEnd"/>
            <w:r>
              <w:rPr>
                <w:rFonts w:ascii="Times New Roman" w:hAnsi="Times New Roman"/>
                <w:sz w:val="24"/>
                <w:szCs w:val="24"/>
              </w:rPr>
              <w:t xml:space="preserve"> </w:t>
            </w:r>
            <w:proofErr w:type="spellStart"/>
            <w:r>
              <w:rPr>
                <w:rFonts w:ascii="Times New Roman" w:hAnsi="Times New Roman"/>
                <w:sz w:val="24"/>
                <w:szCs w:val="24"/>
              </w:rPr>
              <w:t>ұлғайту</w:t>
            </w:r>
            <w:proofErr w:type="spellEnd"/>
            <w:r>
              <w:rPr>
                <w:rFonts w:ascii="Times New Roman" w:hAnsi="Times New Roman"/>
                <w:sz w:val="24"/>
                <w:szCs w:val="24"/>
                <w:lang w:val="kk-KZ"/>
              </w:rPr>
              <w:t>: 0,05 млн тоннадан 1,36 млн тоннаға дейін немесе 3 МӨЗ өңдеу көлемінің жылына 17,46 млн. тоннадан 0,3 %-дан 8 % - ға дейін ұлғайту</w:t>
            </w:r>
          </w:p>
        </w:tc>
      </w:tr>
      <w:tr w:rsidR="005226A9" w14:paraId="74C187D7"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48163"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5</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47893"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-шара:</w:t>
            </w:r>
          </w:p>
          <w:p w14:paraId="54B26F6D"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мұнайды</w:t>
            </w:r>
            <w:proofErr w:type="spellEnd"/>
            <w:r>
              <w:rPr>
                <w:rFonts w:ascii="Times New Roman" w:hAnsi="Times New Roman"/>
                <w:sz w:val="24"/>
                <w:szCs w:val="24"/>
              </w:rPr>
              <w:t xml:space="preserve"> </w:t>
            </w:r>
            <w:proofErr w:type="spellStart"/>
            <w:r>
              <w:rPr>
                <w:rFonts w:ascii="Times New Roman" w:hAnsi="Times New Roman"/>
                <w:sz w:val="24"/>
                <w:szCs w:val="24"/>
              </w:rPr>
              <w:t>өңдеуге</w:t>
            </w:r>
            <w:proofErr w:type="spellEnd"/>
            <w:r>
              <w:rPr>
                <w:rFonts w:ascii="Times New Roman" w:hAnsi="Times New Roman"/>
                <w:sz w:val="24"/>
                <w:szCs w:val="24"/>
              </w:rPr>
              <w:t xml:space="preserve"> </w:t>
            </w:r>
            <w:proofErr w:type="spellStart"/>
            <w:r>
              <w:rPr>
                <w:rFonts w:ascii="Times New Roman" w:hAnsi="Times New Roman"/>
                <w:sz w:val="24"/>
                <w:szCs w:val="24"/>
              </w:rPr>
              <w:t>ірі</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-газ </w:t>
            </w:r>
            <w:proofErr w:type="spellStart"/>
            <w:r>
              <w:rPr>
                <w:rFonts w:ascii="Times New Roman" w:hAnsi="Times New Roman"/>
                <w:sz w:val="24"/>
                <w:szCs w:val="24"/>
              </w:rPr>
              <w:t>кен</w:t>
            </w:r>
            <w:proofErr w:type="spellEnd"/>
            <w:r>
              <w:rPr>
                <w:rFonts w:ascii="Times New Roman" w:hAnsi="Times New Roman"/>
                <w:sz w:val="24"/>
                <w:szCs w:val="24"/>
              </w:rPr>
              <w:t xml:space="preserve"> </w:t>
            </w:r>
            <w:proofErr w:type="spellStart"/>
            <w:r>
              <w:rPr>
                <w:rFonts w:ascii="Times New Roman" w:hAnsi="Times New Roman"/>
                <w:sz w:val="24"/>
                <w:szCs w:val="24"/>
              </w:rPr>
              <w:t>орындарын</w:t>
            </w:r>
            <w:proofErr w:type="spellEnd"/>
            <w:r>
              <w:rPr>
                <w:rFonts w:ascii="Times New Roman" w:hAnsi="Times New Roman"/>
                <w:sz w:val="24"/>
                <w:szCs w:val="24"/>
              </w:rPr>
              <w:t xml:space="preserve"> </w:t>
            </w:r>
            <w:proofErr w:type="spellStart"/>
            <w:r>
              <w:rPr>
                <w:rFonts w:ascii="Times New Roman" w:hAnsi="Times New Roman"/>
                <w:sz w:val="24"/>
                <w:szCs w:val="24"/>
              </w:rPr>
              <w:t>тарту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98223"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үлесін</w:t>
            </w:r>
            <w:proofErr w:type="spellEnd"/>
            <w:r>
              <w:rPr>
                <w:rFonts w:ascii="Times New Roman" w:hAnsi="Times New Roman"/>
                <w:sz w:val="24"/>
                <w:szCs w:val="24"/>
              </w:rPr>
              <w:t xml:space="preserve"> </w:t>
            </w:r>
            <w:proofErr w:type="spellStart"/>
            <w:r>
              <w:rPr>
                <w:rFonts w:ascii="Times New Roman" w:hAnsi="Times New Roman"/>
                <w:sz w:val="24"/>
                <w:szCs w:val="24"/>
              </w:rPr>
              <w:t>біркелкі</w:t>
            </w:r>
            <w:proofErr w:type="spellEnd"/>
            <w:r>
              <w:rPr>
                <w:rFonts w:ascii="Times New Roman" w:hAnsi="Times New Roman"/>
                <w:sz w:val="24"/>
                <w:szCs w:val="24"/>
              </w:rPr>
              <w:t xml:space="preserve"> </w:t>
            </w:r>
            <w:proofErr w:type="spellStart"/>
            <w:r>
              <w:rPr>
                <w:rFonts w:ascii="Times New Roman" w:hAnsi="Times New Roman"/>
                <w:sz w:val="24"/>
                <w:szCs w:val="24"/>
              </w:rPr>
              <w:t>ұлғайту</w:t>
            </w:r>
            <w:proofErr w:type="spellEnd"/>
            <w:r>
              <w:rPr>
                <w:rFonts w:ascii="Times New Roman" w:hAnsi="Times New Roman"/>
                <w:sz w:val="24"/>
                <w:szCs w:val="24"/>
              </w:rPr>
              <w:t xml:space="preserve"> </w:t>
            </w:r>
            <w:proofErr w:type="spellStart"/>
            <w:r>
              <w:rPr>
                <w:rFonts w:ascii="Times New Roman" w:hAnsi="Times New Roman"/>
                <w:sz w:val="24"/>
                <w:szCs w:val="24"/>
              </w:rPr>
              <w:t>жөніндегі</w:t>
            </w:r>
            <w:proofErr w:type="spellEnd"/>
            <w:r>
              <w:rPr>
                <w:rFonts w:ascii="Times New Roman" w:hAnsi="Times New Roman"/>
                <w:sz w:val="24"/>
                <w:szCs w:val="24"/>
              </w:rPr>
              <w:t xml:space="preserve"> </w:t>
            </w:r>
            <w:proofErr w:type="spellStart"/>
            <w:r>
              <w:rPr>
                <w:rFonts w:ascii="Times New Roman" w:hAnsi="Times New Roman"/>
                <w:sz w:val="24"/>
                <w:szCs w:val="24"/>
              </w:rPr>
              <w:t>Үкіметке</w:t>
            </w:r>
            <w:proofErr w:type="spellEnd"/>
            <w:r>
              <w:rPr>
                <w:rFonts w:ascii="Times New Roman" w:hAnsi="Times New Roman"/>
                <w:sz w:val="24"/>
                <w:szCs w:val="24"/>
              </w:rPr>
              <w:t xml:space="preserve"> </w:t>
            </w:r>
            <w:proofErr w:type="spellStart"/>
            <w:r>
              <w:rPr>
                <w:rFonts w:ascii="Times New Roman" w:hAnsi="Times New Roman"/>
                <w:sz w:val="24"/>
                <w:szCs w:val="24"/>
              </w:rPr>
              <w:t>есептер</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254E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Э</w:t>
            </w:r>
            <w:r>
              <w:rPr>
                <w:rFonts w:ascii="Times New Roman" w:hAnsi="Times New Roman"/>
                <w:sz w:val="24"/>
                <w:szCs w:val="24"/>
                <w:lang w:val="kk-KZ"/>
              </w:rPr>
              <w:t>М</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 </w:t>
            </w:r>
            <w:r>
              <w:rPr>
                <w:rFonts w:ascii="Times New Roman" w:hAnsi="Times New Roman"/>
                <w:sz w:val="24"/>
                <w:szCs w:val="24"/>
                <w:lang w:val="kk-KZ"/>
              </w:rPr>
              <w:t>ҰЭ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МГ</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EFF40"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өңдеуге</w:t>
            </w:r>
            <w:proofErr w:type="spellEnd"/>
            <w:r>
              <w:rPr>
                <w:rFonts w:ascii="Times New Roman" w:hAnsi="Times New Roman"/>
                <w:sz w:val="24"/>
                <w:szCs w:val="24"/>
              </w:rPr>
              <w:t xml:space="preserve"> </w:t>
            </w:r>
            <w:proofErr w:type="spellStart"/>
            <w:r>
              <w:rPr>
                <w:rFonts w:ascii="Times New Roman" w:hAnsi="Times New Roman"/>
                <w:sz w:val="24"/>
                <w:szCs w:val="24"/>
              </w:rPr>
              <w:t>тартуды</w:t>
            </w:r>
            <w:proofErr w:type="spellEnd"/>
            <w:r>
              <w:rPr>
                <w:rFonts w:ascii="Times New Roman" w:hAnsi="Times New Roman"/>
                <w:sz w:val="24"/>
                <w:szCs w:val="24"/>
              </w:rPr>
              <w:t xml:space="preserve"> </w:t>
            </w:r>
            <w:proofErr w:type="spellStart"/>
            <w:r>
              <w:rPr>
                <w:rFonts w:ascii="Times New Roman" w:hAnsi="Times New Roman"/>
                <w:sz w:val="24"/>
                <w:szCs w:val="24"/>
              </w:rPr>
              <w:t>арттыру</w:t>
            </w:r>
            <w:proofErr w:type="spellEnd"/>
            <w:r>
              <w:rPr>
                <w:rFonts w:ascii="Times New Roman" w:hAnsi="Times New Roman"/>
                <w:sz w:val="24"/>
                <w:szCs w:val="24"/>
              </w:rPr>
              <w:t xml:space="preserve"> </w:t>
            </w:r>
          </w:p>
          <w:p w14:paraId="474306FA"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2025 – 2032,</w:t>
            </w:r>
          </w:p>
          <w:p w14:paraId="716F7EA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AEB11"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bCs/>
                <w:sz w:val="24"/>
                <w:szCs w:val="24"/>
              </w:rPr>
              <w:t>ішінара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8C4B8"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F7CA4"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D8973" w14:textId="77777777" w:rsidR="005226A9" w:rsidRDefault="00C46DFE">
            <w:pPr>
              <w:spacing w:after="0" w:line="240" w:lineRule="auto"/>
              <w:jc w:val="both"/>
              <w:rPr>
                <w:rFonts w:ascii="Times New Roman" w:hAnsi="Times New Roman"/>
                <w:bCs/>
                <w:sz w:val="24"/>
                <w:szCs w:val="24"/>
              </w:rPr>
            </w:pPr>
            <w:proofErr w:type="spellStart"/>
            <w:r>
              <w:rPr>
                <w:rFonts w:ascii="Times New Roman" w:hAnsi="Times New Roman"/>
                <w:bCs/>
                <w:sz w:val="24"/>
                <w:szCs w:val="24"/>
              </w:rPr>
              <w:t>мұнай</w:t>
            </w:r>
            <w:proofErr w:type="spellEnd"/>
            <w:r>
              <w:rPr>
                <w:rFonts w:ascii="Times New Roman" w:hAnsi="Times New Roman"/>
                <w:bCs/>
                <w:sz w:val="24"/>
                <w:szCs w:val="24"/>
              </w:rPr>
              <w:t xml:space="preserve"> </w:t>
            </w:r>
            <w:proofErr w:type="spellStart"/>
            <w:r>
              <w:rPr>
                <w:rFonts w:ascii="Times New Roman" w:hAnsi="Times New Roman"/>
                <w:bCs/>
                <w:sz w:val="24"/>
                <w:szCs w:val="24"/>
              </w:rPr>
              <w:t>үлесі</w:t>
            </w:r>
            <w:proofErr w:type="spellEnd"/>
            <w:r>
              <w:rPr>
                <w:rFonts w:ascii="Times New Roman" w:hAnsi="Times New Roman"/>
                <w:bCs/>
                <w:sz w:val="24"/>
                <w:szCs w:val="24"/>
              </w:rPr>
              <w:t xml:space="preserve"> 0,</w:t>
            </w:r>
            <w:r>
              <w:rPr>
                <w:rFonts w:ascii="Times New Roman" w:hAnsi="Times New Roman"/>
                <w:bCs/>
                <w:sz w:val="24"/>
                <w:szCs w:val="24"/>
              </w:rPr>
              <w:t xml:space="preserve">05-тен 1,36 млн </w:t>
            </w:r>
            <w:proofErr w:type="spellStart"/>
            <w:r>
              <w:rPr>
                <w:rFonts w:ascii="Times New Roman" w:hAnsi="Times New Roman"/>
                <w:bCs/>
                <w:sz w:val="24"/>
                <w:szCs w:val="24"/>
              </w:rPr>
              <w:t>тоннаға</w:t>
            </w:r>
            <w:proofErr w:type="spellEnd"/>
            <w:r>
              <w:rPr>
                <w:rFonts w:ascii="Times New Roman" w:hAnsi="Times New Roman"/>
                <w:bCs/>
                <w:sz w:val="24"/>
                <w:szCs w:val="24"/>
              </w:rPr>
              <w:t xml:space="preserve"> </w:t>
            </w:r>
            <w:proofErr w:type="spellStart"/>
            <w:r>
              <w:rPr>
                <w:rFonts w:ascii="Times New Roman" w:hAnsi="Times New Roman"/>
                <w:bCs/>
                <w:sz w:val="24"/>
                <w:szCs w:val="24"/>
              </w:rPr>
              <w:t>дейін</w:t>
            </w:r>
            <w:proofErr w:type="spellEnd"/>
            <w:r>
              <w:rPr>
                <w:rFonts w:ascii="Times New Roman" w:hAnsi="Times New Roman"/>
                <w:bCs/>
                <w:sz w:val="24"/>
                <w:szCs w:val="24"/>
              </w:rPr>
              <w:t xml:space="preserve"> </w:t>
            </w:r>
            <w:proofErr w:type="spellStart"/>
            <w:r>
              <w:rPr>
                <w:rFonts w:ascii="Times New Roman" w:hAnsi="Times New Roman"/>
                <w:bCs/>
                <w:sz w:val="24"/>
                <w:szCs w:val="24"/>
              </w:rPr>
              <w:t>ұлғайтылды</w:t>
            </w:r>
            <w:proofErr w:type="spellEnd"/>
            <w:r>
              <w:rPr>
                <w:rFonts w:ascii="Times New Roman" w:hAnsi="Times New Roman"/>
                <w:bCs/>
                <w:sz w:val="24"/>
                <w:szCs w:val="24"/>
              </w:rPr>
              <w:t xml:space="preserve">, </w:t>
            </w:r>
            <w:proofErr w:type="spellStart"/>
            <w:r>
              <w:rPr>
                <w:rFonts w:ascii="Times New Roman" w:hAnsi="Times New Roman"/>
                <w:bCs/>
                <w:sz w:val="24"/>
                <w:szCs w:val="24"/>
              </w:rPr>
              <w:t>оның</w:t>
            </w:r>
            <w:proofErr w:type="spellEnd"/>
            <w:r>
              <w:rPr>
                <w:rFonts w:ascii="Times New Roman" w:hAnsi="Times New Roman"/>
                <w:bCs/>
                <w:sz w:val="24"/>
                <w:szCs w:val="24"/>
              </w:rPr>
              <w:t xml:space="preserve"> </w:t>
            </w:r>
            <w:proofErr w:type="spellStart"/>
            <w:r>
              <w:rPr>
                <w:rFonts w:ascii="Times New Roman" w:hAnsi="Times New Roman"/>
                <w:bCs/>
                <w:sz w:val="24"/>
                <w:szCs w:val="24"/>
              </w:rPr>
              <w:t>ішінде</w:t>
            </w:r>
            <w:proofErr w:type="spellEnd"/>
            <w:r>
              <w:rPr>
                <w:rFonts w:ascii="Times New Roman" w:hAnsi="Times New Roman"/>
                <w:bCs/>
                <w:sz w:val="24"/>
                <w:szCs w:val="24"/>
              </w:rPr>
              <w:t xml:space="preserve">: </w:t>
            </w:r>
          </w:p>
          <w:p w14:paraId="490EF3F1" w14:textId="77777777" w:rsidR="005226A9" w:rsidRDefault="00C46DFE">
            <w:pPr>
              <w:pStyle w:val="af2"/>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АМӨЗ</w:t>
            </w:r>
            <w:r>
              <w:rPr>
                <w:rFonts w:ascii="Times New Roman" w:hAnsi="Times New Roman"/>
                <w:bCs/>
                <w:sz w:val="24"/>
                <w:szCs w:val="24"/>
                <w:lang w:val="kk-KZ"/>
              </w:rPr>
              <w:t xml:space="preserve"> </w:t>
            </w:r>
            <w:r>
              <w:rPr>
                <w:rFonts w:ascii="Times New Roman" w:hAnsi="Times New Roman"/>
                <w:bCs/>
                <w:sz w:val="24"/>
                <w:szCs w:val="24"/>
              </w:rPr>
              <w:t>–</w:t>
            </w:r>
            <w:r>
              <w:rPr>
                <w:rFonts w:ascii="Times New Roman" w:hAnsi="Times New Roman"/>
                <w:bCs/>
                <w:sz w:val="24"/>
                <w:szCs w:val="24"/>
                <w:lang w:val="kk-KZ"/>
              </w:rPr>
              <w:t xml:space="preserve"> </w:t>
            </w:r>
            <w:r>
              <w:rPr>
                <w:rFonts w:ascii="Times New Roman" w:hAnsi="Times New Roman"/>
                <w:bCs/>
                <w:sz w:val="24"/>
                <w:szCs w:val="24"/>
              </w:rPr>
              <w:t>0,37 млн тонна</w:t>
            </w:r>
            <w:r>
              <w:rPr>
                <w:rFonts w:ascii="Times New Roman" w:hAnsi="Times New Roman"/>
                <w:bCs/>
                <w:sz w:val="24"/>
                <w:szCs w:val="24"/>
                <w:lang w:val="kk-KZ"/>
              </w:rPr>
              <w:t>ға</w:t>
            </w:r>
            <w:r>
              <w:rPr>
                <w:rFonts w:ascii="Times New Roman" w:hAnsi="Times New Roman"/>
                <w:bCs/>
                <w:sz w:val="24"/>
                <w:szCs w:val="24"/>
                <w:lang w:val="kk-KZ"/>
              </w:rPr>
              <w:t xml:space="preserve"> дейін</w:t>
            </w:r>
            <w:r>
              <w:rPr>
                <w:rFonts w:ascii="Times New Roman" w:hAnsi="Times New Roman"/>
                <w:bCs/>
                <w:sz w:val="24"/>
                <w:szCs w:val="24"/>
              </w:rPr>
              <w:t>;</w:t>
            </w:r>
          </w:p>
          <w:p w14:paraId="5DB1456E" w14:textId="77777777" w:rsidR="005226A9" w:rsidRDefault="00C46DFE">
            <w:pPr>
              <w:pStyle w:val="af2"/>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ШМӨЗ</w:t>
            </w:r>
            <w:r>
              <w:rPr>
                <w:rFonts w:ascii="Times New Roman" w:hAnsi="Times New Roman"/>
                <w:bCs/>
                <w:sz w:val="24"/>
                <w:szCs w:val="24"/>
                <w:lang w:val="kk-KZ"/>
              </w:rPr>
              <w:t xml:space="preserve"> </w:t>
            </w:r>
            <w:r>
              <w:rPr>
                <w:rFonts w:ascii="Times New Roman" w:hAnsi="Times New Roman"/>
                <w:bCs/>
                <w:sz w:val="24"/>
                <w:szCs w:val="24"/>
              </w:rPr>
              <w:t>–</w:t>
            </w:r>
            <w:r>
              <w:rPr>
                <w:rFonts w:ascii="Times New Roman" w:hAnsi="Times New Roman"/>
                <w:bCs/>
                <w:sz w:val="24"/>
                <w:szCs w:val="24"/>
                <w:lang w:val="kk-KZ"/>
              </w:rPr>
              <w:t xml:space="preserve"> </w:t>
            </w:r>
            <w:r>
              <w:rPr>
                <w:rFonts w:ascii="Times New Roman" w:hAnsi="Times New Roman"/>
                <w:bCs/>
                <w:sz w:val="24"/>
                <w:szCs w:val="24"/>
              </w:rPr>
              <w:t>0,99 млн тонна</w:t>
            </w:r>
            <w:r>
              <w:rPr>
                <w:rFonts w:ascii="Times New Roman" w:hAnsi="Times New Roman"/>
                <w:bCs/>
                <w:sz w:val="24"/>
                <w:szCs w:val="24"/>
                <w:lang w:val="kk-KZ"/>
              </w:rPr>
              <w:t>ға</w:t>
            </w:r>
            <w:r>
              <w:rPr>
                <w:rFonts w:ascii="Times New Roman" w:hAnsi="Times New Roman"/>
                <w:bCs/>
                <w:sz w:val="24"/>
                <w:szCs w:val="24"/>
                <w:lang w:val="kk-KZ"/>
              </w:rPr>
              <w:t xml:space="preserve"> дейін</w:t>
            </w:r>
          </w:p>
        </w:tc>
      </w:tr>
      <w:tr w:rsidR="005226A9" w14:paraId="75D306AF"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53F1D"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3-</w:t>
            </w:r>
            <w:r>
              <w:rPr>
                <w:rFonts w:ascii="Times New Roman" w:hAnsi="Times New Roman"/>
                <w:sz w:val="24"/>
                <w:szCs w:val="24"/>
              </w:rPr>
              <w:t xml:space="preserve">индикатор. 2032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өндіру</w:t>
            </w:r>
            <w:proofErr w:type="spellEnd"/>
            <w:r>
              <w:rPr>
                <w:rFonts w:ascii="Times New Roman" w:hAnsi="Times New Roman"/>
                <w:sz w:val="24"/>
                <w:szCs w:val="24"/>
              </w:rPr>
              <w:t xml:space="preserve"> мен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көлемінің</w:t>
            </w:r>
            <w:proofErr w:type="spellEnd"/>
            <w:r>
              <w:rPr>
                <w:rFonts w:ascii="Times New Roman" w:hAnsi="Times New Roman"/>
                <w:sz w:val="24"/>
                <w:szCs w:val="24"/>
              </w:rPr>
              <w:t xml:space="preserve"> </w:t>
            </w:r>
            <w:proofErr w:type="spellStart"/>
            <w:r>
              <w:rPr>
                <w:rFonts w:ascii="Times New Roman" w:hAnsi="Times New Roman"/>
                <w:sz w:val="24"/>
                <w:szCs w:val="24"/>
              </w:rPr>
              <w:t>арақатынасын</w:t>
            </w:r>
            <w:proofErr w:type="spellEnd"/>
            <w:r>
              <w:rPr>
                <w:rFonts w:ascii="Times New Roman" w:hAnsi="Times New Roman"/>
                <w:sz w:val="24"/>
                <w:szCs w:val="24"/>
              </w:rPr>
              <w:t xml:space="preserve"> 2032 </w:t>
            </w:r>
            <w:proofErr w:type="spellStart"/>
            <w:r>
              <w:rPr>
                <w:rFonts w:ascii="Times New Roman" w:hAnsi="Times New Roman"/>
                <w:sz w:val="24"/>
                <w:szCs w:val="24"/>
              </w:rPr>
              <w:t>жылы</w:t>
            </w:r>
            <w:proofErr w:type="spellEnd"/>
            <w:r>
              <w:rPr>
                <w:rFonts w:ascii="Times New Roman" w:hAnsi="Times New Roman"/>
                <w:sz w:val="24"/>
                <w:szCs w:val="24"/>
              </w:rPr>
              <w:t xml:space="preserve"> 5</w:t>
            </w:r>
            <w:r>
              <w:rPr>
                <w:rFonts w:ascii="Times New Roman" w:hAnsi="Times New Roman"/>
                <w:sz w:val="24"/>
                <w:szCs w:val="24"/>
                <w:lang w:val="kk-KZ"/>
              </w:rPr>
              <w:t>-</w:t>
            </w:r>
            <w:proofErr w:type="spellStart"/>
            <w:r>
              <w:rPr>
                <w:rFonts w:ascii="Times New Roman" w:hAnsi="Times New Roman"/>
                <w:sz w:val="24"/>
                <w:szCs w:val="24"/>
              </w:rPr>
              <w:t>тен</w:t>
            </w:r>
            <w:proofErr w:type="spellEnd"/>
            <w:r>
              <w:rPr>
                <w:rFonts w:ascii="Times New Roman" w:hAnsi="Times New Roman"/>
                <w:sz w:val="24"/>
                <w:szCs w:val="24"/>
              </w:rPr>
              <w:t xml:space="preserve"> 3,9 : 1-ге </w:t>
            </w:r>
            <w:proofErr w:type="spellStart"/>
            <w:r>
              <w:rPr>
                <w:rFonts w:ascii="Times New Roman" w:hAnsi="Times New Roman"/>
                <w:sz w:val="24"/>
                <w:szCs w:val="24"/>
              </w:rPr>
              <w:t>дейін</w:t>
            </w:r>
            <w:proofErr w:type="spellEnd"/>
            <w:r>
              <w:rPr>
                <w:rFonts w:ascii="Times New Roman" w:hAnsi="Times New Roman"/>
                <w:sz w:val="24"/>
                <w:szCs w:val="24"/>
              </w:rPr>
              <w:t xml:space="preserve">, 2040 </w:t>
            </w:r>
            <w:proofErr w:type="spellStart"/>
            <w:r>
              <w:rPr>
                <w:rFonts w:ascii="Times New Roman" w:hAnsi="Times New Roman"/>
                <w:sz w:val="24"/>
                <w:szCs w:val="24"/>
              </w:rPr>
              <w:t>жылы</w:t>
            </w:r>
            <w:proofErr w:type="spellEnd"/>
            <w:r>
              <w:rPr>
                <w:rFonts w:ascii="Times New Roman" w:hAnsi="Times New Roman"/>
                <w:sz w:val="24"/>
                <w:szCs w:val="24"/>
              </w:rPr>
              <w:t xml:space="preserve"> 3,9-дан 2,8 : 1-ге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жақсарту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өңдеуді</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29,2-ден 39,2 млн</w:t>
            </w:r>
            <w:r>
              <w:rPr>
                <w:rFonts w:ascii="Times New Roman" w:hAnsi="Times New Roman"/>
                <w:sz w:val="24"/>
                <w:szCs w:val="24"/>
                <w:lang w:val="kk-KZ"/>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ұлғайту</w:t>
            </w:r>
            <w:proofErr w:type="spellEnd"/>
            <w:r>
              <w:rPr>
                <w:rFonts w:ascii="Times New Roman" w:hAnsi="Times New Roman"/>
                <w:sz w:val="24"/>
                <w:szCs w:val="24"/>
              </w:rPr>
              <w:t xml:space="preserve"> </w:t>
            </w:r>
            <w:proofErr w:type="spellStart"/>
            <w:r>
              <w:rPr>
                <w:rFonts w:ascii="Times New Roman" w:hAnsi="Times New Roman"/>
                <w:sz w:val="24"/>
                <w:szCs w:val="24"/>
              </w:rPr>
              <w:t>есебінен</w:t>
            </w:r>
            <w:proofErr w:type="spellEnd"/>
            <w:r>
              <w:rPr>
                <w:rFonts w:ascii="Times New Roman" w:hAnsi="Times New Roman"/>
                <w:sz w:val="24"/>
                <w:szCs w:val="24"/>
              </w:rPr>
              <w:t xml:space="preserve"> МӨЗ </w:t>
            </w:r>
            <w:proofErr w:type="spellStart"/>
            <w:r>
              <w:rPr>
                <w:rFonts w:ascii="Times New Roman" w:hAnsi="Times New Roman"/>
                <w:sz w:val="24"/>
                <w:szCs w:val="24"/>
              </w:rPr>
              <w:t>жобаларынан</w:t>
            </w:r>
            <w:proofErr w:type="spellEnd"/>
            <w:r>
              <w:rPr>
                <w:rFonts w:ascii="Times New Roman" w:hAnsi="Times New Roman"/>
                <w:sz w:val="24"/>
                <w:szCs w:val="24"/>
              </w:rPr>
              <w:t xml:space="preserve"> </w:t>
            </w:r>
            <w:proofErr w:type="spellStart"/>
            <w:r>
              <w:rPr>
                <w:rFonts w:ascii="Times New Roman" w:hAnsi="Times New Roman"/>
                <w:sz w:val="24"/>
                <w:szCs w:val="24"/>
              </w:rPr>
              <w:t>экономикалық</w:t>
            </w:r>
            <w:proofErr w:type="spellEnd"/>
            <w:r>
              <w:rPr>
                <w:rFonts w:ascii="Times New Roman" w:hAnsi="Times New Roman"/>
                <w:sz w:val="24"/>
                <w:szCs w:val="24"/>
              </w:rPr>
              <w:t xml:space="preserve"> </w:t>
            </w:r>
            <w:proofErr w:type="spellStart"/>
            <w:r>
              <w:rPr>
                <w:rFonts w:ascii="Times New Roman" w:hAnsi="Times New Roman"/>
                <w:sz w:val="24"/>
                <w:szCs w:val="24"/>
              </w:rPr>
              <w:t>тиімділік</w:t>
            </w:r>
            <w:proofErr w:type="spellEnd"/>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0,2-0,35 п. т.</w:t>
            </w:r>
            <w:r>
              <w:rPr>
                <w:rFonts w:ascii="Times New Roman" w:hAnsi="Times New Roman"/>
                <w:sz w:val="24"/>
                <w:szCs w:val="24"/>
                <w:lang w:val="kk-KZ"/>
              </w:rPr>
              <w:t>, бұл ретте Ұлттық статистика бюросының деректерді жаңарту кезеңділігі – жыл сайын есепті ж</w:t>
            </w:r>
            <w:r>
              <w:rPr>
                <w:rFonts w:ascii="Times New Roman" w:hAnsi="Times New Roman"/>
                <w:sz w:val="24"/>
                <w:szCs w:val="24"/>
                <w:lang w:val="kk-KZ"/>
              </w:rPr>
              <w:t>ылдан кейінгі 31 шілдеде</w:t>
            </w:r>
          </w:p>
        </w:tc>
      </w:tr>
      <w:tr w:rsidR="005226A9" w14:paraId="2B7253EF"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46EE5"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6</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F22D5"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Реформа: </w:t>
            </w:r>
            <w:proofErr w:type="spellStart"/>
            <w:r>
              <w:rPr>
                <w:rFonts w:ascii="Times New Roman" w:hAnsi="Times New Roman"/>
                <w:sz w:val="24"/>
                <w:szCs w:val="24"/>
              </w:rPr>
              <w:t>саланың</w:t>
            </w:r>
            <w:proofErr w:type="spellEnd"/>
            <w:r>
              <w:rPr>
                <w:rFonts w:ascii="Times New Roman" w:hAnsi="Times New Roman"/>
                <w:sz w:val="24"/>
                <w:szCs w:val="24"/>
              </w:rPr>
              <w:t xml:space="preserve"> ЖІӨ-</w:t>
            </w:r>
            <w:proofErr w:type="spellStart"/>
            <w:r>
              <w:rPr>
                <w:rFonts w:ascii="Times New Roman" w:hAnsi="Times New Roman"/>
                <w:sz w:val="24"/>
                <w:szCs w:val="24"/>
              </w:rPr>
              <w:t>ге</w:t>
            </w:r>
            <w:proofErr w:type="spellEnd"/>
            <w:r>
              <w:rPr>
                <w:rFonts w:ascii="Times New Roman" w:hAnsi="Times New Roman"/>
                <w:sz w:val="24"/>
                <w:szCs w:val="24"/>
              </w:rPr>
              <w:t xml:space="preserve"> </w:t>
            </w:r>
            <w:proofErr w:type="spellStart"/>
            <w:r>
              <w:rPr>
                <w:rFonts w:ascii="Times New Roman" w:hAnsi="Times New Roman"/>
                <w:sz w:val="24"/>
                <w:szCs w:val="24"/>
              </w:rPr>
              <w:t>қосқан</w:t>
            </w:r>
            <w:proofErr w:type="spellEnd"/>
            <w:r>
              <w:rPr>
                <w:rFonts w:ascii="Times New Roman" w:hAnsi="Times New Roman"/>
                <w:sz w:val="24"/>
                <w:szCs w:val="24"/>
              </w:rPr>
              <w:t xml:space="preserve"> </w:t>
            </w:r>
            <w:proofErr w:type="spellStart"/>
            <w:r>
              <w:rPr>
                <w:rFonts w:ascii="Times New Roman" w:hAnsi="Times New Roman"/>
                <w:sz w:val="24"/>
                <w:szCs w:val="24"/>
              </w:rPr>
              <w:t>үлесін</w:t>
            </w:r>
            <w:proofErr w:type="spellEnd"/>
            <w:r>
              <w:rPr>
                <w:rFonts w:ascii="Times New Roman" w:hAnsi="Times New Roman"/>
                <w:sz w:val="24"/>
                <w:szCs w:val="24"/>
              </w:rPr>
              <w:t xml:space="preserve"> </w:t>
            </w:r>
            <w:proofErr w:type="spellStart"/>
            <w:r>
              <w:rPr>
                <w:rFonts w:ascii="Times New Roman" w:hAnsi="Times New Roman"/>
                <w:sz w:val="24"/>
                <w:szCs w:val="24"/>
              </w:rPr>
              <w:t>арттыру</w:t>
            </w:r>
            <w:proofErr w:type="spellEnd"/>
            <w:r>
              <w:rPr>
                <w:rFonts w:ascii="Times New Roman" w:hAnsi="Times New Roman"/>
                <w:sz w:val="24"/>
                <w:szCs w:val="24"/>
              </w:rPr>
              <w:t xml:space="preserve">. </w:t>
            </w:r>
          </w:p>
          <w:p w14:paraId="23B7FE7A"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АИ-92 – 150 </w:t>
            </w:r>
            <w:proofErr w:type="spellStart"/>
            <w:r>
              <w:rPr>
                <w:rFonts w:ascii="Times New Roman" w:hAnsi="Times New Roman"/>
                <w:sz w:val="24"/>
                <w:szCs w:val="24"/>
              </w:rPr>
              <w:t>және</w:t>
            </w:r>
            <w:proofErr w:type="spellEnd"/>
            <w:r>
              <w:rPr>
                <w:rFonts w:ascii="Times New Roman" w:hAnsi="Times New Roman"/>
                <w:sz w:val="24"/>
                <w:szCs w:val="24"/>
              </w:rPr>
              <w:t xml:space="preserve"> АИ-95</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 xml:space="preserve">50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тн</w:t>
            </w:r>
            <w:proofErr w:type="spellEnd"/>
            <w:r>
              <w:rPr>
                <w:rFonts w:ascii="Times New Roman" w:hAnsi="Times New Roman"/>
                <w:sz w:val="24"/>
                <w:szCs w:val="24"/>
              </w:rPr>
              <w:t xml:space="preserve"> </w:t>
            </w:r>
            <w:proofErr w:type="spellStart"/>
            <w:r>
              <w:rPr>
                <w:rFonts w:ascii="Times New Roman" w:hAnsi="Times New Roman"/>
                <w:sz w:val="24"/>
                <w:szCs w:val="24"/>
              </w:rPr>
              <w:t>бензиндерді</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 xml:space="preserve"> </w:t>
            </w:r>
            <w:proofErr w:type="spellStart"/>
            <w:r>
              <w:rPr>
                <w:rFonts w:ascii="Times New Roman" w:hAnsi="Times New Roman"/>
                <w:sz w:val="24"/>
                <w:szCs w:val="24"/>
              </w:rPr>
              <w:t>резервуарларын</w:t>
            </w:r>
            <w:proofErr w:type="spellEnd"/>
            <w:r>
              <w:rPr>
                <w:rFonts w:ascii="Times New Roman" w:hAnsi="Times New Roman"/>
                <w:sz w:val="24"/>
                <w:szCs w:val="24"/>
              </w:rPr>
              <w:t xml:space="preserve"> салу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5187"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 </w:t>
            </w:r>
            <w:proofErr w:type="spellStart"/>
            <w:r>
              <w:rPr>
                <w:rFonts w:ascii="Times New Roman" w:hAnsi="Times New Roman"/>
                <w:sz w:val="24"/>
                <w:szCs w:val="24"/>
              </w:rPr>
              <w:t>актісі</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A59F"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xml:space="preserve">, </w:t>
            </w:r>
            <w:r>
              <w:rPr>
                <w:rFonts w:ascii="Times New Roman" w:hAnsi="Times New Roman"/>
                <w:sz w:val="24"/>
                <w:szCs w:val="24"/>
                <w:lang w:val="kk-KZ"/>
              </w:rPr>
              <w:t>ҒЗ</w:t>
            </w:r>
            <w:r>
              <w:rPr>
                <w:rFonts w:ascii="Times New Roman" w:hAnsi="Times New Roman"/>
                <w:sz w:val="24"/>
                <w:szCs w:val="24"/>
              </w:rPr>
              <w:t>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CAF16"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2026 – 2032, </w:t>
            </w:r>
          </w:p>
          <w:p w14:paraId="50A5AF3D"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0A59A"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DFB1B"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ЖСҚ </w:t>
            </w:r>
            <w:proofErr w:type="spellStart"/>
            <w:r>
              <w:rPr>
                <w:rFonts w:ascii="Times New Roman" w:hAnsi="Times New Roman"/>
                <w:sz w:val="24"/>
                <w:szCs w:val="24"/>
              </w:rPr>
              <w:t>әзірленгеннен</w:t>
            </w:r>
            <w:proofErr w:type="spellEnd"/>
            <w:r>
              <w:rPr>
                <w:rFonts w:ascii="Times New Roman" w:hAnsi="Times New Roman"/>
                <w:sz w:val="24"/>
                <w:szCs w:val="24"/>
              </w:rPr>
              <w:t xml:space="preserve"> </w:t>
            </w:r>
            <w:proofErr w:type="spellStart"/>
            <w:r>
              <w:rPr>
                <w:rFonts w:ascii="Times New Roman" w:hAnsi="Times New Roman"/>
                <w:sz w:val="24"/>
                <w:szCs w:val="24"/>
              </w:rPr>
              <w:t>кейін</w:t>
            </w:r>
            <w:proofErr w:type="spellEnd"/>
            <w:r>
              <w:rPr>
                <w:rFonts w:ascii="Times New Roman" w:hAnsi="Times New Roman"/>
                <w:sz w:val="24"/>
                <w:szCs w:val="24"/>
              </w:rPr>
              <w:t xml:space="preserve"> а</w:t>
            </w:r>
            <w:r>
              <w:rPr>
                <w:rFonts w:ascii="Times New Roman" w:hAnsi="Times New Roman"/>
                <w:sz w:val="24"/>
                <w:szCs w:val="24"/>
                <w:lang w:val="kk-KZ"/>
              </w:rPr>
              <w:t>йқынд</w:t>
            </w:r>
            <w:proofErr w:type="spellStart"/>
            <w:r>
              <w:rPr>
                <w:rFonts w:ascii="Times New Roman" w:hAnsi="Times New Roman"/>
                <w:sz w:val="24"/>
                <w:szCs w:val="24"/>
              </w:rPr>
              <w:t>алады</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725E2"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5184E"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іс-қимыл</w:t>
            </w:r>
            <w:proofErr w:type="spellEnd"/>
            <w:r>
              <w:rPr>
                <w:rFonts w:ascii="Times New Roman" w:hAnsi="Times New Roman"/>
                <w:sz w:val="24"/>
                <w:szCs w:val="24"/>
              </w:rPr>
              <w:t xml:space="preserve"> </w:t>
            </w:r>
            <w:proofErr w:type="spellStart"/>
            <w:r>
              <w:rPr>
                <w:rFonts w:ascii="Times New Roman" w:hAnsi="Times New Roman"/>
                <w:sz w:val="24"/>
                <w:szCs w:val="24"/>
              </w:rPr>
              <w:t>жоспары</w:t>
            </w:r>
            <w:proofErr w:type="spellEnd"/>
            <w:r>
              <w:rPr>
                <w:rFonts w:ascii="Times New Roman" w:hAnsi="Times New Roman"/>
                <w:sz w:val="24"/>
                <w:szCs w:val="24"/>
              </w:rPr>
              <w:t xml:space="preserve"> </w:t>
            </w:r>
            <w:proofErr w:type="spellStart"/>
            <w:r>
              <w:rPr>
                <w:rFonts w:ascii="Times New Roman" w:hAnsi="Times New Roman"/>
                <w:sz w:val="24"/>
                <w:szCs w:val="24"/>
              </w:rPr>
              <w:t>әзірленді</w:t>
            </w:r>
            <w:proofErr w:type="spellEnd"/>
          </w:p>
        </w:tc>
      </w:tr>
      <w:tr w:rsidR="005226A9" w14:paraId="0702DBE2"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ACB5E"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lastRenderedPageBreak/>
              <w:t>7</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8C34C"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дизель </w:t>
            </w:r>
            <w:proofErr w:type="spellStart"/>
            <w:r>
              <w:rPr>
                <w:rFonts w:ascii="Times New Roman" w:hAnsi="Times New Roman"/>
                <w:sz w:val="24"/>
                <w:szCs w:val="24"/>
              </w:rPr>
              <w:t>отынын</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 xml:space="preserve"> </w:t>
            </w:r>
            <w:proofErr w:type="spellStart"/>
            <w:r>
              <w:rPr>
                <w:rFonts w:ascii="Times New Roman" w:hAnsi="Times New Roman"/>
                <w:sz w:val="24"/>
                <w:szCs w:val="24"/>
              </w:rPr>
              <w:t>резервуарларын</w:t>
            </w:r>
            <w:proofErr w:type="spellEnd"/>
            <w:r>
              <w:rPr>
                <w:rFonts w:ascii="Times New Roman" w:hAnsi="Times New Roman"/>
                <w:sz w:val="24"/>
                <w:szCs w:val="24"/>
              </w:rPr>
              <w:t xml:space="preserve"> салу</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 xml:space="preserve">240 </w:t>
            </w:r>
            <w:proofErr w:type="spellStart"/>
            <w:r>
              <w:rPr>
                <w:rFonts w:ascii="Times New Roman" w:hAnsi="Times New Roman"/>
                <w:sz w:val="24"/>
                <w:szCs w:val="24"/>
              </w:rPr>
              <w:t>мың</w:t>
            </w:r>
            <w:proofErr w:type="spellEnd"/>
            <w:r>
              <w:rPr>
                <w:rFonts w:ascii="Times New Roman" w:hAnsi="Times New Roman"/>
                <w:sz w:val="24"/>
                <w:szCs w:val="24"/>
              </w:rPr>
              <w:t xml:space="preserve"> тонна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8EE89"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 </w:t>
            </w:r>
            <w:proofErr w:type="spellStart"/>
            <w:r>
              <w:rPr>
                <w:rFonts w:ascii="Times New Roman" w:hAnsi="Times New Roman"/>
                <w:sz w:val="24"/>
                <w:szCs w:val="24"/>
              </w:rPr>
              <w:t>актісі</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D2E3"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xml:space="preserve">, </w:t>
            </w:r>
            <w:r>
              <w:rPr>
                <w:rFonts w:ascii="Times New Roman" w:hAnsi="Times New Roman"/>
                <w:sz w:val="24"/>
                <w:szCs w:val="24"/>
                <w:lang w:val="kk-KZ"/>
              </w:rPr>
              <w:t>ҒЗ</w:t>
            </w:r>
            <w:r>
              <w:rPr>
                <w:rFonts w:ascii="Times New Roman" w:hAnsi="Times New Roman"/>
                <w:sz w:val="24"/>
                <w:szCs w:val="24"/>
              </w:rPr>
              <w:t>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E357D"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2027 – 2032, </w:t>
            </w:r>
          </w:p>
          <w:p w14:paraId="6F56F33E"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E9505"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7D8A1"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ЖСҚ </w:t>
            </w:r>
            <w:proofErr w:type="spellStart"/>
            <w:r>
              <w:rPr>
                <w:rFonts w:ascii="Times New Roman" w:hAnsi="Times New Roman"/>
                <w:sz w:val="24"/>
                <w:szCs w:val="24"/>
              </w:rPr>
              <w:t>әзірленгеннен</w:t>
            </w:r>
            <w:proofErr w:type="spellEnd"/>
            <w:r>
              <w:rPr>
                <w:rFonts w:ascii="Times New Roman" w:hAnsi="Times New Roman"/>
                <w:sz w:val="24"/>
                <w:szCs w:val="24"/>
              </w:rPr>
              <w:t xml:space="preserve"> </w:t>
            </w:r>
            <w:proofErr w:type="spellStart"/>
            <w:r>
              <w:rPr>
                <w:rFonts w:ascii="Times New Roman" w:hAnsi="Times New Roman"/>
                <w:sz w:val="24"/>
                <w:szCs w:val="24"/>
              </w:rPr>
              <w:t>кейін</w:t>
            </w:r>
            <w:proofErr w:type="spellEnd"/>
            <w:r>
              <w:rPr>
                <w:rFonts w:ascii="Times New Roman" w:hAnsi="Times New Roman"/>
                <w:sz w:val="24"/>
                <w:szCs w:val="24"/>
              </w:rPr>
              <w:t xml:space="preserve"> а</w:t>
            </w:r>
            <w:r>
              <w:rPr>
                <w:rFonts w:ascii="Times New Roman" w:hAnsi="Times New Roman"/>
                <w:sz w:val="24"/>
                <w:szCs w:val="24"/>
                <w:lang w:val="kk-KZ"/>
              </w:rPr>
              <w:t>йқынд</w:t>
            </w:r>
            <w:proofErr w:type="spellStart"/>
            <w:r>
              <w:rPr>
                <w:rFonts w:ascii="Times New Roman" w:hAnsi="Times New Roman"/>
                <w:sz w:val="24"/>
                <w:szCs w:val="24"/>
              </w:rPr>
              <w:t>алады</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E5D0C"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476E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іс-қимыл</w:t>
            </w:r>
            <w:proofErr w:type="spellEnd"/>
            <w:r>
              <w:rPr>
                <w:rFonts w:ascii="Times New Roman" w:hAnsi="Times New Roman"/>
                <w:sz w:val="24"/>
                <w:szCs w:val="24"/>
              </w:rPr>
              <w:t xml:space="preserve"> </w:t>
            </w:r>
            <w:proofErr w:type="spellStart"/>
            <w:r>
              <w:rPr>
                <w:rFonts w:ascii="Times New Roman" w:hAnsi="Times New Roman"/>
                <w:sz w:val="24"/>
                <w:szCs w:val="24"/>
              </w:rPr>
              <w:t>жоспары</w:t>
            </w:r>
            <w:proofErr w:type="spellEnd"/>
            <w:r>
              <w:rPr>
                <w:rFonts w:ascii="Times New Roman" w:hAnsi="Times New Roman"/>
                <w:sz w:val="24"/>
                <w:szCs w:val="24"/>
              </w:rPr>
              <w:t xml:space="preserve"> </w:t>
            </w:r>
            <w:proofErr w:type="spellStart"/>
            <w:r>
              <w:rPr>
                <w:rFonts w:ascii="Times New Roman" w:hAnsi="Times New Roman"/>
                <w:sz w:val="24"/>
                <w:szCs w:val="24"/>
              </w:rPr>
              <w:t>әзірленді</w:t>
            </w:r>
            <w:proofErr w:type="spellEnd"/>
          </w:p>
        </w:tc>
      </w:tr>
      <w:tr w:rsidR="005226A9" w14:paraId="1341E351" w14:textId="77777777">
        <w:trPr>
          <w:trHeight w:val="1278"/>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A1DA8"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8</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0847B"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w:t>
            </w:r>
            <w:proofErr w:type="spellStart"/>
            <w:r>
              <w:rPr>
                <w:rFonts w:ascii="Times New Roman" w:hAnsi="Times New Roman"/>
                <w:sz w:val="24"/>
                <w:szCs w:val="24"/>
              </w:rPr>
              <w:t>қуаты</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w:t>
            </w:r>
            <w:proofErr w:type="spellStart"/>
            <w:r>
              <w:rPr>
                <w:rFonts w:ascii="Times New Roman" w:hAnsi="Times New Roman"/>
                <w:sz w:val="24"/>
                <w:szCs w:val="24"/>
              </w:rPr>
              <w:t>кемінде</w:t>
            </w:r>
            <w:proofErr w:type="spellEnd"/>
            <w:r>
              <w:rPr>
                <w:rFonts w:ascii="Times New Roman" w:hAnsi="Times New Roman"/>
                <w:sz w:val="24"/>
                <w:szCs w:val="24"/>
              </w:rPr>
              <w:t xml:space="preserve"> 10 млн тонна </w:t>
            </w:r>
            <w:proofErr w:type="spellStart"/>
            <w:r>
              <w:rPr>
                <w:rFonts w:ascii="Times New Roman" w:hAnsi="Times New Roman"/>
                <w:sz w:val="24"/>
                <w:szCs w:val="24"/>
              </w:rPr>
              <w:t>жаңа</w:t>
            </w:r>
            <w:proofErr w:type="spellEnd"/>
            <w:r>
              <w:rPr>
                <w:rFonts w:ascii="Times New Roman" w:hAnsi="Times New Roman"/>
                <w:sz w:val="24"/>
                <w:szCs w:val="24"/>
              </w:rPr>
              <w:t xml:space="preserve"> МӨЗ-</w:t>
            </w:r>
            <w:proofErr w:type="spellStart"/>
            <w:r>
              <w:rPr>
                <w:rFonts w:ascii="Times New Roman" w:hAnsi="Times New Roman"/>
                <w:sz w:val="24"/>
                <w:szCs w:val="24"/>
              </w:rPr>
              <w:t>нің</w:t>
            </w:r>
            <w:proofErr w:type="spellEnd"/>
            <w:r>
              <w:rPr>
                <w:rFonts w:ascii="Times New Roman" w:hAnsi="Times New Roman"/>
                <w:sz w:val="24"/>
                <w:szCs w:val="24"/>
              </w:rPr>
              <w:t xml:space="preserve"> </w:t>
            </w:r>
            <w:proofErr w:type="spellStart"/>
            <w:r>
              <w:rPr>
                <w:rFonts w:ascii="Times New Roman" w:hAnsi="Times New Roman"/>
                <w:sz w:val="24"/>
                <w:szCs w:val="24"/>
              </w:rPr>
              <w:t>алдын</w:t>
            </w:r>
            <w:proofErr w:type="spellEnd"/>
            <w:r>
              <w:rPr>
                <w:rFonts w:ascii="Times New Roman" w:hAnsi="Times New Roman"/>
                <w:sz w:val="24"/>
                <w:szCs w:val="24"/>
              </w:rPr>
              <w:t xml:space="preserve"> ала ТЭН/ ТЭН </w:t>
            </w:r>
            <w:proofErr w:type="spellStart"/>
            <w:r>
              <w:rPr>
                <w:rFonts w:ascii="Times New Roman" w:hAnsi="Times New Roman"/>
                <w:sz w:val="24"/>
                <w:szCs w:val="24"/>
              </w:rPr>
              <w:t>әзірлеу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74358"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алдын</w:t>
            </w:r>
            <w:proofErr w:type="spellEnd"/>
            <w:r>
              <w:rPr>
                <w:rFonts w:ascii="Times New Roman" w:hAnsi="Times New Roman"/>
                <w:sz w:val="24"/>
                <w:szCs w:val="24"/>
              </w:rPr>
              <w:t xml:space="preserve"> ала ТЭН / ТЭН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F4695"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ҰЭ</w:t>
            </w:r>
            <w:r>
              <w:rPr>
                <w:rFonts w:ascii="Times New Roman" w:hAnsi="Times New Roman"/>
                <w:sz w:val="24"/>
                <w:szCs w:val="24"/>
              </w:rPr>
              <w:t xml:space="preserve">М, </w:t>
            </w:r>
          </w:p>
          <w:p w14:paraId="5863A422"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ӨҚ</w:t>
            </w:r>
            <w:r>
              <w:rPr>
                <w:rFonts w:ascii="Times New Roman" w:hAnsi="Times New Roman"/>
                <w:sz w:val="24"/>
                <w:szCs w:val="24"/>
              </w:rPr>
              <w:t xml:space="preserve">М, </w:t>
            </w:r>
            <w:r>
              <w:rPr>
                <w:rFonts w:ascii="Times New Roman" w:hAnsi="Times New Roman"/>
                <w:sz w:val="24"/>
                <w:szCs w:val="24"/>
                <w:lang w:val="kk-KZ"/>
              </w:rPr>
              <w:t>Қ</w:t>
            </w:r>
            <w:r>
              <w:rPr>
                <w:rFonts w:ascii="Times New Roman" w:hAnsi="Times New Roman"/>
                <w:sz w:val="24"/>
                <w:szCs w:val="24"/>
              </w:rPr>
              <w:t xml:space="preserve">М, </w:t>
            </w:r>
          </w:p>
          <w:p w14:paraId="019C9CAC"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ЭТРМ</w:t>
            </w:r>
            <w:r>
              <w:rPr>
                <w:rFonts w:ascii="Times New Roman" w:hAnsi="Times New Roman"/>
                <w:sz w:val="24"/>
                <w:szCs w:val="24"/>
              </w:rPr>
              <w:t xml:space="preserve">, </w:t>
            </w:r>
            <w:r>
              <w:rPr>
                <w:rFonts w:ascii="Times New Roman" w:hAnsi="Times New Roman"/>
                <w:sz w:val="24"/>
                <w:szCs w:val="24"/>
                <w:lang w:val="kk-KZ"/>
              </w:rPr>
              <w:t>СІМ</w:t>
            </w:r>
            <w:r>
              <w:rPr>
                <w:rFonts w:ascii="Times New Roman" w:hAnsi="Times New Roman"/>
                <w:sz w:val="24"/>
                <w:szCs w:val="24"/>
              </w:rPr>
              <w:t xml:space="preserve">, </w:t>
            </w:r>
          </w:p>
          <w:p w14:paraId="703330AC"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К</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p>
          <w:p w14:paraId="76DF2D8B"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 инвестор</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32B0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2028 – 2030, </w:t>
            </w:r>
          </w:p>
          <w:p w14:paraId="27F5826F"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9914D"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7FA8E"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алдын</w:t>
            </w:r>
            <w:proofErr w:type="spellEnd"/>
            <w:r>
              <w:rPr>
                <w:rFonts w:ascii="Times New Roman" w:hAnsi="Times New Roman"/>
                <w:sz w:val="24"/>
                <w:szCs w:val="24"/>
              </w:rPr>
              <w:t xml:space="preserve"> ала ТЭН/ТЭН </w:t>
            </w:r>
            <w:proofErr w:type="spellStart"/>
            <w:r>
              <w:rPr>
                <w:rFonts w:ascii="Times New Roman" w:hAnsi="Times New Roman"/>
                <w:sz w:val="24"/>
                <w:szCs w:val="24"/>
              </w:rPr>
              <w:t>әзірленгеннен</w:t>
            </w:r>
            <w:proofErr w:type="spellEnd"/>
            <w:r>
              <w:rPr>
                <w:rFonts w:ascii="Times New Roman" w:hAnsi="Times New Roman"/>
                <w:sz w:val="24"/>
                <w:szCs w:val="24"/>
              </w:rPr>
              <w:t xml:space="preserve"> </w:t>
            </w:r>
            <w:proofErr w:type="spellStart"/>
            <w:r>
              <w:rPr>
                <w:rFonts w:ascii="Times New Roman" w:hAnsi="Times New Roman"/>
                <w:sz w:val="24"/>
                <w:szCs w:val="24"/>
              </w:rPr>
              <w:t>кейін</w:t>
            </w:r>
            <w:proofErr w:type="spellEnd"/>
            <w:r>
              <w:rPr>
                <w:rFonts w:ascii="Times New Roman" w:hAnsi="Times New Roman"/>
                <w:sz w:val="24"/>
                <w:szCs w:val="24"/>
              </w:rPr>
              <w:t xml:space="preserve"> </w:t>
            </w:r>
            <w:proofErr w:type="spellStart"/>
            <w:r>
              <w:rPr>
                <w:rFonts w:ascii="Times New Roman" w:hAnsi="Times New Roman"/>
                <w:sz w:val="24"/>
                <w:szCs w:val="24"/>
              </w:rPr>
              <w:t>айқындалады</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413A5"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276BD" w14:textId="77777777" w:rsidR="005226A9" w:rsidRDefault="00C46DFE">
            <w:pPr>
              <w:spacing w:after="0" w:line="240" w:lineRule="auto"/>
              <w:jc w:val="both"/>
              <w:rPr>
                <w:rFonts w:ascii="Times New Roman" w:hAnsi="Times New Roman"/>
                <w:sz w:val="24"/>
                <w:szCs w:val="24"/>
              </w:rPr>
            </w:pPr>
            <w:r>
              <w:rPr>
                <w:rFonts w:ascii="Times New Roman" w:hAnsi="Times New Roman"/>
                <w:bCs/>
                <w:sz w:val="24"/>
                <w:szCs w:val="24"/>
              </w:rPr>
              <w:t>«</w:t>
            </w:r>
            <w:proofErr w:type="spellStart"/>
            <w:r>
              <w:rPr>
                <w:rFonts w:ascii="Times New Roman" w:hAnsi="Times New Roman"/>
                <w:bCs/>
                <w:sz w:val="24"/>
                <w:szCs w:val="24"/>
              </w:rPr>
              <w:t>Samruk-Kazyna</w:t>
            </w:r>
            <w:proofErr w:type="spellEnd"/>
            <w:r>
              <w:rPr>
                <w:rFonts w:ascii="Times New Roman" w:hAnsi="Times New Roman"/>
                <w:bCs/>
                <w:sz w:val="24"/>
                <w:szCs w:val="24"/>
              </w:rPr>
              <w:t xml:space="preserve"> </w:t>
            </w:r>
            <w:proofErr w:type="spellStart"/>
            <w:r>
              <w:rPr>
                <w:rFonts w:ascii="Times New Roman" w:hAnsi="Times New Roman"/>
                <w:bCs/>
                <w:sz w:val="24"/>
                <w:szCs w:val="24"/>
              </w:rPr>
              <w:t>Ondeo</w:t>
            </w:r>
            <w:proofErr w:type="spellEnd"/>
            <w:r>
              <w:rPr>
                <w:rFonts w:ascii="Times New Roman" w:hAnsi="Times New Roman"/>
                <w:bCs/>
                <w:sz w:val="24"/>
                <w:szCs w:val="24"/>
              </w:rPr>
              <w:t xml:space="preserve">» ЖШС </w:t>
            </w:r>
            <w:proofErr w:type="spellStart"/>
            <w:r>
              <w:rPr>
                <w:rFonts w:ascii="Times New Roman" w:hAnsi="Times New Roman"/>
                <w:bCs/>
                <w:sz w:val="24"/>
                <w:szCs w:val="24"/>
              </w:rPr>
              <w:t>алдын</w:t>
            </w:r>
            <w:proofErr w:type="spellEnd"/>
            <w:r>
              <w:rPr>
                <w:rFonts w:ascii="Times New Roman" w:hAnsi="Times New Roman"/>
                <w:bCs/>
                <w:sz w:val="24"/>
                <w:szCs w:val="24"/>
              </w:rPr>
              <w:t xml:space="preserve"> ала ТЭН/ТЭН </w:t>
            </w:r>
            <w:proofErr w:type="spellStart"/>
            <w:r>
              <w:rPr>
                <w:rFonts w:ascii="Times New Roman" w:hAnsi="Times New Roman"/>
                <w:bCs/>
                <w:sz w:val="24"/>
                <w:szCs w:val="24"/>
              </w:rPr>
              <w:t>әзірлеушісін</w:t>
            </w:r>
            <w:proofErr w:type="spellEnd"/>
            <w:r>
              <w:rPr>
                <w:rFonts w:ascii="Times New Roman" w:hAnsi="Times New Roman"/>
                <w:bCs/>
                <w:sz w:val="24"/>
                <w:szCs w:val="24"/>
              </w:rPr>
              <w:t xml:space="preserve"> </w:t>
            </w:r>
            <w:r>
              <w:rPr>
                <w:rFonts w:ascii="Times New Roman" w:hAnsi="Times New Roman"/>
                <w:bCs/>
                <w:sz w:val="24"/>
                <w:szCs w:val="24"/>
                <w:lang w:val="kk-KZ"/>
              </w:rPr>
              <w:t>анықт</w:t>
            </w:r>
            <w:r>
              <w:rPr>
                <w:rFonts w:ascii="Times New Roman" w:hAnsi="Times New Roman"/>
                <w:bCs/>
                <w:sz w:val="24"/>
                <w:szCs w:val="24"/>
              </w:rPr>
              <w:t xml:space="preserve">ау </w:t>
            </w:r>
            <w:proofErr w:type="spellStart"/>
            <w:r>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Pr>
                <w:rFonts w:ascii="Times New Roman" w:hAnsi="Times New Roman"/>
                <w:bCs/>
                <w:sz w:val="24"/>
                <w:szCs w:val="24"/>
              </w:rPr>
              <w:t>тендерлік</w:t>
            </w:r>
            <w:proofErr w:type="spellEnd"/>
            <w:r>
              <w:rPr>
                <w:rFonts w:ascii="Times New Roman" w:hAnsi="Times New Roman"/>
                <w:bCs/>
                <w:sz w:val="24"/>
                <w:szCs w:val="24"/>
              </w:rPr>
              <w:t xml:space="preserve"> </w:t>
            </w:r>
            <w:proofErr w:type="spellStart"/>
            <w:r>
              <w:rPr>
                <w:rFonts w:ascii="Times New Roman" w:hAnsi="Times New Roman"/>
                <w:bCs/>
                <w:sz w:val="24"/>
                <w:szCs w:val="24"/>
              </w:rPr>
              <w:t>рәсімдерді</w:t>
            </w:r>
            <w:proofErr w:type="spellEnd"/>
            <w:r>
              <w:rPr>
                <w:rFonts w:ascii="Times New Roman" w:hAnsi="Times New Roman"/>
                <w:bCs/>
                <w:sz w:val="24"/>
                <w:szCs w:val="24"/>
              </w:rPr>
              <w:t xml:space="preserve"> </w:t>
            </w:r>
            <w:proofErr w:type="spellStart"/>
            <w:r>
              <w:rPr>
                <w:rFonts w:ascii="Times New Roman" w:hAnsi="Times New Roman"/>
                <w:bCs/>
                <w:sz w:val="24"/>
                <w:szCs w:val="24"/>
              </w:rPr>
              <w:t>жүргізуде</w:t>
            </w:r>
            <w:proofErr w:type="spellEnd"/>
          </w:p>
        </w:tc>
      </w:tr>
      <w:tr w:rsidR="005226A9" w14:paraId="1A6A919A"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A45CF"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9</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4F68F"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-шара:</w:t>
            </w:r>
          </w:p>
          <w:p w14:paraId="3943960E"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қуаты</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w:t>
            </w:r>
            <w:r>
              <w:rPr>
                <w:rFonts w:ascii="Times New Roman" w:hAnsi="Times New Roman"/>
                <w:sz w:val="24"/>
                <w:szCs w:val="24"/>
              </w:rPr>
              <w:br/>
              <w:t>10 млн</w:t>
            </w:r>
            <w:r>
              <w:rPr>
                <w:rFonts w:ascii="Times New Roman" w:hAnsi="Times New Roman"/>
                <w:sz w:val="24"/>
                <w:szCs w:val="24"/>
              </w:rPr>
              <w:t xml:space="preserve"> тонна </w:t>
            </w:r>
            <w:proofErr w:type="spellStart"/>
            <w:r>
              <w:rPr>
                <w:rFonts w:ascii="Times New Roman" w:hAnsi="Times New Roman"/>
                <w:sz w:val="24"/>
                <w:szCs w:val="24"/>
              </w:rPr>
              <w:t>жаңа</w:t>
            </w:r>
            <w:proofErr w:type="spellEnd"/>
            <w:r>
              <w:rPr>
                <w:rFonts w:ascii="Times New Roman" w:hAnsi="Times New Roman"/>
                <w:sz w:val="24"/>
                <w:szCs w:val="24"/>
              </w:rPr>
              <w:t xml:space="preserve"> МӨЗ ЖСҚ </w:t>
            </w:r>
            <w:proofErr w:type="spellStart"/>
            <w:r>
              <w:rPr>
                <w:rFonts w:ascii="Times New Roman" w:hAnsi="Times New Roman"/>
                <w:sz w:val="24"/>
                <w:szCs w:val="24"/>
              </w:rPr>
              <w:t>әзірлеу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06336"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ЖСҚ</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AFD6F"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ҰЭМ</w:t>
            </w:r>
            <w:r>
              <w:rPr>
                <w:rFonts w:ascii="Times New Roman" w:hAnsi="Times New Roman"/>
                <w:sz w:val="24"/>
                <w:szCs w:val="24"/>
              </w:rPr>
              <w:t xml:space="preserve">, </w:t>
            </w:r>
          </w:p>
          <w:p w14:paraId="36E97E0A"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ӨҚ</w:t>
            </w:r>
            <w:r>
              <w:rPr>
                <w:rFonts w:ascii="Times New Roman" w:hAnsi="Times New Roman"/>
                <w:sz w:val="24"/>
                <w:szCs w:val="24"/>
              </w:rPr>
              <w:t xml:space="preserve">М, </w:t>
            </w:r>
            <w:r>
              <w:rPr>
                <w:rFonts w:ascii="Times New Roman" w:hAnsi="Times New Roman"/>
                <w:sz w:val="24"/>
                <w:szCs w:val="24"/>
                <w:lang w:val="kk-KZ"/>
              </w:rPr>
              <w:t>Қ</w:t>
            </w:r>
            <w:r>
              <w:rPr>
                <w:rFonts w:ascii="Times New Roman" w:hAnsi="Times New Roman"/>
                <w:sz w:val="24"/>
                <w:szCs w:val="24"/>
              </w:rPr>
              <w:t xml:space="preserve">М, </w:t>
            </w:r>
          </w:p>
          <w:p w14:paraId="36952312"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ЭТРМ</w:t>
            </w:r>
            <w:r>
              <w:rPr>
                <w:rFonts w:ascii="Times New Roman" w:hAnsi="Times New Roman"/>
                <w:sz w:val="24"/>
                <w:szCs w:val="24"/>
              </w:rPr>
              <w:t xml:space="preserve">, </w:t>
            </w:r>
            <w:r>
              <w:rPr>
                <w:rFonts w:ascii="Times New Roman" w:hAnsi="Times New Roman"/>
                <w:sz w:val="24"/>
                <w:szCs w:val="24"/>
                <w:lang w:val="kk-KZ"/>
              </w:rPr>
              <w:t>СІМ</w:t>
            </w:r>
            <w:r>
              <w:rPr>
                <w:rFonts w:ascii="Times New Roman" w:hAnsi="Times New Roman"/>
                <w:sz w:val="24"/>
                <w:szCs w:val="24"/>
              </w:rPr>
              <w:t xml:space="preserve">, </w:t>
            </w:r>
          </w:p>
          <w:p w14:paraId="126F306D"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К</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lang w:val="kk-KZ"/>
              </w:rPr>
              <w:t xml:space="preserve"> и</w:t>
            </w:r>
            <w:proofErr w:type="spellStart"/>
            <w:r>
              <w:rPr>
                <w:rFonts w:ascii="Times New Roman" w:hAnsi="Times New Roman"/>
                <w:sz w:val="24"/>
                <w:szCs w:val="24"/>
              </w:rPr>
              <w:t>нвестор</w:t>
            </w:r>
            <w:proofErr w:type="spellEnd"/>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172A1"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2030 – 2032,</w:t>
            </w:r>
          </w:p>
          <w:p w14:paraId="22B76AB3"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51131"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b/>
                <w:sz w:val="24"/>
                <w:szCs w:val="24"/>
              </w:rPr>
              <w:t>орындалған</w:t>
            </w:r>
            <w:proofErr w:type="spellEnd"/>
            <w:r>
              <w:rPr>
                <w:rFonts w:ascii="Times New Roman" w:hAnsi="Times New Roman"/>
                <w:b/>
                <w:sz w:val="24"/>
                <w:szCs w:val="24"/>
              </w:rPr>
              <w:t xml:space="preserve"> </w:t>
            </w:r>
            <w:proofErr w:type="spellStart"/>
            <w:r>
              <w:rPr>
                <w:rFonts w:ascii="Times New Roman" w:hAnsi="Times New Roman"/>
                <w:b/>
                <w:sz w:val="24"/>
                <w:szCs w:val="24"/>
              </w:rPr>
              <w:t>жоқ</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17F89"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алдын</w:t>
            </w:r>
            <w:proofErr w:type="spellEnd"/>
            <w:r>
              <w:rPr>
                <w:rFonts w:ascii="Times New Roman" w:hAnsi="Times New Roman"/>
                <w:sz w:val="24"/>
                <w:szCs w:val="24"/>
              </w:rPr>
              <w:t xml:space="preserve"> ала ТЭН/ ТЭН </w:t>
            </w:r>
            <w:proofErr w:type="spellStart"/>
            <w:r>
              <w:rPr>
                <w:rFonts w:ascii="Times New Roman" w:hAnsi="Times New Roman"/>
                <w:sz w:val="24"/>
                <w:szCs w:val="24"/>
              </w:rPr>
              <w:t>әзірленгеннен</w:t>
            </w:r>
            <w:proofErr w:type="spellEnd"/>
            <w:r>
              <w:rPr>
                <w:rFonts w:ascii="Times New Roman" w:hAnsi="Times New Roman"/>
                <w:sz w:val="24"/>
                <w:szCs w:val="24"/>
              </w:rPr>
              <w:t xml:space="preserve"> </w:t>
            </w:r>
            <w:proofErr w:type="spellStart"/>
            <w:r>
              <w:rPr>
                <w:rFonts w:ascii="Times New Roman" w:hAnsi="Times New Roman"/>
                <w:sz w:val="24"/>
                <w:szCs w:val="24"/>
              </w:rPr>
              <w:t>кейін</w:t>
            </w:r>
            <w:proofErr w:type="spellEnd"/>
            <w:r>
              <w:rPr>
                <w:rFonts w:ascii="Times New Roman" w:hAnsi="Times New Roman"/>
                <w:sz w:val="24"/>
                <w:szCs w:val="24"/>
              </w:rPr>
              <w:t xml:space="preserve"> </w:t>
            </w:r>
            <w:proofErr w:type="spellStart"/>
            <w:r>
              <w:rPr>
                <w:rFonts w:ascii="Times New Roman" w:hAnsi="Times New Roman"/>
                <w:sz w:val="24"/>
                <w:szCs w:val="24"/>
              </w:rPr>
              <w:t>айқындалады</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672A1"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84563"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мерзімі</w:t>
            </w:r>
            <w:proofErr w:type="spellEnd"/>
            <w:r>
              <w:rPr>
                <w:rFonts w:ascii="Times New Roman" w:hAnsi="Times New Roman"/>
                <w:sz w:val="24"/>
                <w:szCs w:val="24"/>
              </w:rPr>
              <w:t xml:space="preserve"> </w:t>
            </w:r>
            <w:proofErr w:type="spellStart"/>
            <w:r>
              <w:rPr>
                <w:rFonts w:ascii="Times New Roman" w:hAnsi="Times New Roman"/>
                <w:sz w:val="24"/>
                <w:szCs w:val="24"/>
              </w:rPr>
              <w:t>басталған</w:t>
            </w:r>
            <w:proofErr w:type="spellEnd"/>
            <w:r>
              <w:rPr>
                <w:rFonts w:ascii="Times New Roman" w:hAnsi="Times New Roman"/>
                <w:sz w:val="24"/>
                <w:szCs w:val="24"/>
              </w:rPr>
              <w:t xml:space="preserve"> </w:t>
            </w:r>
            <w:proofErr w:type="spellStart"/>
            <w:r>
              <w:rPr>
                <w:rFonts w:ascii="Times New Roman" w:hAnsi="Times New Roman"/>
                <w:sz w:val="24"/>
                <w:szCs w:val="24"/>
              </w:rPr>
              <w:t>жоқ</w:t>
            </w:r>
            <w:proofErr w:type="spellEnd"/>
          </w:p>
        </w:tc>
      </w:tr>
      <w:tr w:rsidR="005226A9" w14:paraId="1220B784"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081FD"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10</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76D7F"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w:t>
            </w:r>
            <w:r>
              <w:rPr>
                <w:rFonts w:ascii="Times New Roman" w:hAnsi="Times New Roman"/>
                <w:sz w:val="24"/>
                <w:szCs w:val="24"/>
              </w:rPr>
              <w:br/>
            </w:r>
            <w:proofErr w:type="spellStart"/>
            <w:r>
              <w:rPr>
                <w:rFonts w:ascii="Times New Roman" w:hAnsi="Times New Roman"/>
                <w:sz w:val="24"/>
                <w:szCs w:val="24"/>
              </w:rPr>
              <w:t>қуаты</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w:t>
            </w:r>
            <w:r>
              <w:rPr>
                <w:rFonts w:ascii="Times New Roman" w:hAnsi="Times New Roman"/>
                <w:sz w:val="24"/>
                <w:szCs w:val="24"/>
              </w:rPr>
              <w:br/>
              <w:t xml:space="preserve">10 млн тонна </w:t>
            </w:r>
            <w:proofErr w:type="spellStart"/>
            <w:r>
              <w:rPr>
                <w:rFonts w:ascii="Times New Roman" w:hAnsi="Times New Roman"/>
                <w:sz w:val="24"/>
                <w:szCs w:val="24"/>
              </w:rPr>
              <w:t>жаңа</w:t>
            </w:r>
            <w:proofErr w:type="spellEnd"/>
            <w:r>
              <w:rPr>
                <w:rFonts w:ascii="Times New Roman" w:hAnsi="Times New Roman"/>
                <w:sz w:val="24"/>
                <w:szCs w:val="24"/>
              </w:rPr>
              <w:t xml:space="preserve"> МӨЗ салу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08FE2"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 </w:t>
            </w:r>
            <w:proofErr w:type="spellStart"/>
            <w:r>
              <w:rPr>
                <w:rFonts w:ascii="Times New Roman" w:hAnsi="Times New Roman"/>
                <w:sz w:val="24"/>
                <w:szCs w:val="24"/>
              </w:rPr>
              <w:t>актісі</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C966A"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ҰЭМ</w:t>
            </w:r>
            <w:r>
              <w:rPr>
                <w:rFonts w:ascii="Times New Roman" w:hAnsi="Times New Roman"/>
                <w:sz w:val="24"/>
                <w:szCs w:val="24"/>
              </w:rPr>
              <w:t xml:space="preserve">, </w:t>
            </w:r>
          </w:p>
          <w:p w14:paraId="662314A8"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ӨҚ</w:t>
            </w:r>
            <w:r>
              <w:rPr>
                <w:rFonts w:ascii="Times New Roman" w:hAnsi="Times New Roman"/>
                <w:sz w:val="24"/>
                <w:szCs w:val="24"/>
              </w:rPr>
              <w:t xml:space="preserve">М, </w:t>
            </w:r>
            <w:r>
              <w:rPr>
                <w:rFonts w:ascii="Times New Roman" w:hAnsi="Times New Roman"/>
                <w:sz w:val="24"/>
                <w:szCs w:val="24"/>
                <w:lang w:val="kk-KZ"/>
              </w:rPr>
              <w:t>Қ</w:t>
            </w:r>
            <w:r>
              <w:rPr>
                <w:rFonts w:ascii="Times New Roman" w:hAnsi="Times New Roman"/>
                <w:sz w:val="24"/>
                <w:szCs w:val="24"/>
              </w:rPr>
              <w:t xml:space="preserve">М, </w:t>
            </w:r>
          </w:p>
          <w:p w14:paraId="6ADC5B0D"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ЭТРМ</w:t>
            </w:r>
            <w:r>
              <w:rPr>
                <w:rFonts w:ascii="Times New Roman" w:hAnsi="Times New Roman"/>
                <w:sz w:val="24"/>
                <w:szCs w:val="24"/>
              </w:rPr>
              <w:t xml:space="preserve">, </w:t>
            </w:r>
            <w:r>
              <w:rPr>
                <w:rFonts w:ascii="Times New Roman" w:hAnsi="Times New Roman"/>
                <w:sz w:val="24"/>
                <w:szCs w:val="24"/>
                <w:lang w:val="kk-KZ"/>
              </w:rPr>
              <w:t>СІМ</w:t>
            </w:r>
            <w:r>
              <w:rPr>
                <w:rFonts w:ascii="Times New Roman" w:hAnsi="Times New Roman"/>
                <w:sz w:val="24"/>
                <w:szCs w:val="24"/>
              </w:rPr>
              <w:t xml:space="preserve">, </w:t>
            </w:r>
          </w:p>
          <w:p w14:paraId="229E02C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К</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proofErr w:type="spellStart"/>
            <w:r>
              <w:rPr>
                <w:rFonts w:ascii="Times New Roman" w:hAnsi="Times New Roman"/>
                <w:sz w:val="24"/>
                <w:szCs w:val="24"/>
              </w:rPr>
              <w:t>Kazenergy</w:t>
            </w:r>
            <w:proofErr w:type="spellEnd"/>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lang w:val="kk-KZ"/>
              </w:rPr>
              <w:t xml:space="preserve"> и</w:t>
            </w:r>
            <w:proofErr w:type="spellStart"/>
            <w:r>
              <w:rPr>
                <w:rFonts w:ascii="Times New Roman" w:hAnsi="Times New Roman"/>
                <w:sz w:val="24"/>
                <w:szCs w:val="24"/>
              </w:rPr>
              <w:t>нвестор</w:t>
            </w:r>
            <w:proofErr w:type="spellEnd"/>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C518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2032 – 2040, </w:t>
            </w:r>
          </w:p>
          <w:p w14:paraId="792F557E"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FB33E"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b/>
                <w:sz w:val="24"/>
                <w:szCs w:val="24"/>
              </w:rPr>
              <w:t>орындалған</w:t>
            </w:r>
            <w:proofErr w:type="spellEnd"/>
            <w:r>
              <w:rPr>
                <w:rFonts w:ascii="Times New Roman" w:hAnsi="Times New Roman"/>
                <w:b/>
                <w:sz w:val="24"/>
                <w:szCs w:val="24"/>
              </w:rPr>
              <w:t xml:space="preserve"> </w:t>
            </w:r>
            <w:proofErr w:type="spellStart"/>
            <w:r>
              <w:rPr>
                <w:rFonts w:ascii="Times New Roman" w:hAnsi="Times New Roman"/>
                <w:b/>
                <w:sz w:val="24"/>
                <w:szCs w:val="24"/>
              </w:rPr>
              <w:t>жоқ</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C1DB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алдын</w:t>
            </w:r>
            <w:proofErr w:type="spellEnd"/>
            <w:r>
              <w:rPr>
                <w:rFonts w:ascii="Times New Roman" w:hAnsi="Times New Roman"/>
                <w:sz w:val="24"/>
                <w:szCs w:val="24"/>
              </w:rPr>
              <w:t xml:space="preserve"> ала ТЭН/ ТЭН </w:t>
            </w:r>
            <w:proofErr w:type="spellStart"/>
            <w:r>
              <w:rPr>
                <w:rFonts w:ascii="Times New Roman" w:hAnsi="Times New Roman"/>
                <w:sz w:val="24"/>
                <w:szCs w:val="24"/>
              </w:rPr>
              <w:t>әзірленгеннен</w:t>
            </w:r>
            <w:proofErr w:type="spellEnd"/>
            <w:r>
              <w:rPr>
                <w:rFonts w:ascii="Times New Roman" w:hAnsi="Times New Roman"/>
                <w:sz w:val="24"/>
                <w:szCs w:val="24"/>
              </w:rPr>
              <w:t xml:space="preserve"> </w:t>
            </w:r>
            <w:proofErr w:type="spellStart"/>
            <w:r>
              <w:rPr>
                <w:rFonts w:ascii="Times New Roman" w:hAnsi="Times New Roman"/>
                <w:sz w:val="24"/>
                <w:szCs w:val="24"/>
              </w:rPr>
              <w:t>кейін</w:t>
            </w:r>
            <w:proofErr w:type="spellEnd"/>
            <w:r>
              <w:rPr>
                <w:rFonts w:ascii="Times New Roman" w:hAnsi="Times New Roman"/>
                <w:sz w:val="24"/>
                <w:szCs w:val="24"/>
              </w:rPr>
              <w:t xml:space="preserve"> </w:t>
            </w:r>
            <w:proofErr w:type="spellStart"/>
            <w:r>
              <w:rPr>
                <w:rFonts w:ascii="Times New Roman" w:hAnsi="Times New Roman"/>
                <w:sz w:val="24"/>
                <w:szCs w:val="24"/>
              </w:rPr>
              <w:t>айқындалатын</w:t>
            </w:r>
            <w:proofErr w:type="spellEnd"/>
            <w:r>
              <w:rPr>
                <w:rFonts w:ascii="Times New Roman" w:hAnsi="Times New Roman"/>
                <w:sz w:val="24"/>
                <w:szCs w:val="24"/>
              </w:rPr>
              <w:t xml:space="preserve"> </w:t>
            </w:r>
            <w:proofErr w:type="spellStart"/>
            <w:r>
              <w:rPr>
                <w:rFonts w:ascii="Times New Roman" w:hAnsi="Times New Roman"/>
                <w:sz w:val="24"/>
                <w:szCs w:val="24"/>
              </w:rPr>
              <w:t>болады</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D37FF"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9F9CC"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мерзімі</w:t>
            </w:r>
            <w:proofErr w:type="spellEnd"/>
            <w:r>
              <w:rPr>
                <w:rFonts w:ascii="Times New Roman" w:hAnsi="Times New Roman"/>
                <w:sz w:val="24"/>
                <w:szCs w:val="24"/>
              </w:rPr>
              <w:t xml:space="preserve"> </w:t>
            </w:r>
            <w:proofErr w:type="spellStart"/>
            <w:r>
              <w:rPr>
                <w:rFonts w:ascii="Times New Roman" w:hAnsi="Times New Roman"/>
                <w:sz w:val="24"/>
                <w:szCs w:val="24"/>
              </w:rPr>
              <w:t>басталған</w:t>
            </w:r>
            <w:proofErr w:type="spellEnd"/>
            <w:r>
              <w:rPr>
                <w:rFonts w:ascii="Times New Roman" w:hAnsi="Times New Roman"/>
                <w:sz w:val="24"/>
                <w:szCs w:val="24"/>
              </w:rPr>
              <w:t xml:space="preserve"> </w:t>
            </w:r>
            <w:proofErr w:type="spellStart"/>
            <w:r>
              <w:rPr>
                <w:rFonts w:ascii="Times New Roman" w:hAnsi="Times New Roman"/>
                <w:sz w:val="24"/>
                <w:szCs w:val="24"/>
              </w:rPr>
              <w:t>жоқ</w:t>
            </w:r>
            <w:proofErr w:type="spellEnd"/>
          </w:p>
        </w:tc>
      </w:tr>
      <w:tr w:rsidR="005226A9" w14:paraId="35EAD522" w14:textId="77777777">
        <w:trPr>
          <w:trHeight w:val="438"/>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D0378"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t>2-б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Отандық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өнімдерінің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қосымша</w:t>
            </w:r>
            <w:proofErr w:type="spellEnd"/>
            <w:r>
              <w:rPr>
                <w:rFonts w:ascii="Times New Roman" w:hAnsi="Times New Roman"/>
                <w:b/>
                <w:bCs/>
                <w:sz w:val="24"/>
                <w:szCs w:val="24"/>
              </w:rPr>
              <w:t xml:space="preserve"> ресурсы</w:t>
            </w:r>
          </w:p>
        </w:tc>
      </w:tr>
      <w:tr w:rsidR="005226A9" w14:paraId="361C7F08" w14:textId="77777777">
        <w:trPr>
          <w:trHeight w:val="348"/>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F3838"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4-</w:t>
            </w:r>
            <w:r>
              <w:rPr>
                <w:rFonts w:ascii="Times New Roman" w:hAnsi="Times New Roman"/>
                <w:sz w:val="24"/>
                <w:szCs w:val="24"/>
              </w:rPr>
              <w:t>индикатор. МӨЗ а</w:t>
            </w:r>
            <w:r>
              <w:rPr>
                <w:rFonts w:ascii="Times New Roman" w:hAnsi="Times New Roman"/>
                <w:sz w:val="24"/>
                <w:szCs w:val="24"/>
                <w:lang w:val="kk-KZ"/>
              </w:rPr>
              <w:t>вария</w:t>
            </w:r>
            <w:proofErr w:type="spellStart"/>
            <w:r>
              <w:rPr>
                <w:rFonts w:ascii="Times New Roman" w:hAnsi="Times New Roman"/>
                <w:sz w:val="24"/>
                <w:szCs w:val="24"/>
              </w:rPr>
              <w:t>лығын</w:t>
            </w:r>
            <w:proofErr w:type="spellEnd"/>
            <w:r>
              <w:rPr>
                <w:rFonts w:ascii="Times New Roman" w:hAnsi="Times New Roman"/>
                <w:sz w:val="24"/>
                <w:szCs w:val="24"/>
              </w:rPr>
              <w:t xml:space="preserve"> </w:t>
            </w:r>
            <w:proofErr w:type="spellStart"/>
            <w:r>
              <w:rPr>
                <w:rFonts w:ascii="Times New Roman" w:hAnsi="Times New Roman"/>
                <w:sz w:val="24"/>
                <w:szCs w:val="24"/>
              </w:rPr>
              <w:t>төменде</w:t>
            </w:r>
            <w:proofErr w:type="spellEnd"/>
            <w:r>
              <w:rPr>
                <w:rFonts w:ascii="Times New Roman" w:hAnsi="Times New Roman"/>
                <w:sz w:val="24"/>
                <w:szCs w:val="24"/>
                <w:lang w:val="kk-KZ"/>
              </w:rPr>
              <w:t>т</w:t>
            </w:r>
            <w:r>
              <w:rPr>
                <w:rFonts w:ascii="Times New Roman" w:hAnsi="Times New Roman"/>
                <w:sz w:val="24"/>
                <w:szCs w:val="24"/>
              </w:rPr>
              <w:t>у</w:t>
            </w:r>
            <w:r>
              <w:rPr>
                <w:rFonts w:ascii="Times New Roman" w:hAnsi="Times New Roman"/>
                <w:sz w:val="24"/>
                <w:szCs w:val="24"/>
                <w:lang w:val="kk-KZ"/>
              </w:rPr>
              <w:t>: 7,7 %-ға төмендеген</w:t>
            </w:r>
          </w:p>
        </w:tc>
      </w:tr>
      <w:tr w:rsidR="005226A9" w14:paraId="369CAE1C"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222B4"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11</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A5A90"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Реформа: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өнімдерінің</w:t>
            </w:r>
            <w:proofErr w:type="spellEnd"/>
            <w:r>
              <w:rPr>
                <w:rFonts w:ascii="Times New Roman" w:hAnsi="Times New Roman"/>
                <w:sz w:val="24"/>
                <w:szCs w:val="24"/>
              </w:rPr>
              <w:t xml:space="preserve"> </w:t>
            </w:r>
            <w:proofErr w:type="spellStart"/>
            <w:r>
              <w:rPr>
                <w:rFonts w:ascii="Times New Roman" w:hAnsi="Times New Roman"/>
                <w:sz w:val="24"/>
                <w:szCs w:val="24"/>
              </w:rPr>
              <w:t>қолжетімділігін</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арттыру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экспорттық</w:t>
            </w:r>
            <w:proofErr w:type="spellEnd"/>
            <w:r>
              <w:rPr>
                <w:rFonts w:ascii="Times New Roman" w:hAnsi="Times New Roman"/>
                <w:sz w:val="24"/>
                <w:szCs w:val="24"/>
              </w:rPr>
              <w:t xml:space="preserve"> </w:t>
            </w:r>
            <w:proofErr w:type="spellStart"/>
            <w:r>
              <w:rPr>
                <w:rFonts w:ascii="Times New Roman" w:hAnsi="Times New Roman"/>
                <w:sz w:val="24"/>
                <w:szCs w:val="24"/>
              </w:rPr>
              <w:t>әлеуетті</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w:t>
            </w:r>
          </w:p>
          <w:p w14:paraId="3BB113D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МӨЗ </w:t>
            </w:r>
            <w:proofErr w:type="spellStart"/>
            <w:r>
              <w:rPr>
                <w:rFonts w:ascii="Times New Roman" w:hAnsi="Times New Roman"/>
                <w:sz w:val="24"/>
                <w:szCs w:val="24"/>
              </w:rPr>
              <w:t>жабдықтарының</w:t>
            </w:r>
            <w:proofErr w:type="spellEnd"/>
            <w:r>
              <w:rPr>
                <w:rFonts w:ascii="Times New Roman" w:hAnsi="Times New Roman"/>
                <w:sz w:val="24"/>
                <w:szCs w:val="24"/>
              </w:rPr>
              <w:t xml:space="preserve"> </w:t>
            </w:r>
            <w:proofErr w:type="spellStart"/>
            <w:r>
              <w:rPr>
                <w:rFonts w:ascii="Times New Roman" w:hAnsi="Times New Roman"/>
                <w:sz w:val="24"/>
                <w:szCs w:val="24"/>
              </w:rPr>
              <w:t>тәуелсіз</w:t>
            </w:r>
            <w:proofErr w:type="spellEnd"/>
            <w:r>
              <w:rPr>
                <w:rFonts w:ascii="Times New Roman" w:hAnsi="Times New Roman"/>
                <w:sz w:val="24"/>
                <w:szCs w:val="24"/>
              </w:rPr>
              <w:t xml:space="preserve"> </w:t>
            </w:r>
            <w:proofErr w:type="spellStart"/>
            <w:r>
              <w:rPr>
                <w:rFonts w:ascii="Times New Roman" w:hAnsi="Times New Roman"/>
                <w:sz w:val="24"/>
                <w:szCs w:val="24"/>
              </w:rPr>
              <w:t>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аудиті</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3DF0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lastRenderedPageBreak/>
              <w:t>Жабдықтың</w:t>
            </w:r>
            <w:proofErr w:type="spellEnd"/>
            <w:r>
              <w:rPr>
                <w:rFonts w:ascii="Times New Roman" w:hAnsi="Times New Roman"/>
                <w:sz w:val="24"/>
                <w:szCs w:val="24"/>
              </w:rPr>
              <w:t xml:space="preserve"> </w:t>
            </w:r>
            <w:proofErr w:type="spellStart"/>
            <w:r>
              <w:rPr>
                <w:rFonts w:ascii="Times New Roman" w:hAnsi="Times New Roman"/>
                <w:sz w:val="24"/>
                <w:szCs w:val="24"/>
              </w:rPr>
              <w:t>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аудитінің</w:t>
            </w:r>
            <w:proofErr w:type="spellEnd"/>
            <w:r>
              <w:rPr>
                <w:rFonts w:ascii="Times New Roman" w:hAnsi="Times New Roman"/>
                <w:sz w:val="24"/>
                <w:szCs w:val="24"/>
              </w:rPr>
              <w:t xml:space="preserve"> </w:t>
            </w:r>
            <w:proofErr w:type="spellStart"/>
            <w:r>
              <w:rPr>
                <w:rFonts w:ascii="Times New Roman" w:hAnsi="Times New Roman"/>
                <w:sz w:val="24"/>
                <w:szCs w:val="24"/>
              </w:rPr>
              <w:t>есебі</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0C06E"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ЭМ</w:t>
            </w:r>
            <w:r>
              <w:rPr>
                <w:rFonts w:ascii="Times New Roman" w:hAnsi="Times New Roman"/>
                <w:sz w:val="24"/>
                <w:szCs w:val="24"/>
              </w:rPr>
              <w:t xml:space="preserve">,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r>
              <w:rPr>
                <w:rFonts w:ascii="Times New Roman" w:hAnsi="Times New Roman"/>
                <w:sz w:val="24"/>
                <w:szCs w:val="24"/>
                <w:lang w:val="kk-KZ"/>
              </w:rPr>
              <w:t>ҒЗ</w:t>
            </w:r>
            <w:r>
              <w:rPr>
                <w:rFonts w:ascii="Times New Roman" w:hAnsi="Times New Roman"/>
                <w:sz w:val="24"/>
                <w:szCs w:val="24"/>
              </w:rPr>
              <w:t>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2F31C"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2025 – 2029</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54706" w14:textId="77777777" w:rsidR="005226A9" w:rsidRDefault="00C46DFE">
            <w:pPr>
              <w:spacing w:after="0" w:line="240" w:lineRule="auto"/>
              <w:jc w:val="center"/>
              <w:rPr>
                <w:rFonts w:ascii="Times New Roman" w:hAnsi="Times New Roman"/>
                <w:sz w:val="24"/>
                <w:szCs w:val="24"/>
                <w:highlight w:val="yellow"/>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28075"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6C2B9"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9123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А</w:t>
            </w:r>
            <w:r>
              <w:rPr>
                <w:rFonts w:ascii="Times New Roman" w:hAnsi="Times New Roman"/>
                <w:sz w:val="24"/>
                <w:szCs w:val="24"/>
                <w:lang w:val="kk-KZ"/>
              </w:rPr>
              <w:t>МӨ</w:t>
            </w:r>
            <w:r>
              <w:rPr>
                <w:rFonts w:ascii="Times New Roman" w:hAnsi="Times New Roman"/>
                <w:sz w:val="24"/>
                <w:szCs w:val="24"/>
              </w:rPr>
              <w:t>З, Ш</w:t>
            </w:r>
            <w:r>
              <w:rPr>
                <w:rFonts w:ascii="Times New Roman" w:hAnsi="Times New Roman"/>
                <w:sz w:val="24"/>
                <w:szCs w:val="24"/>
                <w:lang w:val="kk-KZ"/>
              </w:rPr>
              <w:t>МӨ</w:t>
            </w:r>
            <w:r>
              <w:rPr>
                <w:rFonts w:ascii="Times New Roman" w:hAnsi="Times New Roman"/>
                <w:sz w:val="24"/>
                <w:szCs w:val="24"/>
              </w:rPr>
              <w:t xml:space="preserve">З </w:t>
            </w:r>
            <w:proofErr w:type="spellStart"/>
            <w:r>
              <w:rPr>
                <w:rFonts w:ascii="Times New Roman" w:hAnsi="Times New Roman"/>
                <w:sz w:val="24"/>
                <w:szCs w:val="24"/>
              </w:rPr>
              <w:t>және</w:t>
            </w:r>
            <w:proofErr w:type="spellEnd"/>
            <w:r>
              <w:rPr>
                <w:rFonts w:ascii="Times New Roman" w:hAnsi="Times New Roman"/>
                <w:sz w:val="24"/>
                <w:szCs w:val="24"/>
              </w:rPr>
              <w:t xml:space="preserve"> П</w:t>
            </w:r>
            <w:r>
              <w:rPr>
                <w:rFonts w:ascii="Times New Roman" w:hAnsi="Times New Roman"/>
                <w:sz w:val="24"/>
                <w:szCs w:val="24"/>
                <w:lang w:val="kk-KZ"/>
              </w:rPr>
              <w:t>М</w:t>
            </w:r>
            <w:r>
              <w:rPr>
                <w:rFonts w:ascii="Times New Roman" w:hAnsi="Times New Roman"/>
                <w:sz w:val="24"/>
                <w:szCs w:val="24"/>
              </w:rPr>
              <w:t xml:space="preserve">ХЗ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кешенді</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ұйымдастырушылық-</w:t>
            </w:r>
            <w:r>
              <w:rPr>
                <w:rFonts w:ascii="Times New Roman" w:hAnsi="Times New Roman"/>
                <w:sz w:val="24"/>
                <w:szCs w:val="24"/>
              </w:rPr>
              <w:lastRenderedPageBreak/>
              <w:t>те</w:t>
            </w:r>
            <w:r>
              <w:rPr>
                <w:rFonts w:ascii="Times New Roman" w:hAnsi="Times New Roman"/>
                <w:sz w:val="24"/>
                <w:szCs w:val="24"/>
              </w:rPr>
              <w:t>хникалық</w:t>
            </w:r>
            <w:proofErr w:type="spellEnd"/>
            <w:r>
              <w:rPr>
                <w:rFonts w:ascii="Times New Roman" w:hAnsi="Times New Roman"/>
                <w:sz w:val="24"/>
                <w:szCs w:val="24"/>
              </w:rPr>
              <w:t xml:space="preserve"> аудит </w:t>
            </w:r>
            <w:proofErr w:type="spellStart"/>
            <w:r>
              <w:rPr>
                <w:rFonts w:ascii="Times New Roman" w:hAnsi="Times New Roman"/>
                <w:sz w:val="24"/>
                <w:szCs w:val="24"/>
              </w:rPr>
              <w:t>аяқталды</w:t>
            </w:r>
            <w:proofErr w:type="spellEnd"/>
            <w:r>
              <w:rPr>
                <w:rFonts w:ascii="Times New Roman" w:hAnsi="Times New Roman"/>
                <w:sz w:val="24"/>
                <w:szCs w:val="24"/>
              </w:rPr>
              <w:t>.</w:t>
            </w:r>
          </w:p>
        </w:tc>
      </w:tr>
      <w:tr w:rsidR="005226A9" w14:paraId="67F8C4BB"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31C1"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lastRenderedPageBreak/>
              <w:t>12</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17AD3"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w:t>
            </w:r>
            <w:proofErr w:type="spellStart"/>
            <w:r>
              <w:rPr>
                <w:rFonts w:ascii="Times New Roman" w:hAnsi="Times New Roman"/>
                <w:sz w:val="24"/>
                <w:szCs w:val="24"/>
              </w:rPr>
              <w:t>жөндеуаралық</w:t>
            </w:r>
            <w:proofErr w:type="spellEnd"/>
            <w:r>
              <w:rPr>
                <w:rFonts w:ascii="Times New Roman" w:hAnsi="Times New Roman"/>
                <w:sz w:val="24"/>
                <w:szCs w:val="24"/>
              </w:rPr>
              <w:t xml:space="preserve"> </w:t>
            </w:r>
            <w:proofErr w:type="spellStart"/>
            <w:r>
              <w:rPr>
                <w:rFonts w:ascii="Times New Roman" w:hAnsi="Times New Roman"/>
                <w:sz w:val="24"/>
                <w:szCs w:val="24"/>
              </w:rPr>
              <w:t>кезеңді</w:t>
            </w:r>
            <w:proofErr w:type="spellEnd"/>
            <w:r>
              <w:rPr>
                <w:rFonts w:ascii="Times New Roman" w:hAnsi="Times New Roman"/>
                <w:sz w:val="24"/>
                <w:szCs w:val="24"/>
              </w:rPr>
              <w:t xml:space="preserve"> (</w:t>
            </w:r>
            <w:r>
              <w:rPr>
                <w:rFonts w:ascii="Times New Roman" w:hAnsi="Times New Roman"/>
                <w:sz w:val="24"/>
                <w:szCs w:val="24"/>
                <w:lang w:val="kk-KZ"/>
              </w:rPr>
              <w:t>ЖАК</w:t>
            </w:r>
            <w:r>
              <w:rPr>
                <w:rFonts w:ascii="Times New Roman" w:hAnsi="Times New Roman"/>
                <w:sz w:val="24"/>
                <w:szCs w:val="24"/>
              </w:rPr>
              <w:t xml:space="preserve">) </w:t>
            </w:r>
            <w:proofErr w:type="spellStart"/>
            <w:r>
              <w:rPr>
                <w:rFonts w:ascii="Times New Roman" w:hAnsi="Times New Roman"/>
                <w:sz w:val="24"/>
                <w:szCs w:val="24"/>
              </w:rPr>
              <w:t>ұлғайту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1D5F5"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жөндеуаралық</w:t>
            </w:r>
            <w:proofErr w:type="spellEnd"/>
            <w:r>
              <w:rPr>
                <w:rFonts w:ascii="Times New Roman" w:hAnsi="Times New Roman"/>
                <w:sz w:val="24"/>
                <w:szCs w:val="24"/>
              </w:rPr>
              <w:t xml:space="preserve"> </w:t>
            </w:r>
            <w:proofErr w:type="spellStart"/>
            <w:r>
              <w:rPr>
                <w:rFonts w:ascii="Times New Roman" w:hAnsi="Times New Roman"/>
                <w:sz w:val="24"/>
                <w:szCs w:val="24"/>
              </w:rPr>
              <w:t>кезеңді</w:t>
            </w:r>
            <w:proofErr w:type="spellEnd"/>
            <w:r>
              <w:rPr>
                <w:rFonts w:ascii="Times New Roman" w:hAnsi="Times New Roman"/>
                <w:sz w:val="24"/>
                <w:szCs w:val="24"/>
              </w:rPr>
              <w:t xml:space="preserve"> 1 </w:t>
            </w:r>
            <w:proofErr w:type="spellStart"/>
            <w:r>
              <w:rPr>
                <w:rFonts w:ascii="Times New Roman" w:hAnsi="Times New Roman"/>
                <w:sz w:val="24"/>
                <w:szCs w:val="24"/>
              </w:rPr>
              <w:t>жылдан</w:t>
            </w:r>
            <w:proofErr w:type="spellEnd"/>
            <w:r>
              <w:rPr>
                <w:rFonts w:ascii="Times New Roman" w:hAnsi="Times New Roman"/>
                <w:sz w:val="24"/>
                <w:szCs w:val="24"/>
              </w:rPr>
              <w:t xml:space="preserve"> 3 </w:t>
            </w:r>
            <w:proofErr w:type="spellStart"/>
            <w:r>
              <w:rPr>
                <w:rFonts w:ascii="Times New Roman" w:hAnsi="Times New Roman"/>
                <w:sz w:val="24"/>
                <w:szCs w:val="24"/>
              </w:rPr>
              <w:t>жылға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Үкіметке</w:t>
            </w:r>
            <w:proofErr w:type="spellEnd"/>
            <w:r>
              <w:rPr>
                <w:rFonts w:ascii="Times New Roman" w:hAnsi="Times New Roman"/>
                <w:sz w:val="24"/>
                <w:szCs w:val="24"/>
              </w:rPr>
              <w:t xml:space="preserve"> </w:t>
            </w:r>
            <w:proofErr w:type="spellStart"/>
            <w:r>
              <w:rPr>
                <w:rFonts w:ascii="Times New Roman" w:hAnsi="Times New Roman"/>
                <w:sz w:val="24"/>
                <w:szCs w:val="24"/>
              </w:rPr>
              <w:t>есептер</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9E1A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ЭМ</w:t>
            </w:r>
            <w:r>
              <w:rPr>
                <w:rFonts w:ascii="Times New Roman" w:hAnsi="Times New Roman"/>
                <w:sz w:val="24"/>
                <w:szCs w:val="24"/>
              </w:rPr>
              <w:t xml:space="preserve">,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r>
              <w:rPr>
                <w:rFonts w:ascii="Times New Roman" w:hAnsi="Times New Roman"/>
                <w:sz w:val="24"/>
                <w:szCs w:val="24"/>
                <w:lang w:val="kk-KZ"/>
              </w:rPr>
              <w:t>ҒЗ</w:t>
            </w:r>
            <w:r>
              <w:rPr>
                <w:rFonts w:ascii="Times New Roman" w:hAnsi="Times New Roman"/>
                <w:sz w:val="24"/>
                <w:szCs w:val="24"/>
              </w:rPr>
              <w:t>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2D914"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2025 – 2029, </w:t>
            </w:r>
          </w:p>
          <w:p w14:paraId="07FE8F17"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40905"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AF057"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227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3062E" w14:textId="77777777" w:rsidR="005226A9" w:rsidRDefault="00C46DFE">
            <w:pPr>
              <w:spacing w:after="0" w:line="240" w:lineRule="auto"/>
              <w:jc w:val="center"/>
              <w:rPr>
                <w:rFonts w:ascii="Times New Roman" w:hAnsi="Times New Roman"/>
                <w:sz w:val="24"/>
                <w:szCs w:val="24"/>
              </w:rPr>
            </w:pPr>
            <w:r>
              <w:rPr>
                <w:rFonts w:ascii="Times New Roman" w:hAnsi="Times New Roman"/>
                <w:bCs/>
                <w:sz w:val="24"/>
                <w:szCs w:val="24"/>
              </w:rPr>
              <w:t>13,322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104FA" w14:textId="77777777" w:rsidR="005226A9" w:rsidRDefault="00C46DFE">
            <w:pPr>
              <w:spacing w:after="0" w:line="240" w:lineRule="auto"/>
              <w:jc w:val="both"/>
              <w:rPr>
                <w:rFonts w:ascii="Times New Roman" w:hAnsi="Times New Roman"/>
                <w:sz w:val="24"/>
                <w:szCs w:val="24"/>
              </w:rPr>
            </w:pPr>
            <w:r>
              <w:rPr>
                <w:rFonts w:ascii="Times New Roman" w:hAnsi="Times New Roman"/>
                <w:sz w:val="24"/>
                <w:szCs w:val="24"/>
              </w:rPr>
              <w:t xml:space="preserve">МӨЗ 2029 </w:t>
            </w:r>
            <w:proofErr w:type="spellStart"/>
            <w:r>
              <w:rPr>
                <w:rFonts w:ascii="Times New Roman" w:hAnsi="Times New Roman"/>
                <w:sz w:val="24"/>
                <w:szCs w:val="24"/>
              </w:rPr>
              <w:t>жылы</w:t>
            </w:r>
            <w:proofErr w:type="spellEnd"/>
            <w:r>
              <w:rPr>
                <w:rFonts w:ascii="Times New Roman" w:hAnsi="Times New Roman"/>
                <w:sz w:val="24"/>
                <w:szCs w:val="24"/>
              </w:rPr>
              <w:t xml:space="preserve"> 1-ден 3 </w:t>
            </w:r>
            <w:proofErr w:type="spellStart"/>
            <w:r>
              <w:rPr>
                <w:rFonts w:ascii="Times New Roman" w:hAnsi="Times New Roman"/>
                <w:sz w:val="24"/>
                <w:szCs w:val="24"/>
              </w:rPr>
              <w:t>жылдық</w:t>
            </w:r>
            <w:proofErr w:type="spellEnd"/>
            <w:r>
              <w:rPr>
                <w:rFonts w:ascii="Times New Roman" w:hAnsi="Times New Roman"/>
                <w:sz w:val="24"/>
                <w:szCs w:val="24"/>
              </w:rPr>
              <w:t xml:space="preserve"> ЖАК-</w:t>
            </w:r>
            <w:proofErr w:type="spellStart"/>
            <w:r>
              <w:rPr>
                <w:rFonts w:ascii="Times New Roman" w:hAnsi="Times New Roman"/>
                <w:sz w:val="24"/>
                <w:szCs w:val="24"/>
              </w:rPr>
              <w:t>қа</w:t>
            </w:r>
            <w:proofErr w:type="spellEnd"/>
            <w:r>
              <w:rPr>
                <w:rFonts w:ascii="Times New Roman" w:hAnsi="Times New Roman"/>
                <w:sz w:val="24"/>
                <w:szCs w:val="24"/>
              </w:rPr>
              <w:t xml:space="preserve"> </w:t>
            </w:r>
            <w:proofErr w:type="spellStart"/>
            <w:r>
              <w:rPr>
                <w:rFonts w:ascii="Times New Roman" w:hAnsi="Times New Roman"/>
                <w:sz w:val="24"/>
                <w:szCs w:val="24"/>
              </w:rPr>
              <w:t>ауысады</w:t>
            </w:r>
            <w:proofErr w:type="spellEnd"/>
            <w:r>
              <w:rPr>
                <w:rFonts w:ascii="Times New Roman" w:hAnsi="Times New Roman"/>
                <w:sz w:val="24"/>
                <w:szCs w:val="24"/>
              </w:rPr>
              <w:t xml:space="preserve"> (ШМӨЗ 79</w:t>
            </w:r>
            <w:r>
              <w:rPr>
                <w:rFonts w:ascii="Times New Roman" w:hAnsi="Times New Roman"/>
                <w:sz w:val="24"/>
                <w:szCs w:val="24"/>
                <w:lang w:val="kk-KZ"/>
              </w:rPr>
              <w:t xml:space="preserve"> </w:t>
            </w:r>
            <w:r>
              <w:rPr>
                <w:rFonts w:ascii="Times New Roman" w:hAnsi="Times New Roman"/>
                <w:sz w:val="24"/>
                <w:szCs w:val="24"/>
              </w:rPr>
              <w:t xml:space="preserve">%, ПМХЗ – 28 %, АМӨЗ – 9% </w:t>
            </w:r>
            <w:proofErr w:type="spellStart"/>
            <w:r>
              <w:rPr>
                <w:rFonts w:ascii="Times New Roman" w:hAnsi="Times New Roman"/>
                <w:sz w:val="24"/>
                <w:szCs w:val="24"/>
              </w:rPr>
              <w:t>орындалды</w:t>
            </w:r>
            <w:proofErr w:type="spellEnd"/>
            <w:r>
              <w:rPr>
                <w:rFonts w:ascii="Times New Roman" w:hAnsi="Times New Roman"/>
                <w:sz w:val="24"/>
                <w:szCs w:val="24"/>
              </w:rPr>
              <w:t>)</w:t>
            </w:r>
          </w:p>
        </w:tc>
      </w:tr>
      <w:tr w:rsidR="005226A9" w14:paraId="16B52475" w14:textId="77777777">
        <w:trPr>
          <w:trHeight w:val="411"/>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038F0" w14:textId="77777777" w:rsidR="005226A9" w:rsidRDefault="00C46DFE">
            <w:pPr>
              <w:spacing w:after="0" w:line="240" w:lineRule="auto"/>
              <w:jc w:val="both"/>
              <w:rPr>
                <w:rFonts w:ascii="Times New Roman" w:hAnsi="Times New Roman"/>
                <w:sz w:val="24"/>
                <w:szCs w:val="24"/>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5-</w:t>
            </w:r>
            <w:r>
              <w:rPr>
                <w:rFonts w:ascii="Times New Roman" w:hAnsi="Times New Roman"/>
                <w:sz w:val="24"/>
                <w:szCs w:val="24"/>
              </w:rPr>
              <w:t xml:space="preserve">индикатор. </w:t>
            </w:r>
            <w:r>
              <w:rPr>
                <w:rFonts w:ascii="Times New Roman" w:hAnsi="Times New Roman"/>
                <w:sz w:val="24"/>
                <w:szCs w:val="24"/>
                <w:lang w:val="kk-KZ"/>
              </w:rPr>
              <w:t>М</w:t>
            </w:r>
            <w:proofErr w:type="spellStart"/>
            <w:r>
              <w:rPr>
                <w:rFonts w:ascii="Times New Roman" w:hAnsi="Times New Roman"/>
                <w:sz w:val="24"/>
                <w:szCs w:val="24"/>
              </w:rPr>
              <w:t>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тереңдігі</w:t>
            </w:r>
            <w:proofErr w:type="spellEnd"/>
            <w:r>
              <w:rPr>
                <w:rFonts w:ascii="Times New Roman" w:hAnsi="Times New Roman"/>
                <w:sz w:val="24"/>
                <w:szCs w:val="24"/>
                <w:lang w:val="kk-KZ"/>
              </w:rPr>
              <w:t>н</w:t>
            </w:r>
            <w:r>
              <w:rPr>
                <w:rFonts w:ascii="Times New Roman" w:hAnsi="Times New Roman"/>
                <w:sz w:val="24"/>
                <w:szCs w:val="24"/>
              </w:rPr>
              <w:t xml:space="preserve"> 89%</w:t>
            </w:r>
            <w:r>
              <w:rPr>
                <w:rFonts w:ascii="Times New Roman" w:hAnsi="Times New Roman"/>
                <w:sz w:val="24"/>
                <w:szCs w:val="24"/>
                <w:lang w:val="kk-KZ"/>
              </w:rPr>
              <w:t>-</w:t>
            </w:r>
            <w:r>
              <w:rPr>
                <w:rFonts w:ascii="Times New Roman" w:hAnsi="Times New Roman"/>
                <w:sz w:val="24"/>
                <w:szCs w:val="24"/>
              </w:rPr>
              <w:t>дан 94%</w:t>
            </w:r>
            <w:r>
              <w:rPr>
                <w:rFonts w:ascii="Times New Roman" w:hAnsi="Times New Roman"/>
                <w:sz w:val="24"/>
                <w:szCs w:val="24"/>
                <w:lang w:val="kk-KZ"/>
              </w:rPr>
              <w:t>-</w:t>
            </w:r>
            <w:proofErr w:type="spellStart"/>
            <w:r>
              <w:rPr>
                <w:rFonts w:ascii="Times New Roman" w:hAnsi="Times New Roman"/>
                <w:sz w:val="24"/>
                <w:szCs w:val="24"/>
              </w:rPr>
              <w:t>ға</w:t>
            </w:r>
            <w:proofErr w:type="spellEnd"/>
            <w:r>
              <w:rPr>
                <w:rFonts w:ascii="Times New Roman" w:hAnsi="Times New Roman"/>
                <w:sz w:val="24"/>
                <w:szCs w:val="24"/>
                <w:lang w:val="kk-KZ"/>
              </w:rPr>
              <w:t xml:space="preserve"> </w:t>
            </w:r>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ұлғайту</w:t>
            </w:r>
            <w:proofErr w:type="spellEnd"/>
          </w:p>
        </w:tc>
      </w:tr>
      <w:tr w:rsidR="005226A9" w14:paraId="28CE8E56"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46B1B"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13</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DB30A"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тереңдігін</w:t>
            </w:r>
            <w:proofErr w:type="spellEnd"/>
            <w:r>
              <w:rPr>
                <w:rFonts w:ascii="Times New Roman" w:hAnsi="Times New Roman"/>
                <w:sz w:val="24"/>
                <w:szCs w:val="24"/>
              </w:rPr>
              <w:t xml:space="preserve"> </w:t>
            </w:r>
            <w:r>
              <w:rPr>
                <w:rFonts w:ascii="Times New Roman" w:hAnsi="Times New Roman"/>
                <w:sz w:val="24"/>
                <w:szCs w:val="24"/>
                <w:lang w:val="kk-KZ"/>
              </w:rPr>
              <w:t>ұлғайт</w:t>
            </w:r>
            <w:r>
              <w:rPr>
                <w:rFonts w:ascii="Times New Roman" w:hAnsi="Times New Roman"/>
                <w:sz w:val="24"/>
                <w:szCs w:val="24"/>
              </w:rPr>
              <w:t xml:space="preserve">у </w:t>
            </w:r>
            <w:proofErr w:type="spellStart"/>
            <w:r>
              <w:rPr>
                <w:rFonts w:ascii="Times New Roman" w:hAnsi="Times New Roman"/>
                <w:sz w:val="24"/>
                <w:szCs w:val="24"/>
              </w:rPr>
              <w:t>бойынша</w:t>
            </w:r>
            <w:proofErr w:type="spellEnd"/>
            <w:r>
              <w:rPr>
                <w:rFonts w:ascii="Times New Roman" w:hAnsi="Times New Roman"/>
                <w:sz w:val="24"/>
                <w:szCs w:val="24"/>
              </w:rPr>
              <w:t xml:space="preserve"> МӨЗ </w:t>
            </w:r>
            <w:proofErr w:type="spellStart"/>
            <w:r>
              <w:rPr>
                <w:rFonts w:ascii="Times New Roman" w:hAnsi="Times New Roman"/>
                <w:sz w:val="24"/>
                <w:szCs w:val="24"/>
              </w:rPr>
              <w:t>есептерін</w:t>
            </w:r>
            <w:proofErr w:type="spellEnd"/>
            <w:r>
              <w:rPr>
                <w:rFonts w:ascii="Times New Roman" w:hAnsi="Times New Roman"/>
                <w:sz w:val="24"/>
                <w:szCs w:val="24"/>
              </w:rPr>
              <w:t xml:space="preserve"> </w:t>
            </w:r>
            <w:proofErr w:type="spellStart"/>
            <w:r>
              <w:rPr>
                <w:rFonts w:ascii="Times New Roman" w:hAnsi="Times New Roman"/>
                <w:sz w:val="24"/>
                <w:szCs w:val="24"/>
              </w:rPr>
              <w:t>талдау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A645F"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тереңдігі</w:t>
            </w:r>
            <w:proofErr w:type="spellEnd"/>
            <w:r>
              <w:rPr>
                <w:rFonts w:ascii="Times New Roman" w:hAnsi="Times New Roman"/>
                <w:sz w:val="24"/>
                <w:szCs w:val="24"/>
              </w:rPr>
              <w:t xml:space="preserve"> МӨЗ</w:t>
            </w:r>
            <w:r>
              <w:rPr>
                <w:rFonts w:ascii="Times New Roman" w:hAnsi="Times New Roman"/>
                <w:sz w:val="24"/>
                <w:szCs w:val="24"/>
                <w:lang w:val="kk-KZ"/>
              </w:rPr>
              <w:t>-</w:t>
            </w:r>
            <w:proofErr w:type="spellStart"/>
            <w:r>
              <w:rPr>
                <w:rFonts w:ascii="Times New Roman" w:hAnsi="Times New Roman"/>
                <w:sz w:val="24"/>
                <w:szCs w:val="24"/>
              </w:rPr>
              <w:t>нің</w:t>
            </w:r>
            <w:proofErr w:type="spellEnd"/>
            <w:r>
              <w:rPr>
                <w:rFonts w:ascii="Times New Roman" w:hAnsi="Times New Roman"/>
                <w:sz w:val="24"/>
                <w:szCs w:val="24"/>
              </w:rPr>
              <w:t xml:space="preserve"> 89 дан 94 </w:t>
            </w:r>
            <w:proofErr w:type="spellStart"/>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ұлғаюы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Үкіметке</w:t>
            </w:r>
            <w:proofErr w:type="spellEnd"/>
            <w:r>
              <w:rPr>
                <w:rFonts w:ascii="Times New Roman" w:hAnsi="Times New Roman"/>
                <w:sz w:val="24"/>
                <w:szCs w:val="24"/>
              </w:rPr>
              <w:t xml:space="preserve"> </w:t>
            </w:r>
            <w:proofErr w:type="spellStart"/>
            <w:r>
              <w:rPr>
                <w:rFonts w:ascii="Times New Roman" w:hAnsi="Times New Roman"/>
                <w:sz w:val="24"/>
                <w:szCs w:val="24"/>
              </w:rPr>
              <w:t>есептер</w:t>
            </w:r>
            <w:proofErr w:type="spellEnd"/>
            <w:r>
              <w:rPr>
                <w:rFonts w:ascii="Times New Roman" w:hAnsi="Times New Roman"/>
                <w:sz w:val="24"/>
                <w:szCs w:val="24"/>
              </w:rPr>
              <w:t xml:space="preserve">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94CE7"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МГ</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82331"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2025</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2040</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AF082"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97FAB"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3B828"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CCC18" w14:textId="77777777" w:rsidR="005226A9" w:rsidRDefault="00C46DFE">
            <w:pPr>
              <w:spacing w:after="0" w:line="240" w:lineRule="auto"/>
              <w:jc w:val="both"/>
              <w:rPr>
                <w:rFonts w:ascii="Times New Roman" w:hAnsi="Times New Roman"/>
                <w:sz w:val="24"/>
                <w:szCs w:val="24"/>
              </w:rPr>
            </w:pPr>
            <w:proofErr w:type="spellStart"/>
            <w:r>
              <w:rPr>
                <w:rFonts w:ascii="Times New Roman" w:hAnsi="Times New Roman"/>
                <w:sz w:val="24"/>
                <w:szCs w:val="24"/>
              </w:rPr>
              <w:t>мұнайды</w:t>
            </w:r>
            <w:proofErr w:type="spellEnd"/>
            <w:r>
              <w:rPr>
                <w:rFonts w:ascii="Times New Roman" w:hAnsi="Times New Roman"/>
                <w:sz w:val="24"/>
                <w:szCs w:val="24"/>
              </w:rPr>
              <w:t xml:space="preserve"> </w:t>
            </w:r>
            <w:proofErr w:type="spellStart"/>
            <w:r>
              <w:rPr>
                <w:rFonts w:ascii="Times New Roman" w:hAnsi="Times New Roman"/>
                <w:sz w:val="24"/>
                <w:szCs w:val="24"/>
              </w:rPr>
              <w:t>өңдеудің</w:t>
            </w:r>
            <w:proofErr w:type="spellEnd"/>
            <w:r>
              <w:rPr>
                <w:rFonts w:ascii="Times New Roman" w:hAnsi="Times New Roman"/>
                <w:sz w:val="24"/>
                <w:szCs w:val="24"/>
              </w:rPr>
              <w:t xml:space="preserve"> </w:t>
            </w:r>
            <w:proofErr w:type="spellStart"/>
            <w:r>
              <w:rPr>
                <w:rFonts w:ascii="Times New Roman" w:hAnsi="Times New Roman"/>
                <w:sz w:val="24"/>
                <w:szCs w:val="24"/>
              </w:rPr>
              <w:t>орташа</w:t>
            </w:r>
            <w:proofErr w:type="spellEnd"/>
            <w:r>
              <w:rPr>
                <w:rFonts w:ascii="Times New Roman" w:hAnsi="Times New Roman"/>
                <w:sz w:val="24"/>
                <w:szCs w:val="24"/>
              </w:rPr>
              <w:t xml:space="preserve"> </w:t>
            </w:r>
            <w:proofErr w:type="spellStart"/>
            <w:r>
              <w:rPr>
                <w:rFonts w:ascii="Times New Roman" w:hAnsi="Times New Roman"/>
                <w:sz w:val="24"/>
                <w:szCs w:val="24"/>
              </w:rPr>
              <w:t>тереңдігі</w:t>
            </w:r>
            <w:proofErr w:type="spellEnd"/>
            <w:r>
              <w:rPr>
                <w:rFonts w:ascii="Times New Roman" w:hAnsi="Times New Roman"/>
                <w:sz w:val="24"/>
                <w:szCs w:val="24"/>
              </w:rPr>
              <w:t xml:space="preserve"> – 90%, </w:t>
            </w:r>
            <w:proofErr w:type="spellStart"/>
            <w:r>
              <w:rPr>
                <w:rFonts w:ascii="Times New Roman" w:hAnsi="Times New Roman"/>
                <w:sz w:val="24"/>
                <w:szCs w:val="24"/>
              </w:rPr>
              <w:t>оның</w:t>
            </w:r>
            <w:proofErr w:type="spellEnd"/>
            <w:r>
              <w:rPr>
                <w:rFonts w:ascii="Times New Roman" w:hAnsi="Times New Roman"/>
                <w:sz w:val="24"/>
                <w:szCs w:val="24"/>
              </w:rPr>
              <w:t xml:space="preserve"> </w:t>
            </w:r>
            <w:proofErr w:type="spellStart"/>
            <w:r>
              <w:rPr>
                <w:rFonts w:ascii="Times New Roman" w:hAnsi="Times New Roman"/>
                <w:sz w:val="24"/>
                <w:szCs w:val="24"/>
              </w:rPr>
              <w:t>ішінде</w:t>
            </w:r>
            <w:proofErr w:type="spellEnd"/>
            <w:r>
              <w:rPr>
                <w:rFonts w:ascii="Times New Roman" w:hAnsi="Times New Roman"/>
                <w:sz w:val="24"/>
                <w:szCs w:val="24"/>
              </w:rPr>
              <w:t xml:space="preserve"> ПМХЗ</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 xml:space="preserve">94% </w:t>
            </w:r>
            <w:proofErr w:type="spellStart"/>
            <w:r>
              <w:rPr>
                <w:rFonts w:ascii="Times New Roman" w:hAnsi="Times New Roman"/>
                <w:sz w:val="24"/>
                <w:szCs w:val="24"/>
              </w:rPr>
              <w:t>мазуттан</w:t>
            </w:r>
            <w:proofErr w:type="spellEnd"/>
            <w:r>
              <w:rPr>
                <w:rFonts w:ascii="Times New Roman" w:hAnsi="Times New Roman"/>
                <w:sz w:val="24"/>
                <w:szCs w:val="24"/>
              </w:rPr>
              <w:t xml:space="preserve"> битум </w:t>
            </w:r>
            <w:proofErr w:type="spellStart"/>
            <w:r>
              <w:rPr>
                <w:rFonts w:ascii="Times New Roman" w:hAnsi="Times New Roman"/>
                <w:sz w:val="24"/>
                <w:szCs w:val="24"/>
              </w:rPr>
              <w:t>өндіруге</w:t>
            </w:r>
            <w:proofErr w:type="spellEnd"/>
            <w:r>
              <w:rPr>
                <w:rFonts w:ascii="Times New Roman" w:hAnsi="Times New Roman"/>
                <w:sz w:val="24"/>
                <w:szCs w:val="24"/>
              </w:rPr>
              <w:t xml:space="preserve"> </w:t>
            </w:r>
            <w:proofErr w:type="spellStart"/>
            <w:r>
              <w:rPr>
                <w:rFonts w:ascii="Times New Roman" w:hAnsi="Times New Roman"/>
                <w:sz w:val="24"/>
                <w:szCs w:val="24"/>
              </w:rPr>
              <w:t>байланысты</w:t>
            </w:r>
            <w:proofErr w:type="spellEnd"/>
            <w:r>
              <w:rPr>
                <w:rFonts w:ascii="Times New Roman" w:hAnsi="Times New Roman"/>
                <w:sz w:val="24"/>
                <w:szCs w:val="24"/>
              </w:rPr>
              <w:t xml:space="preserve">, АМӨЗ – 88% </w:t>
            </w:r>
            <w:proofErr w:type="spellStart"/>
            <w:r>
              <w:rPr>
                <w:rFonts w:ascii="Times New Roman" w:hAnsi="Times New Roman"/>
                <w:sz w:val="24"/>
                <w:szCs w:val="24"/>
              </w:rPr>
              <w:t>және</w:t>
            </w:r>
            <w:proofErr w:type="spellEnd"/>
            <w:r>
              <w:rPr>
                <w:rFonts w:ascii="Times New Roman" w:hAnsi="Times New Roman"/>
                <w:sz w:val="24"/>
                <w:szCs w:val="24"/>
              </w:rPr>
              <w:t xml:space="preserve"> ШМӨЗ – 8</w:t>
            </w:r>
            <w:r>
              <w:rPr>
                <w:rFonts w:ascii="Times New Roman" w:hAnsi="Times New Roman"/>
                <w:sz w:val="24"/>
                <w:szCs w:val="24"/>
              </w:rPr>
              <w:t>8</w:t>
            </w:r>
            <w:r>
              <w:rPr>
                <w:rFonts w:ascii="Times New Roman" w:hAnsi="Times New Roman"/>
                <w:sz w:val="24"/>
                <w:szCs w:val="24"/>
                <w:lang w:val="kk-KZ"/>
              </w:rPr>
              <w:t xml:space="preserve"> </w:t>
            </w:r>
            <w:r>
              <w:rPr>
                <w:rFonts w:ascii="Times New Roman" w:hAnsi="Times New Roman"/>
                <w:sz w:val="24"/>
                <w:szCs w:val="24"/>
              </w:rPr>
              <w:t xml:space="preserve">% ЖЭО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мазут </w:t>
            </w:r>
            <w:proofErr w:type="spellStart"/>
            <w:r>
              <w:rPr>
                <w:rFonts w:ascii="Times New Roman" w:hAnsi="Times New Roman"/>
                <w:sz w:val="24"/>
                <w:szCs w:val="24"/>
              </w:rPr>
              <w:t>өндіру</w:t>
            </w:r>
            <w:proofErr w:type="spellEnd"/>
            <w:r>
              <w:rPr>
                <w:rFonts w:ascii="Times New Roman" w:hAnsi="Times New Roman"/>
                <w:sz w:val="24"/>
                <w:szCs w:val="24"/>
              </w:rPr>
              <w:t xml:space="preserve"> </w:t>
            </w:r>
            <w:proofErr w:type="spellStart"/>
            <w:r>
              <w:rPr>
                <w:rFonts w:ascii="Times New Roman" w:hAnsi="Times New Roman"/>
                <w:sz w:val="24"/>
                <w:szCs w:val="24"/>
              </w:rPr>
              <w:t>қажеттілігіне</w:t>
            </w:r>
            <w:proofErr w:type="spellEnd"/>
            <w:r>
              <w:rPr>
                <w:rFonts w:ascii="Times New Roman" w:hAnsi="Times New Roman"/>
                <w:sz w:val="24"/>
                <w:szCs w:val="24"/>
              </w:rPr>
              <w:t xml:space="preserve"> </w:t>
            </w:r>
            <w:proofErr w:type="spellStart"/>
            <w:r>
              <w:rPr>
                <w:rFonts w:ascii="Times New Roman" w:hAnsi="Times New Roman"/>
                <w:sz w:val="24"/>
                <w:szCs w:val="24"/>
              </w:rPr>
              <w:t>байланысты</w:t>
            </w:r>
            <w:proofErr w:type="spellEnd"/>
          </w:p>
        </w:tc>
      </w:tr>
      <w:tr w:rsidR="005226A9" w14:paraId="3C1FD07B"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73603" w14:textId="77777777" w:rsidR="005226A9" w:rsidRDefault="00C46DFE">
            <w:pPr>
              <w:spacing w:after="0" w:line="240" w:lineRule="auto"/>
              <w:jc w:val="both"/>
              <w:rPr>
                <w:rFonts w:ascii="Times New Roman" w:hAnsi="Times New Roman"/>
                <w:sz w:val="24"/>
                <w:szCs w:val="24"/>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6-</w:t>
            </w:r>
            <w:r>
              <w:rPr>
                <w:rFonts w:ascii="Times New Roman" w:hAnsi="Times New Roman"/>
                <w:sz w:val="24"/>
                <w:szCs w:val="24"/>
              </w:rPr>
              <w:t xml:space="preserve">индикатор. К4 </w:t>
            </w:r>
            <w:proofErr w:type="spellStart"/>
            <w:r>
              <w:rPr>
                <w:rFonts w:ascii="Times New Roman" w:hAnsi="Times New Roman"/>
                <w:sz w:val="24"/>
                <w:szCs w:val="24"/>
              </w:rPr>
              <w:t>стандартынан</w:t>
            </w:r>
            <w:proofErr w:type="spellEnd"/>
            <w:r>
              <w:rPr>
                <w:rFonts w:ascii="Times New Roman" w:hAnsi="Times New Roman"/>
                <w:sz w:val="24"/>
                <w:szCs w:val="24"/>
              </w:rPr>
              <w:t xml:space="preserve"> К6+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моторлы</w:t>
            </w:r>
            <w:proofErr w:type="spellEnd"/>
            <w:r>
              <w:rPr>
                <w:rFonts w:ascii="Times New Roman" w:hAnsi="Times New Roman"/>
                <w:sz w:val="24"/>
                <w:szCs w:val="24"/>
              </w:rPr>
              <w:t xml:space="preserve"> </w:t>
            </w:r>
            <w:proofErr w:type="spellStart"/>
            <w:r>
              <w:rPr>
                <w:rFonts w:ascii="Times New Roman" w:hAnsi="Times New Roman"/>
                <w:sz w:val="24"/>
                <w:szCs w:val="24"/>
              </w:rPr>
              <w:t>отын</w:t>
            </w:r>
            <w:proofErr w:type="spellEnd"/>
            <w:r>
              <w:rPr>
                <w:rFonts w:ascii="Times New Roman" w:hAnsi="Times New Roman"/>
                <w:sz w:val="24"/>
                <w:szCs w:val="24"/>
              </w:rPr>
              <w:t xml:space="preserve"> </w:t>
            </w:r>
            <w:proofErr w:type="spellStart"/>
            <w:r>
              <w:rPr>
                <w:rFonts w:ascii="Times New Roman" w:hAnsi="Times New Roman"/>
                <w:sz w:val="24"/>
                <w:szCs w:val="24"/>
              </w:rPr>
              <w:t>көлемінің</w:t>
            </w:r>
            <w:proofErr w:type="spellEnd"/>
            <w:r>
              <w:rPr>
                <w:rFonts w:ascii="Times New Roman" w:hAnsi="Times New Roman"/>
                <w:sz w:val="24"/>
                <w:szCs w:val="24"/>
              </w:rPr>
              <w:t xml:space="preserve"> 100% </w:t>
            </w:r>
            <w:proofErr w:type="spellStart"/>
            <w:r>
              <w:rPr>
                <w:rFonts w:ascii="Times New Roman" w:hAnsi="Times New Roman"/>
                <w:sz w:val="24"/>
                <w:szCs w:val="24"/>
              </w:rPr>
              <w:t>және</w:t>
            </w:r>
            <w:proofErr w:type="spellEnd"/>
            <w:r>
              <w:rPr>
                <w:rFonts w:ascii="Times New Roman" w:hAnsi="Times New Roman"/>
                <w:sz w:val="24"/>
                <w:szCs w:val="24"/>
              </w:rPr>
              <w:t xml:space="preserve"> </w:t>
            </w:r>
            <w:r>
              <w:rPr>
                <w:rFonts w:ascii="Times New Roman" w:hAnsi="Times New Roman"/>
                <w:sz w:val="24"/>
                <w:szCs w:val="24"/>
                <w:lang w:val="kk-KZ"/>
              </w:rPr>
              <w:t>ТС</w:t>
            </w:r>
            <w:r>
              <w:rPr>
                <w:rFonts w:ascii="Times New Roman" w:hAnsi="Times New Roman"/>
                <w:sz w:val="24"/>
                <w:szCs w:val="24"/>
              </w:rPr>
              <w:t xml:space="preserve">-1 </w:t>
            </w:r>
            <w:proofErr w:type="spellStart"/>
            <w:r>
              <w:rPr>
                <w:rFonts w:ascii="Times New Roman" w:hAnsi="Times New Roman"/>
                <w:sz w:val="24"/>
                <w:szCs w:val="24"/>
              </w:rPr>
              <w:t>стандартынан</w:t>
            </w:r>
            <w:proofErr w:type="spellEnd"/>
            <w:r>
              <w:rPr>
                <w:rFonts w:ascii="Times New Roman" w:hAnsi="Times New Roman"/>
                <w:sz w:val="24"/>
                <w:szCs w:val="24"/>
              </w:rPr>
              <w:t xml:space="preserve"> Jet A-1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авиаотын</w:t>
            </w:r>
            <w:proofErr w:type="spellEnd"/>
            <w:r>
              <w:rPr>
                <w:rFonts w:ascii="Times New Roman" w:hAnsi="Times New Roman"/>
                <w:sz w:val="24"/>
                <w:szCs w:val="24"/>
              </w:rPr>
              <w:t xml:space="preserve"> </w:t>
            </w:r>
            <w:proofErr w:type="spellStart"/>
            <w:r>
              <w:rPr>
                <w:rFonts w:ascii="Times New Roman" w:hAnsi="Times New Roman"/>
                <w:sz w:val="24"/>
                <w:szCs w:val="24"/>
              </w:rPr>
              <w:t>көлемінің</w:t>
            </w:r>
            <w:proofErr w:type="spellEnd"/>
            <w:r>
              <w:rPr>
                <w:rFonts w:ascii="Times New Roman" w:hAnsi="Times New Roman"/>
                <w:sz w:val="24"/>
                <w:szCs w:val="24"/>
              </w:rPr>
              <w:t xml:space="preserve"> 50</w:t>
            </w:r>
            <w:r>
              <w:rPr>
                <w:rFonts w:ascii="Times New Roman" w:hAnsi="Times New Roman"/>
                <w:sz w:val="24"/>
                <w:szCs w:val="24"/>
                <w:lang w:val="kk-KZ"/>
              </w:rPr>
              <w:t xml:space="preserve"> </w:t>
            </w:r>
            <w:r>
              <w:rPr>
                <w:rFonts w:ascii="Times New Roman" w:hAnsi="Times New Roman"/>
                <w:sz w:val="24"/>
                <w:szCs w:val="24"/>
              </w:rPr>
              <w:t xml:space="preserve">% </w:t>
            </w:r>
            <w:proofErr w:type="spellStart"/>
            <w:r>
              <w:rPr>
                <w:rFonts w:ascii="Times New Roman" w:hAnsi="Times New Roman"/>
                <w:sz w:val="24"/>
                <w:szCs w:val="24"/>
              </w:rPr>
              <w:t>сапасын</w:t>
            </w:r>
            <w:proofErr w:type="spellEnd"/>
            <w:r>
              <w:rPr>
                <w:rFonts w:ascii="Times New Roman" w:hAnsi="Times New Roman"/>
                <w:sz w:val="24"/>
                <w:szCs w:val="24"/>
              </w:rPr>
              <w:t xml:space="preserve"> </w:t>
            </w:r>
            <w:proofErr w:type="spellStart"/>
            <w:r>
              <w:rPr>
                <w:rFonts w:ascii="Times New Roman" w:hAnsi="Times New Roman"/>
                <w:sz w:val="24"/>
                <w:szCs w:val="24"/>
              </w:rPr>
              <w:t>арттыру</w:t>
            </w:r>
            <w:proofErr w:type="spellEnd"/>
          </w:p>
        </w:tc>
      </w:tr>
      <w:tr w:rsidR="005226A9" w14:paraId="4099BBE0"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DCBC9"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14</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FB455"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Реформа: </w:t>
            </w:r>
            <w:r>
              <w:rPr>
                <w:rFonts w:ascii="Times New Roman" w:hAnsi="Times New Roman"/>
                <w:sz w:val="24"/>
                <w:szCs w:val="24"/>
                <w:lang w:val="kk-KZ"/>
              </w:rPr>
              <w:t>экологиялық тұрғыдан таза</w:t>
            </w:r>
            <w:r>
              <w:rPr>
                <w:rFonts w:ascii="Times New Roman" w:hAnsi="Times New Roman"/>
                <w:sz w:val="24"/>
                <w:szCs w:val="24"/>
              </w:rPr>
              <w:t xml:space="preserve"> </w:t>
            </w:r>
            <w:proofErr w:type="spellStart"/>
            <w:r>
              <w:rPr>
                <w:rFonts w:ascii="Times New Roman" w:hAnsi="Times New Roman"/>
                <w:sz w:val="24"/>
                <w:szCs w:val="24"/>
              </w:rPr>
              <w:t>отынға</w:t>
            </w:r>
            <w:proofErr w:type="spellEnd"/>
            <w:r>
              <w:rPr>
                <w:rFonts w:ascii="Times New Roman" w:hAnsi="Times New Roman"/>
                <w:sz w:val="24"/>
                <w:szCs w:val="24"/>
              </w:rPr>
              <w:t xml:space="preserve"> </w:t>
            </w:r>
            <w:proofErr w:type="spellStart"/>
            <w:r>
              <w:rPr>
                <w:rFonts w:ascii="Times New Roman" w:hAnsi="Times New Roman"/>
                <w:sz w:val="24"/>
                <w:szCs w:val="24"/>
              </w:rPr>
              <w:t>көшу</w:t>
            </w:r>
            <w:proofErr w:type="spellEnd"/>
            <w:r>
              <w:rPr>
                <w:rFonts w:ascii="Times New Roman" w:hAnsi="Times New Roman"/>
                <w:sz w:val="24"/>
                <w:szCs w:val="24"/>
              </w:rPr>
              <w:t>.</w:t>
            </w:r>
          </w:p>
          <w:p w14:paraId="30462AAC"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Іс</w:t>
            </w:r>
            <w:proofErr w:type="spellEnd"/>
            <w:r>
              <w:rPr>
                <w:rFonts w:ascii="Times New Roman" w:hAnsi="Times New Roman"/>
                <w:sz w:val="24"/>
                <w:szCs w:val="24"/>
              </w:rPr>
              <w:t xml:space="preserve">-шара: </w:t>
            </w:r>
            <w:r>
              <w:rPr>
                <w:rFonts w:ascii="Times New Roman" w:hAnsi="Times New Roman"/>
                <w:sz w:val="24"/>
                <w:szCs w:val="24"/>
                <w:lang w:val="kk-KZ"/>
              </w:rPr>
              <w:t>с</w:t>
            </w:r>
            <w:proofErr w:type="spellStart"/>
            <w:r>
              <w:rPr>
                <w:rFonts w:ascii="Times New Roman" w:hAnsi="Times New Roman"/>
                <w:sz w:val="24"/>
                <w:szCs w:val="24"/>
              </w:rPr>
              <w:t>апа</w:t>
            </w:r>
            <w:proofErr w:type="spellEnd"/>
            <w:r>
              <w:rPr>
                <w:rFonts w:ascii="Times New Roman" w:hAnsi="Times New Roman"/>
                <w:sz w:val="24"/>
                <w:szCs w:val="24"/>
              </w:rPr>
              <w:t xml:space="preserve"> </w:t>
            </w:r>
            <w:proofErr w:type="spellStart"/>
            <w:r>
              <w:rPr>
                <w:rFonts w:ascii="Times New Roman" w:hAnsi="Times New Roman"/>
                <w:sz w:val="24"/>
                <w:szCs w:val="24"/>
              </w:rPr>
              <w:t>паспортына</w:t>
            </w:r>
            <w:proofErr w:type="spellEnd"/>
            <w:r>
              <w:rPr>
                <w:rFonts w:ascii="Times New Roman" w:hAnsi="Times New Roman"/>
                <w:sz w:val="24"/>
                <w:szCs w:val="24"/>
              </w:rPr>
              <w:t xml:space="preserve"> </w:t>
            </w:r>
            <w:proofErr w:type="spellStart"/>
            <w:r>
              <w:rPr>
                <w:rFonts w:ascii="Times New Roman" w:hAnsi="Times New Roman"/>
                <w:sz w:val="24"/>
                <w:szCs w:val="24"/>
              </w:rPr>
              <w:t>өзекті</w:t>
            </w:r>
            <w:proofErr w:type="spellEnd"/>
            <w:r>
              <w:rPr>
                <w:rFonts w:ascii="Times New Roman" w:hAnsi="Times New Roman"/>
                <w:sz w:val="24"/>
                <w:szCs w:val="24"/>
              </w:rPr>
              <w:t xml:space="preserve"> </w:t>
            </w:r>
            <w:proofErr w:type="spellStart"/>
            <w:r>
              <w:rPr>
                <w:rFonts w:ascii="Times New Roman" w:hAnsi="Times New Roman"/>
                <w:sz w:val="24"/>
                <w:szCs w:val="24"/>
              </w:rPr>
              <w:t>стандарттарды</w:t>
            </w:r>
            <w:proofErr w:type="spellEnd"/>
            <w:r>
              <w:rPr>
                <w:rFonts w:ascii="Times New Roman" w:hAnsi="Times New Roman"/>
                <w:sz w:val="24"/>
                <w:szCs w:val="24"/>
              </w:rPr>
              <w:t xml:space="preserve"> </w:t>
            </w:r>
            <w:proofErr w:type="spellStart"/>
            <w:r>
              <w:rPr>
                <w:rFonts w:ascii="Times New Roman" w:hAnsi="Times New Roman"/>
                <w:sz w:val="24"/>
                <w:szCs w:val="24"/>
              </w:rPr>
              <w:t>енгізу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FE3D3"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МӨЗ сапа </w:t>
            </w:r>
            <w:proofErr w:type="spellStart"/>
            <w:r>
              <w:rPr>
                <w:rFonts w:ascii="Times New Roman" w:hAnsi="Times New Roman"/>
                <w:sz w:val="24"/>
                <w:szCs w:val="24"/>
              </w:rPr>
              <w:t>паспорттары</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3D93D"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ЭТР</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r>
              <w:rPr>
                <w:rFonts w:ascii="Times New Roman" w:hAnsi="Times New Roman"/>
                <w:sz w:val="24"/>
                <w:szCs w:val="24"/>
                <w:lang w:val="kk-KZ"/>
              </w:rPr>
              <w:t>ҒЗ</w:t>
            </w:r>
            <w:r>
              <w:rPr>
                <w:rFonts w:ascii="Times New Roman" w:hAnsi="Times New Roman"/>
                <w:sz w:val="24"/>
                <w:szCs w:val="24"/>
              </w:rPr>
              <w:t>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1CCDA"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2025</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2040</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C347"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C4CD8"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CA9F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19570"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АМӨЗ</w:t>
            </w:r>
            <w:r>
              <w:rPr>
                <w:rFonts w:ascii="Times New Roman" w:hAnsi="Times New Roman"/>
                <w:sz w:val="24"/>
                <w:szCs w:val="24"/>
                <w:lang w:val="kk-KZ"/>
              </w:rPr>
              <w:t>,</w:t>
            </w:r>
            <w:r>
              <w:rPr>
                <w:rFonts w:ascii="Times New Roman" w:hAnsi="Times New Roman"/>
                <w:sz w:val="24"/>
                <w:szCs w:val="24"/>
              </w:rPr>
              <w:t xml:space="preserve"> ШМӨЗ</w:t>
            </w:r>
            <w:r>
              <w:rPr>
                <w:rFonts w:ascii="Times New Roman" w:hAnsi="Times New Roman"/>
                <w:sz w:val="24"/>
                <w:szCs w:val="24"/>
                <w:lang w:val="kk-KZ"/>
              </w:rPr>
              <w:t xml:space="preserve"> </w:t>
            </w:r>
            <w:proofErr w:type="spellStart"/>
            <w:r>
              <w:rPr>
                <w:rFonts w:ascii="Times New Roman" w:hAnsi="Times New Roman"/>
                <w:sz w:val="24"/>
                <w:szCs w:val="24"/>
              </w:rPr>
              <w:t>және</w:t>
            </w:r>
            <w:proofErr w:type="spellEnd"/>
            <w:r>
              <w:rPr>
                <w:rFonts w:ascii="Times New Roman" w:hAnsi="Times New Roman"/>
                <w:sz w:val="24"/>
                <w:szCs w:val="24"/>
                <w:lang w:val="kk-KZ"/>
              </w:rPr>
              <w:t xml:space="preserve"> ПМХЗ</w:t>
            </w:r>
            <w:r>
              <w:rPr>
                <w:rFonts w:ascii="Times New Roman" w:hAnsi="Times New Roman"/>
                <w:sz w:val="24"/>
                <w:szCs w:val="24"/>
              </w:rPr>
              <w:t xml:space="preserve"> К5 </w:t>
            </w:r>
            <w:proofErr w:type="spellStart"/>
            <w:r>
              <w:rPr>
                <w:rFonts w:ascii="Times New Roman" w:hAnsi="Times New Roman"/>
                <w:sz w:val="24"/>
                <w:szCs w:val="24"/>
              </w:rPr>
              <w:t>экокласты</w:t>
            </w:r>
            <w:proofErr w:type="spellEnd"/>
            <w:r>
              <w:rPr>
                <w:rFonts w:ascii="Times New Roman" w:hAnsi="Times New Roman"/>
                <w:sz w:val="24"/>
                <w:szCs w:val="24"/>
              </w:rPr>
              <w:t xml:space="preserve"> мотор </w:t>
            </w:r>
            <w:proofErr w:type="spellStart"/>
            <w:r>
              <w:rPr>
                <w:rFonts w:ascii="Times New Roman" w:hAnsi="Times New Roman"/>
                <w:sz w:val="24"/>
                <w:szCs w:val="24"/>
              </w:rPr>
              <w:t>отындарын</w:t>
            </w:r>
            <w:proofErr w:type="spellEnd"/>
            <w:r>
              <w:rPr>
                <w:rFonts w:ascii="Times New Roman" w:hAnsi="Times New Roman"/>
                <w:sz w:val="24"/>
                <w:szCs w:val="24"/>
              </w:rPr>
              <w:t xml:space="preserve"> </w:t>
            </w:r>
            <w:proofErr w:type="spellStart"/>
            <w:r>
              <w:rPr>
                <w:rFonts w:ascii="Times New Roman" w:hAnsi="Times New Roman"/>
                <w:sz w:val="24"/>
                <w:szCs w:val="24"/>
              </w:rPr>
              <w:t>ішінара</w:t>
            </w:r>
            <w:proofErr w:type="spellEnd"/>
            <w:r>
              <w:rPr>
                <w:rFonts w:ascii="Times New Roman" w:hAnsi="Times New Roman"/>
                <w:sz w:val="24"/>
                <w:szCs w:val="24"/>
              </w:rPr>
              <w:t xml:space="preserve"> </w:t>
            </w:r>
            <w:proofErr w:type="spellStart"/>
            <w:r>
              <w:rPr>
                <w:rFonts w:ascii="Times New Roman" w:hAnsi="Times New Roman"/>
                <w:sz w:val="24"/>
                <w:szCs w:val="24"/>
              </w:rPr>
              <w:t>өндіру</w:t>
            </w:r>
            <w:proofErr w:type="spellEnd"/>
            <w:r>
              <w:rPr>
                <w:rFonts w:ascii="Times New Roman" w:hAnsi="Times New Roman"/>
                <w:sz w:val="24"/>
                <w:szCs w:val="24"/>
                <w:lang w:val="kk-KZ"/>
              </w:rPr>
              <w:t xml:space="preserve">, сондай-ақ </w:t>
            </w:r>
            <w:r>
              <w:rPr>
                <w:rFonts w:ascii="Times New Roman" w:hAnsi="Times New Roman"/>
                <w:sz w:val="24"/>
                <w:szCs w:val="24"/>
                <w:lang w:val="en-US"/>
              </w:rPr>
              <w:t>Jet</w:t>
            </w:r>
            <w:r>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 xml:space="preserve">-1 </w:t>
            </w:r>
            <w:r>
              <w:rPr>
                <w:rFonts w:ascii="Times New Roman" w:hAnsi="Times New Roman"/>
                <w:sz w:val="24"/>
                <w:szCs w:val="24"/>
                <w:lang w:val="kk-KZ"/>
              </w:rPr>
              <w:t xml:space="preserve">авиаотынды 100 </w:t>
            </w:r>
            <w:r>
              <w:rPr>
                <w:rFonts w:ascii="Times New Roman" w:hAnsi="Times New Roman"/>
                <w:sz w:val="24"/>
                <w:szCs w:val="24"/>
              </w:rPr>
              <w:t>%-</w:t>
            </w:r>
            <w:r>
              <w:rPr>
                <w:rFonts w:ascii="Times New Roman" w:hAnsi="Times New Roman"/>
                <w:sz w:val="24"/>
                <w:szCs w:val="24"/>
                <w:lang w:val="kk-KZ"/>
              </w:rPr>
              <w:t>ға</w:t>
            </w:r>
            <w:r>
              <w:rPr>
                <w:rFonts w:ascii="Times New Roman" w:hAnsi="Times New Roman"/>
                <w:sz w:val="24"/>
                <w:szCs w:val="24"/>
                <w:lang w:val="kk-KZ"/>
              </w:rPr>
              <w:t xml:space="preserve"> дейін </w:t>
            </w:r>
            <w:proofErr w:type="spellStart"/>
            <w:r>
              <w:rPr>
                <w:rFonts w:ascii="Times New Roman" w:hAnsi="Times New Roman"/>
                <w:sz w:val="24"/>
                <w:szCs w:val="24"/>
              </w:rPr>
              <w:t>аккредиттелген</w:t>
            </w:r>
            <w:proofErr w:type="spellEnd"/>
            <w:r>
              <w:rPr>
                <w:rFonts w:ascii="Times New Roman" w:hAnsi="Times New Roman"/>
                <w:sz w:val="24"/>
                <w:szCs w:val="24"/>
              </w:rPr>
              <w:t xml:space="preserve"> </w:t>
            </w:r>
            <w:proofErr w:type="spellStart"/>
            <w:r>
              <w:rPr>
                <w:rFonts w:ascii="Times New Roman" w:hAnsi="Times New Roman"/>
                <w:sz w:val="24"/>
                <w:szCs w:val="24"/>
              </w:rPr>
              <w:t>зертханалармен</w:t>
            </w:r>
            <w:proofErr w:type="spellEnd"/>
            <w:r>
              <w:rPr>
                <w:rFonts w:ascii="Times New Roman" w:hAnsi="Times New Roman"/>
                <w:sz w:val="24"/>
                <w:szCs w:val="24"/>
              </w:rPr>
              <w:t xml:space="preserve"> </w:t>
            </w:r>
            <w:r>
              <w:rPr>
                <w:rFonts w:ascii="Times New Roman" w:hAnsi="Times New Roman"/>
                <w:sz w:val="24"/>
                <w:szCs w:val="24"/>
                <w:lang w:val="kk-KZ"/>
              </w:rPr>
              <w:lastRenderedPageBreak/>
              <w:t>өндіруге</w:t>
            </w:r>
            <w:r>
              <w:rPr>
                <w:rFonts w:ascii="Times New Roman" w:hAnsi="Times New Roman"/>
                <w:sz w:val="24"/>
                <w:szCs w:val="24"/>
                <w:lang w:val="kk-KZ"/>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сапасын</w:t>
            </w:r>
            <w:proofErr w:type="spellEnd"/>
            <w:r>
              <w:rPr>
                <w:rFonts w:ascii="Times New Roman" w:hAnsi="Times New Roman"/>
                <w:sz w:val="24"/>
                <w:szCs w:val="24"/>
              </w:rPr>
              <w:t xml:space="preserve"> </w:t>
            </w:r>
            <w:proofErr w:type="spellStart"/>
            <w:r>
              <w:rPr>
                <w:rFonts w:ascii="Times New Roman" w:hAnsi="Times New Roman"/>
                <w:sz w:val="24"/>
                <w:szCs w:val="24"/>
              </w:rPr>
              <w:t>растау</w:t>
            </w:r>
            <w:proofErr w:type="spellEnd"/>
            <w:r>
              <w:rPr>
                <w:rFonts w:ascii="Times New Roman" w:hAnsi="Times New Roman"/>
                <w:sz w:val="24"/>
                <w:szCs w:val="24"/>
              </w:rPr>
              <w:t xml:space="preserve"> </w:t>
            </w:r>
            <w:proofErr w:type="spellStart"/>
            <w:r>
              <w:rPr>
                <w:rFonts w:ascii="Times New Roman" w:hAnsi="Times New Roman"/>
                <w:sz w:val="24"/>
                <w:szCs w:val="24"/>
              </w:rPr>
              <w:t>мүмкіндігі</w:t>
            </w:r>
            <w:proofErr w:type="spellEnd"/>
            <w:r>
              <w:rPr>
                <w:rFonts w:ascii="Times New Roman" w:hAnsi="Times New Roman"/>
                <w:sz w:val="24"/>
                <w:szCs w:val="24"/>
                <w:lang w:val="kk-KZ"/>
              </w:rPr>
              <w:t xml:space="preserve"> бар</w:t>
            </w:r>
            <w:r>
              <w:rPr>
                <w:rFonts w:ascii="Times New Roman" w:hAnsi="Times New Roman"/>
                <w:sz w:val="24"/>
                <w:szCs w:val="24"/>
              </w:rPr>
              <w:t>;</w:t>
            </w:r>
          </w:p>
          <w:p w14:paraId="7ADEDDAC"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МӨЗ-</w:t>
            </w:r>
            <w:proofErr w:type="spellStart"/>
            <w:r>
              <w:rPr>
                <w:rFonts w:ascii="Times New Roman" w:hAnsi="Times New Roman"/>
                <w:sz w:val="24"/>
                <w:szCs w:val="24"/>
              </w:rPr>
              <w:t>ді</w:t>
            </w:r>
            <w:proofErr w:type="spellEnd"/>
            <w:r>
              <w:rPr>
                <w:rFonts w:ascii="Times New Roman" w:hAnsi="Times New Roman"/>
                <w:sz w:val="24"/>
                <w:szCs w:val="24"/>
              </w:rPr>
              <w:t xml:space="preserve"> </w:t>
            </w:r>
            <w:proofErr w:type="spellStart"/>
            <w:r>
              <w:rPr>
                <w:rFonts w:ascii="Times New Roman" w:hAnsi="Times New Roman"/>
                <w:sz w:val="24"/>
                <w:szCs w:val="24"/>
              </w:rPr>
              <w:t>кеңейтудің</w:t>
            </w:r>
            <w:proofErr w:type="spellEnd"/>
            <w:r>
              <w:rPr>
                <w:rFonts w:ascii="Times New Roman" w:hAnsi="Times New Roman"/>
                <w:sz w:val="24"/>
                <w:szCs w:val="24"/>
              </w:rPr>
              <w:t xml:space="preserve"> </w:t>
            </w:r>
            <w:proofErr w:type="spellStart"/>
            <w:r>
              <w:rPr>
                <w:rFonts w:ascii="Times New Roman" w:hAnsi="Times New Roman"/>
                <w:sz w:val="24"/>
                <w:szCs w:val="24"/>
              </w:rPr>
              <w:t>басталған</w:t>
            </w:r>
            <w:proofErr w:type="spellEnd"/>
            <w:r>
              <w:rPr>
                <w:rFonts w:ascii="Times New Roman" w:hAnsi="Times New Roman"/>
                <w:sz w:val="24"/>
                <w:szCs w:val="24"/>
              </w:rPr>
              <w:t xml:space="preserve"> </w:t>
            </w:r>
            <w:proofErr w:type="spellStart"/>
            <w:r>
              <w:rPr>
                <w:rFonts w:ascii="Times New Roman" w:hAnsi="Times New Roman"/>
                <w:sz w:val="24"/>
                <w:szCs w:val="24"/>
              </w:rPr>
              <w:t>жобаларының</w:t>
            </w:r>
            <w:proofErr w:type="spellEnd"/>
            <w:r>
              <w:rPr>
                <w:rFonts w:ascii="Times New Roman" w:hAnsi="Times New Roman"/>
                <w:sz w:val="24"/>
                <w:szCs w:val="24"/>
              </w:rPr>
              <w:t xml:space="preserve"> </w:t>
            </w:r>
            <w:proofErr w:type="spellStart"/>
            <w:r>
              <w:rPr>
                <w:rFonts w:ascii="Times New Roman" w:hAnsi="Times New Roman"/>
                <w:sz w:val="24"/>
                <w:szCs w:val="24"/>
              </w:rPr>
              <w:t>мақсаттарының</w:t>
            </w:r>
            <w:proofErr w:type="spellEnd"/>
            <w:r>
              <w:rPr>
                <w:rFonts w:ascii="Times New Roman" w:hAnsi="Times New Roman"/>
                <w:sz w:val="24"/>
                <w:szCs w:val="24"/>
              </w:rPr>
              <w:t xml:space="preserve"> </w:t>
            </w:r>
            <w:proofErr w:type="spellStart"/>
            <w:r>
              <w:rPr>
                <w:rFonts w:ascii="Times New Roman" w:hAnsi="Times New Roman"/>
                <w:sz w:val="24"/>
                <w:szCs w:val="24"/>
              </w:rPr>
              <w:t>бірі</w:t>
            </w:r>
            <w:proofErr w:type="spellEnd"/>
            <w:r>
              <w:rPr>
                <w:rFonts w:ascii="Times New Roman" w:hAnsi="Times New Roman"/>
                <w:sz w:val="24"/>
                <w:szCs w:val="24"/>
              </w:rPr>
              <w:t xml:space="preserve"> К4 </w:t>
            </w:r>
            <w:proofErr w:type="spellStart"/>
            <w:r>
              <w:rPr>
                <w:rFonts w:ascii="Times New Roman" w:hAnsi="Times New Roman"/>
                <w:sz w:val="24"/>
                <w:szCs w:val="24"/>
              </w:rPr>
              <w:t>орнына</w:t>
            </w:r>
            <w:proofErr w:type="spellEnd"/>
            <w:r>
              <w:rPr>
                <w:rFonts w:ascii="Times New Roman" w:hAnsi="Times New Roman"/>
                <w:sz w:val="24"/>
                <w:szCs w:val="24"/>
              </w:rPr>
              <w:t xml:space="preserve"> К5 </w:t>
            </w:r>
            <w:proofErr w:type="spellStart"/>
            <w:r>
              <w:rPr>
                <w:rFonts w:ascii="Times New Roman" w:hAnsi="Times New Roman"/>
                <w:sz w:val="24"/>
                <w:szCs w:val="24"/>
              </w:rPr>
              <w:t>экокласты</w:t>
            </w:r>
            <w:proofErr w:type="spellEnd"/>
            <w:r>
              <w:rPr>
                <w:rFonts w:ascii="Times New Roman" w:hAnsi="Times New Roman"/>
                <w:sz w:val="24"/>
                <w:szCs w:val="24"/>
              </w:rPr>
              <w:t xml:space="preserve"> </w:t>
            </w:r>
            <w:proofErr w:type="spellStart"/>
            <w:r>
              <w:rPr>
                <w:rFonts w:ascii="Times New Roman" w:hAnsi="Times New Roman"/>
                <w:sz w:val="24"/>
                <w:szCs w:val="24"/>
              </w:rPr>
              <w:t>отын</w:t>
            </w:r>
            <w:proofErr w:type="spellEnd"/>
            <w:r>
              <w:rPr>
                <w:rFonts w:ascii="Times New Roman" w:hAnsi="Times New Roman"/>
                <w:sz w:val="24"/>
                <w:szCs w:val="24"/>
              </w:rPr>
              <w:t xml:space="preserve"> </w:t>
            </w:r>
            <w:proofErr w:type="spellStart"/>
            <w:r>
              <w:rPr>
                <w:rFonts w:ascii="Times New Roman" w:hAnsi="Times New Roman"/>
                <w:sz w:val="24"/>
                <w:szCs w:val="24"/>
              </w:rPr>
              <w:t>өндіруге</w:t>
            </w:r>
            <w:proofErr w:type="spellEnd"/>
            <w:r>
              <w:rPr>
                <w:rFonts w:ascii="Times New Roman" w:hAnsi="Times New Roman"/>
                <w:sz w:val="24"/>
                <w:szCs w:val="24"/>
              </w:rPr>
              <w:t xml:space="preserve"> </w:t>
            </w:r>
            <w:proofErr w:type="spellStart"/>
            <w:r>
              <w:rPr>
                <w:rFonts w:ascii="Times New Roman" w:hAnsi="Times New Roman"/>
                <w:sz w:val="24"/>
                <w:szCs w:val="24"/>
              </w:rPr>
              <w:t>толық</w:t>
            </w:r>
            <w:proofErr w:type="spellEnd"/>
            <w:r>
              <w:rPr>
                <w:rFonts w:ascii="Times New Roman" w:hAnsi="Times New Roman"/>
                <w:sz w:val="24"/>
                <w:szCs w:val="24"/>
              </w:rPr>
              <w:t xml:space="preserve"> </w:t>
            </w:r>
            <w:proofErr w:type="spellStart"/>
            <w:r>
              <w:rPr>
                <w:rFonts w:ascii="Times New Roman" w:hAnsi="Times New Roman"/>
                <w:sz w:val="24"/>
                <w:szCs w:val="24"/>
              </w:rPr>
              <w:t>көшу</w:t>
            </w:r>
            <w:proofErr w:type="spellEnd"/>
            <w:r>
              <w:rPr>
                <w:rFonts w:ascii="Times New Roman" w:hAnsi="Times New Roman"/>
                <w:sz w:val="24"/>
                <w:szCs w:val="24"/>
              </w:rPr>
              <w:t xml:space="preserve"> </w:t>
            </w:r>
            <w:proofErr w:type="spellStart"/>
            <w:r>
              <w:rPr>
                <w:rFonts w:ascii="Times New Roman" w:hAnsi="Times New Roman"/>
                <w:sz w:val="24"/>
                <w:szCs w:val="24"/>
              </w:rPr>
              <w:t>болы</w:t>
            </w:r>
            <w:r>
              <w:rPr>
                <w:rFonts w:ascii="Times New Roman" w:hAnsi="Times New Roman"/>
                <w:sz w:val="24"/>
                <w:szCs w:val="24"/>
              </w:rPr>
              <w:t>п</w:t>
            </w:r>
            <w:proofErr w:type="spellEnd"/>
            <w:r>
              <w:rPr>
                <w:rFonts w:ascii="Times New Roman" w:hAnsi="Times New Roman"/>
                <w:sz w:val="24"/>
                <w:szCs w:val="24"/>
              </w:rPr>
              <w:t xml:space="preserve"> </w:t>
            </w:r>
            <w:proofErr w:type="spellStart"/>
            <w:r>
              <w:rPr>
                <w:rFonts w:ascii="Times New Roman" w:hAnsi="Times New Roman"/>
                <w:sz w:val="24"/>
                <w:szCs w:val="24"/>
              </w:rPr>
              <w:t>табылады</w:t>
            </w:r>
            <w:proofErr w:type="spellEnd"/>
            <w:r>
              <w:rPr>
                <w:rFonts w:ascii="Times New Roman" w:hAnsi="Times New Roman"/>
                <w:sz w:val="24"/>
                <w:szCs w:val="24"/>
              </w:rPr>
              <w:t>;</w:t>
            </w:r>
          </w:p>
          <w:p w14:paraId="52EB1694"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ҚР</w:t>
            </w:r>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РФ энергетика </w:t>
            </w:r>
            <w:proofErr w:type="spellStart"/>
            <w:r>
              <w:rPr>
                <w:rFonts w:ascii="Times New Roman" w:hAnsi="Times New Roman"/>
                <w:sz w:val="24"/>
                <w:szCs w:val="24"/>
              </w:rPr>
              <w:t>министрліктері</w:t>
            </w:r>
            <w:proofErr w:type="spellEnd"/>
            <w:r>
              <w:rPr>
                <w:rFonts w:ascii="Times New Roman" w:hAnsi="Times New Roman"/>
                <w:sz w:val="24"/>
                <w:szCs w:val="24"/>
              </w:rPr>
              <w:t xml:space="preserve"> К6 </w:t>
            </w:r>
            <w:proofErr w:type="spellStart"/>
            <w:r>
              <w:rPr>
                <w:rFonts w:ascii="Times New Roman" w:hAnsi="Times New Roman"/>
                <w:sz w:val="24"/>
                <w:szCs w:val="24"/>
              </w:rPr>
              <w:t>экокласты</w:t>
            </w:r>
            <w:proofErr w:type="spellEnd"/>
            <w:r>
              <w:rPr>
                <w:rFonts w:ascii="Times New Roman" w:hAnsi="Times New Roman"/>
                <w:sz w:val="24"/>
                <w:szCs w:val="24"/>
              </w:rPr>
              <w:t xml:space="preserve"> </w:t>
            </w:r>
            <w:proofErr w:type="spellStart"/>
            <w:r>
              <w:rPr>
                <w:rFonts w:ascii="Times New Roman" w:hAnsi="Times New Roman"/>
                <w:sz w:val="24"/>
                <w:szCs w:val="24"/>
              </w:rPr>
              <w:t>жобасын</w:t>
            </w:r>
            <w:proofErr w:type="spellEnd"/>
            <w:r>
              <w:rPr>
                <w:rFonts w:ascii="Times New Roman" w:hAnsi="Times New Roman"/>
                <w:sz w:val="24"/>
                <w:szCs w:val="24"/>
              </w:rPr>
              <w:t xml:space="preserve"> </w:t>
            </w:r>
            <w:proofErr w:type="spellStart"/>
            <w:r>
              <w:rPr>
                <w:rFonts w:ascii="Times New Roman" w:hAnsi="Times New Roman"/>
                <w:sz w:val="24"/>
                <w:szCs w:val="24"/>
              </w:rPr>
              <w:t>пысықтауды</w:t>
            </w:r>
            <w:proofErr w:type="spellEnd"/>
            <w:r>
              <w:rPr>
                <w:rFonts w:ascii="Times New Roman" w:hAnsi="Times New Roman"/>
                <w:sz w:val="24"/>
                <w:szCs w:val="24"/>
              </w:rPr>
              <w:t xml:space="preserve"> </w:t>
            </w:r>
            <w:proofErr w:type="spellStart"/>
            <w:r>
              <w:rPr>
                <w:rFonts w:ascii="Times New Roman" w:hAnsi="Times New Roman"/>
                <w:sz w:val="24"/>
                <w:szCs w:val="24"/>
              </w:rPr>
              <w:t>бастады</w:t>
            </w:r>
            <w:proofErr w:type="spellEnd"/>
            <w:r>
              <w:rPr>
                <w:rFonts w:ascii="Times New Roman" w:hAnsi="Times New Roman"/>
                <w:sz w:val="24"/>
                <w:szCs w:val="24"/>
              </w:rPr>
              <w:t>;</w:t>
            </w:r>
          </w:p>
          <w:p w14:paraId="1FCE18CA"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К5 </w:t>
            </w:r>
            <w:proofErr w:type="spellStart"/>
            <w:r>
              <w:rPr>
                <w:rFonts w:ascii="Times New Roman" w:hAnsi="Times New Roman"/>
                <w:sz w:val="24"/>
                <w:szCs w:val="24"/>
              </w:rPr>
              <w:t>және</w:t>
            </w:r>
            <w:proofErr w:type="spellEnd"/>
            <w:r>
              <w:rPr>
                <w:rFonts w:ascii="Times New Roman" w:hAnsi="Times New Roman"/>
                <w:sz w:val="24"/>
                <w:szCs w:val="24"/>
              </w:rPr>
              <w:t xml:space="preserve"> К6 </w:t>
            </w:r>
            <w:proofErr w:type="spellStart"/>
            <w:r>
              <w:rPr>
                <w:rFonts w:ascii="Times New Roman" w:hAnsi="Times New Roman"/>
                <w:sz w:val="24"/>
                <w:szCs w:val="24"/>
              </w:rPr>
              <w:t>ауысу</w:t>
            </w:r>
            <w:proofErr w:type="spellEnd"/>
            <w:r>
              <w:rPr>
                <w:rFonts w:ascii="Times New Roman" w:hAnsi="Times New Roman"/>
                <w:sz w:val="24"/>
                <w:szCs w:val="24"/>
              </w:rPr>
              <w:t xml:space="preserve"> </w:t>
            </w:r>
            <w:r>
              <w:rPr>
                <w:rFonts w:ascii="Times New Roman" w:hAnsi="Times New Roman"/>
                <w:sz w:val="24"/>
                <w:szCs w:val="24"/>
                <w:lang w:val="kk-KZ"/>
              </w:rPr>
              <w:t>графикт</w:t>
            </w:r>
            <w:proofErr w:type="spellStart"/>
            <w:r>
              <w:rPr>
                <w:rFonts w:ascii="Times New Roman" w:hAnsi="Times New Roman"/>
                <w:sz w:val="24"/>
                <w:szCs w:val="24"/>
              </w:rPr>
              <w:t>ері</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сараптамалық</w:t>
            </w:r>
            <w:proofErr w:type="spellEnd"/>
            <w:r>
              <w:rPr>
                <w:rFonts w:ascii="Times New Roman" w:hAnsi="Times New Roman"/>
                <w:sz w:val="24"/>
                <w:szCs w:val="24"/>
              </w:rPr>
              <w:t xml:space="preserve"> </w:t>
            </w:r>
            <w:proofErr w:type="spellStart"/>
            <w:r>
              <w:rPr>
                <w:rFonts w:ascii="Times New Roman" w:hAnsi="Times New Roman"/>
                <w:sz w:val="24"/>
                <w:szCs w:val="24"/>
              </w:rPr>
              <w:t>пікір</w:t>
            </w:r>
            <w:proofErr w:type="spellEnd"/>
            <w:r>
              <w:rPr>
                <w:rFonts w:ascii="Times New Roman" w:hAnsi="Times New Roman"/>
                <w:sz w:val="24"/>
                <w:szCs w:val="24"/>
              </w:rPr>
              <w:t xml:space="preserve"> </w:t>
            </w:r>
            <w:proofErr w:type="spellStart"/>
            <w:r>
              <w:rPr>
                <w:rFonts w:ascii="Times New Roman" w:hAnsi="Times New Roman"/>
                <w:sz w:val="24"/>
                <w:szCs w:val="24"/>
              </w:rPr>
              <w:t>зерделен</w:t>
            </w:r>
            <w:proofErr w:type="spellEnd"/>
            <w:r>
              <w:rPr>
                <w:rFonts w:ascii="Times New Roman" w:hAnsi="Times New Roman"/>
                <w:sz w:val="24"/>
                <w:szCs w:val="24"/>
                <w:lang w:val="kk-KZ"/>
              </w:rPr>
              <w:t>уде</w:t>
            </w:r>
          </w:p>
        </w:tc>
      </w:tr>
      <w:tr w:rsidR="005226A9" w14:paraId="18A5A38A"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94695"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7-</w:t>
            </w:r>
            <w:r>
              <w:rPr>
                <w:rFonts w:ascii="Times New Roman" w:hAnsi="Times New Roman"/>
                <w:sz w:val="24"/>
                <w:szCs w:val="24"/>
              </w:rPr>
              <w:t xml:space="preserve">индикатор. МӨЗ </w:t>
            </w:r>
            <w:proofErr w:type="spellStart"/>
            <w:r>
              <w:rPr>
                <w:rFonts w:ascii="Times New Roman" w:hAnsi="Times New Roman"/>
                <w:sz w:val="24"/>
                <w:szCs w:val="24"/>
              </w:rPr>
              <w:t>қызметін</w:t>
            </w:r>
            <w:proofErr w:type="spellEnd"/>
            <w:r>
              <w:rPr>
                <w:rFonts w:ascii="Times New Roman" w:hAnsi="Times New Roman"/>
                <w:sz w:val="24"/>
                <w:szCs w:val="24"/>
              </w:rPr>
              <w:t xml:space="preserve"> </w:t>
            </w:r>
            <w:proofErr w:type="spellStart"/>
            <w:r>
              <w:rPr>
                <w:rFonts w:ascii="Times New Roman" w:hAnsi="Times New Roman"/>
                <w:sz w:val="24"/>
                <w:szCs w:val="24"/>
              </w:rPr>
              <w:t>үздіксіз</w:t>
            </w:r>
            <w:proofErr w:type="spellEnd"/>
            <w:r>
              <w:rPr>
                <w:rFonts w:ascii="Times New Roman" w:hAnsi="Times New Roman"/>
                <w:sz w:val="24"/>
                <w:szCs w:val="24"/>
              </w:rPr>
              <w:t xml:space="preserve"> </w:t>
            </w:r>
            <w:proofErr w:type="spellStart"/>
            <w:r>
              <w:rPr>
                <w:rFonts w:ascii="Times New Roman" w:hAnsi="Times New Roman"/>
                <w:sz w:val="24"/>
                <w:szCs w:val="24"/>
              </w:rPr>
              <w:t>жақсарту</w:t>
            </w:r>
            <w:proofErr w:type="spellEnd"/>
            <w:r>
              <w:rPr>
                <w:rFonts w:ascii="Times New Roman" w:hAnsi="Times New Roman"/>
                <w:sz w:val="24"/>
                <w:szCs w:val="24"/>
                <w:lang w:val="kk-KZ"/>
              </w:rPr>
              <w:t>: жеңіл мұнай өнімдерінің әлеуетінен өндіру көрсеткіші немесе АМӨЗ үшін MTY индексі 1,8, ПМХЗ – 1,6, ШМӨЗ – 1,4 құрайды</w:t>
            </w:r>
          </w:p>
        </w:tc>
      </w:tr>
      <w:tr w:rsidR="005226A9" w14:paraId="59084F78"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F9DB5"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15</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1E18D"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w:t>
            </w:r>
          </w:p>
          <w:p w14:paraId="2DC6ABED"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қуат</w:t>
            </w:r>
            <w:proofErr w:type="spellEnd"/>
            <w:r>
              <w:rPr>
                <w:rFonts w:ascii="Times New Roman" w:hAnsi="Times New Roman"/>
                <w:sz w:val="24"/>
                <w:szCs w:val="24"/>
              </w:rPr>
              <w:t xml:space="preserve"> </w:t>
            </w:r>
            <w:proofErr w:type="spellStart"/>
            <w:r>
              <w:rPr>
                <w:rFonts w:ascii="Times New Roman" w:hAnsi="Times New Roman"/>
                <w:sz w:val="24"/>
                <w:szCs w:val="24"/>
              </w:rPr>
              <w:t>жүктемесі</w:t>
            </w:r>
            <w:proofErr w:type="spellEnd"/>
          </w:p>
          <w:p w14:paraId="39BE6470"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lang w:val="kk-KZ"/>
              </w:rPr>
              <w:t>«</w:t>
            </w:r>
            <w:r>
              <w:rPr>
                <w:rFonts w:ascii="Times New Roman" w:hAnsi="Times New Roman"/>
                <w:sz w:val="24"/>
                <w:szCs w:val="24"/>
              </w:rPr>
              <w:t>Конденсат</w:t>
            </w:r>
            <w:r>
              <w:rPr>
                <w:rFonts w:ascii="Times New Roman" w:hAnsi="Times New Roman"/>
                <w:sz w:val="24"/>
                <w:szCs w:val="24"/>
                <w:lang w:val="kk-KZ"/>
              </w:rPr>
              <w:t>»</w:t>
            </w:r>
            <w:r>
              <w:rPr>
                <w:rFonts w:ascii="Times New Roman" w:hAnsi="Times New Roman"/>
                <w:sz w:val="24"/>
                <w:szCs w:val="24"/>
              </w:rPr>
              <w:t xml:space="preserve"> АҚ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DF26"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жылына</w:t>
            </w:r>
            <w:proofErr w:type="spellEnd"/>
            <w:r>
              <w:rPr>
                <w:rFonts w:ascii="Times New Roman" w:hAnsi="Times New Roman"/>
                <w:sz w:val="24"/>
                <w:szCs w:val="24"/>
              </w:rPr>
              <w:t xml:space="preserve"> </w:t>
            </w:r>
            <w:proofErr w:type="spellStart"/>
            <w:r>
              <w:rPr>
                <w:rFonts w:ascii="Times New Roman" w:hAnsi="Times New Roman"/>
                <w:sz w:val="24"/>
                <w:szCs w:val="24"/>
              </w:rPr>
              <w:t>кемінде</w:t>
            </w:r>
            <w:proofErr w:type="spellEnd"/>
            <w:r>
              <w:rPr>
                <w:rFonts w:ascii="Times New Roman" w:hAnsi="Times New Roman"/>
                <w:sz w:val="24"/>
                <w:szCs w:val="24"/>
              </w:rPr>
              <w:t xml:space="preserve"> 425 </w:t>
            </w:r>
            <w:proofErr w:type="spellStart"/>
            <w:r>
              <w:rPr>
                <w:rFonts w:ascii="Times New Roman" w:hAnsi="Times New Roman"/>
                <w:sz w:val="24"/>
                <w:szCs w:val="24"/>
              </w:rPr>
              <w:t>мың</w:t>
            </w:r>
            <w:proofErr w:type="spellEnd"/>
            <w:r>
              <w:rPr>
                <w:rFonts w:ascii="Times New Roman" w:hAnsi="Times New Roman"/>
                <w:sz w:val="24"/>
                <w:szCs w:val="24"/>
              </w:rPr>
              <w:t xml:space="preserve"> тонна </w:t>
            </w:r>
            <w:proofErr w:type="spellStart"/>
            <w:r>
              <w:rPr>
                <w:rFonts w:ascii="Times New Roman" w:hAnsi="Times New Roman"/>
                <w:sz w:val="24"/>
                <w:szCs w:val="24"/>
              </w:rPr>
              <w:t>өңдеу</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09310"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rPr>
              <w:t>Э</w:t>
            </w:r>
            <w:r>
              <w:rPr>
                <w:rFonts w:ascii="Times New Roman" w:hAnsi="Times New Roman"/>
                <w:sz w:val="24"/>
                <w:szCs w:val="24"/>
                <w:lang w:val="kk-KZ"/>
              </w:rPr>
              <w:t>М</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6B9FC"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2028</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9C4F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668C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EC92E"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89B3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жүктеме</w:t>
            </w:r>
            <w:proofErr w:type="spellEnd"/>
            <w:r>
              <w:rPr>
                <w:rFonts w:ascii="Times New Roman" w:hAnsi="Times New Roman"/>
                <w:sz w:val="24"/>
                <w:szCs w:val="24"/>
              </w:rPr>
              <w:t xml:space="preserve"> 150-ден 257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lang w:val="kk-KZ"/>
              </w:rPr>
              <w:t xml:space="preserve"> </w:t>
            </w:r>
            <w:proofErr w:type="spellStart"/>
            <w:r>
              <w:rPr>
                <w:rFonts w:ascii="Times New Roman" w:hAnsi="Times New Roman"/>
                <w:sz w:val="24"/>
                <w:szCs w:val="24"/>
              </w:rPr>
              <w:t>немесе</w:t>
            </w:r>
            <w:proofErr w:type="spellEnd"/>
            <w:r>
              <w:rPr>
                <w:rFonts w:ascii="Times New Roman" w:hAnsi="Times New Roman"/>
                <w:sz w:val="24"/>
                <w:szCs w:val="24"/>
                <w:lang w:val="kk-KZ"/>
              </w:rPr>
              <w:t xml:space="preserve">             </w:t>
            </w:r>
            <w:r>
              <w:rPr>
                <w:rFonts w:ascii="Times New Roman" w:hAnsi="Times New Roman"/>
                <w:sz w:val="24"/>
                <w:szCs w:val="24"/>
              </w:rPr>
              <w:t>18-</w:t>
            </w:r>
            <w:r>
              <w:rPr>
                <w:rFonts w:ascii="Times New Roman" w:hAnsi="Times New Roman"/>
                <w:sz w:val="24"/>
                <w:szCs w:val="24"/>
                <w:lang w:val="kk-KZ"/>
              </w:rPr>
              <w:t>д</w:t>
            </w:r>
            <w:r>
              <w:rPr>
                <w:rFonts w:ascii="Times New Roman" w:hAnsi="Times New Roman"/>
                <w:sz w:val="24"/>
                <w:szCs w:val="24"/>
              </w:rPr>
              <w:t>ен 30</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w:t>
            </w:r>
            <w:proofErr w:type="spellStart"/>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ұлғайтылды</w:t>
            </w:r>
            <w:proofErr w:type="spellEnd"/>
            <w:r>
              <w:rPr>
                <w:rFonts w:ascii="Times New Roman" w:hAnsi="Times New Roman"/>
                <w:sz w:val="24"/>
                <w:szCs w:val="24"/>
              </w:rPr>
              <w:t xml:space="preserve"> </w:t>
            </w:r>
          </w:p>
        </w:tc>
      </w:tr>
      <w:tr w:rsidR="005226A9" w14:paraId="7606C2ED"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DA668"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16</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A845"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МӨЗ </w:t>
            </w:r>
            <w:proofErr w:type="spellStart"/>
            <w:r>
              <w:rPr>
                <w:rFonts w:ascii="Times New Roman" w:hAnsi="Times New Roman"/>
                <w:sz w:val="24"/>
                <w:szCs w:val="24"/>
              </w:rPr>
              <w:t>пайдалану</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құжаттамасын</w:t>
            </w:r>
            <w:proofErr w:type="spellEnd"/>
            <w:r>
              <w:rPr>
                <w:rFonts w:ascii="Times New Roman" w:hAnsi="Times New Roman"/>
                <w:sz w:val="24"/>
                <w:szCs w:val="24"/>
              </w:rPr>
              <w:t xml:space="preserve"> </w:t>
            </w:r>
            <w:proofErr w:type="spellStart"/>
            <w:r>
              <w:rPr>
                <w:rFonts w:ascii="Times New Roman" w:hAnsi="Times New Roman"/>
                <w:sz w:val="24"/>
                <w:szCs w:val="24"/>
              </w:rPr>
              <w:t>қайта</w:t>
            </w:r>
            <w:proofErr w:type="spellEnd"/>
            <w:r>
              <w:rPr>
                <w:rFonts w:ascii="Times New Roman" w:hAnsi="Times New Roman"/>
                <w:sz w:val="24"/>
                <w:szCs w:val="24"/>
              </w:rPr>
              <w:t xml:space="preserve"> </w:t>
            </w:r>
            <w:proofErr w:type="spellStart"/>
            <w:r>
              <w:rPr>
                <w:rFonts w:ascii="Times New Roman" w:hAnsi="Times New Roman"/>
                <w:sz w:val="24"/>
                <w:szCs w:val="24"/>
              </w:rPr>
              <w:t>қарау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5134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технологиялық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регламентті</w:t>
            </w:r>
            <w:proofErr w:type="spellEnd"/>
            <w:r>
              <w:rPr>
                <w:rFonts w:ascii="Times New Roman" w:hAnsi="Times New Roman"/>
                <w:sz w:val="24"/>
                <w:szCs w:val="24"/>
              </w:rPr>
              <w:t xml:space="preserve"> (ТР)</w:t>
            </w:r>
            <w:r>
              <w:rPr>
                <w:rFonts w:ascii="Times New Roman" w:hAnsi="Times New Roman"/>
                <w:sz w:val="24"/>
                <w:szCs w:val="24"/>
                <w:lang w:val="kk-KZ"/>
              </w:rPr>
              <w:t xml:space="preserve">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келісу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бекіту</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жөніндегі</w:t>
            </w:r>
            <w:proofErr w:type="spellEnd"/>
            <w:r>
              <w:rPr>
                <w:rFonts w:ascii="Times New Roman" w:hAnsi="Times New Roman"/>
                <w:sz w:val="24"/>
                <w:szCs w:val="24"/>
              </w:rPr>
              <w:t xml:space="preserve"> </w:t>
            </w:r>
            <w:proofErr w:type="spellStart"/>
            <w:r>
              <w:rPr>
                <w:rFonts w:ascii="Times New Roman" w:hAnsi="Times New Roman"/>
                <w:sz w:val="24"/>
                <w:szCs w:val="24"/>
              </w:rPr>
              <w:t>бұйрық</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1EEE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lastRenderedPageBreak/>
              <w:t>ЭМ</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DDEC"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2025</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2040 (</w:t>
            </w:r>
            <w:proofErr w:type="spellStart"/>
            <w:r>
              <w:rPr>
                <w:rFonts w:ascii="Times New Roman" w:hAnsi="Times New Roman"/>
                <w:sz w:val="24"/>
                <w:szCs w:val="24"/>
              </w:rPr>
              <w:t>әр</w:t>
            </w:r>
            <w:proofErr w:type="spellEnd"/>
            <w:r>
              <w:rPr>
                <w:rFonts w:ascii="Times New Roman" w:hAnsi="Times New Roman"/>
                <w:sz w:val="24"/>
                <w:szCs w:val="24"/>
              </w:rPr>
              <w:t xml:space="preserve"> 5 </w:t>
            </w:r>
            <w:proofErr w:type="spellStart"/>
            <w:r>
              <w:rPr>
                <w:rFonts w:ascii="Times New Roman" w:hAnsi="Times New Roman"/>
                <w:sz w:val="24"/>
                <w:szCs w:val="24"/>
              </w:rPr>
              <w:t>жыл</w:t>
            </w:r>
            <w:proofErr w:type="spellEnd"/>
            <w:r>
              <w:rPr>
                <w:rFonts w:ascii="Times New Roman" w:hAnsi="Times New Roman"/>
                <w:sz w:val="24"/>
                <w:szCs w:val="24"/>
              </w:rPr>
              <w:t xml:space="preserve"> </w:t>
            </w:r>
            <w:proofErr w:type="spellStart"/>
            <w:r>
              <w:rPr>
                <w:rFonts w:ascii="Times New Roman" w:hAnsi="Times New Roman"/>
                <w:sz w:val="24"/>
                <w:szCs w:val="24"/>
              </w:rPr>
              <w:t>сайын</w:t>
            </w:r>
            <w:proofErr w:type="spellEnd"/>
            <w:r>
              <w:rPr>
                <w:rFonts w:ascii="Times New Roman" w:hAnsi="Times New Roman"/>
                <w:sz w:val="24"/>
                <w:szCs w:val="24"/>
              </w:rPr>
              <w:t>)</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F5257"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6C8DE"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4D0D4"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C293C"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rPr>
              <w:t>ЭМ</w:t>
            </w:r>
            <w:r>
              <w:rPr>
                <w:rFonts w:ascii="Times New Roman" w:hAnsi="Times New Roman"/>
                <w:sz w:val="24"/>
                <w:szCs w:val="24"/>
                <w:lang w:val="kk-KZ"/>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өнімдерін</w:t>
            </w:r>
            <w:proofErr w:type="spellEnd"/>
            <w:r>
              <w:rPr>
                <w:rFonts w:ascii="Times New Roman" w:hAnsi="Times New Roman"/>
                <w:sz w:val="24"/>
                <w:szCs w:val="24"/>
              </w:rPr>
              <w:t xml:space="preserve"> </w:t>
            </w:r>
            <w:proofErr w:type="spellStart"/>
            <w:r>
              <w:rPr>
                <w:rFonts w:ascii="Times New Roman" w:hAnsi="Times New Roman"/>
                <w:sz w:val="24"/>
                <w:szCs w:val="24"/>
              </w:rPr>
              <w:t>өндірушілер</w:t>
            </w:r>
            <w:proofErr w:type="spellEnd"/>
            <w:r>
              <w:rPr>
                <w:rFonts w:ascii="Times New Roman" w:hAnsi="Times New Roman"/>
                <w:sz w:val="24"/>
                <w:szCs w:val="24"/>
              </w:rPr>
              <w:t xml:space="preserve"> </w:t>
            </w:r>
            <w:proofErr w:type="spellStart"/>
            <w:r>
              <w:rPr>
                <w:rFonts w:ascii="Times New Roman" w:hAnsi="Times New Roman"/>
                <w:sz w:val="24"/>
                <w:szCs w:val="24"/>
              </w:rPr>
              <w:t>өндірістерінің</w:t>
            </w:r>
            <w:proofErr w:type="spellEnd"/>
            <w:r>
              <w:rPr>
                <w:rFonts w:ascii="Times New Roman" w:hAnsi="Times New Roman"/>
                <w:sz w:val="24"/>
                <w:szCs w:val="24"/>
              </w:rPr>
              <w:t xml:space="preserve"> </w:t>
            </w:r>
            <w:proofErr w:type="spellStart"/>
            <w:r>
              <w:rPr>
                <w:rFonts w:ascii="Times New Roman" w:hAnsi="Times New Roman"/>
                <w:sz w:val="24"/>
                <w:szCs w:val="24"/>
              </w:rPr>
              <w:t>технологиялық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регламентін</w:t>
            </w:r>
            <w:proofErr w:type="spellEnd"/>
            <w:r>
              <w:rPr>
                <w:rFonts w:ascii="Times New Roman" w:hAnsi="Times New Roman"/>
                <w:sz w:val="24"/>
                <w:szCs w:val="24"/>
              </w:rPr>
              <w:t xml:space="preserve">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келісу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бекіту</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жөніндегі</w:t>
            </w:r>
            <w:proofErr w:type="spellEnd"/>
            <w:r>
              <w:rPr>
                <w:rFonts w:ascii="Times New Roman" w:hAnsi="Times New Roman"/>
                <w:sz w:val="24"/>
                <w:szCs w:val="24"/>
              </w:rPr>
              <w:t xml:space="preserve"> </w:t>
            </w:r>
            <w:proofErr w:type="spellStart"/>
            <w:r>
              <w:rPr>
                <w:rFonts w:ascii="Times New Roman" w:hAnsi="Times New Roman"/>
                <w:sz w:val="24"/>
                <w:szCs w:val="24"/>
              </w:rPr>
              <w:t>нормативтік-техникалық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құжатты</w:t>
            </w:r>
            <w:proofErr w:type="spellEnd"/>
            <w:r>
              <w:rPr>
                <w:rFonts w:ascii="Times New Roman" w:hAnsi="Times New Roman"/>
                <w:sz w:val="24"/>
                <w:szCs w:val="24"/>
              </w:rPr>
              <w:t xml:space="preserve"> </w:t>
            </w:r>
            <w:proofErr w:type="spellStart"/>
            <w:r>
              <w:rPr>
                <w:rFonts w:ascii="Times New Roman" w:hAnsi="Times New Roman"/>
                <w:sz w:val="24"/>
                <w:szCs w:val="24"/>
              </w:rPr>
              <w:t>бекіту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lang w:val="kk-KZ"/>
              </w:rPr>
              <w:t>»</w:t>
            </w:r>
            <w:r>
              <w:rPr>
                <w:rFonts w:ascii="Times New Roman" w:hAnsi="Times New Roman"/>
                <w:sz w:val="24"/>
                <w:szCs w:val="24"/>
              </w:rPr>
              <w:t xml:space="preserve"> № 158 н/қ </w:t>
            </w:r>
            <w:proofErr w:type="spellStart"/>
            <w:r>
              <w:rPr>
                <w:rFonts w:ascii="Times New Roman" w:hAnsi="Times New Roman"/>
                <w:sz w:val="24"/>
                <w:szCs w:val="24"/>
              </w:rPr>
              <w:t>бұйрық</w:t>
            </w:r>
            <w:proofErr w:type="spellEnd"/>
            <w:r>
              <w:rPr>
                <w:rFonts w:ascii="Times New Roman" w:hAnsi="Times New Roman"/>
                <w:sz w:val="24"/>
                <w:szCs w:val="24"/>
              </w:rPr>
              <w:t xml:space="preserve"> </w:t>
            </w:r>
            <w:proofErr w:type="spellStart"/>
            <w:r>
              <w:rPr>
                <w:rFonts w:ascii="Times New Roman" w:hAnsi="Times New Roman"/>
                <w:sz w:val="24"/>
                <w:szCs w:val="24"/>
              </w:rPr>
              <w:t>шығарды</w:t>
            </w:r>
            <w:proofErr w:type="spellEnd"/>
          </w:p>
        </w:tc>
      </w:tr>
      <w:tr w:rsidR="005226A9" w14:paraId="161ABED3"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10005"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lastRenderedPageBreak/>
              <w:t>3-б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Қолданбалы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ғылымды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дамыту</w:t>
            </w:r>
            <w:proofErr w:type="spellEnd"/>
          </w:p>
        </w:tc>
      </w:tr>
      <w:tr w:rsidR="005226A9" w14:paraId="68F0436B"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753A3"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8-</w:t>
            </w:r>
            <w:r>
              <w:rPr>
                <w:rFonts w:ascii="Times New Roman" w:hAnsi="Times New Roman"/>
                <w:sz w:val="24"/>
                <w:szCs w:val="24"/>
              </w:rPr>
              <w:t xml:space="preserve">индикатор. МӨЗ </w:t>
            </w:r>
            <w:proofErr w:type="spellStart"/>
            <w:r>
              <w:rPr>
                <w:rFonts w:ascii="Times New Roman" w:hAnsi="Times New Roman"/>
                <w:sz w:val="24"/>
                <w:szCs w:val="24"/>
              </w:rPr>
              <w:t>технологиялық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жа</w:t>
            </w:r>
            <w:proofErr w:type="spellEnd"/>
            <w:r>
              <w:rPr>
                <w:rFonts w:ascii="Times New Roman" w:hAnsi="Times New Roman"/>
                <w:sz w:val="24"/>
                <w:szCs w:val="24"/>
                <w:lang w:val="kk-KZ"/>
              </w:rPr>
              <w:t>рақтандыр</w:t>
            </w:r>
            <w:r>
              <w:rPr>
                <w:rFonts w:ascii="Times New Roman" w:hAnsi="Times New Roman"/>
                <w:sz w:val="24"/>
                <w:szCs w:val="24"/>
              </w:rPr>
              <w:t xml:space="preserve">у </w:t>
            </w:r>
            <w:proofErr w:type="spellStart"/>
            <w:r>
              <w:rPr>
                <w:rFonts w:ascii="Times New Roman" w:hAnsi="Times New Roman"/>
                <w:sz w:val="24"/>
                <w:szCs w:val="24"/>
              </w:rPr>
              <w:t>деңгейін</w:t>
            </w:r>
            <w:proofErr w:type="spellEnd"/>
            <w:r>
              <w:rPr>
                <w:rFonts w:ascii="Times New Roman" w:hAnsi="Times New Roman"/>
                <w:sz w:val="24"/>
                <w:szCs w:val="24"/>
              </w:rPr>
              <w:t xml:space="preserve"> </w:t>
            </w:r>
            <w:proofErr w:type="spellStart"/>
            <w:r>
              <w:rPr>
                <w:rFonts w:ascii="Times New Roman" w:hAnsi="Times New Roman"/>
                <w:sz w:val="24"/>
                <w:szCs w:val="24"/>
              </w:rPr>
              <w:t>арттыру</w:t>
            </w:r>
            <w:proofErr w:type="spellEnd"/>
            <w:r>
              <w:rPr>
                <w:rFonts w:ascii="Times New Roman" w:hAnsi="Times New Roman"/>
                <w:sz w:val="24"/>
                <w:szCs w:val="24"/>
                <w:lang w:val="kk-KZ"/>
              </w:rPr>
              <w:t>: бүгінгі таңда АМӨЗ Н</w:t>
            </w:r>
            <w:r>
              <w:rPr>
                <w:rFonts w:ascii="Times New Roman" w:hAnsi="Times New Roman"/>
                <w:sz w:val="24"/>
                <w:szCs w:val="24"/>
                <w:lang w:val="kk-KZ"/>
              </w:rPr>
              <w:t>ельсонының индексі 13,9, ПМХЗ – 10,5 және ШМӨЗ – 8,1 немесе орташа 10,8 құрайды</w:t>
            </w:r>
          </w:p>
        </w:tc>
      </w:tr>
      <w:tr w:rsidR="005226A9" w14:paraId="0CFAB05B"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74A58"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17</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BF015"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Реформа: </w:t>
            </w:r>
            <w:proofErr w:type="spellStart"/>
            <w:r>
              <w:rPr>
                <w:rFonts w:ascii="Times New Roman" w:hAnsi="Times New Roman"/>
                <w:sz w:val="24"/>
                <w:szCs w:val="24"/>
              </w:rPr>
              <w:t>қолданыстағы</w:t>
            </w:r>
            <w:proofErr w:type="spellEnd"/>
            <w:r>
              <w:rPr>
                <w:rFonts w:ascii="Times New Roman" w:hAnsi="Times New Roman"/>
                <w:sz w:val="24"/>
                <w:szCs w:val="24"/>
              </w:rPr>
              <w:t xml:space="preserve"> </w:t>
            </w:r>
            <w:proofErr w:type="spellStart"/>
            <w:r>
              <w:rPr>
                <w:rFonts w:ascii="Times New Roman" w:hAnsi="Times New Roman"/>
                <w:sz w:val="24"/>
                <w:szCs w:val="24"/>
              </w:rPr>
              <w:t>өндіріс</w:t>
            </w:r>
            <w:proofErr w:type="spellEnd"/>
            <w:r>
              <w:rPr>
                <w:rFonts w:ascii="Times New Roman" w:hAnsi="Times New Roman"/>
                <w:sz w:val="24"/>
                <w:szCs w:val="24"/>
              </w:rPr>
              <w:t xml:space="preserve"> </w:t>
            </w:r>
            <w:proofErr w:type="spellStart"/>
            <w:r>
              <w:rPr>
                <w:rFonts w:ascii="Times New Roman" w:hAnsi="Times New Roman"/>
                <w:sz w:val="24"/>
                <w:szCs w:val="24"/>
              </w:rPr>
              <w:t>жағдайында</w:t>
            </w:r>
            <w:proofErr w:type="spellEnd"/>
            <w:r>
              <w:rPr>
                <w:rFonts w:ascii="Times New Roman" w:hAnsi="Times New Roman"/>
                <w:sz w:val="24"/>
                <w:szCs w:val="24"/>
              </w:rPr>
              <w:t xml:space="preserve"> </w:t>
            </w:r>
            <w:proofErr w:type="spellStart"/>
            <w:r>
              <w:rPr>
                <w:rFonts w:ascii="Times New Roman" w:hAnsi="Times New Roman"/>
                <w:sz w:val="24"/>
                <w:szCs w:val="24"/>
              </w:rPr>
              <w:t>қолданбалы</w:t>
            </w:r>
            <w:proofErr w:type="spellEnd"/>
            <w:r>
              <w:rPr>
                <w:rFonts w:ascii="Times New Roman" w:hAnsi="Times New Roman"/>
                <w:sz w:val="24"/>
                <w:szCs w:val="24"/>
              </w:rPr>
              <w:t xml:space="preserve"> </w:t>
            </w:r>
            <w:proofErr w:type="spellStart"/>
            <w:r>
              <w:rPr>
                <w:rFonts w:ascii="Times New Roman" w:hAnsi="Times New Roman"/>
                <w:sz w:val="24"/>
                <w:szCs w:val="24"/>
              </w:rPr>
              <w:t>ғылымды</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
          <w:p w14:paraId="41C60E80"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Jet A-1, TS-1 </w:t>
            </w:r>
            <w:proofErr w:type="spellStart"/>
            <w:r>
              <w:rPr>
                <w:rFonts w:ascii="Times New Roman" w:hAnsi="Times New Roman"/>
                <w:sz w:val="24"/>
                <w:szCs w:val="24"/>
              </w:rPr>
              <w:t>және</w:t>
            </w:r>
            <w:proofErr w:type="spellEnd"/>
            <w:r>
              <w:rPr>
                <w:rFonts w:ascii="Times New Roman" w:hAnsi="Times New Roman"/>
                <w:sz w:val="24"/>
                <w:szCs w:val="24"/>
              </w:rPr>
              <w:t xml:space="preserve"> RT </w:t>
            </w:r>
            <w:proofErr w:type="spellStart"/>
            <w:r>
              <w:rPr>
                <w:rFonts w:ascii="Times New Roman" w:hAnsi="Times New Roman"/>
                <w:sz w:val="24"/>
                <w:szCs w:val="24"/>
              </w:rPr>
              <w:t>сертификаттары</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7192B"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ҒЗИ</w:t>
            </w:r>
            <w:r>
              <w:rPr>
                <w:rFonts w:ascii="Times New Roman" w:hAnsi="Times New Roman"/>
                <w:sz w:val="24"/>
                <w:szCs w:val="24"/>
              </w:rPr>
              <w:t xml:space="preserve"> сапа </w:t>
            </w:r>
            <w:proofErr w:type="spellStart"/>
            <w:r>
              <w:rPr>
                <w:rFonts w:ascii="Times New Roman" w:hAnsi="Times New Roman"/>
                <w:sz w:val="24"/>
                <w:szCs w:val="24"/>
              </w:rPr>
              <w:t>паспорты</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D6A34"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ҒЖБМ</w:t>
            </w:r>
            <w:r>
              <w:rPr>
                <w:rFonts w:ascii="Times New Roman" w:hAnsi="Times New Roman"/>
                <w:sz w:val="24"/>
                <w:szCs w:val="24"/>
              </w:rPr>
              <w:t xml:space="preserve">,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r>
              <w:rPr>
                <w:rFonts w:ascii="Times New Roman" w:hAnsi="Times New Roman"/>
                <w:sz w:val="24"/>
                <w:szCs w:val="24"/>
                <w:lang w:val="kk-KZ"/>
              </w:rPr>
              <w:t>ҒЗ</w:t>
            </w:r>
            <w:r>
              <w:rPr>
                <w:rFonts w:ascii="Times New Roman" w:hAnsi="Times New Roman"/>
                <w:sz w:val="24"/>
                <w:szCs w:val="24"/>
              </w:rPr>
              <w:t>И</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00FBB"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2027, </w:t>
            </w:r>
          </w:p>
          <w:p w14:paraId="16C82D5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w:t>
            </w:r>
            <w:r>
              <w:rPr>
                <w:rFonts w:ascii="Times New Roman" w:hAnsi="Times New Roman"/>
                <w:sz w:val="24"/>
                <w:szCs w:val="24"/>
              </w:rPr>
              <w:t>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F0844"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CE700"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6E415"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8E7DA"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АМӨЗ, ШМӨЗ </w:t>
            </w:r>
            <w:proofErr w:type="spellStart"/>
            <w:r>
              <w:rPr>
                <w:rFonts w:ascii="Times New Roman" w:hAnsi="Times New Roman"/>
                <w:sz w:val="24"/>
                <w:szCs w:val="24"/>
              </w:rPr>
              <w:t>және</w:t>
            </w:r>
            <w:proofErr w:type="spellEnd"/>
            <w:r>
              <w:rPr>
                <w:rFonts w:ascii="Times New Roman" w:hAnsi="Times New Roman"/>
                <w:sz w:val="24"/>
                <w:szCs w:val="24"/>
              </w:rPr>
              <w:t xml:space="preserve"> ПМХЗ Jet A-1 </w:t>
            </w:r>
            <w:proofErr w:type="spellStart"/>
            <w:r>
              <w:rPr>
                <w:rFonts w:ascii="Times New Roman" w:hAnsi="Times New Roman"/>
                <w:sz w:val="24"/>
                <w:szCs w:val="24"/>
              </w:rPr>
              <w:t>авиаотынын</w:t>
            </w:r>
            <w:proofErr w:type="spellEnd"/>
            <w:r>
              <w:rPr>
                <w:rFonts w:ascii="Times New Roman" w:hAnsi="Times New Roman"/>
                <w:sz w:val="24"/>
                <w:szCs w:val="24"/>
              </w:rPr>
              <w:t xml:space="preserve"> </w:t>
            </w:r>
            <w:proofErr w:type="spellStart"/>
            <w:r>
              <w:rPr>
                <w:rFonts w:ascii="Times New Roman" w:hAnsi="Times New Roman"/>
                <w:sz w:val="24"/>
                <w:szCs w:val="24"/>
              </w:rPr>
              <w:t>аккредиттелген</w:t>
            </w:r>
            <w:proofErr w:type="spellEnd"/>
            <w:r>
              <w:rPr>
                <w:rFonts w:ascii="Times New Roman" w:hAnsi="Times New Roman"/>
                <w:sz w:val="24"/>
                <w:szCs w:val="24"/>
              </w:rPr>
              <w:t xml:space="preserve"> </w:t>
            </w:r>
            <w:proofErr w:type="spellStart"/>
            <w:r>
              <w:rPr>
                <w:rFonts w:ascii="Times New Roman" w:hAnsi="Times New Roman"/>
                <w:sz w:val="24"/>
                <w:szCs w:val="24"/>
              </w:rPr>
              <w:t>зертханалармен</w:t>
            </w:r>
            <w:proofErr w:type="spellEnd"/>
            <w:r>
              <w:rPr>
                <w:rFonts w:ascii="Times New Roman" w:hAnsi="Times New Roman"/>
                <w:sz w:val="24"/>
                <w:szCs w:val="24"/>
              </w:rPr>
              <w:t xml:space="preserve"> сапа </w:t>
            </w:r>
            <w:proofErr w:type="spellStart"/>
            <w:r>
              <w:rPr>
                <w:rFonts w:ascii="Times New Roman" w:hAnsi="Times New Roman"/>
                <w:sz w:val="24"/>
                <w:szCs w:val="24"/>
              </w:rPr>
              <w:t>паспорттарын</w:t>
            </w:r>
            <w:proofErr w:type="spellEnd"/>
            <w:r>
              <w:rPr>
                <w:rFonts w:ascii="Times New Roman" w:hAnsi="Times New Roman"/>
                <w:sz w:val="24"/>
                <w:szCs w:val="24"/>
              </w:rPr>
              <w:t xml:space="preserve"> беру </w:t>
            </w:r>
            <w:proofErr w:type="spellStart"/>
            <w:r>
              <w:rPr>
                <w:rFonts w:ascii="Times New Roman" w:hAnsi="Times New Roman"/>
                <w:sz w:val="24"/>
                <w:szCs w:val="24"/>
              </w:rPr>
              <w:t>арқылы</w:t>
            </w:r>
            <w:proofErr w:type="spellEnd"/>
            <w:r>
              <w:rPr>
                <w:rFonts w:ascii="Times New Roman" w:hAnsi="Times New Roman"/>
                <w:sz w:val="24"/>
                <w:szCs w:val="24"/>
              </w:rPr>
              <w:t xml:space="preserve"> </w:t>
            </w:r>
            <w:proofErr w:type="spellStart"/>
            <w:r>
              <w:rPr>
                <w:rFonts w:ascii="Times New Roman" w:hAnsi="Times New Roman"/>
                <w:sz w:val="24"/>
                <w:szCs w:val="24"/>
              </w:rPr>
              <w:t>өндіруге</w:t>
            </w:r>
            <w:proofErr w:type="spellEnd"/>
            <w:r>
              <w:rPr>
                <w:rFonts w:ascii="Times New Roman" w:hAnsi="Times New Roman"/>
                <w:sz w:val="24"/>
                <w:szCs w:val="24"/>
              </w:rPr>
              <w:t xml:space="preserve"> </w:t>
            </w:r>
            <w:proofErr w:type="spellStart"/>
            <w:r>
              <w:rPr>
                <w:rFonts w:ascii="Times New Roman" w:hAnsi="Times New Roman"/>
                <w:sz w:val="24"/>
                <w:szCs w:val="24"/>
              </w:rPr>
              <w:t>дайын</w:t>
            </w:r>
            <w:proofErr w:type="spellEnd"/>
            <w:r>
              <w:rPr>
                <w:rFonts w:ascii="Times New Roman" w:hAnsi="Times New Roman"/>
                <w:sz w:val="24"/>
                <w:szCs w:val="24"/>
              </w:rPr>
              <w:t>;</w:t>
            </w:r>
          </w:p>
          <w:p w14:paraId="32735117"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сондай-ақ</w:t>
            </w:r>
            <w:proofErr w:type="spellEnd"/>
            <w:r>
              <w:rPr>
                <w:rFonts w:ascii="Times New Roman" w:hAnsi="Times New Roman"/>
                <w:sz w:val="24"/>
                <w:szCs w:val="24"/>
              </w:rPr>
              <w:t xml:space="preserve"> ҒЗИ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орындарын</w:t>
            </w:r>
            <w:proofErr w:type="spellEnd"/>
            <w:r>
              <w:rPr>
                <w:rFonts w:ascii="Times New Roman" w:hAnsi="Times New Roman"/>
                <w:sz w:val="24"/>
                <w:szCs w:val="24"/>
              </w:rPr>
              <w:t xml:space="preserve"> </w:t>
            </w:r>
            <w:proofErr w:type="spellStart"/>
            <w:r>
              <w:rPr>
                <w:rFonts w:ascii="Times New Roman" w:hAnsi="Times New Roman"/>
                <w:sz w:val="24"/>
                <w:szCs w:val="24"/>
              </w:rPr>
              <w:t>аттестаттады</w:t>
            </w:r>
            <w:proofErr w:type="spellEnd"/>
            <w:r>
              <w:rPr>
                <w:rFonts w:ascii="Times New Roman" w:hAnsi="Times New Roman"/>
                <w:sz w:val="24"/>
                <w:szCs w:val="24"/>
              </w:rPr>
              <w:t xml:space="preserve">, </w:t>
            </w:r>
            <w:proofErr w:type="spellStart"/>
            <w:r>
              <w:rPr>
                <w:rFonts w:ascii="Times New Roman" w:hAnsi="Times New Roman"/>
                <w:sz w:val="24"/>
                <w:szCs w:val="24"/>
              </w:rPr>
              <w:t>жабдықтарды</w:t>
            </w:r>
            <w:proofErr w:type="spellEnd"/>
            <w:r>
              <w:rPr>
                <w:rFonts w:ascii="Times New Roman" w:hAnsi="Times New Roman"/>
                <w:sz w:val="24"/>
                <w:szCs w:val="24"/>
              </w:rPr>
              <w:t xml:space="preserve">, </w:t>
            </w:r>
            <w:proofErr w:type="spellStart"/>
            <w:r>
              <w:rPr>
                <w:rFonts w:ascii="Times New Roman" w:hAnsi="Times New Roman"/>
                <w:sz w:val="24"/>
                <w:szCs w:val="24"/>
              </w:rPr>
              <w:t>өлшеу</w:t>
            </w:r>
            <w:proofErr w:type="spellEnd"/>
            <w:r>
              <w:rPr>
                <w:rFonts w:ascii="Times New Roman" w:hAnsi="Times New Roman"/>
                <w:sz w:val="24"/>
                <w:szCs w:val="24"/>
              </w:rPr>
              <w:t xml:space="preserve"> </w:t>
            </w:r>
            <w:proofErr w:type="spellStart"/>
            <w:r>
              <w:rPr>
                <w:rFonts w:ascii="Times New Roman" w:hAnsi="Times New Roman"/>
                <w:sz w:val="24"/>
                <w:szCs w:val="24"/>
              </w:rPr>
              <w:t>құралдарын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ҚР СТ </w:t>
            </w:r>
            <w:proofErr w:type="spellStart"/>
            <w:r>
              <w:rPr>
                <w:rFonts w:ascii="Times New Roman" w:hAnsi="Times New Roman"/>
                <w:sz w:val="24"/>
                <w:szCs w:val="24"/>
              </w:rPr>
              <w:t>стандарттарын</w:t>
            </w:r>
            <w:proofErr w:type="spellEnd"/>
            <w:r>
              <w:rPr>
                <w:rFonts w:ascii="Times New Roman" w:hAnsi="Times New Roman"/>
                <w:sz w:val="24"/>
                <w:szCs w:val="24"/>
              </w:rPr>
              <w:t xml:space="preserve"> </w:t>
            </w:r>
            <w:proofErr w:type="spellStart"/>
            <w:r>
              <w:rPr>
                <w:rFonts w:ascii="Times New Roman" w:hAnsi="Times New Roman"/>
                <w:sz w:val="24"/>
                <w:szCs w:val="24"/>
              </w:rPr>
              <w:t>сатып</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басталды</w:t>
            </w:r>
            <w:proofErr w:type="spellEnd"/>
          </w:p>
        </w:tc>
      </w:tr>
      <w:tr w:rsidR="005226A9" w14:paraId="581F771F" w14:textId="77777777">
        <w:trPr>
          <w:trHeight w:val="1755"/>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C541A"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18</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31008"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Реформа: МӨЗ-</w:t>
            </w:r>
            <w:proofErr w:type="spellStart"/>
            <w:r>
              <w:rPr>
                <w:rFonts w:ascii="Times New Roman" w:hAnsi="Times New Roman"/>
                <w:sz w:val="24"/>
                <w:szCs w:val="24"/>
              </w:rPr>
              <w:t>дің</w:t>
            </w:r>
            <w:proofErr w:type="spellEnd"/>
            <w:r>
              <w:rPr>
                <w:rFonts w:ascii="Times New Roman" w:hAnsi="Times New Roman"/>
                <w:sz w:val="24"/>
                <w:szCs w:val="24"/>
              </w:rPr>
              <w:t xml:space="preserve"> </w:t>
            </w:r>
            <w:proofErr w:type="spellStart"/>
            <w:r>
              <w:rPr>
                <w:rFonts w:ascii="Times New Roman" w:hAnsi="Times New Roman"/>
                <w:sz w:val="24"/>
                <w:szCs w:val="24"/>
              </w:rPr>
              <w:t>технологиялық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деңгейін</w:t>
            </w:r>
            <w:proofErr w:type="spellEnd"/>
            <w:r>
              <w:rPr>
                <w:rFonts w:ascii="Times New Roman" w:hAnsi="Times New Roman"/>
                <w:sz w:val="24"/>
                <w:szCs w:val="24"/>
              </w:rPr>
              <w:t xml:space="preserve"> </w:t>
            </w:r>
            <w:proofErr w:type="spellStart"/>
            <w:r>
              <w:rPr>
                <w:rFonts w:ascii="Times New Roman" w:hAnsi="Times New Roman"/>
                <w:sz w:val="24"/>
                <w:szCs w:val="24"/>
              </w:rPr>
              <w:t>арттыру</w:t>
            </w:r>
            <w:proofErr w:type="spellEnd"/>
            <w:r>
              <w:rPr>
                <w:rFonts w:ascii="Times New Roman" w:hAnsi="Times New Roman"/>
                <w:sz w:val="24"/>
                <w:szCs w:val="24"/>
              </w:rPr>
              <w:t xml:space="preserve">. </w:t>
            </w:r>
          </w:p>
          <w:p w14:paraId="6ECAF1A6"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МӨЗ </w:t>
            </w:r>
            <w:proofErr w:type="spellStart"/>
            <w:r>
              <w:rPr>
                <w:rFonts w:ascii="Times New Roman" w:hAnsi="Times New Roman"/>
                <w:sz w:val="24"/>
                <w:szCs w:val="24"/>
              </w:rPr>
              <w:t>технологиялық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күрделі</w:t>
            </w:r>
            <w:proofErr w:type="spellEnd"/>
            <w:r>
              <w:rPr>
                <w:rFonts w:ascii="Times New Roman" w:hAnsi="Times New Roman"/>
                <w:sz w:val="24"/>
                <w:szCs w:val="24"/>
              </w:rPr>
              <w:t xml:space="preserve"> </w:t>
            </w:r>
            <w:r>
              <w:rPr>
                <w:rFonts w:ascii="Times New Roman" w:hAnsi="Times New Roman"/>
                <w:sz w:val="24"/>
                <w:szCs w:val="24"/>
                <w:lang w:val="kk-KZ"/>
              </w:rPr>
              <w:t>объектілері</w:t>
            </w:r>
            <w:r>
              <w:rPr>
                <w:rFonts w:ascii="Times New Roman" w:hAnsi="Times New Roman"/>
                <w:sz w:val="24"/>
                <w:szCs w:val="24"/>
              </w:rPr>
              <w:t xml:space="preserve">н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қосу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55920"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 </w:t>
            </w:r>
            <w:proofErr w:type="spellStart"/>
            <w:r>
              <w:rPr>
                <w:rFonts w:ascii="Times New Roman" w:hAnsi="Times New Roman"/>
                <w:sz w:val="24"/>
                <w:szCs w:val="24"/>
              </w:rPr>
              <w:t>актілері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Нельсон </w:t>
            </w:r>
            <w:proofErr w:type="spellStart"/>
            <w:r>
              <w:rPr>
                <w:rFonts w:ascii="Times New Roman" w:hAnsi="Times New Roman"/>
                <w:sz w:val="24"/>
                <w:szCs w:val="24"/>
              </w:rPr>
              <w:t>индексі</w:t>
            </w:r>
            <w:proofErr w:type="spellEnd"/>
            <w:r>
              <w:rPr>
                <w:rFonts w:ascii="Times New Roman" w:hAnsi="Times New Roman"/>
                <w:sz w:val="24"/>
                <w:szCs w:val="24"/>
              </w:rPr>
              <w:t xml:space="preserve"> 10,8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90927"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МГ</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0DFA1"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2025 – 2032, </w:t>
            </w:r>
          </w:p>
          <w:p w14:paraId="405001C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FE98E" w14:textId="77777777" w:rsidR="005226A9" w:rsidRDefault="00C46DFE">
            <w:pPr>
              <w:spacing w:after="0" w:line="240" w:lineRule="auto"/>
              <w:ind w:left="20"/>
              <w:jc w:val="center"/>
              <w:rPr>
                <w:rFonts w:ascii="Times New Roman" w:hAnsi="Times New Roman"/>
                <w:bCs/>
                <w:sz w:val="24"/>
                <w:szCs w:val="24"/>
                <w:highlight w:val="yellow"/>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FDF60"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94A35"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08F2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МӨЗ-</w:t>
            </w:r>
            <w:proofErr w:type="spellStart"/>
            <w:r>
              <w:rPr>
                <w:rFonts w:ascii="Times New Roman" w:hAnsi="Times New Roman"/>
                <w:sz w:val="24"/>
                <w:szCs w:val="24"/>
              </w:rPr>
              <w:t>нің</w:t>
            </w:r>
            <w:proofErr w:type="spellEnd"/>
            <w:r>
              <w:rPr>
                <w:rFonts w:ascii="Times New Roman" w:hAnsi="Times New Roman"/>
                <w:sz w:val="24"/>
                <w:szCs w:val="24"/>
              </w:rPr>
              <w:t xml:space="preserve"> </w:t>
            </w:r>
            <w:proofErr w:type="spellStart"/>
            <w:r>
              <w:rPr>
                <w:rFonts w:ascii="Times New Roman" w:hAnsi="Times New Roman"/>
                <w:sz w:val="24"/>
                <w:szCs w:val="24"/>
              </w:rPr>
              <w:t>жобалау</w:t>
            </w:r>
            <w:proofErr w:type="spellEnd"/>
            <w:r>
              <w:rPr>
                <w:rFonts w:ascii="Times New Roman" w:hAnsi="Times New Roman"/>
                <w:sz w:val="24"/>
                <w:szCs w:val="24"/>
              </w:rPr>
              <w:t xml:space="preserve"> </w:t>
            </w:r>
            <w:proofErr w:type="spellStart"/>
            <w:r>
              <w:rPr>
                <w:rFonts w:ascii="Times New Roman" w:hAnsi="Times New Roman"/>
                <w:sz w:val="24"/>
                <w:szCs w:val="24"/>
              </w:rPr>
              <w:t>алдындағы</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жобалау</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құжаттамасын</w:t>
            </w:r>
            <w:proofErr w:type="spellEnd"/>
            <w:r>
              <w:rPr>
                <w:rFonts w:ascii="Times New Roman" w:hAnsi="Times New Roman"/>
                <w:sz w:val="24"/>
                <w:szCs w:val="24"/>
              </w:rPr>
              <w:t xml:space="preserve">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басталды</w:t>
            </w:r>
            <w:proofErr w:type="spellEnd"/>
          </w:p>
        </w:tc>
      </w:tr>
      <w:tr w:rsidR="005226A9" w14:paraId="3D960BF6" w14:textId="77777777">
        <w:trPr>
          <w:trHeight w:val="428"/>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9B874" w14:textId="77777777" w:rsidR="005226A9" w:rsidRDefault="00C46DFE">
            <w:pPr>
              <w:spacing w:after="0" w:line="240" w:lineRule="auto"/>
              <w:jc w:val="center"/>
              <w:rPr>
                <w:rFonts w:ascii="Times New Roman" w:hAnsi="Times New Roman"/>
                <w:b/>
                <w:bCs/>
                <w:sz w:val="24"/>
                <w:szCs w:val="24"/>
              </w:rPr>
            </w:pPr>
            <w:bookmarkStart w:id="5" w:name="_Hlk208128098"/>
            <w:r>
              <w:rPr>
                <w:rFonts w:ascii="Times New Roman" w:hAnsi="Times New Roman"/>
                <w:b/>
                <w:bCs/>
                <w:sz w:val="24"/>
                <w:szCs w:val="24"/>
                <w:lang w:val="kk-KZ"/>
              </w:rPr>
              <w:t>4-б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lang w:val="kk-KZ"/>
              </w:rPr>
              <w:t xml:space="preserve"> </w:t>
            </w:r>
            <w:r>
              <w:rPr>
                <w:rFonts w:ascii="Times New Roman" w:hAnsi="Times New Roman"/>
                <w:b/>
                <w:bCs/>
                <w:sz w:val="24"/>
                <w:szCs w:val="24"/>
              </w:rPr>
              <w:t>химия</w:t>
            </w:r>
            <w:r>
              <w:rPr>
                <w:rFonts w:ascii="Times New Roman" w:hAnsi="Times New Roman"/>
                <w:b/>
                <w:bCs/>
                <w:sz w:val="24"/>
                <w:szCs w:val="24"/>
                <w:lang w:val="kk-KZ"/>
              </w:rPr>
              <w:t>сы</w:t>
            </w:r>
            <w:r>
              <w:rPr>
                <w:rFonts w:ascii="Times New Roman" w:hAnsi="Times New Roman"/>
                <w:b/>
                <w:bCs/>
                <w:sz w:val="24"/>
                <w:szCs w:val="24"/>
              </w:rPr>
              <w:t xml:space="preserve"> </w:t>
            </w:r>
            <w:proofErr w:type="spellStart"/>
            <w:r>
              <w:rPr>
                <w:rFonts w:ascii="Times New Roman" w:hAnsi="Times New Roman"/>
                <w:b/>
                <w:bCs/>
                <w:sz w:val="24"/>
                <w:szCs w:val="24"/>
              </w:rPr>
              <w:t>өнімдерін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ұлғайту</w:t>
            </w:r>
            <w:bookmarkEnd w:id="5"/>
            <w:proofErr w:type="spellEnd"/>
          </w:p>
        </w:tc>
      </w:tr>
      <w:tr w:rsidR="005226A9" w14:paraId="24B331CF" w14:textId="77777777">
        <w:trPr>
          <w:trHeight w:val="673"/>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5C3B2" w14:textId="77777777" w:rsidR="005226A9" w:rsidRDefault="00C46DFE">
            <w:pPr>
              <w:spacing w:after="0" w:line="240" w:lineRule="auto"/>
              <w:rPr>
                <w:rFonts w:ascii="Times New Roman" w:hAnsi="Times New Roman"/>
                <w:sz w:val="24"/>
                <w:szCs w:val="24"/>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9-</w:t>
            </w:r>
            <w:r>
              <w:rPr>
                <w:rFonts w:ascii="Times New Roman" w:hAnsi="Times New Roman"/>
                <w:sz w:val="24"/>
                <w:szCs w:val="24"/>
              </w:rPr>
              <w:t xml:space="preserve">индикатор. 2028 </w:t>
            </w:r>
            <w:proofErr w:type="spellStart"/>
            <w:r>
              <w:rPr>
                <w:rFonts w:ascii="Times New Roman" w:hAnsi="Times New Roman"/>
                <w:sz w:val="24"/>
                <w:szCs w:val="24"/>
              </w:rPr>
              <w:t>жылы</w:t>
            </w:r>
            <w:proofErr w:type="spellEnd"/>
            <w:r>
              <w:rPr>
                <w:rFonts w:ascii="Times New Roman" w:hAnsi="Times New Roman"/>
                <w:sz w:val="24"/>
                <w:szCs w:val="24"/>
              </w:rPr>
              <w:t xml:space="preserve"> бензол </w:t>
            </w:r>
            <w:proofErr w:type="spellStart"/>
            <w:r>
              <w:rPr>
                <w:rFonts w:ascii="Times New Roman" w:hAnsi="Times New Roman"/>
                <w:sz w:val="24"/>
                <w:szCs w:val="24"/>
              </w:rPr>
              <w:t>өндірісін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25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тоннадан</w:t>
            </w:r>
            <w:proofErr w:type="spellEnd"/>
            <w:r>
              <w:rPr>
                <w:rFonts w:ascii="Times New Roman" w:hAnsi="Times New Roman"/>
                <w:sz w:val="24"/>
                <w:szCs w:val="24"/>
              </w:rPr>
              <w:t xml:space="preserve"> 70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ұлғайту</w:t>
            </w:r>
            <w:proofErr w:type="spellEnd"/>
          </w:p>
          <w:p w14:paraId="354149A6" w14:textId="77777777" w:rsidR="005226A9" w:rsidRDefault="00C46DFE">
            <w:pPr>
              <w:spacing w:after="0" w:line="240" w:lineRule="auto"/>
              <w:rPr>
                <w:rFonts w:ascii="Times New Roman" w:hAnsi="Times New Roman"/>
                <w:sz w:val="24"/>
                <w:szCs w:val="24"/>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10-</w:t>
            </w:r>
            <w:r>
              <w:rPr>
                <w:rFonts w:ascii="Times New Roman" w:hAnsi="Times New Roman"/>
                <w:sz w:val="24"/>
                <w:szCs w:val="24"/>
              </w:rPr>
              <w:t xml:space="preserve">индикатор. 2029 </w:t>
            </w:r>
            <w:proofErr w:type="spellStart"/>
            <w:r>
              <w:rPr>
                <w:rFonts w:ascii="Times New Roman" w:hAnsi="Times New Roman"/>
                <w:sz w:val="24"/>
                <w:szCs w:val="24"/>
              </w:rPr>
              <w:t>жылы</w:t>
            </w:r>
            <w:proofErr w:type="spellEnd"/>
            <w:r>
              <w:rPr>
                <w:rFonts w:ascii="Times New Roman" w:hAnsi="Times New Roman"/>
                <w:sz w:val="24"/>
                <w:szCs w:val="24"/>
              </w:rPr>
              <w:t xml:space="preserve"> параксилол </w:t>
            </w:r>
            <w:proofErr w:type="spellStart"/>
            <w:r>
              <w:rPr>
                <w:rFonts w:ascii="Times New Roman" w:hAnsi="Times New Roman"/>
                <w:sz w:val="24"/>
                <w:szCs w:val="24"/>
              </w:rPr>
              <w:t>өндірісін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25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тоннадан</w:t>
            </w:r>
            <w:proofErr w:type="spellEnd"/>
            <w:r>
              <w:rPr>
                <w:rFonts w:ascii="Times New Roman" w:hAnsi="Times New Roman"/>
                <w:sz w:val="24"/>
                <w:szCs w:val="24"/>
              </w:rPr>
              <w:t xml:space="preserve"> 250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ұлғайту</w:t>
            </w:r>
            <w:proofErr w:type="spellEnd"/>
          </w:p>
        </w:tc>
      </w:tr>
      <w:tr w:rsidR="005226A9" w14:paraId="7CA82E32" w14:textId="77777777">
        <w:trPr>
          <w:trHeight w:val="1648"/>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A9723"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lastRenderedPageBreak/>
              <w:t>19</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4D163" w14:textId="77777777" w:rsidR="005226A9" w:rsidRDefault="00C46DFE">
            <w:pPr>
              <w:spacing w:after="0" w:line="240" w:lineRule="auto"/>
              <w:ind w:left="20"/>
              <w:jc w:val="center"/>
              <w:rPr>
                <w:rFonts w:ascii="Times New Roman" w:hAnsi="Times New Roman"/>
                <w:sz w:val="24"/>
                <w:szCs w:val="24"/>
              </w:rPr>
            </w:pPr>
            <w:r>
              <w:rPr>
                <w:rFonts w:ascii="Times New Roman" w:hAnsi="Times New Roman"/>
                <w:sz w:val="24"/>
                <w:szCs w:val="24"/>
              </w:rPr>
              <w:t xml:space="preserve">Реформа: </w:t>
            </w:r>
            <w:proofErr w:type="spellStart"/>
            <w:r>
              <w:rPr>
                <w:rFonts w:ascii="Times New Roman" w:hAnsi="Times New Roman"/>
                <w:sz w:val="24"/>
                <w:szCs w:val="24"/>
              </w:rPr>
              <w:t>негізгі</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химиясын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
          <w:p w14:paraId="13719B3C"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АМӨЗ </w:t>
            </w:r>
            <w:proofErr w:type="spellStart"/>
            <w:r>
              <w:rPr>
                <w:rFonts w:ascii="Times New Roman" w:hAnsi="Times New Roman"/>
                <w:sz w:val="24"/>
                <w:szCs w:val="24"/>
              </w:rPr>
              <w:t>отын-мұнай</w:t>
            </w:r>
            <w:proofErr w:type="spellEnd"/>
            <w:r>
              <w:rPr>
                <w:rFonts w:ascii="Times New Roman" w:hAnsi="Times New Roman"/>
                <w:sz w:val="24"/>
                <w:szCs w:val="24"/>
                <w:lang w:val="kk-KZ"/>
              </w:rPr>
              <w:t xml:space="preserve"> </w:t>
            </w:r>
            <w:r>
              <w:rPr>
                <w:rFonts w:ascii="Times New Roman" w:hAnsi="Times New Roman"/>
                <w:sz w:val="24"/>
                <w:szCs w:val="24"/>
              </w:rPr>
              <w:t>химия</w:t>
            </w:r>
            <w:r>
              <w:rPr>
                <w:rFonts w:ascii="Times New Roman" w:hAnsi="Times New Roman"/>
                <w:sz w:val="24"/>
                <w:szCs w:val="24"/>
                <w:lang w:val="kk-KZ"/>
              </w:rPr>
              <w:t>сы</w:t>
            </w:r>
            <w:r>
              <w:rPr>
                <w:rFonts w:ascii="Times New Roman" w:hAnsi="Times New Roman"/>
                <w:sz w:val="24"/>
                <w:szCs w:val="24"/>
              </w:rPr>
              <w:t xml:space="preserve"> </w:t>
            </w:r>
            <w:proofErr w:type="spellStart"/>
            <w:r>
              <w:rPr>
                <w:rFonts w:ascii="Times New Roman" w:hAnsi="Times New Roman"/>
                <w:sz w:val="24"/>
                <w:szCs w:val="24"/>
              </w:rPr>
              <w:t>бейініне</w:t>
            </w:r>
            <w:proofErr w:type="spellEnd"/>
            <w:r>
              <w:rPr>
                <w:rFonts w:ascii="Times New Roman" w:hAnsi="Times New Roman"/>
                <w:sz w:val="24"/>
                <w:szCs w:val="24"/>
              </w:rPr>
              <w:t xml:space="preserve"> </w:t>
            </w:r>
            <w:proofErr w:type="spellStart"/>
            <w:r>
              <w:rPr>
                <w:rFonts w:ascii="Times New Roman" w:hAnsi="Times New Roman"/>
                <w:sz w:val="24"/>
                <w:szCs w:val="24"/>
              </w:rPr>
              <w:t>көшу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CFF3A"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Ү</w:t>
            </w:r>
            <w:proofErr w:type="spellStart"/>
            <w:r>
              <w:rPr>
                <w:rFonts w:ascii="Times New Roman" w:hAnsi="Times New Roman"/>
                <w:sz w:val="24"/>
                <w:szCs w:val="24"/>
              </w:rPr>
              <w:t>кіметтерге</w:t>
            </w:r>
            <w:proofErr w:type="spellEnd"/>
            <w:r>
              <w:rPr>
                <w:rFonts w:ascii="Times New Roman" w:hAnsi="Times New Roman"/>
                <w:sz w:val="24"/>
                <w:szCs w:val="24"/>
              </w:rPr>
              <w:t xml:space="preserve"> бензол мен параксилол </w:t>
            </w:r>
            <w:proofErr w:type="spellStart"/>
            <w:r>
              <w:rPr>
                <w:rFonts w:ascii="Times New Roman" w:hAnsi="Times New Roman"/>
                <w:sz w:val="24"/>
                <w:szCs w:val="24"/>
              </w:rPr>
              <w:t>өндірісі</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810E9"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МГ</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DA75E"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2028 – 2029, </w:t>
            </w:r>
          </w:p>
          <w:p w14:paraId="7BBA8A33"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4CA8D"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B5F29"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E7CD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90360" w14:textId="77777777" w:rsidR="005226A9" w:rsidRDefault="00C46DFE">
            <w:pPr>
              <w:spacing w:after="0" w:line="240" w:lineRule="auto"/>
              <w:jc w:val="both"/>
              <w:rPr>
                <w:rFonts w:ascii="Times New Roman" w:hAnsi="Times New Roman"/>
                <w:sz w:val="24"/>
                <w:szCs w:val="24"/>
              </w:rPr>
            </w:pPr>
            <w:proofErr w:type="spellStart"/>
            <w:r>
              <w:rPr>
                <w:rFonts w:ascii="Times New Roman" w:hAnsi="Times New Roman"/>
                <w:sz w:val="24"/>
                <w:szCs w:val="24"/>
              </w:rPr>
              <w:t>хош</w:t>
            </w:r>
            <w:proofErr w:type="spellEnd"/>
            <w:r>
              <w:rPr>
                <w:rFonts w:ascii="Times New Roman" w:hAnsi="Times New Roman"/>
                <w:sz w:val="24"/>
                <w:szCs w:val="24"/>
              </w:rPr>
              <w:t xml:space="preserve"> </w:t>
            </w:r>
            <w:proofErr w:type="spellStart"/>
            <w:r>
              <w:rPr>
                <w:rFonts w:ascii="Times New Roman" w:hAnsi="Times New Roman"/>
                <w:sz w:val="24"/>
                <w:szCs w:val="24"/>
              </w:rPr>
              <w:t>иісті</w:t>
            </w:r>
            <w:proofErr w:type="spellEnd"/>
            <w:r>
              <w:rPr>
                <w:rFonts w:ascii="Times New Roman" w:hAnsi="Times New Roman"/>
                <w:sz w:val="24"/>
                <w:szCs w:val="24"/>
              </w:rPr>
              <w:t xml:space="preserve"> </w:t>
            </w:r>
            <w:proofErr w:type="spellStart"/>
            <w:r>
              <w:rPr>
                <w:rFonts w:ascii="Times New Roman" w:hAnsi="Times New Roman"/>
                <w:sz w:val="24"/>
                <w:szCs w:val="24"/>
              </w:rPr>
              <w:t>заттарды</w:t>
            </w:r>
            <w:proofErr w:type="spellEnd"/>
            <w:r>
              <w:rPr>
                <w:rFonts w:ascii="Times New Roman" w:hAnsi="Times New Roman"/>
                <w:sz w:val="24"/>
                <w:szCs w:val="24"/>
              </w:rPr>
              <w:t xml:space="preserve"> </w:t>
            </w:r>
            <w:proofErr w:type="spellStart"/>
            <w:r>
              <w:rPr>
                <w:rFonts w:ascii="Times New Roman" w:hAnsi="Times New Roman"/>
                <w:sz w:val="24"/>
                <w:szCs w:val="24"/>
              </w:rPr>
              <w:t>өндіру</w:t>
            </w:r>
            <w:proofErr w:type="spellEnd"/>
            <w:r>
              <w:rPr>
                <w:rFonts w:ascii="Times New Roman" w:hAnsi="Times New Roman"/>
                <w:sz w:val="24"/>
                <w:szCs w:val="24"/>
              </w:rPr>
              <w:t xml:space="preserve"> 50-ден 96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ұлғайтылды</w:t>
            </w:r>
            <w:proofErr w:type="spellEnd"/>
            <w:r>
              <w:rPr>
                <w:rFonts w:ascii="Times New Roman" w:hAnsi="Times New Roman"/>
                <w:sz w:val="24"/>
                <w:szCs w:val="24"/>
              </w:rPr>
              <w:t xml:space="preserve">, </w:t>
            </w:r>
            <w:proofErr w:type="spellStart"/>
            <w:r>
              <w:rPr>
                <w:rFonts w:ascii="Times New Roman" w:hAnsi="Times New Roman"/>
                <w:sz w:val="24"/>
                <w:szCs w:val="24"/>
              </w:rPr>
              <w:t>оның</w:t>
            </w:r>
            <w:proofErr w:type="spellEnd"/>
            <w:r>
              <w:rPr>
                <w:rFonts w:ascii="Times New Roman" w:hAnsi="Times New Roman"/>
                <w:sz w:val="24"/>
                <w:szCs w:val="24"/>
              </w:rPr>
              <w:t xml:space="preserve"> </w:t>
            </w:r>
            <w:proofErr w:type="spellStart"/>
            <w:r>
              <w:rPr>
                <w:rFonts w:ascii="Times New Roman" w:hAnsi="Times New Roman"/>
                <w:sz w:val="24"/>
                <w:szCs w:val="24"/>
              </w:rPr>
              <w:t>ішінде</w:t>
            </w:r>
            <w:proofErr w:type="spellEnd"/>
            <w:r>
              <w:rPr>
                <w:rFonts w:ascii="Times New Roman" w:hAnsi="Times New Roman"/>
                <w:sz w:val="24"/>
                <w:szCs w:val="24"/>
              </w:rPr>
              <w:t>:</w:t>
            </w:r>
          </w:p>
          <w:p w14:paraId="35035297"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25-тен 36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бензол;</w:t>
            </w:r>
          </w:p>
          <w:p w14:paraId="5B844717"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25-т</w:t>
            </w:r>
            <w:r>
              <w:rPr>
                <w:rFonts w:ascii="Times New Roman" w:hAnsi="Times New Roman"/>
                <w:sz w:val="24"/>
                <w:szCs w:val="24"/>
              </w:rPr>
              <w:t xml:space="preserve">ен 60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параксилол </w:t>
            </w:r>
          </w:p>
        </w:tc>
      </w:tr>
      <w:tr w:rsidR="005226A9" w14:paraId="4C87FEAC" w14:textId="77777777">
        <w:trPr>
          <w:trHeight w:val="1812"/>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12322"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20</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DA9A4"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ПМХЗ </w:t>
            </w:r>
            <w:proofErr w:type="spellStart"/>
            <w:r>
              <w:rPr>
                <w:rFonts w:ascii="Times New Roman" w:hAnsi="Times New Roman"/>
                <w:sz w:val="24"/>
                <w:szCs w:val="24"/>
              </w:rPr>
              <w:t>қайталама</w:t>
            </w:r>
            <w:proofErr w:type="spellEnd"/>
            <w:r>
              <w:rPr>
                <w:rFonts w:ascii="Times New Roman" w:hAnsi="Times New Roman"/>
                <w:sz w:val="24"/>
                <w:szCs w:val="24"/>
              </w:rPr>
              <w:t xml:space="preserve"> </w:t>
            </w:r>
            <w:proofErr w:type="spellStart"/>
            <w:r>
              <w:rPr>
                <w:rFonts w:ascii="Times New Roman" w:hAnsi="Times New Roman"/>
                <w:sz w:val="24"/>
                <w:szCs w:val="24"/>
              </w:rPr>
              <w:t>қуаттарының</w:t>
            </w:r>
            <w:proofErr w:type="spellEnd"/>
            <w:r>
              <w:rPr>
                <w:rFonts w:ascii="Times New Roman" w:hAnsi="Times New Roman"/>
                <w:sz w:val="24"/>
                <w:szCs w:val="24"/>
              </w:rPr>
              <w:t xml:space="preserve"> </w:t>
            </w:r>
            <w:proofErr w:type="spellStart"/>
            <w:r>
              <w:rPr>
                <w:rFonts w:ascii="Times New Roman" w:hAnsi="Times New Roman"/>
                <w:sz w:val="24"/>
                <w:szCs w:val="24"/>
              </w:rPr>
              <w:t>конфигурациясы</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зерттеулер</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1CDB3"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ТЭН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D0CB1"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МГ</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CB2C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2029, </w:t>
            </w:r>
          </w:p>
          <w:p w14:paraId="709349EB"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79D1B"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орындалған</w:t>
            </w:r>
            <w:proofErr w:type="spellEnd"/>
            <w:r>
              <w:rPr>
                <w:rFonts w:ascii="Times New Roman" w:hAnsi="Times New Roman"/>
                <w:b/>
                <w:sz w:val="24"/>
                <w:szCs w:val="24"/>
              </w:rPr>
              <w:t xml:space="preserve"> </w:t>
            </w:r>
            <w:proofErr w:type="spellStart"/>
            <w:r>
              <w:rPr>
                <w:rFonts w:ascii="Times New Roman" w:hAnsi="Times New Roman"/>
                <w:b/>
                <w:sz w:val="24"/>
                <w:szCs w:val="24"/>
              </w:rPr>
              <w:t>жоқ</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2F265"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9E183"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D29BE"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алдын</w:t>
            </w:r>
            <w:proofErr w:type="spellEnd"/>
            <w:r>
              <w:rPr>
                <w:rFonts w:ascii="Times New Roman" w:hAnsi="Times New Roman"/>
                <w:sz w:val="24"/>
                <w:szCs w:val="24"/>
              </w:rPr>
              <w:t xml:space="preserve"> ала ТЭН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аяқталды</w:t>
            </w:r>
            <w:proofErr w:type="spellEnd"/>
            <w:r>
              <w:rPr>
                <w:rFonts w:ascii="Times New Roman" w:hAnsi="Times New Roman"/>
                <w:sz w:val="24"/>
                <w:szCs w:val="24"/>
              </w:rPr>
              <w:t>;</w:t>
            </w:r>
          </w:p>
          <w:p w14:paraId="51873EFB"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ТЭН </w:t>
            </w:r>
            <w:proofErr w:type="spellStart"/>
            <w:r>
              <w:rPr>
                <w:rFonts w:ascii="Times New Roman" w:hAnsi="Times New Roman"/>
                <w:sz w:val="24"/>
                <w:szCs w:val="24"/>
              </w:rPr>
              <w:t>әзірлеушісін</w:t>
            </w:r>
            <w:proofErr w:type="spellEnd"/>
            <w:r>
              <w:rPr>
                <w:rFonts w:ascii="Times New Roman" w:hAnsi="Times New Roman"/>
                <w:sz w:val="24"/>
                <w:szCs w:val="24"/>
              </w:rPr>
              <w:t xml:space="preserve"> </w:t>
            </w:r>
            <w:proofErr w:type="spellStart"/>
            <w:r>
              <w:rPr>
                <w:rFonts w:ascii="Times New Roman" w:hAnsi="Times New Roman"/>
                <w:sz w:val="24"/>
                <w:szCs w:val="24"/>
              </w:rPr>
              <w:t>таңдау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тендерлік</w:t>
            </w:r>
            <w:proofErr w:type="spellEnd"/>
            <w:r>
              <w:rPr>
                <w:rFonts w:ascii="Times New Roman" w:hAnsi="Times New Roman"/>
                <w:sz w:val="24"/>
                <w:szCs w:val="24"/>
              </w:rPr>
              <w:t xml:space="preserve"> </w:t>
            </w:r>
            <w:proofErr w:type="spellStart"/>
            <w:r>
              <w:rPr>
                <w:rFonts w:ascii="Times New Roman" w:hAnsi="Times New Roman"/>
                <w:sz w:val="24"/>
                <w:szCs w:val="24"/>
              </w:rPr>
              <w:t>рәсімдер</w:t>
            </w:r>
            <w:proofErr w:type="spellEnd"/>
            <w:r>
              <w:rPr>
                <w:rFonts w:ascii="Times New Roman" w:hAnsi="Times New Roman"/>
                <w:sz w:val="24"/>
                <w:szCs w:val="24"/>
              </w:rPr>
              <w:t xml:space="preserve"> </w:t>
            </w:r>
            <w:proofErr w:type="spellStart"/>
            <w:r>
              <w:rPr>
                <w:rFonts w:ascii="Times New Roman" w:hAnsi="Times New Roman"/>
                <w:sz w:val="24"/>
                <w:szCs w:val="24"/>
              </w:rPr>
              <w:t>жоспарлануда</w:t>
            </w:r>
            <w:proofErr w:type="spellEnd"/>
          </w:p>
        </w:tc>
      </w:tr>
      <w:tr w:rsidR="005226A9" w14:paraId="4799C2DE" w14:textId="77777777">
        <w:trPr>
          <w:trHeight w:val="2688"/>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1DE02"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21</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BE2E"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-шара: Ш</w:t>
            </w:r>
            <w:r>
              <w:rPr>
                <w:rFonts w:ascii="Times New Roman" w:hAnsi="Times New Roman"/>
                <w:sz w:val="24"/>
                <w:szCs w:val="24"/>
                <w:lang w:val="kk-KZ"/>
              </w:rPr>
              <w:t>МӨ</w:t>
            </w:r>
            <w:r>
              <w:rPr>
                <w:rFonts w:ascii="Times New Roman" w:hAnsi="Times New Roman"/>
                <w:sz w:val="24"/>
                <w:szCs w:val="24"/>
              </w:rPr>
              <w:t xml:space="preserve">З </w:t>
            </w:r>
            <w:proofErr w:type="spellStart"/>
            <w:r>
              <w:rPr>
                <w:rFonts w:ascii="Times New Roman" w:hAnsi="Times New Roman"/>
                <w:sz w:val="24"/>
                <w:szCs w:val="24"/>
              </w:rPr>
              <w:t>қайталама</w:t>
            </w:r>
            <w:proofErr w:type="spellEnd"/>
            <w:r>
              <w:rPr>
                <w:rFonts w:ascii="Times New Roman" w:hAnsi="Times New Roman"/>
                <w:sz w:val="24"/>
                <w:szCs w:val="24"/>
              </w:rPr>
              <w:t xml:space="preserve"> </w:t>
            </w:r>
            <w:proofErr w:type="spellStart"/>
            <w:r>
              <w:rPr>
                <w:rFonts w:ascii="Times New Roman" w:hAnsi="Times New Roman"/>
                <w:sz w:val="24"/>
                <w:szCs w:val="24"/>
              </w:rPr>
              <w:t>қуаттарының</w:t>
            </w:r>
            <w:proofErr w:type="spellEnd"/>
            <w:r>
              <w:rPr>
                <w:rFonts w:ascii="Times New Roman" w:hAnsi="Times New Roman"/>
                <w:sz w:val="24"/>
                <w:szCs w:val="24"/>
              </w:rPr>
              <w:t xml:space="preserve"> </w:t>
            </w:r>
            <w:proofErr w:type="spellStart"/>
            <w:r>
              <w:rPr>
                <w:rFonts w:ascii="Times New Roman" w:hAnsi="Times New Roman"/>
                <w:sz w:val="24"/>
                <w:szCs w:val="24"/>
              </w:rPr>
              <w:t>конфигурациясы</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зерттеулер</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2C12E"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ТЭН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9CCB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МГ</w:t>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F5B80"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2029, </w:t>
            </w:r>
          </w:p>
          <w:p w14:paraId="7296213A"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5A536" w14:textId="77777777" w:rsidR="005226A9" w:rsidRDefault="00C46DFE">
            <w:pPr>
              <w:spacing w:after="0" w:line="240" w:lineRule="auto"/>
              <w:jc w:val="center"/>
              <w:rPr>
                <w:rFonts w:ascii="Times New Roman" w:hAnsi="Times New Roman"/>
                <w:sz w:val="24"/>
                <w:szCs w:val="24"/>
                <w:highlight w:val="yellow"/>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FB4E7"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BC2CE"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D3E38"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алдын</w:t>
            </w:r>
            <w:proofErr w:type="spellEnd"/>
            <w:r>
              <w:rPr>
                <w:rFonts w:ascii="Times New Roman" w:hAnsi="Times New Roman"/>
                <w:sz w:val="24"/>
                <w:szCs w:val="24"/>
              </w:rPr>
              <w:t xml:space="preserve"> ала ТЭН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аяқталды</w:t>
            </w:r>
            <w:proofErr w:type="spellEnd"/>
            <w:r>
              <w:rPr>
                <w:rFonts w:ascii="Times New Roman" w:hAnsi="Times New Roman"/>
                <w:sz w:val="24"/>
                <w:szCs w:val="24"/>
              </w:rPr>
              <w:t>;</w:t>
            </w:r>
          </w:p>
          <w:p w14:paraId="7AE8949A"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lang w:val="kk-KZ"/>
              </w:rPr>
              <w:t>барынша</w:t>
            </w:r>
            <w:r>
              <w:rPr>
                <w:rFonts w:ascii="Times New Roman" w:hAnsi="Times New Roman"/>
                <w:sz w:val="24"/>
                <w:szCs w:val="24"/>
              </w:rPr>
              <w:t xml:space="preserve"> </w:t>
            </w:r>
            <w:proofErr w:type="spellStart"/>
            <w:r>
              <w:rPr>
                <w:rFonts w:ascii="Times New Roman" w:hAnsi="Times New Roman"/>
                <w:sz w:val="24"/>
                <w:szCs w:val="24"/>
              </w:rPr>
              <w:t>орынды</w:t>
            </w:r>
            <w:proofErr w:type="spellEnd"/>
            <w:r>
              <w:rPr>
                <w:rFonts w:ascii="Times New Roman" w:hAnsi="Times New Roman"/>
                <w:sz w:val="24"/>
                <w:szCs w:val="24"/>
              </w:rPr>
              <w:t xml:space="preserve"> </w:t>
            </w:r>
            <w:proofErr w:type="spellStart"/>
            <w:r>
              <w:rPr>
                <w:rFonts w:ascii="Times New Roman" w:hAnsi="Times New Roman"/>
                <w:sz w:val="24"/>
                <w:szCs w:val="24"/>
              </w:rPr>
              <w:t>конфигурацияны</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lang w:val="kk-KZ"/>
              </w:rPr>
              <w:t xml:space="preserve"> </w:t>
            </w:r>
            <w:r>
              <w:rPr>
                <w:rFonts w:ascii="Times New Roman" w:hAnsi="Times New Roman"/>
                <w:sz w:val="24"/>
                <w:szCs w:val="24"/>
              </w:rPr>
              <w:t>химия</w:t>
            </w:r>
            <w:r>
              <w:rPr>
                <w:rFonts w:ascii="Times New Roman" w:hAnsi="Times New Roman"/>
                <w:sz w:val="24"/>
                <w:szCs w:val="24"/>
                <w:lang w:val="kk-KZ"/>
              </w:rPr>
              <w:t>сы</w:t>
            </w:r>
            <w:r>
              <w:rPr>
                <w:rFonts w:ascii="Times New Roman" w:hAnsi="Times New Roman"/>
                <w:sz w:val="24"/>
                <w:szCs w:val="24"/>
              </w:rPr>
              <w:t xml:space="preserve">, </w:t>
            </w:r>
            <w:proofErr w:type="spellStart"/>
            <w:r>
              <w:rPr>
                <w:rFonts w:ascii="Times New Roman" w:hAnsi="Times New Roman"/>
                <w:sz w:val="24"/>
                <w:szCs w:val="24"/>
              </w:rPr>
              <w:t>отын</w:t>
            </w:r>
            <w:proofErr w:type="spellEnd"/>
            <w:r>
              <w:rPr>
                <w:rFonts w:ascii="Times New Roman" w:hAnsi="Times New Roman"/>
                <w:sz w:val="24"/>
                <w:szCs w:val="24"/>
              </w:rPr>
              <w:t>, май) а</w:t>
            </w:r>
            <w:r>
              <w:rPr>
                <w:rFonts w:ascii="Times New Roman" w:hAnsi="Times New Roman"/>
                <w:sz w:val="24"/>
                <w:szCs w:val="24"/>
                <w:lang w:val="kk-KZ"/>
              </w:rPr>
              <w:t>йқынд</w:t>
            </w:r>
            <w:r>
              <w:rPr>
                <w:rFonts w:ascii="Times New Roman" w:hAnsi="Times New Roman"/>
                <w:sz w:val="24"/>
                <w:szCs w:val="24"/>
              </w:rPr>
              <w:t xml:space="preserve">ау </w:t>
            </w:r>
            <w:proofErr w:type="spellStart"/>
            <w:r>
              <w:rPr>
                <w:rFonts w:ascii="Times New Roman" w:hAnsi="Times New Roman"/>
                <w:sz w:val="24"/>
                <w:szCs w:val="24"/>
              </w:rPr>
              <w:t>мақсатында</w:t>
            </w:r>
            <w:proofErr w:type="spellEnd"/>
            <w:r>
              <w:rPr>
                <w:rFonts w:ascii="Times New Roman" w:hAnsi="Times New Roman"/>
                <w:sz w:val="24"/>
                <w:szCs w:val="24"/>
              </w:rPr>
              <w:t xml:space="preserve"> ТЭН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басталды</w:t>
            </w:r>
            <w:proofErr w:type="spellEnd"/>
            <w:r>
              <w:rPr>
                <w:rFonts w:ascii="Times New Roman" w:hAnsi="Times New Roman"/>
                <w:sz w:val="24"/>
                <w:szCs w:val="24"/>
              </w:rPr>
              <w:t>.</w:t>
            </w:r>
          </w:p>
        </w:tc>
      </w:tr>
      <w:tr w:rsidR="005226A9" w14:paraId="06055F7F" w14:textId="77777777">
        <w:trPr>
          <w:trHeight w:val="1748"/>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5A047"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22</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2B7A2" w14:textId="77777777" w:rsidR="005226A9" w:rsidRDefault="00C46DFE">
            <w:pPr>
              <w:spacing w:after="0" w:line="240" w:lineRule="auto"/>
              <w:ind w:left="20"/>
              <w:jc w:val="center"/>
              <w:rPr>
                <w:rFonts w:ascii="Times New Roman" w:hAnsi="Times New Roman"/>
                <w:sz w:val="24"/>
                <w:szCs w:val="24"/>
              </w:rPr>
            </w:pPr>
            <w:proofErr w:type="spellStart"/>
            <w:r>
              <w:rPr>
                <w:rFonts w:ascii="Times New Roman" w:hAnsi="Times New Roman"/>
                <w:sz w:val="24"/>
                <w:szCs w:val="24"/>
              </w:rPr>
              <w:t>Іс</w:t>
            </w:r>
            <w:proofErr w:type="spellEnd"/>
            <w:r>
              <w:rPr>
                <w:rFonts w:ascii="Times New Roman" w:hAnsi="Times New Roman"/>
                <w:sz w:val="24"/>
                <w:szCs w:val="24"/>
              </w:rPr>
              <w:t xml:space="preserve">-шара: </w:t>
            </w:r>
            <w:proofErr w:type="spellStart"/>
            <w:r>
              <w:rPr>
                <w:rFonts w:ascii="Times New Roman" w:hAnsi="Times New Roman"/>
                <w:sz w:val="24"/>
                <w:szCs w:val="24"/>
              </w:rPr>
              <w:t>жаңа</w:t>
            </w:r>
            <w:proofErr w:type="spellEnd"/>
            <w:r>
              <w:rPr>
                <w:rFonts w:ascii="Times New Roman" w:hAnsi="Times New Roman"/>
                <w:sz w:val="24"/>
                <w:szCs w:val="24"/>
              </w:rPr>
              <w:t xml:space="preserve"> МӨЗ </w:t>
            </w:r>
            <w:proofErr w:type="spellStart"/>
            <w:r>
              <w:rPr>
                <w:rFonts w:ascii="Times New Roman" w:hAnsi="Times New Roman"/>
                <w:sz w:val="24"/>
                <w:szCs w:val="24"/>
              </w:rPr>
              <w:t>отын-мұнай</w:t>
            </w:r>
            <w:proofErr w:type="spellEnd"/>
            <w:r>
              <w:rPr>
                <w:rFonts w:ascii="Times New Roman" w:hAnsi="Times New Roman"/>
                <w:sz w:val="24"/>
                <w:szCs w:val="24"/>
                <w:lang w:val="kk-KZ"/>
              </w:rPr>
              <w:t xml:space="preserve"> </w:t>
            </w:r>
            <w:r>
              <w:rPr>
                <w:rFonts w:ascii="Times New Roman" w:hAnsi="Times New Roman"/>
                <w:sz w:val="24"/>
                <w:szCs w:val="24"/>
              </w:rPr>
              <w:t>химия</w:t>
            </w:r>
            <w:r>
              <w:rPr>
                <w:rFonts w:ascii="Times New Roman" w:hAnsi="Times New Roman"/>
                <w:sz w:val="24"/>
                <w:szCs w:val="24"/>
                <w:lang w:val="kk-KZ"/>
              </w:rPr>
              <w:t>сы</w:t>
            </w:r>
            <w:r>
              <w:rPr>
                <w:rFonts w:ascii="Times New Roman" w:hAnsi="Times New Roman"/>
                <w:sz w:val="24"/>
                <w:szCs w:val="24"/>
              </w:rPr>
              <w:t xml:space="preserve"> </w:t>
            </w:r>
            <w:proofErr w:type="spellStart"/>
            <w:r>
              <w:rPr>
                <w:rFonts w:ascii="Times New Roman" w:hAnsi="Times New Roman"/>
                <w:sz w:val="24"/>
                <w:szCs w:val="24"/>
              </w:rPr>
              <w:t>конфигурациясын</w:t>
            </w:r>
            <w:proofErr w:type="spellEnd"/>
            <w:r>
              <w:rPr>
                <w:rFonts w:ascii="Times New Roman" w:hAnsi="Times New Roman"/>
                <w:sz w:val="24"/>
                <w:szCs w:val="24"/>
              </w:rPr>
              <w:t xml:space="preserve"> </w:t>
            </w:r>
            <w:proofErr w:type="spellStart"/>
            <w:r>
              <w:rPr>
                <w:rFonts w:ascii="Times New Roman" w:hAnsi="Times New Roman"/>
                <w:sz w:val="24"/>
                <w:szCs w:val="24"/>
              </w:rPr>
              <w:t>таңдау</w:t>
            </w:r>
            <w:proofErr w:type="spellEnd"/>
            <w:r>
              <w:rPr>
                <w:rFonts w:ascii="Times New Roman" w:hAnsi="Times New Roman"/>
                <w:sz w:val="24"/>
                <w:szCs w:val="24"/>
              </w:rPr>
              <w:t xml:space="preserve"> </w:t>
            </w:r>
            <w:r>
              <w:rPr>
                <w:rFonts w:ascii="Times New Roman" w:hAnsi="Times New Roman"/>
                <w:sz w:val="24"/>
                <w:szCs w:val="24"/>
                <w:lang w:val="kk-KZ"/>
              </w:rPr>
              <w:t>есебінен</w:t>
            </w:r>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lang w:val="kk-KZ"/>
              </w:rPr>
              <w:t xml:space="preserve"> </w:t>
            </w:r>
            <w:r>
              <w:rPr>
                <w:rFonts w:ascii="Times New Roman" w:hAnsi="Times New Roman"/>
                <w:sz w:val="24"/>
                <w:szCs w:val="24"/>
              </w:rPr>
              <w:t>химия</w:t>
            </w:r>
            <w:r>
              <w:rPr>
                <w:rFonts w:ascii="Times New Roman" w:hAnsi="Times New Roman"/>
                <w:sz w:val="24"/>
                <w:szCs w:val="24"/>
                <w:lang w:val="kk-KZ"/>
              </w:rPr>
              <w:t>сы</w:t>
            </w:r>
            <w:r>
              <w:rPr>
                <w:rFonts w:ascii="Times New Roman" w:hAnsi="Times New Roman"/>
                <w:sz w:val="24"/>
                <w:szCs w:val="24"/>
              </w:rPr>
              <w:t xml:space="preserve"> </w:t>
            </w:r>
            <w:proofErr w:type="spellStart"/>
            <w:r>
              <w:rPr>
                <w:rFonts w:ascii="Times New Roman" w:hAnsi="Times New Roman"/>
                <w:sz w:val="24"/>
                <w:szCs w:val="24"/>
              </w:rPr>
              <w:t>өнімдерінің</w:t>
            </w:r>
            <w:proofErr w:type="spellEnd"/>
            <w:r>
              <w:rPr>
                <w:rFonts w:ascii="Times New Roman" w:hAnsi="Times New Roman"/>
                <w:sz w:val="24"/>
                <w:szCs w:val="24"/>
              </w:rPr>
              <w:t xml:space="preserve"> </w:t>
            </w:r>
            <w:proofErr w:type="spellStart"/>
            <w:r>
              <w:rPr>
                <w:rFonts w:ascii="Times New Roman" w:hAnsi="Times New Roman"/>
                <w:sz w:val="24"/>
                <w:szCs w:val="24"/>
              </w:rPr>
              <w:t>желісін</w:t>
            </w:r>
            <w:proofErr w:type="spellEnd"/>
            <w:r>
              <w:rPr>
                <w:rFonts w:ascii="Times New Roman" w:hAnsi="Times New Roman"/>
                <w:sz w:val="24"/>
                <w:szCs w:val="24"/>
              </w:rPr>
              <w:t xml:space="preserve"> </w:t>
            </w:r>
            <w:proofErr w:type="spellStart"/>
            <w:r>
              <w:rPr>
                <w:rFonts w:ascii="Times New Roman" w:hAnsi="Times New Roman"/>
                <w:sz w:val="24"/>
                <w:szCs w:val="24"/>
              </w:rPr>
              <w:t>кеңейту</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B94C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 </w:t>
            </w:r>
            <w:proofErr w:type="spellStart"/>
            <w:r>
              <w:rPr>
                <w:rFonts w:ascii="Times New Roman" w:hAnsi="Times New Roman"/>
                <w:sz w:val="24"/>
                <w:szCs w:val="24"/>
              </w:rPr>
              <w:t>актісі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өнім</w:t>
            </w:r>
            <w:proofErr w:type="spellEnd"/>
            <w:r>
              <w:rPr>
                <w:rFonts w:ascii="Times New Roman" w:hAnsi="Times New Roman"/>
                <w:sz w:val="24"/>
                <w:szCs w:val="24"/>
              </w:rPr>
              <w:t xml:space="preserve"> </w:t>
            </w:r>
            <w:proofErr w:type="spellStart"/>
            <w:r>
              <w:rPr>
                <w:rFonts w:ascii="Times New Roman" w:hAnsi="Times New Roman"/>
                <w:sz w:val="24"/>
                <w:szCs w:val="24"/>
              </w:rPr>
              <w:t>сапасының</w:t>
            </w:r>
            <w:proofErr w:type="spellEnd"/>
            <w:r>
              <w:rPr>
                <w:rFonts w:ascii="Times New Roman" w:hAnsi="Times New Roman"/>
                <w:sz w:val="24"/>
                <w:szCs w:val="24"/>
              </w:rPr>
              <w:t xml:space="preserve"> </w:t>
            </w:r>
            <w:proofErr w:type="spellStart"/>
            <w:r>
              <w:rPr>
                <w:rFonts w:ascii="Times New Roman" w:hAnsi="Times New Roman"/>
                <w:sz w:val="24"/>
                <w:szCs w:val="24"/>
              </w:rPr>
              <w:t>паспорты</w:t>
            </w:r>
            <w:proofErr w:type="spellEnd"/>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832DF"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lang w:val="kk-KZ"/>
              </w:rPr>
              <w:t xml:space="preserve"> и</w:t>
            </w:r>
            <w:proofErr w:type="spellStart"/>
            <w:r>
              <w:rPr>
                <w:rFonts w:ascii="Times New Roman" w:hAnsi="Times New Roman"/>
                <w:sz w:val="24"/>
                <w:szCs w:val="24"/>
              </w:rPr>
              <w:t>нвестор</w:t>
            </w:r>
            <w:proofErr w:type="spellEnd"/>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469E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2030 – 2040, </w:t>
            </w:r>
          </w:p>
          <w:p w14:paraId="012FBB68"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53B42"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орындалған</w:t>
            </w:r>
            <w:proofErr w:type="spellEnd"/>
            <w:r>
              <w:rPr>
                <w:rFonts w:ascii="Times New Roman" w:hAnsi="Times New Roman"/>
                <w:b/>
                <w:sz w:val="24"/>
                <w:szCs w:val="24"/>
              </w:rPr>
              <w:t xml:space="preserve"> </w:t>
            </w:r>
            <w:proofErr w:type="spellStart"/>
            <w:r>
              <w:rPr>
                <w:rFonts w:ascii="Times New Roman" w:hAnsi="Times New Roman"/>
                <w:b/>
                <w:sz w:val="24"/>
                <w:szCs w:val="24"/>
              </w:rPr>
              <w:t>жоқ</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F087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509D3"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6A931"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жаңа</w:t>
            </w:r>
            <w:proofErr w:type="spellEnd"/>
            <w:r>
              <w:rPr>
                <w:rFonts w:ascii="Times New Roman" w:hAnsi="Times New Roman"/>
                <w:sz w:val="24"/>
                <w:szCs w:val="24"/>
              </w:rPr>
              <w:t xml:space="preserve"> МӨЗ </w:t>
            </w:r>
            <w:proofErr w:type="spellStart"/>
            <w:r>
              <w:rPr>
                <w:rFonts w:ascii="Times New Roman" w:hAnsi="Times New Roman"/>
                <w:sz w:val="24"/>
                <w:szCs w:val="24"/>
              </w:rPr>
              <w:t>жобасын</w:t>
            </w:r>
            <w:proofErr w:type="spellEnd"/>
            <w:r>
              <w:rPr>
                <w:rFonts w:ascii="Times New Roman" w:hAnsi="Times New Roman"/>
                <w:sz w:val="24"/>
                <w:szCs w:val="24"/>
              </w:rPr>
              <w:t xml:space="preserve"> </w:t>
            </w:r>
            <w:proofErr w:type="spellStart"/>
            <w:r>
              <w:rPr>
                <w:rFonts w:ascii="Times New Roman" w:hAnsi="Times New Roman"/>
                <w:sz w:val="24"/>
                <w:szCs w:val="24"/>
              </w:rPr>
              <w:t>жеделдету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шаралар</w:t>
            </w:r>
            <w:proofErr w:type="spellEnd"/>
            <w:r>
              <w:rPr>
                <w:rFonts w:ascii="Times New Roman" w:hAnsi="Times New Roman"/>
                <w:sz w:val="24"/>
                <w:szCs w:val="24"/>
              </w:rPr>
              <w:t xml:space="preserve"> </w:t>
            </w:r>
            <w:proofErr w:type="spellStart"/>
            <w:r>
              <w:rPr>
                <w:rFonts w:ascii="Times New Roman" w:hAnsi="Times New Roman"/>
                <w:sz w:val="24"/>
                <w:szCs w:val="24"/>
              </w:rPr>
              <w:t>қабылдануда</w:t>
            </w:r>
            <w:proofErr w:type="spellEnd"/>
            <w:r>
              <w:rPr>
                <w:rFonts w:ascii="Times New Roman" w:hAnsi="Times New Roman"/>
                <w:sz w:val="24"/>
                <w:szCs w:val="24"/>
              </w:rPr>
              <w:t xml:space="preserve">, </w:t>
            </w:r>
            <w:proofErr w:type="spellStart"/>
            <w:r>
              <w:rPr>
                <w:rFonts w:ascii="Times New Roman" w:hAnsi="Times New Roman"/>
                <w:sz w:val="24"/>
                <w:szCs w:val="24"/>
              </w:rPr>
              <w:t>оның</w:t>
            </w:r>
            <w:proofErr w:type="spellEnd"/>
            <w:r>
              <w:rPr>
                <w:rFonts w:ascii="Times New Roman" w:hAnsi="Times New Roman"/>
                <w:sz w:val="24"/>
                <w:szCs w:val="24"/>
              </w:rPr>
              <w:t xml:space="preserve"> </w:t>
            </w:r>
            <w:proofErr w:type="spellStart"/>
            <w:r>
              <w:rPr>
                <w:rFonts w:ascii="Times New Roman" w:hAnsi="Times New Roman"/>
                <w:sz w:val="24"/>
                <w:szCs w:val="24"/>
              </w:rPr>
              <w:t>ішінде</w:t>
            </w:r>
            <w:proofErr w:type="spellEnd"/>
            <w:r>
              <w:rPr>
                <w:rFonts w:ascii="Times New Roman" w:hAnsi="Times New Roman"/>
                <w:sz w:val="24"/>
                <w:szCs w:val="24"/>
              </w:rPr>
              <w:t xml:space="preserve"> ТЭН </w:t>
            </w:r>
            <w:proofErr w:type="spellStart"/>
            <w:r>
              <w:rPr>
                <w:rFonts w:ascii="Times New Roman" w:hAnsi="Times New Roman"/>
                <w:sz w:val="24"/>
                <w:szCs w:val="24"/>
              </w:rPr>
              <w:t>әзірлеушісін</w:t>
            </w:r>
            <w:proofErr w:type="spellEnd"/>
            <w:r>
              <w:rPr>
                <w:rFonts w:ascii="Times New Roman" w:hAnsi="Times New Roman"/>
                <w:sz w:val="24"/>
                <w:szCs w:val="24"/>
              </w:rPr>
              <w:t xml:space="preserve"> </w:t>
            </w:r>
            <w:proofErr w:type="spellStart"/>
            <w:r>
              <w:rPr>
                <w:rFonts w:ascii="Times New Roman" w:hAnsi="Times New Roman"/>
                <w:sz w:val="24"/>
                <w:szCs w:val="24"/>
              </w:rPr>
              <w:t>таңдау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тендерлік</w:t>
            </w:r>
            <w:proofErr w:type="spellEnd"/>
            <w:r>
              <w:rPr>
                <w:rFonts w:ascii="Times New Roman" w:hAnsi="Times New Roman"/>
                <w:sz w:val="24"/>
                <w:szCs w:val="24"/>
              </w:rPr>
              <w:t xml:space="preserve"> </w:t>
            </w:r>
            <w:proofErr w:type="spellStart"/>
            <w:r>
              <w:rPr>
                <w:rFonts w:ascii="Times New Roman" w:hAnsi="Times New Roman"/>
                <w:sz w:val="24"/>
                <w:szCs w:val="24"/>
              </w:rPr>
              <w:t>рәсімдер</w:t>
            </w:r>
            <w:proofErr w:type="spellEnd"/>
          </w:p>
        </w:tc>
      </w:tr>
      <w:tr w:rsidR="005226A9" w14:paraId="3E5A8F1B" w14:textId="77777777">
        <w:trPr>
          <w:trHeight w:val="250"/>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D4270"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t>5-б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МӨЗ </w:t>
            </w:r>
            <w:proofErr w:type="spellStart"/>
            <w:r>
              <w:rPr>
                <w:rFonts w:ascii="Times New Roman" w:hAnsi="Times New Roman"/>
                <w:b/>
                <w:bCs/>
                <w:sz w:val="24"/>
                <w:szCs w:val="24"/>
              </w:rPr>
              <w:t>жобалары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үшін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кадрлық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әлеуетті</w:t>
            </w:r>
            <w:proofErr w:type="spellEnd"/>
            <w:r>
              <w:rPr>
                <w:rFonts w:ascii="Times New Roman" w:hAnsi="Times New Roman"/>
                <w:b/>
                <w:bCs/>
                <w:sz w:val="24"/>
                <w:szCs w:val="24"/>
              </w:rPr>
              <w:t xml:space="preserve"> </w:t>
            </w:r>
            <w:proofErr w:type="spellStart"/>
            <w:r>
              <w:rPr>
                <w:rFonts w:ascii="Times New Roman" w:hAnsi="Times New Roman"/>
                <w:b/>
                <w:bCs/>
                <w:sz w:val="24"/>
                <w:szCs w:val="24"/>
              </w:rPr>
              <w:t>арттыру</w:t>
            </w:r>
            <w:proofErr w:type="spellEnd"/>
          </w:p>
        </w:tc>
      </w:tr>
      <w:tr w:rsidR="005226A9" w14:paraId="733DA226" w14:textId="77777777">
        <w:trPr>
          <w:trHeight w:val="9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0D3E4" w14:textId="77777777" w:rsidR="005226A9" w:rsidRDefault="00C46DFE">
            <w:pPr>
              <w:spacing w:after="0" w:line="240" w:lineRule="auto"/>
              <w:rPr>
                <w:rFonts w:ascii="Times New Roman" w:hAnsi="Times New Roman"/>
                <w:sz w:val="24"/>
                <w:szCs w:val="24"/>
              </w:rPr>
            </w:pPr>
            <w:r>
              <w:rPr>
                <w:rFonts w:ascii="Times New Roman" w:hAnsi="Times New Roman"/>
                <w:sz w:val="24"/>
                <w:szCs w:val="24"/>
                <w:lang w:val="kk-KZ"/>
              </w:rPr>
              <w:lastRenderedPageBreak/>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11-</w:t>
            </w:r>
            <w:r>
              <w:rPr>
                <w:rFonts w:ascii="Times New Roman" w:hAnsi="Times New Roman"/>
                <w:sz w:val="24"/>
                <w:szCs w:val="24"/>
              </w:rPr>
              <w:t xml:space="preserve">индикатор. МӨЗ </w:t>
            </w:r>
            <w:proofErr w:type="spellStart"/>
            <w:r>
              <w:rPr>
                <w:rFonts w:ascii="Times New Roman" w:hAnsi="Times New Roman"/>
                <w:sz w:val="24"/>
                <w:szCs w:val="24"/>
              </w:rPr>
              <w:t>жаңа</w:t>
            </w:r>
            <w:proofErr w:type="spellEnd"/>
            <w:r>
              <w:rPr>
                <w:rFonts w:ascii="Times New Roman" w:hAnsi="Times New Roman"/>
                <w:sz w:val="24"/>
                <w:szCs w:val="24"/>
              </w:rPr>
              <w:t xml:space="preserve"> </w:t>
            </w:r>
            <w:proofErr w:type="spellStart"/>
            <w:r>
              <w:rPr>
                <w:rFonts w:ascii="Times New Roman" w:hAnsi="Times New Roman"/>
                <w:sz w:val="24"/>
                <w:szCs w:val="24"/>
              </w:rPr>
              <w:t>объектілерінің</w:t>
            </w:r>
            <w:proofErr w:type="spellEnd"/>
            <w:r>
              <w:rPr>
                <w:rFonts w:ascii="Times New Roman" w:hAnsi="Times New Roman"/>
                <w:sz w:val="24"/>
                <w:szCs w:val="24"/>
              </w:rPr>
              <w:t xml:space="preserve"> </w:t>
            </w:r>
            <w:proofErr w:type="spellStart"/>
            <w:r>
              <w:rPr>
                <w:rFonts w:ascii="Times New Roman" w:hAnsi="Times New Roman"/>
                <w:sz w:val="24"/>
                <w:szCs w:val="24"/>
              </w:rPr>
              <w:t>өндірістік</w:t>
            </w:r>
            <w:proofErr w:type="spellEnd"/>
            <w:r>
              <w:rPr>
                <w:rFonts w:ascii="Times New Roman" w:hAnsi="Times New Roman"/>
                <w:sz w:val="24"/>
                <w:szCs w:val="24"/>
              </w:rPr>
              <w:t xml:space="preserve"> </w:t>
            </w:r>
            <w:proofErr w:type="spellStart"/>
            <w:r>
              <w:rPr>
                <w:rFonts w:ascii="Times New Roman" w:hAnsi="Times New Roman"/>
                <w:sz w:val="24"/>
                <w:szCs w:val="24"/>
              </w:rPr>
              <w:t>персоналының</w:t>
            </w:r>
            <w:proofErr w:type="spellEnd"/>
            <w:r>
              <w:rPr>
                <w:rFonts w:ascii="Times New Roman" w:hAnsi="Times New Roman"/>
                <w:sz w:val="24"/>
                <w:szCs w:val="24"/>
              </w:rPr>
              <w:t xml:space="preserve"> 100% </w:t>
            </w:r>
            <w:proofErr w:type="spellStart"/>
            <w:r>
              <w:rPr>
                <w:rFonts w:ascii="Times New Roman" w:hAnsi="Times New Roman"/>
                <w:sz w:val="24"/>
                <w:szCs w:val="24"/>
              </w:rPr>
              <w:t>жасақталуы</w:t>
            </w:r>
            <w:proofErr w:type="spellEnd"/>
            <w:r>
              <w:rPr>
                <w:rFonts w:ascii="Times New Roman" w:hAnsi="Times New Roman"/>
                <w:sz w:val="24"/>
                <w:szCs w:val="24"/>
              </w:rPr>
              <w:t>.</w:t>
            </w:r>
          </w:p>
        </w:tc>
      </w:tr>
      <w:tr w:rsidR="005226A9" w14:paraId="20742638" w14:textId="77777777">
        <w:trPr>
          <w:trHeight w:val="1136"/>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28138"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23</w:t>
            </w:r>
          </w:p>
        </w:tc>
        <w:tc>
          <w:tcPr>
            <w:tcW w:w="29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FA40D19"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 xml:space="preserve">Реформа: </w:t>
            </w:r>
          </w:p>
          <w:p w14:paraId="23974410"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білікті</w:t>
            </w:r>
            <w:proofErr w:type="spellEnd"/>
            <w:r>
              <w:rPr>
                <w:rFonts w:ascii="Times New Roman" w:hAnsi="Times New Roman"/>
                <w:bCs/>
                <w:sz w:val="24"/>
                <w:szCs w:val="24"/>
              </w:rPr>
              <w:t xml:space="preserve"> </w:t>
            </w:r>
            <w:proofErr w:type="spellStart"/>
            <w:r>
              <w:rPr>
                <w:rFonts w:ascii="Times New Roman" w:hAnsi="Times New Roman"/>
                <w:bCs/>
                <w:sz w:val="24"/>
                <w:szCs w:val="24"/>
              </w:rPr>
              <w:t>кадрларды</w:t>
            </w:r>
            <w:proofErr w:type="spellEnd"/>
            <w:r>
              <w:rPr>
                <w:rFonts w:ascii="Times New Roman" w:hAnsi="Times New Roman"/>
                <w:bCs/>
                <w:sz w:val="24"/>
                <w:szCs w:val="24"/>
              </w:rPr>
              <w:t xml:space="preserve"> </w:t>
            </w:r>
            <w:proofErr w:type="spellStart"/>
            <w:r>
              <w:rPr>
                <w:rFonts w:ascii="Times New Roman" w:hAnsi="Times New Roman"/>
                <w:bCs/>
                <w:sz w:val="24"/>
                <w:szCs w:val="24"/>
              </w:rPr>
              <w:t>тарту</w:t>
            </w:r>
            <w:proofErr w:type="spellEnd"/>
            <w:r>
              <w:rPr>
                <w:rFonts w:ascii="Times New Roman" w:hAnsi="Times New Roman"/>
                <w:bCs/>
                <w:sz w:val="24"/>
                <w:szCs w:val="24"/>
              </w:rPr>
              <w:t xml:space="preserve"> </w:t>
            </w:r>
            <w:proofErr w:type="spellStart"/>
            <w:r>
              <w:rPr>
                <w:rFonts w:ascii="Times New Roman" w:hAnsi="Times New Roman"/>
                <w:bCs/>
                <w:sz w:val="24"/>
                <w:szCs w:val="24"/>
              </w:rPr>
              <w:t>үшін</w:t>
            </w:r>
            <w:proofErr w:type="spellEnd"/>
            <w:r>
              <w:rPr>
                <w:rFonts w:ascii="Times New Roman" w:hAnsi="Times New Roman"/>
                <w:bCs/>
                <w:sz w:val="24"/>
                <w:szCs w:val="24"/>
              </w:rPr>
              <w:t xml:space="preserve"> </w:t>
            </w:r>
            <w:proofErr w:type="spellStart"/>
            <w:r>
              <w:rPr>
                <w:rFonts w:ascii="Times New Roman" w:hAnsi="Times New Roman"/>
                <w:bCs/>
                <w:sz w:val="24"/>
                <w:szCs w:val="24"/>
              </w:rPr>
              <w:t>жағдай</w:t>
            </w:r>
            <w:proofErr w:type="spellEnd"/>
            <w:r>
              <w:rPr>
                <w:rFonts w:ascii="Times New Roman" w:hAnsi="Times New Roman"/>
                <w:bCs/>
                <w:sz w:val="24"/>
                <w:szCs w:val="24"/>
              </w:rPr>
              <w:t xml:space="preserve"> </w:t>
            </w:r>
            <w:proofErr w:type="spellStart"/>
            <w:r>
              <w:rPr>
                <w:rFonts w:ascii="Times New Roman" w:hAnsi="Times New Roman"/>
                <w:bCs/>
                <w:sz w:val="24"/>
                <w:szCs w:val="24"/>
              </w:rPr>
              <w:t>жасау</w:t>
            </w:r>
            <w:proofErr w:type="spellEnd"/>
            <w:r>
              <w:rPr>
                <w:rFonts w:ascii="Times New Roman" w:hAnsi="Times New Roman"/>
                <w:bCs/>
                <w:sz w:val="24"/>
                <w:szCs w:val="24"/>
              </w:rPr>
              <w:t>.</w:t>
            </w:r>
          </w:p>
          <w:p w14:paraId="7D1AD454"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Іс</w:t>
            </w:r>
            <w:proofErr w:type="spellEnd"/>
            <w:r>
              <w:rPr>
                <w:rFonts w:ascii="Times New Roman" w:hAnsi="Times New Roman"/>
                <w:bCs/>
                <w:sz w:val="24"/>
                <w:szCs w:val="24"/>
              </w:rPr>
              <w:t>-шара:</w:t>
            </w:r>
          </w:p>
          <w:p w14:paraId="09509567"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өндірістік</w:t>
            </w:r>
            <w:proofErr w:type="spellEnd"/>
            <w:r>
              <w:rPr>
                <w:rFonts w:ascii="Times New Roman" w:hAnsi="Times New Roman"/>
                <w:bCs/>
                <w:sz w:val="24"/>
                <w:szCs w:val="24"/>
              </w:rPr>
              <w:t xml:space="preserve"> </w:t>
            </w:r>
            <w:proofErr w:type="spellStart"/>
            <w:r>
              <w:rPr>
                <w:rFonts w:ascii="Times New Roman" w:hAnsi="Times New Roman"/>
                <w:bCs/>
                <w:sz w:val="24"/>
                <w:szCs w:val="24"/>
              </w:rPr>
              <w:t>персоналдың</w:t>
            </w:r>
            <w:proofErr w:type="spellEnd"/>
            <w:r>
              <w:rPr>
                <w:rFonts w:ascii="Times New Roman" w:hAnsi="Times New Roman"/>
                <w:bCs/>
                <w:sz w:val="24"/>
                <w:szCs w:val="24"/>
              </w:rPr>
              <w:t xml:space="preserve"> 100 % </w:t>
            </w:r>
            <w:proofErr w:type="spellStart"/>
            <w:r>
              <w:rPr>
                <w:rFonts w:ascii="Times New Roman" w:hAnsi="Times New Roman"/>
                <w:bCs/>
                <w:sz w:val="24"/>
                <w:szCs w:val="24"/>
              </w:rPr>
              <w:t>кадрлық</w:t>
            </w:r>
            <w:proofErr w:type="spellEnd"/>
            <w:r>
              <w:rPr>
                <w:rFonts w:ascii="Times New Roman" w:hAnsi="Times New Roman"/>
                <w:bCs/>
                <w:sz w:val="24"/>
                <w:szCs w:val="24"/>
              </w:rPr>
              <w:t xml:space="preserve"> </w:t>
            </w:r>
            <w:proofErr w:type="spellStart"/>
            <w:r>
              <w:rPr>
                <w:rFonts w:ascii="Times New Roman" w:hAnsi="Times New Roman"/>
                <w:bCs/>
                <w:sz w:val="24"/>
                <w:szCs w:val="24"/>
              </w:rPr>
              <w:t>саясатын</w:t>
            </w:r>
            <w:proofErr w:type="spellEnd"/>
            <w:r>
              <w:rPr>
                <w:rFonts w:ascii="Times New Roman" w:hAnsi="Times New Roman"/>
                <w:bCs/>
                <w:sz w:val="24"/>
                <w:szCs w:val="24"/>
              </w:rPr>
              <w:t xml:space="preserve"> </w:t>
            </w:r>
            <w:proofErr w:type="spellStart"/>
            <w:r>
              <w:rPr>
                <w:rFonts w:ascii="Times New Roman" w:hAnsi="Times New Roman"/>
                <w:bCs/>
                <w:sz w:val="24"/>
                <w:szCs w:val="24"/>
              </w:rPr>
              <w:t>жақсарту</w:t>
            </w:r>
            <w:proofErr w:type="spellEnd"/>
          </w:p>
        </w:tc>
        <w:tc>
          <w:tcPr>
            <w:tcW w:w="170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3803FB2"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МӨЗ </w:t>
            </w:r>
            <w:proofErr w:type="spellStart"/>
            <w:r>
              <w:rPr>
                <w:rFonts w:ascii="Times New Roman" w:hAnsi="Times New Roman"/>
                <w:sz w:val="24"/>
                <w:szCs w:val="24"/>
              </w:rPr>
              <w:t>басқару</w:t>
            </w:r>
            <w:proofErr w:type="spellEnd"/>
            <w:r>
              <w:rPr>
                <w:rFonts w:ascii="Times New Roman" w:hAnsi="Times New Roman"/>
                <w:sz w:val="24"/>
                <w:szCs w:val="24"/>
              </w:rPr>
              <w:t xml:space="preserve"> </w:t>
            </w:r>
            <w:proofErr w:type="spellStart"/>
            <w:r>
              <w:rPr>
                <w:rFonts w:ascii="Times New Roman" w:hAnsi="Times New Roman"/>
                <w:sz w:val="24"/>
                <w:szCs w:val="24"/>
              </w:rPr>
              <w:t>органдарына</w:t>
            </w:r>
            <w:proofErr w:type="spellEnd"/>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пакетті</w:t>
            </w:r>
            <w:proofErr w:type="spellEnd"/>
            <w:r>
              <w:rPr>
                <w:rFonts w:ascii="Times New Roman" w:hAnsi="Times New Roman"/>
                <w:sz w:val="24"/>
                <w:szCs w:val="24"/>
              </w:rPr>
              <w:t xml:space="preserve"> </w:t>
            </w:r>
            <w:proofErr w:type="spellStart"/>
            <w:r>
              <w:rPr>
                <w:rFonts w:ascii="Times New Roman" w:hAnsi="Times New Roman"/>
                <w:sz w:val="24"/>
                <w:szCs w:val="24"/>
              </w:rPr>
              <w:t>жақсарту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кадрлар</w:t>
            </w:r>
            <w:proofErr w:type="spellEnd"/>
            <w:r>
              <w:rPr>
                <w:rFonts w:ascii="Times New Roman" w:hAnsi="Times New Roman"/>
                <w:sz w:val="24"/>
                <w:szCs w:val="24"/>
              </w:rPr>
              <w:t xml:space="preserve"> </w:t>
            </w:r>
            <w:proofErr w:type="spellStart"/>
            <w:r>
              <w:rPr>
                <w:rFonts w:ascii="Times New Roman" w:hAnsi="Times New Roman"/>
                <w:sz w:val="24"/>
                <w:szCs w:val="24"/>
              </w:rPr>
              <w:t>айналымын</w:t>
            </w:r>
            <w:proofErr w:type="spellEnd"/>
            <w:r>
              <w:rPr>
                <w:rFonts w:ascii="Times New Roman" w:hAnsi="Times New Roman"/>
                <w:sz w:val="24"/>
                <w:szCs w:val="24"/>
              </w:rPr>
              <w:t xml:space="preserve"> </w:t>
            </w:r>
            <w:proofErr w:type="spellStart"/>
            <w:r>
              <w:rPr>
                <w:rFonts w:ascii="Times New Roman" w:hAnsi="Times New Roman"/>
                <w:sz w:val="24"/>
                <w:szCs w:val="24"/>
              </w:rPr>
              <w:t>төмендету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жыл</w:t>
            </w:r>
            <w:proofErr w:type="spellEnd"/>
            <w:r>
              <w:rPr>
                <w:rFonts w:ascii="Times New Roman" w:hAnsi="Times New Roman"/>
                <w:sz w:val="24"/>
                <w:szCs w:val="24"/>
              </w:rPr>
              <w:t xml:space="preserve"> </w:t>
            </w:r>
            <w:proofErr w:type="spellStart"/>
            <w:r>
              <w:rPr>
                <w:rFonts w:ascii="Times New Roman" w:hAnsi="Times New Roman"/>
                <w:sz w:val="24"/>
                <w:szCs w:val="24"/>
              </w:rPr>
              <w:t>сайынғы</w:t>
            </w:r>
            <w:proofErr w:type="spellEnd"/>
            <w:r>
              <w:rPr>
                <w:rFonts w:ascii="Times New Roman" w:hAnsi="Times New Roman"/>
                <w:sz w:val="24"/>
                <w:szCs w:val="24"/>
              </w:rPr>
              <w:t xml:space="preserve"> </w:t>
            </w:r>
            <w:proofErr w:type="spellStart"/>
            <w:r>
              <w:rPr>
                <w:rFonts w:ascii="Times New Roman" w:hAnsi="Times New Roman"/>
                <w:sz w:val="24"/>
                <w:szCs w:val="24"/>
              </w:rPr>
              <w:t>есептер</w:t>
            </w:r>
            <w:proofErr w:type="spellEnd"/>
          </w:p>
        </w:tc>
        <w:tc>
          <w:tcPr>
            <w:tcW w:w="18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A18811C"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p>
        </w:tc>
        <w:tc>
          <w:tcPr>
            <w:tcW w:w="159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91DC2F3" w14:textId="77777777" w:rsidR="005226A9" w:rsidRDefault="00C46DFE">
            <w:pPr>
              <w:spacing w:after="0" w:line="240" w:lineRule="auto"/>
              <w:jc w:val="center"/>
              <w:rPr>
                <w:rFonts w:ascii="Times New Roman" w:hAnsi="Times New Roman"/>
                <w:sz w:val="24"/>
                <w:szCs w:val="24"/>
              </w:rPr>
            </w:pPr>
            <w:r>
              <w:rPr>
                <w:rFonts w:ascii="Times New Roman" w:hAnsi="Times New Roman"/>
                <w:bCs/>
                <w:sz w:val="24"/>
                <w:szCs w:val="24"/>
              </w:rPr>
              <w:t>2027</w:t>
            </w:r>
            <w:r>
              <w:rPr>
                <w:rFonts w:ascii="Times New Roman" w:hAnsi="Times New Roman"/>
                <w:sz w:val="24"/>
                <w:szCs w:val="24"/>
              </w:rPr>
              <w:t xml:space="preserve"> –2040,</w:t>
            </w:r>
          </w:p>
          <w:p w14:paraId="45CCAB76"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A96C5"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6F9A6"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45FB3"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81C63"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ЭМ </w:t>
            </w:r>
            <w:r>
              <w:rPr>
                <w:rFonts w:ascii="Times New Roman" w:hAnsi="Times New Roman"/>
                <w:sz w:val="24"/>
                <w:szCs w:val="24"/>
                <w:lang w:val="kk-KZ"/>
              </w:rPr>
              <w:t>«м</w:t>
            </w:r>
            <w:proofErr w:type="spellStart"/>
            <w:r>
              <w:rPr>
                <w:rFonts w:ascii="Times New Roman" w:hAnsi="Times New Roman"/>
                <w:sz w:val="24"/>
                <w:szCs w:val="24"/>
              </w:rPr>
              <w:t>ұнай</w:t>
            </w:r>
            <w:proofErr w:type="spellEnd"/>
            <w:r>
              <w:rPr>
                <w:rFonts w:ascii="Times New Roman" w:hAnsi="Times New Roman"/>
                <w:sz w:val="24"/>
                <w:szCs w:val="24"/>
              </w:rPr>
              <w:t xml:space="preserve"> мен </w:t>
            </w:r>
            <w:r>
              <w:rPr>
                <w:rFonts w:ascii="Times New Roman" w:hAnsi="Times New Roman"/>
                <w:sz w:val="24"/>
                <w:szCs w:val="24"/>
                <w:lang w:val="kk-KZ"/>
              </w:rPr>
              <w:t>г</w:t>
            </w:r>
            <w:proofErr w:type="spellStart"/>
            <w:r>
              <w:rPr>
                <w:rFonts w:ascii="Times New Roman" w:hAnsi="Times New Roman"/>
                <w:sz w:val="24"/>
                <w:szCs w:val="24"/>
              </w:rPr>
              <w:t>азды</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өткізу</w:t>
            </w:r>
            <w:proofErr w:type="spellEnd"/>
            <w:r>
              <w:rPr>
                <w:rFonts w:ascii="Times New Roman" w:hAnsi="Times New Roman"/>
                <w:sz w:val="24"/>
                <w:szCs w:val="24"/>
                <w:lang w:val="kk-KZ"/>
              </w:rPr>
              <w:t xml:space="preserve">» </w:t>
            </w:r>
            <w:proofErr w:type="spellStart"/>
            <w:r>
              <w:rPr>
                <w:rFonts w:ascii="Times New Roman" w:hAnsi="Times New Roman"/>
                <w:sz w:val="24"/>
                <w:szCs w:val="24"/>
              </w:rPr>
              <w:t>бағыты</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r>
              <w:rPr>
                <w:rFonts w:ascii="Times New Roman" w:hAnsi="Times New Roman"/>
                <w:sz w:val="24"/>
                <w:szCs w:val="24"/>
              </w:rPr>
              <w:br/>
              <w:t xml:space="preserve">11 </w:t>
            </w:r>
            <w:proofErr w:type="spellStart"/>
            <w:r>
              <w:rPr>
                <w:rFonts w:ascii="Times New Roman" w:hAnsi="Times New Roman"/>
                <w:sz w:val="24"/>
                <w:szCs w:val="24"/>
              </w:rPr>
              <w:t>кәсіби</w:t>
            </w:r>
            <w:proofErr w:type="spellEnd"/>
            <w:r>
              <w:rPr>
                <w:rFonts w:ascii="Times New Roman" w:hAnsi="Times New Roman"/>
                <w:sz w:val="24"/>
                <w:szCs w:val="24"/>
              </w:rPr>
              <w:t xml:space="preserve"> стандарт </w:t>
            </w:r>
            <w:proofErr w:type="spellStart"/>
            <w:r>
              <w:rPr>
                <w:rFonts w:ascii="Times New Roman" w:hAnsi="Times New Roman"/>
                <w:sz w:val="24"/>
                <w:szCs w:val="24"/>
              </w:rPr>
              <w:t>бекіт</w:t>
            </w:r>
            <w:proofErr w:type="spellEnd"/>
            <w:r>
              <w:rPr>
                <w:rFonts w:ascii="Times New Roman" w:hAnsi="Times New Roman"/>
                <w:sz w:val="24"/>
                <w:szCs w:val="24"/>
                <w:lang w:val="kk-KZ"/>
              </w:rPr>
              <w:t>т</w:t>
            </w:r>
            <w:r>
              <w:rPr>
                <w:rFonts w:ascii="Times New Roman" w:hAnsi="Times New Roman"/>
                <w:sz w:val="24"/>
                <w:szCs w:val="24"/>
              </w:rPr>
              <w:t>і;</w:t>
            </w:r>
          </w:p>
          <w:p w14:paraId="4275CAF2"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ҚМГ</w:t>
            </w:r>
            <w:r>
              <w:rPr>
                <w:rFonts w:ascii="Times New Roman" w:hAnsi="Times New Roman"/>
                <w:sz w:val="24"/>
                <w:szCs w:val="24"/>
              </w:rPr>
              <w:t xml:space="preserve"> </w:t>
            </w:r>
            <w:proofErr w:type="spellStart"/>
            <w:r>
              <w:rPr>
                <w:rFonts w:ascii="Times New Roman" w:hAnsi="Times New Roman"/>
                <w:sz w:val="24"/>
                <w:szCs w:val="24"/>
              </w:rPr>
              <w:t>кадрларды</w:t>
            </w:r>
            <w:proofErr w:type="spellEnd"/>
            <w:r>
              <w:rPr>
                <w:rFonts w:ascii="Times New Roman" w:hAnsi="Times New Roman"/>
                <w:sz w:val="24"/>
                <w:szCs w:val="24"/>
              </w:rPr>
              <w:t xml:space="preserve"> </w:t>
            </w:r>
            <w:proofErr w:type="spellStart"/>
            <w:r>
              <w:rPr>
                <w:rFonts w:ascii="Times New Roman" w:hAnsi="Times New Roman"/>
                <w:sz w:val="24"/>
                <w:szCs w:val="24"/>
              </w:rPr>
              <w:t>даярлау</w:t>
            </w:r>
            <w:proofErr w:type="spellEnd"/>
            <w:r>
              <w:rPr>
                <w:rFonts w:ascii="Times New Roman" w:hAnsi="Times New Roman"/>
                <w:sz w:val="24"/>
                <w:szCs w:val="24"/>
              </w:rPr>
              <w:t xml:space="preserve"> </w:t>
            </w:r>
            <w:proofErr w:type="spellStart"/>
            <w:r>
              <w:rPr>
                <w:rFonts w:ascii="Times New Roman" w:hAnsi="Times New Roman"/>
                <w:sz w:val="24"/>
                <w:szCs w:val="24"/>
              </w:rPr>
              <w:t>тұжырымдамасын</w:t>
            </w:r>
            <w:proofErr w:type="spellEnd"/>
            <w:r>
              <w:rPr>
                <w:rFonts w:ascii="Times New Roman" w:hAnsi="Times New Roman"/>
                <w:sz w:val="24"/>
                <w:szCs w:val="24"/>
              </w:rPr>
              <w:t xml:space="preserve"> </w:t>
            </w:r>
            <w:proofErr w:type="spellStart"/>
            <w:r>
              <w:rPr>
                <w:rFonts w:ascii="Times New Roman" w:hAnsi="Times New Roman"/>
                <w:sz w:val="24"/>
                <w:szCs w:val="24"/>
              </w:rPr>
              <w:t>әзірледі</w:t>
            </w:r>
            <w:proofErr w:type="spellEnd"/>
          </w:p>
          <w:p w14:paraId="3BF77C9B" w14:textId="77777777" w:rsidR="005226A9" w:rsidRDefault="00C46DFE">
            <w:pPr>
              <w:pStyle w:val="af2"/>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МӨЗ </w:t>
            </w:r>
            <w:proofErr w:type="spellStart"/>
            <w:r>
              <w:rPr>
                <w:rFonts w:ascii="Times New Roman" w:hAnsi="Times New Roman"/>
                <w:sz w:val="24"/>
                <w:szCs w:val="24"/>
              </w:rPr>
              <w:t>басқару</w:t>
            </w:r>
            <w:proofErr w:type="spellEnd"/>
            <w:r>
              <w:rPr>
                <w:rFonts w:ascii="Times New Roman" w:hAnsi="Times New Roman"/>
                <w:sz w:val="24"/>
                <w:szCs w:val="24"/>
              </w:rPr>
              <w:t xml:space="preserve"> </w:t>
            </w:r>
            <w:proofErr w:type="spellStart"/>
            <w:r>
              <w:rPr>
                <w:rFonts w:ascii="Times New Roman" w:hAnsi="Times New Roman"/>
                <w:sz w:val="24"/>
                <w:szCs w:val="24"/>
              </w:rPr>
              <w:t>органдарына</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r>
              <w:rPr>
                <w:rFonts w:ascii="Times New Roman" w:hAnsi="Times New Roman"/>
                <w:sz w:val="24"/>
                <w:szCs w:val="24"/>
              </w:rPr>
              <w:t xml:space="preserve"> беру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етіледі</w:t>
            </w:r>
            <w:proofErr w:type="spellEnd"/>
          </w:p>
        </w:tc>
      </w:tr>
      <w:tr w:rsidR="005226A9" w14:paraId="30E62F11"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AF901"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24</w:t>
            </w:r>
          </w:p>
        </w:tc>
        <w:tc>
          <w:tcPr>
            <w:tcW w:w="29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B5F59DB"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Іс</w:t>
            </w:r>
            <w:proofErr w:type="spellEnd"/>
            <w:r>
              <w:rPr>
                <w:rFonts w:ascii="Times New Roman" w:hAnsi="Times New Roman"/>
                <w:bCs/>
                <w:sz w:val="24"/>
                <w:szCs w:val="24"/>
              </w:rPr>
              <w:t>-шара:</w:t>
            </w:r>
          </w:p>
          <w:p w14:paraId="0406ECC5"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саланың</w:t>
            </w:r>
            <w:proofErr w:type="spellEnd"/>
            <w:r>
              <w:rPr>
                <w:rFonts w:ascii="Times New Roman" w:hAnsi="Times New Roman"/>
                <w:bCs/>
                <w:sz w:val="24"/>
                <w:szCs w:val="24"/>
              </w:rPr>
              <w:t xml:space="preserve"> </w:t>
            </w:r>
            <w:proofErr w:type="spellStart"/>
            <w:r>
              <w:rPr>
                <w:rFonts w:ascii="Times New Roman" w:hAnsi="Times New Roman"/>
                <w:bCs/>
                <w:sz w:val="24"/>
                <w:szCs w:val="24"/>
              </w:rPr>
              <w:t>жұмысшы</w:t>
            </w:r>
            <w:proofErr w:type="spellEnd"/>
            <w:r>
              <w:rPr>
                <w:rFonts w:ascii="Times New Roman" w:hAnsi="Times New Roman"/>
                <w:bCs/>
                <w:sz w:val="24"/>
                <w:szCs w:val="24"/>
              </w:rPr>
              <w:t xml:space="preserve"> </w:t>
            </w:r>
            <w:proofErr w:type="spellStart"/>
            <w:r>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Pr>
                <w:rFonts w:ascii="Times New Roman" w:hAnsi="Times New Roman"/>
                <w:bCs/>
                <w:sz w:val="24"/>
                <w:szCs w:val="24"/>
              </w:rPr>
              <w:t>ғылыми</w:t>
            </w:r>
            <w:proofErr w:type="spellEnd"/>
            <w:r>
              <w:rPr>
                <w:rFonts w:ascii="Times New Roman" w:hAnsi="Times New Roman"/>
                <w:bCs/>
                <w:sz w:val="24"/>
                <w:szCs w:val="24"/>
              </w:rPr>
              <w:t xml:space="preserve"> </w:t>
            </w:r>
            <w:proofErr w:type="spellStart"/>
            <w:r>
              <w:rPr>
                <w:rFonts w:ascii="Times New Roman" w:hAnsi="Times New Roman"/>
                <w:bCs/>
                <w:sz w:val="24"/>
                <w:szCs w:val="24"/>
              </w:rPr>
              <w:t>кадрларын</w:t>
            </w:r>
            <w:proofErr w:type="spellEnd"/>
            <w:r>
              <w:rPr>
                <w:rFonts w:ascii="Times New Roman" w:hAnsi="Times New Roman"/>
                <w:bCs/>
                <w:sz w:val="24"/>
                <w:szCs w:val="24"/>
              </w:rPr>
              <w:t xml:space="preserve">, </w:t>
            </w:r>
            <w:proofErr w:type="spellStart"/>
            <w:r>
              <w:rPr>
                <w:rFonts w:ascii="Times New Roman" w:hAnsi="Times New Roman"/>
                <w:bCs/>
                <w:sz w:val="24"/>
                <w:szCs w:val="24"/>
              </w:rPr>
              <w:t>мамандарын</w:t>
            </w:r>
            <w:proofErr w:type="spellEnd"/>
            <w:r>
              <w:rPr>
                <w:rFonts w:ascii="Times New Roman" w:hAnsi="Times New Roman"/>
                <w:bCs/>
                <w:sz w:val="24"/>
                <w:szCs w:val="24"/>
              </w:rPr>
              <w:t>, топ-</w:t>
            </w:r>
            <w:proofErr w:type="spellStart"/>
            <w:r>
              <w:rPr>
                <w:rFonts w:ascii="Times New Roman" w:hAnsi="Times New Roman"/>
                <w:bCs/>
                <w:sz w:val="24"/>
                <w:szCs w:val="24"/>
              </w:rPr>
              <w:t>менеджерлерін</w:t>
            </w:r>
            <w:proofErr w:type="spellEnd"/>
            <w:r>
              <w:rPr>
                <w:rFonts w:ascii="Times New Roman" w:hAnsi="Times New Roman"/>
                <w:bCs/>
                <w:sz w:val="24"/>
                <w:szCs w:val="24"/>
              </w:rPr>
              <w:t xml:space="preserve"> </w:t>
            </w:r>
            <w:proofErr w:type="spellStart"/>
            <w:r>
              <w:rPr>
                <w:rFonts w:ascii="Times New Roman" w:hAnsi="Times New Roman"/>
                <w:bCs/>
                <w:sz w:val="24"/>
                <w:szCs w:val="24"/>
              </w:rPr>
              <w:t>даярлау</w:t>
            </w:r>
            <w:proofErr w:type="spellEnd"/>
            <w:r>
              <w:rPr>
                <w:rFonts w:ascii="Times New Roman" w:hAnsi="Times New Roman"/>
                <w:bCs/>
                <w:sz w:val="24"/>
                <w:szCs w:val="24"/>
              </w:rPr>
              <w:t xml:space="preserve"> </w:t>
            </w:r>
            <w:proofErr w:type="spellStart"/>
            <w:r>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Pr>
                <w:rFonts w:ascii="Times New Roman" w:hAnsi="Times New Roman"/>
                <w:bCs/>
                <w:sz w:val="24"/>
                <w:szCs w:val="24"/>
              </w:rPr>
              <w:t>қайта</w:t>
            </w:r>
            <w:proofErr w:type="spellEnd"/>
            <w:r>
              <w:rPr>
                <w:rFonts w:ascii="Times New Roman" w:hAnsi="Times New Roman"/>
                <w:bCs/>
                <w:sz w:val="24"/>
                <w:szCs w:val="24"/>
              </w:rPr>
              <w:t xml:space="preserve"> </w:t>
            </w:r>
            <w:proofErr w:type="spellStart"/>
            <w:r>
              <w:rPr>
                <w:rFonts w:ascii="Times New Roman" w:hAnsi="Times New Roman"/>
                <w:bCs/>
                <w:sz w:val="24"/>
                <w:szCs w:val="24"/>
              </w:rPr>
              <w:t>даярлау</w:t>
            </w:r>
            <w:proofErr w:type="spellEnd"/>
            <w:r>
              <w:rPr>
                <w:rFonts w:ascii="Times New Roman" w:hAnsi="Times New Roman"/>
                <w:bCs/>
                <w:sz w:val="24"/>
                <w:szCs w:val="24"/>
              </w:rPr>
              <w:t xml:space="preserve"> </w:t>
            </w:r>
            <w:proofErr w:type="spellStart"/>
            <w:r>
              <w:rPr>
                <w:rFonts w:ascii="Times New Roman" w:hAnsi="Times New Roman"/>
                <w:bCs/>
                <w:sz w:val="24"/>
                <w:szCs w:val="24"/>
              </w:rPr>
              <w:t>бағдарламасын</w:t>
            </w:r>
            <w:proofErr w:type="spellEnd"/>
            <w:r>
              <w:rPr>
                <w:rFonts w:ascii="Times New Roman" w:hAnsi="Times New Roman"/>
                <w:bCs/>
                <w:sz w:val="24"/>
                <w:szCs w:val="24"/>
              </w:rPr>
              <w:t xml:space="preserve"> </w:t>
            </w:r>
            <w:proofErr w:type="spellStart"/>
            <w:r>
              <w:rPr>
                <w:rFonts w:ascii="Times New Roman" w:hAnsi="Times New Roman"/>
                <w:bCs/>
                <w:sz w:val="24"/>
                <w:szCs w:val="24"/>
              </w:rPr>
              <w:t>әзірлеу</w:t>
            </w:r>
            <w:proofErr w:type="spellEnd"/>
            <w:r>
              <w:rPr>
                <w:rFonts w:ascii="Times New Roman" w:hAnsi="Times New Roman"/>
                <w:bCs/>
                <w:sz w:val="24"/>
                <w:szCs w:val="24"/>
              </w:rPr>
              <w:t xml:space="preserve"> </w:t>
            </w:r>
            <w:proofErr w:type="spellStart"/>
            <w:r>
              <w:rPr>
                <w:rFonts w:ascii="Times New Roman" w:hAnsi="Times New Roman"/>
                <w:bCs/>
                <w:sz w:val="24"/>
                <w:szCs w:val="24"/>
              </w:rPr>
              <w:t>және</w:t>
            </w:r>
            <w:proofErr w:type="spellEnd"/>
            <w:r>
              <w:rPr>
                <w:rFonts w:ascii="Times New Roman" w:hAnsi="Times New Roman"/>
                <w:bCs/>
                <w:sz w:val="24"/>
                <w:szCs w:val="24"/>
                <w:lang w:val="kk-KZ"/>
              </w:rPr>
              <w:t xml:space="preserve"> оны</w:t>
            </w:r>
            <w:r>
              <w:rPr>
                <w:rFonts w:ascii="Times New Roman" w:hAnsi="Times New Roman"/>
                <w:bCs/>
                <w:sz w:val="24"/>
                <w:szCs w:val="24"/>
              </w:rPr>
              <w:t xml:space="preserve"> </w:t>
            </w:r>
            <w:proofErr w:type="spellStart"/>
            <w:r>
              <w:rPr>
                <w:rFonts w:ascii="Times New Roman" w:hAnsi="Times New Roman"/>
                <w:bCs/>
                <w:sz w:val="24"/>
                <w:szCs w:val="24"/>
              </w:rPr>
              <w:t>іске</w:t>
            </w:r>
            <w:proofErr w:type="spellEnd"/>
            <w:r>
              <w:rPr>
                <w:rFonts w:ascii="Times New Roman" w:hAnsi="Times New Roman"/>
                <w:bCs/>
                <w:sz w:val="24"/>
                <w:szCs w:val="24"/>
              </w:rPr>
              <w:t xml:space="preserve"> </w:t>
            </w:r>
            <w:proofErr w:type="spellStart"/>
            <w:r>
              <w:rPr>
                <w:rFonts w:ascii="Times New Roman" w:hAnsi="Times New Roman"/>
                <w:bCs/>
                <w:sz w:val="24"/>
                <w:szCs w:val="24"/>
              </w:rPr>
              <w:t>асыру</w:t>
            </w:r>
            <w:proofErr w:type="spellEnd"/>
          </w:p>
        </w:tc>
        <w:tc>
          <w:tcPr>
            <w:tcW w:w="170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8B5FC9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өткен</w:t>
            </w:r>
            <w:proofErr w:type="spellEnd"/>
            <w:r>
              <w:rPr>
                <w:rFonts w:ascii="Times New Roman" w:hAnsi="Times New Roman"/>
                <w:sz w:val="24"/>
                <w:szCs w:val="24"/>
              </w:rPr>
              <w:t xml:space="preserve"> </w:t>
            </w:r>
            <w:proofErr w:type="spellStart"/>
            <w:r>
              <w:rPr>
                <w:rFonts w:ascii="Times New Roman" w:hAnsi="Times New Roman"/>
                <w:sz w:val="24"/>
                <w:szCs w:val="24"/>
              </w:rPr>
              <w:t>бағдарламаның</w:t>
            </w:r>
            <w:proofErr w:type="spellEnd"/>
            <w:r>
              <w:rPr>
                <w:rFonts w:ascii="Times New Roman" w:hAnsi="Times New Roman"/>
                <w:sz w:val="24"/>
                <w:szCs w:val="24"/>
              </w:rPr>
              <w:t xml:space="preserve"> сертификаты</w:t>
            </w:r>
          </w:p>
        </w:tc>
        <w:tc>
          <w:tcPr>
            <w:tcW w:w="18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8A8CB9C"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lang w:val="kk-KZ"/>
              </w:rPr>
              <w:t>Э</w:t>
            </w:r>
            <w:r>
              <w:rPr>
                <w:rFonts w:ascii="Times New Roman" w:hAnsi="Times New Roman"/>
                <w:sz w:val="24"/>
                <w:szCs w:val="24"/>
              </w:rPr>
              <w:t xml:space="preserve">М, </w:t>
            </w:r>
            <w:r>
              <w:rPr>
                <w:rFonts w:ascii="Times New Roman" w:hAnsi="Times New Roman"/>
                <w:sz w:val="24"/>
                <w:szCs w:val="24"/>
                <w:lang w:val="kk-KZ"/>
              </w:rPr>
              <w:t>ҒЖБМ</w:t>
            </w:r>
            <w:r>
              <w:rPr>
                <w:rFonts w:ascii="Times New Roman" w:hAnsi="Times New Roman"/>
                <w:sz w:val="24"/>
                <w:szCs w:val="24"/>
              </w:rPr>
              <w:t xml:space="preserve">, </w:t>
            </w:r>
            <w:r>
              <w:rPr>
                <w:rFonts w:ascii="Times New Roman" w:hAnsi="Times New Roman"/>
                <w:sz w:val="24"/>
                <w:szCs w:val="24"/>
                <w:lang w:val="kk-KZ"/>
              </w:rPr>
              <w:t>Қор</w:t>
            </w:r>
            <w:r>
              <w:rPr>
                <w:rFonts w:ascii="Times New Roman" w:hAnsi="Times New Roman"/>
                <w:sz w:val="24"/>
                <w:szCs w:val="24"/>
              </w:rPr>
              <w:t xml:space="preserve">, </w:t>
            </w:r>
            <w:r>
              <w:rPr>
                <w:rFonts w:ascii="Times New Roman" w:hAnsi="Times New Roman"/>
                <w:sz w:val="24"/>
                <w:szCs w:val="24"/>
                <w:lang w:val="kk-KZ"/>
              </w:rPr>
              <w:t>Қ</w:t>
            </w:r>
            <w:r>
              <w:rPr>
                <w:rFonts w:ascii="Times New Roman" w:hAnsi="Times New Roman"/>
                <w:sz w:val="24"/>
                <w:szCs w:val="24"/>
              </w:rPr>
              <w:t xml:space="preserve">МГ, </w:t>
            </w:r>
            <w:r>
              <w:rPr>
                <w:rFonts w:ascii="Times New Roman" w:hAnsi="Times New Roman"/>
                <w:sz w:val="24"/>
                <w:szCs w:val="24"/>
                <w:lang w:val="kk-KZ"/>
              </w:rPr>
              <w:t>ҒЗ</w:t>
            </w:r>
            <w:r>
              <w:rPr>
                <w:rFonts w:ascii="Times New Roman" w:hAnsi="Times New Roman"/>
                <w:sz w:val="24"/>
                <w:szCs w:val="24"/>
              </w:rPr>
              <w:t>И</w:t>
            </w:r>
          </w:p>
        </w:tc>
        <w:tc>
          <w:tcPr>
            <w:tcW w:w="159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E97D878" w14:textId="77777777" w:rsidR="005226A9" w:rsidRDefault="00C46DFE">
            <w:pPr>
              <w:spacing w:after="0" w:line="240" w:lineRule="auto"/>
              <w:jc w:val="center"/>
              <w:rPr>
                <w:rFonts w:ascii="Times New Roman" w:hAnsi="Times New Roman"/>
                <w:sz w:val="24"/>
                <w:szCs w:val="24"/>
              </w:rPr>
            </w:pPr>
            <w:r>
              <w:rPr>
                <w:rFonts w:ascii="Times New Roman" w:hAnsi="Times New Roman"/>
                <w:bCs/>
                <w:sz w:val="24"/>
                <w:szCs w:val="24"/>
              </w:rPr>
              <w:t>2028</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2040,</w:t>
            </w:r>
          </w:p>
          <w:p w14:paraId="4258414B"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жартыжылдық</w:t>
            </w:r>
            <w:proofErr w:type="spellEnd"/>
          </w:p>
          <w:p w14:paraId="4ECDC1F2" w14:textId="77777777" w:rsidR="005226A9" w:rsidRDefault="005226A9">
            <w:pPr>
              <w:spacing w:after="0" w:line="240" w:lineRule="auto"/>
              <w:jc w:val="center"/>
              <w:rPr>
                <w:rFonts w:ascii="Times New Roman" w:hAnsi="Times New Roman"/>
                <w:sz w:val="24"/>
                <w:szCs w:val="24"/>
              </w:rPr>
            </w:pP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649B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szCs w:val="24"/>
              </w:rPr>
              <w:t>орындалған</w:t>
            </w:r>
            <w:proofErr w:type="spellEnd"/>
            <w:r>
              <w:rPr>
                <w:rFonts w:ascii="Times New Roman" w:hAnsi="Times New Roman"/>
                <w:b/>
                <w:sz w:val="24"/>
                <w:szCs w:val="24"/>
              </w:rPr>
              <w:t xml:space="preserve"> </w:t>
            </w:r>
            <w:proofErr w:type="spellStart"/>
            <w:r>
              <w:rPr>
                <w:rFonts w:ascii="Times New Roman" w:hAnsi="Times New Roman"/>
                <w:b/>
                <w:sz w:val="24"/>
                <w:szCs w:val="24"/>
              </w:rPr>
              <w:t>жоқ</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7B5EC"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AE58A"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4D1ED" w14:textId="77777777" w:rsidR="005226A9" w:rsidRDefault="00C46DFE">
            <w:pPr>
              <w:spacing w:after="0" w:line="240" w:lineRule="auto"/>
              <w:jc w:val="both"/>
              <w:rPr>
                <w:rFonts w:ascii="Times New Roman" w:hAnsi="Times New Roman"/>
                <w:sz w:val="24"/>
                <w:szCs w:val="24"/>
              </w:rPr>
            </w:pPr>
            <w:r>
              <w:rPr>
                <w:rFonts w:ascii="Times New Roman" w:hAnsi="Times New Roman"/>
                <w:sz w:val="24"/>
                <w:szCs w:val="24"/>
                <w:lang w:val="kk-KZ"/>
              </w:rPr>
              <w:t xml:space="preserve">Іске асыру мерзімі басталған жоқ, </w:t>
            </w:r>
            <w:proofErr w:type="spellStart"/>
            <w:r>
              <w:rPr>
                <w:rFonts w:ascii="Times New Roman" w:hAnsi="Times New Roman"/>
                <w:sz w:val="24"/>
                <w:szCs w:val="24"/>
              </w:rPr>
              <w:t>бұл</w:t>
            </w:r>
            <w:proofErr w:type="spellEnd"/>
            <w:r>
              <w:rPr>
                <w:rFonts w:ascii="Times New Roman" w:hAnsi="Times New Roman"/>
                <w:sz w:val="24"/>
                <w:szCs w:val="24"/>
              </w:rPr>
              <w:t xml:space="preserve"> </w:t>
            </w:r>
            <w:proofErr w:type="spellStart"/>
            <w:r>
              <w:rPr>
                <w:rFonts w:ascii="Times New Roman" w:hAnsi="Times New Roman"/>
                <w:sz w:val="24"/>
                <w:szCs w:val="24"/>
              </w:rPr>
              <w:t>ретте</w:t>
            </w:r>
            <w:proofErr w:type="spellEnd"/>
            <w:r>
              <w:rPr>
                <w:rFonts w:ascii="Times New Roman" w:hAnsi="Times New Roman"/>
                <w:sz w:val="24"/>
                <w:szCs w:val="24"/>
              </w:rPr>
              <w:t xml:space="preserve"> ҒЗИ </w:t>
            </w:r>
            <w:proofErr w:type="spellStart"/>
            <w:r>
              <w:rPr>
                <w:rFonts w:ascii="Times New Roman" w:hAnsi="Times New Roman"/>
                <w:sz w:val="24"/>
                <w:szCs w:val="24"/>
              </w:rPr>
              <w:t>ғылыми</w:t>
            </w:r>
            <w:proofErr w:type="spellEnd"/>
            <w:r>
              <w:rPr>
                <w:rFonts w:ascii="Times New Roman" w:hAnsi="Times New Roman"/>
                <w:sz w:val="24"/>
                <w:szCs w:val="24"/>
              </w:rPr>
              <w:t xml:space="preserve"> </w:t>
            </w:r>
            <w:proofErr w:type="spellStart"/>
            <w:r>
              <w:rPr>
                <w:rFonts w:ascii="Times New Roman" w:hAnsi="Times New Roman"/>
                <w:sz w:val="24"/>
                <w:szCs w:val="24"/>
              </w:rPr>
              <w:t>кадрлары</w:t>
            </w:r>
            <w:proofErr w:type="spellEnd"/>
            <w:r>
              <w:rPr>
                <w:rFonts w:ascii="Times New Roman" w:hAnsi="Times New Roman"/>
                <w:sz w:val="24"/>
                <w:szCs w:val="24"/>
              </w:rPr>
              <w:t xml:space="preserve"> мен МӨЗ персоналы </w:t>
            </w:r>
            <w:proofErr w:type="spellStart"/>
            <w:r>
              <w:rPr>
                <w:rFonts w:ascii="Times New Roman" w:hAnsi="Times New Roman"/>
                <w:sz w:val="24"/>
                <w:szCs w:val="24"/>
              </w:rPr>
              <w:t>әзірленген</w:t>
            </w:r>
            <w:proofErr w:type="spellEnd"/>
            <w:r>
              <w:rPr>
                <w:rFonts w:ascii="Times New Roman" w:hAnsi="Times New Roman"/>
                <w:sz w:val="24"/>
                <w:szCs w:val="24"/>
              </w:rPr>
              <w:t xml:space="preserve"> </w:t>
            </w:r>
            <w:proofErr w:type="spellStart"/>
            <w:r>
              <w:rPr>
                <w:rFonts w:ascii="Times New Roman" w:hAnsi="Times New Roman"/>
                <w:sz w:val="24"/>
                <w:szCs w:val="24"/>
              </w:rPr>
              <w:t>даярлау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қайта</w:t>
            </w:r>
            <w:proofErr w:type="spellEnd"/>
            <w:r>
              <w:rPr>
                <w:rFonts w:ascii="Times New Roman" w:hAnsi="Times New Roman"/>
                <w:sz w:val="24"/>
                <w:szCs w:val="24"/>
              </w:rPr>
              <w:t xml:space="preserve"> </w:t>
            </w:r>
            <w:proofErr w:type="spellStart"/>
            <w:r>
              <w:rPr>
                <w:rFonts w:ascii="Times New Roman" w:hAnsi="Times New Roman"/>
                <w:sz w:val="24"/>
                <w:szCs w:val="24"/>
              </w:rPr>
              <w:t>даярлау</w:t>
            </w:r>
            <w:proofErr w:type="spellEnd"/>
            <w:r>
              <w:rPr>
                <w:rFonts w:ascii="Times New Roman" w:hAnsi="Times New Roman"/>
                <w:sz w:val="24"/>
                <w:szCs w:val="24"/>
              </w:rPr>
              <w:t xml:space="preserve"> </w:t>
            </w:r>
            <w:proofErr w:type="spellStart"/>
            <w:r>
              <w:rPr>
                <w:rFonts w:ascii="Times New Roman" w:hAnsi="Times New Roman"/>
                <w:sz w:val="24"/>
                <w:szCs w:val="24"/>
              </w:rPr>
              <w:t>бағдарламалары</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оқытудан</w:t>
            </w:r>
            <w:proofErr w:type="spellEnd"/>
            <w:r>
              <w:rPr>
                <w:rFonts w:ascii="Times New Roman" w:hAnsi="Times New Roman"/>
                <w:sz w:val="24"/>
                <w:szCs w:val="24"/>
              </w:rPr>
              <w:t xml:space="preserve"> </w:t>
            </w:r>
            <w:proofErr w:type="spellStart"/>
            <w:r>
              <w:rPr>
                <w:rFonts w:ascii="Times New Roman" w:hAnsi="Times New Roman"/>
                <w:sz w:val="24"/>
                <w:szCs w:val="24"/>
              </w:rPr>
              <w:t>өтеді</w:t>
            </w:r>
            <w:proofErr w:type="spellEnd"/>
          </w:p>
        </w:tc>
      </w:tr>
      <w:tr w:rsidR="005226A9" w14:paraId="1AB6B3FD"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85AF9" w14:textId="77777777" w:rsidR="005226A9" w:rsidRDefault="00C46DFE">
            <w:pPr>
              <w:spacing w:after="0" w:line="240" w:lineRule="auto"/>
              <w:jc w:val="center"/>
              <w:rPr>
                <w:rFonts w:ascii="Times New Roman" w:hAnsi="Times New Roman"/>
                <w:b/>
                <w:bCs/>
                <w:sz w:val="24"/>
                <w:szCs w:val="24"/>
              </w:rPr>
            </w:pPr>
            <w:bookmarkStart w:id="6" w:name="_Hlk208128030"/>
            <w:r>
              <w:rPr>
                <w:rFonts w:ascii="Times New Roman" w:hAnsi="Times New Roman"/>
                <w:b/>
                <w:bCs/>
                <w:sz w:val="24"/>
                <w:szCs w:val="24"/>
                <w:lang w:val="kk-KZ"/>
              </w:rPr>
              <w:t>6-б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өңдеу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саласындағы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трендтерге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сәйкестік</w:t>
            </w:r>
            <w:bookmarkEnd w:id="6"/>
            <w:proofErr w:type="spellEnd"/>
          </w:p>
        </w:tc>
      </w:tr>
      <w:tr w:rsidR="005226A9" w14:paraId="68C5175E" w14:textId="77777777">
        <w:trPr>
          <w:trHeight w:val="247"/>
          <w:jc w:val="center"/>
        </w:trPr>
        <w:tc>
          <w:tcPr>
            <w:tcW w:w="1530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3A6DB" w14:textId="77777777" w:rsidR="005226A9" w:rsidRDefault="00C46DFE">
            <w:pPr>
              <w:spacing w:after="0" w:line="240" w:lineRule="auto"/>
              <w:rPr>
                <w:rFonts w:ascii="Times New Roman" w:hAnsi="Times New Roman"/>
                <w:bCs/>
                <w:sz w:val="24"/>
                <w:szCs w:val="24"/>
                <w:lang w:val="kk-KZ"/>
              </w:rPr>
            </w:pPr>
            <w:r>
              <w:rPr>
                <w:rFonts w:ascii="Times New Roman" w:hAnsi="Times New Roman"/>
                <w:sz w:val="24"/>
                <w:szCs w:val="24"/>
                <w:lang w:val="kk-KZ"/>
              </w:rPr>
              <w:t>Н</w:t>
            </w:r>
            <w:proofErr w:type="spellStart"/>
            <w:r>
              <w:rPr>
                <w:rFonts w:ascii="Times New Roman" w:hAnsi="Times New Roman"/>
                <w:sz w:val="24"/>
                <w:szCs w:val="24"/>
              </w:rPr>
              <w:t>ысаналы</w:t>
            </w:r>
            <w:proofErr w:type="spellEnd"/>
            <w:r>
              <w:rPr>
                <w:rFonts w:ascii="Times New Roman" w:hAnsi="Times New Roman"/>
                <w:sz w:val="24"/>
                <w:szCs w:val="24"/>
              </w:rPr>
              <w:t xml:space="preserve"> </w:t>
            </w:r>
            <w:r>
              <w:rPr>
                <w:rFonts w:ascii="Times New Roman" w:hAnsi="Times New Roman"/>
                <w:sz w:val="24"/>
                <w:szCs w:val="24"/>
                <w:lang w:val="kk-KZ"/>
              </w:rPr>
              <w:t>12-</w:t>
            </w:r>
            <w:r>
              <w:rPr>
                <w:rFonts w:ascii="Times New Roman" w:hAnsi="Times New Roman"/>
                <w:sz w:val="24"/>
                <w:szCs w:val="24"/>
              </w:rPr>
              <w:t xml:space="preserve">индикатор.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өнімдерін</w:t>
            </w:r>
            <w:proofErr w:type="spellEnd"/>
            <w:r>
              <w:rPr>
                <w:rFonts w:ascii="Times New Roman" w:hAnsi="Times New Roman"/>
                <w:sz w:val="24"/>
                <w:szCs w:val="24"/>
              </w:rPr>
              <w:t xml:space="preserve"> </w:t>
            </w:r>
            <w:r>
              <w:rPr>
                <w:rFonts w:ascii="Times New Roman" w:hAnsi="Times New Roman"/>
                <w:sz w:val="24"/>
                <w:szCs w:val="24"/>
                <w:lang w:val="kk-KZ"/>
              </w:rPr>
              <w:t>«</w:t>
            </w:r>
            <w:proofErr w:type="spellStart"/>
            <w:r>
              <w:rPr>
                <w:rFonts w:ascii="Times New Roman" w:hAnsi="Times New Roman"/>
                <w:sz w:val="24"/>
                <w:szCs w:val="24"/>
              </w:rPr>
              <w:t>көлеңкелі</w:t>
            </w:r>
            <w:proofErr w:type="spellEnd"/>
            <w:r>
              <w:rPr>
                <w:rFonts w:ascii="Times New Roman" w:hAnsi="Times New Roman"/>
                <w:sz w:val="24"/>
                <w:szCs w:val="24"/>
                <w:lang w:val="kk-KZ"/>
              </w:rPr>
              <w:t>»</w:t>
            </w:r>
            <w:r>
              <w:rPr>
                <w:rFonts w:ascii="Times New Roman" w:hAnsi="Times New Roman"/>
                <w:sz w:val="24"/>
                <w:szCs w:val="24"/>
              </w:rPr>
              <w:t xml:space="preserve"> экспорт</w:t>
            </w:r>
            <w:r>
              <w:rPr>
                <w:rFonts w:ascii="Times New Roman" w:hAnsi="Times New Roman"/>
                <w:sz w:val="24"/>
                <w:szCs w:val="24"/>
                <w:lang w:val="kk-KZ"/>
              </w:rPr>
              <w:t>тау</w:t>
            </w:r>
            <w:r>
              <w:rPr>
                <w:rFonts w:ascii="Times New Roman" w:hAnsi="Times New Roman"/>
                <w:sz w:val="24"/>
                <w:szCs w:val="24"/>
              </w:rPr>
              <w:t xml:space="preserve"> </w:t>
            </w:r>
            <w:r>
              <w:rPr>
                <w:rFonts w:ascii="Times New Roman" w:hAnsi="Times New Roman"/>
                <w:sz w:val="24"/>
                <w:szCs w:val="24"/>
                <w:lang w:val="kk-KZ"/>
              </w:rPr>
              <w:t xml:space="preserve">және </w:t>
            </w:r>
            <w:proofErr w:type="spellStart"/>
            <w:r>
              <w:rPr>
                <w:rFonts w:ascii="Times New Roman" w:hAnsi="Times New Roman"/>
                <w:sz w:val="24"/>
                <w:szCs w:val="24"/>
              </w:rPr>
              <w:t>ағындарын</w:t>
            </w:r>
            <w:proofErr w:type="spellEnd"/>
            <w:r>
              <w:rPr>
                <w:rFonts w:ascii="Times New Roman" w:hAnsi="Times New Roman"/>
                <w:sz w:val="24"/>
                <w:szCs w:val="24"/>
              </w:rPr>
              <w:t xml:space="preserve"> </w:t>
            </w:r>
            <w:proofErr w:type="spellStart"/>
            <w:r>
              <w:rPr>
                <w:rFonts w:ascii="Times New Roman" w:hAnsi="Times New Roman"/>
                <w:sz w:val="24"/>
                <w:szCs w:val="24"/>
              </w:rPr>
              <w:t>жылына</w:t>
            </w:r>
            <w:proofErr w:type="spellEnd"/>
            <w:r>
              <w:rPr>
                <w:rFonts w:ascii="Times New Roman" w:hAnsi="Times New Roman"/>
                <w:sz w:val="24"/>
                <w:szCs w:val="24"/>
              </w:rPr>
              <w:t xml:space="preserve"> 42,5-тен 1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азайту</w:t>
            </w:r>
            <w:proofErr w:type="spellEnd"/>
            <w:r>
              <w:rPr>
                <w:rFonts w:ascii="Times New Roman" w:hAnsi="Times New Roman"/>
                <w:sz w:val="24"/>
                <w:szCs w:val="24"/>
                <w:lang w:val="kk-KZ"/>
              </w:rPr>
              <w:t xml:space="preserve">, </w:t>
            </w:r>
            <w:proofErr w:type="spellStart"/>
            <w:r>
              <w:rPr>
                <w:rFonts w:ascii="Times New Roman" w:hAnsi="Times New Roman"/>
                <w:sz w:val="24"/>
                <w:szCs w:val="24"/>
              </w:rPr>
              <w:t>заңды</w:t>
            </w:r>
            <w:proofErr w:type="spellEnd"/>
            <w:r>
              <w:rPr>
                <w:rFonts w:ascii="Times New Roman" w:hAnsi="Times New Roman"/>
                <w:sz w:val="24"/>
                <w:szCs w:val="24"/>
              </w:rPr>
              <w:t xml:space="preserve"> экспорт</w:t>
            </w:r>
            <w:r>
              <w:rPr>
                <w:rFonts w:ascii="Times New Roman" w:hAnsi="Times New Roman"/>
                <w:sz w:val="24"/>
                <w:szCs w:val="24"/>
                <w:lang w:val="kk-KZ"/>
              </w:rPr>
              <w:t>тау</w:t>
            </w:r>
          </w:p>
        </w:tc>
      </w:tr>
      <w:tr w:rsidR="005226A9" w14:paraId="06DAAF02"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E5C12"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25</w:t>
            </w:r>
          </w:p>
        </w:tc>
        <w:tc>
          <w:tcPr>
            <w:tcW w:w="2950" w:type="dxa"/>
            <w:tcBorders>
              <w:top w:val="single" w:sz="5" w:space="0" w:color="CFCFCF"/>
              <w:left w:val="single" w:sz="5" w:space="0" w:color="CFCFCF"/>
              <w:bottom w:val="single" w:sz="5" w:space="0" w:color="CFCFCF"/>
              <w:right w:val="single" w:sz="5" w:space="0" w:color="CFCFCF"/>
            </w:tcBorders>
            <w:shd w:val="clear" w:color="auto" w:fill="FFFFFF"/>
            <w:tcMar>
              <w:top w:w="15" w:type="dxa"/>
              <w:left w:w="15" w:type="dxa"/>
              <w:bottom w:w="15" w:type="dxa"/>
              <w:right w:w="15" w:type="dxa"/>
            </w:tcMar>
            <w:vAlign w:val="center"/>
          </w:tcPr>
          <w:p w14:paraId="63BF0018"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 xml:space="preserve">Реформа: ЕАЭО </w:t>
            </w:r>
            <w:proofErr w:type="spellStart"/>
            <w:r>
              <w:rPr>
                <w:rFonts w:ascii="Times New Roman" w:hAnsi="Times New Roman"/>
                <w:bCs/>
                <w:sz w:val="24"/>
                <w:szCs w:val="24"/>
              </w:rPr>
              <w:t>мұнай</w:t>
            </w:r>
            <w:proofErr w:type="spellEnd"/>
            <w:r>
              <w:rPr>
                <w:rFonts w:ascii="Times New Roman" w:hAnsi="Times New Roman"/>
                <w:bCs/>
                <w:sz w:val="24"/>
                <w:szCs w:val="24"/>
              </w:rPr>
              <w:t xml:space="preserve"> </w:t>
            </w:r>
            <w:proofErr w:type="spellStart"/>
            <w:r>
              <w:rPr>
                <w:rFonts w:ascii="Times New Roman" w:hAnsi="Times New Roman"/>
                <w:bCs/>
                <w:sz w:val="24"/>
                <w:szCs w:val="24"/>
              </w:rPr>
              <w:t>өнімдерінің</w:t>
            </w:r>
            <w:proofErr w:type="spellEnd"/>
            <w:r>
              <w:rPr>
                <w:rFonts w:ascii="Times New Roman" w:hAnsi="Times New Roman"/>
                <w:bCs/>
                <w:sz w:val="24"/>
                <w:szCs w:val="24"/>
              </w:rPr>
              <w:t xml:space="preserve"> </w:t>
            </w:r>
            <w:proofErr w:type="spellStart"/>
            <w:r>
              <w:rPr>
                <w:rFonts w:ascii="Times New Roman" w:hAnsi="Times New Roman"/>
                <w:bCs/>
                <w:sz w:val="24"/>
                <w:szCs w:val="24"/>
              </w:rPr>
              <w:t>ортақ</w:t>
            </w:r>
            <w:proofErr w:type="spellEnd"/>
            <w:r>
              <w:rPr>
                <w:rFonts w:ascii="Times New Roman" w:hAnsi="Times New Roman"/>
                <w:bCs/>
                <w:sz w:val="24"/>
                <w:szCs w:val="24"/>
              </w:rPr>
              <w:t xml:space="preserve"> </w:t>
            </w:r>
            <w:proofErr w:type="spellStart"/>
            <w:r>
              <w:rPr>
                <w:rFonts w:ascii="Times New Roman" w:hAnsi="Times New Roman"/>
                <w:bCs/>
                <w:sz w:val="24"/>
                <w:szCs w:val="24"/>
              </w:rPr>
              <w:t>нарығы</w:t>
            </w:r>
            <w:proofErr w:type="spellEnd"/>
            <w:r>
              <w:rPr>
                <w:rFonts w:ascii="Times New Roman" w:hAnsi="Times New Roman"/>
                <w:bCs/>
                <w:sz w:val="24"/>
                <w:szCs w:val="24"/>
              </w:rPr>
              <w:t xml:space="preserve"> </w:t>
            </w:r>
            <w:proofErr w:type="spellStart"/>
            <w:r>
              <w:rPr>
                <w:rFonts w:ascii="Times New Roman" w:hAnsi="Times New Roman"/>
                <w:bCs/>
                <w:sz w:val="24"/>
                <w:szCs w:val="24"/>
              </w:rPr>
              <w:t>жағдайында</w:t>
            </w:r>
            <w:proofErr w:type="spellEnd"/>
            <w:r>
              <w:rPr>
                <w:rFonts w:ascii="Times New Roman" w:hAnsi="Times New Roman"/>
                <w:bCs/>
                <w:sz w:val="24"/>
                <w:szCs w:val="24"/>
              </w:rPr>
              <w:t xml:space="preserve"> </w:t>
            </w:r>
            <w:proofErr w:type="spellStart"/>
            <w:r>
              <w:rPr>
                <w:rFonts w:ascii="Times New Roman" w:hAnsi="Times New Roman"/>
                <w:bCs/>
                <w:sz w:val="24"/>
                <w:szCs w:val="24"/>
              </w:rPr>
              <w:t>оңтайлы</w:t>
            </w:r>
            <w:proofErr w:type="spellEnd"/>
            <w:r>
              <w:rPr>
                <w:rFonts w:ascii="Times New Roman" w:hAnsi="Times New Roman"/>
                <w:bCs/>
                <w:sz w:val="24"/>
                <w:szCs w:val="24"/>
              </w:rPr>
              <w:t xml:space="preserve"> </w:t>
            </w:r>
            <w:proofErr w:type="spellStart"/>
            <w:r>
              <w:rPr>
                <w:rFonts w:ascii="Times New Roman" w:hAnsi="Times New Roman"/>
                <w:bCs/>
                <w:sz w:val="24"/>
                <w:szCs w:val="24"/>
              </w:rPr>
              <w:t>баға</w:t>
            </w:r>
            <w:proofErr w:type="spellEnd"/>
            <w:r>
              <w:rPr>
                <w:rFonts w:ascii="Times New Roman" w:hAnsi="Times New Roman"/>
                <w:bCs/>
                <w:sz w:val="24"/>
                <w:szCs w:val="24"/>
              </w:rPr>
              <w:t xml:space="preserve"> </w:t>
            </w:r>
            <w:proofErr w:type="spellStart"/>
            <w:r>
              <w:rPr>
                <w:rFonts w:ascii="Times New Roman" w:hAnsi="Times New Roman"/>
                <w:bCs/>
                <w:sz w:val="24"/>
                <w:szCs w:val="24"/>
              </w:rPr>
              <w:t>белгілеу</w:t>
            </w:r>
            <w:proofErr w:type="spellEnd"/>
            <w:r>
              <w:rPr>
                <w:rFonts w:ascii="Times New Roman" w:hAnsi="Times New Roman"/>
                <w:bCs/>
                <w:sz w:val="24"/>
                <w:szCs w:val="24"/>
              </w:rPr>
              <w:t>.</w:t>
            </w:r>
          </w:p>
          <w:p w14:paraId="317385BE"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Іс</w:t>
            </w:r>
            <w:proofErr w:type="spellEnd"/>
            <w:r>
              <w:rPr>
                <w:rFonts w:ascii="Times New Roman" w:hAnsi="Times New Roman"/>
                <w:bCs/>
                <w:sz w:val="24"/>
                <w:szCs w:val="24"/>
              </w:rPr>
              <w:t>-шара:</w:t>
            </w:r>
          </w:p>
          <w:p w14:paraId="37DE8884"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мұнай</w:t>
            </w:r>
            <w:proofErr w:type="spellEnd"/>
            <w:r>
              <w:rPr>
                <w:rFonts w:ascii="Times New Roman" w:hAnsi="Times New Roman"/>
                <w:bCs/>
                <w:sz w:val="24"/>
                <w:szCs w:val="24"/>
              </w:rPr>
              <w:t xml:space="preserve"> </w:t>
            </w:r>
            <w:proofErr w:type="spellStart"/>
            <w:r>
              <w:rPr>
                <w:rFonts w:ascii="Times New Roman" w:hAnsi="Times New Roman"/>
                <w:bCs/>
                <w:sz w:val="24"/>
                <w:szCs w:val="24"/>
              </w:rPr>
              <w:t>өнімдерінің</w:t>
            </w:r>
            <w:proofErr w:type="spellEnd"/>
            <w:r>
              <w:rPr>
                <w:rFonts w:ascii="Times New Roman" w:hAnsi="Times New Roman"/>
                <w:bCs/>
                <w:sz w:val="24"/>
                <w:szCs w:val="24"/>
              </w:rPr>
              <w:t xml:space="preserve"> </w:t>
            </w:r>
            <w:proofErr w:type="spellStart"/>
            <w:r>
              <w:rPr>
                <w:rFonts w:ascii="Times New Roman" w:hAnsi="Times New Roman"/>
                <w:bCs/>
                <w:sz w:val="24"/>
                <w:szCs w:val="24"/>
              </w:rPr>
              <w:t>бағасын</w:t>
            </w:r>
            <w:proofErr w:type="spellEnd"/>
            <w:r>
              <w:rPr>
                <w:rFonts w:ascii="Times New Roman" w:hAnsi="Times New Roman"/>
                <w:bCs/>
                <w:sz w:val="24"/>
                <w:szCs w:val="24"/>
              </w:rPr>
              <w:t xml:space="preserve"> </w:t>
            </w:r>
            <w:proofErr w:type="spellStart"/>
            <w:r>
              <w:rPr>
                <w:rFonts w:ascii="Times New Roman" w:hAnsi="Times New Roman"/>
                <w:bCs/>
                <w:sz w:val="24"/>
                <w:szCs w:val="24"/>
              </w:rPr>
              <w:t>қалыптастыру</w:t>
            </w:r>
            <w:proofErr w:type="spellEnd"/>
            <w:r>
              <w:rPr>
                <w:rFonts w:ascii="Times New Roman" w:hAnsi="Times New Roman"/>
                <w:bCs/>
                <w:sz w:val="24"/>
                <w:szCs w:val="24"/>
              </w:rPr>
              <w:t xml:space="preserve"> </w:t>
            </w:r>
            <w:proofErr w:type="spellStart"/>
            <w:r>
              <w:rPr>
                <w:rFonts w:ascii="Times New Roman" w:hAnsi="Times New Roman"/>
                <w:bCs/>
                <w:sz w:val="24"/>
                <w:szCs w:val="24"/>
              </w:rPr>
              <w:t>еркіндігін</w:t>
            </w:r>
            <w:proofErr w:type="spellEnd"/>
            <w:r>
              <w:rPr>
                <w:rFonts w:ascii="Times New Roman" w:hAnsi="Times New Roman"/>
                <w:bCs/>
                <w:sz w:val="24"/>
                <w:szCs w:val="24"/>
              </w:rPr>
              <w:t xml:space="preserve"> </w:t>
            </w:r>
            <w:proofErr w:type="spellStart"/>
            <w:r>
              <w:rPr>
                <w:rFonts w:ascii="Times New Roman" w:hAnsi="Times New Roman"/>
                <w:bCs/>
                <w:sz w:val="24"/>
                <w:szCs w:val="24"/>
              </w:rPr>
              <w:t>шекте</w:t>
            </w:r>
            <w:r>
              <w:rPr>
                <w:rFonts w:ascii="Times New Roman" w:hAnsi="Times New Roman"/>
                <w:bCs/>
                <w:sz w:val="24"/>
                <w:szCs w:val="24"/>
              </w:rPr>
              <w:t>йтін</w:t>
            </w:r>
            <w:proofErr w:type="spellEnd"/>
            <w:r>
              <w:rPr>
                <w:rFonts w:ascii="Times New Roman" w:hAnsi="Times New Roman"/>
                <w:bCs/>
                <w:sz w:val="24"/>
                <w:szCs w:val="24"/>
              </w:rPr>
              <w:t xml:space="preserve"> </w:t>
            </w:r>
            <w:proofErr w:type="spellStart"/>
            <w:r>
              <w:rPr>
                <w:rFonts w:ascii="Times New Roman" w:hAnsi="Times New Roman"/>
                <w:bCs/>
                <w:sz w:val="24"/>
                <w:szCs w:val="24"/>
              </w:rPr>
              <w:t>Қазақстан</w:t>
            </w:r>
            <w:proofErr w:type="spellEnd"/>
            <w:r>
              <w:rPr>
                <w:rFonts w:ascii="Times New Roman" w:hAnsi="Times New Roman"/>
                <w:bCs/>
                <w:sz w:val="24"/>
                <w:szCs w:val="24"/>
              </w:rPr>
              <w:t xml:space="preserve"> </w:t>
            </w:r>
            <w:proofErr w:type="spellStart"/>
            <w:r>
              <w:rPr>
                <w:rFonts w:ascii="Times New Roman" w:hAnsi="Times New Roman"/>
                <w:bCs/>
                <w:sz w:val="24"/>
                <w:szCs w:val="24"/>
              </w:rPr>
              <w:lastRenderedPageBreak/>
              <w:t>Республикасы</w:t>
            </w:r>
            <w:proofErr w:type="spellEnd"/>
            <w:r>
              <w:rPr>
                <w:rFonts w:ascii="Times New Roman" w:hAnsi="Times New Roman"/>
                <w:bCs/>
                <w:sz w:val="24"/>
                <w:szCs w:val="24"/>
              </w:rPr>
              <w:t xml:space="preserve"> </w:t>
            </w:r>
            <w:proofErr w:type="spellStart"/>
            <w:r>
              <w:rPr>
                <w:rFonts w:ascii="Times New Roman" w:hAnsi="Times New Roman"/>
                <w:bCs/>
                <w:sz w:val="24"/>
                <w:szCs w:val="24"/>
              </w:rPr>
              <w:t>заңнамасының</w:t>
            </w:r>
            <w:proofErr w:type="spellEnd"/>
            <w:r>
              <w:rPr>
                <w:rFonts w:ascii="Times New Roman" w:hAnsi="Times New Roman"/>
                <w:bCs/>
                <w:sz w:val="24"/>
                <w:szCs w:val="24"/>
              </w:rPr>
              <w:t xml:space="preserve"> </w:t>
            </w:r>
            <w:proofErr w:type="spellStart"/>
            <w:r>
              <w:rPr>
                <w:rFonts w:ascii="Times New Roman" w:hAnsi="Times New Roman"/>
                <w:bCs/>
                <w:sz w:val="24"/>
                <w:szCs w:val="24"/>
              </w:rPr>
              <w:t>нормаларын</w:t>
            </w:r>
            <w:proofErr w:type="spellEnd"/>
            <w:r>
              <w:rPr>
                <w:rFonts w:ascii="Times New Roman" w:hAnsi="Times New Roman"/>
                <w:bCs/>
                <w:sz w:val="24"/>
                <w:szCs w:val="24"/>
              </w:rPr>
              <w:t xml:space="preserve"> </w:t>
            </w:r>
            <w:proofErr w:type="spellStart"/>
            <w:r>
              <w:rPr>
                <w:rFonts w:ascii="Times New Roman" w:hAnsi="Times New Roman"/>
                <w:bCs/>
                <w:sz w:val="24"/>
                <w:szCs w:val="24"/>
              </w:rPr>
              <w:t>кезең-кезеңімен</w:t>
            </w:r>
            <w:proofErr w:type="spellEnd"/>
            <w:r>
              <w:rPr>
                <w:rFonts w:ascii="Times New Roman" w:hAnsi="Times New Roman"/>
                <w:bCs/>
                <w:sz w:val="24"/>
                <w:szCs w:val="24"/>
              </w:rPr>
              <w:t xml:space="preserve"> </w:t>
            </w:r>
            <w:proofErr w:type="spellStart"/>
            <w:r>
              <w:rPr>
                <w:rFonts w:ascii="Times New Roman" w:hAnsi="Times New Roman"/>
                <w:bCs/>
                <w:sz w:val="24"/>
                <w:szCs w:val="24"/>
              </w:rPr>
              <w:t>жою</w:t>
            </w:r>
            <w:proofErr w:type="spellEnd"/>
          </w:p>
        </w:tc>
        <w:tc>
          <w:tcPr>
            <w:tcW w:w="1701" w:type="dxa"/>
            <w:tcBorders>
              <w:top w:val="single" w:sz="5" w:space="0" w:color="CFCFCF"/>
              <w:left w:val="single" w:sz="5" w:space="0" w:color="CFCFCF"/>
              <w:bottom w:val="single" w:sz="5" w:space="0" w:color="CFCFCF"/>
              <w:right w:val="single" w:sz="5" w:space="0" w:color="CFCFCF"/>
            </w:tcBorders>
            <w:shd w:val="clear" w:color="auto" w:fill="FFFFFF"/>
            <w:tcMar>
              <w:top w:w="15" w:type="dxa"/>
              <w:left w:w="15" w:type="dxa"/>
              <w:bottom w:w="15" w:type="dxa"/>
              <w:right w:w="15" w:type="dxa"/>
            </w:tcMar>
            <w:vAlign w:val="center"/>
          </w:tcPr>
          <w:p w14:paraId="6F27F629"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bCs/>
                <w:sz w:val="24"/>
                <w:szCs w:val="24"/>
              </w:rPr>
              <w:lastRenderedPageBreak/>
              <w:t>Үкіметке</w:t>
            </w:r>
            <w:proofErr w:type="spellEnd"/>
            <w:r>
              <w:rPr>
                <w:rFonts w:ascii="Times New Roman" w:hAnsi="Times New Roman"/>
                <w:bCs/>
                <w:sz w:val="24"/>
                <w:szCs w:val="24"/>
              </w:rPr>
              <w:t xml:space="preserve"> ЖЖМ </w:t>
            </w:r>
            <w:proofErr w:type="spellStart"/>
            <w:r>
              <w:rPr>
                <w:rFonts w:ascii="Times New Roman" w:hAnsi="Times New Roman"/>
                <w:bCs/>
                <w:sz w:val="24"/>
                <w:szCs w:val="24"/>
              </w:rPr>
              <w:t>бағасын</w:t>
            </w:r>
            <w:proofErr w:type="spellEnd"/>
            <w:r>
              <w:rPr>
                <w:rFonts w:ascii="Times New Roman" w:hAnsi="Times New Roman"/>
                <w:bCs/>
                <w:sz w:val="24"/>
                <w:szCs w:val="24"/>
              </w:rPr>
              <w:t xml:space="preserve"> </w:t>
            </w:r>
            <w:proofErr w:type="spellStart"/>
            <w:r>
              <w:rPr>
                <w:rFonts w:ascii="Times New Roman" w:hAnsi="Times New Roman"/>
                <w:bCs/>
                <w:sz w:val="24"/>
                <w:szCs w:val="24"/>
              </w:rPr>
              <w:t>теңестіру</w:t>
            </w:r>
            <w:proofErr w:type="spellEnd"/>
            <w:r>
              <w:rPr>
                <w:rFonts w:ascii="Times New Roman" w:hAnsi="Times New Roman"/>
                <w:bCs/>
                <w:sz w:val="24"/>
                <w:szCs w:val="24"/>
              </w:rPr>
              <w:t xml:space="preserve"> </w:t>
            </w:r>
            <w:r>
              <w:rPr>
                <w:rFonts w:ascii="Times New Roman" w:hAnsi="Times New Roman"/>
                <w:bCs/>
                <w:sz w:val="24"/>
                <w:szCs w:val="24"/>
                <w:lang w:val="kk-KZ"/>
              </w:rPr>
              <w:t xml:space="preserve">бойынша </w:t>
            </w:r>
            <w:proofErr w:type="spellStart"/>
            <w:r>
              <w:rPr>
                <w:rFonts w:ascii="Times New Roman" w:hAnsi="Times New Roman"/>
                <w:bCs/>
                <w:sz w:val="24"/>
                <w:szCs w:val="24"/>
              </w:rPr>
              <w:t>есептер</w:t>
            </w:r>
            <w:proofErr w:type="spellEnd"/>
          </w:p>
        </w:tc>
        <w:tc>
          <w:tcPr>
            <w:tcW w:w="1843" w:type="dxa"/>
            <w:tcBorders>
              <w:top w:val="single" w:sz="5" w:space="0" w:color="CFCFCF"/>
              <w:left w:val="single" w:sz="5" w:space="0" w:color="CFCFCF"/>
              <w:bottom w:val="single" w:sz="5" w:space="0" w:color="CFCFCF"/>
              <w:right w:val="single" w:sz="5" w:space="0" w:color="CFCFCF"/>
            </w:tcBorders>
            <w:shd w:val="clear" w:color="auto" w:fill="FFFFFF"/>
            <w:tcMar>
              <w:top w:w="15" w:type="dxa"/>
              <w:left w:w="15" w:type="dxa"/>
              <w:bottom w:w="15" w:type="dxa"/>
              <w:right w:w="15" w:type="dxa"/>
            </w:tcMar>
            <w:vAlign w:val="center"/>
          </w:tcPr>
          <w:p w14:paraId="6B1B644D" w14:textId="77777777" w:rsidR="005226A9" w:rsidRDefault="00C46DFE">
            <w:pPr>
              <w:spacing w:after="0" w:line="240" w:lineRule="auto"/>
              <w:jc w:val="center"/>
              <w:rPr>
                <w:rFonts w:ascii="Times New Roman" w:hAnsi="Times New Roman"/>
                <w:bCs/>
                <w:sz w:val="24"/>
                <w:szCs w:val="24"/>
              </w:rPr>
            </w:pPr>
            <w:r>
              <w:rPr>
                <w:rFonts w:ascii="Times New Roman" w:hAnsi="Times New Roman"/>
                <w:bCs/>
                <w:sz w:val="24"/>
                <w:szCs w:val="24"/>
                <w:lang w:val="kk-KZ"/>
              </w:rPr>
              <w:t>Э</w:t>
            </w:r>
            <w:r>
              <w:rPr>
                <w:rFonts w:ascii="Times New Roman" w:hAnsi="Times New Roman"/>
                <w:bCs/>
                <w:sz w:val="24"/>
                <w:szCs w:val="24"/>
              </w:rPr>
              <w:t xml:space="preserve">М, </w:t>
            </w:r>
            <w:r>
              <w:rPr>
                <w:rFonts w:ascii="Times New Roman" w:hAnsi="Times New Roman"/>
                <w:bCs/>
                <w:sz w:val="24"/>
                <w:szCs w:val="24"/>
                <w:lang w:val="kk-KZ"/>
              </w:rPr>
              <w:t>Қор</w:t>
            </w:r>
            <w:r>
              <w:rPr>
                <w:rFonts w:ascii="Times New Roman" w:hAnsi="Times New Roman"/>
                <w:bCs/>
                <w:sz w:val="24"/>
                <w:szCs w:val="24"/>
              </w:rPr>
              <w:t xml:space="preserve">, </w:t>
            </w:r>
            <w:proofErr w:type="spellStart"/>
            <w:r>
              <w:rPr>
                <w:rFonts w:ascii="Times New Roman" w:hAnsi="Times New Roman"/>
                <w:bCs/>
                <w:sz w:val="24"/>
                <w:szCs w:val="24"/>
              </w:rPr>
              <w:t>Kazenergy</w:t>
            </w:r>
            <w:proofErr w:type="spellEnd"/>
            <w:r>
              <w:rPr>
                <w:rFonts w:ascii="Times New Roman" w:hAnsi="Times New Roman"/>
                <w:bCs/>
                <w:sz w:val="24"/>
                <w:szCs w:val="24"/>
              </w:rPr>
              <w:t xml:space="preserve">, </w:t>
            </w:r>
            <w:r>
              <w:rPr>
                <w:rFonts w:ascii="Times New Roman" w:hAnsi="Times New Roman"/>
                <w:bCs/>
                <w:sz w:val="24"/>
                <w:szCs w:val="24"/>
                <w:lang w:val="kk-KZ"/>
              </w:rPr>
              <w:t>Қ</w:t>
            </w:r>
            <w:r>
              <w:rPr>
                <w:rFonts w:ascii="Times New Roman" w:hAnsi="Times New Roman"/>
                <w:bCs/>
                <w:sz w:val="24"/>
                <w:szCs w:val="24"/>
              </w:rPr>
              <w:t xml:space="preserve">МГ, </w:t>
            </w:r>
            <w:r>
              <w:rPr>
                <w:rFonts w:ascii="Times New Roman" w:hAnsi="Times New Roman"/>
                <w:bCs/>
                <w:sz w:val="24"/>
                <w:szCs w:val="24"/>
                <w:lang w:val="kk-KZ"/>
              </w:rPr>
              <w:t>ҒЗ</w:t>
            </w:r>
            <w:r>
              <w:rPr>
                <w:rFonts w:ascii="Times New Roman" w:hAnsi="Times New Roman"/>
                <w:bCs/>
                <w:sz w:val="24"/>
                <w:szCs w:val="24"/>
              </w:rPr>
              <w:t>И</w:t>
            </w:r>
          </w:p>
        </w:tc>
        <w:tc>
          <w:tcPr>
            <w:tcW w:w="1590" w:type="dxa"/>
            <w:tcBorders>
              <w:top w:val="single" w:sz="5" w:space="0" w:color="CFCFCF"/>
              <w:left w:val="single" w:sz="5" w:space="0" w:color="CFCFCF"/>
              <w:bottom w:val="single" w:sz="5" w:space="0" w:color="CFCFCF"/>
              <w:right w:val="single" w:sz="5" w:space="0" w:color="CFCFCF"/>
            </w:tcBorders>
            <w:shd w:val="clear" w:color="auto" w:fill="FFFFFF"/>
            <w:tcMar>
              <w:top w:w="15" w:type="dxa"/>
              <w:left w:w="15" w:type="dxa"/>
              <w:bottom w:w="15" w:type="dxa"/>
              <w:right w:w="15" w:type="dxa"/>
            </w:tcMar>
            <w:vAlign w:val="center"/>
          </w:tcPr>
          <w:p w14:paraId="14E3BCE9"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2027,</w:t>
            </w:r>
          </w:p>
          <w:p w14:paraId="7FD2EF83" w14:textId="77777777" w:rsidR="005226A9" w:rsidRDefault="00C46DFE">
            <w:pPr>
              <w:spacing w:after="0" w:line="240" w:lineRule="auto"/>
              <w:jc w:val="center"/>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kk-KZ"/>
              </w:rPr>
              <w:t>-</w:t>
            </w:r>
            <w:r>
              <w:rPr>
                <w:rFonts w:ascii="Times New Roman" w:hAnsi="Times New Roman"/>
                <w:bCs/>
                <w:sz w:val="24"/>
                <w:szCs w:val="24"/>
              </w:rPr>
              <w:t xml:space="preserve"> </w:t>
            </w:r>
            <w:proofErr w:type="spellStart"/>
            <w:r>
              <w:rPr>
                <w:rFonts w:ascii="Times New Roman" w:hAnsi="Times New Roman"/>
                <w:sz w:val="24"/>
                <w:szCs w:val="24"/>
              </w:rPr>
              <w:t>жартыжылдық</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B6F9F"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
                <w:sz w:val="24"/>
                <w:szCs w:val="24"/>
              </w:rPr>
              <w:t>ішінара</w:t>
            </w:r>
            <w:proofErr w:type="spellEnd"/>
            <w:r>
              <w:rPr>
                <w:rFonts w:ascii="Times New Roman" w:hAnsi="Times New Roman"/>
                <w:b/>
                <w:sz w:val="24"/>
                <w:szCs w:val="24"/>
              </w:rPr>
              <w:t xml:space="preserve"> </w:t>
            </w:r>
            <w:proofErr w:type="spellStart"/>
            <w:r>
              <w:rPr>
                <w:rFonts w:ascii="Times New Roman" w:hAnsi="Times New Roman"/>
                <w:b/>
                <w:sz w:val="24"/>
                <w:szCs w:val="24"/>
              </w:rPr>
              <w:t>орындалған</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60A7E"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D548B"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1515B" w14:textId="77777777" w:rsidR="005226A9" w:rsidRDefault="00C46DFE">
            <w:pPr>
              <w:pStyle w:val="af2"/>
              <w:numPr>
                <w:ilvl w:val="0"/>
                <w:numId w:val="2"/>
              </w:numPr>
              <w:spacing w:after="0" w:line="240" w:lineRule="auto"/>
              <w:contextualSpacing w:val="0"/>
              <w:jc w:val="both"/>
              <w:rPr>
                <w:rFonts w:ascii="Times New Roman" w:hAnsi="Times New Roman"/>
                <w:bCs/>
                <w:sz w:val="24"/>
                <w:szCs w:val="24"/>
              </w:rPr>
            </w:pPr>
            <w:r>
              <w:rPr>
                <w:rFonts w:ascii="Times New Roman" w:hAnsi="Times New Roman"/>
                <w:sz w:val="24"/>
                <w:szCs w:val="24"/>
              </w:rPr>
              <w:t xml:space="preserve">АИ-92 </w:t>
            </w:r>
            <w:proofErr w:type="spellStart"/>
            <w:r>
              <w:rPr>
                <w:rFonts w:ascii="Times New Roman" w:hAnsi="Times New Roman"/>
                <w:sz w:val="24"/>
                <w:szCs w:val="24"/>
              </w:rPr>
              <w:t>автобензині</w:t>
            </w:r>
            <w:proofErr w:type="spellEnd"/>
            <w:r>
              <w:rPr>
                <w:rFonts w:ascii="Times New Roman" w:hAnsi="Times New Roman"/>
                <w:sz w:val="24"/>
                <w:szCs w:val="24"/>
              </w:rPr>
              <w:t xml:space="preserve"> мен ДТЛ </w:t>
            </w:r>
            <w:proofErr w:type="spellStart"/>
            <w:r>
              <w:rPr>
                <w:rFonts w:ascii="Times New Roman" w:hAnsi="Times New Roman"/>
                <w:sz w:val="24"/>
                <w:szCs w:val="24"/>
              </w:rPr>
              <w:t>және</w:t>
            </w:r>
            <w:proofErr w:type="spellEnd"/>
            <w:r>
              <w:rPr>
                <w:rFonts w:ascii="Times New Roman" w:hAnsi="Times New Roman"/>
                <w:sz w:val="24"/>
                <w:szCs w:val="24"/>
              </w:rPr>
              <w:t xml:space="preserve"> ДТЕ дизель </w:t>
            </w:r>
            <w:proofErr w:type="spellStart"/>
            <w:r>
              <w:rPr>
                <w:rFonts w:ascii="Times New Roman" w:hAnsi="Times New Roman"/>
                <w:sz w:val="24"/>
                <w:szCs w:val="24"/>
              </w:rPr>
              <w:t>отынының</w:t>
            </w:r>
            <w:proofErr w:type="spellEnd"/>
            <w:r>
              <w:rPr>
                <w:rFonts w:ascii="Times New Roman" w:hAnsi="Times New Roman"/>
                <w:sz w:val="24"/>
                <w:szCs w:val="24"/>
              </w:rPr>
              <w:t xml:space="preserve"> </w:t>
            </w:r>
            <w:proofErr w:type="spellStart"/>
            <w:r>
              <w:rPr>
                <w:rFonts w:ascii="Times New Roman" w:hAnsi="Times New Roman"/>
                <w:sz w:val="24"/>
                <w:szCs w:val="24"/>
              </w:rPr>
              <w:t>бағаларын</w:t>
            </w:r>
            <w:proofErr w:type="spellEnd"/>
            <w:r>
              <w:rPr>
                <w:rFonts w:ascii="Times New Roman" w:hAnsi="Times New Roman"/>
                <w:sz w:val="24"/>
                <w:szCs w:val="24"/>
              </w:rPr>
              <w:t xml:space="preserve"> </w:t>
            </w:r>
            <w:proofErr w:type="spellStart"/>
            <w:r>
              <w:rPr>
                <w:rFonts w:ascii="Times New Roman" w:hAnsi="Times New Roman"/>
                <w:sz w:val="24"/>
                <w:szCs w:val="24"/>
              </w:rPr>
              <w:t>біртіндеп</w:t>
            </w:r>
            <w:proofErr w:type="spellEnd"/>
            <w:r>
              <w:rPr>
                <w:rFonts w:ascii="Times New Roman" w:hAnsi="Times New Roman"/>
                <w:sz w:val="24"/>
                <w:szCs w:val="24"/>
              </w:rPr>
              <w:t xml:space="preserve"> </w:t>
            </w:r>
            <w:proofErr w:type="spellStart"/>
            <w:r>
              <w:rPr>
                <w:rFonts w:ascii="Times New Roman" w:hAnsi="Times New Roman"/>
                <w:sz w:val="24"/>
                <w:szCs w:val="24"/>
              </w:rPr>
              <w:t>теңестіру</w:t>
            </w:r>
            <w:proofErr w:type="spellEnd"/>
            <w:r>
              <w:rPr>
                <w:rFonts w:ascii="Times New Roman" w:hAnsi="Times New Roman"/>
                <w:sz w:val="24"/>
                <w:szCs w:val="24"/>
              </w:rPr>
              <w:t xml:space="preserve"> </w:t>
            </w:r>
            <w:proofErr w:type="spellStart"/>
            <w:r>
              <w:rPr>
                <w:rFonts w:ascii="Times New Roman" w:hAnsi="Times New Roman"/>
                <w:sz w:val="24"/>
                <w:szCs w:val="24"/>
              </w:rPr>
              <w:t>басталды</w:t>
            </w:r>
            <w:proofErr w:type="spellEnd"/>
            <w:r>
              <w:rPr>
                <w:rFonts w:ascii="Times New Roman" w:hAnsi="Times New Roman"/>
                <w:sz w:val="24"/>
                <w:szCs w:val="24"/>
              </w:rPr>
              <w:t>;</w:t>
            </w:r>
          </w:p>
          <w:p w14:paraId="7AFAE972" w14:textId="77777777" w:rsidR="005226A9" w:rsidRDefault="00C46DFE">
            <w:pPr>
              <w:pStyle w:val="af2"/>
              <w:numPr>
                <w:ilvl w:val="0"/>
                <w:numId w:val="2"/>
              </w:numPr>
              <w:spacing w:after="0" w:line="240" w:lineRule="auto"/>
              <w:contextualSpacing w:val="0"/>
              <w:jc w:val="both"/>
              <w:rPr>
                <w:rFonts w:ascii="Times New Roman" w:hAnsi="Times New Roman"/>
                <w:bCs/>
                <w:sz w:val="24"/>
                <w:szCs w:val="24"/>
              </w:rPr>
            </w:pPr>
            <w:r>
              <w:rPr>
                <w:rFonts w:ascii="Times New Roman" w:hAnsi="Times New Roman"/>
                <w:sz w:val="24"/>
                <w:szCs w:val="24"/>
              </w:rPr>
              <w:t xml:space="preserve">16 </w:t>
            </w:r>
            <w:proofErr w:type="spellStart"/>
            <w:r>
              <w:rPr>
                <w:rFonts w:ascii="Times New Roman" w:hAnsi="Times New Roman"/>
                <w:sz w:val="24"/>
                <w:szCs w:val="24"/>
              </w:rPr>
              <w:t>қазанда</w:t>
            </w:r>
            <w:proofErr w:type="spellEnd"/>
            <w:r>
              <w:rPr>
                <w:rFonts w:ascii="Times New Roman" w:hAnsi="Times New Roman"/>
                <w:sz w:val="24"/>
                <w:szCs w:val="24"/>
              </w:rPr>
              <w:t xml:space="preserve"> инфляция </w:t>
            </w:r>
            <w:proofErr w:type="spellStart"/>
            <w:r>
              <w:rPr>
                <w:rFonts w:ascii="Times New Roman" w:hAnsi="Times New Roman"/>
                <w:sz w:val="24"/>
                <w:szCs w:val="24"/>
              </w:rPr>
              <w:t>деңгейі</w:t>
            </w:r>
            <w:proofErr w:type="spellEnd"/>
            <w:r>
              <w:rPr>
                <w:rFonts w:ascii="Times New Roman" w:hAnsi="Times New Roman"/>
                <w:sz w:val="24"/>
                <w:szCs w:val="24"/>
              </w:rPr>
              <w:t xml:space="preserve"> </w:t>
            </w:r>
            <w:proofErr w:type="spellStart"/>
            <w:r>
              <w:rPr>
                <w:rFonts w:ascii="Times New Roman" w:hAnsi="Times New Roman"/>
                <w:sz w:val="24"/>
                <w:szCs w:val="24"/>
              </w:rPr>
              <w:t>тұрақтанғанға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Үкімет</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көрсетілген</w:t>
            </w:r>
            <w:proofErr w:type="spellEnd"/>
            <w:r>
              <w:rPr>
                <w:rFonts w:ascii="Times New Roman" w:hAnsi="Times New Roman"/>
                <w:sz w:val="24"/>
                <w:szCs w:val="24"/>
              </w:rPr>
              <w:t xml:space="preserve"> ЖЖМ </w:t>
            </w:r>
            <w:proofErr w:type="spellStart"/>
            <w:r>
              <w:rPr>
                <w:rFonts w:ascii="Times New Roman" w:hAnsi="Times New Roman"/>
                <w:sz w:val="24"/>
                <w:szCs w:val="24"/>
              </w:rPr>
              <w:t>бағасын</w:t>
            </w:r>
            <w:proofErr w:type="spellEnd"/>
            <w:r>
              <w:rPr>
                <w:rFonts w:ascii="Times New Roman" w:hAnsi="Times New Roman"/>
                <w:sz w:val="24"/>
                <w:szCs w:val="24"/>
              </w:rPr>
              <w:t xml:space="preserve"> </w:t>
            </w:r>
            <w:proofErr w:type="spellStart"/>
            <w:r>
              <w:rPr>
                <w:rFonts w:ascii="Times New Roman" w:hAnsi="Times New Roman"/>
                <w:sz w:val="24"/>
                <w:szCs w:val="24"/>
              </w:rPr>
              <w:t>көтеруге</w:t>
            </w:r>
            <w:proofErr w:type="spellEnd"/>
            <w:r>
              <w:rPr>
                <w:rFonts w:ascii="Times New Roman" w:hAnsi="Times New Roman"/>
                <w:sz w:val="24"/>
                <w:szCs w:val="24"/>
              </w:rPr>
              <w:t xml:space="preserve"> мораторий </w:t>
            </w:r>
            <w:proofErr w:type="spellStart"/>
            <w:r>
              <w:rPr>
                <w:rFonts w:ascii="Times New Roman" w:hAnsi="Times New Roman"/>
                <w:sz w:val="24"/>
                <w:szCs w:val="24"/>
              </w:rPr>
              <w:t>енгізді</w:t>
            </w:r>
            <w:proofErr w:type="spellEnd"/>
          </w:p>
        </w:tc>
      </w:tr>
      <w:tr w:rsidR="005226A9" w14:paraId="163E58C0" w14:textId="77777777">
        <w:trPr>
          <w:trHeight w:val="247"/>
          <w:jc w:val="center"/>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851E"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lastRenderedPageBreak/>
              <w:t>26</w:t>
            </w:r>
          </w:p>
        </w:tc>
        <w:tc>
          <w:tcPr>
            <w:tcW w:w="29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0979BE0"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Іс</w:t>
            </w:r>
            <w:proofErr w:type="spellEnd"/>
            <w:r>
              <w:rPr>
                <w:rFonts w:ascii="Times New Roman" w:hAnsi="Times New Roman"/>
                <w:bCs/>
                <w:sz w:val="24"/>
                <w:szCs w:val="24"/>
              </w:rPr>
              <w:t>-шара:</w:t>
            </w:r>
          </w:p>
          <w:p w14:paraId="1343C143"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Cs/>
                <w:sz w:val="24"/>
                <w:szCs w:val="24"/>
              </w:rPr>
              <w:t>Орталық</w:t>
            </w:r>
            <w:proofErr w:type="spellEnd"/>
            <w:r>
              <w:rPr>
                <w:rFonts w:ascii="Times New Roman" w:hAnsi="Times New Roman"/>
                <w:bCs/>
                <w:sz w:val="24"/>
                <w:szCs w:val="24"/>
              </w:rPr>
              <w:t xml:space="preserve">, </w:t>
            </w:r>
            <w:proofErr w:type="spellStart"/>
            <w:r>
              <w:rPr>
                <w:rFonts w:ascii="Times New Roman" w:hAnsi="Times New Roman"/>
                <w:bCs/>
                <w:sz w:val="24"/>
                <w:szCs w:val="24"/>
              </w:rPr>
              <w:t>Оңтүстік</w:t>
            </w:r>
            <w:proofErr w:type="spellEnd"/>
            <w:r>
              <w:rPr>
                <w:rFonts w:ascii="Times New Roman" w:hAnsi="Times New Roman"/>
                <w:bCs/>
                <w:sz w:val="24"/>
                <w:szCs w:val="24"/>
              </w:rPr>
              <w:t xml:space="preserve"> </w:t>
            </w:r>
            <w:proofErr w:type="spellStart"/>
            <w:r>
              <w:rPr>
                <w:rFonts w:ascii="Times New Roman" w:hAnsi="Times New Roman"/>
                <w:bCs/>
                <w:sz w:val="24"/>
                <w:szCs w:val="24"/>
              </w:rPr>
              <w:t>және</w:t>
            </w:r>
            <w:proofErr w:type="spellEnd"/>
            <w:r>
              <w:rPr>
                <w:rFonts w:ascii="Times New Roman" w:hAnsi="Times New Roman"/>
                <w:bCs/>
                <w:sz w:val="24"/>
                <w:szCs w:val="24"/>
              </w:rPr>
              <w:t xml:space="preserve"> </w:t>
            </w:r>
            <w:r>
              <w:rPr>
                <w:rFonts w:ascii="Times New Roman" w:hAnsi="Times New Roman"/>
                <w:bCs/>
                <w:sz w:val="24"/>
                <w:szCs w:val="24"/>
                <w:lang w:val="kk-KZ"/>
              </w:rPr>
              <w:t>О</w:t>
            </w:r>
            <w:proofErr w:type="spellStart"/>
            <w:r>
              <w:rPr>
                <w:rFonts w:ascii="Times New Roman" w:hAnsi="Times New Roman"/>
                <w:bCs/>
                <w:sz w:val="24"/>
                <w:szCs w:val="24"/>
              </w:rPr>
              <w:t>ңтүстік</w:t>
            </w:r>
            <w:proofErr w:type="spellEnd"/>
            <w:r>
              <w:rPr>
                <w:rFonts w:ascii="Times New Roman" w:hAnsi="Times New Roman"/>
                <w:bCs/>
                <w:sz w:val="24"/>
                <w:szCs w:val="24"/>
              </w:rPr>
              <w:t>-</w:t>
            </w:r>
            <w:r>
              <w:rPr>
                <w:rFonts w:ascii="Times New Roman" w:hAnsi="Times New Roman"/>
                <w:bCs/>
                <w:sz w:val="24"/>
                <w:szCs w:val="24"/>
                <w:lang w:val="kk-KZ"/>
              </w:rPr>
              <w:t>Б</w:t>
            </w:r>
            <w:proofErr w:type="spellStart"/>
            <w:r>
              <w:rPr>
                <w:rFonts w:ascii="Times New Roman" w:hAnsi="Times New Roman"/>
                <w:bCs/>
                <w:sz w:val="24"/>
                <w:szCs w:val="24"/>
              </w:rPr>
              <w:t>атыс</w:t>
            </w:r>
            <w:proofErr w:type="spellEnd"/>
            <w:r>
              <w:rPr>
                <w:rFonts w:ascii="Times New Roman" w:hAnsi="Times New Roman"/>
                <w:bCs/>
                <w:sz w:val="24"/>
                <w:szCs w:val="24"/>
              </w:rPr>
              <w:t xml:space="preserve"> Азия </w:t>
            </w:r>
            <w:proofErr w:type="spellStart"/>
            <w:r>
              <w:rPr>
                <w:rFonts w:ascii="Times New Roman" w:hAnsi="Times New Roman"/>
                <w:bCs/>
                <w:sz w:val="24"/>
                <w:szCs w:val="24"/>
              </w:rPr>
              <w:t>елдеріне</w:t>
            </w:r>
            <w:proofErr w:type="spellEnd"/>
            <w:r>
              <w:rPr>
                <w:rFonts w:ascii="Times New Roman" w:hAnsi="Times New Roman"/>
                <w:bCs/>
                <w:sz w:val="24"/>
                <w:szCs w:val="24"/>
              </w:rPr>
              <w:t xml:space="preserve"> К5+ </w:t>
            </w:r>
            <w:proofErr w:type="spellStart"/>
            <w:r>
              <w:rPr>
                <w:rFonts w:ascii="Times New Roman" w:hAnsi="Times New Roman"/>
                <w:bCs/>
                <w:sz w:val="24"/>
                <w:szCs w:val="24"/>
              </w:rPr>
              <w:t>отын</w:t>
            </w:r>
            <w:proofErr w:type="spellEnd"/>
            <w:r>
              <w:rPr>
                <w:rFonts w:ascii="Times New Roman" w:hAnsi="Times New Roman"/>
                <w:bCs/>
                <w:sz w:val="24"/>
                <w:szCs w:val="24"/>
                <w:lang w:val="kk-KZ"/>
              </w:rPr>
              <w:t>ын</w:t>
            </w:r>
            <w:r>
              <w:rPr>
                <w:rFonts w:ascii="Times New Roman" w:hAnsi="Times New Roman"/>
                <w:bCs/>
                <w:sz w:val="24"/>
                <w:szCs w:val="24"/>
              </w:rPr>
              <w:t xml:space="preserve"> экспорт</w:t>
            </w:r>
            <w:r>
              <w:rPr>
                <w:rFonts w:ascii="Times New Roman" w:hAnsi="Times New Roman"/>
                <w:bCs/>
                <w:sz w:val="24"/>
                <w:szCs w:val="24"/>
                <w:lang w:val="kk-KZ"/>
              </w:rPr>
              <w:t>тау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9D57F"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экспорт</w:t>
            </w:r>
            <w:r>
              <w:rPr>
                <w:rFonts w:ascii="Times New Roman" w:hAnsi="Times New Roman"/>
                <w:bCs/>
                <w:sz w:val="24"/>
                <w:szCs w:val="24"/>
                <w:lang w:val="kk-KZ"/>
              </w:rPr>
              <w:t>тау</w:t>
            </w:r>
            <w:r>
              <w:rPr>
                <w:rFonts w:ascii="Times New Roman" w:hAnsi="Times New Roman"/>
                <w:bCs/>
                <w:sz w:val="24"/>
                <w:szCs w:val="24"/>
              </w:rPr>
              <w:t xml:space="preserve"> </w:t>
            </w:r>
            <w:proofErr w:type="spellStart"/>
            <w:r>
              <w:rPr>
                <w:rFonts w:ascii="Times New Roman" w:hAnsi="Times New Roman"/>
                <w:bCs/>
                <w:sz w:val="24"/>
                <w:szCs w:val="24"/>
              </w:rPr>
              <w:t>көлемі</w:t>
            </w:r>
            <w:proofErr w:type="spellEnd"/>
            <w:r>
              <w:rPr>
                <w:rFonts w:ascii="Times New Roman" w:hAnsi="Times New Roman"/>
                <w:bCs/>
                <w:sz w:val="24"/>
                <w:szCs w:val="24"/>
              </w:rPr>
              <w:t xml:space="preserve"> </w:t>
            </w:r>
            <w:proofErr w:type="spellStart"/>
            <w:r>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Pr>
                <w:rFonts w:ascii="Times New Roman" w:hAnsi="Times New Roman"/>
                <w:bCs/>
                <w:sz w:val="24"/>
                <w:szCs w:val="24"/>
              </w:rPr>
              <w:t>Үкіметке</w:t>
            </w:r>
            <w:proofErr w:type="spellEnd"/>
            <w:r>
              <w:rPr>
                <w:rFonts w:ascii="Times New Roman" w:hAnsi="Times New Roman"/>
                <w:bCs/>
                <w:sz w:val="24"/>
                <w:szCs w:val="24"/>
              </w:rPr>
              <w:t xml:space="preserve"> </w:t>
            </w:r>
            <w:proofErr w:type="spellStart"/>
            <w:r>
              <w:rPr>
                <w:rFonts w:ascii="Times New Roman" w:hAnsi="Times New Roman"/>
                <w:bCs/>
                <w:sz w:val="24"/>
                <w:szCs w:val="24"/>
              </w:rPr>
              <w:t>есептер</w:t>
            </w:r>
            <w:proofErr w:type="spellEnd"/>
          </w:p>
        </w:tc>
        <w:tc>
          <w:tcPr>
            <w:tcW w:w="18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6603EC7"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lang w:val="kk-KZ"/>
              </w:rPr>
              <w:t>Э</w:t>
            </w:r>
            <w:r>
              <w:rPr>
                <w:rFonts w:ascii="Times New Roman" w:hAnsi="Times New Roman"/>
                <w:bCs/>
                <w:sz w:val="24"/>
                <w:szCs w:val="24"/>
              </w:rPr>
              <w:t xml:space="preserve">М, </w:t>
            </w:r>
            <w:r>
              <w:rPr>
                <w:rFonts w:ascii="Times New Roman" w:hAnsi="Times New Roman"/>
                <w:bCs/>
                <w:sz w:val="24"/>
                <w:szCs w:val="24"/>
                <w:lang w:val="kk-KZ"/>
              </w:rPr>
              <w:t>Қор</w:t>
            </w:r>
            <w:r>
              <w:rPr>
                <w:rFonts w:ascii="Times New Roman" w:hAnsi="Times New Roman"/>
                <w:bCs/>
                <w:sz w:val="24"/>
                <w:szCs w:val="24"/>
              </w:rPr>
              <w:t xml:space="preserve">, </w:t>
            </w:r>
            <w:r>
              <w:rPr>
                <w:rFonts w:ascii="Times New Roman" w:hAnsi="Times New Roman"/>
                <w:bCs/>
                <w:sz w:val="24"/>
                <w:szCs w:val="24"/>
                <w:lang w:val="kk-KZ"/>
              </w:rPr>
              <w:t>Қ</w:t>
            </w:r>
            <w:r>
              <w:rPr>
                <w:rFonts w:ascii="Times New Roman" w:hAnsi="Times New Roman"/>
                <w:bCs/>
                <w:sz w:val="24"/>
                <w:szCs w:val="24"/>
              </w:rPr>
              <w:t xml:space="preserve">МГ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lang w:val="kk-KZ"/>
              </w:rPr>
              <w:t xml:space="preserve"> и</w:t>
            </w:r>
            <w:proofErr w:type="spellStart"/>
            <w:r>
              <w:rPr>
                <w:rFonts w:ascii="Times New Roman" w:hAnsi="Times New Roman"/>
                <w:sz w:val="24"/>
                <w:szCs w:val="24"/>
              </w:rPr>
              <w:t>нвестор</w:t>
            </w:r>
            <w:proofErr w:type="spellEnd"/>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549BC" w14:textId="77777777" w:rsidR="005226A9" w:rsidRDefault="00C46DFE">
            <w:pPr>
              <w:spacing w:after="0" w:line="240" w:lineRule="auto"/>
              <w:ind w:left="20"/>
              <w:jc w:val="center"/>
              <w:rPr>
                <w:rFonts w:ascii="Times New Roman" w:hAnsi="Times New Roman"/>
                <w:bCs/>
                <w:sz w:val="24"/>
                <w:szCs w:val="24"/>
              </w:rPr>
            </w:pPr>
            <w:r>
              <w:rPr>
                <w:rFonts w:ascii="Times New Roman" w:hAnsi="Times New Roman"/>
                <w:bCs/>
                <w:sz w:val="24"/>
                <w:szCs w:val="24"/>
              </w:rPr>
              <w:t>2032</w:t>
            </w:r>
            <w:r>
              <w:rPr>
                <w:rFonts w:ascii="Times New Roman" w:hAnsi="Times New Roman"/>
                <w:bCs/>
                <w:sz w:val="24"/>
                <w:szCs w:val="24"/>
                <w:lang w:val="kk-KZ"/>
              </w:rPr>
              <w:t xml:space="preserve"> </w:t>
            </w:r>
            <w:r>
              <w:rPr>
                <w:rFonts w:ascii="Times New Roman" w:hAnsi="Times New Roman"/>
                <w:bCs/>
                <w:sz w:val="24"/>
                <w:szCs w:val="24"/>
              </w:rPr>
              <w:t>–</w:t>
            </w:r>
            <w:r>
              <w:rPr>
                <w:rFonts w:ascii="Times New Roman" w:hAnsi="Times New Roman"/>
                <w:bCs/>
                <w:sz w:val="24"/>
                <w:szCs w:val="24"/>
                <w:lang w:val="kk-KZ"/>
              </w:rPr>
              <w:t xml:space="preserve"> </w:t>
            </w:r>
            <w:r>
              <w:rPr>
                <w:rFonts w:ascii="Times New Roman" w:hAnsi="Times New Roman"/>
                <w:bCs/>
                <w:sz w:val="24"/>
                <w:szCs w:val="24"/>
              </w:rPr>
              <w:t xml:space="preserve">2040, </w:t>
            </w:r>
            <w:r>
              <w:rPr>
                <w:rFonts w:ascii="Times New Roman" w:hAnsi="Times New Roman"/>
                <w:bCs/>
                <w:sz w:val="24"/>
                <w:szCs w:val="24"/>
              </w:rPr>
              <w:br/>
              <w:t>1</w:t>
            </w:r>
            <w:r>
              <w:rPr>
                <w:rFonts w:ascii="Times New Roman" w:hAnsi="Times New Roman"/>
                <w:bCs/>
                <w:sz w:val="24"/>
                <w:szCs w:val="24"/>
                <w:lang w:val="kk-KZ"/>
              </w:rPr>
              <w:t>-</w:t>
            </w:r>
            <w:r>
              <w:rPr>
                <w:rFonts w:ascii="Times New Roman" w:hAnsi="Times New Roman"/>
                <w:bCs/>
                <w:sz w:val="24"/>
                <w:szCs w:val="24"/>
              </w:rPr>
              <w:t xml:space="preserve"> </w:t>
            </w:r>
            <w:proofErr w:type="spellStart"/>
            <w:r>
              <w:rPr>
                <w:rFonts w:ascii="Times New Roman" w:hAnsi="Times New Roman"/>
                <w:bCs/>
                <w:sz w:val="24"/>
                <w:szCs w:val="24"/>
              </w:rPr>
              <w:t>жартыжылдықта</w:t>
            </w:r>
            <w:proofErr w:type="spellEnd"/>
            <w:r>
              <w:rPr>
                <w:rFonts w:ascii="Times New Roman" w:hAnsi="Times New Roman"/>
                <w:bCs/>
                <w:sz w:val="24"/>
                <w:szCs w:val="24"/>
              </w:rPr>
              <w:t xml:space="preserve"> </w:t>
            </w:r>
            <w:proofErr w:type="spellStart"/>
            <w:r>
              <w:rPr>
                <w:rFonts w:ascii="Times New Roman" w:hAnsi="Times New Roman"/>
                <w:bCs/>
                <w:sz w:val="24"/>
                <w:szCs w:val="24"/>
              </w:rPr>
              <w:t>экспортт</w:t>
            </w:r>
            <w:proofErr w:type="spellEnd"/>
            <w:r>
              <w:rPr>
                <w:rFonts w:ascii="Times New Roman" w:hAnsi="Times New Roman"/>
                <w:bCs/>
                <w:sz w:val="24"/>
                <w:szCs w:val="24"/>
                <w:lang w:val="kk-KZ"/>
              </w:rPr>
              <w:t>ауд</w:t>
            </w:r>
            <w:r>
              <w:rPr>
                <w:rFonts w:ascii="Times New Roman" w:hAnsi="Times New Roman"/>
                <w:bCs/>
                <w:sz w:val="24"/>
                <w:szCs w:val="24"/>
              </w:rPr>
              <w:t xml:space="preserve">ы </w:t>
            </w:r>
            <w:proofErr w:type="spellStart"/>
            <w:r>
              <w:rPr>
                <w:rFonts w:ascii="Times New Roman" w:hAnsi="Times New Roman"/>
                <w:bCs/>
                <w:sz w:val="24"/>
                <w:szCs w:val="24"/>
              </w:rPr>
              <w:t>біртіндеп</w:t>
            </w:r>
            <w:proofErr w:type="spellEnd"/>
            <w:r>
              <w:rPr>
                <w:rFonts w:ascii="Times New Roman" w:hAnsi="Times New Roman"/>
                <w:bCs/>
                <w:sz w:val="24"/>
                <w:szCs w:val="24"/>
              </w:rPr>
              <w:t xml:space="preserve"> </w:t>
            </w:r>
            <w:proofErr w:type="spellStart"/>
            <w:r>
              <w:rPr>
                <w:rFonts w:ascii="Times New Roman" w:hAnsi="Times New Roman"/>
                <w:bCs/>
                <w:sz w:val="24"/>
                <w:szCs w:val="24"/>
              </w:rPr>
              <w:t>арттыру</w:t>
            </w:r>
            <w:proofErr w:type="spellEnd"/>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A8B70" w14:textId="77777777" w:rsidR="005226A9" w:rsidRDefault="00C46DFE">
            <w:pPr>
              <w:spacing w:after="0" w:line="240" w:lineRule="auto"/>
              <w:ind w:left="20"/>
              <w:jc w:val="center"/>
              <w:rPr>
                <w:rFonts w:ascii="Times New Roman" w:hAnsi="Times New Roman"/>
                <w:bCs/>
                <w:sz w:val="24"/>
                <w:szCs w:val="24"/>
              </w:rPr>
            </w:pPr>
            <w:proofErr w:type="spellStart"/>
            <w:r>
              <w:rPr>
                <w:rFonts w:ascii="Times New Roman" w:hAnsi="Times New Roman"/>
                <w:b/>
                <w:sz w:val="24"/>
                <w:szCs w:val="24"/>
              </w:rPr>
              <w:t>орындалған</w:t>
            </w:r>
            <w:proofErr w:type="spellEnd"/>
            <w:r>
              <w:rPr>
                <w:rFonts w:ascii="Times New Roman" w:hAnsi="Times New Roman"/>
                <w:b/>
                <w:sz w:val="24"/>
                <w:szCs w:val="24"/>
              </w:rPr>
              <w:t xml:space="preserve"> </w:t>
            </w:r>
            <w:proofErr w:type="spellStart"/>
            <w:r>
              <w:rPr>
                <w:rFonts w:ascii="Times New Roman" w:hAnsi="Times New Roman"/>
                <w:b/>
                <w:sz w:val="24"/>
                <w:szCs w:val="24"/>
              </w:rPr>
              <w:t>жоқ</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40EDF"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B49EB"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етілмейді</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F8C18" w14:textId="77777777" w:rsidR="005226A9" w:rsidRDefault="00C46DFE">
            <w:pPr>
              <w:spacing w:after="0" w:line="240" w:lineRule="auto"/>
              <w:jc w:val="center"/>
              <w:rPr>
                <w:rFonts w:ascii="Times New Roman" w:hAnsi="Times New Roman"/>
                <w:bCs/>
                <w:sz w:val="24"/>
                <w:szCs w:val="24"/>
              </w:rPr>
            </w:pP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мерзімі</w:t>
            </w:r>
            <w:proofErr w:type="spellEnd"/>
            <w:r>
              <w:rPr>
                <w:rFonts w:ascii="Times New Roman" w:hAnsi="Times New Roman"/>
                <w:sz w:val="24"/>
                <w:szCs w:val="24"/>
              </w:rPr>
              <w:t xml:space="preserve"> </w:t>
            </w:r>
            <w:proofErr w:type="spellStart"/>
            <w:r>
              <w:rPr>
                <w:rFonts w:ascii="Times New Roman" w:hAnsi="Times New Roman"/>
                <w:sz w:val="24"/>
                <w:szCs w:val="24"/>
              </w:rPr>
              <w:t>басталған</w:t>
            </w:r>
            <w:proofErr w:type="spellEnd"/>
            <w:r>
              <w:rPr>
                <w:rFonts w:ascii="Times New Roman" w:hAnsi="Times New Roman"/>
                <w:sz w:val="24"/>
                <w:szCs w:val="24"/>
              </w:rPr>
              <w:t xml:space="preserve"> </w:t>
            </w:r>
            <w:proofErr w:type="spellStart"/>
            <w:r>
              <w:rPr>
                <w:rFonts w:ascii="Times New Roman" w:hAnsi="Times New Roman"/>
                <w:sz w:val="24"/>
                <w:szCs w:val="24"/>
              </w:rPr>
              <w:t>жоқ</w:t>
            </w:r>
            <w:proofErr w:type="spellEnd"/>
          </w:p>
        </w:tc>
      </w:tr>
    </w:tbl>
    <w:p w14:paraId="70DF8408" w14:textId="77777777" w:rsidR="005226A9" w:rsidRDefault="005226A9">
      <w:pPr>
        <w:spacing w:after="0" w:line="240" w:lineRule="auto"/>
        <w:jc w:val="center"/>
        <w:rPr>
          <w:rFonts w:ascii="Times New Roman" w:hAnsi="Times New Roman"/>
          <w:b/>
          <w:sz w:val="28"/>
        </w:rPr>
      </w:pPr>
      <w:bookmarkStart w:id="7" w:name="z229"/>
    </w:p>
    <w:p w14:paraId="49D90F48" w14:textId="77777777" w:rsidR="005226A9" w:rsidRDefault="005226A9">
      <w:pPr>
        <w:spacing w:after="0" w:line="240" w:lineRule="auto"/>
        <w:jc w:val="center"/>
        <w:rPr>
          <w:rFonts w:ascii="Times New Roman" w:hAnsi="Times New Roman"/>
          <w:b/>
          <w:sz w:val="28"/>
        </w:rPr>
      </w:pPr>
    </w:p>
    <w:p w14:paraId="272C180C" w14:textId="77777777" w:rsidR="005226A9" w:rsidRDefault="00C46DFE">
      <w:pPr>
        <w:spacing w:after="160" w:line="259" w:lineRule="auto"/>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2</w:t>
      </w:r>
      <w:r>
        <w:rPr>
          <w:rFonts w:ascii="Times New Roman" w:hAnsi="Times New Roman"/>
          <w:b/>
          <w:sz w:val="28"/>
          <w:lang w:val="kk-KZ"/>
        </w:rPr>
        <w:t>-</w:t>
      </w:r>
      <w:proofErr w:type="spellStart"/>
      <w:r>
        <w:rPr>
          <w:rFonts w:ascii="Times New Roman" w:hAnsi="Times New Roman"/>
          <w:b/>
          <w:sz w:val="28"/>
        </w:rPr>
        <w:t>бөлім</w:t>
      </w:r>
      <w:proofErr w:type="spellEnd"/>
      <w:r>
        <w:rPr>
          <w:rFonts w:ascii="Times New Roman" w:hAnsi="Times New Roman"/>
          <w:b/>
          <w:sz w:val="28"/>
        </w:rPr>
        <w:t xml:space="preserve">. 12 </w:t>
      </w:r>
      <w:proofErr w:type="spellStart"/>
      <w:r>
        <w:rPr>
          <w:rFonts w:ascii="Times New Roman" w:hAnsi="Times New Roman"/>
          <w:b/>
          <w:sz w:val="28"/>
        </w:rPr>
        <w:t>нысаналы</w:t>
      </w:r>
      <w:proofErr w:type="spellEnd"/>
      <w:r>
        <w:rPr>
          <w:rFonts w:ascii="Times New Roman" w:hAnsi="Times New Roman"/>
          <w:b/>
          <w:sz w:val="28"/>
        </w:rPr>
        <w:t xml:space="preserve"> </w:t>
      </w:r>
      <w:proofErr w:type="spellStart"/>
      <w:r>
        <w:rPr>
          <w:rFonts w:ascii="Times New Roman" w:hAnsi="Times New Roman"/>
          <w:b/>
          <w:sz w:val="28"/>
        </w:rPr>
        <w:t>индикаторға</w:t>
      </w:r>
      <w:proofErr w:type="spellEnd"/>
      <w:r>
        <w:rPr>
          <w:rFonts w:ascii="Times New Roman" w:hAnsi="Times New Roman"/>
          <w:b/>
          <w:sz w:val="28"/>
        </w:rPr>
        <w:t xml:space="preserve"> </w:t>
      </w:r>
      <w:proofErr w:type="spellStart"/>
      <w:r>
        <w:rPr>
          <w:rFonts w:ascii="Times New Roman" w:hAnsi="Times New Roman"/>
          <w:b/>
          <w:sz w:val="28"/>
        </w:rPr>
        <w:t>ішкі</w:t>
      </w:r>
      <w:proofErr w:type="spellEnd"/>
      <w:r>
        <w:rPr>
          <w:rFonts w:ascii="Times New Roman" w:hAnsi="Times New Roman"/>
          <w:b/>
          <w:sz w:val="28"/>
        </w:rPr>
        <w:t xml:space="preserve"> </w:t>
      </w:r>
      <w:proofErr w:type="spellStart"/>
      <w:r>
        <w:rPr>
          <w:rFonts w:ascii="Times New Roman" w:hAnsi="Times New Roman"/>
          <w:b/>
          <w:sz w:val="28"/>
        </w:rPr>
        <w:t>және</w:t>
      </w:r>
      <w:proofErr w:type="spellEnd"/>
      <w:r>
        <w:rPr>
          <w:rFonts w:ascii="Times New Roman" w:hAnsi="Times New Roman"/>
          <w:b/>
          <w:sz w:val="28"/>
        </w:rPr>
        <w:t xml:space="preserve"> </w:t>
      </w:r>
      <w:proofErr w:type="spellStart"/>
      <w:r>
        <w:rPr>
          <w:rFonts w:ascii="Times New Roman" w:hAnsi="Times New Roman"/>
          <w:b/>
          <w:sz w:val="28"/>
        </w:rPr>
        <w:t>сыртқы</w:t>
      </w:r>
      <w:proofErr w:type="spellEnd"/>
      <w:r>
        <w:rPr>
          <w:rFonts w:ascii="Times New Roman" w:hAnsi="Times New Roman"/>
          <w:b/>
          <w:sz w:val="28"/>
        </w:rPr>
        <w:t xml:space="preserve"> </w:t>
      </w:r>
      <w:proofErr w:type="spellStart"/>
      <w:r>
        <w:rPr>
          <w:rFonts w:ascii="Times New Roman" w:hAnsi="Times New Roman"/>
          <w:b/>
          <w:sz w:val="28"/>
        </w:rPr>
        <w:t>әсерді</w:t>
      </w:r>
      <w:proofErr w:type="spellEnd"/>
      <w:r>
        <w:rPr>
          <w:rFonts w:ascii="Times New Roman" w:hAnsi="Times New Roman"/>
          <w:b/>
          <w:sz w:val="28"/>
        </w:rPr>
        <w:t xml:space="preserve"> </w:t>
      </w:r>
      <w:proofErr w:type="spellStart"/>
      <w:r>
        <w:rPr>
          <w:rFonts w:ascii="Times New Roman" w:hAnsi="Times New Roman"/>
          <w:b/>
          <w:sz w:val="28"/>
        </w:rPr>
        <w:t>талдау</w:t>
      </w:r>
      <w:proofErr w:type="spellEnd"/>
    </w:p>
    <w:tbl>
      <w:tblPr>
        <w:tblW w:w="15228" w:type="dxa"/>
        <w:jc w:val="center"/>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82"/>
        <w:gridCol w:w="8146"/>
      </w:tblGrid>
      <w:tr w:rsidR="005226A9" w14:paraId="225A496C"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3447F" w14:textId="77777777" w:rsidR="005226A9" w:rsidRDefault="00C46DFE">
            <w:pPr>
              <w:spacing w:after="0" w:line="240" w:lineRule="auto"/>
              <w:jc w:val="center"/>
              <w:rPr>
                <w:rFonts w:ascii="Times New Roman" w:hAnsi="Times New Roman"/>
                <w:sz w:val="24"/>
                <w:szCs w:val="24"/>
              </w:rPr>
            </w:pPr>
            <w:bookmarkStart w:id="8" w:name="z230"/>
            <w:bookmarkEnd w:id="7"/>
            <w:proofErr w:type="spellStart"/>
            <w:r>
              <w:rPr>
                <w:rFonts w:ascii="Times New Roman" w:hAnsi="Times New Roman"/>
                <w:b/>
                <w:sz w:val="24"/>
              </w:rPr>
              <w:t>Ішкі</w:t>
            </w:r>
            <w:proofErr w:type="spellEnd"/>
            <w:r>
              <w:rPr>
                <w:rFonts w:ascii="Times New Roman" w:hAnsi="Times New Roman"/>
                <w:b/>
                <w:sz w:val="24"/>
              </w:rPr>
              <w:t xml:space="preserve"> </w:t>
            </w:r>
            <w:proofErr w:type="spellStart"/>
            <w:r>
              <w:rPr>
                <w:rFonts w:ascii="Times New Roman" w:hAnsi="Times New Roman"/>
                <w:b/>
                <w:sz w:val="24"/>
              </w:rPr>
              <w:t>және</w:t>
            </w:r>
            <w:proofErr w:type="spellEnd"/>
            <w:r>
              <w:rPr>
                <w:rFonts w:ascii="Times New Roman" w:hAnsi="Times New Roman"/>
                <w:b/>
                <w:sz w:val="24"/>
              </w:rPr>
              <w:t xml:space="preserve"> </w:t>
            </w:r>
            <w:proofErr w:type="spellStart"/>
            <w:r>
              <w:rPr>
                <w:rFonts w:ascii="Times New Roman" w:hAnsi="Times New Roman"/>
                <w:b/>
                <w:sz w:val="24"/>
              </w:rPr>
              <w:t>сыртқы</w:t>
            </w:r>
            <w:proofErr w:type="spellEnd"/>
            <w:r>
              <w:rPr>
                <w:rFonts w:ascii="Times New Roman" w:hAnsi="Times New Roman"/>
                <w:b/>
                <w:sz w:val="24"/>
              </w:rPr>
              <w:t xml:space="preserve"> </w:t>
            </w:r>
            <w:proofErr w:type="spellStart"/>
            <w:r>
              <w:rPr>
                <w:rFonts w:ascii="Times New Roman" w:hAnsi="Times New Roman"/>
                <w:b/>
                <w:sz w:val="24"/>
              </w:rPr>
              <w:t>әсер</w:t>
            </w:r>
            <w:proofErr w:type="spellEnd"/>
            <w:r>
              <w:rPr>
                <w:rFonts w:ascii="Times New Roman" w:hAnsi="Times New Roman"/>
                <w:b/>
                <w:sz w:val="24"/>
              </w:rPr>
              <w:t xml:space="preserve"> </w:t>
            </w:r>
            <w:proofErr w:type="spellStart"/>
            <w:r>
              <w:rPr>
                <w:rFonts w:ascii="Times New Roman" w:hAnsi="Times New Roman"/>
                <w:b/>
                <w:sz w:val="24"/>
              </w:rPr>
              <w:t>ету</w:t>
            </w:r>
            <w:proofErr w:type="spellEnd"/>
            <w:r>
              <w:rPr>
                <w:rFonts w:ascii="Times New Roman" w:hAnsi="Times New Roman"/>
                <w:b/>
                <w:sz w:val="24"/>
              </w:rPr>
              <w:t xml:space="preserve"> </w:t>
            </w:r>
            <w:proofErr w:type="spellStart"/>
            <w:r>
              <w:rPr>
                <w:rFonts w:ascii="Times New Roman" w:hAnsi="Times New Roman"/>
                <w:b/>
                <w:sz w:val="24"/>
              </w:rPr>
              <w:t>факторлары</w:t>
            </w:r>
            <w:proofErr w:type="spellEnd"/>
            <w:r>
              <w:rPr>
                <w:rFonts w:ascii="Times New Roman" w:hAnsi="Times New Roman"/>
                <w:b/>
                <w:sz w:val="24"/>
              </w:rPr>
              <w:t xml:space="preserve"> </w:t>
            </w:r>
            <w:proofErr w:type="spellStart"/>
            <w:r>
              <w:rPr>
                <w:rFonts w:ascii="Times New Roman" w:hAnsi="Times New Roman"/>
                <w:b/>
                <w:sz w:val="24"/>
              </w:rPr>
              <w:t>және</w:t>
            </w:r>
            <w:proofErr w:type="spellEnd"/>
            <w:r>
              <w:rPr>
                <w:rFonts w:ascii="Times New Roman" w:hAnsi="Times New Roman"/>
                <w:b/>
                <w:sz w:val="24"/>
              </w:rPr>
              <w:t xml:space="preserve"> </w:t>
            </w:r>
            <w:proofErr w:type="spellStart"/>
            <w:r>
              <w:rPr>
                <w:rFonts w:ascii="Times New Roman" w:hAnsi="Times New Roman"/>
                <w:b/>
                <w:sz w:val="24"/>
              </w:rPr>
              <w:t>олардың</w:t>
            </w:r>
            <w:proofErr w:type="spellEnd"/>
            <w:r>
              <w:rPr>
                <w:rFonts w:ascii="Times New Roman" w:hAnsi="Times New Roman"/>
                <w:b/>
                <w:sz w:val="24"/>
              </w:rPr>
              <w:t xml:space="preserve"> </w:t>
            </w:r>
            <w:proofErr w:type="spellStart"/>
            <w:r>
              <w:rPr>
                <w:rFonts w:ascii="Times New Roman" w:hAnsi="Times New Roman"/>
                <w:b/>
                <w:sz w:val="24"/>
              </w:rPr>
              <w:t>нысаналы</w:t>
            </w:r>
            <w:proofErr w:type="spellEnd"/>
            <w:r>
              <w:rPr>
                <w:rFonts w:ascii="Times New Roman" w:hAnsi="Times New Roman"/>
                <w:b/>
                <w:sz w:val="24"/>
              </w:rPr>
              <w:t xml:space="preserve"> </w:t>
            </w:r>
            <w:proofErr w:type="spellStart"/>
            <w:r>
              <w:rPr>
                <w:rFonts w:ascii="Times New Roman" w:hAnsi="Times New Roman"/>
                <w:b/>
                <w:sz w:val="24"/>
              </w:rPr>
              <w:t>индикаторларға</w:t>
            </w:r>
            <w:proofErr w:type="spellEnd"/>
            <w:r>
              <w:rPr>
                <w:rFonts w:ascii="Times New Roman" w:hAnsi="Times New Roman"/>
                <w:b/>
                <w:sz w:val="24"/>
              </w:rPr>
              <w:t>/</w:t>
            </w:r>
            <w:proofErr w:type="spellStart"/>
            <w:r>
              <w:rPr>
                <w:rFonts w:ascii="Times New Roman" w:hAnsi="Times New Roman"/>
                <w:b/>
                <w:sz w:val="24"/>
              </w:rPr>
              <w:t>күтілетін</w:t>
            </w:r>
            <w:proofErr w:type="spellEnd"/>
            <w:r>
              <w:rPr>
                <w:rFonts w:ascii="Times New Roman" w:hAnsi="Times New Roman"/>
                <w:b/>
                <w:sz w:val="24"/>
              </w:rPr>
              <w:t xml:space="preserve"> </w:t>
            </w:r>
            <w:proofErr w:type="spellStart"/>
            <w:r>
              <w:rPr>
                <w:rFonts w:ascii="Times New Roman" w:hAnsi="Times New Roman"/>
                <w:b/>
                <w:sz w:val="24"/>
              </w:rPr>
              <w:t>нәтижелерге</w:t>
            </w:r>
            <w:proofErr w:type="spellEnd"/>
            <w:r>
              <w:rPr>
                <w:rFonts w:ascii="Times New Roman" w:hAnsi="Times New Roman"/>
                <w:b/>
                <w:sz w:val="24"/>
              </w:rPr>
              <w:t xml:space="preserve"> </w:t>
            </w:r>
            <w:proofErr w:type="spellStart"/>
            <w:r>
              <w:rPr>
                <w:rFonts w:ascii="Times New Roman" w:hAnsi="Times New Roman"/>
                <w:b/>
                <w:sz w:val="24"/>
              </w:rPr>
              <w:t>қол</w:t>
            </w:r>
            <w:proofErr w:type="spellEnd"/>
            <w:r>
              <w:rPr>
                <w:rFonts w:ascii="Times New Roman" w:hAnsi="Times New Roman"/>
                <w:b/>
                <w:sz w:val="24"/>
              </w:rPr>
              <w:t xml:space="preserve"> </w:t>
            </w:r>
            <w:proofErr w:type="spellStart"/>
            <w:r>
              <w:rPr>
                <w:rFonts w:ascii="Times New Roman" w:hAnsi="Times New Roman"/>
                <w:b/>
                <w:sz w:val="24"/>
              </w:rPr>
              <w:t>жеткізуге</w:t>
            </w:r>
            <w:proofErr w:type="spellEnd"/>
            <w:r>
              <w:rPr>
                <w:rFonts w:ascii="Times New Roman" w:hAnsi="Times New Roman"/>
                <w:b/>
                <w:sz w:val="24"/>
              </w:rPr>
              <w:t xml:space="preserve"> </w:t>
            </w:r>
            <w:proofErr w:type="spellStart"/>
            <w:r>
              <w:rPr>
                <w:rFonts w:ascii="Times New Roman" w:hAnsi="Times New Roman"/>
                <w:b/>
                <w:sz w:val="24"/>
              </w:rPr>
              <w:t>әсері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7A88F"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b/>
                <w:sz w:val="24"/>
              </w:rPr>
              <w:t>Қабылданған</w:t>
            </w:r>
            <w:proofErr w:type="spellEnd"/>
            <w:r>
              <w:rPr>
                <w:rFonts w:ascii="Times New Roman" w:hAnsi="Times New Roman"/>
                <w:b/>
                <w:sz w:val="24"/>
              </w:rPr>
              <w:t xml:space="preserve"> </w:t>
            </w:r>
            <w:proofErr w:type="spellStart"/>
            <w:r>
              <w:rPr>
                <w:rFonts w:ascii="Times New Roman" w:hAnsi="Times New Roman"/>
                <w:b/>
                <w:sz w:val="24"/>
              </w:rPr>
              <w:t>шаралар</w:t>
            </w:r>
            <w:proofErr w:type="spellEnd"/>
          </w:p>
        </w:tc>
      </w:tr>
      <w:tr w:rsidR="005226A9" w14:paraId="57FA2BC5" w14:textId="77777777">
        <w:trPr>
          <w:trHeight w:val="28"/>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F750B"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t>1-б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Экономиканы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отандық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өнімдерімен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қамтамасыз</w:t>
            </w:r>
            <w:proofErr w:type="spellEnd"/>
            <w:r>
              <w:rPr>
                <w:rFonts w:ascii="Times New Roman" w:hAnsi="Times New Roman"/>
                <w:b/>
                <w:bCs/>
                <w:sz w:val="24"/>
                <w:szCs w:val="24"/>
              </w:rPr>
              <w:t xml:space="preserve"> </w:t>
            </w:r>
            <w:proofErr w:type="spellStart"/>
            <w:r>
              <w:rPr>
                <w:rFonts w:ascii="Times New Roman" w:hAnsi="Times New Roman"/>
                <w:b/>
                <w:bCs/>
                <w:sz w:val="24"/>
                <w:szCs w:val="24"/>
              </w:rPr>
              <w:t>ету</w:t>
            </w:r>
            <w:proofErr w:type="spellEnd"/>
          </w:p>
        </w:tc>
      </w:tr>
      <w:tr w:rsidR="005226A9" w14:paraId="1D023640" w14:textId="77777777">
        <w:trPr>
          <w:trHeight w:val="28"/>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DF950" w14:textId="77777777" w:rsidR="005226A9" w:rsidRDefault="00C46DFE">
            <w:pPr>
              <w:spacing w:after="0" w:line="240" w:lineRule="auto"/>
              <w:jc w:val="both"/>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1-</w:t>
            </w:r>
            <w:r>
              <w:rPr>
                <w:rFonts w:ascii="Times New Roman" w:hAnsi="Times New Roman"/>
                <w:b/>
                <w:bCs/>
                <w:sz w:val="24"/>
                <w:szCs w:val="24"/>
              </w:rPr>
              <w:t xml:space="preserve">индикатор. МӨЗ </w:t>
            </w:r>
            <w:proofErr w:type="spellStart"/>
            <w:r>
              <w:rPr>
                <w:rFonts w:ascii="Times New Roman" w:hAnsi="Times New Roman"/>
                <w:b/>
                <w:bCs/>
                <w:sz w:val="24"/>
                <w:szCs w:val="24"/>
              </w:rPr>
              <w:t>қуаттарын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жылына</w:t>
            </w:r>
            <w:proofErr w:type="spellEnd"/>
            <w:r>
              <w:rPr>
                <w:rFonts w:ascii="Times New Roman" w:hAnsi="Times New Roman"/>
                <w:b/>
                <w:bCs/>
                <w:sz w:val="24"/>
                <w:szCs w:val="24"/>
              </w:rPr>
              <w:t xml:space="preserve"> 18-ден 29,2 млн </w:t>
            </w:r>
            <w:proofErr w:type="spellStart"/>
            <w:r>
              <w:rPr>
                <w:rFonts w:ascii="Times New Roman" w:hAnsi="Times New Roman"/>
                <w:b/>
                <w:bCs/>
                <w:sz w:val="24"/>
                <w:szCs w:val="24"/>
              </w:rPr>
              <w:t>тоннаға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кеңейту</w:t>
            </w:r>
            <w:proofErr w:type="spellEnd"/>
            <w:r>
              <w:rPr>
                <w:rFonts w:ascii="Times New Roman" w:hAnsi="Times New Roman"/>
                <w:b/>
                <w:bCs/>
                <w:sz w:val="24"/>
                <w:szCs w:val="24"/>
              </w:rPr>
              <w:t xml:space="preserve">: 2032 </w:t>
            </w:r>
            <w:proofErr w:type="spellStart"/>
            <w:r>
              <w:rPr>
                <w:rFonts w:ascii="Times New Roman" w:hAnsi="Times New Roman"/>
                <w:b/>
                <w:bCs/>
                <w:sz w:val="24"/>
                <w:szCs w:val="24"/>
              </w:rPr>
              <w:t>жылы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аяқталу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мерзіміне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байланысты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ішінара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орындал</w:t>
            </w:r>
            <w:proofErr w:type="spellEnd"/>
            <w:r>
              <w:rPr>
                <w:rFonts w:ascii="Times New Roman" w:hAnsi="Times New Roman"/>
                <w:b/>
                <w:bCs/>
                <w:sz w:val="24"/>
                <w:szCs w:val="24"/>
                <w:lang w:val="kk-KZ"/>
              </w:rPr>
              <w:t>ды</w:t>
            </w:r>
          </w:p>
        </w:tc>
      </w:tr>
      <w:tr w:rsidR="005226A9" w14:paraId="588B15B9"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7F3F6" w14:textId="77777777" w:rsidR="005226A9" w:rsidRDefault="00C46DFE">
            <w:pPr>
              <w:spacing w:after="0" w:line="240" w:lineRule="auto"/>
              <w:rPr>
                <w:rFonts w:ascii="Times New Roman" w:hAnsi="Times New Roman"/>
                <w:sz w:val="24"/>
                <w:szCs w:val="24"/>
              </w:rPr>
            </w:pPr>
            <w:bookmarkStart w:id="9" w:name="_Hlk208084726"/>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758725D7" w14:textId="77777777" w:rsidR="005226A9" w:rsidRDefault="00C46DFE">
            <w:pPr>
              <w:pStyle w:val="af2"/>
              <w:spacing w:after="0" w:line="240" w:lineRule="auto"/>
              <w:ind w:left="0" w:firstLine="360"/>
              <w:contextualSpacing w:val="0"/>
              <w:jc w:val="both"/>
              <w:rPr>
                <w:rFonts w:ascii="Times New Roman" w:hAnsi="Times New Roman"/>
                <w:sz w:val="24"/>
                <w:szCs w:val="24"/>
              </w:rPr>
            </w:pPr>
            <w:proofErr w:type="spellStart"/>
            <w:r>
              <w:rPr>
                <w:rFonts w:ascii="Times New Roman" w:hAnsi="Times New Roman"/>
                <w:sz w:val="24"/>
              </w:rPr>
              <w:t>кадрларды</w:t>
            </w:r>
            <w:proofErr w:type="spellEnd"/>
            <w:r>
              <w:rPr>
                <w:rFonts w:ascii="Times New Roman" w:hAnsi="Times New Roman"/>
                <w:sz w:val="24"/>
              </w:rPr>
              <w:t xml:space="preserve"> </w:t>
            </w:r>
            <w:proofErr w:type="spellStart"/>
            <w:r>
              <w:rPr>
                <w:rFonts w:ascii="Times New Roman" w:hAnsi="Times New Roman"/>
                <w:sz w:val="24"/>
              </w:rPr>
              <w:t>жүйелі</w:t>
            </w:r>
            <w:proofErr w:type="spellEnd"/>
            <w:r>
              <w:rPr>
                <w:rFonts w:ascii="Times New Roman" w:hAnsi="Times New Roman"/>
                <w:sz w:val="24"/>
              </w:rPr>
              <w:t xml:space="preserve"> </w:t>
            </w:r>
            <w:proofErr w:type="spellStart"/>
            <w:r>
              <w:rPr>
                <w:rFonts w:ascii="Times New Roman" w:hAnsi="Times New Roman"/>
                <w:sz w:val="24"/>
              </w:rPr>
              <w:t>түрде</w:t>
            </w:r>
            <w:proofErr w:type="spellEnd"/>
            <w:r>
              <w:rPr>
                <w:rFonts w:ascii="Times New Roman" w:hAnsi="Times New Roman"/>
                <w:sz w:val="24"/>
              </w:rPr>
              <w:t xml:space="preserve"> </w:t>
            </w:r>
            <w:r>
              <w:rPr>
                <w:rFonts w:ascii="Times New Roman" w:hAnsi="Times New Roman"/>
                <w:sz w:val="24"/>
                <w:lang w:val="kk-KZ"/>
              </w:rPr>
              <w:t>іріктеу</w:t>
            </w:r>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даярлау</w:t>
            </w:r>
            <w:proofErr w:type="spellEnd"/>
            <w:r>
              <w:rPr>
                <w:rFonts w:ascii="Times New Roman" w:hAnsi="Times New Roman"/>
                <w:sz w:val="24"/>
              </w:rPr>
              <w:t xml:space="preserve"> </w:t>
            </w:r>
            <w:proofErr w:type="spellStart"/>
            <w:r>
              <w:rPr>
                <w:rFonts w:ascii="Times New Roman" w:hAnsi="Times New Roman"/>
                <w:sz w:val="24"/>
              </w:rPr>
              <w:t>қажеттілігі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3A483" w14:textId="77777777" w:rsidR="005226A9" w:rsidRDefault="00C46DFE">
            <w:pPr>
              <w:pStyle w:val="af2"/>
              <w:spacing w:after="0" w:line="240" w:lineRule="auto"/>
              <w:ind w:left="0"/>
              <w:contextualSpacing w:val="0"/>
              <w:jc w:val="both"/>
              <w:rPr>
                <w:rFonts w:ascii="Times New Roman" w:hAnsi="Times New Roman"/>
                <w:sz w:val="24"/>
              </w:rPr>
            </w:pPr>
            <w:r>
              <w:rPr>
                <w:rFonts w:ascii="Times New Roman" w:hAnsi="Times New Roman"/>
                <w:sz w:val="24"/>
              </w:rPr>
              <w:t xml:space="preserve">МӨЗ </w:t>
            </w:r>
            <w:proofErr w:type="spellStart"/>
            <w:r>
              <w:rPr>
                <w:rFonts w:ascii="Times New Roman" w:hAnsi="Times New Roman"/>
                <w:sz w:val="24"/>
              </w:rPr>
              <w:t>жобаларының</w:t>
            </w:r>
            <w:proofErr w:type="spellEnd"/>
            <w:r>
              <w:rPr>
                <w:rFonts w:ascii="Times New Roman" w:hAnsi="Times New Roman"/>
                <w:sz w:val="24"/>
              </w:rPr>
              <w:t xml:space="preserve"> </w:t>
            </w:r>
            <w:proofErr w:type="spellStart"/>
            <w:r>
              <w:rPr>
                <w:rFonts w:ascii="Times New Roman" w:hAnsi="Times New Roman"/>
                <w:sz w:val="24"/>
              </w:rPr>
              <w:t>өмірлік</w:t>
            </w:r>
            <w:proofErr w:type="spellEnd"/>
            <w:r>
              <w:rPr>
                <w:rFonts w:ascii="Times New Roman" w:hAnsi="Times New Roman"/>
                <w:sz w:val="24"/>
              </w:rPr>
              <w:t xml:space="preserve"> </w:t>
            </w:r>
            <w:proofErr w:type="spellStart"/>
            <w:r>
              <w:rPr>
                <w:rFonts w:ascii="Times New Roman" w:hAnsi="Times New Roman"/>
                <w:sz w:val="24"/>
              </w:rPr>
              <w:t>циклі</w:t>
            </w:r>
            <w:proofErr w:type="spellEnd"/>
            <w:r>
              <w:rPr>
                <w:rFonts w:ascii="Times New Roman" w:hAnsi="Times New Roman"/>
                <w:sz w:val="24"/>
              </w:rPr>
              <w:t xml:space="preserve"> </w:t>
            </w:r>
            <w:proofErr w:type="spellStart"/>
            <w:r>
              <w:rPr>
                <w:rFonts w:ascii="Times New Roman" w:hAnsi="Times New Roman"/>
                <w:sz w:val="24"/>
              </w:rPr>
              <w:t>кезеңінде</w:t>
            </w:r>
            <w:proofErr w:type="spellEnd"/>
            <w:r>
              <w:rPr>
                <w:rFonts w:ascii="Times New Roman" w:hAnsi="Times New Roman"/>
                <w:sz w:val="24"/>
              </w:rPr>
              <w:t xml:space="preserve"> </w:t>
            </w:r>
            <w:proofErr w:type="spellStart"/>
            <w:r>
              <w:rPr>
                <w:rFonts w:ascii="Times New Roman" w:hAnsi="Times New Roman"/>
                <w:sz w:val="24"/>
              </w:rPr>
              <w:t>жобалық</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пайдалану</w:t>
            </w:r>
            <w:proofErr w:type="spellEnd"/>
            <w:r>
              <w:rPr>
                <w:rFonts w:ascii="Times New Roman" w:hAnsi="Times New Roman"/>
                <w:sz w:val="24"/>
              </w:rPr>
              <w:t xml:space="preserve"> </w:t>
            </w:r>
            <w:proofErr w:type="spellStart"/>
            <w:r>
              <w:rPr>
                <w:rFonts w:ascii="Times New Roman" w:hAnsi="Times New Roman"/>
                <w:sz w:val="24"/>
              </w:rPr>
              <w:t>персоналын</w:t>
            </w:r>
            <w:proofErr w:type="spellEnd"/>
            <w:r>
              <w:rPr>
                <w:rFonts w:ascii="Times New Roman" w:hAnsi="Times New Roman"/>
                <w:sz w:val="24"/>
              </w:rPr>
              <w:t xml:space="preserve"> </w:t>
            </w:r>
            <w:proofErr w:type="spellStart"/>
            <w:r>
              <w:rPr>
                <w:rFonts w:ascii="Times New Roman" w:hAnsi="Times New Roman"/>
                <w:sz w:val="24"/>
              </w:rPr>
              <w:t>жүйелі</w:t>
            </w:r>
            <w:proofErr w:type="spellEnd"/>
            <w:r>
              <w:rPr>
                <w:rFonts w:ascii="Times New Roman" w:hAnsi="Times New Roman"/>
                <w:sz w:val="24"/>
              </w:rPr>
              <w:t xml:space="preserve"> </w:t>
            </w:r>
            <w:proofErr w:type="spellStart"/>
            <w:r>
              <w:rPr>
                <w:rFonts w:ascii="Times New Roman" w:hAnsi="Times New Roman"/>
                <w:sz w:val="24"/>
              </w:rPr>
              <w:t>іріктеу</w:t>
            </w:r>
            <w:proofErr w:type="spellEnd"/>
            <w:r>
              <w:rPr>
                <w:rFonts w:ascii="Times New Roman" w:hAnsi="Times New Roman"/>
                <w:sz w:val="24"/>
              </w:rPr>
              <w:t xml:space="preserve">, </w:t>
            </w:r>
            <w:proofErr w:type="spellStart"/>
            <w:r>
              <w:rPr>
                <w:rFonts w:ascii="Times New Roman" w:hAnsi="Times New Roman"/>
                <w:sz w:val="24"/>
              </w:rPr>
              <w:t>даярлау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қайта</w:t>
            </w:r>
            <w:proofErr w:type="spellEnd"/>
            <w:r>
              <w:rPr>
                <w:rFonts w:ascii="Times New Roman" w:hAnsi="Times New Roman"/>
                <w:sz w:val="24"/>
              </w:rPr>
              <w:t xml:space="preserve"> </w:t>
            </w:r>
            <w:proofErr w:type="spellStart"/>
            <w:r>
              <w:rPr>
                <w:rFonts w:ascii="Times New Roman" w:hAnsi="Times New Roman"/>
                <w:sz w:val="24"/>
              </w:rPr>
              <w:t>даярлау</w:t>
            </w:r>
            <w:proofErr w:type="spellEnd"/>
            <w:r>
              <w:rPr>
                <w:rFonts w:ascii="Times New Roman" w:hAnsi="Times New Roman"/>
                <w:sz w:val="24"/>
              </w:rPr>
              <w:t xml:space="preserve"> </w:t>
            </w:r>
            <w:proofErr w:type="spellStart"/>
            <w:r>
              <w:rPr>
                <w:rFonts w:ascii="Times New Roman" w:hAnsi="Times New Roman"/>
                <w:sz w:val="24"/>
              </w:rPr>
              <w:t>мақсатында</w:t>
            </w:r>
            <w:proofErr w:type="spellEnd"/>
            <w:r>
              <w:rPr>
                <w:rFonts w:ascii="Times New Roman" w:hAnsi="Times New Roman"/>
                <w:sz w:val="24"/>
              </w:rPr>
              <w:t xml:space="preserve"> 11 </w:t>
            </w:r>
            <w:proofErr w:type="spellStart"/>
            <w:r>
              <w:rPr>
                <w:rFonts w:ascii="Times New Roman" w:hAnsi="Times New Roman"/>
                <w:sz w:val="24"/>
              </w:rPr>
              <w:t>кәсіби</w:t>
            </w:r>
            <w:proofErr w:type="spellEnd"/>
            <w:r>
              <w:rPr>
                <w:rFonts w:ascii="Times New Roman" w:hAnsi="Times New Roman"/>
                <w:sz w:val="24"/>
              </w:rPr>
              <w:t xml:space="preserve"> стандарт </w:t>
            </w:r>
            <w:proofErr w:type="spellStart"/>
            <w:r>
              <w:rPr>
                <w:rFonts w:ascii="Times New Roman" w:hAnsi="Times New Roman"/>
                <w:sz w:val="24"/>
              </w:rPr>
              <w:t>әзірленді</w:t>
            </w:r>
            <w:bookmarkEnd w:id="9"/>
            <w:proofErr w:type="spellEnd"/>
          </w:p>
        </w:tc>
      </w:tr>
      <w:tr w:rsidR="005226A9" w14:paraId="100663E0"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D35C4" w14:textId="77777777" w:rsidR="005226A9" w:rsidRDefault="00C46DFE">
            <w:pPr>
              <w:spacing w:after="0" w:line="240" w:lineRule="auto"/>
              <w:jc w:val="both"/>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5D949F0E" w14:textId="77777777" w:rsidR="005226A9" w:rsidRDefault="00C46DFE">
            <w:pPr>
              <w:pStyle w:val="af2"/>
              <w:spacing w:after="0" w:line="240" w:lineRule="auto"/>
              <w:ind w:left="0" w:firstLine="360"/>
              <w:contextualSpacing w:val="0"/>
              <w:jc w:val="both"/>
              <w:rPr>
                <w:rFonts w:ascii="Times New Roman" w:hAnsi="Times New Roman"/>
                <w:sz w:val="24"/>
              </w:rPr>
            </w:pPr>
            <w:r>
              <w:rPr>
                <w:rFonts w:ascii="Times New Roman" w:hAnsi="Times New Roman"/>
                <w:sz w:val="24"/>
              </w:rPr>
              <w:t xml:space="preserve">МӨЗ </w:t>
            </w:r>
            <w:proofErr w:type="spellStart"/>
            <w:r>
              <w:rPr>
                <w:rFonts w:ascii="Times New Roman" w:hAnsi="Times New Roman"/>
                <w:sz w:val="24"/>
              </w:rPr>
              <w:t>кеңейту</w:t>
            </w:r>
            <w:proofErr w:type="spellEnd"/>
            <w:r>
              <w:rPr>
                <w:rFonts w:ascii="Times New Roman" w:hAnsi="Times New Roman"/>
                <w:sz w:val="24"/>
              </w:rPr>
              <w:t xml:space="preserve"> </w:t>
            </w:r>
            <w:proofErr w:type="spellStart"/>
            <w:r>
              <w:rPr>
                <w:rFonts w:ascii="Times New Roman" w:hAnsi="Times New Roman"/>
                <w:sz w:val="24"/>
              </w:rPr>
              <w:t>жобаларының</w:t>
            </w:r>
            <w:proofErr w:type="spellEnd"/>
            <w:r>
              <w:rPr>
                <w:rFonts w:ascii="Times New Roman" w:hAnsi="Times New Roman"/>
                <w:sz w:val="24"/>
              </w:rPr>
              <w:t xml:space="preserve"> капитал </w:t>
            </w:r>
            <w:proofErr w:type="spellStart"/>
            <w:r>
              <w:rPr>
                <w:rFonts w:ascii="Times New Roman" w:hAnsi="Times New Roman"/>
                <w:sz w:val="24"/>
              </w:rPr>
              <w:t>сыйымдылығы</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өтелу</w:t>
            </w:r>
            <w:proofErr w:type="spellEnd"/>
            <w:r>
              <w:rPr>
                <w:rFonts w:ascii="Times New Roman" w:hAnsi="Times New Roman"/>
                <w:sz w:val="24"/>
              </w:rPr>
              <w:t xml:space="preserve"> </w:t>
            </w:r>
            <w:proofErr w:type="spellStart"/>
            <w:r>
              <w:rPr>
                <w:rFonts w:ascii="Times New Roman" w:hAnsi="Times New Roman"/>
                <w:sz w:val="24"/>
              </w:rPr>
              <w:t>кезеңінің</w:t>
            </w:r>
            <w:proofErr w:type="spellEnd"/>
            <w:r>
              <w:rPr>
                <w:rFonts w:ascii="Times New Roman" w:hAnsi="Times New Roman"/>
                <w:sz w:val="24"/>
              </w:rPr>
              <w:t xml:space="preserve"> </w:t>
            </w:r>
            <w:proofErr w:type="spellStart"/>
            <w:r>
              <w:rPr>
                <w:rFonts w:ascii="Times New Roman" w:hAnsi="Times New Roman"/>
                <w:sz w:val="24"/>
              </w:rPr>
              <w:t>ұзақтығы</w:t>
            </w:r>
            <w:proofErr w:type="spellEnd"/>
            <w:r>
              <w:rPr>
                <w:rFonts w:ascii="Times New Roman" w:hAnsi="Times New Roman"/>
                <w:sz w:val="24"/>
              </w:rPr>
              <w:t xml:space="preserve"> (20-30 </w:t>
            </w:r>
            <w:proofErr w:type="spellStart"/>
            <w:r>
              <w:rPr>
                <w:rFonts w:ascii="Times New Roman" w:hAnsi="Times New Roman"/>
                <w:sz w:val="24"/>
              </w:rPr>
              <w:t>жылға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w:t>
            </w:r>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6C9DC" w14:textId="77777777" w:rsidR="005226A9" w:rsidRDefault="00C46DFE">
            <w:pPr>
              <w:pStyle w:val="af2"/>
              <w:spacing w:after="0" w:line="240" w:lineRule="auto"/>
              <w:ind w:left="0"/>
              <w:contextualSpacing w:val="0"/>
              <w:jc w:val="both"/>
              <w:rPr>
                <w:rFonts w:ascii="Times New Roman" w:hAnsi="Times New Roman"/>
                <w:sz w:val="24"/>
              </w:rPr>
            </w:pPr>
            <w:r>
              <w:rPr>
                <w:rFonts w:ascii="Times New Roman" w:hAnsi="Times New Roman"/>
                <w:sz w:val="24"/>
              </w:rPr>
              <w:t xml:space="preserve">- МӨЗ </w:t>
            </w:r>
            <w:proofErr w:type="spellStart"/>
            <w:r>
              <w:rPr>
                <w:rFonts w:ascii="Times New Roman" w:hAnsi="Times New Roman"/>
                <w:sz w:val="24"/>
              </w:rPr>
              <w:t>жобаларының</w:t>
            </w:r>
            <w:proofErr w:type="spellEnd"/>
            <w:r>
              <w:rPr>
                <w:rFonts w:ascii="Times New Roman" w:hAnsi="Times New Roman"/>
                <w:sz w:val="24"/>
              </w:rPr>
              <w:t xml:space="preserve"> </w:t>
            </w:r>
            <w:proofErr w:type="spellStart"/>
            <w:r>
              <w:rPr>
                <w:rFonts w:ascii="Times New Roman" w:hAnsi="Times New Roman"/>
                <w:sz w:val="24"/>
              </w:rPr>
              <w:t>өтелуін</w:t>
            </w:r>
            <w:proofErr w:type="spellEnd"/>
            <w:r>
              <w:rPr>
                <w:rFonts w:ascii="Times New Roman" w:hAnsi="Times New Roman"/>
                <w:sz w:val="24"/>
              </w:rPr>
              <w:t xml:space="preserve"> </w:t>
            </w:r>
            <w:proofErr w:type="spellStart"/>
            <w:r>
              <w:rPr>
                <w:rFonts w:ascii="Times New Roman" w:hAnsi="Times New Roman"/>
                <w:sz w:val="24"/>
              </w:rPr>
              <w:t>қамтамасыз</w:t>
            </w:r>
            <w:proofErr w:type="spellEnd"/>
            <w:r>
              <w:rPr>
                <w:rFonts w:ascii="Times New Roman" w:hAnsi="Times New Roman"/>
                <w:sz w:val="24"/>
              </w:rPr>
              <w:t xml:space="preserve"> </w:t>
            </w:r>
            <w:proofErr w:type="spellStart"/>
            <w:r>
              <w:rPr>
                <w:rFonts w:ascii="Times New Roman" w:hAnsi="Times New Roman"/>
                <w:sz w:val="24"/>
              </w:rPr>
              <w:t>ету</w:t>
            </w:r>
            <w:proofErr w:type="spellEnd"/>
            <w:r>
              <w:rPr>
                <w:rFonts w:ascii="Times New Roman" w:hAnsi="Times New Roman"/>
                <w:sz w:val="24"/>
              </w:rPr>
              <w:t xml:space="preserve"> </w:t>
            </w:r>
            <w:proofErr w:type="spellStart"/>
            <w:r>
              <w:rPr>
                <w:rFonts w:ascii="Times New Roman" w:hAnsi="Times New Roman"/>
                <w:sz w:val="24"/>
              </w:rPr>
              <w:t>мақсатында</w:t>
            </w:r>
            <w:proofErr w:type="spellEnd"/>
            <w:r>
              <w:rPr>
                <w:rFonts w:ascii="Times New Roman" w:hAnsi="Times New Roman"/>
                <w:sz w:val="24"/>
              </w:rPr>
              <w:t xml:space="preserve"> АИ-92 </w:t>
            </w:r>
            <w:proofErr w:type="spellStart"/>
            <w:r>
              <w:rPr>
                <w:rFonts w:ascii="Times New Roman" w:hAnsi="Times New Roman"/>
                <w:sz w:val="24"/>
              </w:rPr>
              <w:t>автобензині</w:t>
            </w:r>
            <w:proofErr w:type="spellEnd"/>
            <w:r>
              <w:rPr>
                <w:rFonts w:ascii="Times New Roman" w:hAnsi="Times New Roman"/>
                <w:sz w:val="24"/>
              </w:rPr>
              <w:t xml:space="preserve"> мен ДТЛ </w:t>
            </w:r>
            <w:proofErr w:type="spellStart"/>
            <w:r>
              <w:rPr>
                <w:rFonts w:ascii="Times New Roman" w:hAnsi="Times New Roman"/>
                <w:sz w:val="24"/>
              </w:rPr>
              <w:t>және</w:t>
            </w:r>
            <w:proofErr w:type="spellEnd"/>
            <w:r>
              <w:rPr>
                <w:rFonts w:ascii="Times New Roman" w:hAnsi="Times New Roman"/>
                <w:sz w:val="24"/>
              </w:rPr>
              <w:t xml:space="preserve"> ДТЕ дизель </w:t>
            </w:r>
            <w:proofErr w:type="spellStart"/>
            <w:r>
              <w:rPr>
                <w:rFonts w:ascii="Times New Roman" w:hAnsi="Times New Roman"/>
                <w:sz w:val="24"/>
              </w:rPr>
              <w:t>отынының</w:t>
            </w:r>
            <w:proofErr w:type="spellEnd"/>
            <w:r>
              <w:rPr>
                <w:rFonts w:ascii="Times New Roman" w:hAnsi="Times New Roman"/>
                <w:sz w:val="24"/>
              </w:rPr>
              <w:t xml:space="preserve"> </w:t>
            </w:r>
            <w:proofErr w:type="spellStart"/>
            <w:r>
              <w:rPr>
                <w:rFonts w:ascii="Times New Roman" w:hAnsi="Times New Roman"/>
                <w:sz w:val="24"/>
              </w:rPr>
              <w:t>бағаларын</w:t>
            </w:r>
            <w:proofErr w:type="spellEnd"/>
            <w:r>
              <w:rPr>
                <w:rFonts w:ascii="Times New Roman" w:hAnsi="Times New Roman"/>
                <w:sz w:val="24"/>
              </w:rPr>
              <w:t xml:space="preserve"> </w:t>
            </w:r>
            <w:proofErr w:type="spellStart"/>
            <w:r>
              <w:rPr>
                <w:rFonts w:ascii="Times New Roman" w:hAnsi="Times New Roman"/>
                <w:sz w:val="24"/>
              </w:rPr>
              <w:t>біртіндеп</w:t>
            </w:r>
            <w:proofErr w:type="spellEnd"/>
            <w:r>
              <w:rPr>
                <w:rFonts w:ascii="Times New Roman" w:hAnsi="Times New Roman"/>
                <w:sz w:val="24"/>
              </w:rPr>
              <w:t xml:space="preserve"> </w:t>
            </w:r>
            <w:proofErr w:type="spellStart"/>
            <w:r>
              <w:rPr>
                <w:rFonts w:ascii="Times New Roman" w:hAnsi="Times New Roman"/>
                <w:sz w:val="24"/>
              </w:rPr>
              <w:t>теңестіру</w:t>
            </w:r>
            <w:proofErr w:type="spellEnd"/>
            <w:r>
              <w:rPr>
                <w:rFonts w:ascii="Times New Roman" w:hAnsi="Times New Roman"/>
                <w:sz w:val="24"/>
              </w:rPr>
              <w:t>;</w:t>
            </w:r>
          </w:p>
          <w:p w14:paraId="7E9AB45E" w14:textId="77777777" w:rsidR="005226A9" w:rsidRDefault="00C46DFE">
            <w:pPr>
              <w:pStyle w:val="af2"/>
              <w:spacing w:after="0" w:line="240" w:lineRule="auto"/>
              <w:ind w:left="0"/>
              <w:contextualSpacing w:val="0"/>
              <w:jc w:val="both"/>
              <w:rPr>
                <w:rFonts w:ascii="Times New Roman" w:hAnsi="Times New Roman"/>
                <w:sz w:val="24"/>
              </w:rPr>
            </w:pPr>
            <w:r>
              <w:rPr>
                <w:rFonts w:ascii="Times New Roman" w:hAnsi="Times New Roman"/>
                <w:sz w:val="24"/>
              </w:rPr>
              <w:t xml:space="preserve">- 16 </w:t>
            </w:r>
            <w:proofErr w:type="spellStart"/>
            <w:r>
              <w:rPr>
                <w:rFonts w:ascii="Times New Roman" w:hAnsi="Times New Roman"/>
                <w:sz w:val="24"/>
              </w:rPr>
              <w:t>қазанда</w:t>
            </w:r>
            <w:proofErr w:type="spellEnd"/>
            <w:r>
              <w:rPr>
                <w:rFonts w:ascii="Times New Roman" w:hAnsi="Times New Roman"/>
                <w:sz w:val="24"/>
              </w:rPr>
              <w:t xml:space="preserve"> </w:t>
            </w:r>
            <w:proofErr w:type="spellStart"/>
            <w:r>
              <w:rPr>
                <w:rFonts w:ascii="Times New Roman" w:hAnsi="Times New Roman"/>
                <w:sz w:val="24"/>
              </w:rPr>
              <w:t>көрсетілген</w:t>
            </w:r>
            <w:proofErr w:type="spellEnd"/>
            <w:r>
              <w:rPr>
                <w:rFonts w:ascii="Times New Roman" w:hAnsi="Times New Roman"/>
                <w:sz w:val="24"/>
              </w:rPr>
              <w:t xml:space="preserve"> ЖЖМ </w:t>
            </w:r>
            <w:proofErr w:type="spellStart"/>
            <w:r>
              <w:rPr>
                <w:rFonts w:ascii="Times New Roman" w:hAnsi="Times New Roman"/>
                <w:sz w:val="24"/>
              </w:rPr>
              <w:t>бағасын</w:t>
            </w:r>
            <w:proofErr w:type="spellEnd"/>
            <w:r>
              <w:rPr>
                <w:rFonts w:ascii="Times New Roman" w:hAnsi="Times New Roman"/>
                <w:sz w:val="24"/>
              </w:rPr>
              <w:t xml:space="preserve"> инфляция </w:t>
            </w:r>
            <w:proofErr w:type="spellStart"/>
            <w:r>
              <w:rPr>
                <w:rFonts w:ascii="Times New Roman" w:hAnsi="Times New Roman"/>
                <w:sz w:val="24"/>
              </w:rPr>
              <w:t>деңгейі</w:t>
            </w:r>
            <w:proofErr w:type="spellEnd"/>
            <w:r>
              <w:rPr>
                <w:rFonts w:ascii="Times New Roman" w:hAnsi="Times New Roman"/>
                <w:sz w:val="24"/>
              </w:rPr>
              <w:t xml:space="preserve"> </w:t>
            </w:r>
            <w:proofErr w:type="spellStart"/>
            <w:r>
              <w:rPr>
                <w:rFonts w:ascii="Times New Roman" w:hAnsi="Times New Roman"/>
                <w:sz w:val="24"/>
              </w:rPr>
              <w:t>тұрақтан</w:t>
            </w:r>
            <w:proofErr w:type="spellEnd"/>
            <w:r>
              <w:rPr>
                <w:rFonts w:ascii="Times New Roman" w:hAnsi="Times New Roman"/>
                <w:sz w:val="24"/>
                <w:lang w:val="kk-KZ"/>
              </w:rPr>
              <w:t>ған</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көтеруге</w:t>
            </w:r>
            <w:proofErr w:type="spellEnd"/>
            <w:r>
              <w:rPr>
                <w:rFonts w:ascii="Times New Roman" w:hAnsi="Times New Roman"/>
                <w:sz w:val="24"/>
              </w:rPr>
              <w:t xml:space="preserve"> мораторий </w:t>
            </w:r>
            <w:proofErr w:type="spellStart"/>
            <w:r>
              <w:rPr>
                <w:rFonts w:ascii="Times New Roman" w:hAnsi="Times New Roman"/>
                <w:sz w:val="24"/>
              </w:rPr>
              <w:t>енгізілді</w:t>
            </w:r>
            <w:proofErr w:type="spellEnd"/>
          </w:p>
        </w:tc>
      </w:tr>
      <w:tr w:rsidR="005226A9" w14:paraId="03E3D837"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2473D" w14:textId="77777777" w:rsidR="005226A9" w:rsidRDefault="00C46DFE">
            <w:pPr>
              <w:spacing w:after="0" w:line="240" w:lineRule="auto"/>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2-</w:t>
            </w:r>
            <w:r>
              <w:rPr>
                <w:rFonts w:ascii="Times New Roman" w:hAnsi="Times New Roman"/>
                <w:b/>
                <w:bCs/>
                <w:sz w:val="24"/>
                <w:szCs w:val="24"/>
              </w:rPr>
              <w:t xml:space="preserve">индикатор. МӨЗ </w:t>
            </w:r>
            <w:proofErr w:type="spellStart"/>
            <w:r>
              <w:rPr>
                <w:rFonts w:ascii="Times New Roman" w:hAnsi="Times New Roman"/>
                <w:b/>
                <w:bCs/>
                <w:sz w:val="24"/>
                <w:szCs w:val="24"/>
              </w:rPr>
              <w:t>шикізатындағы</w:t>
            </w:r>
            <w:proofErr w:type="spellEnd"/>
            <w:r>
              <w:rPr>
                <w:rFonts w:ascii="Times New Roman" w:hAnsi="Times New Roman"/>
                <w:b/>
                <w:bCs/>
                <w:sz w:val="24"/>
                <w:szCs w:val="24"/>
              </w:rPr>
              <w:t xml:space="preserve"> </w:t>
            </w:r>
            <w:r>
              <w:rPr>
                <w:rFonts w:ascii="Times New Roman" w:hAnsi="Times New Roman"/>
                <w:b/>
                <w:bCs/>
                <w:sz w:val="24"/>
                <w:szCs w:val="24"/>
                <w:lang w:val="kk-KZ"/>
              </w:rPr>
              <w:t>«</w:t>
            </w:r>
            <w:proofErr w:type="spellStart"/>
            <w:r>
              <w:rPr>
                <w:rFonts w:ascii="Times New Roman" w:hAnsi="Times New Roman"/>
                <w:b/>
                <w:bCs/>
                <w:sz w:val="24"/>
                <w:szCs w:val="24"/>
              </w:rPr>
              <w:t>Қашаған</w:t>
            </w:r>
            <w:proofErr w:type="spellEnd"/>
            <w:r>
              <w:rPr>
                <w:rFonts w:ascii="Times New Roman" w:hAnsi="Times New Roman"/>
                <w:b/>
                <w:bCs/>
                <w:sz w:val="24"/>
                <w:szCs w:val="24"/>
                <w:lang w:val="kk-KZ"/>
              </w:rPr>
              <w:t>»</w:t>
            </w:r>
            <w:r>
              <w:rPr>
                <w:rFonts w:ascii="Times New Roman" w:hAnsi="Times New Roman"/>
                <w:b/>
                <w:bCs/>
                <w:sz w:val="24"/>
                <w:szCs w:val="24"/>
              </w:rPr>
              <w:t xml:space="preserve"> </w:t>
            </w:r>
            <w:proofErr w:type="spellStart"/>
            <w:r>
              <w:rPr>
                <w:rFonts w:ascii="Times New Roman" w:hAnsi="Times New Roman"/>
                <w:b/>
                <w:bCs/>
                <w:sz w:val="24"/>
                <w:szCs w:val="24"/>
              </w:rPr>
              <w:t>және</w:t>
            </w:r>
            <w:proofErr w:type="spellEnd"/>
            <w:r>
              <w:rPr>
                <w:rFonts w:ascii="Times New Roman" w:hAnsi="Times New Roman"/>
                <w:b/>
                <w:bCs/>
                <w:sz w:val="24"/>
                <w:szCs w:val="24"/>
              </w:rPr>
              <w:t xml:space="preserve"> </w:t>
            </w:r>
            <w:r>
              <w:rPr>
                <w:rFonts w:ascii="Times New Roman" w:hAnsi="Times New Roman"/>
                <w:b/>
                <w:bCs/>
                <w:sz w:val="24"/>
                <w:szCs w:val="24"/>
                <w:lang w:val="kk-KZ"/>
              </w:rPr>
              <w:t>«</w:t>
            </w:r>
            <w:proofErr w:type="spellStart"/>
            <w:r>
              <w:rPr>
                <w:rFonts w:ascii="Times New Roman" w:hAnsi="Times New Roman"/>
                <w:b/>
                <w:bCs/>
                <w:sz w:val="24"/>
                <w:szCs w:val="24"/>
              </w:rPr>
              <w:t>Теңіз</w:t>
            </w:r>
            <w:proofErr w:type="spellEnd"/>
            <w:r>
              <w:rPr>
                <w:rFonts w:ascii="Times New Roman" w:hAnsi="Times New Roman"/>
                <w:b/>
                <w:bCs/>
                <w:sz w:val="24"/>
                <w:szCs w:val="24"/>
                <w:lang w:val="kk-KZ"/>
              </w:rPr>
              <w:t>»</w:t>
            </w:r>
            <w:r>
              <w:rPr>
                <w:rFonts w:ascii="Times New Roman" w:hAnsi="Times New Roman"/>
                <w:b/>
                <w:bCs/>
                <w:sz w:val="24"/>
                <w:szCs w:val="24"/>
              </w:rPr>
              <w:t xml:space="preserve"> </w:t>
            </w:r>
            <w:proofErr w:type="spellStart"/>
            <w:r>
              <w:rPr>
                <w:rFonts w:ascii="Times New Roman" w:hAnsi="Times New Roman"/>
                <w:b/>
                <w:bCs/>
                <w:sz w:val="24"/>
                <w:szCs w:val="24"/>
              </w:rPr>
              <w:t>кен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орындарының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үлесін</w:t>
            </w:r>
            <w:proofErr w:type="spellEnd"/>
            <w:r>
              <w:rPr>
                <w:rFonts w:ascii="Times New Roman" w:hAnsi="Times New Roman"/>
                <w:b/>
                <w:bCs/>
                <w:sz w:val="24"/>
                <w:szCs w:val="24"/>
              </w:rPr>
              <w:t xml:space="preserve"> </w:t>
            </w:r>
            <w:r>
              <w:rPr>
                <w:rFonts w:ascii="Times New Roman" w:hAnsi="Times New Roman"/>
                <w:b/>
                <w:bCs/>
                <w:sz w:val="24"/>
                <w:szCs w:val="24"/>
                <w:lang w:val="kk-KZ"/>
              </w:rPr>
              <w:t>арттыр</w:t>
            </w:r>
            <w:r>
              <w:rPr>
                <w:rFonts w:ascii="Times New Roman" w:hAnsi="Times New Roman"/>
                <w:b/>
                <w:bCs/>
                <w:sz w:val="24"/>
                <w:szCs w:val="24"/>
              </w:rPr>
              <w:t>у</w:t>
            </w:r>
          </w:p>
        </w:tc>
      </w:tr>
      <w:tr w:rsidR="005226A9" w14:paraId="45F2F7E2"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A5C6B"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77E855AD" w14:textId="77777777" w:rsidR="005226A9" w:rsidRDefault="00C46DFE">
            <w:pPr>
              <w:pStyle w:val="af2"/>
              <w:spacing w:after="0" w:line="240" w:lineRule="auto"/>
              <w:ind w:left="0" w:firstLine="360"/>
              <w:contextualSpacing w:val="0"/>
              <w:jc w:val="both"/>
              <w:rPr>
                <w:rFonts w:ascii="Times New Roman" w:hAnsi="Times New Roman"/>
                <w:sz w:val="24"/>
                <w:szCs w:val="24"/>
              </w:rPr>
            </w:pPr>
            <w:r>
              <w:rPr>
                <w:rFonts w:ascii="Times New Roman" w:hAnsi="Times New Roman"/>
                <w:sz w:val="24"/>
              </w:rPr>
              <w:t>экспорт</w:t>
            </w:r>
            <w:r>
              <w:rPr>
                <w:rFonts w:ascii="Times New Roman" w:hAnsi="Times New Roman"/>
                <w:sz w:val="24"/>
                <w:lang w:val="kk-KZ"/>
              </w:rPr>
              <w:t>таум</w:t>
            </w:r>
            <w:r>
              <w:rPr>
                <w:rFonts w:ascii="Times New Roman" w:hAnsi="Times New Roman"/>
                <w:sz w:val="24"/>
              </w:rPr>
              <w:t xml:space="preserve">ен </w:t>
            </w:r>
            <w:proofErr w:type="spellStart"/>
            <w:r>
              <w:rPr>
                <w:rFonts w:ascii="Times New Roman" w:hAnsi="Times New Roman"/>
                <w:sz w:val="24"/>
              </w:rPr>
              <w:t>салыстырғанда</w:t>
            </w:r>
            <w:proofErr w:type="spellEnd"/>
            <w:r>
              <w:rPr>
                <w:rFonts w:ascii="Times New Roman" w:hAnsi="Times New Roman"/>
                <w:sz w:val="24"/>
              </w:rPr>
              <w:t xml:space="preserve"> </w:t>
            </w:r>
            <w:proofErr w:type="spellStart"/>
            <w:r>
              <w:rPr>
                <w:rFonts w:ascii="Times New Roman" w:hAnsi="Times New Roman"/>
                <w:sz w:val="24"/>
              </w:rPr>
              <w:t>ішкі</w:t>
            </w:r>
            <w:proofErr w:type="spellEnd"/>
            <w:r>
              <w:rPr>
                <w:rFonts w:ascii="Times New Roman" w:hAnsi="Times New Roman"/>
                <w:sz w:val="24"/>
              </w:rPr>
              <w:t xml:space="preserve"> </w:t>
            </w:r>
            <w:proofErr w:type="spellStart"/>
            <w:r>
              <w:rPr>
                <w:rFonts w:ascii="Times New Roman" w:hAnsi="Times New Roman"/>
                <w:sz w:val="24"/>
              </w:rPr>
              <w:t>нарыққа</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жеткізудің</w:t>
            </w:r>
            <w:proofErr w:type="spellEnd"/>
            <w:r>
              <w:rPr>
                <w:rFonts w:ascii="Times New Roman" w:hAnsi="Times New Roman"/>
                <w:sz w:val="24"/>
              </w:rPr>
              <w:t xml:space="preserve"> </w:t>
            </w:r>
            <w:proofErr w:type="spellStart"/>
            <w:r>
              <w:rPr>
                <w:rFonts w:ascii="Times New Roman" w:hAnsi="Times New Roman"/>
                <w:sz w:val="24"/>
              </w:rPr>
              <w:t>экономикалық</w:t>
            </w:r>
            <w:proofErr w:type="spellEnd"/>
            <w:r>
              <w:rPr>
                <w:rFonts w:ascii="Times New Roman" w:hAnsi="Times New Roman"/>
                <w:sz w:val="24"/>
              </w:rPr>
              <w:t xml:space="preserve"> </w:t>
            </w:r>
            <w:proofErr w:type="spellStart"/>
            <w:r>
              <w:rPr>
                <w:rFonts w:ascii="Times New Roman" w:hAnsi="Times New Roman"/>
                <w:sz w:val="24"/>
              </w:rPr>
              <w:t>тартымсыздығы</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BC1C3" w14:textId="77777777" w:rsidR="005226A9" w:rsidRDefault="00C46DFE">
            <w:pPr>
              <w:pStyle w:val="af2"/>
              <w:spacing w:after="0" w:line="240" w:lineRule="auto"/>
              <w:ind w:left="0"/>
              <w:contextualSpacing w:val="0"/>
              <w:jc w:val="both"/>
              <w:rPr>
                <w:rFonts w:ascii="Times New Roman" w:hAnsi="Times New Roman"/>
                <w:sz w:val="24"/>
              </w:rPr>
            </w:pPr>
            <w:r>
              <w:rPr>
                <w:rFonts w:ascii="Times New Roman" w:hAnsi="Times New Roman"/>
                <w:sz w:val="24"/>
              </w:rPr>
              <w:t xml:space="preserve">- ЖЖМ </w:t>
            </w:r>
            <w:proofErr w:type="spellStart"/>
            <w:r>
              <w:rPr>
                <w:rFonts w:ascii="Times New Roman" w:hAnsi="Times New Roman"/>
                <w:sz w:val="24"/>
              </w:rPr>
              <w:t>бағаларын</w:t>
            </w:r>
            <w:proofErr w:type="spellEnd"/>
            <w:r>
              <w:rPr>
                <w:rFonts w:ascii="Times New Roman" w:hAnsi="Times New Roman"/>
                <w:sz w:val="24"/>
              </w:rPr>
              <w:t xml:space="preserve"> </w:t>
            </w:r>
            <w:proofErr w:type="spellStart"/>
            <w:r>
              <w:rPr>
                <w:rFonts w:ascii="Times New Roman" w:hAnsi="Times New Roman"/>
                <w:sz w:val="24"/>
              </w:rPr>
              <w:t>кезең-кезеңімен</w:t>
            </w:r>
            <w:proofErr w:type="spellEnd"/>
            <w:r>
              <w:rPr>
                <w:rFonts w:ascii="Times New Roman" w:hAnsi="Times New Roman"/>
                <w:sz w:val="24"/>
              </w:rPr>
              <w:t xml:space="preserve"> </w:t>
            </w:r>
            <w:proofErr w:type="spellStart"/>
            <w:r>
              <w:rPr>
                <w:rFonts w:ascii="Times New Roman" w:hAnsi="Times New Roman"/>
                <w:sz w:val="24"/>
              </w:rPr>
              <w:t>теңестіру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тиісінше</w:t>
            </w:r>
            <w:proofErr w:type="spellEnd"/>
            <w:r>
              <w:rPr>
                <w:rFonts w:ascii="Times New Roman" w:hAnsi="Times New Roman"/>
                <w:sz w:val="24"/>
              </w:rPr>
              <w:t xml:space="preserve"> </w:t>
            </w:r>
            <w:proofErr w:type="spellStart"/>
            <w:r>
              <w:rPr>
                <w:rFonts w:ascii="Times New Roman" w:hAnsi="Times New Roman"/>
                <w:sz w:val="24"/>
              </w:rPr>
              <w:t>сатып</w:t>
            </w:r>
            <w:proofErr w:type="spellEnd"/>
            <w:r>
              <w:rPr>
                <w:rFonts w:ascii="Times New Roman" w:hAnsi="Times New Roman"/>
                <w:sz w:val="24"/>
              </w:rPr>
              <w:t xml:space="preserve"> </w:t>
            </w:r>
            <w:proofErr w:type="spellStart"/>
            <w:r>
              <w:rPr>
                <w:rFonts w:ascii="Times New Roman" w:hAnsi="Times New Roman"/>
                <w:sz w:val="24"/>
              </w:rPr>
              <w:t>алу</w:t>
            </w:r>
            <w:proofErr w:type="spellEnd"/>
            <w:r>
              <w:rPr>
                <w:rFonts w:ascii="Times New Roman" w:hAnsi="Times New Roman"/>
                <w:sz w:val="24"/>
              </w:rPr>
              <w:t xml:space="preserve"> </w:t>
            </w:r>
            <w:proofErr w:type="spellStart"/>
            <w:r>
              <w:rPr>
                <w:rFonts w:ascii="Times New Roman" w:hAnsi="Times New Roman"/>
                <w:sz w:val="24"/>
              </w:rPr>
              <w:t>бағасының</w:t>
            </w:r>
            <w:proofErr w:type="spellEnd"/>
            <w:r>
              <w:rPr>
                <w:rFonts w:ascii="Times New Roman" w:hAnsi="Times New Roman"/>
                <w:sz w:val="24"/>
              </w:rPr>
              <w:t xml:space="preserve"> </w:t>
            </w:r>
            <w:proofErr w:type="spellStart"/>
            <w:r>
              <w:rPr>
                <w:rFonts w:ascii="Times New Roman" w:hAnsi="Times New Roman"/>
                <w:sz w:val="24"/>
              </w:rPr>
              <w:t>өсуі</w:t>
            </w:r>
            <w:proofErr w:type="spellEnd"/>
            <w:r>
              <w:rPr>
                <w:rFonts w:ascii="Times New Roman" w:hAnsi="Times New Roman"/>
                <w:sz w:val="24"/>
              </w:rPr>
              <w:t xml:space="preserve">, </w:t>
            </w:r>
            <w:proofErr w:type="spellStart"/>
            <w:r>
              <w:rPr>
                <w:rFonts w:ascii="Times New Roman" w:hAnsi="Times New Roman"/>
                <w:sz w:val="24"/>
              </w:rPr>
              <w:t>сондай-ақ</w:t>
            </w:r>
            <w:proofErr w:type="spellEnd"/>
            <w:r>
              <w:rPr>
                <w:rFonts w:ascii="Times New Roman" w:hAnsi="Times New Roman"/>
                <w:sz w:val="24"/>
              </w:rPr>
              <w:t xml:space="preserve"> </w:t>
            </w:r>
            <w:proofErr w:type="spellStart"/>
            <w:r>
              <w:rPr>
                <w:rFonts w:ascii="Times New Roman" w:hAnsi="Times New Roman"/>
                <w:sz w:val="24"/>
              </w:rPr>
              <w:t>ішкі</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сыртқы</w:t>
            </w:r>
            <w:proofErr w:type="spellEnd"/>
            <w:r>
              <w:rPr>
                <w:rFonts w:ascii="Times New Roman" w:hAnsi="Times New Roman"/>
                <w:sz w:val="24"/>
              </w:rPr>
              <w:t xml:space="preserve"> </w:t>
            </w:r>
            <w:proofErr w:type="spellStart"/>
            <w:r>
              <w:rPr>
                <w:rFonts w:ascii="Times New Roman" w:hAnsi="Times New Roman"/>
                <w:sz w:val="24"/>
              </w:rPr>
              <w:t>нарықтарға</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жеткізілімдерінің</w:t>
            </w:r>
            <w:proofErr w:type="spellEnd"/>
            <w:r>
              <w:rPr>
                <w:rFonts w:ascii="Times New Roman" w:hAnsi="Times New Roman"/>
                <w:sz w:val="24"/>
              </w:rPr>
              <w:t xml:space="preserve"> </w:t>
            </w:r>
            <w:proofErr w:type="spellStart"/>
            <w:r>
              <w:rPr>
                <w:rFonts w:ascii="Times New Roman" w:hAnsi="Times New Roman"/>
                <w:sz w:val="24"/>
              </w:rPr>
              <w:t>тең</w:t>
            </w:r>
            <w:proofErr w:type="spellEnd"/>
            <w:r>
              <w:rPr>
                <w:rFonts w:ascii="Times New Roman" w:hAnsi="Times New Roman"/>
                <w:sz w:val="24"/>
              </w:rPr>
              <w:t xml:space="preserve"> </w:t>
            </w:r>
            <w:proofErr w:type="spellStart"/>
            <w:r>
              <w:rPr>
                <w:rFonts w:ascii="Times New Roman" w:hAnsi="Times New Roman"/>
                <w:sz w:val="24"/>
              </w:rPr>
              <w:t>кірістілігін</w:t>
            </w:r>
            <w:proofErr w:type="spellEnd"/>
            <w:r>
              <w:rPr>
                <w:rFonts w:ascii="Times New Roman" w:hAnsi="Times New Roman"/>
                <w:sz w:val="24"/>
              </w:rPr>
              <w:t xml:space="preserve"> </w:t>
            </w:r>
            <w:proofErr w:type="spellStart"/>
            <w:r>
              <w:rPr>
                <w:rFonts w:ascii="Times New Roman" w:hAnsi="Times New Roman"/>
                <w:sz w:val="24"/>
              </w:rPr>
              <w:t>қамтамасыз</w:t>
            </w:r>
            <w:proofErr w:type="spellEnd"/>
            <w:r>
              <w:rPr>
                <w:rFonts w:ascii="Times New Roman" w:hAnsi="Times New Roman"/>
                <w:sz w:val="24"/>
              </w:rPr>
              <w:t xml:space="preserve"> </w:t>
            </w:r>
            <w:proofErr w:type="spellStart"/>
            <w:r>
              <w:rPr>
                <w:rFonts w:ascii="Times New Roman" w:hAnsi="Times New Roman"/>
                <w:sz w:val="24"/>
              </w:rPr>
              <w:t>ету</w:t>
            </w:r>
            <w:proofErr w:type="spellEnd"/>
            <w:r>
              <w:rPr>
                <w:rFonts w:ascii="Times New Roman" w:hAnsi="Times New Roman"/>
                <w:sz w:val="24"/>
              </w:rPr>
              <w:t>;</w:t>
            </w:r>
          </w:p>
          <w:p w14:paraId="54B52FAE" w14:textId="77777777" w:rsidR="005226A9" w:rsidRDefault="00C46DFE">
            <w:pPr>
              <w:pStyle w:val="af2"/>
              <w:spacing w:after="0" w:line="240" w:lineRule="auto"/>
              <w:ind w:left="0"/>
              <w:contextualSpacing w:val="0"/>
              <w:jc w:val="both"/>
              <w:rPr>
                <w:rFonts w:ascii="Times New Roman" w:hAnsi="Times New Roman"/>
                <w:sz w:val="24"/>
                <w:szCs w:val="24"/>
              </w:rPr>
            </w:pPr>
            <w:r>
              <w:rPr>
                <w:rFonts w:ascii="Times New Roman" w:hAnsi="Times New Roman"/>
                <w:sz w:val="24"/>
              </w:rPr>
              <w:t xml:space="preserve">- 16 </w:t>
            </w:r>
            <w:proofErr w:type="spellStart"/>
            <w:r>
              <w:rPr>
                <w:rFonts w:ascii="Times New Roman" w:hAnsi="Times New Roman"/>
                <w:sz w:val="24"/>
              </w:rPr>
              <w:t>қазанда</w:t>
            </w:r>
            <w:proofErr w:type="spellEnd"/>
            <w:r>
              <w:rPr>
                <w:rFonts w:ascii="Times New Roman" w:hAnsi="Times New Roman"/>
                <w:sz w:val="24"/>
              </w:rPr>
              <w:t xml:space="preserve"> </w:t>
            </w:r>
            <w:proofErr w:type="spellStart"/>
            <w:r>
              <w:rPr>
                <w:rFonts w:ascii="Times New Roman" w:hAnsi="Times New Roman"/>
                <w:sz w:val="24"/>
              </w:rPr>
              <w:t>көрсетілген</w:t>
            </w:r>
            <w:proofErr w:type="spellEnd"/>
            <w:r>
              <w:rPr>
                <w:rFonts w:ascii="Times New Roman" w:hAnsi="Times New Roman"/>
                <w:sz w:val="24"/>
              </w:rPr>
              <w:t xml:space="preserve"> ЖЖМ </w:t>
            </w:r>
            <w:proofErr w:type="spellStart"/>
            <w:r>
              <w:rPr>
                <w:rFonts w:ascii="Times New Roman" w:hAnsi="Times New Roman"/>
                <w:sz w:val="24"/>
              </w:rPr>
              <w:t>бағасын</w:t>
            </w:r>
            <w:proofErr w:type="spellEnd"/>
            <w:r>
              <w:rPr>
                <w:rFonts w:ascii="Times New Roman" w:hAnsi="Times New Roman"/>
                <w:sz w:val="24"/>
              </w:rPr>
              <w:t xml:space="preserve"> инфляция </w:t>
            </w:r>
            <w:proofErr w:type="spellStart"/>
            <w:r>
              <w:rPr>
                <w:rFonts w:ascii="Times New Roman" w:hAnsi="Times New Roman"/>
                <w:sz w:val="24"/>
              </w:rPr>
              <w:t>деңгейі</w:t>
            </w:r>
            <w:proofErr w:type="spellEnd"/>
            <w:r>
              <w:rPr>
                <w:rFonts w:ascii="Times New Roman" w:hAnsi="Times New Roman"/>
                <w:sz w:val="24"/>
              </w:rPr>
              <w:t xml:space="preserve"> </w:t>
            </w:r>
            <w:proofErr w:type="spellStart"/>
            <w:r>
              <w:rPr>
                <w:rFonts w:ascii="Times New Roman" w:hAnsi="Times New Roman"/>
                <w:sz w:val="24"/>
              </w:rPr>
              <w:t>тұрақтан</w:t>
            </w:r>
            <w:proofErr w:type="spellEnd"/>
            <w:r>
              <w:rPr>
                <w:rFonts w:ascii="Times New Roman" w:hAnsi="Times New Roman"/>
                <w:sz w:val="24"/>
                <w:lang w:val="kk-KZ"/>
              </w:rPr>
              <w:t>ған</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көтеруге</w:t>
            </w:r>
            <w:proofErr w:type="spellEnd"/>
            <w:r>
              <w:rPr>
                <w:rFonts w:ascii="Times New Roman" w:hAnsi="Times New Roman"/>
                <w:sz w:val="24"/>
              </w:rPr>
              <w:t xml:space="preserve"> мораторий </w:t>
            </w:r>
            <w:proofErr w:type="spellStart"/>
            <w:r>
              <w:rPr>
                <w:rFonts w:ascii="Times New Roman" w:hAnsi="Times New Roman"/>
                <w:sz w:val="24"/>
              </w:rPr>
              <w:t>енгізілді</w:t>
            </w:r>
            <w:proofErr w:type="spellEnd"/>
            <w:r>
              <w:rPr>
                <w:rFonts w:ascii="Times New Roman" w:hAnsi="Times New Roman"/>
                <w:sz w:val="24"/>
              </w:rPr>
              <w:t xml:space="preserve"> </w:t>
            </w:r>
          </w:p>
        </w:tc>
      </w:tr>
      <w:tr w:rsidR="005226A9" w14:paraId="6E60E12A"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C727E"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7F6119FF" w14:textId="77777777" w:rsidR="005226A9" w:rsidRDefault="00C46DFE">
            <w:pPr>
              <w:pStyle w:val="af2"/>
              <w:spacing w:after="0" w:line="240" w:lineRule="auto"/>
              <w:ind w:left="0" w:firstLine="360"/>
              <w:contextualSpacing w:val="0"/>
              <w:jc w:val="both"/>
              <w:rPr>
                <w:rFonts w:ascii="Times New Roman" w:hAnsi="Times New Roman"/>
                <w:sz w:val="24"/>
                <w:szCs w:val="24"/>
              </w:rPr>
            </w:pPr>
            <w:proofErr w:type="spellStart"/>
            <w:r>
              <w:rPr>
                <w:rFonts w:ascii="Times New Roman" w:hAnsi="Times New Roman"/>
                <w:sz w:val="24"/>
              </w:rPr>
              <w:t>ішкі</w:t>
            </w:r>
            <w:proofErr w:type="spellEnd"/>
            <w:r>
              <w:rPr>
                <w:rFonts w:ascii="Times New Roman" w:hAnsi="Times New Roman"/>
                <w:sz w:val="24"/>
              </w:rPr>
              <w:t xml:space="preserve"> </w:t>
            </w:r>
            <w:proofErr w:type="spellStart"/>
            <w:r>
              <w:rPr>
                <w:rFonts w:ascii="Times New Roman" w:hAnsi="Times New Roman"/>
                <w:sz w:val="24"/>
              </w:rPr>
              <w:t>нарыққа</w:t>
            </w:r>
            <w:proofErr w:type="spellEnd"/>
            <w:r>
              <w:rPr>
                <w:rFonts w:ascii="Times New Roman" w:hAnsi="Times New Roman"/>
                <w:sz w:val="24"/>
              </w:rPr>
              <w:t xml:space="preserve"> </w:t>
            </w:r>
            <w:proofErr w:type="spellStart"/>
            <w:r>
              <w:rPr>
                <w:rFonts w:ascii="Times New Roman" w:hAnsi="Times New Roman"/>
                <w:sz w:val="24"/>
              </w:rPr>
              <w:t>жеткізудің</w:t>
            </w:r>
            <w:proofErr w:type="spellEnd"/>
            <w:r>
              <w:rPr>
                <w:rFonts w:ascii="Times New Roman" w:hAnsi="Times New Roman"/>
                <w:sz w:val="24"/>
              </w:rPr>
              <w:t xml:space="preserve"> </w:t>
            </w:r>
            <w:proofErr w:type="spellStart"/>
            <w:r>
              <w:rPr>
                <w:rFonts w:ascii="Times New Roman" w:hAnsi="Times New Roman"/>
                <w:sz w:val="24"/>
              </w:rPr>
              <w:t>орнына</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экспорт</w:t>
            </w:r>
            <w:r>
              <w:rPr>
                <w:rFonts w:ascii="Times New Roman" w:hAnsi="Times New Roman"/>
                <w:sz w:val="24"/>
                <w:lang w:val="kk-KZ"/>
              </w:rPr>
              <w:t>тауд</w:t>
            </w:r>
            <w:proofErr w:type="spellStart"/>
            <w:r>
              <w:rPr>
                <w:rFonts w:ascii="Times New Roman" w:hAnsi="Times New Roman"/>
                <w:sz w:val="24"/>
              </w:rPr>
              <w:t>ың</w:t>
            </w:r>
            <w:proofErr w:type="spellEnd"/>
            <w:r>
              <w:rPr>
                <w:rFonts w:ascii="Times New Roman" w:hAnsi="Times New Roman"/>
                <w:sz w:val="24"/>
              </w:rPr>
              <w:t xml:space="preserve"> </w:t>
            </w:r>
            <w:proofErr w:type="spellStart"/>
            <w:r>
              <w:rPr>
                <w:rFonts w:ascii="Times New Roman" w:hAnsi="Times New Roman"/>
                <w:sz w:val="24"/>
              </w:rPr>
              <w:t>экономикалық</w:t>
            </w:r>
            <w:proofErr w:type="spellEnd"/>
            <w:r>
              <w:rPr>
                <w:rFonts w:ascii="Times New Roman" w:hAnsi="Times New Roman"/>
                <w:sz w:val="24"/>
              </w:rPr>
              <w:t xml:space="preserve"> </w:t>
            </w:r>
            <w:proofErr w:type="spellStart"/>
            <w:r>
              <w:rPr>
                <w:rFonts w:ascii="Times New Roman" w:hAnsi="Times New Roman"/>
                <w:sz w:val="24"/>
              </w:rPr>
              <w:t>тартымдылығы</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F3DC1"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ұқсас</w:t>
            </w:r>
            <w:proofErr w:type="spellEnd"/>
          </w:p>
        </w:tc>
      </w:tr>
      <w:tr w:rsidR="005226A9" w14:paraId="59CA32B8"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AF01D" w14:textId="77777777" w:rsidR="005226A9" w:rsidRDefault="00C46DFE">
            <w:pPr>
              <w:spacing w:after="0" w:line="240" w:lineRule="auto"/>
              <w:jc w:val="both"/>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3-</w:t>
            </w:r>
            <w:r>
              <w:rPr>
                <w:rFonts w:ascii="Times New Roman" w:hAnsi="Times New Roman"/>
                <w:b/>
                <w:bCs/>
                <w:sz w:val="24"/>
                <w:szCs w:val="24"/>
              </w:rPr>
              <w:t xml:space="preserve">индикатор. 2032 </w:t>
            </w:r>
            <w:proofErr w:type="spellStart"/>
            <w:r>
              <w:rPr>
                <w:rFonts w:ascii="Times New Roman" w:hAnsi="Times New Roman"/>
                <w:b/>
                <w:bCs/>
                <w:sz w:val="24"/>
                <w:szCs w:val="24"/>
              </w:rPr>
              <w:t>жылы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өндіру</w:t>
            </w:r>
            <w:proofErr w:type="spellEnd"/>
            <w:r>
              <w:rPr>
                <w:rFonts w:ascii="Times New Roman" w:hAnsi="Times New Roman"/>
                <w:b/>
                <w:bCs/>
                <w:sz w:val="24"/>
                <w:szCs w:val="24"/>
              </w:rPr>
              <w:t xml:space="preserve"> мен </w:t>
            </w:r>
            <w:proofErr w:type="spellStart"/>
            <w:r>
              <w:rPr>
                <w:rFonts w:ascii="Times New Roman" w:hAnsi="Times New Roman"/>
                <w:b/>
                <w:bCs/>
                <w:sz w:val="24"/>
                <w:szCs w:val="24"/>
              </w:rPr>
              <w:t>өңдеу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көлемінің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арақатынасын</w:t>
            </w:r>
            <w:proofErr w:type="spellEnd"/>
            <w:r>
              <w:rPr>
                <w:rFonts w:ascii="Times New Roman" w:hAnsi="Times New Roman"/>
                <w:b/>
                <w:bCs/>
                <w:sz w:val="24"/>
                <w:szCs w:val="24"/>
              </w:rPr>
              <w:t xml:space="preserve"> 2032 </w:t>
            </w:r>
            <w:proofErr w:type="spellStart"/>
            <w:r>
              <w:rPr>
                <w:rFonts w:ascii="Times New Roman" w:hAnsi="Times New Roman"/>
                <w:b/>
                <w:bCs/>
                <w:sz w:val="24"/>
                <w:szCs w:val="24"/>
              </w:rPr>
              <w:t>жылы</w:t>
            </w:r>
            <w:proofErr w:type="spellEnd"/>
            <w:r>
              <w:rPr>
                <w:rFonts w:ascii="Times New Roman" w:hAnsi="Times New Roman"/>
                <w:b/>
                <w:bCs/>
                <w:sz w:val="24"/>
                <w:szCs w:val="24"/>
              </w:rPr>
              <w:t xml:space="preserve"> 5</w:t>
            </w:r>
            <w:r>
              <w:rPr>
                <w:rFonts w:ascii="Times New Roman" w:hAnsi="Times New Roman"/>
                <w:b/>
                <w:bCs/>
                <w:sz w:val="24"/>
                <w:szCs w:val="24"/>
                <w:lang w:val="kk-KZ"/>
              </w:rPr>
              <w:t>-</w:t>
            </w:r>
            <w:proofErr w:type="spellStart"/>
            <w:r>
              <w:rPr>
                <w:rFonts w:ascii="Times New Roman" w:hAnsi="Times New Roman"/>
                <w:b/>
                <w:bCs/>
                <w:sz w:val="24"/>
                <w:szCs w:val="24"/>
              </w:rPr>
              <w:t>тен</w:t>
            </w:r>
            <w:proofErr w:type="spellEnd"/>
            <w:r>
              <w:rPr>
                <w:rFonts w:ascii="Times New Roman" w:hAnsi="Times New Roman"/>
                <w:b/>
                <w:bCs/>
                <w:sz w:val="24"/>
                <w:szCs w:val="24"/>
              </w:rPr>
              <w:t xml:space="preserve"> 3,9 : 1-ге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2040 </w:t>
            </w:r>
            <w:proofErr w:type="spellStart"/>
            <w:r>
              <w:rPr>
                <w:rFonts w:ascii="Times New Roman" w:hAnsi="Times New Roman"/>
                <w:b/>
                <w:bCs/>
                <w:sz w:val="24"/>
                <w:szCs w:val="24"/>
              </w:rPr>
              <w:t>жылы</w:t>
            </w:r>
            <w:proofErr w:type="spellEnd"/>
            <w:r>
              <w:rPr>
                <w:rFonts w:ascii="Times New Roman" w:hAnsi="Times New Roman"/>
                <w:b/>
                <w:bCs/>
                <w:sz w:val="24"/>
                <w:szCs w:val="24"/>
              </w:rPr>
              <w:t xml:space="preserve"> 3,9-дан 2,8 : 1-ге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жақсарту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және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өңдеуді</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жылына</w:t>
            </w:r>
            <w:proofErr w:type="spellEnd"/>
            <w:r>
              <w:rPr>
                <w:rFonts w:ascii="Times New Roman" w:hAnsi="Times New Roman"/>
                <w:b/>
                <w:bCs/>
                <w:sz w:val="24"/>
                <w:szCs w:val="24"/>
              </w:rPr>
              <w:t xml:space="preserve"> 29,2-ден 39,2 млн </w:t>
            </w:r>
            <w:proofErr w:type="spellStart"/>
            <w:r>
              <w:rPr>
                <w:rFonts w:ascii="Times New Roman" w:hAnsi="Times New Roman"/>
                <w:b/>
                <w:bCs/>
                <w:sz w:val="24"/>
                <w:szCs w:val="24"/>
              </w:rPr>
              <w:t>тоннаға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w:t>
            </w:r>
            <w:r>
              <w:rPr>
                <w:rFonts w:ascii="Times New Roman" w:hAnsi="Times New Roman"/>
                <w:b/>
                <w:bCs/>
                <w:sz w:val="24"/>
                <w:szCs w:val="24"/>
                <w:lang w:val="kk-KZ"/>
              </w:rPr>
              <w:t>арттыр</w:t>
            </w:r>
            <w:r>
              <w:rPr>
                <w:rFonts w:ascii="Times New Roman" w:hAnsi="Times New Roman"/>
                <w:b/>
                <w:bCs/>
                <w:sz w:val="24"/>
                <w:szCs w:val="24"/>
              </w:rPr>
              <w:t xml:space="preserve">у </w:t>
            </w:r>
            <w:proofErr w:type="spellStart"/>
            <w:r>
              <w:rPr>
                <w:rFonts w:ascii="Times New Roman" w:hAnsi="Times New Roman"/>
                <w:b/>
                <w:bCs/>
                <w:sz w:val="24"/>
                <w:szCs w:val="24"/>
              </w:rPr>
              <w:t>есебінен</w:t>
            </w:r>
            <w:proofErr w:type="spellEnd"/>
            <w:r>
              <w:rPr>
                <w:rFonts w:ascii="Times New Roman" w:hAnsi="Times New Roman"/>
                <w:b/>
                <w:bCs/>
                <w:sz w:val="24"/>
                <w:szCs w:val="24"/>
              </w:rPr>
              <w:t xml:space="preserve"> МӨЗ </w:t>
            </w:r>
            <w:proofErr w:type="spellStart"/>
            <w:r>
              <w:rPr>
                <w:rFonts w:ascii="Times New Roman" w:hAnsi="Times New Roman"/>
                <w:b/>
                <w:bCs/>
                <w:sz w:val="24"/>
                <w:szCs w:val="24"/>
              </w:rPr>
              <w:t>жобаларынан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экономикалық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тиімділік</w:t>
            </w:r>
            <w:proofErr w:type="spellEnd"/>
            <w:r>
              <w:rPr>
                <w:rFonts w:ascii="Times New Roman" w:hAnsi="Times New Roman"/>
                <w:b/>
                <w:bCs/>
                <w:sz w:val="24"/>
                <w:szCs w:val="24"/>
                <w:lang w:val="kk-KZ"/>
              </w:rPr>
              <w:t xml:space="preserve"> </w:t>
            </w:r>
            <w:r>
              <w:rPr>
                <w:rFonts w:ascii="Times New Roman" w:hAnsi="Times New Roman"/>
                <w:b/>
                <w:bCs/>
                <w:sz w:val="24"/>
                <w:szCs w:val="24"/>
              </w:rPr>
              <w:t>–</w:t>
            </w:r>
            <w:r>
              <w:rPr>
                <w:rFonts w:ascii="Times New Roman" w:hAnsi="Times New Roman"/>
                <w:b/>
                <w:bCs/>
                <w:sz w:val="24"/>
                <w:szCs w:val="24"/>
                <w:lang w:val="kk-KZ"/>
              </w:rPr>
              <w:t xml:space="preserve"> </w:t>
            </w:r>
            <w:r>
              <w:rPr>
                <w:rFonts w:ascii="Times New Roman" w:hAnsi="Times New Roman"/>
                <w:b/>
                <w:bCs/>
                <w:sz w:val="24"/>
                <w:szCs w:val="24"/>
              </w:rPr>
              <w:t>0,2-0,35 п. т.</w:t>
            </w:r>
          </w:p>
        </w:tc>
      </w:tr>
      <w:tr w:rsidR="005226A9" w14:paraId="7D294F61"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8A0CC" w14:textId="77777777" w:rsidR="005226A9" w:rsidRDefault="00C46DFE">
            <w:pPr>
              <w:spacing w:after="0" w:line="240" w:lineRule="auto"/>
              <w:rPr>
                <w:rFonts w:ascii="Times New Roman" w:hAnsi="Times New Roman"/>
                <w:sz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0F0D97CA" w14:textId="77777777" w:rsidR="005226A9" w:rsidRDefault="00C46DFE">
            <w:pPr>
              <w:pStyle w:val="af2"/>
              <w:spacing w:after="0" w:line="240" w:lineRule="auto"/>
              <w:ind w:left="0" w:firstLine="360"/>
              <w:contextualSpacing w:val="0"/>
              <w:jc w:val="both"/>
              <w:rPr>
                <w:rFonts w:ascii="Times New Roman" w:hAnsi="Times New Roman"/>
                <w:sz w:val="24"/>
              </w:rPr>
            </w:pPr>
            <w:proofErr w:type="spellStart"/>
            <w:r>
              <w:rPr>
                <w:rFonts w:ascii="Times New Roman" w:hAnsi="Times New Roman"/>
                <w:sz w:val="24"/>
              </w:rPr>
              <w:t>қолданыстағы</w:t>
            </w:r>
            <w:proofErr w:type="spellEnd"/>
            <w:r>
              <w:rPr>
                <w:rFonts w:ascii="Times New Roman" w:hAnsi="Times New Roman"/>
                <w:sz w:val="24"/>
              </w:rPr>
              <w:t xml:space="preserve"> МӨЗ-</w:t>
            </w:r>
            <w:proofErr w:type="spellStart"/>
            <w:r>
              <w:rPr>
                <w:rFonts w:ascii="Times New Roman" w:hAnsi="Times New Roman"/>
                <w:sz w:val="24"/>
              </w:rPr>
              <w:t>ді</w:t>
            </w:r>
            <w:proofErr w:type="spellEnd"/>
            <w:r>
              <w:rPr>
                <w:rFonts w:ascii="Times New Roman" w:hAnsi="Times New Roman"/>
                <w:sz w:val="24"/>
              </w:rPr>
              <w:t xml:space="preserve"> </w:t>
            </w:r>
            <w:proofErr w:type="spellStart"/>
            <w:r>
              <w:rPr>
                <w:rFonts w:ascii="Times New Roman" w:hAnsi="Times New Roman"/>
                <w:sz w:val="24"/>
              </w:rPr>
              <w:t>кеңейту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жаңа</w:t>
            </w:r>
            <w:proofErr w:type="spellEnd"/>
            <w:r>
              <w:rPr>
                <w:rFonts w:ascii="Times New Roman" w:hAnsi="Times New Roman"/>
                <w:sz w:val="24"/>
              </w:rPr>
              <w:t xml:space="preserve"> МӨЗ салу </w:t>
            </w:r>
            <w:proofErr w:type="spellStart"/>
            <w:r>
              <w:rPr>
                <w:rFonts w:ascii="Times New Roman" w:hAnsi="Times New Roman"/>
                <w:sz w:val="24"/>
              </w:rPr>
              <w:t>жобаларының</w:t>
            </w:r>
            <w:proofErr w:type="spellEnd"/>
            <w:r>
              <w:rPr>
                <w:rFonts w:ascii="Times New Roman" w:hAnsi="Times New Roman"/>
                <w:sz w:val="24"/>
              </w:rPr>
              <w:t xml:space="preserve"> капитал </w:t>
            </w:r>
            <w:proofErr w:type="spellStart"/>
            <w:r>
              <w:rPr>
                <w:rFonts w:ascii="Times New Roman" w:hAnsi="Times New Roman"/>
                <w:sz w:val="24"/>
              </w:rPr>
              <w:t>сыйымдылығы</w:t>
            </w:r>
            <w:proofErr w:type="spellEnd"/>
            <w:r>
              <w:rPr>
                <w:rFonts w:ascii="Times New Roman" w:hAnsi="Times New Roman"/>
                <w:sz w:val="24"/>
              </w:rPr>
              <w:t xml:space="preserve"> мен </w:t>
            </w:r>
            <w:proofErr w:type="spellStart"/>
            <w:r>
              <w:rPr>
                <w:rFonts w:ascii="Times New Roman" w:hAnsi="Times New Roman"/>
                <w:sz w:val="24"/>
              </w:rPr>
              <w:t>өтелу</w:t>
            </w:r>
            <w:proofErr w:type="spellEnd"/>
            <w:r>
              <w:rPr>
                <w:rFonts w:ascii="Times New Roman" w:hAnsi="Times New Roman"/>
                <w:sz w:val="24"/>
              </w:rPr>
              <w:t xml:space="preserve"> </w:t>
            </w:r>
            <w:proofErr w:type="spellStart"/>
            <w:r>
              <w:rPr>
                <w:rFonts w:ascii="Times New Roman" w:hAnsi="Times New Roman"/>
                <w:sz w:val="24"/>
              </w:rPr>
              <w:t>кезеңінің</w:t>
            </w:r>
            <w:proofErr w:type="spellEnd"/>
            <w:r>
              <w:rPr>
                <w:rFonts w:ascii="Times New Roman" w:hAnsi="Times New Roman"/>
                <w:sz w:val="24"/>
              </w:rPr>
              <w:t xml:space="preserve"> </w:t>
            </w:r>
            <w:proofErr w:type="spellStart"/>
            <w:r>
              <w:rPr>
                <w:rFonts w:ascii="Times New Roman" w:hAnsi="Times New Roman"/>
                <w:sz w:val="24"/>
              </w:rPr>
              <w:t>ұзақтығы</w:t>
            </w:r>
            <w:proofErr w:type="spellEnd"/>
            <w:r>
              <w:rPr>
                <w:rFonts w:ascii="Times New Roman" w:hAnsi="Times New Roman"/>
                <w:sz w:val="24"/>
              </w:rPr>
              <w:t xml:space="preserve"> (20-30 </w:t>
            </w:r>
            <w:proofErr w:type="spellStart"/>
            <w:r>
              <w:rPr>
                <w:rFonts w:ascii="Times New Roman" w:hAnsi="Times New Roman"/>
                <w:sz w:val="24"/>
              </w:rPr>
              <w:t>жылға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w:t>
            </w:r>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4E685" w14:textId="77777777" w:rsidR="005226A9" w:rsidRDefault="00C46DFE">
            <w:pPr>
              <w:pStyle w:val="af2"/>
              <w:spacing w:after="0" w:line="240" w:lineRule="auto"/>
              <w:ind w:left="0"/>
              <w:contextualSpacing w:val="0"/>
              <w:jc w:val="both"/>
              <w:rPr>
                <w:rFonts w:ascii="Times New Roman" w:hAnsi="Times New Roman"/>
                <w:sz w:val="24"/>
              </w:rPr>
            </w:pPr>
            <w:r>
              <w:rPr>
                <w:rFonts w:ascii="Times New Roman" w:hAnsi="Times New Roman"/>
                <w:sz w:val="24"/>
              </w:rPr>
              <w:t xml:space="preserve">- МӨЗ </w:t>
            </w:r>
            <w:proofErr w:type="spellStart"/>
            <w:r>
              <w:rPr>
                <w:rFonts w:ascii="Times New Roman" w:hAnsi="Times New Roman"/>
                <w:sz w:val="24"/>
              </w:rPr>
              <w:t>жобаларының</w:t>
            </w:r>
            <w:proofErr w:type="spellEnd"/>
            <w:r>
              <w:rPr>
                <w:rFonts w:ascii="Times New Roman" w:hAnsi="Times New Roman"/>
                <w:sz w:val="24"/>
              </w:rPr>
              <w:t xml:space="preserve"> </w:t>
            </w:r>
            <w:proofErr w:type="spellStart"/>
            <w:r>
              <w:rPr>
                <w:rFonts w:ascii="Times New Roman" w:hAnsi="Times New Roman"/>
                <w:sz w:val="24"/>
              </w:rPr>
              <w:t>өтімділігін</w:t>
            </w:r>
            <w:proofErr w:type="spellEnd"/>
            <w:r>
              <w:rPr>
                <w:rFonts w:ascii="Times New Roman" w:hAnsi="Times New Roman"/>
                <w:sz w:val="24"/>
              </w:rPr>
              <w:t xml:space="preserve"> </w:t>
            </w:r>
            <w:proofErr w:type="spellStart"/>
            <w:r>
              <w:rPr>
                <w:rFonts w:ascii="Times New Roman" w:hAnsi="Times New Roman"/>
                <w:sz w:val="24"/>
              </w:rPr>
              <w:t>қамтамасыз</w:t>
            </w:r>
            <w:proofErr w:type="spellEnd"/>
            <w:r>
              <w:rPr>
                <w:rFonts w:ascii="Times New Roman" w:hAnsi="Times New Roman"/>
                <w:sz w:val="24"/>
              </w:rPr>
              <w:t xml:space="preserve"> </w:t>
            </w:r>
            <w:proofErr w:type="spellStart"/>
            <w:r>
              <w:rPr>
                <w:rFonts w:ascii="Times New Roman" w:hAnsi="Times New Roman"/>
                <w:sz w:val="24"/>
              </w:rPr>
              <w:t>ету</w:t>
            </w:r>
            <w:proofErr w:type="spellEnd"/>
            <w:r>
              <w:rPr>
                <w:rFonts w:ascii="Times New Roman" w:hAnsi="Times New Roman"/>
                <w:sz w:val="24"/>
              </w:rPr>
              <w:t xml:space="preserve"> </w:t>
            </w:r>
            <w:proofErr w:type="spellStart"/>
            <w:r>
              <w:rPr>
                <w:rFonts w:ascii="Times New Roman" w:hAnsi="Times New Roman"/>
                <w:sz w:val="24"/>
              </w:rPr>
              <w:t>мақсатында</w:t>
            </w:r>
            <w:proofErr w:type="spellEnd"/>
            <w:r>
              <w:rPr>
                <w:rFonts w:ascii="Times New Roman" w:hAnsi="Times New Roman"/>
                <w:sz w:val="24"/>
              </w:rPr>
              <w:t xml:space="preserve"> ЖЖМ </w:t>
            </w:r>
            <w:proofErr w:type="spellStart"/>
            <w:r>
              <w:rPr>
                <w:rFonts w:ascii="Times New Roman" w:hAnsi="Times New Roman"/>
                <w:sz w:val="24"/>
              </w:rPr>
              <w:t>бағаларын</w:t>
            </w:r>
            <w:proofErr w:type="spellEnd"/>
            <w:r>
              <w:rPr>
                <w:rFonts w:ascii="Times New Roman" w:hAnsi="Times New Roman"/>
                <w:sz w:val="24"/>
              </w:rPr>
              <w:t xml:space="preserve"> </w:t>
            </w:r>
            <w:proofErr w:type="spellStart"/>
            <w:r>
              <w:rPr>
                <w:rFonts w:ascii="Times New Roman" w:hAnsi="Times New Roman"/>
                <w:sz w:val="24"/>
              </w:rPr>
              <w:t>біртіндеп</w:t>
            </w:r>
            <w:proofErr w:type="spellEnd"/>
            <w:r>
              <w:rPr>
                <w:rFonts w:ascii="Times New Roman" w:hAnsi="Times New Roman"/>
                <w:sz w:val="24"/>
              </w:rPr>
              <w:t xml:space="preserve"> </w:t>
            </w:r>
            <w:proofErr w:type="spellStart"/>
            <w:r>
              <w:rPr>
                <w:rFonts w:ascii="Times New Roman" w:hAnsi="Times New Roman"/>
                <w:sz w:val="24"/>
              </w:rPr>
              <w:t>теңестіру</w:t>
            </w:r>
            <w:proofErr w:type="spellEnd"/>
            <w:r>
              <w:rPr>
                <w:rFonts w:ascii="Times New Roman" w:hAnsi="Times New Roman"/>
                <w:sz w:val="24"/>
              </w:rPr>
              <w:t>;</w:t>
            </w:r>
          </w:p>
          <w:p w14:paraId="608C3064" w14:textId="77777777" w:rsidR="005226A9" w:rsidRDefault="00C46DFE">
            <w:pPr>
              <w:pStyle w:val="af2"/>
              <w:spacing w:after="0" w:line="240" w:lineRule="auto"/>
              <w:ind w:left="0"/>
              <w:contextualSpacing w:val="0"/>
              <w:jc w:val="both"/>
              <w:rPr>
                <w:rFonts w:ascii="Times New Roman" w:hAnsi="Times New Roman"/>
                <w:sz w:val="24"/>
                <w:szCs w:val="24"/>
              </w:rPr>
            </w:pPr>
            <w:r>
              <w:rPr>
                <w:rFonts w:ascii="Times New Roman" w:hAnsi="Times New Roman"/>
                <w:sz w:val="24"/>
              </w:rPr>
              <w:t xml:space="preserve">- 16 </w:t>
            </w:r>
            <w:proofErr w:type="spellStart"/>
            <w:r>
              <w:rPr>
                <w:rFonts w:ascii="Times New Roman" w:hAnsi="Times New Roman"/>
                <w:sz w:val="24"/>
              </w:rPr>
              <w:t>қазанда</w:t>
            </w:r>
            <w:proofErr w:type="spellEnd"/>
            <w:r>
              <w:rPr>
                <w:rFonts w:ascii="Times New Roman" w:hAnsi="Times New Roman"/>
                <w:sz w:val="24"/>
              </w:rPr>
              <w:t xml:space="preserve"> </w:t>
            </w:r>
            <w:proofErr w:type="spellStart"/>
            <w:r>
              <w:rPr>
                <w:rFonts w:ascii="Times New Roman" w:hAnsi="Times New Roman"/>
                <w:sz w:val="24"/>
              </w:rPr>
              <w:t>көрсетілген</w:t>
            </w:r>
            <w:proofErr w:type="spellEnd"/>
            <w:r>
              <w:rPr>
                <w:rFonts w:ascii="Times New Roman" w:hAnsi="Times New Roman"/>
                <w:sz w:val="24"/>
              </w:rPr>
              <w:t xml:space="preserve"> ЖЖМ </w:t>
            </w:r>
            <w:proofErr w:type="spellStart"/>
            <w:r>
              <w:rPr>
                <w:rFonts w:ascii="Times New Roman" w:hAnsi="Times New Roman"/>
                <w:sz w:val="24"/>
              </w:rPr>
              <w:t>бағасын</w:t>
            </w:r>
            <w:proofErr w:type="spellEnd"/>
            <w:r>
              <w:rPr>
                <w:rFonts w:ascii="Times New Roman" w:hAnsi="Times New Roman"/>
                <w:sz w:val="24"/>
              </w:rPr>
              <w:t xml:space="preserve"> инфляция </w:t>
            </w:r>
            <w:proofErr w:type="spellStart"/>
            <w:r>
              <w:rPr>
                <w:rFonts w:ascii="Times New Roman" w:hAnsi="Times New Roman"/>
                <w:sz w:val="24"/>
              </w:rPr>
              <w:t>деңгейі</w:t>
            </w:r>
            <w:proofErr w:type="spellEnd"/>
            <w:r>
              <w:rPr>
                <w:rFonts w:ascii="Times New Roman" w:hAnsi="Times New Roman"/>
                <w:sz w:val="24"/>
              </w:rPr>
              <w:t xml:space="preserve"> </w:t>
            </w:r>
            <w:proofErr w:type="spellStart"/>
            <w:r>
              <w:rPr>
                <w:rFonts w:ascii="Times New Roman" w:hAnsi="Times New Roman"/>
                <w:sz w:val="24"/>
              </w:rPr>
              <w:t>тұрақтан</w:t>
            </w:r>
            <w:proofErr w:type="spellEnd"/>
            <w:r>
              <w:rPr>
                <w:rFonts w:ascii="Times New Roman" w:hAnsi="Times New Roman"/>
                <w:sz w:val="24"/>
                <w:lang w:val="kk-KZ"/>
              </w:rPr>
              <w:t>ған</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көтеруге</w:t>
            </w:r>
            <w:proofErr w:type="spellEnd"/>
            <w:r>
              <w:rPr>
                <w:rFonts w:ascii="Times New Roman" w:hAnsi="Times New Roman"/>
                <w:sz w:val="24"/>
              </w:rPr>
              <w:t xml:space="preserve"> мораторий </w:t>
            </w:r>
            <w:proofErr w:type="spellStart"/>
            <w:r>
              <w:rPr>
                <w:rFonts w:ascii="Times New Roman" w:hAnsi="Times New Roman"/>
                <w:sz w:val="24"/>
              </w:rPr>
              <w:t>енгізілді</w:t>
            </w:r>
            <w:proofErr w:type="spellEnd"/>
          </w:p>
        </w:tc>
      </w:tr>
      <w:tr w:rsidR="005226A9" w14:paraId="1AAEF66D"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74163"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40F44443" w14:textId="77777777" w:rsidR="005226A9" w:rsidRDefault="00C46DFE">
            <w:pPr>
              <w:pStyle w:val="af2"/>
              <w:spacing w:after="0" w:line="240" w:lineRule="auto"/>
              <w:ind w:left="0" w:firstLine="360"/>
              <w:contextualSpacing w:val="0"/>
              <w:jc w:val="both"/>
              <w:rPr>
                <w:rFonts w:ascii="Times New Roman" w:hAnsi="Times New Roman"/>
                <w:sz w:val="24"/>
                <w:szCs w:val="24"/>
              </w:rPr>
            </w:pPr>
            <w:proofErr w:type="spellStart"/>
            <w:r>
              <w:rPr>
                <w:rFonts w:ascii="Times New Roman" w:hAnsi="Times New Roman"/>
                <w:sz w:val="24"/>
              </w:rPr>
              <w:lastRenderedPageBreak/>
              <w:t>Еуропалық</w:t>
            </w:r>
            <w:proofErr w:type="spellEnd"/>
            <w:r>
              <w:rPr>
                <w:rFonts w:ascii="Times New Roman" w:hAnsi="Times New Roman"/>
                <w:sz w:val="24"/>
              </w:rPr>
              <w:t xml:space="preserve"> </w:t>
            </w:r>
            <w:proofErr w:type="spellStart"/>
            <w:r>
              <w:rPr>
                <w:rFonts w:ascii="Times New Roman" w:hAnsi="Times New Roman"/>
                <w:sz w:val="24"/>
              </w:rPr>
              <w:t>одақтың</w:t>
            </w:r>
            <w:proofErr w:type="spellEnd"/>
            <w:r>
              <w:rPr>
                <w:rFonts w:ascii="Times New Roman" w:hAnsi="Times New Roman"/>
                <w:sz w:val="24"/>
              </w:rPr>
              <w:t xml:space="preserve"> </w:t>
            </w:r>
            <w:proofErr w:type="spellStart"/>
            <w:r>
              <w:rPr>
                <w:rFonts w:ascii="Times New Roman" w:hAnsi="Times New Roman"/>
                <w:sz w:val="24"/>
              </w:rPr>
              <w:t>дамыған</w:t>
            </w:r>
            <w:proofErr w:type="spellEnd"/>
            <w:r>
              <w:rPr>
                <w:rFonts w:ascii="Times New Roman" w:hAnsi="Times New Roman"/>
                <w:sz w:val="24"/>
              </w:rPr>
              <w:t xml:space="preserve"> </w:t>
            </w:r>
            <w:proofErr w:type="spellStart"/>
            <w:r>
              <w:rPr>
                <w:rFonts w:ascii="Times New Roman" w:hAnsi="Times New Roman"/>
                <w:sz w:val="24"/>
              </w:rPr>
              <w:t>елдерінде</w:t>
            </w:r>
            <w:proofErr w:type="spellEnd"/>
            <w:r>
              <w:rPr>
                <w:rFonts w:ascii="Times New Roman" w:hAnsi="Times New Roman"/>
                <w:sz w:val="24"/>
              </w:rPr>
              <w:t xml:space="preserve"> ЖЖМ-</w:t>
            </w:r>
            <w:proofErr w:type="spellStart"/>
            <w:r>
              <w:rPr>
                <w:rFonts w:ascii="Times New Roman" w:hAnsi="Times New Roman"/>
                <w:sz w:val="24"/>
              </w:rPr>
              <w:t>ге</w:t>
            </w:r>
            <w:proofErr w:type="spellEnd"/>
            <w:r>
              <w:rPr>
                <w:rFonts w:ascii="Times New Roman" w:hAnsi="Times New Roman"/>
                <w:sz w:val="24"/>
              </w:rPr>
              <w:t xml:space="preserve"> </w:t>
            </w:r>
            <w:proofErr w:type="spellStart"/>
            <w:r>
              <w:rPr>
                <w:rFonts w:ascii="Times New Roman" w:hAnsi="Times New Roman"/>
                <w:sz w:val="24"/>
              </w:rPr>
              <w:t>сұраныстың</w:t>
            </w:r>
            <w:proofErr w:type="spellEnd"/>
            <w:r>
              <w:rPr>
                <w:rFonts w:ascii="Times New Roman" w:hAnsi="Times New Roman"/>
                <w:sz w:val="24"/>
              </w:rPr>
              <w:t xml:space="preserve"> </w:t>
            </w:r>
            <w:proofErr w:type="spellStart"/>
            <w:r>
              <w:rPr>
                <w:rFonts w:ascii="Times New Roman" w:hAnsi="Times New Roman"/>
                <w:sz w:val="24"/>
              </w:rPr>
              <w:t>төмендеуі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B9B3F" w14:textId="77777777" w:rsidR="005226A9" w:rsidRDefault="00C46DFE">
            <w:pPr>
              <w:pStyle w:val="af2"/>
              <w:spacing w:after="0" w:line="240" w:lineRule="auto"/>
              <w:ind w:left="0" w:firstLine="360"/>
              <w:contextualSpacing w:val="0"/>
              <w:jc w:val="both"/>
              <w:rPr>
                <w:rFonts w:ascii="Times New Roman" w:hAnsi="Times New Roman"/>
                <w:sz w:val="24"/>
              </w:rPr>
            </w:pPr>
            <w:proofErr w:type="spellStart"/>
            <w:r>
              <w:rPr>
                <w:rFonts w:ascii="Times New Roman" w:hAnsi="Times New Roman"/>
                <w:sz w:val="24"/>
              </w:rPr>
              <w:lastRenderedPageBreak/>
              <w:t>заманауи</w:t>
            </w:r>
            <w:proofErr w:type="spellEnd"/>
            <w:r>
              <w:rPr>
                <w:rFonts w:ascii="Times New Roman" w:hAnsi="Times New Roman"/>
                <w:sz w:val="24"/>
              </w:rPr>
              <w:t xml:space="preserve"> </w:t>
            </w:r>
            <w:proofErr w:type="spellStart"/>
            <w:r>
              <w:rPr>
                <w:rFonts w:ascii="Times New Roman" w:hAnsi="Times New Roman"/>
                <w:sz w:val="24"/>
              </w:rPr>
              <w:t>тәсілдерді</w:t>
            </w:r>
            <w:proofErr w:type="spellEnd"/>
            <w:r>
              <w:rPr>
                <w:rFonts w:ascii="Times New Roman" w:hAnsi="Times New Roman"/>
                <w:sz w:val="24"/>
              </w:rPr>
              <w:t xml:space="preserve"> </w:t>
            </w:r>
            <w:proofErr w:type="spellStart"/>
            <w:r>
              <w:rPr>
                <w:rFonts w:ascii="Times New Roman" w:hAnsi="Times New Roman"/>
                <w:sz w:val="24"/>
              </w:rPr>
              <w:t>қолдану</w:t>
            </w:r>
            <w:proofErr w:type="spellEnd"/>
            <w:r>
              <w:rPr>
                <w:rFonts w:ascii="Times New Roman" w:hAnsi="Times New Roman"/>
                <w:sz w:val="24"/>
              </w:rPr>
              <w:t>:</w:t>
            </w:r>
          </w:p>
          <w:p w14:paraId="6AAFC914" w14:textId="77777777" w:rsidR="005226A9" w:rsidRDefault="00C46DFE">
            <w:pPr>
              <w:pStyle w:val="af2"/>
              <w:numPr>
                <w:ilvl w:val="0"/>
                <w:numId w:val="5"/>
              </w:numPr>
              <w:spacing w:after="0" w:line="240" w:lineRule="auto"/>
              <w:contextualSpacing w:val="0"/>
              <w:rPr>
                <w:rFonts w:ascii="Times New Roman" w:hAnsi="Times New Roman"/>
                <w:sz w:val="24"/>
                <w:szCs w:val="24"/>
              </w:rPr>
            </w:pPr>
            <w:proofErr w:type="spellStart"/>
            <w:r>
              <w:rPr>
                <w:rFonts w:ascii="Times New Roman" w:hAnsi="Times New Roman"/>
                <w:sz w:val="24"/>
                <w:szCs w:val="24"/>
              </w:rPr>
              <w:lastRenderedPageBreak/>
              <w:t>ішкі</w:t>
            </w:r>
            <w:proofErr w:type="spellEnd"/>
            <w:r>
              <w:rPr>
                <w:rFonts w:ascii="Times New Roman" w:hAnsi="Times New Roman"/>
                <w:sz w:val="24"/>
                <w:szCs w:val="24"/>
              </w:rPr>
              <w:t xml:space="preserve"> </w:t>
            </w:r>
            <w:proofErr w:type="spellStart"/>
            <w:r>
              <w:rPr>
                <w:rFonts w:ascii="Times New Roman" w:hAnsi="Times New Roman"/>
                <w:sz w:val="24"/>
                <w:szCs w:val="24"/>
              </w:rPr>
              <w:t>нарыққа</w:t>
            </w:r>
            <w:proofErr w:type="spellEnd"/>
            <w:r>
              <w:rPr>
                <w:rFonts w:ascii="Times New Roman" w:hAnsi="Times New Roman"/>
                <w:sz w:val="24"/>
                <w:szCs w:val="24"/>
              </w:rPr>
              <w:t xml:space="preserve"> К4 </w:t>
            </w:r>
            <w:proofErr w:type="spellStart"/>
            <w:r>
              <w:rPr>
                <w:rFonts w:ascii="Times New Roman" w:hAnsi="Times New Roman"/>
                <w:sz w:val="24"/>
                <w:szCs w:val="24"/>
              </w:rPr>
              <w:t>деңгейіндегі</w:t>
            </w:r>
            <w:proofErr w:type="spellEnd"/>
            <w:r>
              <w:rPr>
                <w:rFonts w:ascii="Times New Roman" w:hAnsi="Times New Roman"/>
                <w:sz w:val="24"/>
                <w:szCs w:val="24"/>
              </w:rPr>
              <w:t xml:space="preserve"> ЖЖМ </w:t>
            </w:r>
            <w:proofErr w:type="spellStart"/>
            <w:r>
              <w:rPr>
                <w:rFonts w:ascii="Times New Roman" w:hAnsi="Times New Roman"/>
                <w:sz w:val="24"/>
                <w:szCs w:val="24"/>
              </w:rPr>
              <w:t>жеткізудің</w:t>
            </w:r>
            <w:proofErr w:type="spellEnd"/>
            <w:r>
              <w:rPr>
                <w:rFonts w:ascii="Times New Roman" w:hAnsi="Times New Roman"/>
                <w:sz w:val="24"/>
                <w:szCs w:val="24"/>
              </w:rPr>
              <w:t xml:space="preserve"> </w:t>
            </w:r>
            <w:proofErr w:type="spellStart"/>
            <w:r>
              <w:rPr>
                <w:rFonts w:ascii="Times New Roman" w:hAnsi="Times New Roman"/>
                <w:sz w:val="24"/>
                <w:szCs w:val="24"/>
              </w:rPr>
              <w:t>басымдығы</w:t>
            </w:r>
            <w:proofErr w:type="spellEnd"/>
            <w:r>
              <w:rPr>
                <w:rFonts w:ascii="Times New Roman" w:hAnsi="Times New Roman"/>
                <w:sz w:val="24"/>
                <w:szCs w:val="24"/>
              </w:rPr>
              <w:t>;</w:t>
            </w:r>
          </w:p>
          <w:p w14:paraId="74C1F495" w14:textId="77777777" w:rsidR="005226A9" w:rsidRDefault="00C46DFE">
            <w:pPr>
              <w:pStyle w:val="af2"/>
              <w:numPr>
                <w:ilvl w:val="0"/>
                <w:numId w:val="5"/>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Орталық</w:t>
            </w:r>
            <w:proofErr w:type="spellEnd"/>
            <w:r>
              <w:rPr>
                <w:rFonts w:ascii="Times New Roman" w:hAnsi="Times New Roman"/>
                <w:sz w:val="24"/>
                <w:szCs w:val="24"/>
              </w:rPr>
              <w:t xml:space="preserve">, </w:t>
            </w:r>
            <w:proofErr w:type="spellStart"/>
            <w:r>
              <w:rPr>
                <w:rFonts w:ascii="Times New Roman" w:hAnsi="Times New Roman"/>
                <w:sz w:val="24"/>
                <w:szCs w:val="24"/>
              </w:rPr>
              <w:t>Оңтүстік</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r>
              <w:rPr>
                <w:rFonts w:ascii="Times New Roman" w:hAnsi="Times New Roman"/>
                <w:sz w:val="24"/>
                <w:szCs w:val="24"/>
                <w:lang w:val="kk-KZ"/>
              </w:rPr>
              <w:t>О</w:t>
            </w:r>
            <w:proofErr w:type="spellStart"/>
            <w:r>
              <w:rPr>
                <w:rFonts w:ascii="Times New Roman" w:hAnsi="Times New Roman"/>
                <w:sz w:val="24"/>
                <w:szCs w:val="24"/>
              </w:rPr>
              <w:t>ңтүстік</w:t>
            </w:r>
            <w:proofErr w:type="spellEnd"/>
            <w:r>
              <w:rPr>
                <w:rFonts w:ascii="Times New Roman" w:hAnsi="Times New Roman"/>
                <w:sz w:val="24"/>
                <w:szCs w:val="24"/>
              </w:rPr>
              <w:t>-</w:t>
            </w:r>
            <w:r>
              <w:rPr>
                <w:rFonts w:ascii="Times New Roman" w:hAnsi="Times New Roman"/>
                <w:sz w:val="24"/>
                <w:szCs w:val="24"/>
                <w:lang w:val="kk-KZ"/>
              </w:rPr>
              <w:t>Б</w:t>
            </w:r>
            <w:proofErr w:type="spellStart"/>
            <w:r>
              <w:rPr>
                <w:rFonts w:ascii="Times New Roman" w:hAnsi="Times New Roman"/>
                <w:sz w:val="24"/>
                <w:szCs w:val="24"/>
              </w:rPr>
              <w:t>атыс</w:t>
            </w:r>
            <w:proofErr w:type="spellEnd"/>
            <w:r>
              <w:rPr>
                <w:rFonts w:ascii="Times New Roman" w:hAnsi="Times New Roman"/>
                <w:sz w:val="24"/>
                <w:szCs w:val="24"/>
              </w:rPr>
              <w:t xml:space="preserve"> </w:t>
            </w:r>
            <w:proofErr w:type="spellStart"/>
            <w:r>
              <w:rPr>
                <w:rFonts w:ascii="Times New Roman" w:hAnsi="Times New Roman"/>
                <w:sz w:val="24"/>
                <w:szCs w:val="24"/>
              </w:rPr>
              <w:t>Азияның</w:t>
            </w:r>
            <w:proofErr w:type="spellEnd"/>
            <w:r>
              <w:rPr>
                <w:rFonts w:ascii="Times New Roman" w:hAnsi="Times New Roman"/>
                <w:sz w:val="24"/>
                <w:szCs w:val="24"/>
              </w:rPr>
              <w:t xml:space="preserve"> </w:t>
            </w:r>
            <w:proofErr w:type="spellStart"/>
            <w:r>
              <w:rPr>
                <w:rFonts w:ascii="Times New Roman" w:hAnsi="Times New Roman"/>
                <w:sz w:val="24"/>
                <w:szCs w:val="24"/>
              </w:rPr>
              <w:t>дамушы</w:t>
            </w:r>
            <w:proofErr w:type="spellEnd"/>
            <w:r>
              <w:rPr>
                <w:rFonts w:ascii="Times New Roman" w:hAnsi="Times New Roman"/>
                <w:sz w:val="24"/>
                <w:szCs w:val="24"/>
              </w:rPr>
              <w:t xml:space="preserve"> </w:t>
            </w:r>
            <w:proofErr w:type="spellStart"/>
            <w:r>
              <w:rPr>
                <w:rFonts w:ascii="Times New Roman" w:hAnsi="Times New Roman"/>
                <w:sz w:val="24"/>
                <w:szCs w:val="24"/>
              </w:rPr>
              <w:t>нарықтарына</w:t>
            </w:r>
            <w:proofErr w:type="spellEnd"/>
            <w:r>
              <w:rPr>
                <w:rFonts w:ascii="Times New Roman" w:hAnsi="Times New Roman"/>
                <w:sz w:val="24"/>
                <w:szCs w:val="24"/>
              </w:rPr>
              <w:t xml:space="preserve"> ЖЖМ-</w:t>
            </w:r>
            <w:proofErr w:type="spellStart"/>
            <w:r>
              <w:rPr>
                <w:rFonts w:ascii="Times New Roman" w:hAnsi="Times New Roman"/>
                <w:sz w:val="24"/>
                <w:szCs w:val="24"/>
              </w:rPr>
              <w:t>нің</w:t>
            </w:r>
            <w:proofErr w:type="spellEnd"/>
            <w:r>
              <w:rPr>
                <w:rFonts w:ascii="Times New Roman" w:hAnsi="Times New Roman"/>
                <w:sz w:val="24"/>
                <w:szCs w:val="24"/>
              </w:rPr>
              <w:t xml:space="preserve"> </w:t>
            </w:r>
            <w:proofErr w:type="spellStart"/>
            <w:r>
              <w:rPr>
                <w:rFonts w:ascii="Times New Roman" w:hAnsi="Times New Roman"/>
                <w:sz w:val="24"/>
                <w:szCs w:val="24"/>
              </w:rPr>
              <w:t>перспективалық</w:t>
            </w:r>
            <w:proofErr w:type="spellEnd"/>
            <w:r>
              <w:rPr>
                <w:rFonts w:ascii="Times New Roman" w:hAnsi="Times New Roman"/>
                <w:sz w:val="24"/>
                <w:szCs w:val="24"/>
              </w:rPr>
              <w:t xml:space="preserve"> экспорт</w:t>
            </w:r>
            <w:r>
              <w:rPr>
                <w:rFonts w:ascii="Times New Roman" w:hAnsi="Times New Roman"/>
                <w:sz w:val="24"/>
                <w:szCs w:val="24"/>
                <w:lang w:val="kk-KZ"/>
              </w:rPr>
              <w:t>тау</w:t>
            </w:r>
            <w:r>
              <w:rPr>
                <w:rFonts w:ascii="Times New Roman" w:hAnsi="Times New Roman"/>
                <w:sz w:val="24"/>
                <w:szCs w:val="24"/>
              </w:rPr>
              <w:t>;</w:t>
            </w:r>
          </w:p>
          <w:p w14:paraId="4FD0DCAF" w14:textId="77777777" w:rsidR="005226A9" w:rsidRDefault="00C46DFE">
            <w:pPr>
              <w:pStyle w:val="af2"/>
              <w:numPr>
                <w:ilvl w:val="0"/>
                <w:numId w:val="5"/>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нарықтық</w:t>
            </w:r>
            <w:proofErr w:type="spellEnd"/>
            <w:r>
              <w:rPr>
                <w:rFonts w:ascii="Times New Roman" w:hAnsi="Times New Roman"/>
                <w:sz w:val="24"/>
                <w:szCs w:val="24"/>
              </w:rPr>
              <w:t xml:space="preserve"> </w:t>
            </w:r>
            <w:proofErr w:type="spellStart"/>
            <w:r>
              <w:rPr>
                <w:rFonts w:ascii="Times New Roman" w:hAnsi="Times New Roman"/>
                <w:sz w:val="24"/>
                <w:szCs w:val="24"/>
              </w:rPr>
              <w:t>сұранысқа</w:t>
            </w:r>
            <w:proofErr w:type="spellEnd"/>
            <w:r>
              <w:rPr>
                <w:rFonts w:ascii="Times New Roman" w:hAnsi="Times New Roman"/>
                <w:sz w:val="24"/>
                <w:szCs w:val="24"/>
              </w:rPr>
              <w:t xml:space="preserve"> </w:t>
            </w:r>
            <w:proofErr w:type="spellStart"/>
            <w:r>
              <w:rPr>
                <w:rFonts w:ascii="Times New Roman" w:hAnsi="Times New Roman"/>
                <w:sz w:val="24"/>
                <w:szCs w:val="24"/>
              </w:rPr>
              <w:t>байланысты</w:t>
            </w:r>
            <w:proofErr w:type="spellEnd"/>
            <w:r>
              <w:rPr>
                <w:rFonts w:ascii="Times New Roman" w:hAnsi="Times New Roman"/>
                <w:sz w:val="24"/>
                <w:szCs w:val="24"/>
              </w:rPr>
              <w:t xml:space="preserve"> </w:t>
            </w:r>
            <w:proofErr w:type="spellStart"/>
            <w:r>
              <w:rPr>
                <w:rFonts w:ascii="Times New Roman" w:hAnsi="Times New Roman"/>
                <w:sz w:val="24"/>
                <w:szCs w:val="24"/>
              </w:rPr>
              <w:t>мұна</w:t>
            </w:r>
            <w:r>
              <w:rPr>
                <w:rFonts w:ascii="Times New Roman" w:hAnsi="Times New Roman"/>
                <w:sz w:val="24"/>
                <w:szCs w:val="24"/>
              </w:rPr>
              <w:t>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w:t>
            </w:r>
            <w:proofErr w:type="spellEnd"/>
            <w:r>
              <w:rPr>
                <w:rFonts w:ascii="Times New Roman" w:hAnsi="Times New Roman"/>
                <w:sz w:val="24"/>
                <w:szCs w:val="24"/>
              </w:rPr>
              <w:t xml:space="preserve"> мен </w:t>
            </w:r>
            <w:proofErr w:type="spellStart"/>
            <w:r>
              <w:rPr>
                <w:rFonts w:ascii="Times New Roman" w:hAnsi="Times New Roman"/>
                <w:sz w:val="24"/>
                <w:szCs w:val="24"/>
              </w:rPr>
              <w:t>мұнай</w:t>
            </w:r>
            <w:proofErr w:type="spellEnd"/>
            <w:r>
              <w:rPr>
                <w:rFonts w:ascii="Times New Roman" w:hAnsi="Times New Roman"/>
                <w:sz w:val="24"/>
                <w:szCs w:val="24"/>
                <w:lang w:val="kk-KZ"/>
              </w:rPr>
              <w:t xml:space="preserve"> </w:t>
            </w:r>
            <w:r>
              <w:rPr>
                <w:rFonts w:ascii="Times New Roman" w:hAnsi="Times New Roman"/>
                <w:sz w:val="24"/>
                <w:szCs w:val="24"/>
              </w:rPr>
              <w:t>химия</w:t>
            </w:r>
            <w:r>
              <w:rPr>
                <w:rFonts w:ascii="Times New Roman" w:hAnsi="Times New Roman"/>
                <w:sz w:val="24"/>
                <w:szCs w:val="24"/>
                <w:lang w:val="kk-KZ"/>
              </w:rPr>
              <w:t>сы</w:t>
            </w:r>
            <w:r>
              <w:rPr>
                <w:rFonts w:ascii="Times New Roman" w:hAnsi="Times New Roman"/>
                <w:sz w:val="24"/>
                <w:szCs w:val="24"/>
              </w:rPr>
              <w:t xml:space="preserve"> </w:t>
            </w:r>
            <w:proofErr w:type="spellStart"/>
            <w:r>
              <w:rPr>
                <w:rFonts w:ascii="Times New Roman" w:hAnsi="Times New Roman"/>
                <w:sz w:val="24"/>
                <w:szCs w:val="24"/>
              </w:rPr>
              <w:t>өнімдерін</w:t>
            </w:r>
            <w:proofErr w:type="spellEnd"/>
            <w:r>
              <w:rPr>
                <w:rFonts w:ascii="Times New Roman" w:hAnsi="Times New Roman"/>
                <w:sz w:val="24"/>
                <w:szCs w:val="24"/>
              </w:rPr>
              <w:t xml:space="preserve"> </w:t>
            </w:r>
            <w:proofErr w:type="spellStart"/>
            <w:r>
              <w:rPr>
                <w:rFonts w:ascii="Times New Roman" w:hAnsi="Times New Roman"/>
                <w:sz w:val="24"/>
                <w:szCs w:val="24"/>
              </w:rPr>
              <w:t>өндіру</w:t>
            </w:r>
            <w:proofErr w:type="spellEnd"/>
            <w:r>
              <w:rPr>
                <w:rFonts w:ascii="Times New Roman" w:hAnsi="Times New Roman"/>
                <w:sz w:val="24"/>
                <w:szCs w:val="24"/>
              </w:rPr>
              <w:t xml:space="preserve"> </w:t>
            </w:r>
            <w:proofErr w:type="spellStart"/>
            <w:r>
              <w:rPr>
                <w:rFonts w:ascii="Times New Roman" w:hAnsi="Times New Roman"/>
                <w:sz w:val="24"/>
                <w:szCs w:val="24"/>
              </w:rPr>
              <w:t>мақсатында</w:t>
            </w:r>
            <w:proofErr w:type="spellEnd"/>
            <w:r>
              <w:rPr>
                <w:rFonts w:ascii="Times New Roman" w:hAnsi="Times New Roman"/>
                <w:sz w:val="24"/>
                <w:szCs w:val="24"/>
              </w:rPr>
              <w:t xml:space="preserve"> МӨЗ </w:t>
            </w:r>
            <w:proofErr w:type="spellStart"/>
            <w:r>
              <w:rPr>
                <w:rFonts w:ascii="Times New Roman" w:hAnsi="Times New Roman"/>
                <w:sz w:val="24"/>
                <w:szCs w:val="24"/>
              </w:rPr>
              <w:t>отыннан</w:t>
            </w:r>
            <w:proofErr w:type="spellEnd"/>
            <w:r>
              <w:rPr>
                <w:rFonts w:ascii="Times New Roman" w:hAnsi="Times New Roman"/>
                <w:sz w:val="24"/>
                <w:szCs w:val="24"/>
              </w:rPr>
              <w:t xml:space="preserve"> </w:t>
            </w:r>
            <w:proofErr w:type="spellStart"/>
            <w:r>
              <w:rPr>
                <w:rFonts w:ascii="Times New Roman" w:hAnsi="Times New Roman"/>
                <w:sz w:val="24"/>
                <w:szCs w:val="24"/>
              </w:rPr>
              <w:t>отын-мұнай</w:t>
            </w:r>
            <w:proofErr w:type="spellEnd"/>
            <w:r>
              <w:rPr>
                <w:rFonts w:ascii="Times New Roman" w:hAnsi="Times New Roman"/>
                <w:sz w:val="24"/>
                <w:szCs w:val="24"/>
                <w:lang w:val="kk-KZ"/>
              </w:rPr>
              <w:t xml:space="preserve"> </w:t>
            </w:r>
            <w:r>
              <w:rPr>
                <w:rFonts w:ascii="Times New Roman" w:hAnsi="Times New Roman"/>
                <w:sz w:val="24"/>
                <w:szCs w:val="24"/>
              </w:rPr>
              <w:t>химия</w:t>
            </w:r>
            <w:r>
              <w:rPr>
                <w:rFonts w:ascii="Times New Roman" w:hAnsi="Times New Roman"/>
                <w:sz w:val="24"/>
                <w:szCs w:val="24"/>
                <w:lang w:val="kk-KZ"/>
              </w:rPr>
              <w:t>сы</w:t>
            </w:r>
            <w:r>
              <w:rPr>
                <w:rFonts w:ascii="Times New Roman" w:hAnsi="Times New Roman"/>
                <w:sz w:val="24"/>
                <w:szCs w:val="24"/>
              </w:rPr>
              <w:t xml:space="preserve"> </w:t>
            </w:r>
            <w:proofErr w:type="spellStart"/>
            <w:r>
              <w:rPr>
                <w:rFonts w:ascii="Times New Roman" w:hAnsi="Times New Roman"/>
                <w:sz w:val="24"/>
                <w:szCs w:val="24"/>
              </w:rPr>
              <w:t>конфигурациясына</w:t>
            </w:r>
            <w:proofErr w:type="spellEnd"/>
            <w:r>
              <w:rPr>
                <w:rFonts w:ascii="Times New Roman" w:hAnsi="Times New Roman"/>
                <w:sz w:val="24"/>
                <w:szCs w:val="24"/>
              </w:rPr>
              <w:t xml:space="preserve"> </w:t>
            </w:r>
            <w:proofErr w:type="spellStart"/>
            <w:r>
              <w:rPr>
                <w:rFonts w:ascii="Times New Roman" w:hAnsi="Times New Roman"/>
                <w:sz w:val="24"/>
                <w:szCs w:val="24"/>
              </w:rPr>
              <w:t>көшуге</w:t>
            </w:r>
            <w:proofErr w:type="spellEnd"/>
            <w:r>
              <w:rPr>
                <w:rFonts w:ascii="Times New Roman" w:hAnsi="Times New Roman"/>
                <w:sz w:val="24"/>
                <w:szCs w:val="24"/>
              </w:rPr>
              <w:t xml:space="preserve"> </w:t>
            </w:r>
            <w:proofErr w:type="spellStart"/>
            <w:r>
              <w:rPr>
                <w:rFonts w:ascii="Times New Roman" w:hAnsi="Times New Roman"/>
                <w:sz w:val="24"/>
                <w:szCs w:val="24"/>
              </w:rPr>
              <w:t>дайындық</w:t>
            </w:r>
            <w:proofErr w:type="spellEnd"/>
          </w:p>
        </w:tc>
      </w:tr>
      <w:tr w:rsidR="005226A9" w14:paraId="6CE0B638"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066B3"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lastRenderedPageBreak/>
              <w:t>2-б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Отандық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өнімдерінің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қосымша</w:t>
            </w:r>
            <w:proofErr w:type="spellEnd"/>
            <w:r>
              <w:rPr>
                <w:rFonts w:ascii="Times New Roman" w:hAnsi="Times New Roman"/>
                <w:b/>
                <w:bCs/>
                <w:sz w:val="24"/>
                <w:szCs w:val="24"/>
              </w:rPr>
              <w:t xml:space="preserve"> ресурсы</w:t>
            </w:r>
          </w:p>
        </w:tc>
      </w:tr>
      <w:tr w:rsidR="005226A9" w14:paraId="48D185F5"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B7058" w14:textId="77777777" w:rsidR="005226A9" w:rsidRDefault="00C46DFE">
            <w:pPr>
              <w:spacing w:after="0" w:line="240" w:lineRule="auto"/>
              <w:jc w:val="both"/>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4-</w:t>
            </w:r>
            <w:r>
              <w:rPr>
                <w:rFonts w:ascii="Times New Roman" w:hAnsi="Times New Roman"/>
                <w:b/>
                <w:bCs/>
                <w:sz w:val="24"/>
                <w:szCs w:val="24"/>
              </w:rPr>
              <w:t>индикатор. МӨЗ а</w:t>
            </w:r>
            <w:r>
              <w:rPr>
                <w:rFonts w:ascii="Times New Roman" w:hAnsi="Times New Roman"/>
                <w:b/>
                <w:bCs/>
                <w:sz w:val="24"/>
                <w:szCs w:val="24"/>
                <w:lang w:val="kk-KZ"/>
              </w:rPr>
              <w:t>вария</w:t>
            </w:r>
            <w:proofErr w:type="spellStart"/>
            <w:r>
              <w:rPr>
                <w:rFonts w:ascii="Times New Roman" w:hAnsi="Times New Roman"/>
                <w:b/>
                <w:bCs/>
                <w:sz w:val="24"/>
                <w:szCs w:val="24"/>
              </w:rPr>
              <w:t>лығының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төменде</w:t>
            </w:r>
            <w:proofErr w:type="spellEnd"/>
            <w:r>
              <w:rPr>
                <w:rFonts w:ascii="Times New Roman" w:hAnsi="Times New Roman"/>
                <w:b/>
                <w:bCs/>
                <w:sz w:val="24"/>
                <w:szCs w:val="24"/>
                <w:lang w:val="kk-KZ"/>
              </w:rPr>
              <w:t>т</w:t>
            </w:r>
            <w:r>
              <w:rPr>
                <w:rFonts w:ascii="Times New Roman" w:hAnsi="Times New Roman"/>
                <w:b/>
                <w:bCs/>
                <w:sz w:val="24"/>
                <w:szCs w:val="24"/>
              </w:rPr>
              <w:t>у</w:t>
            </w:r>
          </w:p>
        </w:tc>
      </w:tr>
      <w:tr w:rsidR="005226A9" w14:paraId="7D93FB74"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CE55E"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6EC8070F" w14:textId="77777777" w:rsidR="005226A9" w:rsidRDefault="00C46DFE">
            <w:pPr>
              <w:pStyle w:val="af2"/>
              <w:numPr>
                <w:ilvl w:val="0"/>
                <w:numId w:val="6"/>
              </w:numPr>
              <w:spacing w:after="0" w:line="240" w:lineRule="auto"/>
              <w:ind w:left="0" w:right="124" w:firstLine="411"/>
              <w:contextualSpacing w:val="0"/>
              <w:jc w:val="both"/>
              <w:rPr>
                <w:rFonts w:ascii="Times New Roman" w:hAnsi="Times New Roman"/>
                <w:sz w:val="24"/>
                <w:szCs w:val="24"/>
              </w:rPr>
            </w:pP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өнімдерінің</w:t>
            </w:r>
            <w:proofErr w:type="spellEnd"/>
            <w:r>
              <w:rPr>
                <w:rFonts w:ascii="Times New Roman" w:hAnsi="Times New Roman"/>
                <w:sz w:val="24"/>
                <w:szCs w:val="24"/>
              </w:rPr>
              <w:t xml:space="preserve"> </w:t>
            </w:r>
            <w:proofErr w:type="spellStart"/>
            <w:r>
              <w:rPr>
                <w:rFonts w:ascii="Times New Roman" w:hAnsi="Times New Roman"/>
                <w:sz w:val="24"/>
                <w:szCs w:val="24"/>
              </w:rPr>
              <w:t>маусымдық</w:t>
            </w:r>
            <w:proofErr w:type="spellEnd"/>
            <w:r>
              <w:rPr>
                <w:rFonts w:ascii="Times New Roman" w:hAnsi="Times New Roman"/>
                <w:sz w:val="24"/>
                <w:szCs w:val="24"/>
              </w:rPr>
              <w:t xml:space="preserve"> </w:t>
            </w:r>
            <w:proofErr w:type="spellStart"/>
            <w:r>
              <w:rPr>
                <w:rFonts w:ascii="Times New Roman" w:hAnsi="Times New Roman"/>
                <w:sz w:val="24"/>
                <w:szCs w:val="24"/>
              </w:rPr>
              <w:t>жетіспеушілігін</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 xml:space="preserve"> МӨЗ </w:t>
            </w:r>
            <w:proofErr w:type="spellStart"/>
            <w:r>
              <w:rPr>
                <w:rFonts w:ascii="Times New Roman" w:hAnsi="Times New Roman"/>
                <w:sz w:val="24"/>
                <w:szCs w:val="24"/>
              </w:rPr>
              <w:t>жоспарлы-алдын</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жұмыстарын</w:t>
            </w:r>
            <w:proofErr w:type="spellEnd"/>
            <w:r>
              <w:rPr>
                <w:rFonts w:ascii="Times New Roman" w:hAnsi="Times New Roman"/>
                <w:sz w:val="24"/>
                <w:szCs w:val="24"/>
              </w:rPr>
              <w:t xml:space="preserve"> </w:t>
            </w:r>
            <w:r>
              <w:rPr>
                <w:rFonts w:ascii="Times New Roman" w:hAnsi="Times New Roman"/>
                <w:i/>
                <w:sz w:val="24"/>
                <w:szCs w:val="24"/>
              </w:rPr>
              <w:t>(</w:t>
            </w:r>
            <w:proofErr w:type="spellStart"/>
            <w:r>
              <w:rPr>
                <w:rFonts w:ascii="Times New Roman" w:hAnsi="Times New Roman"/>
                <w:i/>
                <w:sz w:val="24"/>
                <w:szCs w:val="24"/>
              </w:rPr>
              <w:t>бұдан</w:t>
            </w:r>
            <w:proofErr w:type="spellEnd"/>
            <w:r>
              <w:rPr>
                <w:rFonts w:ascii="Times New Roman" w:hAnsi="Times New Roman"/>
                <w:i/>
                <w:sz w:val="24"/>
                <w:szCs w:val="24"/>
              </w:rPr>
              <w:t xml:space="preserve"> </w:t>
            </w:r>
            <w:proofErr w:type="spellStart"/>
            <w:r>
              <w:rPr>
                <w:rFonts w:ascii="Times New Roman" w:hAnsi="Times New Roman"/>
                <w:i/>
                <w:sz w:val="24"/>
                <w:szCs w:val="24"/>
              </w:rPr>
              <w:t>әрі</w:t>
            </w:r>
            <w:proofErr w:type="spellEnd"/>
            <w:r>
              <w:rPr>
                <w:rFonts w:ascii="Times New Roman" w:hAnsi="Times New Roman"/>
                <w:i/>
                <w:sz w:val="24"/>
                <w:szCs w:val="24"/>
              </w:rPr>
              <w:t xml:space="preserve"> – </w:t>
            </w:r>
            <w:r>
              <w:rPr>
                <w:rFonts w:ascii="Times New Roman" w:hAnsi="Times New Roman"/>
                <w:i/>
                <w:sz w:val="24"/>
                <w:szCs w:val="24"/>
                <w:lang w:val="kk-KZ"/>
              </w:rPr>
              <w:t>ЖАЖ</w:t>
            </w:r>
            <w:r>
              <w:rPr>
                <w:rFonts w:ascii="Times New Roman" w:hAnsi="Times New Roman"/>
                <w:i/>
                <w:sz w:val="24"/>
                <w:szCs w:val="24"/>
              </w:rPr>
              <w:t>)</w:t>
            </w:r>
            <w:r>
              <w:rPr>
                <w:rFonts w:ascii="Times New Roman" w:hAnsi="Times New Roman"/>
                <w:sz w:val="24"/>
                <w:szCs w:val="24"/>
              </w:rPr>
              <w:t xml:space="preserve"> 6 </w:t>
            </w:r>
            <w:proofErr w:type="spellStart"/>
            <w:r>
              <w:rPr>
                <w:rFonts w:ascii="Times New Roman" w:hAnsi="Times New Roman"/>
                <w:sz w:val="24"/>
                <w:szCs w:val="24"/>
              </w:rPr>
              <w:t>айдан</w:t>
            </w:r>
            <w:proofErr w:type="spellEnd"/>
            <w:r>
              <w:rPr>
                <w:rFonts w:ascii="Times New Roman" w:hAnsi="Times New Roman"/>
                <w:sz w:val="24"/>
                <w:szCs w:val="24"/>
              </w:rPr>
              <w:t xml:space="preserve"> 12 </w:t>
            </w:r>
            <w:proofErr w:type="spellStart"/>
            <w:r>
              <w:rPr>
                <w:rFonts w:ascii="Times New Roman" w:hAnsi="Times New Roman"/>
                <w:sz w:val="24"/>
                <w:szCs w:val="24"/>
              </w:rPr>
              <w:t>айға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r>
              <w:rPr>
                <w:rFonts w:ascii="Times New Roman" w:hAnsi="Times New Roman"/>
                <w:sz w:val="24"/>
                <w:szCs w:val="24"/>
                <w:lang w:val="kk-KZ"/>
              </w:rPr>
              <w:t>ауыст</w:t>
            </w:r>
            <w:proofErr w:type="spellStart"/>
            <w:r>
              <w:rPr>
                <w:rFonts w:ascii="Times New Roman" w:hAnsi="Times New Roman"/>
                <w:sz w:val="24"/>
                <w:szCs w:val="24"/>
              </w:rPr>
              <w:t>ыру</w:t>
            </w:r>
            <w:proofErr w:type="spellEnd"/>
            <w:r>
              <w:rPr>
                <w:rFonts w:ascii="Times New Roman" w:hAnsi="Times New Roman"/>
                <w:sz w:val="24"/>
                <w:szCs w:val="24"/>
              </w:rPr>
              <w:t>;</w:t>
            </w:r>
          </w:p>
          <w:p w14:paraId="0AC3C855" w14:textId="77777777" w:rsidR="005226A9" w:rsidRDefault="00C46DFE">
            <w:pPr>
              <w:pStyle w:val="af2"/>
              <w:numPr>
                <w:ilvl w:val="0"/>
                <w:numId w:val="6"/>
              </w:numPr>
              <w:spacing w:after="0" w:line="240" w:lineRule="auto"/>
              <w:ind w:left="0" w:right="124" w:firstLine="411"/>
              <w:contextualSpacing w:val="0"/>
              <w:jc w:val="both"/>
              <w:rPr>
                <w:rFonts w:ascii="Times New Roman" w:hAnsi="Times New Roman"/>
                <w:sz w:val="24"/>
                <w:szCs w:val="24"/>
              </w:rPr>
            </w:pP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өнімдерінің</w:t>
            </w:r>
            <w:proofErr w:type="spellEnd"/>
            <w:r>
              <w:rPr>
                <w:rFonts w:ascii="Times New Roman" w:hAnsi="Times New Roman"/>
                <w:sz w:val="24"/>
                <w:szCs w:val="24"/>
              </w:rPr>
              <w:t xml:space="preserve"> </w:t>
            </w:r>
            <w:proofErr w:type="spellStart"/>
            <w:r>
              <w:rPr>
                <w:rFonts w:ascii="Times New Roman" w:hAnsi="Times New Roman"/>
                <w:sz w:val="24"/>
                <w:szCs w:val="24"/>
              </w:rPr>
              <w:t>төмен</w:t>
            </w:r>
            <w:proofErr w:type="spellEnd"/>
            <w:r>
              <w:rPr>
                <w:rFonts w:ascii="Times New Roman" w:hAnsi="Times New Roman"/>
                <w:sz w:val="24"/>
                <w:szCs w:val="24"/>
              </w:rPr>
              <w:t xml:space="preserve"> </w:t>
            </w:r>
            <w:proofErr w:type="spellStart"/>
            <w:r>
              <w:rPr>
                <w:rFonts w:ascii="Times New Roman" w:hAnsi="Times New Roman"/>
                <w:sz w:val="24"/>
                <w:szCs w:val="24"/>
              </w:rPr>
              <w:t>құнына</w:t>
            </w:r>
            <w:proofErr w:type="spellEnd"/>
            <w:r>
              <w:rPr>
                <w:rFonts w:ascii="Times New Roman" w:hAnsi="Times New Roman"/>
                <w:sz w:val="24"/>
                <w:szCs w:val="24"/>
              </w:rPr>
              <w:t xml:space="preserve"> </w:t>
            </w:r>
            <w:proofErr w:type="spellStart"/>
            <w:r>
              <w:rPr>
                <w:rFonts w:ascii="Times New Roman" w:hAnsi="Times New Roman"/>
                <w:sz w:val="24"/>
                <w:szCs w:val="24"/>
              </w:rPr>
              <w:t>байланысты</w:t>
            </w:r>
            <w:proofErr w:type="spellEnd"/>
            <w:r>
              <w:rPr>
                <w:rFonts w:ascii="Times New Roman" w:hAnsi="Times New Roman"/>
                <w:sz w:val="24"/>
                <w:szCs w:val="24"/>
              </w:rPr>
              <w:t xml:space="preserve"> </w:t>
            </w:r>
            <w:proofErr w:type="spellStart"/>
            <w:r>
              <w:rPr>
                <w:rFonts w:ascii="Times New Roman" w:hAnsi="Times New Roman"/>
                <w:sz w:val="24"/>
                <w:szCs w:val="24"/>
              </w:rPr>
              <w:t>жабдыққа</w:t>
            </w:r>
            <w:proofErr w:type="spellEnd"/>
            <w:r>
              <w:rPr>
                <w:rFonts w:ascii="Times New Roman" w:hAnsi="Times New Roman"/>
                <w:sz w:val="24"/>
                <w:szCs w:val="24"/>
              </w:rPr>
              <w:t xml:space="preserve"> </w:t>
            </w:r>
            <w:proofErr w:type="spellStart"/>
            <w:r>
              <w:rPr>
                <w:rFonts w:ascii="Times New Roman" w:hAnsi="Times New Roman"/>
                <w:sz w:val="24"/>
                <w:szCs w:val="24"/>
              </w:rPr>
              <w:t>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rPr>
              <w:t xml:space="preserve"> </w:t>
            </w:r>
            <w:proofErr w:type="spellStart"/>
            <w:r>
              <w:rPr>
                <w:rFonts w:ascii="Times New Roman" w:hAnsi="Times New Roman"/>
                <w:sz w:val="24"/>
                <w:szCs w:val="24"/>
              </w:rPr>
              <w:t>көрсету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қадағалау</w:t>
            </w:r>
            <w:proofErr w:type="spellEnd"/>
            <w:r>
              <w:rPr>
                <w:rFonts w:ascii="Times New Roman" w:hAnsi="Times New Roman"/>
                <w:sz w:val="24"/>
                <w:szCs w:val="24"/>
              </w:rPr>
              <w:t xml:space="preserve"> </w:t>
            </w:r>
            <w:proofErr w:type="spellStart"/>
            <w:r>
              <w:rPr>
                <w:rFonts w:ascii="Times New Roman" w:hAnsi="Times New Roman"/>
                <w:sz w:val="24"/>
                <w:szCs w:val="24"/>
              </w:rPr>
              <w:t>жөніндегі</w:t>
            </w:r>
            <w:proofErr w:type="spellEnd"/>
            <w:r>
              <w:rPr>
                <w:rFonts w:ascii="Times New Roman" w:hAnsi="Times New Roman"/>
                <w:sz w:val="24"/>
                <w:szCs w:val="24"/>
              </w:rPr>
              <w:t xml:space="preserve"> </w:t>
            </w:r>
            <w:proofErr w:type="spellStart"/>
            <w:r>
              <w:rPr>
                <w:rFonts w:ascii="Times New Roman" w:hAnsi="Times New Roman"/>
                <w:sz w:val="24"/>
                <w:szCs w:val="24"/>
              </w:rPr>
              <w:t>шараларды</w:t>
            </w:r>
            <w:proofErr w:type="spellEnd"/>
            <w:r>
              <w:rPr>
                <w:rFonts w:ascii="Times New Roman" w:hAnsi="Times New Roman"/>
                <w:sz w:val="24"/>
                <w:szCs w:val="24"/>
              </w:rPr>
              <w:t xml:space="preserve"> </w:t>
            </w:r>
            <w:proofErr w:type="spellStart"/>
            <w:r>
              <w:rPr>
                <w:rFonts w:ascii="Times New Roman" w:hAnsi="Times New Roman"/>
                <w:sz w:val="24"/>
                <w:szCs w:val="24"/>
              </w:rPr>
              <w:t>жү</w:t>
            </w:r>
            <w:r>
              <w:rPr>
                <w:rFonts w:ascii="Times New Roman" w:hAnsi="Times New Roman"/>
                <w:sz w:val="24"/>
                <w:szCs w:val="24"/>
              </w:rPr>
              <w:t>йелі</w:t>
            </w:r>
            <w:proofErr w:type="spellEnd"/>
            <w:r>
              <w:rPr>
                <w:rFonts w:ascii="Times New Roman" w:hAnsi="Times New Roman"/>
                <w:sz w:val="24"/>
                <w:szCs w:val="24"/>
              </w:rPr>
              <w:t xml:space="preserve"> </w:t>
            </w:r>
            <w:proofErr w:type="spellStart"/>
            <w:r>
              <w:rPr>
                <w:rFonts w:ascii="Times New Roman" w:hAnsi="Times New Roman"/>
                <w:sz w:val="24"/>
                <w:szCs w:val="24"/>
              </w:rPr>
              <w:t>негізде</w:t>
            </w:r>
            <w:proofErr w:type="spellEnd"/>
            <w:r>
              <w:rPr>
                <w:rFonts w:ascii="Times New Roman" w:hAnsi="Times New Roman"/>
                <w:sz w:val="24"/>
                <w:szCs w:val="24"/>
              </w:rPr>
              <w:t xml:space="preserve"> </w:t>
            </w:r>
            <w:proofErr w:type="spellStart"/>
            <w:r>
              <w:rPr>
                <w:rFonts w:ascii="Times New Roman" w:hAnsi="Times New Roman"/>
                <w:sz w:val="24"/>
                <w:szCs w:val="24"/>
              </w:rPr>
              <w:t>жеткіліксіз</w:t>
            </w:r>
            <w:proofErr w:type="spellEnd"/>
            <w:r>
              <w:rPr>
                <w:rFonts w:ascii="Times New Roman" w:hAnsi="Times New Roman"/>
                <w:sz w:val="24"/>
                <w:szCs w:val="24"/>
              </w:rPr>
              <w:t xml:space="preserve"> </w:t>
            </w:r>
            <w:proofErr w:type="spellStart"/>
            <w:r>
              <w:rPr>
                <w:rFonts w:ascii="Times New Roman" w:hAnsi="Times New Roman"/>
                <w:sz w:val="24"/>
                <w:szCs w:val="24"/>
              </w:rPr>
              <w:t>қаржыландыру</w:t>
            </w:r>
            <w:proofErr w:type="spellEnd"/>
            <w:r>
              <w:rPr>
                <w:rFonts w:ascii="Times New Roman" w:hAnsi="Times New Roman"/>
                <w:sz w:val="24"/>
                <w:szCs w:val="24"/>
              </w:rPr>
              <w:t>;</w:t>
            </w:r>
          </w:p>
          <w:p w14:paraId="13E91E5A" w14:textId="77777777" w:rsidR="005226A9" w:rsidRDefault="00C46DFE">
            <w:pPr>
              <w:pStyle w:val="af2"/>
              <w:numPr>
                <w:ilvl w:val="0"/>
                <w:numId w:val="6"/>
              </w:numPr>
              <w:spacing w:after="0" w:line="240" w:lineRule="auto"/>
              <w:ind w:left="0" w:right="124" w:firstLine="406"/>
              <w:contextualSpacing w:val="0"/>
              <w:jc w:val="both"/>
              <w:rPr>
                <w:rFonts w:ascii="Times New Roman" w:hAnsi="Times New Roman"/>
                <w:sz w:val="24"/>
                <w:szCs w:val="24"/>
              </w:rPr>
            </w:pPr>
            <w:proofErr w:type="spellStart"/>
            <w:r>
              <w:rPr>
                <w:rFonts w:ascii="Times New Roman" w:hAnsi="Times New Roman"/>
                <w:sz w:val="24"/>
                <w:szCs w:val="24"/>
              </w:rPr>
              <w:t>мұнай</w:t>
            </w:r>
            <w:proofErr w:type="spellEnd"/>
            <w:r>
              <w:rPr>
                <w:rFonts w:ascii="Times New Roman" w:hAnsi="Times New Roman"/>
                <w:sz w:val="24"/>
                <w:szCs w:val="24"/>
              </w:rPr>
              <w:t xml:space="preserve">-газ </w:t>
            </w:r>
            <w:proofErr w:type="spellStart"/>
            <w:r>
              <w:rPr>
                <w:rFonts w:ascii="Times New Roman" w:hAnsi="Times New Roman"/>
                <w:sz w:val="24"/>
                <w:szCs w:val="24"/>
              </w:rPr>
              <w:t>жобаларына</w:t>
            </w:r>
            <w:proofErr w:type="spellEnd"/>
            <w:r>
              <w:rPr>
                <w:rFonts w:ascii="Times New Roman" w:hAnsi="Times New Roman"/>
                <w:sz w:val="24"/>
                <w:szCs w:val="24"/>
              </w:rPr>
              <w:t xml:space="preserve"> </w:t>
            </w:r>
            <w:proofErr w:type="spellStart"/>
            <w:r>
              <w:rPr>
                <w:rFonts w:ascii="Times New Roman" w:hAnsi="Times New Roman"/>
                <w:sz w:val="24"/>
                <w:szCs w:val="24"/>
              </w:rPr>
              <w:t>ағындардың</w:t>
            </w:r>
            <w:proofErr w:type="spellEnd"/>
            <w:r>
              <w:rPr>
                <w:rFonts w:ascii="Times New Roman" w:hAnsi="Times New Roman"/>
                <w:sz w:val="24"/>
                <w:szCs w:val="24"/>
              </w:rPr>
              <w:t xml:space="preserve"> </w:t>
            </w:r>
            <w:proofErr w:type="spellStart"/>
            <w:r>
              <w:rPr>
                <w:rFonts w:ascii="Times New Roman" w:hAnsi="Times New Roman"/>
                <w:sz w:val="24"/>
                <w:szCs w:val="24"/>
              </w:rPr>
              <w:t>салдарынан</w:t>
            </w:r>
            <w:proofErr w:type="spellEnd"/>
            <w:r>
              <w:rPr>
                <w:rFonts w:ascii="Times New Roman" w:hAnsi="Times New Roman"/>
                <w:sz w:val="24"/>
                <w:szCs w:val="24"/>
              </w:rPr>
              <w:t xml:space="preserve"> </w:t>
            </w:r>
            <w:proofErr w:type="spellStart"/>
            <w:r>
              <w:rPr>
                <w:rFonts w:ascii="Times New Roman" w:hAnsi="Times New Roman"/>
                <w:sz w:val="24"/>
                <w:szCs w:val="24"/>
              </w:rPr>
              <w:t>білікті</w:t>
            </w:r>
            <w:proofErr w:type="spellEnd"/>
            <w:r>
              <w:rPr>
                <w:rFonts w:ascii="Times New Roman" w:hAnsi="Times New Roman"/>
                <w:sz w:val="24"/>
                <w:szCs w:val="24"/>
              </w:rPr>
              <w:t xml:space="preserve"> </w:t>
            </w:r>
            <w:proofErr w:type="spellStart"/>
            <w:r>
              <w:rPr>
                <w:rFonts w:ascii="Times New Roman" w:hAnsi="Times New Roman"/>
                <w:sz w:val="24"/>
                <w:szCs w:val="24"/>
              </w:rPr>
              <w:t>кадрлардың</w:t>
            </w:r>
            <w:proofErr w:type="spellEnd"/>
            <w:r>
              <w:rPr>
                <w:rFonts w:ascii="Times New Roman" w:hAnsi="Times New Roman"/>
                <w:sz w:val="24"/>
                <w:szCs w:val="24"/>
              </w:rPr>
              <w:t xml:space="preserve"> </w:t>
            </w:r>
            <w:proofErr w:type="spellStart"/>
            <w:r>
              <w:rPr>
                <w:rFonts w:ascii="Times New Roman" w:hAnsi="Times New Roman"/>
                <w:sz w:val="24"/>
                <w:szCs w:val="24"/>
              </w:rPr>
              <w:t>жетіспеушілігі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E2262" w14:textId="77777777" w:rsidR="005226A9" w:rsidRDefault="00C46DFE">
            <w:pPr>
              <w:pStyle w:val="af2"/>
              <w:numPr>
                <w:ilvl w:val="0"/>
                <w:numId w:val="7"/>
              </w:numPr>
              <w:spacing w:after="0" w:line="240" w:lineRule="auto"/>
              <w:ind w:right="52"/>
              <w:contextualSpacing w:val="0"/>
              <w:jc w:val="both"/>
              <w:rPr>
                <w:rFonts w:ascii="Times New Roman" w:hAnsi="Times New Roman"/>
                <w:sz w:val="24"/>
              </w:rPr>
            </w:pPr>
            <w:r>
              <w:rPr>
                <w:rFonts w:ascii="Times New Roman" w:hAnsi="Times New Roman"/>
                <w:sz w:val="24"/>
                <w:lang w:val="kk-KZ"/>
              </w:rPr>
              <w:t>ЖАЖ-ды</w:t>
            </w:r>
            <w:r>
              <w:rPr>
                <w:rFonts w:ascii="Times New Roman" w:hAnsi="Times New Roman"/>
                <w:sz w:val="24"/>
              </w:rPr>
              <w:t xml:space="preserve"> </w:t>
            </w:r>
            <w:proofErr w:type="spellStart"/>
            <w:r>
              <w:rPr>
                <w:rFonts w:ascii="Times New Roman" w:hAnsi="Times New Roman"/>
                <w:sz w:val="24"/>
              </w:rPr>
              <w:t>кейінге</w:t>
            </w:r>
            <w:proofErr w:type="spellEnd"/>
            <w:r>
              <w:rPr>
                <w:rFonts w:ascii="Times New Roman" w:hAnsi="Times New Roman"/>
                <w:sz w:val="24"/>
              </w:rPr>
              <w:t xml:space="preserve"> </w:t>
            </w:r>
            <w:proofErr w:type="spellStart"/>
            <w:r>
              <w:rPr>
                <w:rFonts w:ascii="Times New Roman" w:hAnsi="Times New Roman"/>
                <w:sz w:val="24"/>
              </w:rPr>
              <w:t>қалдыру</w:t>
            </w:r>
            <w:proofErr w:type="spellEnd"/>
            <w:r>
              <w:rPr>
                <w:rFonts w:ascii="Times New Roman" w:hAnsi="Times New Roman"/>
                <w:sz w:val="24"/>
              </w:rPr>
              <w:t xml:space="preserve"> </w:t>
            </w:r>
            <w:proofErr w:type="spellStart"/>
            <w:r>
              <w:rPr>
                <w:rFonts w:ascii="Times New Roman" w:hAnsi="Times New Roman"/>
                <w:sz w:val="24"/>
              </w:rPr>
              <w:t>практикасы</w:t>
            </w:r>
            <w:proofErr w:type="spellEnd"/>
            <w:r>
              <w:rPr>
                <w:rFonts w:ascii="Times New Roman" w:hAnsi="Times New Roman"/>
                <w:sz w:val="24"/>
              </w:rPr>
              <w:t xml:space="preserve"> </w:t>
            </w:r>
            <w:proofErr w:type="spellStart"/>
            <w:r>
              <w:rPr>
                <w:rFonts w:ascii="Times New Roman" w:hAnsi="Times New Roman"/>
                <w:sz w:val="24"/>
              </w:rPr>
              <w:t>тоқтатылды</w:t>
            </w:r>
            <w:proofErr w:type="spellEnd"/>
            <w:r>
              <w:rPr>
                <w:rFonts w:ascii="Times New Roman" w:hAnsi="Times New Roman"/>
                <w:sz w:val="24"/>
              </w:rPr>
              <w:t xml:space="preserve">, </w:t>
            </w:r>
            <w:r>
              <w:rPr>
                <w:rFonts w:ascii="Times New Roman" w:hAnsi="Times New Roman"/>
                <w:sz w:val="24"/>
                <w:lang w:val="kk-KZ"/>
              </w:rPr>
              <w:t>ЖЭАЖ графикт</w:t>
            </w:r>
            <w:proofErr w:type="spellStart"/>
            <w:r>
              <w:rPr>
                <w:rFonts w:ascii="Times New Roman" w:hAnsi="Times New Roman"/>
                <w:sz w:val="24"/>
              </w:rPr>
              <w:t>ері</w:t>
            </w:r>
            <w:proofErr w:type="spellEnd"/>
            <w:r>
              <w:rPr>
                <w:rFonts w:ascii="Times New Roman" w:hAnsi="Times New Roman"/>
                <w:sz w:val="24"/>
              </w:rPr>
              <w:t xml:space="preserve"> </w:t>
            </w:r>
            <w:proofErr w:type="spellStart"/>
            <w:r>
              <w:rPr>
                <w:rFonts w:ascii="Times New Roman" w:hAnsi="Times New Roman"/>
                <w:sz w:val="24"/>
              </w:rPr>
              <w:t>жабдықтар</w:t>
            </w:r>
            <w:proofErr w:type="spellEnd"/>
            <w:r>
              <w:rPr>
                <w:rFonts w:ascii="Times New Roman" w:hAnsi="Times New Roman"/>
                <w:sz w:val="24"/>
              </w:rPr>
              <w:t xml:space="preserve"> мен </w:t>
            </w:r>
            <w:proofErr w:type="spellStart"/>
            <w:r>
              <w:rPr>
                <w:rFonts w:ascii="Times New Roman" w:hAnsi="Times New Roman"/>
                <w:sz w:val="24"/>
              </w:rPr>
              <w:t>құбырлардың</w:t>
            </w:r>
            <w:proofErr w:type="spellEnd"/>
            <w:r>
              <w:rPr>
                <w:rFonts w:ascii="Times New Roman" w:hAnsi="Times New Roman"/>
                <w:sz w:val="24"/>
              </w:rPr>
              <w:t xml:space="preserve"> </w:t>
            </w:r>
            <w:proofErr w:type="spellStart"/>
            <w:r>
              <w:rPr>
                <w:rFonts w:ascii="Times New Roman" w:hAnsi="Times New Roman"/>
                <w:sz w:val="24"/>
              </w:rPr>
              <w:t>жағдайын</w:t>
            </w:r>
            <w:proofErr w:type="spellEnd"/>
            <w:r>
              <w:rPr>
                <w:rFonts w:ascii="Times New Roman" w:hAnsi="Times New Roman"/>
                <w:sz w:val="24"/>
              </w:rPr>
              <w:t xml:space="preserve"> </w:t>
            </w:r>
            <w:proofErr w:type="spellStart"/>
            <w:r>
              <w:rPr>
                <w:rFonts w:ascii="Times New Roman" w:hAnsi="Times New Roman"/>
                <w:sz w:val="24"/>
              </w:rPr>
              <w:t>ескере</w:t>
            </w:r>
            <w:proofErr w:type="spellEnd"/>
            <w:r>
              <w:rPr>
                <w:rFonts w:ascii="Times New Roman" w:hAnsi="Times New Roman"/>
                <w:sz w:val="24"/>
              </w:rPr>
              <w:t xml:space="preserve"> </w:t>
            </w:r>
            <w:proofErr w:type="spellStart"/>
            <w:r>
              <w:rPr>
                <w:rFonts w:ascii="Times New Roman" w:hAnsi="Times New Roman"/>
                <w:sz w:val="24"/>
              </w:rPr>
              <w:t>отырып</w:t>
            </w:r>
            <w:proofErr w:type="spellEnd"/>
            <w:r>
              <w:rPr>
                <w:rFonts w:ascii="Times New Roman" w:hAnsi="Times New Roman"/>
                <w:sz w:val="24"/>
              </w:rPr>
              <w:t xml:space="preserve"> </w:t>
            </w:r>
            <w:proofErr w:type="spellStart"/>
            <w:r>
              <w:rPr>
                <w:rFonts w:ascii="Times New Roman" w:hAnsi="Times New Roman"/>
                <w:sz w:val="24"/>
              </w:rPr>
              <w:t>әзірленеді</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жүзеге</w:t>
            </w:r>
            <w:proofErr w:type="spellEnd"/>
            <w:r>
              <w:rPr>
                <w:rFonts w:ascii="Times New Roman" w:hAnsi="Times New Roman"/>
                <w:sz w:val="24"/>
              </w:rPr>
              <w:t xml:space="preserve"> </w:t>
            </w:r>
            <w:proofErr w:type="spellStart"/>
            <w:r>
              <w:rPr>
                <w:rFonts w:ascii="Times New Roman" w:hAnsi="Times New Roman"/>
                <w:sz w:val="24"/>
              </w:rPr>
              <w:t>асырылады</w:t>
            </w:r>
            <w:proofErr w:type="spellEnd"/>
            <w:r>
              <w:rPr>
                <w:rFonts w:ascii="Times New Roman" w:hAnsi="Times New Roman"/>
                <w:sz w:val="24"/>
              </w:rPr>
              <w:t>;</w:t>
            </w:r>
          </w:p>
          <w:p w14:paraId="77B9F293" w14:textId="77777777" w:rsidR="005226A9" w:rsidRDefault="00C46DFE">
            <w:pPr>
              <w:pStyle w:val="af2"/>
              <w:numPr>
                <w:ilvl w:val="0"/>
                <w:numId w:val="7"/>
              </w:numPr>
              <w:spacing w:after="0" w:line="240" w:lineRule="auto"/>
              <w:ind w:left="124" w:right="52" w:firstLine="283"/>
              <w:contextualSpacing w:val="0"/>
              <w:jc w:val="both"/>
              <w:rPr>
                <w:rFonts w:ascii="Times New Roman" w:hAnsi="Times New Roman"/>
                <w:sz w:val="24"/>
              </w:rPr>
            </w:pPr>
            <w:r>
              <w:rPr>
                <w:rFonts w:ascii="Times New Roman" w:hAnsi="Times New Roman"/>
                <w:sz w:val="24"/>
              </w:rPr>
              <w:t xml:space="preserve">МӨЗ </w:t>
            </w:r>
            <w:proofErr w:type="spellStart"/>
            <w:r>
              <w:rPr>
                <w:rFonts w:ascii="Times New Roman" w:hAnsi="Times New Roman"/>
                <w:sz w:val="24"/>
              </w:rPr>
              <w:t>жұмысының</w:t>
            </w:r>
            <w:proofErr w:type="spellEnd"/>
            <w:r>
              <w:rPr>
                <w:rFonts w:ascii="Times New Roman" w:hAnsi="Times New Roman"/>
                <w:sz w:val="24"/>
              </w:rPr>
              <w:t xml:space="preserve"> 3 </w:t>
            </w:r>
            <w:proofErr w:type="spellStart"/>
            <w:r>
              <w:rPr>
                <w:rFonts w:ascii="Times New Roman" w:hAnsi="Times New Roman"/>
                <w:sz w:val="24"/>
              </w:rPr>
              <w:t>жылдық</w:t>
            </w:r>
            <w:proofErr w:type="spellEnd"/>
            <w:r>
              <w:rPr>
                <w:rFonts w:ascii="Times New Roman" w:hAnsi="Times New Roman"/>
                <w:sz w:val="24"/>
              </w:rPr>
              <w:t xml:space="preserve"> </w:t>
            </w:r>
            <w:proofErr w:type="spellStart"/>
            <w:r>
              <w:rPr>
                <w:rFonts w:ascii="Times New Roman" w:hAnsi="Times New Roman"/>
                <w:sz w:val="24"/>
              </w:rPr>
              <w:t>жөндеуаралық</w:t>
            </w:r>
            <w:proofErr w:type="spellEnd"/>
            <w:r>
              <w:rPr>
                <w:rFonts w:ascii="Times New Roman" w:hAnsi="Times New Roman"/>
                <w:sz w:val="24"/>
              </w:rPr>
              <w:t xml:space="preserve"> </w:t>
            </w:r>
            <w:proofErr w:type="spellStart"/>
            <w:r>
              <w:rPr>
                <w:rFonts w:ascii="Times New Roman" w:hAnsi="Times New Roman"/>
                <w:sz w:val="24"/>
              </w:rPr>
              <w:t>кезеңіне</w:t>
            </w:r>
            <w:proofErr w:type="spellEnd"/>
            <w:r>
              <w:rPr>
                <w:rFonts w:ascii="Times New Roman" w:hAnsi="Times New Roman"/>
                <w:sz w:val="24"/>
              </w:rPr>
              <w:t xml:space="preserve"> </w:t>
            </w:r>
            <w:proofErr w:type="spellStart"/>
            <w:r>
              <w:rPr>
                <w:rFonts w:ascii="Times New Roman" w:hAnsi="Times New Roman"/>
                <w:sz w:val="24"/>
              </w:rPr>
              <w:t>көшу</w:t>
            </w:r>
            <w:proofErr w:type="spellEnd"/>
            <w:r>
              <w:rPr>
                <w:rFonts w:ascii="Times New Roman" w:hAnsi="Times New Roman"/>
                <w:sz w:val="24"/>
              </w:rPr>
              <w:t xml:space="preserve"> </w:t>
            </w:r>
            <w:proofErr w:type="spellStart"/>
            <w:r>
              <w:rPr>
                <w:rFonts w:ascii="Times New Roman" w:hAnsi="Times New Roman"/>
                <w:sz w:val="24"/>
              </w:rPr>
              <w:t>жобаларын</w:t>
            </w:r>
            <w:proofErr w:type="spellEnd"/>
            <w:r>
              <w:rPr>
                <w:rFonts w:ascii="Times New Roman" w:hAnsi="Times New Roman"/>
                <w:sz w:val="24"/>
              </w:rPr>
              <w:t xml:space="preserve"> </w:t>
            </w:r>
            <w:proofErr w:type="spellStart"/>
            <w:r>
              <w:rPr>
                <w:rFonts w:ascii="Times New Roman" w:hAnsi="Times New Roman"/>
                <w:sz w:val="24"/>
              </w:rPr>
              <w:t>қаржыландыру</w:t>
            </w:r>
            <w:proofErr w:type="spellEnd"/>
            <w:r>
              <w:rPr>
                <w:rFonts w:ascii="Times New Roman" w:hAnsi="Times New Roman"/>
                <w:sz w:val="24"/>
              </w:rPr>
              <w:t xml:space="preserve"> </w:t>
            </w:r>
            <w:proofErr w:type="spellStart"/>
            <w:r>
              <w:rPr>
                <w:rFonts w:ascii="Times New Roman" w:hAnsi="Times New Roman"/>
                <w:sz w:val="24"/>
              </w:rPr>
              <w:t>мақсатында</w:t>
            </w:r>
            <w:proofErr w:type="spellEnd"/>
            <w:r>
              <w:rPr>
                <w:rFonts w:ascii="Times New Roman" w:hAnsi="Times New Roman"/>
                <w:sz w:val="24"/>
              </w:rPr>
              <w:t xml:space="preserve"> ЖЖМ </w:t>
            </w:r>
            <w:proofErr w:type="spellStart"/>
            <w:r>
              <w:rPr>
                <w:rFonts w:ascii="Times New Roman" w:hAnsi="Times New Roman"/>
                <w:sz w:val="24"/>
              </w:rPr>
              <w:t>бағаларын</w:t>
            </w:r>
            <w:proofErr w:type="spellEnd"/>
            <w:r>
              <w:rPr>
                <w:rFonts w:ascii="Times New Roman" w:hAnsi="Times New Roman"/>
                <w:sz w:val="24"/>
              </w:rPr>
              <w:t xml:space="preserve"> </w:t>
            </w:r>
            <w:proofErr w:type="spellStart"/>
            <w:r>
              <w:rPr>
                <w:rFonts w:ascii="Times New Roman" w:hAnsi="Times New Roman"/>
                <w:sz w:val="24"/>
              </w:rPr>
              <w:t>біртіндеп</w:t>
            </w:r>
            <w:proofErr w:type="spellEnd"/>
            <w:r>
              <w:rPr>
                <w:rFonts w:ascii="Times New Roman" w:hAnsi="Times New Roman"/>
                <w:sz w:val="24"/>
              </w:rPr>
              <w:t xml:space="preserve"> </w:t>
            </w:r>
            <w:proofErr w:type="spellStart"/>
            <w:r>
              <w:rPr>
                <w:rFonts w:ascii="Times New Roman" w:hAnsi="Times New Roman"/>
                <w:sz w:val="24"/>
              </w:rPr>
              <w:t>теңестіру</w:t>
            </w:r>
            <w:proofErr w:type="spellEnd"/>
            <w:r>
              <w:rPr>
                <w:rFonts w:ascii="Times New Roman" w:hAnsi="Times New Roman"/>
                <w:sz w:val="24"/>
              </w:rPr>
              <w:t xml:space="preserve">, </w:t>
            </w:r>
            <w:proofErr w:type="spellStart"/>
            <w:r>
              <w:rPr>
                <w:rFonts w:ascii="Times New Roman" w:hAnsi="Times New Roman"/>
                <w:sz w:val="24"/>
              </w:rPr>
              <w:t>оның</w:t>
            </w:r>
            <w:proofErr w:type="spellEnd"/>
            <w:r>
              <w:rPr>
                <w:rFonts w:ascii="Times New Roman" w:hAnsi="Times New Roman"/>
                <w:sz w:val="24"/>
              </w:rPr>
              <w:t xml:space="preserve"> </w:t>
            </w:r>
            <w:proofErr w:type="spellStart"/>
            <w:r>
              <w:rPr>
                <w:rFonts w:ascii="Times New Roman" w:hAnsi="Times New Roman"/>
                <w:sz w:val="24"/>
              </w:rPr>
              <w:t>ішінде</w:t>
            </w:r>
            <w:proofErr w:type="spellEnd"/>
            <w:r>
              <w:rPr>
                <w:rFonts w:ascii="Times New Roman" w:hAnsi="Times New Roman"/>
                <w:sz w:val="24"/>
              </w:rPr>
              <w:t xml:space="preserve"> </w:t>
            </w:r>
            <w:proofErr w:type="spellStart"/>
            <w:r>
              <w:rPr>
                <w:rFonts w:ascii="Times New Roman" w:hAnsi="Times New Roman"/>
                <w:sz w:val="24"/>
              </w:rPr>
              <w:t>қосалқы</w:t>
            </w:r>
            <w:proofErr w:type="spellEnd"/>
            <w:r>
              <w:rPr>
                <w:rFonts w:ascii="Times New Roman" w:hAnsi="Times New Roman"/>
                <w:sz w:val="24"/>
              </w:rPr>
              <w:t xml:space="preserve"> </w:t>
            </w:r>
            <w:proofErr w:type="spellStart"/>
            <w:r>
              <w:rPr>
                <w:rFonts w:ascii="Times New Roman" w:hAnsi="Times New Roman"/>
                <w:sz w:val="24"/>
              </w:rPr>
              <w:t>бөлшектерді</w:t>
            </w:r>
            <w:proofErr w:type="spellEnd"/>
            <w:r>
              <w:rPr>
                <w:rFonts w:ascii="Times New Roman" w:hAnsi="Times New Roman"/>
                <w:sz w:val="24"/>
              </w:rPr>
              <w:t xml:space="preserve">, </w:t>
            </w:r>
            <w:proofErr w:type="spellStart"/>
            <w:r>
              <w:rPr>
                <w:rFonts w:ascii="Times New Roman" w:hAnsi="Times New Roman"/>
                <w:sz w:val="24"/>
              </w:rPr>
              <w:t>бақылау</w:t>
            </w:r>
            <w:proofErr w:type="spellEnd"/>
            <w:r>
              <w:rPr>
                <w:rFonts w:ascii="Times New Roman" w:hAnsi="Times New Roman"/>
                <w:sz w:val="24"/>
              </w:rPr>
              <w:t xml:space="preserve"> </w:t>
            </w:r>
            <w:proofErr w:type="spellStart"/>
            <w:r>
              <w:rPr>
                <w:rFonts w:ascii="Times New Roman" w:hAnsi="Times New Roman"/>
                <w:sz w:val="24"/>
              </w:rPr>
              <w:t>аспаптарын</w:t>
            </w:r>
            <w:proofErr w:type="spellEnd"/>
            <w:r>
              <w:rPr>
                <w:rFonts w:ascii="Times New Roman" w:hAnsi="Times New Roman"/>
                <w:sz w:val="24"/>
              </w:rPr>
              <w:t xml:space="preserve"> </w:t>
            </w:r>
            <w:proofErr w:type="spellStart"/>
            <w:r>
              <w:rPr>
                <w:rFonts w:ascii="Times New Roman" w:hAnsi="Times New Roman"/>
                <w:sz w:val="24"/>
              </w:rPr>
              <w:t>сатып</w:t>
            </w:r>
            <w:proofErr w:type="spellEnd"/>
            <w:r>
              <w:rPr>
                <w:rFonts w:ascii="Times New Roman" w:hAnsi="Times New Roman"/>
                <w:sz w:val="24"/>
              </w:rPr>
              <w:t xml:space="preserve"> </w:t>
            </w:r>
            <w:proofErr w:type="spellStart"/>
            <w:r>
              <w:rPr>
                <w:rFonts w:ascii="Times New Roman" w:hAnsi="Times New Roman"/>
                <w:sz w:val="24"/>
              </w:rPr>
              <w:t>алу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т.б</w:t>
            </w:r>
            <w:proofErr w:type="spellEnd"/>
            <w:r>
              <w:rPr>
                <w:rFonts w:ascii="Times New Roman" w:hAnsi="Times New Roman"/>
                <w:sz w:val="24"/>
              </w:rPr>
              <w:t>.;</w:t>
            </w:r>
          </w:p>
          <w:p w14:paraId="339BDDAD" w14:textId="77777777" w:rsidR="005226A9" w:rsidRDefault="00C46DFE">
            <w:pPr>
              <w:pStyle w:val="af2"/>
              <w:numPr>
                <w:ilvl w:val="0"/>
                <w:numId w:val="7"/>
              </w:numPr>
              <w:spacing w:after="0" w:line="240" w:lineRule="auto"/>
              <w:ind w:left="124" w:right="52" w:firstLine="283"/>
              <w:contextualSpacing w:val="0"/>
              <w:jc w:val="both"/>
              <w:rPr>
                <w:rFonts w:ascii="Times New Roman" w:hAnsi="Times New Roman"/>
                <w:sz w:val="24"/>
              </w:rPr>
            </w:pPr>
            <w:proofErr w:type="spellStart"/>
            <w:r>
              <w:rPr>
                <w:rFonts w:ascii="Times New Roman" w:hAnsi="Times New Roman"/>
                <w:sz w:val="24"/>
              </w:rPr>
              <w:t>кадрларды</w:t>
            </w:r>
            <w:proofErr w:type="spellEnd"/>
            <w:r>
              <w:rPr>
                <w:rFonts w:ascii="Times New Roman" w:hAnsi="Times New Roman"/>
                <w:sz w:val="24"/>
              </w:rPr>
              <w:t xml:space="preserve"> </w:t>
            </w:r>
            <w:proofErr w:type="spellStart"/>
            <w:r>
              <w:rPr>
                <w:rFonts w:ascii="Times New Roman" w:hAnsi="Times New Roman"/>
                <w:sz w:val="24"/>
              </w:rPr>
              <w:t>даярлау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қайта</w:t>
            </w:r>
            <w:proofErr w:type="spellEnd"/>
            <w:r>
              <w:rPr>
                <w:rFonts w:ascii="Times New Roman" w:hAnsi="Times New Roman"/>
                <w:sz w:val="24"/>
              </w:rPr>
              <w:t xml:space="preserve"> </w:t>
            </w:r>
            <w:proofErr w:type="spellStart"/>
            <w:r>
              <w:rPr>
                <w:rFonts w:ascii="Times New Roman" w:hAnsi="Times New Roman"/>
                <w:sz w:val="24"/>
              </w:rPr>
              <w:t>даярлау</w:t>
            </w:r>
            <w:proofErr w:type="spellEnd"/>
            <w:r>
              <w:rPr>
                <w:rFonts w:ascii="Times New Roman" w:hAnsi="Times New Roman"/>
                <w:sz w:val="24"/>
              </w:rPr>
              <w:t xml:space="preserve"> </w:t>
            </w:r>
            <w:proofErr w:type="spellStart"/>
            <w:r>
              <w:rPr>
                <w:rFonts w:ascii="Times New Roman" w:hAnsi="Times New Roman"/>
                <w:sz w:val="24"/>
              </w:rPr>
              <w:t>жүйесін</w:t>
            </w:r>
            <w:proofErr w:type="spellEnd"/>
            <w:r>
              <w:rPr>
                <w:rFonts w:ascii="Times New Roman" w:hAnsi="Times New Roman"/>
                <w:sz w:val="24"/>
              </w:rPr>
              <w:t xml:space="preserve"> </w:t>
            </w:r>
            <w:proofErr w:type="spellStart"/>
            <w:r>
              <w:rPr>
                <w:rFonts w:ascii="Times New Roman" w:hAnsi="Times New Roman"/>
                <w:sz w:val="24"/>
              </w:rPr>
              <w:t>жақсарту</w:t>
            </w:r>
            <w:proofErr w:type="spellEnd"/>
            <w:r>
              <w:rPr>
                <w:rFonts w:ascii="Times New Roman" w:hAnsi="Times New Roman"/>
                <w:sz w:val="24"/>
              </w:rPr>
              <w:t>.</w:t>
            </w:r>
          </w:p>
        </w:tc>
      </w:tr>
      <w:tr w:rsidR="005226A9" w14:paraId="5294E6BB"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28787"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14B61F96" w14:textId="77777777" w:rsidR="005226A9" w:rsidRDefault="00C46DFE">
            <w:pPr>
              <w:pStyle w:val="af2"/>
              <w:spacing w:after="0" w:line="240" w:lineRule="auto"/>
              <w:ind w:left="0" w:firstLine="360"/>
              <w:contextualSpacing w:val="0"/>
              <w:jc w:val="both"/>
              <w:rPr>
                <w:rFonts w:ascii="Times New Roman" w:hAnsi="Times New Roman"/>
                <w:sz w:val="24"/>
                <w:szCs w:val="24"/>
              </w:rPr>
            </w:pPr>
            <w:proofErr w:type="spellStart"/>
            <w:r>
              <w:rPr>
                <w:rFonts w:ascii="Times New Roman" w:hAnsi="Times New Roman"/>
                <w:sz w:val="24"/>
              </w:rPr>
              <w:t>бағалық</w:t>
            </w:r>
            <w:proofErr w:type="spellEnd"/>
            <w:r>
              <w:rPr>
                <w:rFonts w:ascii="Times New Roman" w:hAnsi="Times New Roman"/>
                <w:sz w:val="24"/>
              </w:rPr>
              <w:t xml:space="preserve"> диспаритет 40-тан 170</w:t>
            </w:r>
            <w:r>
              <w:rPr>
                <w:rFonts w:ascii="Times New Roman" w:hAnsi="Times New Roman"/>
                <w:sz w:val="24"/>
                <w:lang w:val="kk-KZ"/>
              </w:rPr>
              <w:t xml:space="preserve"> </w:t>
            </w:r>
            <w:r>
              <w:rPr>
                <w:rFonts w:ascii="Times New Roman" w:hAnsi="Times New Roman"/>
                <w:sz w:val="24"/>
              </w:rPr>
              <w:t>%-</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транзиттік</w:t>
            </w:r>
            <w:proofErr w:type="spellEnd"/>
            <w:r>
              <w:rPr>
                <w:rFonts w:ascii="Times New Roman" w:hAnsi="Times New Roman"/>
                <w:sz w:val="24"/>
              </w:rPr>
              <w:t xml:space="preserve"> </w:t>
            </w:r>
            <w:proofErr w:type="spellStart"/>
            <w:r>
              <w:rPr>
                <w:rFonts w:ascii="Times New Roman" w:hAnsi="Times New Roman"/>
                <w:sz w:val="24"/>
              </w:rPr>
              <w:t>көлікпен</w:t>
            </w:r>
            <w:proofErr w:type="spellEnd"/>
            <w:r>
              <w:rPr>
                <w:rFonts w:ascii="Times New Roman" w:hAnsi="Times New Roman"/>
                <w:sz w:val="24"/>
              </w:rPr>
              <w:t xml:space="preserve"> </w:t>
            </w:r>
            <w:proofErr w:type="spellStart"/>
            <w:r>
              <w:rPr>
                <w:rFonts w:ascii="Times New Roman" w:hAnsi="Times New Roman"/>
                <w:sz w:val="24"/>
              </w:rPr>
              <w:t>жылына</w:t>
            </w:r>
            <w:proofErr w:type="spellEnd"/>
            <w:r>
              <w:rPr>
                <w:rFonts w:ascii="Times New Roman" w:hAnsi="Times New Roman"/>
                <w:sz w:val="24"/>
              </w:rPr>
              <w:t xml:space="preserve"> 1 млн </w:t>
            </w:r>
            <w:proofErr w:type="spellStart"/>
            <w:r>
              <w:rPr>
                <w:rFonts w:ascii="Times New Roman" w:hAnsi="Times New Roman"/>
                <w:sz w:val="24"/>
              </w:rPr>
              <w:t>тоннаға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ЖЖМ-</w:t>
            </w:r>
            <w:proofErr w:type="spellStart"/>
            <w:r>
              <w:rPr>
                <w:rFonts w:ascii="Times New Roman" w:hAnsi="Times New Roman"/>
                <w:sz w:val="24"/>
              </w:rPr>
              <w:t>ге</w:t>
            </w:r>
            <w:proofErr w:type="spellEnd"/>
            <w:r>
              <w:rPr>
                <w:rFonts w:ascii="Times New Roman" w:hAnsi="Times New Roman"/>
                <w:sz w:val="24"/>
              </w:rPr>
              <w:t xml:space="preserve"> </w:t>
            </w:r>
            <w:proofErr w:type="spellStart"/>
            <w:r>
              <w:rPr>
                <w:rFonts w:ascii="Times New Roman" w:hAnsi="Times New Roman"/>
                <w:sz w:val="24"/>
              </w:rPr>
              <w:t>жоғары</w:t>
            </w:r>
            <w:proofErr w:type="spellEnd"/>
            <w:r>
              <w:rPr>
                <w:rFonts w:ascii="Times New Roman" w:hAnsi="Times New Roman"/>
                <w:sz w:val="24"/>
              </w:rPr>
              <w:t xml:space="preserve"> </w:t>
            </w:r>
            <w:proofErr w:type="spellStart"/>
            <w:r>
              <w:rPr>
                <w:rFonts w:ascii="Times New Roman" w:hAnsi="Times New Roman"/>
                <w:sz w:val="24"/>
              </w:rPr>
              <w:t>сұраныс</w:t>
            </w:r>
            <w:proofErr w:type="spellEnd"/>
            <w:r>
              <w:rPr>
                <w:rFonts w:ascii="Times New Roman" w:hAnsi="Times New Roman"/>
                <w:sz w:val="24"/>
              </w:rPr>
              <w:t xml:space="preserve">, </w:t>
            </w:r>
            <w:proofErr w:type="spellStart"/>
            <w:r>
              <w:rPr>
                <w:rFonts w:ascii="Times New Roman" w:hAnsi="Times New Roman"/>
                <w:sz w:val="24"/>
              </w:rPr>
              <w:t>қазақстандық</w:t>
            </w:r>
            <w:proofErr w:type="spellEnd"/>
            <w:r>
              <w:rPr>
                <w:rFonts w:ascii="Times New Roman" w:hAnsi="Times New Roman"/>
                <w:sz w:val="24"/>
              </w:rPr>
              <w:t xml:space="preserve"> ЖЖМ-</w:t>
            </w:r>
            <w:proofErr w:type="spellStart"/>
            <w:r>
              <w:rPr>
                <w:rFonts w:ascii="Times New Roman" w:hAnsi="Times New Roman"/>
                <w:sz w:val="24"/>
              </w:rPr>
              <w:t>нің</w:t>
            </w:r>
            <w:proofErr w:type="spellEnd"/>
            <w:r>
              <w:rPr>
                <w:rFonts w:ascii="Times New Roman" w:hAnsi="Times New Roman"/>
                <w:sz w:val="24"/>
              </w:rPr>
              <w:t xml:space="preserve"> </w:t>
            </w:r>
            <w:proofErr w:type="spellStart"/>
            <w:r>
              <w:rPr>
                <w:rFonts w:ascii="Times New Roman" w:hAnsi="Times New Roman"/>
                <w:sz w:val="24"/>
              </w:rPr>
              <w:t>Ресейге</w:t>
            </w:r>
            <w:proofErr w:type="spellEnd"/>
            <w:r>
              <w:rPr>
                <w:rFonts w:ascii="Times New Roman" w:hAnsi="Times New Roman"/>
                <w:sz w:val="24"/>
              </w:rPr>
              <w:t xml:space="preserve">, </w:t>
            </w:r>
            <w:proofErr w:type="spellStart"/>
            <w:r>
              <w:rPr>
                <w:rFonts w:ascii="Times New Roman" w:hAnsi="Times New Roman"/>
                <w:sz w:val="24"/>
              </w:rPr>
              <w:t>Өзбекстанға</w:t>
            </w:r>
            <w:proofErr w:type="spellEnd"/>
            <w:r>
              <w:rPr>
                <w:rFonts w:ascii="Times New Roman" w:hAnsi="Times New Roman"/>
                <w:sz w:val="24"/>
              </w:rPr>
              <w:t xml:space="preserve">, </w:t>
            </w:r>
            <w:proofErr w:type="spellStart"/>
            <w:r>
              <w:rPr>
                <w:rFonts w:ascii="Times New Roman" w:hAnsi="Times New Roman"/>
                <w:sz w:val="24"/>
              </w:rPr>
              <w:t>Қырғызстанға</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Тәжікстанға</w:t>
            </w:r>
            <w:proofErr w:type="spellEnd"/>
            <w:r>
              <w:rPr>
                <w:rFonts w:ascii="Times New Roman" w:hAnsi="Times New Roman"/>
                <w:sz w:val="24"/>
              </w:rPr>
              <w:t xml:space="preserve"> </w:t>
            </w:r>
            <w:proofErr w:type="spellStart"/>
            <w:r>
              <w:rPr>
                <w:rFonts w:ascii="Times New Roman" w:hAnsi="Times New Roman"/>
                <w:sz w:val="24"/>
              </w:rPr>
              <w:t>әкетілуі</w:t>
            </w:r>
            <w:proofErr w:type="spellEnd"/>
            <w:r>
              <w:rPr>
                <w:rFonts w:ascii="Times New Roman" w:hAnsi="Times New Roman"/>
                <w:sz w:val="24"/>
              </w:rPr>
              <w:t xml:space="preserve">, </w:t>
            </w:r>
            <w:proofErr w:type="spellStart"/>
            <w:r>
              <w:rPr>
                <w:rFonts w:ascii="Times New Roman" w:hAnsi="Times New Roman"/>
                <w:sz w:val="24"/>
              </w:rPr>
              <w:t>демек</w:t>
            </w:r>
            <w:proofErr w:type="spellEnd"/>
            <w:r>
              <w:rPr>
                <w:rFonts w:ascii="Times New Roman" w:hAnsi="Times New Roman"/>
                <w:sz w:val="24"/>
              </w:rPr>
              <w:t xml:space="preserve">, </w:t>
            </w:r>
            <w:proofErr w:type="spellStart"/>
            <w:r>
              <w:rPr>
                <w:rFonts w:ascii="Times New Roman" w:hAnsi="Times New Roman"/>
                <w:sz w:val="24"/>
              </w:rPr>
              <w:t>Қазақстанның</w:t>
            </w:r>
            <w:proofErr w:type="spellEnd"/>
            <w:r>
              <w:rPr>
                <w:rFonts w:ascii="Times New Roman" w:hAnsi="Times New Roman"/>
                <w:sz w:val="24"/>
              </w:rPr>
              <w:t xml:space="preserve"> </w:t>
            </w:r>
            <w:proofErr w:type="spellStart"/>
            <w:r>
              <w:rPr>
                <w:rFonts w:ascii="Times New Roman" w:hAnsi="Times New Roman"/>
                <w:sz w:val="24"/>
              </w:rPr>
              <w:t>ішкі</w:t>
            </w:r>
            <w:proofErr w:type="spellEnd"/>
            <w:r>
              <w:rPr>
                <w:rFonts w:ascii="Times New Roman" w:hAnsi="Times New Roman"/>
                <w:sz w:val="24"/>
              </w:rPr>
              <w:t xml:space="preserve"> </w:t>
            </w:r>
            <w:proofErr w:type="spellStart"/>
            <w:r>
              <w:rPr>
                <w:rFonts w:ascii="Times New Roman" w:hAnsi="Times New Roman"/>
                <w:sz w:val="24"/>
              </w:rPr>
              <w:t>нарығында</w:t>
            </w:r>
            <w:proofErr w:type="spellEnd"/>
            <w:r>
              <w:rPr>
                <w:rFonts w:ascii="Times New Roman" w:hAnsi="Times New Roman"/>
                <w:sz w:val="24"/>
              </w:rPr>
              <w:t xml:space="preserve"> ЖЖМ </w:t>
            </w:r>
            <w:proofErr w:type="spellStart"/>
            <w:r>
              <w:rPr>
                <w:rFonts w:ascii="Times New Roman" w:hAnsi="Times New Roman"/>
                <w:sz w:val="24"/>
              </w:rPr>
              <w:t>тапшылығы</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6734B" w14:textId="77777777" w:rsidR="005226A9" w:rsidRDefault="00C46DFE">
            <w:pPr>
              <w:pStyle w:val="af2"/>
              <w:numPr>
                <w:ilvl w:val="0"/>
                <w:numId w:val="10"/>
              </w:numPr>
              <w:spacing w:after="0" w:line="240" w:lineRule="auto"/>
              <w:ind w:left="124" w:firstLine="283"/>
              <w:contextualSpacing w:val="0"/>
              <w:jc w:val="both"/>
              <w:rPr>
                <w:rFonts w:ascii="Times New Roman" w:hAnsi="Times New Roman"/>
                <w:sz w:val="24"/>
                <w:szCs w:val="24"/>
              </w:rPr>
            </w:pPr>
            <w:proofErr w:type="spellStart"/>
            <w:r>
              <w:rPr>
                <w:rFonts w:ascii="Times New Roman" w:hAnsi="Times New Roman"/>
                <w:sz w:val="24"/>
                <w:szCs w:val="24"/>
              </w:rPr>
              <w:t>шаралар</w:t>
            </w:r>
            <w:proofErr w:type="spellEnd"/>
            <w:r>
              <w:rPr>
                <w:rFonts w:ascii="Times New Roman" w:hAnsi="Times New Roman"/>
                <w:sz w:val="24"/>
                <w:szCs w:val="24"/>
              </w:rPr>
              <w:t xml:space="preserve"> </w:t>
            </w:r>
            <w:proofErr w:type="spellStart"/>
            <w:r>
              <w:rPr>
                <w:rFonts w:ascii="Times New Roman" w:hAnsi="Times New Roman"/>
                <w:sz w:val="24"/>
                <w:szCs w:val="24"/>
              </w:rPr>
              <w:t>кешенін</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оның</w:t>
            </w:r>
            <w:proofErr w:type="spellEnd"/>
            <w:r>
              <w:rPr>
                <w:rFonts w:ascii="Times New Roman" w:hAnsi="Times New Roman"/>
                <w:sz w:val="24"/>
                <w:szCs w:val="24"/>
              </w:rPr>
              <w:t xml:space="preserve"> </w:t>
            </w:r>
            <w:proofErr w:type="spellStart"/>
            <w:r>
              <w:rPr>
                <w:rFonts w:ascii="Times New Roman" w:hAnsi="Times New Roman"/>
                <w:sz w:val="24"/>
                <w:szCs w:val="24"/>
              </w:rPr>
              <w:t>ішінде</w:t>
            </w:r>
            <w:proofErr w:type="spellEnd"/>
            <w:r>
              <w:rPr>
                <w:rFonts w:ascii="Times New Roman" w:hAnsi="Times New Roman"/>
                <w:sz w:val="24"/>
                <w:szCs w:val="24"/>
              </w:rPr>
              <w:t xml:space="preserve"> </w:t>
            </w:r>
            <w:proofErr w:type="spellStart"/>
            <w:r>
              <w:rPr>
                <w:rFonts w:ascii="Times New Roman" w:hAnsi="Times New Roman"/>
                <w:sz w:val="24"/>
                <w:szCs w:val="24"/>
              </w:rPr>
              <w:t>шекарада</w:t>
            </w:r>
            <w:proofErr w:type="spellEnd"/>
            <w:r>
              <w:rPr>
                <w:rFonts w:ascii="Times New Roman" w:hAnsi="Times New Roman"/>
                <w:sz w:val="24"/>
                <w:szCs w:val="24"/>
              </w:rPr>
              <w:t xml:space="preserve"> </w:t>
            </w:r>
            <w:proofErr w:type="spellStart"/>
            <w:r>
              <w:rPr>
                <w:rFonts w:ascii="Times New Roman" w:hAnsi="Times New Roman"/>
                <w:sz w:val="24"/>
                <w:szCs w:val="24"/>
              </w:rPr>
              <w:t>бақылауды</w:t>
            </w:r>
            <w:proofErr w:type="spellEnd"/>
            <w:r>
              <w:rPr>
                <w:rFonts w:ascii="Times New Roman" w:hAnsi="Times New Roman"/>
                <w:sz w:val="24"/>
                <w:szCs w:val="24"/>
              </w:rPr>
              <w:t xml:space="preserve"> </w:t>
            </w:r>
            <w:proofErr w:type="spellStart"/>
            <w:r>
              <w:rPr>
                <w:rFonts w:ascii="Times New Roman" w:hAnsi="Times New Roman"/>
                <w:sz w:val="24"/>
                <w:szCs w:val="24"/>
              </w:rPr>
              <w:t>күшейту</w:t>
            </w:r>
            <w:proofErr w:type="spellEnd"/>
            <w:r>
              <w:rPr>
                <w:rFonts w:ascii="Times New Roman" w:hAnsi="Times New Roman"/>
                <w:sz w:val="24"/>
                <w:szCs w:val="24"/>
              </w:rPr>
              <w:t xml:space="preserve">, </w:t>
            </w:r>
            <w:proofErr w:type="spellStart"/>
            <w:r>
              <w:rPr>
                <w:rFonts w:ascii="Times New Roman" w:hAnsi="Times New Roman"/>
                <w:sz w:val="24"/>
                <w:szCs w:val="24"/>
              </w:rPr>
              <w:t>заңсыз</w:t>
            </w:r>
            <w:proofErr w:type="spellEnd"/>
            <w:r>
              <w:rPr>
                <w:rFonts w:ascii="Times New Roman" w:hAnsi="Times New Roman"/>
                <w:sz w:val="24"/>
                <w:szCs w:val="24"/>
              </w:rPr>
              <w:t xml:space="preserve"> </w:t>
            </w:r>
            <w:proofErr w:type="spellStart"/>
            <w:r>
              <w:rPr>
                <w:rFonts w:ascii="Times New Roman" w:hAnsi="Times New Roman"/>
                <w:sz w:val="24"/>
                <w:szCs w:val="24"/>
              </w:rPr>
              <w:t>әкету</w:t>
            </w:r>
            <w:proofErr w:type="spellEnd"/>
            <w:r>
              <w:rPr>
                <w:rFonts w:ascii="Times New Roman" w:hAnsi="Times New Roman"/>
                <w:sz w:val="24"/>
                <w:szCs w:val="24"/>
              </w:rPr>
              <w:t xml:space="preserve"> </w:t>
            </w:r>
            <w:proofErr w:type="spellStart"/>
            <w:r>
              <w:rPr>
                <w:rFonts w:ascii="Times New Roman" w:hAnsi="Times New Roman"/>
                <w:sz w:val="24"/>
                <w:szCs w:val="24"/>
              </w:rPr>
              <w:t>фактілері</w:t>
            </w:r>
            <w:proofErr w:type="spellEnd"/>
            <w:r>
              <w:rPr>
                <w:rFonts w:ascii="Times New Roman" w:hAnsi="Times New Roman"/>
                <w:sz w:val="24"/>
                <w:szCs w:val="24"/>
              </w:rPr>
              <w:t xml:space="preserve"> </w:t>
            </w:r>
            <w:proofErr w:type="spellStart"/>
            <w:r>
              <w:rPr>
                <w:rFonts w:ascii="Times New Roman" w:hAnsi="Times New Roman"/>
                <w:sz w:val="24"/>
                <w:szCs w:val="24"/>
              </w:rPr>
              <w:t>болған</w:t>
            </w:r>
            <w:proofErr w:type="spellEnd"/>
            <w:r>
              <w:rPr>
                <w:rFonts w:ascii="Times New Roman" w:hAnsi="Times New Roman"/>
                <w:sz w:val="24"/>
                <w:szCs w:val="24"/>
              </w:rPr>
              <w:t xml:space="preserve"> </w:t>
            </w:r>
            <w:proofErr w:type="spellStart"/>
            <w:r>
              <w:rPr>
                <w:rFonts w:ascii="Times New Roman" w:hAnsi="Times New Roman"/>
                <w:sz w:val="24"/>
                <w:szCs w:val="24"/>
              </w:rPr>
              <w:t>жағдайда</w:t>
            </w:r>
            <w:proofErr w:type="spellEnd"/>
            <w:r>
              <w:rPr>
                <w:rFonts w:ascii="Times New Roman" w:hAnsi="Times New Roman"/>
                <w:sz w:val="24"/>
                <w:szCs w:val="24"/>
              </w:rPr>
              <w:t xml:space="preserve"> сот </w:t>
            </w:r>
            <w:proofErr w:type="spellStart"/>
            <w:r>
              <w:rPr>
                <w:rFonts w:ascii="Times New Roman" w:hAnsi="Times New Roman"/>
                <w:sz w:val="24"/>
                <w:szCs w:val="24"/>
              </w:rPr>
              <w:t>қудалаулары</w:t>
            </w:r>
            <w:proofErr w:type="spellEnd"/>
            <w:r>
              <w:rPr>
                <w:rFonts w:ascii="Times New Roman" w:hAnsi="Times New Roman"/>
                <w:sz w:val="24"/>
                <w:szCs w:val="24"/>
              </w:rPr>
              <w:t xml:space="preserve"> мен </w:t>
            </w:r>
            <w:proofErr w:type="spellStart"/>
            <w:r>
              <w:rPr>
                <w:rFonts w:ascii="Times New Roman" w:hAnsi="Times New Roman"/>
                <w:sz w:val="24"/>
                <w:szCs w:val="24"/>
              </w:rPr>
              <w:t>айыппұлдар</w:t>
            </w:r>
            <w:proofErr w:type="spellEnd"/>
            <w:r>
              <w:rPr>
                <w:rFonts w:ascii="Times New Roman" w:hAnsi="Times New Roman"/>
                <w:sz w:val="24"/>
                <w:szCs w:val="24"/>
              </w:rPr>
              <w:t xml:space="preserve">, МӨЗ </w:t>
            </w:r>
            <w:proofErr w:type="spellStart"/>
            <w:r>
              <w:rPr>
                <w:rFonts w:ascii="Times New Roman" w:hAnsi="Times New Roman"/>
                <w:sz w:val="24"/>
                <w:szCs w:val="24"/>
              </w:rPr>
              <w:t>жобаларының</w:t>
            </w:r>
            <w:proofErr w:type="spellEnd"/>
            <w:r>
              <w:rPr>
                <w:rFonts w:ascii="Times New Roman" w:hAnsi="Times New Roman"/>
                <w:sz w:val="24"/>
                <w:szCs w:val="24"/>
              </w:rPr>
              <w:t xml:space="preserve"> </w:t>
            </w:r>
            <w:proofErr w:type="spellStart"/>
            <w:r>
              <w:rPr>
                <w:rFonts w:ascii="Times New Roman" w:hAnsi="Times New Roman"/>
                <w:sz w:val="24"/>
                <w:szCs w:val="24"/>
              </w:rPr>
              <w:t>өтелуін</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мақсатында</w:t>
            </w:r>
            <w:proofErr w:type="spellEnd"/>
            <w:r>
              <w:rPr>
                <w:rFonts w:ascii="Times New Roman" w:hAnsi="Times New Roman"/>
                <w:sz w:val="24"/>
                <w:szCs w:val="24"/>
              </w:rPr>
              <w:t xml:space="preserve"> ЖЖМ </w:t>
            </w:r>
            <w:proofErr w:type="spellStart"/>
            <w:r>
              <w:rPr>
                <w:rFonts w:ascii="Times New Roman" w:hAnsi="Times New Roman"/>
                <w:sz w:val="24"/>
                <w:szCs w:val="24"/>
              </w:rPr>
              <w:t>бағаларын</w:t>
            </w:r>
            <w:proofErr w:type="spellEnd"/>
            <w:r>
              <w:rPr>
                <w:rFonts w:ascii="Times New Roman" w:hAnsi="Times New Roman"/>
                <w:sz w:val="24"/>
                <w:szCs w:val="24"/>
              </w:rPr>
              <w:t xml:space="preserve"> </w:t>
            </w:r>
            <w:proofErr w:type="spellStart"/>
            <w:r>
              <w:rPr>
                <w:rFonts w:ascii="Times New Roman" w:hAnsi="Times New Roman"/>
                <w:sz w:val="24"/>
                <w:szCs w:val="24"/>
              </w:rPr>
              <w:t>біртіндеп</w:t>
            </w:r>
            <w:proofErr w:type="spellEnd"/>
            <w:r>
              <w:rPr>
                <w:rFonts w:ascii="Times New Roman" w:hAnsi="Times New Roman"/>
                <w:sz w:val="24"/>
                <w:szCs w:val="24"/>
              </w:rPr>
              <w:t xml:space="preserve"> </w:t>
            </w:r>
            <w:proofErr w:type="spellStart"/>
            <w:r>
              <w:rPr>
                <w:rFonts w:ascii="Times New Roman" w:hAnsi="Times New Roman"/>
                <w:sz w:val="24"/>
                <w:szCs w:val="24"/>
              </w:rPr>
              <w:t>теңестіру</w:t>
            </w:r>
            <w:proofErr w:type="spellEnd"/>
            <w:r>
              <w:rPr>
                <w:rFonts w:ascii="Times New Roman" w:hAnsi="Times New Roman"/>
                <w:sz w:val="24"/>
                <w:szCs w:val="24"/>
              </w:rPr>
              <w:t>;</w:t>
            </w:r>
          </w:p>
          <w:p w14:paraId="08E1C7C3" w14:textId="77777777" w:rsidR="005226A9" w:rsidRDefault="00C46DFE">
            <w:pPr>
              <w:pStyle w:val="af2"/>
              <w:numPr>
                <w:ilvl w:val="0"/>
                <w:numId w:val="10"/>
              </w:numPr>
              <w:spacing w:after="0" w:line="240" w:lineRule="auto"/>
              <w:ind w:left="124" w:firstLine="283"/>
              <w:contextualSpacing w:val="0"/>
              <w:jc w:val="both"/>
              <w:rPr>
                <w:rFonts w:ascii="Times New Roman" w:hAnsi="Times New Roman"/>
                <w:sz w:val="24"/>
                <w:szCs w:val="24"/>
              </w:rPr>
            </w:pP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іс</w:t>
            </w:r>
            <w:r>
              <w:rPr>
                <w:rFonts w:ascii="Times New Roman" w:hAnsi="Times New Roman"/>
                <w:sz w:val="24"/>
                <w:szCs w:val="24"/>
              </w:rPr>
              <w:t>теп</w:t>
            </w:r>
            <w:proofErr w:type="spellEnd"/>
            <w:r>
              <w:rPr>
                <w:rFonts w:ascii="Times New Roman" w:hAnsi="Times New Roman"/>
                <w:sz w:val="24"/>
                <w:szCs w:val="24"/>
              </w:rPr>
              <w:t xml:space="preserve"> </w:t>
            </w:r>
            <w:proofErr w:type="spellStart"/>
            <w:r>
              <w:rPr>
                <w:rFonts w:ascii="Times New Roman" w:hAnsi="Times New Roman"/>
                <w:sz w:val="24"/>
                <w:szCs w:val="24"/>
              </w:rPr>
              <w:t>тұрғандарын</w:t>
            </w:r>
            <w:proofErr w:type="spellEnd"/>
            <w:r>
              <w:rPr>
                <w:rFonts w:ascii="Times New Roman" w:hAnsi="Times New Roman"/>
                <w:sz w:val="24"/>
                <w:szCs w:val="24"/>
              </w:rPr>
              <w:t xml:space="preserve"> </w:t>
            </w:r>
            <w:proofErr w:type="spellStart"/>
            <w:r>
              <w:rPr>
                <w:rFonts w:ascii="Times New Roman" w:hAnsi="Times New Roman"/>
                <w:sz w:val="24"/>
                <w:szCs w:val="24"/>
              </w:rPr>
              <w:t>кеңейту</w:t>
            </w:r>
            <w:proofErr w:type="spellEnd"/>
            <w:r>
              <w:rPr>
                <w:rFonts w:ascii="Times New Roman" w:hAnsi="Times New Roman"/>
                <w:sz w:val="24"/>
                <w:szCs w:val="24"/>
              </w:rPr>
              <w:t xml:space="preserve"> </w:t>
            </w:r>
            <w:proofErr w:type="spellStart"/>
            <w:r>
              <w:rPr>
                <w:rFonts w:ascii="Times New Roman" w:hAnsi="Times New Roman"/>
                <w:sz w:val="24"/>
                <w:szCs w:val="24"/>
              </w:rPr>
              <w:t>жобаларына</w:t>
            </w:r>
            <w:proofErr w:type="spellEnd"/>
            <w:r>
              <w:rPr>
                <w:rFonts w:ascii="Times New Roman" w:hAnsi="Times New Roman"/>
                <w:sz w:val="24"/>
                <w:szCs w:val="24"/>
              </w:rPr>
              <w:t xml:space="preserve"> </w:t>
            </w:r>
            <w:proofErr w:type="spellStart"/>
            <w:r>
              <w:rPr>
                <w:rFonts w:ascii="Times New Roman" w:hAnsi="Times New Roman"/>
                <w:sz w:val="24"/>
                <w:szCs w:val="24"/>
              </w:rPr>
              <w:t>бастамашылық</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жаңа</w:t>
            </w:r>
            <w:proofErr w:type="spellEnd"/>
            <w:r>
              <w:rPr>
                <w:rFonts w:ascii="Times New Roman" w:hAnsi="Times New Roman"/>
                <w:sz w:val="24"/>
                <w:szCs w:val="24"/>
              </w:rPr>
              <w:t xml:space="preserve"> МӨЗ салу;</w:t>
            </w:r>
          </w:p>
          <w:p w14:paraId="58B92A34" w14:textId="77777777" w:rsidR="005226A9" w:rsidRDefault="00C46DFE">
            <w:pPr>
              <w:pStyle w:val="af2"/>
              <w:numPr>
                <w:ilvl w:val="0"/>
                <w:numId w:val="10"/>
              </w:numPr>
              <w:spacing w:after="0" w:line="240" w:lineRule="auto"/>
              <w:ind w:left="124" w:firstLine="283"/>
              <w:contextualSpacing w:val="0"/>
              <w:jc w:val="both"/>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нарықта</w:t>
            </w:r>
            <w:proofErr w:type="spellEnd"/>
            <w:r>
              <w:rPr>
                <w:rFonts w:ascii="Times New Roman" w:hAnsi="Times New Roman"/>
                <w:sz w:val="24"/>
                <w:szCs w:val="24"/>
              </w:rPr>
              <w:t xml:space="preserve"> </w:t>
            </w:r>
            <w:proofErr w:type="spellStart"/>
            <w:r>
              <w:rPr>
                <w:rFonts w:ascii="Times New Roman" w:hAnsi="Times New Roman"/>
                <w:sz w:val="24"/>
                <w:szCs w:val="24"/>
              </w:rPr>
              <w:t>сұранысы</w:t>
            </w:r>
            <w:proofErr w:type="spellEnd"/>
            <w:r>
              <w:rPr>
                <w:rFonts w:ascii="Times New Roman" w:hAnsi="Times New Roman"/>
                <w:sz w:val="24"/>
                <w:szCs w:val="24"/>
              </w:rPr>
              <w:t xml:space="preserve"> </w:t>
            </w:r>
            <w:proofErr w:type="spellStart"/>
            <w:r>
              <w:rPr>
                <w:rFonts w:ascii="Times New Roman" w:hAnsi="Times New Roman"/>
                <w:sz w:val="24"/>
                <w:szCs w:val="24"/>
              </w:rPr>
              <w:t>жоқ</w:t>
            </w:r>
            <w:proofErr w:type="spellEnd"/>
            <w:r>
              <w:rPr>
                <w:rFonts w:ascii="Times New Roman" w:hAnsi="Times New Roman"/>
                <w:sz w:val="24"/>
                <w:szCs w:val="24"/>
              </w:rPr>
              <w:t xml:space="preserve"> </w:t>
            </w:r>
            <w:proofErr w:type="spellStart"/>
            <w:r>
              <w:rPr>
                <w:rFonts w:ascii="Times New Roman" w:hAnsi="Times New Roman"/>
                <w:sz w:val="24"/>
                <w:szCs w:val="24"/>
              </w:rPr>
              <w:t>жартылай</w:t>
            </w:r>
            <w:proofErr w:type="spellEnd"/>
            <w:r>
              <w:rPr>
                <w:rFonts w:ascii="Times New Roman" w:hAnsi="Times New Roman"/>
                <w:sz w:val="24"/>
                <w:szCs w:val="24"/>
              </w:rPr>
              <w:t xml:space="preserve"> </w:t>
            </w:r>
            <w:proofErr w:type="spellStart"/>
            <w:r>
              <w:rPr>
                <w:rFonts w:ascii="Times New Roman" w:hAnsi="Times New Roman"/>
                <w:sz w:val="24"/>
                <w:szCs w:val="24"/>
              </w:rPr>
              <w:t>фабрикаттардың</w:t>
            </w:r>
            <w:proofErr w:type="spellEnd"/>
            <w:r>
              <w:rPr>
                <w:rFonts w:ascii="Times New Roman" w:hAnsi="Times New Roman"/>
                <w:sz w:val="24"/>
                <w:szCs w:val="24"/>
              </w:rPr>
              <w:t xml:space="preserve"> (</w:t>
            </w:r>
            <w:proofErr w:type="spellStart"/>
            <w:r>
              <w:rPr>
                <w:rFonts w:ascii="Times New Roman" w:hAnsi="Times New Roman"/>
                <w:sz w:val="24"/>
                <w:szCs w:val="24"/>
              </w:rPr>
              <w:t>нафта</w:t>
            </w:r>
            <w:proofErr w:type="spellEnd"/>
            <w:r>
              <w:rPr>
                <w:rFonts w:ascii="Times New Roman" w:hAnsi="Times New Roman"/>
                <w:sz w:val="24"/>
                <w:szCs w:val="24"/>
              </w:rPr>
              <w:t xml:space="preserve">, </w:t>
            </w:r>
            <w:proofErr w:type="spellStart"/>
            <w:r>
              <w:rPr>
                <w:rFonts w:ascii="Times New Roman" w:hAnsi="Times New Roman"/>
                <w:sz w:val="24"/>
                <w:szCs w:val="24"/>
              </w:rPr>
              <w:t>жеңіл</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орташа</w:t>
            </w:r>
            <w:proofErr w:type="spellEnd"/>
            <w:r>
              <w:rPr>
                <w:rFonts w:ascii="Times New Roman" w:hAnsi="Times New Roman"/>
                <w:sz w:val="24"/>
                <w:szCs w:val="24"/>
              </w:rPr>
              <w:t xml:space="preserve"> </w:t>
            </w:r>
            <w:proofErr w:type="spellStart"/>
            <w:r>
              <w:rPr>
                <w:rFonts w:ascii="Times New Roman" w:hAnsi="Times New Roman"/>
                <w:sz w:val="24"/>
                <w:szCs w:val="24"/>
              </w:rPr>
              <w:t>дистилляттар</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т.б</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маңызы</w:t>
            </w:r>
            <w:proofErr w:type="spellEnd"/>
            <w:r>
              <w:rPr>
                <w:rFonts w:ascii="Times New Roman" w:hAnsi="Times New Roman"/>
                <w:sz w:val="24"/>
                <w:szCs w:val="24"/>
              </w:rPr>
              <w:t xml:space="preserve"> бар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халық</w:t>
            </w:r>
            <w:proofErr w:type="spellEnd"/>
            <w:r>
              <w:rPr>
                <w:rFonts w:ascii="Times New Roman" w:hAnsi="Times New Roman"/>
                <w:sz w:val="24"/>
                <w:szCs w:val="24"/>
              </w:rPr>
              <w:t xml:space="preserve"> </w:t>
            </w:r>
            <w:proofErr w:type="spellStart"/>
            <w:r>
              <w:rPr>
                <w:rFonts w:ascii="Times New Roman" w:hAnsi="Times New Roman"/>
                <w:sz w:val="24"/>
                <w:szCs w:val="24"/>
              </w:rPr>
              <w:t>талап</w:t>
            </w:r>
            <w:proofErr w:type="spellEnd"/>
            <w:r>
              <w:rPr>
                <w:rFonts w:ascii="Times New Roman" w:hAnsi="Times New Roman"/>
                <w:sz w:val="24"/>
                <w:szCs w:val="24"/>
              </w:rPr>
              <w:t xml:space="preserve"> </w:t>
            </w:r>
            <w:proofErr w:type="spellStart"/>
            <w:r>
              <w:rPr>
                <w:rFonts w:ascii="Times New Roman" w:hAnsi="Times New Roman"/>
                <w:sz w:val="24"/>
                <w:szCs w:val="24"/>
              </w:rPr>
              <w:t>ететін</w:t>
            </w:r>
            <w:proofErr w:type="spellEnd"/>
            <w:r>
              <w:rPr>
                <w:rFonts w:ascii="Times New Roman" w:hAnsi="Times New Roman"/>
                <w:sz w:val="24"/>
                <w:szCs w:val="24"/>
              </w:rPr>
              <w:t xml:space="preserve"> ЖЖМ-</w:t>
            </w:r>
            <w:proofErr w:type="spellStart"/>
            <w:r>
              <w:rPr>
                <w:rFonts w:ascii="Times New Roman" w:hAnsi="Times New Roman"/>
                <w:sz w:val="24"/>
                <w:szCs w:val="24"/>
              </w:rPr>
              <w:t>нің</w:t>
            </w:r>
            <w:proofErr w:type="spellEnd"/>
            <w:r>
              <w:rPr>
                <w:rFonts w:ascii="Times New Roman" w:hAnsi="Times New Roman"/>
                <w:sz w:val="24"/>
                <w:szCs w:val="24"/>
              </w:rPr>
              <w:t xml:space="preserve"> 45</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-ын</w:t>
            </w:r>
            <w:r>
              <w:rPr>
                <w:rFonts w:ascii="Times New Roman" w:hAnsi="Times New Roman"/>
                <w:sz w:val="24"/>
                <w:szCs w:val="24"/>
              </w:rPr>
              <w:t xml:space="preserve"> </w:t>
            </w:r>
            <w:proofErr w:type="spellStart"/>
            <w:r>
              <w:rPr>
                <w:rFonts w:ascii="Times New Roman" w:hAnsi="Times New Roman"/>
                <w:sz w:val="24"/>
                <w:szCs w:val="24"/>
              </w:rPr>
              <w:t>өндіру</w:t>
            </w:r>
            <w:proofErr w:type="spellEnd"/>
            <w:r>
              <w:rPr>
                <w:rFonts w:ascii="Times New Roman" w:hAnsi="Times New Roman"/>
                <w:sz w:val="24"/>
                <w:szCs w:val="24"/>
              </w:rPr>
              <w:t xml:space="preserve"> </w:t>
            </w:r>
            <w:proofErr w:type="spellStart"/>
            <w:r>
              <w:rPr>
                <w:rFonts w:ascii="Times New Roman" w:hAnsi="Times New Roman"/>
                <w:sz w:val="24"/>
                <w:szCs w:val="24"/>
              </w:rPr>
              <w:t>бойынш</w:t>
            </w:r>
            <w:r>
              <w:rPr>
                <w:rFonts w:ascii="Times New Roman" w:hAnsi="Times New Roman"/>
                <w:sz w:val="24"/>
                <w:szCs w:val="24"/>
              </w:rPr>
              <w:t>а</w:t>
            </w:r>
            <w:proofErr w:type="spellEnd"/>
            <w:r>
              <w:rPr>
                <w:rFonts w:ascii="Times New Roman" w:hAnsi="Times New Roman"/>
                <w:sz w:val="24"/>
                <w:szCs w:val="24"/>
              </w:rPr>
              <w:t xml:space="preserve"> </w:t>
            </w:r>
            <w:proofErr w:type="spellStart"/>
            <w:r>
              <w:rPr>
                <w:rFonts w:ascii="Times New Roman" w:hAnsi="Times New Roman"/>
                <w:sz w:val="24"/>
                <w:szCs w:val="24"/>
              </w:rPr>
              <w:t>шағын</w:t>
            </w:r>
            <w:proofErr w:type="spellEnd"/>
            <w:r>
              <w:rPr>
                <w:rFonts w:ascii="Times New Roman" w:hAnsi="Times New Roman"/>
                <w:sz w:val="24"/>
                <w:szCs w:val="24"/>
              </w:rPr>
              <w:t xml:space="preserve"> МӨЗ-</w:t>
            </w:r>
            <w:proofErr w:type="spellStart"/>
            <w:r>
              <w:rPr>
                <w:rFonts w:ascii="Times New Roman" w:hAnsi="Times New Roman"/>
                <w:sz w:val="24"/>
                <w:szCs w:val="24"/>
              </w:rPr>
              <w:t>ді</w:t>
            </w:r>
            <w:proofErr w:type="spellEnd"/>
            <w:r>
              <w:rPr>
                <w:rFonts w:ascii="Times New Roman" w:hAnsi="Times New Roman"/>
                <w:sz w:val="24"/>
                <w:szCs w:val="24"/>
              </w:rPr>
              <w:t xml:space="preserve"> </w:t>
            </w:r>
            <w:proofErr w:type="spellStart"/>
            <w:r>
              <w:rPr>
                <w:rFonts w:ascii="Times New Roman" w:hAnsi="Times New Roman"/>
                <w:sz w:val="24"/>
                <w:szCs w:val="24"/>
              </w:rPr>
              <w:t>жаңғырту</w:t>
            </w:r>
            <w:proofErr w:type="spellEnd"/>
            <w:r>
              <w:rPr>
                <w:rFonts w:ascii="Times New Roman" w:hAnsi="Times New Roman"/>
                <w:sz w:val="24"/>
                <w:szCs w:val="24"/>
              </w:rPr>
              <w:t xml:space="preserve"> </w:t>
            </w:r>
            <w:proofErr w:type="spellStart"/>
            <w:r>
              <w:rPr>
                <w:rFonts w:ascii="Times New Roman" w:hAnsi="Times New Roman"/>
                <w:sz w:val="24"/>
                <w:szCs w:val="24"/>
              </w:rPr>
              <w:t>жобаларына</w:t>
            </w:r>
            <w:proofErr w:type="spellEnd"/>
            <w:r>
              <w:rPr>
                <w:rFonts w:ascii="Times New Roman" w:hAnsi="Times New Roman"/>
                <w:sz w:val="24"/>
                <w:szCs w:val="24"/>
              </w:rPr>
              <w:t xml:space="preserve"> </w:t>
            </w:r>
            <w:proofErr w:type="spellStart"/>
            <w:r>
              <w:rPr>
                <w:rFonts w:ascii="Times New Roman" w:hAnsi="Times New Roman"/>
                <w:sz w:val="24"/>
                <w:szCs w:val="24"/>
              </w:rPr>
              <w:t>бастама</w:t>
            </w:r>
            <w:proofErr w:type="spellEnd"/>
            <w:r>
              <w:rPr>
                <w:rFonts w:ascii="Times New Roman" w:hAnsi="Times New Roman"/>
                <w:sz w:val="24"/>
                <w:szCs w:val="24"/>
                <w:lang w:val="kk-KZ"/>
              </w:rPr>
              <w:t>шылық</w:t>
            </w:r>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w:t>
            </w:r>
          </w:p>
        </w:tc>
      </w:tr>
      <w:tr w:rsidR="005226A9" w14:paraId="679AC4B2"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4659B" w14:textId="77777777" w:rsidR="005226A9" w:rsidRDefault="00C46DFE">
            <w:pPr>
              <w:spacing w:after="0" w:line="240" w:lineRule="auto"/>
              <w:jc w:val="both"/>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5-</w:t>
            </w:r>
            <w:r>
              <w:rPr>
                <w:rFonts w:ascii="Times New Roman" w:hAnsi="Times New Roman"/>
                <w:b/>
                <w:bCs/>
                <w:sz w:val="24"/>
                <w:szCs w:val="24"/>
              </w:rPr>
              <w:t xml:space="preserve">индикатор.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өңдеу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тереңдігі</w:t>
            </w:r>
            <w:proofErr w:type="spellEnd"/>
            <w:r>
              <w:rPr>
                <w:rFonts w:ascii="Times New Roman" w:hAnsi="Times New Roman"/>
                <w:b/>
                <w:bCs/>
                <w:sz w:val="24"/>
                <w:szCs w:val="24"/>
                <w:lang w:val="kk-KZ"/>
              </w:rPr>
              <w:t>н</w:t>
            </w:r>
            <w:r>
              <w:rPr>
                <w:rFonts w:ascii="Times New Roman" w:hAnsi="Times New Roman"/>
                <w:b/>
                <w:bCs/>
                <w:sz w:val="24"/>
                <w:szCs w:val="24"/>
              </w:rPr>
              <w:t xml:space="preserve"> 89-дан 94</w:t>
            </w:r>
            <w:r>
              <w:rPr>
                <w:rFonts w:ascii="Times New Roman" w:hAnsi="Times New Roman"/>
                <w:b/>
                <w:bCs/>
                <w:sz w:val="24"/>
                <w:szCs w:val="24"/>
                <w:lang w:val="kk-KZ"/>
              </w:rPr>
              <w:t xml:space="preserve"> </w:t>
            </w:r>
            <w:r>
              <w:rPr>
                <w:rFonts w:ascii="Times New Roman" w:hAnsi="Times New Roman"/>
                <w:b/>
                <w:bCs/>
                <w:sz w:val="24"/>
                <w:szCs w:val="24"/>
              </w:rPr>
              <w:t>%-</w:t>
            </w:r>
            <w:proofErr w:type="spellStart"/>
            <w:r>
              <w:rPr>
                <w:rFonts w:ascii="Times New Roman" w:hAnsi="Times New Roman"/>
                <w:b/>
                <w:bCs/>
                <w:sz w:val="24"/>
                <w:szCs w:val="24"/>
              </w:rPr>
              <w:t>ға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ұлғайту</w:t>
            </w:r>
            <w:proofErr w:type="spellEnd"/>
          </w:p>
        </w:tc>
      </w:tr>
      <w:tr w:rsidR="005226A9" w14:paraId="5C6387E6"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8D541"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3199EA5E" w14:textId="77777777" w:rsidR="005226A9" w:rsidRDefault="00C46DFE">
            <w:pPr>
              <w:pStyle w:val="af2"/>
              <w:spacing w:after="0" w:line="240" w:lineRule="auto"/>
              <w:ind w:left="0" w:firstLine="360"/>
              <w:contextualSpacing w:val="0"/>
              <w:jc w:val="both"/>
              <w:rPr>
                <w:rFonts w:ascii="Times New Roman" w:hAnsi="Times New Roman"/>
                <w:sz w:val="24"/>
                <w:szCs w:val="24"/>
              </w:rPr>
            </w:pPr>
            <w:r>
              <w:rPr>
                <w:rFonts w:ascii="Times New Roman" w:hAnsi="Times New Roman"/>
                <w:sz w:val="24"/>
              </w:rPr>
              <w:t xml:space="preserve">битум </w:t>
            </w:r>
            <w:proofErr w:type="spellStart"/>
            <w:r>
              <w:rPr>
                <w:rFonts w:ascii="Times New Roman" w:hAnsi="Times New Roman"/>
                <w:sz w:val="24"/>
              </w:rPr>
              <w:t>немесе</w:t>
            </w:r>
            <w:proofErr w:type="spellEnd"/>
            <w:r>
              <w:rPr>
                <w:rFonts w:ascii="Times New Roman" w:hAnsi="Times New Roman"/>
                <w:sz w:val="24"/>
              </w:rPr>
              <w:t xml:space="preserve"> </w:t>
            </w:r>
            <w:proofErr w:type="spellStart"/>
            <w:r>
              <w:rPr>
                <w:rFonts w:ascii="Times New Roman" w:hAnsi="Times New Roman"/>
                <w:sz w:val="24"/>
              </w:rPr>
              <w:t>жеңіл</w:t>
            </w:r>
            <w:proofErr w:type="spellEnd"/>
            <w:r>
              <w:rPr>
                <w:rFonts w:ascii="Times New Roman" w:hAnsi="Times New Roman"/>
                <w:sz w:val="24"/>
              </w:rPr>
              <w:t xml:space="preserve"> </w:t>
            </w:r>
            <w:proofErr w:type="spellStart"/>
            <w:r>
              <w:rPr>
                <w:rFonts w:ascii="Times New Roman" w:hAnsi="Times New Roman"/>
                <w:sz w:val="24"/>
              </w:rPr>
              <w:t>түсті</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өнімдерінің</w:t>
            </w:r>
            <w:proofErr w:type="spellEnd"/>
            <w:r>
              <w:rPr>
                <w:rFonts w:ascii="Times New Roman" w:hAnsi="Times New Roman"/>
                <w:sz w:val="24"/>
              </w:rPr>
              <w:t xml:space="preserve"> </w:t>
            </w:r>
            <w:proofErr w:type="spellStart"/>
            <w:r>
              <w:rPr>
                <w:rFonts w:ascii="Times New Roman" w:hAnsi="Times New Roman"/>
                <w:sz w:val="24"/>
              </w:rPr>
              <w:t>орнына</w:t>
            </w:r>
            <w:proofErr w:type="spellEnd"/>
            <w:r>
              <w:rPr>
                <w:rFonts w:ascii="Times New Roman" w:hAnsi="Times New Roman"/>
                <w:sz w:val="24"/>
              </w:rPr>
              <w:t xml:space="preserve"> </w:t>
            </w:r>
            <w:proofErr w:type="spellStart"/>
            <w:r>
              <w:rPr>
                <w:rFonts w:ascii="Times New Roman" w:hAnsi="Times New Roman"/>
                <w:sz w:val="24"/>
              </w:rPr>
              <w:t>барлық</w:t>
            </w:r>
            <w:proofErr w:type="spellEnd"/>
            <w:r>
              <w:rPr>
                <w:rFonts w:ascii="Times New Roman" w:hAnsi="Times New Roman"/>
                <w:sz w:val="24"/>
              </w:rPr>
              <w:t xml:space="preserve"> 20 </w:t>
            </w:r>
            <w:proofErr w:type="spellStart"/>
            <w:r>
              <w:rPr>
                <w:rFonts w:ascii="Times New Roman" w:hAnsi="Times New Roman"/>
                <w:sz w:val="24"/>
              </w:rPr>
              <w:t>өңірде</w:t>
            </w:r>
            <w:proofErr w:type="spellEnd"/>
            <w:r>
              <w:rPr>
                <w:rFonts w:ascii="Times New Roman" w:hAnsi="Times New Roman"/>
                <w:sz w:val="24"/>
              </w:rPr>
              <w:t xml:space="preserve"> ЖЭО </w:t>
            </w:r>
            <w:proofErr w:type="spellStart"/>
            <w:r>
              <w:rPr>
                <w:rFonts w:ascii="Times New Roman" w:hAnsi="Times New Roman"/>
                <w:sz w:val="24"/>
              </w:rPr>
              <w:t>отыны</w:t>
            </w:r>
            <w:proofErr w:type="spellEnd"/>
            <w:r>
              <w:rPr>
                <w:rFonts w:ascii="Times New Roman" w:hAnsi="Times New Roman"/>
                <w:sz w:val="24"/>
              </w:rPr>
              <w:t xml:space="preserve"> </w:t>
            </w:r>
            <w:proofErr w:type="spellStart"/>
            <w:r>
              <w:rPr>
                <w:rFonts w:ascii="Times New Roman" w:hAnsi="Times New Roman"/>
                <w:sz w:val="24"/>
              </w:rPr>
              <w:t>болып</w:t>
            </w:r>
            <w:proofErr w:type="spellEnd"/>
            <w:r>
              <w:rPr>
                <w:rFonts w:ascii="Times New Roman" w:hAnsi="Times New Roman"/>
                <w:sz w:val="24"/>
              </w:rPr>
              <w:t xml:space="preserve"> </w:t>
            </w:r>
            <w:proofErr w:type="spellStart"/>
            <w:r>
              <w:rPr>
                <w:rFonts w:ascii="Times New Roman" w:hAnsi="Times New Roman"/>
                <w:sz w:val="24"/>
              </w:rPr>
              <w:t>табылатын</w:t>
            </w:r>
            <w:proofErr w:type="spellEnd"/>
            <w:r>
              <w:rPr>
                <w:rFonts w:ascii="Times New Roman" w:hAnsi="Times New Roman"/>
                <w:sz w:val="24"/>
              </w:rPr>
              <w:t xml:space="preserve"> </w:t>
            </w:r>
            <w:proofErr w:type="spellStart"/>
            <w:r>
              <w:rPr>
                <w:rFonts w:ascii="Times New Roman" w:hAnsi="Times New Roman"/>
                <w:sz w:val="24"/>
              </w:rPr>
              <w:t>әлеуметтік</w:t>
            </w:r>
            <w:proofErr w:type="spellEnd"/>
            <w:r>
              <w:rPr>
                <w:rFonts w:ascii="Times New Roman" w:hAnsi="Times New Roman"/>
                <w:sz w:val="24"/>
              </w:rPr>
              <w:t xml:space="preserve"> </w:t>
            </w:r>
            <w:proofErr w:type="spellStart"/>
            <w:r>
              <w:rPr>
                <w:rFonts w:ascii="Times New Roman" w:hAnsi="Times New Roman"/>
                <w:sz w:val="24"/>
              </w:rPr>
              <w:t>маңызы</w:t>
            </w:r>
            <w:proofErr w:type="spellEnd"/>
            <w:r>
              <w:rPr>
                <w:rFonts w:ascii="Times New Roman" w:hAnsi="Times New Roman"/>
                <w:sz w:val="24"/>
              </w:rPr>
              <w:t xml:space="preserve"> бар </w:t>
            </w:r>
            <w:proofErr w:type="spellStart"/>
            <w:r>
              <w:rPr>
                <w:rFonts w:ascii="Times New Roman" w:hAnsi="Times New Roman"/>
                <w:sz w:val="24"/>
              </w:rPr>
              <w:t>қара</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өнімі</w:t>
            </w:r>
            <w:proofErr w:type="spellEnd"/>
            <w:r>
              <w:rPr>
                <w:rFonts w:ascii="Times New Roman" w:hAnsi="Times New Roman"/>
                <w:sz w:val="24"/>
              </w:rPr>
              <w:t xml:space="preserve"> – </w:t>
            </w:r>
            <w:proofErr w:type="spellStart"/>
            <w:r>
              <w:rPr>
                <w:rFonts w:ascii="Times New Roman" w:hAnsi="Times New Roman"/>
                <w:sz w:val="24"/>
              </w:rPr>
              <w:t>мазутты</w:t>
            </w:r>
            <w:proofErr w:type="spellEnd"/>
            <w:r>
              <w:rPr>
                <w:rFonts w:ascii="Times New Roman" w:hAnsi="Times New Roman"/>
                <w:sz w:val="24"/>
              </w:rPr>
              <w:t xml:space="preserve"> АМӨЗ, ПМХЗ, Ш</w:t>
            </w:r>
            <w:r>
              <w:rPr>
                <w:rFonts w:ascii="Times New Roman" w:hAnsi="Times New Roman"/>
                <w:sz w:val="24"/>
                <w:lang w:val="kk-KZ"/>
              </w:rPr>
              <w:t>МӨ</w:t>
            </w:r>
            <w:r>
              <w:rPr>
                <w:rFonts w:ascii="Times New Roman" w:hAnsi="Times New Roman"/>
                <w:sz w:val="24"/>
              </w:rPr>
              <w:t xml:space="preserve">З </w:t>
            </w:r>
            <w:proofErr w:type="spellStart"/>
            <w:r>
              <w:rPr>
                <w:rFonts w:ascii="Times New Roman" w:hAnsi="Times New Roman"/>
                <w:sz w:val="24"/>
              </w:rPr>
              <w:t>өндіру</w:t>
            </w:r>
            <w:proofErr w:type="spellEnd"/>
            <w:r>
              <w:rPr>
                <w:rFonts w:ascii="Times New Roman" w:hAnsi="Times New Roman"/>
                <w:sz w:val="24"/>
              </w:rPr>
              <w:t xml:space="preserve"> </w:t>
            </w:r>
            <w:proofErr w:type="spellStart"/>
            <w:r>
              <w:rPr>
                <w:rFonts w:ascii="Times New Roman" w:hAnsi="Times New Roman"/>
                <w:sz w:val="24"/>
              </w:rPr>
              <w:t>қажеттілігі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0E41F" w14:textId="77777777" w:rsidR="005226A9" w:rsidRDefault="00C46DFE">
            <w:pPr>
              <w:pStyle w:val="af2"/>
              <w:numPr>
                <w:ilvl w:val="0"/>
                <w:numId w:val="25"/>
              </w:numPr>
              <w:spacing w:after="0" w:line="240" w:lineRule="auto"/>
              <w:ind w:left="124" w:firstLine="283"/>
              <w:contextualSpacing w:val="0"/>
              <w:jc w:val="both"/>
              <w:rPr>
                <w:rFonts w:ascii="Times New Roman" w:hAnsi="Times New Roman"/>
                <w:sz w:val="24"/>
                <w:szCs w:val="24"/>
              </w:rPr>
            </w:pPr>
            <w:proofErr w:type="spellStart"/>
            <w:r>
              <w:rPr>
                <w:rFonts w:ascii="Times New Roman" w:hAnsi="Times New Roman"/>
                <w:sz w:val="24"/>
                <w:szCs w:val="24"/>
              </w:rPr>
              <w:t>мұнайды</w:t>
            </w:r>
            <w:proofErr w:type="spellEnd"/>
            <w:r>
              <w:rPr>
                <w:rFonts w:ascii="Times New Roman" w:hAnsi="Times New Roman"/>
                <w:sz w:val="24"/>
                <w:szCs w:val="24"/>
              </w:rPr>
              <w:t xml:space="preserve"> </w:t>
            </w:r>
            <w:proofErr w:type="spellStart"/>
            <w:r>
              <w:rPr>
                <w:rFonts w:ascii="Times New Roman" w:hAnsi="Times New Roman"/>
                <w:sz w:val="24"/>
                <w:szCs w:val="24"/>
              </w:rPr>
              <w:t>терең</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жобаларын</w:t>
            </w:r>
            <w:proofErr w:type="spellEnd"/>
            <w:r>
              <w:rPr>
                <w:rFonts w:ascii="Times New Roman" w:hAnsi="Times New Roman"/>
                <w:sz w:val="24"/>
                <w:szCs w:val="24"/>
              </w:rPr>
              <w:t xml:space="preserve"> </w:t>
            </w:r>
            <w:proofErr w:type="spellStart"/>
            <w:r>
              <w:rPr>
                <w:rFonts w:ascii="Times New Roman" w:hAnsi="Times New Roman"/>
                <w:sz w:val="24"/>
                <w:szCs w:val="24"/>
              </w:rPr>
              <w:t>бастау</w:t>
            </w:r>
            <w:proofErr w:type="spellEnd"/>
            <w:r>
              <w:rPr>
                <w:rFonts w:ascii="Times New Roman" w:hAnsi="Times New Roman"/>
                <w:sz w:val="24"/>
                <w:szCs w:val="24"/>
              </w:rPr>
              <w:t xml:space="preserve"> (</w:t>
            </w:r>
            <w:proofErr w:type="spellStart"/>
            <w:r>
              <w:rPr>
                <w:rFonts w:ascii="Times New Roman" w:hAnsi="Times New Roman"/>
                <w:sz w:val="24"/>
                <w:szCs w:val="24"/>
              </w:rPr>
              <w:t>оның</w:t>
            </w:r>
            <w:proofErr w:type="spellEnd"/>
            <w:r>
              <w:rPr>
                <w:rFonts w:ascii="Times New Roman" w:hAnsi="Times New Roman"/>
                <w:sz w:val="24"/>
                <w:szCs w:val="24"/>
              </w:rPr>
              <w:t xml:space="preserve"> </w:t>
            </w:r>
            <w:proofErr w:type="spellStart"/>
            <w:r>
              <w:rPr>
                <w:rFonts w:ascii="Times New Roman" w:hAnsi="Times New Roman"/>
                <w:sz w:val="24"/>
                <w:szCs w:val="24"/>
              </w:rPr>
              <w:t>ішінде</w:t>
            </w:r>
            <w:proofErr w:type="spellEnd"/>
            <w:r>
              <w:rPr>
                <w:rFonts w:ascii="Times New Roman" w:hAnsi="Times New Roman"/>
                <w:sz w:val="24"/>
                <w:szCs w:val="24"/>
              </w:rPr>
              <w:t xml:space="preserve"> </w:t>
            </w:r>
            <w:proofErr w:type="spellStart"/>
            <w:r>
              <w:rPr>
                <w:rFonts w:ascii="Times New Roman" w:hAnsi="Times New Roman"/>
                <w:sz w:val="24"/>
                <w:szCs w:val="24"/>
              </w:rPr>
              <w:t>гидрокрекингтің</w:t>
            </w:r>
            <w:proofErr w:type="spellEnd"/>
            <w:r>
              <w:rPr>
                <w:rFonts w:ascii="Times New Roman" w:hAnsi="Times New Roman"/>
                <w:sz w:val="24"/>
                <w:szCs w:val="24"/>
              </w:rPr>
              <w:t xml:space="preserve"> </w:t>
            </w:r>
            <w:proofErr w:type="spellStart"/>
            <w:r>
              <w:rPr>
                <w:rFonts w:ascii="Times New Roman" w:hAnsi="Times New Roman"/>
                <w:sz w:val="24"/>
                <w:szCs w:val="24"/>
              </w:rPr>
              <w:t>термокаталитикалық</w:t>
            </w:r>
            <w:proofErr w:type="spellEnd"/>
            <w:r>
              <w:rPr>
                <w:rFonts w:ascii="Times New Roman" w:hAnsi="Times New Roman"/>
                <w:sz w:val="24"/>
                <w:szCs w:val="24"/>
              </w:rPr>
              <w:t xml:space="preserve"> </w:t>
            </w:r>
            <w:proofErr w:type="spellStart"/>
            <w:r>
              <w:rPr>
                <w:rFonts w:ascii="Times New Roman" w:hAnsi="Times New Roman"/>
                <w:sz w:val="24"/>
                <w:szCs w:val="24"/>
              </w:rPr>
              <w:t>процестері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т. б.);</w:t>
            </w:r>
          </w:p>
          <w:p w14:paraId="1AFC8083" w14:textId="77777777" w:rsidR="005226A9" w:rsidRDefault="00C46DFE">
            <w:pPr>
              <w:pStyle w:val="af2"/>
              <w:numPr>
                <w:ilvl w:val="0"/>
                <w:numId w:val="25"/>
              </w:numPr>
              <w:spacing w:after="0" w:line="240" w:lineRule="auto"/>
              <w:ind w:left="124" w:firstLine="283"/>
              <w:contextualSpacing w:val="0"/>
              <w:jc w:val="both"/>
              <w:rPr>
                <w:rFonts w:ascii="Times New Roman" w:hAnsi="Times New Roman"/>
                <w:sz w:val="24"/>
                <w:szCs w:val="24"/>
              </w:rPr>
            </w:pPr>
            <w:r>
              <w:rPr>
                <w:rFonts w:ascii="Times New Roman" w:hAnsi="Times New Roman"/>
                <w:sz w:val="24"/>
                <w:szCs w:val="24"/>
              </w:rPr>
              <w:t xml:space="preserve">АМӨЗ </w:t>
            </w:r>
            <w:proofErr w:type="spellStart"/>
            <w:r>
              <w:rPr>
                <w:rFonts w:ascii="Times New Roman" w:hAnsi="Times New Roman"/>
                <w:sz w:val="24"/>
                <w:szCs w:val="24"/>
              </w:rPr>
              <w:t>және</w:t>
            </w:r>
            <w:proofErr w:type="spellEnd"/>
            <w:r>
              <w:rPr>
                <w:rFonts w:ascii="Times New Roman" w:hAnsi="Times New Roman"/>
                <w:sz w:val="24"/>
                <w:szCs w:val="24"/>
              </w:rPr>
              <w:t xml:space="preserve"> ШМӨЗ-</w:t>
            </w:r>
            <w:proofErr w:type="spellStart"/>
            <w:r>
              <w:rPr>
                <w:rFonts w:ascii="Times New Roman" w:hAnsi="Times New Roman"/>
                <w:sz w:val="24"/>
                <w:szCs w:val="24"/>
              </w:rPr>
              <w:t>ге</w:t>
            </w:r>
            <w:proofErr w:type="spellEnd"/>
            <w:r>
              <w:rPr>
                <w:rFonts w:ascii="Times New Roman" w:hAnsi="Times New Roman"/>
                <w:sz w:val="24"/>
                <w:szCs w:val="24"/>
              </w:rPr>
              <w:t xml:space="preserve"> </w:t>
            </w:r>
            <w:proofErr w:type="spellStart"/>
            <w:r>
              <w:rPr>
                <w:rFonts w:ascii="Times New Roman" w:hAnsi="Times New Roman"/>
                <w:sz w:val="24"/>
                <w:szCs w:val="24"/>
              </w:rPr>
              <w:t>Теңіз</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Қашаған</w:t>
            </w:r>
            <w:proofErr w:type="spellEnd"/>
            <w:r>
              <w:rPr>
                <w:rFonts w:ascii="Times New Roman" w:hAnsi="Times New Roman"/>
                <w:sz w:val="24"/>
                <w:szCs w:val="24"/>
              </w:rPr>
              <w:t xml:space="preserve"> </w:t>
            </w:r>
            <w:proofErr w:type="spellStart"/>
            <w:r>
              <w:rPr>
                <w:rFonts w:ascii="Times New Roman" w:hAnsi="Times New Roman"/>
                <w:sz w:val="24"/>
                <w:szCs w:val="24"/>
              </w:rPr>
              <w:t>мұнайларын</w:t>
            </w:r>
            <w:proofErr w:type="spellEnd"/>
            <w:r>
              <w:rPr>
                <w:rFonts w:ascii="Times New Roman" w:hAnsi="Times New Roman"/>
                <w:sz w:val="24"/>
                <w:szCs w:val="24"/>
              </w:rPr>
              <w:t xml:space="preserve"> </w:t>
            </w:r>
            <w:proofErr w:type="spellStart"/>
            <w:r>
              <w:rPr>
                <w:rFonts w:ascii="Times New Roman" w:hAnsi="Times New Roman"/>
                <w:sz w:val="24"/>
                <w:szCs w:val="24"/>
              </w:rPr>
              <w:t>тарту</w:t>
            </w:r>
            <w:proofErr w:type="spellEnd"/>
            <w:r>
              <w:rPr>
                <w:rFonts w:ascii="Times New Roman" w:hAnsi="Times New Roman"/>
                <w:sz w:val="24"/>
                <w:szCs w:val="24"/>
              </w:rPr>
              <w:t xml:space="preserve">, </w:t>
            </w:r>
            <w:proofErr w:type="spellStart"/>
            <w:r>
              <w:rPr>
                <w:rFonts w:ascii="Times New Roman" w:hAnsi="Times New Roman"/>
                <w:sz w:val="24"/>
                <w:szCs w:val="24"/>
              </w:rPr>
              <w:t>бұл</w:t>
            </w:r>
            <w:proofErr w:type="spellEnd"/>
            <w:r>
              <w:rPr>
                <w:rFonts w:ascii="Times New Roman" w:hAnsi="Times New Roman"/>
                <w:sz w:val="24"/>
                <w:szCs w:val="24"/>
              </w:rPr>
              <w:t xml:space="preserve"> </w:t>
            </w:r>
            <w:proofErr w:type="spellStart"/>
            <w:r>
              <w:rPr>
                <w:rFonts w:ascii="Times New Roman" w:hAnsi="Times New Roman"/>
                <w:sz w:val="24"/>
                <w:szCs w:val="24"/>
              </w:rPr>
              <w:t>жең</w:t>
            </w:r>
            <w:r>
              <w:rPr>
                <w:rFonts w:ascii="Times New Roman" w:hAnsi="Times New Roman"/>
                <w:sz w:val="24"/>
                <w:szCs w:val="24"/>
              </w:rPr>
              <w:t>іл</w:t>
            </w:r>
            <w:proofErr w:type="spellEnd"/>
            <w:r>
              <w:rPr>
                <w:rFonts w:ascii="Times New Roman" w:hAnsi="Times New Roman"/>
                <w:sz w:val="24"/>
                <w:szCs w:val="24"/>
              </w:rPr>
              <w:t xml:space="preserve"> </w:t>
            </w:r>
            <w:proofErr w:type="spellStart"/>
            <w:r>
              <w:rPr>
                <w:rFonts w:ascii="Times New Roman" w:hAnsi="Times New Roman"/>
                <w:sz w:val="24"/>
                <w:szCs w:val="24"/>
              </w:rPr>
              <w:t>фракциялар</w:t>
            </w:r>
            <w:proofErr w:type="spellEnd"/>
            <w:r>
              <w:rPr>
                <w:rFonts w:ascii="Times New Roman" w:hAnsi="Times New Roman"/>
                <w:sz w:val="24"/>
                <w:szCs w:val="24"/>
              </w:rPr>
              <w:t xml:space="preserve"> </w:t>
            </w:r>
            <w:proofErr w:type="spellStart"/>
            <w:r>
              <w:rPr>
                <w:rFonts w:ascii="Times New Roman" w:hAnsi="Times New Roman"/>
                <w:sz w:val="24"/>
                <w:szCs w:val="24"/>
              </w:rPr>
              <w:t>әлеуетінің</w:t>
            </w:r>
            <w:proofErr w:type="spellEnd"/>
            <w:r>
              <w:rPr>
                <w:rFonts w:ascii="Times New Roman" w:hAnsi="Times New Roman"/>
                <w:sz w:val="24"/>
                <w:szCs w:val="24"/>
              </w:rPr>
              <w:t xml:space="preserve"> </w:t>
            </w:r>
            <w:proofErr w:type="spellStart"/>
            <w:r>
              <w:rPr>
                <w:rFonts w:ascii="Times New Roman" w:hAnsi="Times New Roman"/>
                <w:sz w:val="24"/>
                <w:szCs w:val="24"/>
              </w:rPr>
              <w:t>жоғары</w:t>
            </w:r>
            <w:proofErr w:type="spellEnd"/>
            <w:r>
              <w:rPr>
                <w:rFonts w:ascii="Times New Roman" w:hAnsi="Times New Roman"/>
                <w:sz w:val="24"/>
                <w:szCs w:val="24"/>
              </w:rPr>
              <w:t xml:space="preserve"> </w:t>
            </w:r>
            <w:proofErr w:type="spellStart"/>
            <w:r>
              <w:rPr>
                <w:rFonts w:ascii="Times New Roman" w:hAnsi="Times New Roman"/>
                <w:sz w:val="24"/>
                <w:szCs w:val="24"/>
              </w:rPr>
              <w:t>болуы</w:t>
            </w:r>
            <w:proofErr w:type="spellEnd"/>
            <w:r>
              <w:rPr>
                <w:rFonts w:ascii="Times New Roman" w:hAnsi="Times New Roman"/>
                <w:sz w:val="24"/>
                <w:szCs w:val="24"/>
              </w:rPr>
              <w:t xml:space="preserve"> </w:t>
            </w:r>
            <w:proofErr w:type="spellStart"/>
            <w:r>
              <w:rPr>
                <w:rFonts w:ascii="Times New Roman" w:hAnsi="Times New Roman"/>
                <w:sz w:val="24"/>
                <w:szCs w:val="24"/>
              </w:rPr>
              <w:t>есебінен</w:t>
            </w:r>
            <w:proofErr w:type="spellEnd"/>
            <w:r>
              <w:rPr>
                <w:rFonts w:ascii="Times New Roman" w:hAnsi="Times New Roman"/>
                <w:sz w:val="24"/>
                <w:szCs w:val="24"/>
              </w:rPr>
              <w:t xml:space="preserve"> </w:t>
            </w:r>
            <w:proofErr w:type="spellStart"/>
            <w:r>
              <w:rPr>
                <w:rFonts w:ascii="Times New Roman" w:hAnsi="Times New Roman"/>
                <w:sz w:val="24"/>
                <w:szCs w:val="24"/>
              </w:rPr>
              <w:t>Маңғыстау</w:t>
            </w:r>
            <w:proofErr w:type="spellEnd"/>
            <w:r>
              <w:rPr>
                <w:rFonts w:ascii="Times New Roman" w:hAnsi="Times New Roman"/>
                <w:sz w:val="24"/>
                <w:szCs w:val="24"/>
              </w:rPr>
              <w:t xml:space="preserve"> </w:t>
            </w:r>
            <w:proofErr w:type="spellStart"/>
            <w:r>
              <w:rPr>
                <w:rFonts w:ascii="Times New Roman" w:hAnsi="Times New Roman"/>
                <w:sz w:val="24"/>
                <w:szCs w:val="24"/>
              </w:rPr>
              <w:t>мұнайымен</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салыстырғанда</w:t>
            </w:r>
            <w:proofErr w:type="spellEnd"/>
            <w:r>
              <w:rPr>
                <w:rFonts w:ascii="Times New Roman" w:hAnsi="Times New Roman"/>
                <w:sz w:val="24"/>
                <w:szCs w:val="24"/>
              </w:rPr>
              <w:t xml:space="preserve"> (40–45</w:t>
            </w:r>
            <w:r>
              <w:rPr>
                <w:rFonts w:ascii="Times New Roman" w:hAnsi="Times New Roman"/>
                <w:sz w:val="24"/>
                <w:szCs w:val="24"/>
                <w:lang w:val="kk-KZ"/>
              </w:rPr>
              <w:t xml:space="preserve"> </w:t>
            </w:r>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 xml:space="preserve"> </w:t>
            </w:r>
            <w:proofErr w:type="spellStart"/>
            <w:r>
              <w:rPr>
                <w:rFonts w:ascii="Times New Roman" w:hAnsi="Times New Roman"/>
                <w:sz w:val="24"/>
                <w:szCs w:val="24"/>
              </w:rPr>
              <w:t>тереңдігін</w:t>
            </w:r>
            <w:proofErr w:type="spellEnd"/>
            <w:r>
              <w:rPr>
                <w:rFonts w:ascii="Times New Roman" w:hAnsi="Times New Roman"/>
                <w:sz w:val="24"/>
                <w:szCs w:val="24"/>
              </w:rPr>
              <w:t xml:space="preserve"> 70–80</w:t>
            </w:r>
            <w:r>
              <w:rPr>
                <w:rFonts w:ascii="Times New Roman" w:hAnsi="Times New Roman"/>
                <w:sz w:val="24"/>
                <w:szCs w:val="24"/>
                <w:lang w:val="kk-KZ"/>
              </w:rPr>
              <w:t xml:space="preserve"> </w:t>
            </w:r>
            <w:r>
              <w:rPr>
                <w:rFonts w:ascii="Times New Roman" w:hAnsi="Times New Roman"/>
                <w:sz w:val="24"/>
                <w:szCs w:val="24"/>
              </w:rPr>
              <w:t>%-</w:t>
            </w:r>
            <w:proofErr w:type="spellStart"/>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арттыруға</w:t>
            </w:r>
            <w:proofErr w:type="spellEnd"/>
            <w:r>
              <w:rPr>
                <w:rFonts w:ascii="Times New Roman" w:hAnsi="Times New Roman"/>
                <w:sz w:val="24"/>
                <w:szCs w:val="24"/>
              </w:rPr>
              <w:t xml:space="preserve"> </w:t>
            </w:r>
            <w:proofErr w:type="spellStart"/>
            <w:r>
              <w:rPr>
                <w:rFonts w:ascii="Times New Roman" w:hAnsi="Times New Roman"/>
                <w:sz w:val="24"/>
                <w:szCs w:val="24"/>
              </w:rPr>
              <w:t>мүмкіндік</w:t>
            </w:r>
            <w:proofErr w:type="spellEnd"/>
            <w:r>
              <w:rPr>
                <w:rFonts w:ascii="Times New Roman" w:hAnsi="Times New Roman"/>
                <w:sz w:val="24"/>
                <w:szCs w:val="24"/>
              </w:rPr>
              <w:t xml:space="preserve"> </w:t>
            </w:r>
            <w:proofErr w:type="spellStart"/>
            <w:r>
              <w:rPr>
                <w:rFonts w:ascii="Times New Roman" w:hAnsi="Times New Roman"/>
                <w:sz w:val="24"/>
                <w:szCs w:val="24"/>
              </w:rPr>
              <w:t>береді</w:t>
            </w:r>
            <w:proofErr w:type="spellEnd"/>
            <w:r>
              <w:rPr>
                <w:rFonts w:ascii="Times New Roman" w:hAnsi="Times New Roman"/>
                <w:sz w:val="24"/>
                <w:szCs w:val="24"/>
              </w:rPr>
              <w:t>;</w:t>
            </w:r>
          </w:p>
          <w:p w14:paraId="63DACFD2" w14:textId="77777777" w:rsidR="005226A9" w:rsidRDefault="00C46DFE">
            <w:pPr>
              <w:pStyle w:val="af2"/>
              <w:numPr>
                <w:ilvl w:val="0"/>
                <w:numId w:val="25"/>
              </w:numPr>
              <w:spacing w:after="0" w:line="240" w:lineRule="auto"/>
              <w:ind w:left="124" w:firstLine="283"/>
              <w:contextualSpacing w:val="0"/>
              <w:jc w:val="both"/>
              <w:rPr>
                <w:rFonts w:ascii="Times New Roman" w:hAnsi="Times New Roman"/>
                <w:sz w:val="24"/>
                <w:szCs w:val="24"/>
              </w:rPr>
            </w:pPr>
            <w:r>
              <w:rPr>
                <w:rFonts w:ascii="Times New Roman" w:hAnsi="Times New Roman"/>
                <w:sz w:val="24"/>
                <w:szCs w:val="24"/>
              </w:rPr>
              <w:t xml:space="preserve">22 </w:t>
            </w:r>
            <w:proofErr w:type="spellStart"/>
            <w:r>
              <w:rPr>
                <w:rFonts w:ascii="Times New Roman" w:hAnsi="Times New Roman"/>
                <w:sz w:val="24"/>
                <w:szCs w:val="24"/>
              </w:rPr>
              <w:t>қарашада</w:t>
            </w:r>
            <w:proofErr w:type="spellEnd"/>
            <w:r>
              <w:rPr>
                <w:rFonts w:ascii="Times New Roman" w:hAnsi="Times New Roman"/>
                <w:sz w:val="24"/>
                <w:szCs w:val="24"/>
              </w:rPr>
              <w:t xml:space="preserve"> МӨЗ </w:t>
            </w:r>
            <w:proofErr w:type="spellStart"/>
            <w:r>
              <w:rPr>
                <w:rFonts w:ascii="Times New Roman" w:hAnsi="Times New Roman"/>
                <w:sz w:val="24"/>
                <w:szCs w:val="24"/>
              </w:rPr>
              <w:t>мазутын</w:t>
            </w:r>
            <w:proofErr w:type="spellEnd"/>
            <w:r>
              <w:rPr>
                <w:rFonts w:ascii="Times New Roman" w:hAnsi="Times New Roman"/>
                <w:sz w:val="24"/>
                <w:szCs w:val="24"/>
              </w:rPr>
              <w:t xml:space="preserve"> </w:t>
            </w:r>
            <w:proofErr w:type="spellStart"/>
            <w:r>
              <w:rPr>
                <w:rFonts w:ascii="Times New Roman" w:hAnsi="Times New Roman"/>
                <w:sz w:val="24"/>
                <w:szCs w:val="24"/>
              </w:rPr>
              <w:t>өндіруді</w:t>
            </w:r>
            <w:proofErr w:type="spellEnd"/>
            <w:r>
              <w:rPr>
                <w:rFonts w:ascii="Times New Roman" w:hAnsi="Times New Roman"/>
                <w:sz w:val="24"/>
                <w:szCs w:val="24"/>
              </w:rPr>
              <w:t xml:space="preserve"> </w:t>
            </w:r>
            <w:proofErr w:type="spellStart"/>
            <w:r>
              <w:rPr>
                <w:rFonts w:ascii="Times New Roman" w:hAnsi="Times New Roman"/>
                <w:sz w:val="24"/>
                <w:szCs w:val="24"/>
              </w:rPr>
              <w:t>біртіндеп</w:t>
            </w:r>
            <w:proofErr w:type="spellEnd"/>
            <w:r>
              <w:rPr>
                <w:rFonts w:ascii="Times New Roman" w:hAnsi="Times New Roman"/>
                <w:sz w:val="24"/>
                <w:szCs w:val="24"/>
              </w:rPr>
              <w:t xml:space="preserve"> </w:t>
            </w:r>
            <w:proofErr w:type="spellStart"/>
            <w:r>
              <w:rPr>
                <w:rFonts w:ascii="Times New Roman" w:hAnsi="Times New Roman"/>
                <w:sz w:val="24"/>
                <w:szCs w:val="24"/>
              </w:rPr>
              <w:t>төмендету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халықты</w:t>
            </w:r>
            <w:proofErr w:type="spellEnd"/>
            <w:r>
              <w:rPr>
                <w:rFonts w:ascii="Times New Roman" w:hAnsi="Times New Roman"/>
                <w:sz w:val="24"/>
                <w:szCs w:val="24"/>
              </w:rPr>
              <w:t xml:space="preserve"> </w:t>
            </w:r>
            <w:proofErr w:type="spellStart"/>
            <w:r>
              <w:rPr>
                <w:rFonts w:ascii="Times New Roman" w:hAnsi="Times New Roman"/>
                <w:sz w:val="24"/>
                <w:szCs w:val="24"/>
              </w:rPr>
              <w:t>жылумен</w:t>
            </w:r>
            <w:proofErr w:type="spellEnd"/>
            <w:r>
              <w:rPr>
                <w:rFonts w:ascii="Times New Roman" w:hAnsi="Times New Roman"/>
                <w:sz w:val="24"/>
                <w:szCs w:val="24"/>
              </w:rPr>
              <w:t xml:space="preserve"> </w:t>
            </w:r>
            <w:proofErr w:type="spellStart"/>
            <w:r>
              <w:rPr>
                <w:rFonts w:ascii="Times New Roman" w:hAnsi="Times New Roman"/>
                <w:sz w:val="24"/>
                <w:szCs w:val="24"/>
              </w:rPr>
              <w:t>тұрақты</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шартымен</w:t>
            </w:r>
            <w:proofErr w:type="spellEnd"/>
            <w:r>
              <w:rPr>
                <w:rFonts w:ascii="Times New Roman" w:hAnsi="Times New Roman"/>
                <w:sz w:val="24"/>
                <w:szCs w:val="24"/>
              </w:rPr>
              <w:t xml:space="preserve"> 2026–2030 </w:t>
            </w:r>
            <w:proofErr w:type="spellStart"/>
            <w:r>
              <w:rPr>
                <w:rFonts w:ascii="Times New Roman" w:hAnsi="Times New Roman"/>
                <w:sz w:val="24"/>
                <w:szCs w:val="24"/>
              </w:rPr>
              <w:t>жылдары</w:t>
            </w:r>
            <w:proofErr w:type="spellEnd"/>
            <w:r>
              <w:rPr>
                <w:rFonts w:ascii="Times New Roman" w:hAnsi="Times New Roman"/>
                <w:sz w:val="24"/>
                <w:szCs w:val="24"/>
              </w:rPr>
              <w:t xml:space="preserve"> ЖЭО </w:t>
            </w:r>
            <w:proofErr w:type="spellStart"/>
            <w:r>
              <w:rPr>
                <w:rFonts w:ascii="Times New Roman" w:hAnsi="Times New Roman"/>
                <w:sz w:val="24"/>
                <w:szCs w:val="24"/>
              </w:rPr>
              <w:t>экологиялық</w:t>
            </w:r>
            <w:proofErr w:type="spellEnd"/>
            <w:r>
              <w:rPr>
                <w:rFonts w:ascii="Times New Roman" w:hAnsi="Times New Roman"/>
                <w:sz w:val="24"/>
                <w:szCs w:val="24"/>
                <w:lang w:val="kk-KZ"/>
              </w:rPr>
              <w:t xml:space="preserve"> тұрғыдапн таза</w:t>
            </w:r>
            <w:r>
              <w:rPr>
                <w:rFonts w:ascii="Times New Roman" w:hAnsi="Times New Roman"/>
                <w:sz w:val="24"/>
                <w:szCs w:val="24"/>
              </w:rPr>
              <w:t xml:space="preserve"> </w:t>
            </w:r>
            <w:proofErr w:type="spellStart"/>
            <w:r>
              <w:rPr>
                <w:rFonts w:ascii="Times New Roman" w:hAnsi="Times New Roman"/>
                <w:sz w:val="24"/>
                <w:szCs w:val="24"/>
              </w:rPr>
              <w:t>отын</w:t>
            </w:r>
            <w:proofErr w:type="spellEnd"/>
            <w:r>
              <w:rPr>
                <w:rFonts w:ascii="Times New Roman" w:hAnsi="Times New Roman"/>
                <w:sz w:val="24"/>
                <w:szCs w:val="24"/>
              </w:rPr>
              <w:t xml:space="preserve"> </w:t>
            </w:r>
            <w:proofErr w:type="spellStart"/>
            <w:r>
              <w:rPr>
                <w:rFonts w:ascii="Times New Roman" w:hAnsi="Times New Roman"/>
                <w:sz w:val="24"/>
                <w:szCs w:val="24"/>
              </w:rPr>
              <w:t>түрлері</w:t>
            </w:r>
            <w:proofErr w:type="spellEnd"/>
            <w:r>
              <w:rPr>
                <w:rFonts w:ascii="Times New Roman" w:hAnsi="Times New Roman"/>
                <w:sz w:val="24"/>
                <w:szCs w:val="24"/>
              </w:rPr>
              <w:t xml:space="preserve"> мен </w:t>
            </w:r>
            <w:proofErr w:type="spellStart"/>
            <w:r>
              <w:rPr>
                <w:rFonts w:ascii="Times New Roman" w:hAnsi="Times New Roman"/>
                <w:sz w:val="24"/>
                <w:szCs w:val="24"/>
              </w:rPr>
              <w:t>технологияларына</w:t>
            </w:r>
            <w:proofErr w:type="spellEnd"/>
            <w:r>
              <w:rPr>
                <w:rFonts w:ascii="Times New Roman" w:hAnsi="Times New Roman"/>
                <w:sz w:val="24"/>
                <w:szCs w:val="24"/>
              </w:rPr>
              <w:t xml:space="preserve"> </w:t>
            </w:r>
            <w:proofErr w:type="spellStart"/>
            <w:r>
              <w:rPr>
                <w:rFonts w:ascii="Times New Roman" w:hAnsi="Times New Roman"/>
                <w:sz w:val="24"/>
                <w:szCs w:val="24"/>
              </w:rPr>
              <w:t>көшу</w:t>
            </w:r>
            <w:proofErr w:type="spellEnd"/>
            <w:r>
              <w:rPr>
                <w:rFonts w:ascii="Times New Roman" w:hAnsi="Times New Roman"/>
                <w:sz w:val="24"/>
                <w:szCs w:val="24"/>
              </w:rPr>
              <w:t xml:space="preserve"> </w:t>
            </w:r>
            <w:proofErr w:type="spellStart"/>
            <w:r>
              <w:rPr>
                <w:rFonts w:ascii="Times New Roman" w:hAnsi="Times New Roman"/>
                <w:sz w:val="24"/>
                <w:szCs w:val="24"/>
              </w:rPr>
              <w:t>мәселелері</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еліміздің</w:t>
            </w:r>
            <w:proofErr w:type="spellEnd"/>
            <w:r>
              <w:rPr>
                <w:rFonts w:ascii="Times New Roman" w:hAnsi="Times New Roman"/>
                <w:sz w:val="24"/>
                <w:szCs w:val="24"/>
              </w:rPr>
              <w:t xml:space="preserve"> 20 </w:t>
            </w:r>
            <w:proofErr w:type="spellStart"/>
            <w:r>
              <w:rPr>
                <w:rFonts w:ascii="Times New Roman" w:hAnsi="Times New Roman"/>
                <w:sz w:val="24"/>
                <w:szCs w:val="24"/>
              </w:rPr>
              <w:t>өңірінде</w:t>
            </w:r>
            <w:proofErr w:type="spellEnd"/>
            <w:r>
              <w:rPr>
                <w:rFonts w:ascii="Times New Roman" w:hAnsi="Times New Roman"/>
                <w:sz w:val="24"/>
                <w:szCs w:val="24"/>
              </w:rPr>
              <w:t xml:space="preserve"> ЭМ, </w:t>
            </w:r>
            <w:proofErr w:type="spellStart"/>
            <w:r>
              <w:rPr>
                <w:rFonts w:ascii="Times New Roman" w:hAnsi="Times New Roman"/>
                <w:sz w:val="24"/>
                <w:szCs w:val="24"/>
              </w:rPr>
              <w:t>әкімдіктер</w:t>
            </w:r>
            <w:proofErr w:type="spellEnd"/>
            <w:r>
              <w:rPr>
                <w:rFonts w:ascii="Times New Roman" w:hAnsi="Times New Roman"/>
                <w:sz w:val="24"/>
                <w:szCs w:val="24"/>
              </w:rPr>
              <w:t xml:space="preserve">, ҚМГ, ЖЭО </w:t>
            </w:r>
            <w:proofErr w:type="spellStart"/>
            <w:r>
              <w:rPr>
                <w:rFonts w:ascii="Times New Roman" w:hAnsi="Times New Roman"/>
                <w:sz w:val="24"/>
                <w:szCs w:val="24"/>
              </w:rPr>
              <w:t>кеңесі</w:t>
            </w:r>
            <w:proofErr w:type="spellEnd"/>
            <w:r>
              <w:rPr>
                <w:rFonts w:ascii="Times New Roman" w:hAnsi="Times New Roman"/>
                <w:sz w:val="24"/>
                <w:szCs w:val="24"/>
              </w:rPr>
              <w:t xml:space="preserve"> </w:t>
            </w:r>
            <w:proofErr w:type="spellStart"/>
            <w:r>
              <w:rPr>
                <w:rFonts w:ascii="Times New Roman" w:hAnsi="Times New Roman"/>
                <w:sz w:val="24"/>
                <w:szCs w:val="24"/>
              </w:rPr>
              <w:t>өткізілді</w:t>
            </w:r>
            <w:proofErr w:type="spellEnd"/>
          </w:p>
        </w:tc>
      </w:tr>
      <w:tr w:rsidR="005226A9" w:rsidRPr="00BD3828" w14:paraId="6434F501"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16FDF"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lastRenderedPageBreak/>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420DBEBD" w14:textId="77777777" w:rsidR="005226A9" w:rsidRDefault="00C46DFE">
            <w:pPr>
              <w:pStyle w:val="af2"/>
              <w:spacing w:after="0" w:line="240" w:lineRule="auto"/>
              <w:ind w:left="0" w:firstLine="360"/>
              <w:contextualSpacing w:val="0"/>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ішкі</w:t>
            </w:r>
            <w:proofErr w:type="spellEnd"/>
            <w:r>
              <w:rPr>
                <w:rFonts w:ascii="Times New Roman" w:hAnsi="Times New Roman"/>
                <w:sz w:val="24"/>
              </w:rPr>
              <w:t xml:space="preserve"> </w:t>
            </w:r>
            <w:proofErr w:type="spellStart"/>
            <w:r>
              <w:rPr>
                <w:rFonts w:ascii="Times New Roman" w:hAnsi="Times New Roman"/>
                <w:sz w:val="24"/>
              </w:rPr>
              <w:t>нарыққа</w:t>
            </w:r>
            <w:proofErr w:type="spellEnd"/>
            <w:r>
              <w:rPr>
                <w:rFonts w:ascii="Times New Roman" w:hAnsi="Times New Roman"/>
                <w:sz w:val="24"/>
              </w:rPr>
              <w:t xml:space="preserve"> </w:t>
            </w:r>
            <w:proofErr w:type="spellStart"/>
            <w:r>
              <w:rPr>
                <w:rFonts w:ascii="Times New Roman" w:hAnsi="Times New Roman"/>
                <w:sz w:val="24"/>
              </w:rPr>
              <w:t>жеткізудің</w:t>
            </w:r>
            <w:proofErr w:type="spellEnd"/>
            <w:r>
              <w:rPr>
                <w:rFonts w:ascii="Times New Roman" w:hAnsi="Times New Roman"/>
                <w:sz w:val="24"/>
              </w:rPr>
              <w:t xml:space="preserve"> </w:t>
            </w:r>
            <w:proofErr w:type="spellStart"/>
            <w:r>
              <w:rPr>
                <w:rFonts w:ascii="Times New Roman" w:hAnsi="Times New Roman"/>
                <w:sz w:val="24"/>
              </w:rPr>
              <w:t>орнына</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экспорт</w:t>
            </w:r>
            <w:r>
              <w:rPr>
                <w:rFonts w:ascii="Times New Roman" w:hAnsi="Times New Roman"/>
                <w:sz w:val="24"/>
                <w:lang w:val="kk-KZ"/>
              </w:rPr>
              <w:t>тауд</w:t>
            </w:r>
            <w:proofErr w:type="spellStart"/>
            <w:r>
              <w:rPr>
                <w:rFonts w:ascii="Times New Roman" w:hAnsi="Times New Roman"/>
                <w:sz w:val="24"/>
              </w:rPr>
              <w:t>ың</w:t>
            </w:r>
            <w:proofErr w:type="spellEnd"/>
            <w:r>
              <w:rPr>
                <w:rFonts w:ascii="Times New Roman" w:hAnsi="Times New Roman"/>
                <w:sz w:val="24"/>
              </w:rPr>
              <w:t xml:space="preserve"> </w:t>
            </w:r>
            <w:proofErr w:type="spellStart"/>
            <w:r>
              <w:rPr>
                <w:rFonts w:ascii="Times New Roman" w:hAnsi="Times New Roman"/>
                <w:sz w:val="24"/>
              </w:rPr>
              <w:t>экономикалық</w:t>
            </w:r>
            <w:proofErr w:type="spellEnd"/>
            <w:r>
              <w:rPr>
                <w:rFonts w:ascii="Times New Roman" w:hAnsi="Times New Roman"/>
                <w:sz w:val="24"/>
              </w:rPr>
              <w:t xml:space="preserve"> </w:t>
            </w:r>
            <w:proofErr w:type="spellStart"/>
            <w:r>
              <w:rPr>
                <w:rFonts w:ascii="Times New Roman" w:hAnsi="Times New Roman"/>
                <w:sz w:val="24"/>
              </w:rPr>
              <w:t>тартымдылығы</w:t>
            </w:r>
            <w:proofErr w:type="spellEnd"/>
            <w:r>
              <w:rPr>
                <w:rFonts w:ascii="Times New Roman" w:hAnsi="Times New Roman"/>
                <w:sz w:val="24"/>
              </w:rPr>
              <w:t>;</w:t>
            </w:r>
          </w:p>
          <w:p w14:paraId="245B34E6" w14:textId="77777777" w:rsidR="005226A9" w:rsidRDefault="00C46DFE">
            <w:pPr>
              <w:pStyle w:val="af2"/>
              <w:spacing w:after="0" w:line="240" w:lineRule="auto"/>
              <w:ind w:left="0" w:firstLine="360"/>
              <w:contextualSpacing w:val="0"/>
              <w:jc w:val="both"/>
              <w:rPr>
                <w:rFonts w:ascii="Times New Roman" w:hAnsi="Times New Roman"/>
                <w:sz w:val="24"/>
                <w:szCs w:val="24"/>
              </w:rPr>
            </w:pPr>
            <w:r>
              <w:rPr>
                <w:rFonts w:ascii="Times New Roman" w:hAnsi="Times New Roman"/>
                <w:sz w:val="24"/>
              </w:rPr>
              <w:t xml:space="preserve">-  </w:t>
            </w:r>
            <w:proofErr w:type="spellStart"/>
            <w:r>
              <w:rPr>
                <w:rFonts w:ascii="Times New Roman" w:hAnsi="Times New Roman"/>
                <w:sz w:val="24"/>
              </w:rPr>
              <w:t>қазақстандық</w:t>
            </w:r>
            <w:proofErr w:type="spellEnd"/>
            <w:r>
              <w:rPr>
                <w:rFonts w:ascii="Times New Roman" w:hAnsi="Times New Roman"/>
                <w:sz w:val="24"/>
              </w:rPr>
              <w:t xml:space="preserve"> </w:t>
            </w:r>
            <w:proofErr w:type="spellStart"/>
            <w:r>
              <w:rPr>
                <w:rFonts w:ascii="Times New Roman" w:hAnsi="Times New Roman"/>
                <w:sz w:val="24"/>
              </w:rPr>
              <w:t>мазуттағы</w:t>
            </w:r>
            <w:proofErr w:type="spellEnd"/>
            <w:r>
              <w:rPr>
                <w:rFonts w:ascii="Times New Roman" w:hAnsi="Times New Roman"/>
                <w:sz w:val="24"/>
              </w:rPr>
              <w:t xml:space="preserve"> </w:t>
            </w:r>
            <w:proofErr w:type="spellStart"/>
            <w:r>
              <w:rPr>
                <w:rFonts w:ascii="Times New Roman" w:hAnsi="Times New Roman"/>
                <w:sz w:val="24"/>
              </w:rPr>
              <w:t>жеңіл</w:t>
            </w:r>
            <w:proofErr w:type="spellEnd"/>
            <w:r>
              <w:rPr>
                <w:rFonts w:ascii="Times New Roman" w:hAnsi="Times New Roman"/>
                <w:sz w:val="24"/>
              </w:rPr>
              <w:t xml:space="preserve"> </w:t>
            </w:r>
            <w:proofErr w:type="spellStart"/>
            <w:r>
              <w:rPr>
                <w:rFonts w:ascii="Times New Roman" w:hAnsi="Times New Roman"/>
                <w:sz w:val="24"/>
              </w:rPr>
              <w:t>фракциялардың</w:t>
            </w:r>
            <w:proofErr w:type="spellEnd"/>
            <w:r>
              <w:rPr>
                <w:rFonts w:ascii="Times New Roman" w:hAnsi="Times New Roman"/>
                <w:sz w:val="24"/>
              </w:rPr>
              <w:t xml:space="preserve"> </w:t>
            </w:r>
            <w:proofErr w:type="spellStart"/>
            <w:r>
              <w:rPr>
                <w:rFonts w:ascii="Times New Roman" w:hAnsi="Times New Roman"/>
                <w:sz w:val="24"/>
              </w:rPr>
              <w:t>шекті</w:t>
            </w:r>
            <w:proofErr w:type="spellEnd"/>
            <w:r>
              <w:rPr>
                <w:rFonts w:ascii="Times New Roman" w:hAnsi="Times New Roman"/>
                <w:sz w:val="24"/>
              </w:rPr>
              <w:t xml:space="preserve"> </w:t>
            </w:r>
            <w:proofErr w:type="spellStart"/>
            <w:r>
              <w:rPr>
                <w:rFonts w:ascii="Times New Roman" w:hAnsi="Times New Roman"/>
                <w:sz w:val="24"/>
              </w:rPr>
              <w:t>құрамы</w:t>
            </w:r>
            <w:proofErr w:type="spellEnd"/>
            <w:r>
              <w:rPr>
                <w:rFonts w:ascii="Times New Roman" w:hAnsi="Times New Roman"/>
                <w:sz w:val="24"/>
              </w:rPr>
              <w:t xml:space="preserve"> </w:t>
            </w:r>
            <w:proofErr w:type="spellStart"/>
            <w:r>
              <w:rPr>
                <w:rFonts w:ascii="Times New Roman" w:hAnsi="Times New Roman"/>
                <w:sz w:val="24"/>
              </w:rPr>
              <w:t>бойынша</w:t>
            </w:r>
            <w:proofErr w:type="spellEnd"/>
            <w:r>
              <w:rPr>
                <w:rFonts w:ascii="Times New Roman" w:hAnsi="Times New Roman"/>
                <w:sz w:val="24"/>
              </w:rPr>
              <w:t xml:space="preserve"> </w:t>
            </w:r>
            <w:proofErr w:type="spellStart"/>
            <w:r>
              <w:rPr>
                <w:rFonts w:ascii="Times New Roman" w:hAnsi="Times New Roman"/>
                <w:sz w:val="24"/>
              </w:rPr>
              <w:t>талаптардың</w:t>
            </w:r>
            <w:proofErr w:type="spellEnd"/>
            <w:r>
              <w:rPr>
                <w:rFonts w:ascii="Times New Roman" w:hAnsi="Times New Roman"/>
                <w:sz w:val="24"/>
              </w:rPr>
              <w:t xml:space="preserve"> </w:t>
            </w:r>
            <w:proofErr w:type="spellStart"/>
            <w:r>
              <w:rPr>
                <w:rFonts w:ascii="Times New Roman" w:hAnsi="Times New Roman"/>
                <w:sz w:val="24"/>
              </w:rPr>
              <w:t>болмауы</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тиісінше</w:t>
            </w:r>
            <w:proofErr w:type="spellEnd"/>
            <w:r>
              <w:rPr>
                <w:rFonts w:ascii="Times New Roman" w:hAnsi="Times New Roman"/>
                <w:sz w:val="24"/>
              </w:rPr>
              <w:t xml:space="preserve"> </w:t>
            </w:r>
            <w:proofErr w:type="spellStart"/>
            <w:r>
              <w:rPr>
                <w:rFonts w:ascii="Times New Roman" w:hAnsi="Times New Roman"/>
                <w:sz w:val="24"/>
              </w:rPr>
              <w:t>байытылған</w:t>
            </w:r>
            <w:proofErr w:type="spellEnd"/>
            <w:r>
              <w:rPr>
                <w:rFonts w:ascii="Times New Roman" w:hAnsi="Times New Roman"/>
                <w:sz w:val="24"/>
              </w:rPr>
              <w:t xml:space="preserve"> мазут Euro-5 </w:t>
            </w:r>
            <w:proofErr w:type="spellStart"/>
            <w:r>
              <w:rPr>
                <w:rFonts w:ascii="Times New Roman" w:hAnsi="Times New Roman"/>
                <w:sz w:val="24"/>
              </w:rPr>
              <w:t>деңгейіндегі</w:t>
            </w:r>
            <w:proofErr w:type="spellEnd"/>
            <w:r>
              <w:rPr>
                <w:rFonts w:ascii="Times New Roman" w:hAnsi="Times New Roman"/>
                <w:sz w:val="24"/>
              </w:rPr>
              <w:t xml:space="preserve"> </w:t>
            </w:r>
            <w:proofErr w:type="spellStart"/>
            <w:r>
              <w:rPr>
                <w:rFonts w:ascii="Times New Roman" w:hAnsi="Times New Roman"/>
                <w:sz w:val="24"/>
              </w:rPr>
              <w:t>автобензиндер</w:t>
            </w:r>
            <w:proofErr w:type="spellEnd"/>
            <w:r>
              <w:rPr>
                <w:rFonts w:ascii="Times New Roman" w:hAnsi="Times New Roman"/>
                <w:sz w:val="24"/>
              </w:rPr>
              <w:t xml:space="preserve"> мен дизель </w:t>
            </w:r>
            <w:proofErr w:type="spellStart"/>
            <w:r>
              <w:rPr>
                <w:rFonts w:ascii="Times New Roman" w:hAnsi="Times New Roman"/>
                <w:sz w:val="24"/>
              </w:rPr>
              <w:t>отынын</w:t>
            </w:r>
            <w:proofErr w:type="spellEnd"/>
            <w:r>
              <w:rPr>
                <w:rFonts w:ascii="Times New Roman" w:hAnsi="Times New Roman"/>
                <w:sz w:val="24"/>
              </w:rPr>
              <w:t xml:space="preserve"> </w:t>
            </w:r>
            <w:proofErr w:type="spellStart"/>
            <w:r>
              <w:rPr>
                <w:rFonts w:ascii="Times New Roman" w:hAnsi="Times New Roman"/>
                <w:sz w:val="24"/>
              </w:rPr>
              <w:t>өндіруді</w:t>
            </w:r>
            <w:proofErr w:type="spellEnd"/>
            <w:r>
              <w:rPr>
                <w:rFonts w:ascii="Times New Roman" w:hAnsi="Times New Roman"/>
                <w:sz w:val="24"/>
              </w:rPr>
              <w:t xml:space="preserve"> </w:t>
            </w:r>
            <w:proofErr w:type="spellStart"/>
            <w:r>
              <w:rPr>
                <w:rFonts w:ascii="Times New Roman" w:hAnsi="Times New Roman"/>
                <w:sz w:val="24"/>
              </w:rPr>
              <w:t>ұлғайту</w:t>
            </w:r>
            <w:proofErr w:type="spellEnd"/>
            <w:r>
              <w:rPr>
                <w:rFonts w:ascii="Times New Roman" w:hAnsi="Times New Roman"/>
                <w:sz w:val="24"/>
              </w:rPr>
              <w:t xml:space="preserve"> </w:t>
            </w:r>
            <w:proofErr w:type="spellStart"/>
            <w:r>
              <w:rPr>
                <w:rFonts w:ascii="Times New Roman" w:hAnsi="Times New Roman"/>
                <w:sz w:val="24"/>
              </w:rPr>
              <w:t>мақсатында</w:t>
            </w:r>
            <w:proofErr w:type="spellEnd"/>
            <w:r>
              <w:rPr>
                <w:rFonts w:ascii="Times New Roman" w:hAnsi="Times New Roman"/>
                <w:sz w:val="24"/>
              </w:rPr>
              <w:t xml:space="preserve"> </w:t>
            </w:r>
            <w:proofErr w:type="spellStart"/>
            <w:r>
              <w:rPr>
                <w:rFonts w:ascii="Times New Roman" w:hAnsi="Times New Roman"/>
                <w:sz w:val="24"/>
              </w:rPr>
              <w:t>шетелдік</w:t>
            </w:r>
            <w:proofErr w:type="spellEnd"/>
            <w:r>
              <w:rPr>
                <w:rFonts w:ascii="Times New Roman" w:hAnsi="Times New Roman"/>
                <w:sz w:val="24"/>
              </w:rPr>
              <w:t xml:space="preserve"> МӨЗ-</w:t>
            </w:r>
            <w:proofErr w:type="spellStart"/>
            <w:r>
              <w:rPr>
                <w:rFonts w:ascii="Times New Roman" w:hAnsi="Times New Roman"/>
                <w:sz w:val="24"/>
              </w:rPr>
              <w:t>ге</w:t>
            </w:r>
            <w:proofErr w:type="spellEnd"/>
            <w:r>
              <w:rPr>
                <w:rFonts w:ascii="Times New Roman" w:hAnsi="Times New Roman"/>
                <w:sz w:val="24"/>
              </w:rPr>
              <w:t xml:space="preserve"> </w:t>
            </w:r>
            <w:proofErr w:type="spellStart"/>
            <w:r>
              <w:rPr>
                <w:rFonts w:ascii="Times New Roman" w:hAnsi="Times New Roman"/>
                <w:sz w:val="24"/>
              </w:rPr>
              <w:t>экспортталуы</w:t>
            </w:r>
            <w:proofErr w:type="spellEnd"/>
            <w:r>
              <w:rPr>
                <w:rFonts w:ascii="Times New Roman" w:hAnsi="Times New Roman"/>
                <w:sz w:val="24"/>
              </w:rPr>
              <w:t xml:space="preserve"> </w:t>
            </w:r>
            <w:proofErr w:type="spellStart"/>
            <w:r>
              <w:rPr>
                <w:rFonts w:ascii="Times New Roman" w:hAnsi="Times New Roman"/>
                <w:sz w:val="24"/>
              </w:rPr>
              <w:t>мү</w:t>
            </w:r>
            <w:r>
              <w:rPr>
                <w:rFonts w:ascii="Times New Roman" w:hAnsi="Times New Roman"/>
                <w:sz w:val="24"/>
              </w:rPr>
              <w:t>мкін</w:t>
            </w:r>
            <w:proofErr w:type="spellEnd"/>
            <w:r>
              <w:rPr>
                <w:rFonts w:ascii="Times New Roman" w:hAnsi="Times New Roman"/>
                <w:sz w:val="24"/>
                <w:szCs w:val="24"/>
              </w:rPr>
              <w:t xml:space="preserve"> </w:t>
            </w:r>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92608" w14:textId="77777777" w:rsidR="005226A9" w:rsidRDefault="00C46DFE">
            <w:pPr>
              <w:pStyle w:val="af2"/>
              <w:numPr>
                <w:ilvl w:val="0"/>
                <w:numId w:val="26"/>
              </w:numPr>
              <w:spacing w:after="0" w:line="240" w:lineRule="auto"/>
              <w:ind w:left="121" w:firstLine="283"/>
              <w:contextualSpacing w:val="0"/>
              <w:jc w:val="both"/>
              <w:rPr>
                <w:rFonts w:ascii="Times New Roman" w:hAnsi="Times New Roman"/>
                <w:sz w:val="24"/>
                <w:szCs w:val="24"/>
              </w:rPr>
            </w:pPr>
            <w:r>
              <w:rPr>
                <w:rFonts w:ascii="Times New Roman" w:hAnsi="Times New Roman"/>
                <w:sz w:val="24"/>
                <w:szCs w:val="24"/>
              </w:rPr>
              <w:t xml:space="preserve">ЖЖМ </w:t>
            </w:r>
            <w:proofErr w:type="spellStart"/>
            <w:r>
              <w:rPr>
                <w:rFonts w:ascii="Times New Roman" w:hAnsi="Times New Roman"/>
                <w:sz w:val="24"/>
                <w:szCs w:val="24"/>
              </w:rPr>
              <w:t>бағаларын</w:t>
            </w:r>
            <w:proofErr w:type="spellEnd"/>
            <w:r>
              <w:rPr>
                <w:rFonts w:ascii="Times New Roman" w:hAnsi="Times New Roman"/>
                <w:sz w:val="24"/>
                <w:szCs w:val="24"/>
              </w:rPr>
              <w:t xml:space="preserve"> </w:t>
            </w:r>
            <w:r>
              <w:rPr>
                <w:rFonts w:ascii="Times New Roman" w:hAnsi="Times New Roman"/>
                <w:sz w:val="24"/>
                <w:szCs w:val="24"/>
                <w:lang w:val="kk-KZ"/>
              </w:rPr>
              <w:t>біртіндеп</w:t>
            </w:r>
            <w:r>
              <w:rPr>
                <w:rFonts w:ascii="Times New Roman" w:hAnsi="Times New Roman"/>
                <w:sz w:val="24"/>
                <w:szCs w:val="24"/>
              </w:rPr>
              <w:t xml:space="preserve"> </w:t>
            </w:r>
            <w:proofErr w:type="spellStart"/>
            <w:r>
              <w:rPr>
                <w:rFonts w:ascii="Times New Roman" w:hAnsi="Times New Roman"/>
                <w:sz w:val="24"/>
                <w:szCs w:val="24"/>
              </w:rPr>
              <w:t>теңестіру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тиісінше</w:t>
            </w:r>
            <w:proofErr w:type="spellEnd"/>
            <w:r>
              <w:rPr>
                <w:rFonts w:ascii="Times New Roman" w:hAnsi="Times New Roman"/>
                <w:sz w:val="24"/>
                <w:szCs w:val="24"/>
              </w:rPr>
              <w:t xml:space="preserve"> </w:t>
            </w:r>
            <w:proofErr w:type="spellStart"/>
            <w:r>
              <w:rPr>
                <w:rFonts w:ascii="Times New Roman" w:hAnsi="Times New Roman"/>
                <w:sz w:val="24"/>
                <w:szCs w:val="24"/>
              </w:rPr>
              <w:t>сатып</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бағасының</w:t>
            </w:r>
            <w:proofErr w:type="spellEnd"/>
            <w:r>
              <w:rPr>
                <w:rFonts w:ascii="Times New Roman" w:hAnsi="Times New Roman"/>
                <w:sz w:val="24"/>
                <w:szCs w:val="24"/>
              </w:rPr>
              <w:t xml:space="preserve"> </w:t>
            </w:r>
            <w:proofErr w:type="spellStart"/>
            <w:r>
              <w:rPr>
                <w:rFonts w:ascii="Times New Roman" w:hAnsi="Times New Roman"/>
                <w:sz w:val="24"/>
                <w:szCs w:val="24"/>
              </w:rPr>
              <w:t>өсуі</w:t>
            </w:r>
            <w:proofErr w:type="spellEnd"/>
            <w:r>
              <w:rPr>
                <w:rFonts w:ascii="Times New Roman" w:hAnsi="Times New Roman"/>
                <w:sz w:val="24"/>
                <w:szCs w:val="24"/>
              </w:rPr>
              <w:t xml:space="preserve">, </w:t>
            </w:r>
            <w:proofErr w:type="spellStart"/>
            <w:r>
              <w:rPr>
                <w:rFonts w:ascii="Times New Roman" w:hAnsi="Times New Roman"/>
                <w:sz w:val="24"/>
                <w:szCs w:val="24"/>
              </w:rPr>
              <w:t>сондай-ақ</w:t>
            </w:r>
            <w:proofErr w:type="spellEnd"/>
            <w:r>
              <w:rPr>
                <w:rFonts w:ascii="Times New Roman" w:hAnsi="Times New Roman"/>
                <w:sz w:val="24"/>
                <w:szCs w:val="24"/>
              </w:rPr>
              <w:t xml:space="preserve"> </w:t>
            </w: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нарықтарға</w:t>
            </w:r>
            <w:proofErr w:type="spellEnd"/>
            <w:r>
              <w:rPr>
                <w:rFonts w:ascii="Times New Roman" w:hAnsi="Times New Roman"/>
                <w:sz w:val="24"/>
                <w:szCs w:val="24"/>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жеткізілімдерінің</w:t>
            </w:r>
            <w:proofErr w:type="spellEnd"/>
            <w:r>
              <w:rPr>
                <w:rFonts w:ascii="Times New Roman" w:hAnsi="Times New Roman"/>
                <w:sz w:val="24"/>
                <w:szCs w:val="24"/>
              </w:rPr>
              <w:t xml:space="preserve"> </w:t>
            </w:r>
            <w:proofErr w:type="spellStart"/>
            <w:r>
              <w:rPr>
                <w:rFonts w:ascii="Times New Roman" w:hAnsi="Times New Roman"/>
                <w:sz w:val="24"/>
                <w:szCs w:val="24"/>
              </w:rPr>
              <w:t>тең</w:t>
            </w:r>
            <w:proofErr w:type="spellEnd"/>
            <w:r>
              <w:rPr>
                <w:rFonts w:ascii="Times New Roman" w:hAnsi="Times New Roman"/>
                <w:sz w:val="24"/>
                <w:szCs w:val="24"/>
              </w:rPr>
              <w:t xml:space="preserve"> </w:t>
            </w:r>
            <w:proofErr w:type="spellStart"/>
            <w:r>
              <w:rPr>
                <w:rFonts w:ascii="Times New Roman" w:hAnsi="Times New Roman"/>
                <w:sz w:val="24"/>
                <w:szCs w:val="24"/>
              </w:rPr>
              <w:t>кірістілігі</w:t>
            </w:r>
            <w:proofErr w:type="spellEnd"/>
            <w:r>
              <w:rPr>
                <w:rFonts w:ascii="Times New Roman" w:hAnsi="Times New Roman"/>
                <w:sz w:val="24"/>
                <w:szCs w:val="24"/>
              </w:rPr>
              <w:t>;</w:t>
            </w:r>
          </w:p>
          <w:p w14:paraId="2C04EFE0" w14:textId="77777777" w:rsidR="005226A9" w:rsidRDefault="00C46DFE">
            <w:pPr>
              <w:pStyle w:val="af2"/>
              <w:numPr>
                <w:ilvl w:val="0"/>
                <w:numId w:val="26"/>
              </w:numPr>
              <w:spacing w:after="0" w:line="240" w:lineRule="auto"/>
              <w:ind w:left="121" w:firstLine="283"/>
              <w:contextualSpacing w:val="0"/>
              <w:jc w:val="both"/>
              <w:rPr>
                <w:rFonts w:ascii="Times New Roman" w:hAnsi="Times New Roman"/>
                <w:sz w:val="24"/>
                <w:lang w:val="kk-KZ"/>
              </w:rPr>
            </w:pPr>
            <w:r>
              <w:rPr>
                <w:rFonts w:ascii="Times New Roman" w:hAnsi="Times New Roman"/>
                <w:sz w:val="24"/>
              </w:rPr>
              <w:t xml:space="preserve">16 </w:t>
            </w:r>
            <w:proofErr w:type="spellStart"/>
            <w:r>
              <w:rPr>
                <w:rFonts w:ascii="Times New Roman" w:hAnsi="Times New Roman"/>
                <w:sz w:val="24"/>
              </w:rPr>
              <w:t>қазанда</w:t>
            </w:r>
            <w:proofErr w:type="spellEnd"/>
            <w:r>
              <w:rPr>
                <w:rFonts w:ascii="Times New Roman" w:hAnsi="Times New Roman"/>
                <w:sz w:val="24"/>
              </w:rPr>
              <w:t xml:space="preserve"> </w:t>
            </w:r>
            <w:proofErr w:type="spellStart"/>
            <w:r>
              <w:rPr>
                <w:rFonts w:ascii="Times New Roman" w:hAnsi="Times New Roman"/>
                <w:sz w:val="24"/>
              </w:rPr>
              <w:t>көрсетілген</w:t>
            </w:r>
            <w:proofErr w:type="spellEnd"/>
            <w:r>
              <w:rPr>
                <w:rFonts w:ascii="Times New Roman" w:hAnsi="Times New Roman"/>
                <w:sz w:val="24"/>
              </w:rPr>
              <w:t xml:space="preserve"> ЖЖМ </w:t>
            </w:r>
            <w:proofErr w:type="spellStart"/>
            <w:r>
              <w:rPr>
                <w:rFonts w:ascii="Times New Roman" w:hAnsi="Times New Roman"/>
                <w:sz w:val="24"/>
              </w:rPr>
              <w:t>бағасын</w:t>
            </w:r>
            <w:proofErr w:type="spellEnd"/>
            <w:r>
              <w:rPr>
                <w:rFonts w:ascii="Times New Roman" w:hAnsi="Times New Roman"/>
                <w:sz w:val="24"/>
              </w:rPr>
              <w:t xml:space="preserve"> инфляция </w:t>
            </w:r>
            <w:proofErr w:type="spellStart"/>
            <w:r>
              <w:rPr>
                <w:rFonts w:ascii="Times New Roman" w:hAnsi="Times New Roman"/>
                <w:sz w:val="24"/>
              </w:rPr>
              <w:t>деңгейі</w:t>
            </w:r>
            <w:proofErr w:type="spellEnd"/>
            <w:r>
              <w:rPr>
                <w:rFonts w:ascii="Times New Roman" w:hAnsi="Times New Roman"/>
                <w:sz w:val="24"/>
              </w:rPr>
              <w:t xml:space="preserve"> </w:t>
            </w:r>
            <w:proofErr w:type="spellStart"/>
            <w:r>
              <w:rPr>
                <w:rFonts w:ascii="Times New Roman" w:hAnsi="Times New Roman"/>
                <w:sz w:val="24"/>
              </w:rPr>
              <w:t>тұрақтан</w:t>
            </w:r>
            <w:proofErr w:type="spellEnd"/>
            <w:r>
              <w:rPr>
                <w:rFonts w:ascii="Times New Roman" w:hAnsi="Times New Roman"/>
                <w:sz w:val="24"/>
                <w:lang w:val="kk-KZ"/>
              </w:rPr>
              <w:t>ған</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көтеруге</w:t>
            </w:r>
            <w:proofErr w:type="spellEnd"/>
            <w:r>
              <w:rPr>
                <w:rFonts w:ascii="Times New Roman" w:hAnsi="Times New Roman"/>
                <w:sz w:val="24"/>
              </w:rPr>
              <w:t xml:space="preserve"> мораторий </w:t>
            </w:r>
            <w:proofErr w:type="spellStart"/>
            <w:r>
              <w:rPr>
                <w:rFonts w:ascii="Times New Roman" w:hAnsi="Times New Roman"/>
                <w:sz w:val="24"/>
              </w:rPr>
              <w:t>енгізі</w:t>
            </w:r>
            <w:r>
              <w:rPr>
                <w:rFonts w:ascii="Times New Roman" w:hAnsi="Times New Roman"/>
                <w:sz w:val="24"/>
              </w:rPr>
              <w:t>лді</w:t>
            </w:r>
            <w:proofErr w:type="spellEnd"/>
            <w:r>
              <w:rPr>
                <w:rFonts w:ascii="Times New Roman" w:hAnsi="Times New Roman"/>
                <w:sz w:val="24"/>
              </w:rPr>
              <w:t>;</w:t>
            </w:r>
          </w:p>
          <w:p w14:paraId="54733E96" w14:textId="77777777" w:rsidR="005226A9" w:rsidRDefault="00C46DFE">
            <w:pPr>
              <w:pStyle w:val="af2"/>
              <w:numPr>
                <w:ilvl w:val="0"/>
                <w:numId w:val="26"/>
              </w:numPr>
              <w:spacing w:after="0" w:line="240" w:lineRule="auto"/>
              <w:ind w:left="121" w:firstLine="283"/>
              <w:contextualSpacing w:val="0"/>
              <w:jc w:val="both"/>
              <w:rPr>
                <w:rFonts w:ascii="Times New Roman" w:hAnsi="Times New Roman"/>
                <w:sz w:val="24"/>
                <w:lang w:val="kk-KZ"/>
              </w:rPr>
            </w:pPr>
            <w:r>
              <w:rPr>
                <w:rFonts w:ascii="Times New Roman" w:hAnsi="Times New Roman"/>
                <w:sz w:val="24"/>
                <w:szCs w:val="24"/>
                <w:lang w:val="kk-KZ"/>
              </w:rPr>
              <w:t>МТК 31 «Мұнай отындары және майлау материалдары» мемлекетаралық техникалық комитеті қазақстандық мазуттағы 350 °С-қа дейінгі фракциялар көлемдік үлесінің 17 %-дан аспау мәселелерін зерделеуде.</w:t>
            </w:r>
          </w:p>
        </w:tc>
      </w:tr>
      <w:tr w:rsidR="005226A9" w:rsidRPr="00BD3828" w14:paraId="70DAFBAF"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81282" w14:textId="77777777" w:rsidR="005226A9" w:rsidRDefault="00C46DFE">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Нысаналы 6-</w:t>
            </w:r>
            <w:r>
              <w:rPr>
                <w:rFonts w:ascii="Times New Roman" w:hAnsi="Times New Roman"/>
                <w:b/>
                <w:bCs/>
                <w:sz w:val="24"/>
                <w:szCs w:val="24"/>
                <w:lang w:val="kk-KZ"/>
              </w:rPr>
              <w:t>индикатор. К4 стандартынан К6+ дейін моторлы отын көлемінің 100% және ТС-1 стандартынан Jet A-1 дейін авиаотын көлемінің 50% сапасын арттыру</w:t>
            </w:r>
          </w:p>
        </w:tc>
      </w:tr>
      <w:tr w:rsidR="005226A9" w:rsidRPr="00BD3828" w14:paraId="0AF2CA02"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66F73" w14:textId="77777777" w:rsidR="005226A9" w:rsidRDefault="00C46DFE">
            <w:pPr>
              <w:spacing w:after="0" w:line="240" w:lineRule="auto"/>
              <w:rPr>
                <w:rFonts w:ascii="Times New Roman" w:hAnsi="Times New Roman"/>
                <w:sz w:val="24"/>
                <w:szCs w:val="24"/>
                <w:lang w:val="kk-KZ"/>
              </w:rPr>
            </w:pPr>
            <w:r>
              <w:rPr>
                <w:rFonts w:ascii="Times New Roman" w:hAnsi="Times New Roman"/>
                <w:sz w:val="24"/>
                <w:szCs w:val="24"/>
                <w:lang w:val="kk-KZ"/>
              </w:rPr>
              <w:t>Ішкі факторлар</w:t>
            </w:r>
          </w:p>
          <w:p w14:paraId="581E4074" w14:textId="77777777" w:rsidR="005226A9" w:rsidRDefault="00C46DFE">
            <w:pPr>
              <w:pStyle w:val="af2"/>
              <w:spacing w:after="0" w:line="240" w:lineRule="auto"/>
              <w:ind w:left="0" w:firstLine="360"/>
              <w:contextualSpacing w:val="0"/>
              <w:jc w:val="both"/>
              <w:rPr>
                <w:rFonts w:ascii="Times New Roman" w:hAnsi="Times New Roman"/>
                <w:sz w:val="24"/>
                <w:szCs w:val="24"/>
                <w:lang w:val="kk-KZ"/>
              </w:rPr>
            </w:pPr>
            <w:r>
              <w:rPr>
                <w:rFonts w:ascii="Times New Roman" w:hAnsi="Times New Roman"/>
                <w:sz w:val="24"/>
                <w:lang w:val="kk-KZ"/>
              </w:rPr>
              <w:t>К5 және одан жоғары деңгейдегі мотор отындары және Jet A-1 авиаотындары өндірісі талаптарының болмауы</w:t>
            </w:r>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B8C64" w14:textId="77777777" w:rsidR="005226A9" w:rsidRDefault="00C46DFE">
            <w:pPr>
              <w:pStyle w:val="af2"/>
              <w:numPr>
                <w:ilvl w:val="0"/>
                <w:numId w:val="11"/>
              </w:numPr>
              <w:spacing w:after="0" w:line="240" w:lineRule="auto"/>
              <w:contextualSpacing w:val="0"/>
              <w:jc w:val="both"/>
              <w:rPr>
                <w:rFonts w:ascii="Times New Roman" w:hAnsi="Times New Roman"/>
                <w:sz w:val="24"/>
                <w:szCs w:val="24"/>
                <w:lang w:val="kk-KZ"/>
              </w:rPr>
            </w:pPr>
            <w:r>
              <w:rPr>
                <w:rFonts w:ascii="Times New Roman" w:hAnsi="Times New Roman"/>
                <w:sz w:val="24"/>
                <w:szCs w:val="24"/>
                <w:lang w:val="kk-KZ"/>
              </w:rPr>
              <w:t>АМӨЗ, ШМӨЗ және ПМХЗ ішінара К5 экокласты мотор отындарын өндіруге дайын, жаңғырту аяқталғаннан кейін К5-ке толық көшу;</w:t>
            </w:r>
          </w:p>
          <w:p w14:paraId="3965A189" w14:textId="77777777" w:rsidR="005226A9" w:rsidRDefault="00C46DFE">
            <w:pPr>
              <w:pStyle w:val="af2"/>
              <w:numPr>
                <w:ilvl w:val="0"/>
                <w:numId w:val="11"/>
              </w:numPr>
              <w:spacing w:after="0" w:line="240" w:lineRule="auto"/>
              <w:contextualSpacing w:val="0"/>
              <w:jc w:val="both"/>
              <w:rPr>
                <w:rFonts w:ascii="Times New Roman" w:hAnsi="Times New Roman"/>
                <w:sz w:val="24"/>
                <w:szCs w:val="24"/>
                <w:lang w:val="kk-KZ"/>
              </w:rPr>
            </w:pPr>
            <w:r>
              <w:rPr>
                <w:rFonts w:ascii="Times New Roman" w:hAnsi="Times New Roman"/>
                <w:sz w:val="24"/>
                <w:szCs w:val="24"/>
                <w:lang w:val="kk-KZ"/>
              </w:rPr>
              <w:t>барлық 3 МӨЗ әуежайлардың әзірлігі</w:t>
            </w:r>
            <w:r>
              <w:rPr>
                <w:rFonts w:ascii="Times New Roman" w:hAnsi="Times New Roman"/>
                <w:sz w:val="24"/>
                <w:szCs w:val="24"/>
                <w:lang w:val="kk-KZ"/>
              </w:rPr>
              <w:t>н растаған кезде Jet A-1 авиаотын өндіруге дайын</w:t>
            </w:r>
          </w:p>
        </w:tc>
      </w:tr>
      <w:tr w:rsidR="005226A9" w14:paraId="690BBA33" w14:textId="77777777">
        <w:trPr>
          <w:trHeight w:val="2356"/>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C5BE9" w14:textId="77777777" w:rsidR="005226A9" w:rsidRDefault="00C46DFE">
            <w:pPr>
              <w:spacing w:after="0" w:line="240" w:lineRule="auto"/>
              <w:rPr>
                <w:rFonts w:ascii="Times New Roman" w:hAnsi="Times New Roman"/>
                <w:sz w:val="24"/>
                <w:lang w:val="kk-KZ"/>
              </w:rPr>
            </w:pPr>
            <w:r>
              <w:rPr>
                <w:rFonts w:ascii="Times New Roman" w:hAnsi="Times New Roman"/>
                <w:sz w:val="24"/>
                <w:lang w:val="kk-KZ"/>
              </w:rPr>
              <w:t>Сыртқы факторлар</w:t>
            </w:r>
          </w:p>
          <w:p w14:paraId="699EC16C" w14:textId="77777777" w:rsidR="005226A9" w:rsidRDefault="00C46DFE">
            <w:pPr>
              <w:pStyle w:val="af2"/>
              <w:spacing w:after="0" w:line="240" w:lineRule="auto"/>
              <w:ind w:left="0" w:firstLine="360"/>
              <w:contextualSpacing w:val="0"/>
              <w:jc w:val="both"/>
              <w:rPr>
                <w:rFonts w:ascii="Times New Roman" w:hAnsi="Times New Roman"/>
                <w:sz w:val="24"/>
                <w:lang w:val="kk-KZ"/>
              </w:rPr>
            </w:pPr>
            <w:r>
              <w:rPr>
                <w:rFonts w:ascii="Times New Roman" w:hAnsi="Times New Roman"/>
                <w:sz w:val="24"/>
                <w:lang w:val="kk-KZ"/>
              </w:rPr>
              <w:t>«Автомобиль және авиациялық бензинге, дизель және кеме отынына, реактивті қозғалтқыштарға арналған отынға және мазутқа қойылатын талаптар туралы» КО ТР № 013/2011 Кеден одағының техникалық регламентінде Қазақстанға қойылатын талаптардың болмауы:</w:t>
            </w:r>
          </w:p>
          <w:p w14:paraId="0A6F4CE4" w14:textId="77777777" w:rsidR="005226A9" w:rsidRDefault="00C46DFE">
            <w:pPr>
              <w:pStyle w:val="af2"/>
              <w:numPr>
                <w:ilvl w:val="0"/>
                <w:numId w:val="13"/>
              </w:numPr>
              <w:spacing w:after="0" w:line="240" w:lineRule="auto"/>
              <w:contextualSpacing w:val="0"/>
              <w:jc w:val="both"/>
              <w:rPr>
                <w:rFonts w:ascii="Times New Roman" w:hAnsi="Times New Roman"/>
                <w:sz w:val="24"/>
              </w:rPr>
            </w:pPr>
            <w:r>
              <w:rPr>
                <w:rFonts w:ascii="Times New Roman" w:hAnsi="Times New Roman"/>
                <w:sz w:val="24"/>
              </w:rPr>
              <w:t xml:space="preserve">мотор </w:t>
            </w:r>
            <w:proofErr w:type="spellStart"/>
            <w:r>
              <w:rPr>
                <w:rFonts w:ascii="Times New Roman" w:hAnsi="Times New Roman"/>
                <w:sz w:val="24"/>
              </w:rPr>
              <w:t>отын</w:t>
            </w:r>
            <w:r>
              <w:rPr>
                <w:rFonts w:ascii="Times New Roman" w:hAnsi="Times New Roman"/>
                <w:sz w:val="24"/>
              </w:rPr>
              <w:t>дарының</w:t>
            </w:r>
            <w:proofErr w:type="spellEnd"/>
            <w:r>
              <w:rPr>
                <w:rFonts w:ascii="Times New Roman" w:hAnsi="Times New Roman"/>
                <w:sz w:val="24"/>
              </w:rPr>
              <w:t xml:space="preserve"> К4 </w:t>
            </w:r>
            <w:proofErr w:type="spellStart"/>
            <w:r>
              <w:rPr>
                <w:rFonts w:ascii="Times New Roman" w:hAnsi="Times New Roman"/>
                <w:sz w:val="24"/>
              </w:rPr>
              <w:t>экокласынан</w:t>
            </w:r>
            <w:proofErr w:type="spellEnd"/>
            <w:r>
              <w:rPr>
                <w:rFonts w:ascii="Times New Roman" w:hAnsi="Times New Roman"/>
                <w:sz w:val="24"/>
              </w:rPr>
              <w:t xml:space="preserve"> К5</w:t>
            </w:r>
            <w:r>
              <w:rPr>
                <w:rFonts w:ascii="Times New Roman" w:hAnsi="Times New Roman"/>
                <w:sz w:val="24"/>
                <w:lang w:val="kk-KZ"/>
              </w:rPr>
              <w:t>-</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ауысу</w:t>
            </w:r>
            <w:proofErr w:type="spellEnd"/>
            <w:r>
              <w:rPr>
                <w:rFonts w:ascii="Times New Roman" w:hAnsi="Times New Roman"/>
                <w:sz w:val="24"/>
              </w:rPr>
              <w:t xml:space="preserve"> </w:t>
            </w:r>
            <w:proofErr w:type="spellStart"/>
            <w:r>
              <w:rPr>
                <w:rFonts w:ascii="Times New Roman" w:hAnsi="Times New Roman"/>
                <w:sz w:val="24"/>
              </w:rPr>
              <w:t>күні</w:t>
            </w:r>
            <w:proofErr w:type="spellEnd"/>
            <w:r>
              <w:rPr>
                <w:rFonts w:ascii="Times New Roman" w:hAnsi="Times New Roman"/>
                <w:sz w:val="24"/>
              </w:rPr>
              <w:t xml:space="preserve"> </w:t>
            </w:r>
            <w:proofErr w:type="spellStart"/>
            <w:r>
              <w:rPr>
                <w:rFonts w:ascii="Times New Roman" w:hAnsi="Times New Roman"/>
                <w:sz w:val="24"/>
              </w:rPr>
              <w:t>бойынша</w:t>
            </w:r>
            <w:proofErr w:type="spellEnd"/>
            <w:r>
              <w:rPr>
                <w:rFonts w:ascii="Times New Roman" w:hAnsi="Times New Roman"/>
                <w:sz w:val="24"/>
              </w:rPr>
              <w:t>;</w:t>
            </w:r>
          </w:p>
          <w:p w14:paraId="6AE57595" w14:textId="77777777" w:rsidR="005226A9" w:rsidRDefault="00C46DFE">
            <w:pPr>
              <w:pStyle w:val="af2"/>
              <w:numPr>
                <w:ilvl w:val="0"/>
                <w:numId w:val="13"/>
              </w:numPr>
              <w:spacing w:after="0" w:line="240" w:lineRule="auto"/>
              <w:contextualSpacing w:val="0"/>
              <w:jc w:val="both"/>
              <w:rPr>
                <w:rFonts w:ascii="Times New Roman" w:hAnsi="Times New Roman"/>
                <w:sz w:val="24"/>
              </w:rPr>
            </w:pPr>
            <w:proofErr w:type="spellStart"/>
            <w:r>
              <w:rPr>
                <w:rFonts w:ascii="Times New Roman" w:hAnsi="Times New Roman"/>
                <w:sz w:val="24"/>
              </w:rPr>
              <w:t>авиаотынның</w:t>
            </w:r>
            <w:proofErr w:type="spellEnd"/>
            <w:r>
              <w:rPr>
                <w:rFonts w:ascii="Times New Roman" w:hAnsi="Times New Roman"/>
                <w:sz w:val="24"/>
              </w:rPr>
              <w:t xml:space="preserve"> </w:t>
            </w:r>
            <w:r>
              <w:rPr>
                <w:rFonts w:ascii="Times New Roman" w:hAnsi="Times New Roman"/>
                <w:sz w:val="24"/>
                <w:lang w:val="en-US"/>
              </w:rPr>
              <w:t>TC</w:t>
            </w:r>
            <w:r>
              <w:rPr>
                <w:rFonts w:ascii="Times New Roman" w:hAnsi="Times New Roman"/>
                <w:sz w:val="24"/>
              </w:rPr>
              <w:t xml:space="preserve">-1 </w:t>
            </w:r>
            <w:proofErr w:type="spellStart"/>
            <w:r>
              <w:rPr>
                <w:rFonts w:ascii="Times New Roman" w:hAnsi="Times New Roman"/>
                <w:sz w:val="24"/>
              </w:rPr>
              <w:t>және</w:t>
            </w:r>
            <w:proofErr w:type="spellEnd"/>
            <w:r>
              <w:rPr>
                <w:rFonts w:ascii="Times New Roman" w:hAnsi="Times New Roman"/>
                <w:sz w:val="24"/>
              </w:rPr>
              <w:t xml:space="preserve"> РТ-дан Jet A-1-ге </w:t>
            </w:r>
            <w:proofErr w:type="spellStart"/>
            <w:r>
              <w:rPr>
                <w:rFonts w:ascii="Times New Roman" w:hAnsi="Times New Roman"/>
                <w:sz w:val="24"/>
              </w:rPr>
              <w:t>көшу</w:t>
            </w:r>
            <w:proofErr w:type="spellEnd"/>
            <w:r>
              <w:rPr>
                <w:rFonts w:ascii="Times New Roman" w:hAnsi="Times New Roman"/>
                <w:sz w:val="24"/>
              </w:rPr>
              <w:t xml:space="preserve"> </w:t>
            </w:r>
            <w:proofErr w:type="spellStart"/>
            <w:r>
              <w:rPr>
                <w:rFonts w:ascii="Times New Roman" w:hAnsi="Times New Roman"/>
                <w:sz w:val="24"/>
              </w:rPr>
              <w:t>күні</w:t>
            </w:r>
            <w:proofErr w:type="spellEnd"/>
            <w:r>
              <w:rPr>
                <w:rFonts w:ascii="Times New Roman" w:hAnsi="Times New Roman"/>
                <w:sz w:val="24"/>
              </w:rPr>
              <w:t xml:space="preserve"> </w:t>
            </w:r>
            <w:proofErr w:type="spellStart"/>
            <w:r>
              <w:rPr>
                <w:rFonts w:ascii="Times New Roman" w:hAnsi="Times New Roman"/>
                <w:sz w:val="24"/>
              </w:rPr>
              <w:t>бойынша</w:t>
            </w:r>
            <w:proofErr w:type="spellEnd"/>
            <w:r>
              <w:rPr>
                <w:rFonts w:ascii="Times New Roman" w:hAnsi="Times New Roman"/>
                <w:sz w:val="24"/>
              </w:rPr>
              <w:t>;</w:t>
            </w:r>
          </w:p>
          <w:p w14:paraId="7FDCBC27" w14:textId="77777777" w:rsidR="005226A9" w:rsidRDefault="00C46DFE">
            <w:pPr>
              <w:pStyle w:val="af2"/>
              <w:numPr>
                <w:ilvl w:val="0"/>
                <w:numId w:val="13"/>
              </w:numPr>
              <w:spacing w:after="0" w:line="240" w:lineRule="auto"/>
              <w:contextualSpacing w:val="0"/>
              <w:jc w:val="both"/>
              <w:rPr>
                <w:rFonts w:ascii="Times New Roman" w:hAnsi="Times New Roman"/>
                <w:sz w:val="24"/>
              </w:rPr>
            </w:pPr>
            <w:r>
              <w:rPr>
                <w:rFonts w:ascii="Times New Roman" w:hAnsi="Times New Roman"/>
                <w:sz w:val="24"/>
              </w:rPr>
              <w:t>ЕАЭО-</w:t>
            </w:r>
            <w:proofErr w:type="spellStart"/>
            <w:r>
              <w:rPr>
                <w:rFonts w:ascii="Times New Roman" w:hAnsi="Times New Roman"/>
                <w:sz w:val="24"/>
              </w:rPr>
              <w:t>дағы</w:t>
            </w:r>
            <w:proofErr w:type="spellEnd"/>
            <w:r>
              <w:rPr>
                <w:rFonts w:ascii="Times New Roman" w:hAnsi="Times New Roman"/>
                <w:sz w:val="24"/>
              </w:rPr>
              <w:t xml:space="preserve"> К6 </w:t>
            </w:r>
            <w:proofErr w:type="spellStart"/>
            <w:r>
              <w:rPr>
                <w:rFonts w:ascii="Times New Roman" w:hAnsi="Times New Roman"/>
                <w:sz w:val="24"/>
              </w:rPr>
              <w:t>перспективалық</w:t>
            </w:r>
            <w:proofErr w:type="spellEnd"/>
            <w:r>
              <w:rPr>
                <w:rFonts w:ascii="Times New Roman" w:hAnsi="Times New Roman"/>
                <w:sz w:val="24"/>
              </w:rPr>
              <w:t xml:space="preserve"> </w:t>
            </w:r>
            <w:proofErr w:type="spellStart"/>
            <w:r>
              <w:rPr>
                <w:rFonts w:ascii="Times New Roman" w:hAnsi="Times New Roman"/>
                <w:sz w:val="24"/>
              </w:rPr>
              <w:t>экокласы</w:t>
            </w:r>
            <w:proofErr w:type="spellEnd"/>
            <w:r>
              <w:rPr>
                <w:rFonts w:ascii="Times New Roman" w:hAnsi="Times New Roman"/>
                <w:sz w:val="24"/>
              </w:rPr>
              <w:t xml:space="preserve"> </w:t>
            </w:r>
            <w:proofErr w:type="spellStart"/>
            <w:r>
              <w:rPr>
                <w:rFonts w:ascii="Times New Roman" w:hAnsi="Times New Roman"/>
                <w:sz w:val="24"/>
              </w:rPr>
              <w:t>бойынша</w:t>
            </w:r>
            <w:proofErr w:type="spellEnd"/>
            <w:r>
              <w:rPr>
                <w:rFonts w:ascii="Times New Roman" w:hAnsi="Times New Roman"/>
                <w:sz w:val="24"/>
              </w:rPr>
              <w:t>.</w:t>
            </w:r>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B1B14" w14:textId="77777777" w:rsidR="005226A9" w:rsidRDefault="00C46DFE">
            <w:pPr>
              <w:pStyle w:val="af2"/>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К5 </w:t>
            </w:r>
            <w:proofErr w:type="spellStart"/>
            <w:r>
              <w:rPr>
                <w:rFonts w:ascii="Times New Roman" w:hAnsi="Times New Roman"/>
                <w:sz w:val="24"/>
                <w:szCs w:val="24"/>
              </w:rPr>
              <w:t>экокласы</w:t>
            </w:r>
            <w:proofErr w:type="spellEnd"/>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 xml:space="preserve">МӨЗ </w:t>
            </w:r>
            <w:proofErr w:type="spellStart"/>
            <w:r>
              <w:rPr>
                <w:rFonts w:ascii="Times New Roman" w:hAnsi="Times New Roman"/>
                <w:sz w:val="24"/>
                <w:szCs w:val="24"/>
              </w:rPr>
              <w:t>кеңейту</w:t>
            </w:r>
            <w:proofErr w:type="spellEnd"/>
            <w:r>
              <w:rPr>
                <w:rFonts w:ascii="Times New Roman" w:hAnsi="Times New Roman"/>
                <w:sz w:val="24"/>
                <w:szCs w:val="24"/>
              </w:rPr>
              <w:t xml:space="preserve"> </w:t>
            </w:r>
            <w:proofErr w:type="spellStart"/>
            <w:r>
              <w:rPr>
                <w:rFonts w:ascii="Times New Roman" w:hAnsi="Times New Roman"/>
                <w:sz w:val="24"/>
                <w:szCs w:val="24"/>
              </w:rPr>
              <w:t>жобаларының</w:t>
            </w:r>
            <w:proofErr w:type="spellEnd"/>
            <w:r>
              <w:rPr>
                <w:rFonts w:ascii="Times New Roman" w:hAnsi="Times New Roman"/>
                <w:sz w:val="24"/>
                <w:szCs w:val="24"/>
              </w:rPr>
              <w:t xml:space="preserve"> </w:t>
            </w:r>
            <w:proofErr w:type="spellStart"/>
            <w:r>
              <w:rPr>
                <w:rFonts w:ascii="Times New Roman" w:hAnsi="Times New Roman"/>
                <w:sz w:val="24"/>
                <w:szCs w:val="24"/>
              </w:rPr>
              <w:t>аяқталуына</w:t>
            </w:r>
            <w:proofErr w:type="spellEnd"/>
            <w:r>
              <w:rPr>
                <w:rFonts w:ascii="Times New Roman" w:hAnsi="Times New Roman"/>
                <w:sz w:val="24"/>
                <w:szCs w:val="24"/>
              </w:rPr>
              <w:t xml:space="preserve"> </w:t>
            </w:r>
            <w:proofErr w:type="spellStart"/>
            <w:r>
              <w:rPr>
                <w:rFonts w:ascii="Times New Roman" w:hAnsi="Times New Roman"/>
                <w:sz w:val="24"/>
                <w:szCs w:val="24"/>
              </w:rPr>
              <w:t>қарай</w:t>
            </w:r>
            <w:proofErr w:type="spellEnd"/>
            <w:r>
              <w:rPr>
                <w:rFonts w:ascii="Times New Roman" w:hAnsi="Times New Roman"/>
                <w:sz w:val="24"/>
                <w:szCs w:val="24"/>
              </w:rPr>
              <w:t xml:space="preserve"> </w:t>
            </w:r>
            <w:proofErr w:type="spellStart"/>
            <w:r>
              <w:rPr>
                <w:rFonts w:ascii="Times New Roman" w:hAnsi="Times New Roman"/>
                <w:sz w:val="24"/>
                <w:szCs w:val="24"/>
              </w:rPr>
              <w:t>Қазақстанда</w:t>
            </w:r>
            <w:proofErr w:type="spellEnd"/>
            <w:r>
              <w:rPr>
                <w:rFonts w:ascii="Times New Roman" w:hAnsi="Times New Roman"/>
                <w:sz w:val="24"/>
                <w:szCs w:val="24"/>
              </w:rPr>
              <w:t xml:space="preserve"> </w:t>
            </w:r>
            <w:proofErr w:type="spellStart"/>
            <w:r>
              <w:rPr>
                <w:rFonts w:ascii="Times New Roman" w:hAnsi="Times New Roman"/>
                <w:sz w:val="24"/>
                <w:szCs w:val="24"/>
              </w:rPr>
              <w:t>өтпелі</w:t>
            </w:r>
            <w:proofErr w:type="spellEnd"/>
            <w:r>
              <w:rPr>
                <w:rFonts w:ascii="Times New Roman" w:hAnsi="Times New Roman"/>
                <w:sz w:val="24"/>
                <w:szCs w:val="24"/>
              </w:rPr>
              <w:t xml:space="preserve"> </w:t>
            </w:r>
            <w:proofErr w:type="spellStart"/>
            <w:r>
              <w:rPr>
                <w:rFonts w:ascii="Times New Roman" w:hAnsi="Times New Roman"/>
                <w:sz w:val="24"/>
                <w:szCs w:val="24"/>
              </w:rPr>
              <w:t>кезең</w:t>
            </w:r>
            <w:proofErr w:type="spellEnd"/>
            <w:r>
              <w:rPr>
                <w:rFonts w:ascii="Times New Roman" w:hAnsi="Times New Roman"/>
                <w:sz w:val="24"/>
                <w:szCs w:val="24"/>
              </w:rPr>
              <w:t xml:space="preserve"> </w:t>
            </w:r>
            <w:proofErr w:type="spellStart"/>
            <w:r>
              <w:rPr>
                <w:rFonts w:ascii="Times New Roman" w:hAnsi="Times New Roman"/>
                <w:sz w:val="24"/>
                <w:szCs w:val="24"/>
              </w:rPr>
              <w:t>көзделеді</w:t>
            </w:r>
            <w:proofErr w:type="spellEnd"/>
            <w:r>
              <w:rPr>
                <w:rFonts w:ascii="Times New Roman" w:hAnsi="Times New Roman"/>
                <w:sz w:val="24"/>
                <w:szCs w:val="24"/>
              </w:rPr>
              <w:t>;</w:t>
            </w:r>
          </w:p>
          <w:p w14:paraId="5ABAB24B" w14:textId="77777777" w:rsidR="005226A9" w:rsidRDefault="00C46DFE">
            <w:pPr>
              <w:pStyle w:val="af2"/>
              <w:numPr>
                <w:ilvl w:val="0"/>
                <w:numId w:val="12"/>
              </w:numPr>
              <w:spacing w:after="0" w:line="240" w:lineRule="auto"/>
              <w:jc w:val="both"/>
              <w:rPr>
                <w:rFonts w:ascii="Times New Roman" w:hAnsi="Times New Roman"/>
                <w:sz w:val="24"/>
                <w:szCs w:val="24"/>
              </w:rPr>
            </w:pPr>
            <w:r>
              <w:rPr>
                <w:rFonts w:ascii="Times New Roman" w:hAnsi="Times New Roman"/>
                <w:sz w:val="24"/>
                <w:szCs w:val="24"/>
              </w:rPr>
              <w:t>Jet A-1 – М</w:t>
            </w:r>
            <w:r>
              <w:rPr>
                <w:rFonts w:ascii="Times New Roman" w:hAnsi="Times New Roman"/>
                <w:sz w:val="24"/>
                <w:szCs w:val="24"/>
              </w:rPr>
              <w:t>ӨЗ</w:t>
            </w:r>
            <w:r>
              <w:rPr>
                <w:rFonts w:ascii="Times New Roman" w:hAnsi="Times New Roman"/>
                <w:sz w:val="24"/>
                <w:szCs w:val="24"/>
              </w:rPr>
              <w:t xml:space="preserve"> </w:t>
            </w:r>
            <w:proofErr w:type="spellStart"/>
            <w:r>
              <w:rPr>
                <w:rFonts w:ascii="Times New Roman" w:hAnsi="Times New Roman"/>
                <w:sz w:val="24"/>
                <w:szCs w:val="24"/>
              </w:rPr>
              <w:t>әуежайлардың</w:t>
            </w:r>
            <w:proofErr w:type="spellEnd"/>
            <w:r>
              <w:rPr>
                <w:rFonts w:ascii="Times New Roman" w:hAnsi="Times New Roman"/>
                <w:sz w:val="24"/>
                <w:szCs w:val="24"/>
              </w:rPr>
              <w:t xml:space="preserve"> </w:t>
            </w:r>
            <w:r>
              <w:rPr>
                <w:rFonts w:ascii="Times New Roman" w:hAnsi="Times New Roman"/>
                <w:sz w:val="24"/>
                <w:szCs w:val="24"/>
                <w:lang w:val="kk-KZ"/>
              </w:rPr>
              <w:t>әзірлігіне</w:t>
            </w:r>
            <w:r>
              <w:rPr>
                <w:rFonts w:ascii="Times New Roman" w:hAnsi="Times New Roman"/>
                <w:sz w:val="24"/>
                <w:szCs w:val="24"/>
              </w:rPr>
              <w:t xml:space="preserve"> </w:t>
            </w:r>
            <w:proofErr w:type="spellStart"/>
            <w:r>
              <w:rPr>
                <w:rFonts w:ascii="Times New Roman" w:hAnsi="Times New Roman"/>
                <w:sz w:val="24"/>
                <w:szCs w:val="24"/>
              </w:rPr>
              <w:t>қарай</w:t>
            </w:r>
            <w:proofErr w:type="spellEnd"/>
            <w:r>
              <w:rPr>
                <w:rFonts w:ascii="Times New Roman" w:hAnsi="Times New Roman"/>
                <w:sz w:val="24"/>
                <w:szCs w:val="24"/>
              </w:rPr>
              <w:t xml:space="preserve"> </w:t>
            </w:r>
            <w:proofErr w:type="spellStart"/>
            <w:r>
              <w:rPr>
                <w:rFonts w:ascii="Times New Roman" w:hAnsi="Times New Roman"/>
                <w:sz w:val="24"/>
                <w:szCs w:val="24"/>
              </w:rPr>
              <w:t>өндіруге</w:t>
            </w:r>
            <w:proofErr w:type="spellEnd"/>
            <w:r>
              <w:rPr>
                <w:rFonts w:ascii="Times New Roman" w:hAnsi="Times New Roman"/>
                <w:sz w:val="24"/>
                <w:szCs w:val="24"/>
              </w:rPr>
              <w:t xml:space="preserve"> </w:t>
            </w:r>
            <w:proofErr w:type="spellStart"/>
            <w:r>
              <w:rPr>
                <w:rFonts w:ascii="Times New Roman" w:hAnsi="Times New Roman"/>
                <w:sz w:val="24"/>
                <w:szCs w:val="24"/>
              </w:rPr>
              <w:t>дайын</w:t>
            </w:r>
            <w:proofErr w:type="spellEnd"/>
            <w:r>
              <w:rPr>
                <w:rFonts w:ascii="Times New Roman" w:hAnsi="Times New Roman"/>
                <w:sz w:val="24"/>
                <w:szCs w:val="24"/>
              </w:rPr>
              <w:t>;</w:t>
            </w:r>
          </w:p>
          <w:p w14:paraId="4756D3E4" w14:textId="77777777" w:rsidR="005226A9" w:rsidRDefault="00C46DFE">
            <w:pPr>
              <w:pStyle w:val="af2"/>
              <w:numPr>
                <w:ilvl w:val="0"/>
                <w:numId w:val="1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К6 </w:t>
            </w:r>
            <w:proofErr w:type="spellStart"/>
            <w:r>
              <w:rPr>
                <w:rFonts w:ascii="Times New Roman" w:hAnsi="Times New Roman"/>
                <w:sz w:val="24"/>
                <w:szCs w:val="24"/>
              </w:rPr>
              <w:t>экоклас</w:t>
            </w:r>
            <w:proofErr w:type="spellEnd"/>
            <w:r>
              <w:rPr>
                <w:rFonts w:ascii="Times New Roman" w:hAnsi="Times New Roman"/>
                <w:sz w:val="24"/>
                <w:szCs w:val="24"/>
                <w:lang w:val="kk-KZ"/>
              </w:rPr>
              <w:t>ы</w:t>
            </w:r>
            <w:r>
              <w:rPr>
                <w:rFonts w:ascii="Times New Roman" w:hAnsi="Times New Roman"/>
                <w:sz w:val="24"/>
                <w:szCs w:val="24"/>
              </w:rPr>
              <w:t xml:space="preserve"> </w:t>
            </w:r>
            <w:r>
              <w:rPr>
                <w:rFonts w:ascii="Times New Roman" w:hAnsi="Times New Roman"/>
                <w:sz w:val="24"/>
                <w:szCs w:val="24"/>
                <w:lang w:val="kk-KZ"/>
              </w:rPr>
              <w:t>-</w:t>
            </w:r>
            <w:r>
              <w:rPr>
                <w:rFonts w:ascii="Times New Roman" w:hAnsi="Times New Roman"/>
                <w:sz w:val="24"/>
                <w:szCs w:val="24"/>
              </w:rPr>
              <w:t xml:space="preserve"> </w:t>
            </w:r>
            <w:proofErr w:type="spellStart"/>
            <w:r>
              <w:rPr>
                <w:rFonts w:ascii="Times New Roman" w:hAnsi="Times New Roman"/>
                <w:sz w:val="24"/>
                <w:szCs w:val="24"/>
              </w:rPr>
              <w:t>жобасы</w:t>
            </w:r>
            <w:proofErr w:type="spellEnd"/>
            <w:r>
              <w:rPr>
                <w:rFonts w:ascii="Times New Roman" w:hAnsi="Times New Roman"/>
                <w:sz w:val="24"/>
                <w:szCs w:val="24"/>
              </w:rPr>
              <w:t xml:space="preserve"> </w:t>
            </w:r>
            <w:proofErr w:type="spellStart"/>
            <w:r>
              <w:rPr>
                <w:rFonts w:ascii="Times New Roman" w:hAnsi="Times New Roman"/>
                <w:sz w:val="24"/>
                <w:szCs w:val="24"/>
              </w:rPr>
              <w:t>әзірленді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іс-қимыл</w:t>
            </w:r>
            <w:proofErr w:type="spellEnd"/>
            <w:r>
              <w:rPr>
                <w:rFonts w:ascii="Times New Roman" w:hAnsi="Times New Roman"/>
                <w:sz w:val="24"/>
                <w:szCs w:val="24"/>
              </w:rPr>
              <w:t xml:space="preserve"> </w:t>
            </w:r>
            <w:proofErr w:type="spellStart"/>
            <w:r>
              <w:rPr>
                <w:rFonts w:ascii="Times New Roman" w:hAnsi="Times New Roman"/>
                <w:sz w:val="24"/>
                <w:szCs w:val="24"/>
              </w:rPr>
              <w:t>жоспары</w:t>
            </w:r>
            <w:proofErr w:type="spellEnd"/>
            <w:r>
              <w:rPr>
                <w:rFonts w:ascii="Times New Roman" w:hAnsi="Times New Roman"/>
                <w:sz w:val="24"/>
                <w:szCs w:val="24"/>
              </w:rPr>
              <w:t xml:space="preserve"> </w:t>
            </w:r>
            <w:proofErr w:type="spellStart"/>
            <w:r>
              <w:rPr>
                <w:rFonts w:ascii="Times New Roman" w:hAnsi="Times New Roman"/>
                <w:sz w:val="24"/>
                <w:szCs w:val="24"/>
              </w:rPr>
              <w:t>дайындалуда</w:t>
            </w:r>
            <w:proofErr w:type="spellEnd"/>
          </w:p>
        </w:tc>
      </w:tr>
      <w:tr w:rsidR="005226A9" w14:paraId="6AACD3EC"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337B5" w14:textId="77777777" w:rsidR="005226A9" w:rsidRDefault="00C46DFE">
            <w:pPr>
              <w:spacing w:after="0" w:line="240" w:lineRule="auto"/>
              <w:jc w:val="both"/>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7-</w:t>
            </w:r>
            <w:r>
              <w:rPr>
                <w:rFonts w:ascii="Times New Roman" w:hAnsi="Times New Roman"/>
                <w:b/>
                <w:bCs/>
                <w:sz w:val="24"/>
                <w:szCs w:val="24"/>
              </w:rPr>
              <w:t xml:space="preserve">индикатор. МӨЗ </w:t>
            </w:r>
            <w:proofErr w:type="spellStart"/>
            <w:r>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үздіксіз</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жақсарту</w:t>
            </w:r>
            <w:proofErr w:type="spellEnd"/>
          </w:p>
        </w:tc>
      </w:tr>
      <w:tr w:rsidR="005226A9" w14:paraId="72962DDD"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AF548"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lastRenderedPageBreak/>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6DB08EE4" w14:textId="77777777" w:rsidR="005226A9" w:rsidRDefault="00C46DFE">
            <w:pPr>
              <w:pStyle w:val="af2"/>
              <w:numPr>
                <w:ilvl w:val="0"/>
                <w:numId w:val="14"/>
              </w:numPr>
              <w:spacing w:after="0" w:line="240" w:lineRule="auto"/>
              <w:ind w:left="127" w:firstLine="284"/>
              <w:jc w:val="both"/>
              <w:rPr>
                <w:rFonts w:ascii="Times New Roman" w:hAnsi="Times New Roman"/>
                <w:sz w:val="24"/>
              </w:rPr>
            </w:pPr>
            <w:proofErr w:type="spellStart"/>
            <w:r>
              <w:rPr>
                <w:rFonts w:ascii="Times New Roman" w:hAnsi="Times New Roman"/>
                <w:sz w:val="24"/>
              </w:rPr>
              <w:t>Қазақстан</w:t>
            </w:r>
            <w:proofErr w:type="spellEnd"/>
            <w:r>
              <w:rPr>
                <w:rFonts w:ascii="Times New Roman" w:hAnsi="Times New Roman"/>
                <w:sz w:val="24"/>
              </w:rPr>
              <w:t xml:space="preserve"> </w:t>
            </w:r>
            <w:proofErr w:type="spellStart"/>
            <w:r>
              <w:rPr>
                <w:rFonts w:ascii="Times New Roman" w:hAnsi="Times New Roman"/>
                <w:sz w:val="24"/>
              </w:rPr>
              <w:t>Республикасы</w:t>
            </w:r>
            <w:proofErr w:type="spellEnd"/>
            <w:r>
              <w:rPr>
                <w:rFonts w:ascii="Times New Roman" w:hAnsi="Times New Roman"/>
                <w:sz w:val="24"/>
              </w:rPr>
              <w:t xml:space="preserve"> </w:t>
            </w:r>
            <w:proofErr w:type="spellStart"/>
            <w:r>
              <w:rPr>
                <w:rFonts w:ascii="Times New Roman" w:hAnsi="Times New Roman"/>
                <w:sz w:val="24"/>
              </w:rPr>
              <w:t>Үкіметінің</w:t>
            </w:r>
            <w:proofErr w:type="spellEnd"/>
            <w:r>
              <w:rPr>
                <w:rFonts w:ascii="Times New Roman" w:hAnsi="Times New Roman"/>
                <w:sz w:val="24"/>
              </w:rPr>
              <w:t xml:space="preserve"> 2023 </w:t>
            </w:r>
            <w:proofErr w:type="spellStart"/>
            <w:r>
              <w:rPr>
                <w:rFonts w:ascii="Times New Roman" w:hAnsi="Times New Roman"/>
                <w:sz w:val="24"/>
              </w:rPr>
              <w:t>жылғы</w:t>
            </w:r>
            <w:proofErr w:type="spellEnd"/>
            <w:r>
              <w:rPr>
                <w:rFonts w:ascii="Times New Roman" w:hAnsi="Times New Roman"/>
                <w:sz w:val="24"/>
              </w:rPr>
              <w:t xml:space="preserve"> </w:t>
            </w:r>
            <w:r>
              <w:rPr>
                <w:rFonts w:ascii="Times New Roman" w:hAnsi="Times New Roman"/>
                <w:sz w:val="24"/>
                <w:lang w:val="kk-KZ"/>
              </w:rPr>
              <w:t xml:space="preserve">                                </w:t>
            </w:r>
            <w:r>
              <w:rPr>
                <w:rFonts w:ascii="Times New Roman" w:hAnsi="Times New Roman"/>
                <w:sz w:val="24"/>
              </w:rPr>
              <w:t xml:space="preserve">28 </w:t>
            </w:r>
            <w:proofErr w:type="spellStart"/>
            <w:r>
              <w:rPr>
                <w:rFonts w:ascii="Times New Roman" w:hAnsi="Times New Roman"/>
                <w:sz w:val="24"/>
              </w:rPr>
              <w:t>наурыздағы</w:t>
            </w:r>
            <w:proofErr w:type="spellEnd"/>
            <w:r>
              <w:rPr>
                <w:rFonts w:ascii="Times New Roman" w:hAnsi="Times New Roman"/>
                <w:sz w:val="24"/>
              </w:rPr>
              <w:t xml:space="preserve"> № 260 </w:t>
            </w:r>
            <w:proofErr w:type="spellStart"/>
            <w:r>
              <w:rPr>
                <w:rFonts w:ascii="Times New Roman" w:hAnsi="Times New Roman"/>
                <w:sz w:val="24"/>
              </w:rPr>
              <w:t>қаулысымен</w:t>
            </w:r>
            <w:proofErr w:type="spellEnd"/>
            <w:r>
              <w:rPr>
                <w:rFonts w:ascii="Times New Roman" w:hAnsi="Times New Roman"/>
                <w:sz w:val="24"/>
              </w:rPr>
              <w:t xml:space="preserve"> </w:t>
            </w:r>
            <w:proofErr w:type="spellStart"/>
            <w:r>
              <w:rPr>
                <w:rFonts w:ascii="Times New Roman" w:hAnsi="Times New Roman"/>
                <w:sz w:val="24"/>
              </w:rPr>
              <w:t>бекітілген</w:t>
            </w:r>
            <w:proofErr w:type="spellEnd"/>
            <w:r>
              <w:rPr>
                <w:rFonts w:ascii="Times New Roman" w:hAnsi="Times New Roman"/>
                <w:sz w:val="24"/>
              </w:rPr>
              <w:t xml:space="preserve"> </w:t>
            </w:r>
            <w:proofErr w:type="spellStart"/>
            <w:r>
              <w:rPr>
                <w:rFonts w:ascii="Times New Roman" w:hAnsi="Times New Roman"/>
                <w:sz w:val="24"/>
              </w:rPr>
              <w:t>Қазақстан</w:t>
            </w:r>
            <w:proofErr w:type="spellEnd"/>
            <w:r>
              <w:rPr>
                <w:rFonts w:ascii="Times New Roman" w:hAnsi="Times New Roman"/>
                <w:sz w:val="24"/>
              </w:rPr>
              <w:t xml:space="preserve"> </w:t>
            </w:r>
            <w:proofErr w:type="spellStart"/>
            <w:r>
              <w:rPr>
                <w:rFonts w:ascii="Times New Roman" w:hAnsi="Times New Roman"/>
                <w:sz w:val="24"/>
              </w:rPr>
              <w:t>Республикасының</w:t>
            </w:r>
            <w:proofErr w:type="spellEnd"/>
            <w:r>
              <w:rPr>
                <w:rFonts w:ascii="Times New Roman" w:hAnsi="Times New Roman"/>
                <w:sz w:val="24"/>
              </w:rPr>
              <w:t xml:space="preserve"> </w:t>
            </w:r>
            <w:proofErr w:type="spellStart"/>
            <w:r>
              <w:rPr>
                <w:rFonts w:ascii="Times New Roman" w:hAnsi="Times New Roman"/>
                <w:sz w:val="24"/>
              </w:rPr>
              <w:t>отын-энергетикалық</w:t>
            </w:r>
            <w:proofErr w:type="spellEnd"/>
            <w:r>
              <w:rPr>
                <w:rFonts w:ascii="Times New Roman" w:hAnsi="Times New Roman"/>
                <w:sz w:val="24"/>
              </w:rPr>
              <w:t xml:space="preserve"> </w:t>
            </w:r>
            <w:proofErr w:type="spellStart"/>
            <w:r>
              <w:rPr>
                <w:rFonts w:ascii="Times New Roman" w:hAnsi="Times New Roman"/>
                <w:sz w:val="24"/>
              </w:rPr>
              <w:t>кешенін</w:t>
            </w:r>
            <w:proofErr w:type="spellEnd"/>
            <w:r>
              <w:rPr>
                <w:rFonts w:ascii="Times New Roman" w:hAnsi="Times New Roman"/>
                <w:sz w:val="24"/>
              </w:rPr>
              <w:t xml:space="preserve"> </w:t>
            </w:r>
            <w:proofErr w:type="spellStart"/>
            <w:r>
              <w:rPr>
                <w:rFonts w:ascii="Times New Roman" w:hAnsi="Times New Roman"/>
                <w:sz w:val="24"/>
              </w:rPr>
              <w:t>дамытудың</w:t>
            </w:r>
            <w:proofErr w:type="spellEnd"/>
            <w:r>
              <w:rPr>
                <w:rFonts w:ascii="Times New Roman" w:hAnsi="Times New Roman"/>
                <w:sz w:val="24"/>
              </w:rPr>
              <w:t xml:space="preserve"> </w:t>
            </w:r>
            <w:r>
              <w:rPr>
                <w:rFonts w:ascii="Times New Roman" w:hAnsi="Times New Roman"/>
                <w:sz w:val="24"/>
                <w:lang w:val="kk-KZ"/>
              </w:rPr>
              <w:t xml:space="preserve">          </w:t>
            </w:r>
            <w:r>
              <w:rPr>
                <w:rFonts w:ascii="Times New Roman" w:hAnsi="Times New Roman"/>
                <w:sz w:val="24"/>
              </w:rPr>
              <w:t xml:space="preserve">2023–2029 </w:t>
            </w:r>
            <w:proofErr w:type="spellStart"/>
            <w:r>
              <w:rPr>
                <w:rFonts w:ascii="Times New Roman" w:hAnsi="Times New Roman"/>
                <w:sz w:val="24"/>
              </w:rPr>
              <w:t>жылдарға</w:t>
            </w:r>
            <w:proofErr w:type="spellEnd"/>
            <w:r>
              <w:rPr>
                <w:rFonts w:ascii="Times New Roman" w:hAnsi="Times New Roman"/>
                <w:sz w:val="24"/>
              </w:rPr>
              <w:t xml:space="preserve"> </w:t>
            </w:r>
            <w:proofErr w:type="spellStart"/>
            <w:r>
              <w:rPr>
                <w:rFonts w:ascii="Times New Roman" w:hAnsi="Times New Roman"/>
                <w:sz w:val="24"/>
              </w:rPr>
              <w:t>арналған</w:t>
            </w:r>
            <w:proofErr w:type="spellEnd"/>
            <w:r>
              <w:rPr>
                <w:rFonts w:ascii="Times New Roman" w:hAnsi="Times New Roman"/>
                <w:sz w:val="24"/>
              </w:rPr>
              <w:t xml:space="preserve"> </w:t>
            </w:r>
            <w:proofErr w:type="spellStart"/>
            <w:r>
              <w:rPr>
                <w:rFonts w:ascii="Times New Roman" w:hAnsi="Times New Roman"/>
                <w:sz w:val="24"/>
              </w:rPr>
              <w:t>тұжырымдамасы</w:t>
            </w:r>
            <w:proofErr w:type="spellEnd"/>
            <w:r>
              <w:rPr>
                <w:rFonts w:ascii="Times New Roman" w:hAnsi="Times New Roman"/>
                <w:sz w:val="24"/>
              </w:rPr>
              <w:t xml:space="preserve"> </w:t>
            </w:r>
            <w:proofErr w:type="spellStart"/>
            <w:r>
              <w:rPr>
                <w:rFonts w:ascii="Times New Roman" w:hAnsi="Times New Roman"/>
                <w:sz w:val="24"/>
              </w:rPr>
              <w:t>шикізаттың</w:t>
            </w:r>
            <w:proofErr w:type="spellEnd"/>
            <w:r>
              <w:rPr>
                <w:rFonts w:ascii="Times New Roman" w:hAnsi="Times New Roman"/>
                <w:sz w:val="24"/>
              </w:rPr>
              <w:t xml:space="preserve"> 45</w:t>
            </w:r>
            <w:r>
              <w:rPr>
                <w:rFonts w:ascii="Times New Roman" w:hAnsi="Times New Roman"/>
                <w:sz w:val="24"/>
                <w:lang w:val="kk-KZ"/>
              </w:rPr>
              <w:t xml:space="preserve"> </w:t>
            </w:r>
            <w:r>
              <w:rPr>
                <w:rFonts w:ascii="Times New Roman" w:hAnsi="Times New Roman"/>
                <w:sz w:val="24"/>
              </w:rPr>
              <w:t>%-</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дейінгі</w:t>
            </w:r>
            <w:proofErr w:type="spellEnd"/>
            <w:r>
              <w:rPr>
                <w:rFonts w:ascii="Times New Roman" w:hAnsi="Times New Roman"/>
                <w:sz w:val="24"/>
              </w:rPr>
              <w:t xml:space="preserve"> </w:t>
            </w:r>
            <w:proofErr w:type="spellStart"/>
            <w:r>
              <w:rPr>
                <w:rFonts w:ascii="Times New Roman" w:hAnsi="Times New Roman"/>
                <w:sz w:val="24"/>
              </w:rPr>
              <w:t>көлемінде</w:t>
            </w:r>
            <w:proofErr w:type="spellEnd"/>
            <w:r>
              <w:rPr>
                <w:rFonts w:ascii="Times New Roman" w:hAnsi="Times New Roman"/>
                <w:sz w:val="24"/>
              </w:rPr>
              <w:t xml:space="preserve"> </w:t>
            </w:r>
            <w:proofErr w:type="spellStart"/>
            <w:r>
              <w:rPr>
                <w:rFonts w:ascii="Times New Roman" w:hAnsi="Times New Roman"/>
                <w:sz w:val="24"/>
              </w:rPr>
              <w:t>халық</w:t>
            </w:r>
            <w:proofErr w:type="spellEnd"/>
            <w:r>
              <w:rPr>
                <w:rFonts w:ascii="Times New Roman" w:hAnsi="Times New Roman"/>
                <w:sz w:val="24"/>
              </w:rPr>
              <w:t xml:space="preserve"> </w:t>
            </w:r>
            <w:proofErr w:type="spellStart"/>
            <w:r>
              <w:rPr>
                <w:rFonts w:ascii="Times New Roman" w:hAnsi="Times New Roman"/>
                <w:sz w:val="24"/>
              </w:rPr>
              <w:t>үшін</w:t>
            </w:r>
            <w:proofErr w:type="spellEnd"/>
            <w:r>
              <w:rPr>
                <w:rFonts w:ascii="Times New Roman" w:hAnsi="Times New Roman"/>
                <w:sz w:val="24"/>
              </w:rPr>
              <w:t xml:space="preserve"> </w:t>
            </w:r>
            <w:proofErr w:type="spellStart"/>
            <w:r>
              <w:rPr>
                <w:rFonts w:ascii="Times New Roman" w:hAnsi="Times New Roman"/>
                <w:sz w:val="24"/>
              </w:rPr>
              <w:t>әлеуметтік</w:t>
            </w:r>
            <w:proofErr w:type="spellEnd"/>
            <w:r>
              <w:rPr>
                <w:rFonts w:ascii="Times New Roman" w:hAnsi="Times New Roman"/>
                <w:sz w:val="24"/>
              </w:rPr>
              <w:t xml:space="preserve"> </w:t>
            </w:r>
            <w:proofErr w:type="spellStart"/>
            <w:r>
              <w:rPr>
                <w:rFonts w:ascii="Times New Roman" w:hAnsi="Times New Roman"/>
                <w:sz w:val="24"/>
              </w:rPr>
              <w:t>маңызы</w:t>
            </w:r>
            <w:proofErr w:type="spellEnd"/>
            <w:r>
              <w:rPr>
                <w:rFonts w:ascii="Times New Roman" w:hAnsi="Times New Roman"/>
                <w:sz w:val="24"/>
              </w:rPr>
              <w:t xml:space="preserve"> б</w:t>
            </w:r>
            <w:r>
              <w:rPr>
                <w:rFonts w:ascii="Times New Roman" w:hAnsi="Times New Roman"/>
                <w:sz w:val="24"/>
              </w:rPr>
              <w:t xml:space="preserve">ар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сұранысқа</w:t>
            </w:r>
            <w:proofErr w:type="spellEnd"/>
            <w:r>
              <w:rPr>
                <w:rFonts w:ascii="Times New Roman" w:hAnsi="Times New Roman"/>
                <w:sz w:val="24"/>
              </w:rPr>
              <w:t xml:space="preserve"> </w:t>
            </w:r>
            <w:proofErr w:type="spellStart"/>
            <w:r>
              <w:rPr>
                <w:rFonts w:ascii="Times New Roman" w:hAnsi="Times New Roman"/>
                <w:sz w:val="24"/>
              </w:rPr>
              <w:t>ие</w:t>
            </w:r>
            <w:proofErr w:type="spellEnd"/>
            <w:r>
              <w:rPr>
                <w:rFonts w:ascii="Times New Roman" w:hAnsi="Times New Roman"/>
                <w:sz w:val="24"/>
              </w:rPr>
              <w:t xml:space="preserve"> </w:t>
            </w:r>
            <w:proofErr w:type="spellStart"/>
            <w:r>
              <w:rPr>
                <w:rFonts w:ascii="Times New Roman" w:hAnsi="Times New Roman"/>
                <w:sz w:val="24"/>
              </w:rPr>
              <w:t>өнімді</w:t>
            </w:r>
            <w:proofErr w:type="spellEnd"/>
            <w:r>
              <w:rPr>
                <w:rFonts w:ascii="Times New Roman" w:hAnsi="Times New Roman"/>
                <w:sz w:val="24"/>
              </w:rPr>
              <w:t xml:space="preserve"> (К4 </w:t>
            </w:r>
            <w:proofErr w:type="spellStart"/>
            <w:r>
              <w:rPr>
                <w:rFonts w:ascii="Times New Roman" w:hAnsi="Times New Roman"/>
                <w:sz w:val="24"/>
              </w:rPr>
              <w:t>және</w:t>
            </w:r>
            <w:proofErr w:type="spellEnd"/>
            <w:r>
              <w:rPr>
                <w:rFonts w:ascii="Times New Roman" w:hAnsi="Times New Roman"/>
                <w:sz w:val="24"/>
              </w:rPr>
              <w:t xml:space="preserve"> К5 </w:t>
            </w:r>
            <w:proofErr w:type="spellStart"/>
            <w:r>
              <w:rPr>
                <w:rFonts w:ascii="Times New Roman" w:hAnsi="Times New Roman"/>
                <w:sz w:val="24"/>
              </w:rPr>
              <w:t>экокласты</w:t>
            </w:r>
            <w:proofErr w:type="spellEnd"/>
            <w:r>
              <w:rPr>
                <w:rFonts w:ascii="Times New Roman" w:hAnsi="Times New Roman"/>
                <w:sz w:val="24"/>
              </w:rPr>
              <w:t xml:space="preserve"> </w:t>
            </w:r>
            <w:proofErr w:type="spellStart"/>
            <w:r>
              <w:rPr>
                <w:rFonts w:ascii="Times New Roman" w:hAnsi="Times New Roman"/>
                <w:sz w:val="24"/>
              </w:rPr>
              <w:t>автобензиндер</w:t>
            </w:r>
            <w:proofErr w:type="spellEnd"/>
            <w:r>
              <w:rPr>
                <w:rFonts w:ascii="Times New Roman" w:hAnsi="Times New Roman"/>
                <w:sz w:val="24"/>
              </w:rPr>
              <w:t xml:space="preserve"> мен дизель </w:t>
            </w:r>
            <w:proofErr w:type="spellStart"/>
            <w:r>
              <w:rPr>
                <w:rFonts w:ascii="Times New Roman" w:hAnsi="Times New Roman"/>
                <w:sz w:val="24"/>
              </w:rPr>
              <w:t>отындары</w:t>
            </w:r>
            <w:proofErr w:type="spellEnd"/>
            <w:r>
              <w:rPr>
                <w:rFonts w:ascii="Times New Roman" w:hAnsi="Times New Roman"/>
                <w:sz w:val="24"/>
              </w:rPr>
              <w:t xml:space="preserve">, </w:t>
            </w:r>
            <w:proofErr w:type="spellStart"/>
            <w:r>
              <w:rPr>
                <w:rFonts w:ascii="Times New Roman" w:hAnsi="Times New Roman"/>
                <w:sz w:val="24"/>
              </w:rPr>
              <w:t>шағын</w:t>
            </w:r>
            <w:proofErr w:type="spellEnd"/>
            <w:r>
              <w:rPr>
                <w:rFonts w:ascii="Times New Roman" w:hAnsi="Times New Roman"/>
                <w:sz w:val="24"/>
              </w:rPr>
              <w:t xml:space="preserve"> </w:t>
            </w:r>
            <w:proofErr w:type="spellStart"/>
            <w:r>
              <w:rPr>
                <w:rFonts w:ascii="Times New Roman" w:hAnsi="Times New Roman"/>
                <w:sz w:val="24"/>
              </w:rPr>
              <w:t>тоннажды</w:t>
            </w:r>
            <w:proofErr w:type="spellEnd"/>
            <w:r>
              <w:rPr>
                <w:rFonts w:ascii="Times New Roman" w:hAnsi="Times New Roman"/>
                <w:sz w:val="24"/>
              </w:rPr>
              <w:t xml:space="preserve"> химия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т.б</w:t>
            </w:r>
            <w:proofErr w:type="spellEnd"/>
            <w:r>
              <w:rPr>
                <w:rFonts w:ascii="Times New Roman" w:hAnsi="Times New Roman"/>
                <w:sz w:val="24"/>
              </w:rPr>
              <w:t xml:space="preserve">.) </w:t>
            </w:r>
            <w:proofErr w:type="spellStart"/>
            <w:r>
              <w:rPr>
                <w:rFonts w:ascii="Times New Roman" w:hAnsi="Times New Roman"/>
                <w:sz w:val="24"/>
              </w:rPr>
              <w:t>шағын</w:t>
            </w:r>
            <w:proofErr w:type="spellEnd"/>
            <w:r>
              <w:rPr>
                <w:rFonts w:ascii="Times New Roman" w:hAnsi="Times New Roman"/>
                <w:sz w:val="24"/>
              </w:rPr>
              <w:t xml:space="preserve"> МӨЗ-де </w:t>
            </w:r>
            <w:proofErr w:type="spellStart"/>
            <w:r>
              <w:rPr>
                <w:rFonts w:ascii="Times New Roman" w:hAnsi="Times New Roman"/>
                <w:sz w:val="24"/>
              </w:rPr>
              <w:t>өндіру</w:t>
            </w:r>
            <w:proofErr w:type="spellEnd"/>
            <w:r>
              <w:rPr>
                <w:rFonts w:ascii="Times New Roman" w:hAnsi="Times New Roman"/>
                <w:sz w:val="24"/>
              </w:rPr>
              <w:t xml:space="preserve"> </w:t>
            </w:r>
            <w:proofErr w:type="spellStart"/>
            <w:r>
              <w:rPr>
                <w:rFonts w:ascii="Times New Roman" w:hAnsi="Times New Roman"/>
                <w:sz w:val="24"/>
              </w:rPr>
              <w:t>қажеттігін</w:t>
            </w:r>
            <w:proofErr w:type="spellEnd"/>
            <w:r>
              <w:rPr>
                <w:rFonts w:ascii="Times New Roman" w:hAnsi="Times New Roman"/>
                <w:sz w:val="24"/>
              </w:rPr>
              <w:t xml:space="preserve"> </w:t>
            </w:r>
            <w:proofErr w:type="spellStart"/>
            <w:r>
              <w:rPr>
                <w:rFonts w:ascii="Times New Roman" w:hAnsi="Times New Roman"/>
                <w:sz w:val="24"/>
              </w:rPr>
              <w:t>көздейді</w:t>
            </w:r>
            <w:proofErr w:type="spellEnd"/>
            <w:r>
              <w:rPr>
                <w:rFonts w:ascii="Times New Roman" w:hAnsi="Times New Roman"/>
                <w:sz w:val="24"/>
              </w:rPr>
              <w:t>.</w:t>
            </w:r>
          </w:p>
          <w:p w14:paraId="2966A277" w14:textId="77777777" w:rsidR="005226A9" w:rsidRDefault="00C46DFE">
            <w:pPr>
              <w:pStyle w:val="af2"/>
              <w:numPr>
                <w:ilvl w:val="0"/>
                <w:numId w:val="14"/>
              </w:numPr>
              <w:spacing w:after="0" w:line="240" w:lineRule="auto"/>
              <w:ind w:left="127" w:firstLine="284"/>
              <w:jc w:val="both"/>
              <w:rPr>
                <w:rFonts w:ascii="Times New Roman" w:hAnsi="Times New Roman"/>
                <w:sz w:val="24"/>
              </w:rPr>
            </w:pPr>
            <w:proofErr w:type="spellStart"/>
            <w:r>
              <w:rPr>
                <w:rFonts w:ascii="Times New Roman" w:hAnsi="Times New Roman"/>
                <w:sz w:val="24"/>
              </w:rPr>
              <w:t>мұнайды</w:t>
            </w:r>
            <w:proofErr w:type="spellEnd"/>
            <w:r>
              <w:rPr>
                <w:rFonts w:ascii="Times New Roman" w:hAnsi="Times New Roman"/>
                <w:sz w:val="24"/>
              </w:rPr>
              <w:t xml:space="preserve"> </w:t>
            </w:r>
            <w:proofErr w:type="spellStart"/>
            <w:r>
              <w:rPr>
                <w:rFonts w:ascii="Times New Roman" w:hAnsi="Times New Roman"/>
                <w:sz w:val="24"/>
              </w:rPr>
              <w:t>терең</w:t>
            </w:r>
            <w:proofErr w:type="spellEnd"/>
            <w:r>
              <w:rPr>
                <w:rFonts w:ascii="Times New Roman" w:hAnsi="Times New Roman"/>
                <w:sz w:val="24"/>
              </w:rPr>
              <w:t xml:space="preserve"> </w:t>
            </w:r>
            <w:proofErr w:type="spellStart"/>
            <w:r>
              <w:rPr>
                <w:rFonts w:ascii="Times New Roman" w:hAnsi="Times New Roman"/>
                <w:sz w:val="24"/>
              </w:rPr>
              <w:t>өңдеуді</w:t>
            </w:r>
            <w:proofErr w:type="spellEnd"/>
            <w:r>
              <w:rPr>
                <w:rFonts w:ascii="Times New Roman" w:hAnsi="Times New Roman"/>
                <w:sz w:val="24"/>
              </w:rPr>
              <w:t xml:space="preserve"> </w:t>
            </w:r>
            <w:proofErr w:type="spellStart"/>
            <w:r>
              <w:rPr>
                <w:rFonts w:ascii="Times New Roman" w:hAnsi="Times New Roman"/>
                <w:sz w:val="24"/>
              </w:rPr>
              <w:t>дамыту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ішкі</w:t>
            </w:r>
            <w:proofErr w:type="spellEnd"/>
            <w:r>
              <w:rPr>
                <w:rFonts w:ascii="Times New Roman" w:hAnsi="Times New Roman"/>
                <w:sz w:val="24"/>
              </w:rPr>
              <w:t xml:space="preserve"> </w:t>
            </w:r>
            <w:proofErr w:type="spellStart"/>
            <w:r>
              <w:rPr>
                <w:rFonts w:ascii="Times New Roman" w:hAnsi="Times New Roman"/>
                <w:sz w:val="24"/>
              </w:rPr>
              <w:t>нарыққа</w:t>
            </w:r>
            <w:proofErr w:type="spellEnd"/>
            <w:r>
              <w:rPr>
                <w:rFonts w:ascii="Times New Roman" w:hAnsi="Times New Roman"/>
                <w:sz w:val="24"/>
              </w:rPr>
              <w:t xml:space="preserve"> </w:t>
            </w:r>
            <w:proofErr w:type="spellStart"/>
            <w:r>
              <w:rPr>
                <w:rFonts w:ascii="Times New Roman" w:hAnsi="Times New Roman"/>
                <w:sz w:val="24"/>
              </w:rPr>
              <w:t>халық</w:t>
            </w:r>
            <w:proofErr w:type="spellEnd"/>
            <w:r>
              <w:rPr>
                <w:rFonts w:ascii="Times New Roman" w:hAnsi="Times New Roman"/>
                <w:sz w:val="24"/>
              </w:rPr>
              <w:t xml:space="preserve"> </w:t>
            </w:r>
            <w:proofErr w:type="spellStart"/>
            <w:r>
              <w:rPr>
                <w:rFonts w:ascii="Times New Roman" w:hAnsi="Times New Roman"/>
                <w:sz w:val="24"/>
              </w:rPr>
              <w:t>сұраныс</w:t>
            </w:r>
            <w:proofErr w:type="spellEnd"/>
            <w:r>
              <w:rPr>
                <w:rFonts w:ascii="Times New Roman" w:hAnsi="Times New Roman"/>
                <w:sz w:val="24"/>
                <w:lang w:val="kk-KZ"/>
              </w:rPr>
              <w:t>ын</w:t>
            </w:r>
            <w:r>
              <w:rPr>
                <w:rFonts w:ascii="Times New Roman" w:hAnsi="Times New Roman"/>
                <w:sz w:val="24"/>
              </w:rPr>
              <w:t xml:space="preserve">а </w:t>
            </w:r>
            <w:proofErr w:type="spellStart"/>
            <w:r>
              <w:rPr>
                <w:rFonts w:ascii="Times New Roman" w:hAnsi="Times New Roman"/>
                <w:sz w:val="24"/>
              </w:rPr>
              <w:t>ие</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өнімдерін</w:t>
            </w:r>
            <w:proofErr w:type="spellEnd"/>
            <w:r>
              <w:rPr>
                <w:rFonts w:ascii="Times New Roman" w:hAnsi="Times New Roman"/>
                <w:sz w:val="24"/>
              </w:rPr>
              <w:t xml:space="preserve"> </w:t>
            </w:r>
            <w:proofErr w:type="spellStart"/>
            <w:r>
              <w:rPr>
                <w:rFonts w:ascii="Times New Roman" w:hAnsi="Times New Roman"/>
                <w:sz w:val="24"/>
              </w:rPr>
              <w:t>жеткізу</w:t>
            </w:r>
            <w:proofErr w:type="spellEnd"/>
            <w:r>
              <w:rPr>
                <w:rFonts w:ascii="Times New Roman" w:hAnsi="Times New Roman"/>
                <w:sz w:val="24"/>
              </w:rPr>
              <w:t xml:space="preserve"> </w:t>
            </w:r>
            <w:proofErr w:type="spellStart"/>
            <w:r>
              <w:rPr>
                <w:rFonts w:ascii="Times New Roman" w:hAnsi="Times New Roman"/>
                <w:sz w:val="24"/>
              </w:rPr>
              <w:t>орнына</w:t>
            </w:r>
            <w:proofErr w:type="spellEnd"/>
            <w:r>
              <w:rPr>
                <w:rFonts w:ascii="Times New Roman" w:hAnsi="Times New Roman"/>
                <w:sz w:val="24"/>
              </w:rPr>
              <w:t xml:space="preserve"> </w:t>
            </w:r>
            <w:proofErr w:type="spellStart"/>
            <w:r>
              <w:rPr>
                <w:rFonts w:ascii="Times New Roman" w:hAnsi="Times New Roman"/>
                <w:sz w:val="24"/>
              </w:rPr>
              <w:t>жартылай</w:t>
            </w:r>
            <w:proofErr w:type="spellEnd"/>
            <w:r>
              <w:rPr>
                <w:rFonts w:ascii="Times New Roman" w:hAnsi="Times New Roman"/>
                <w:sz w:val="24"/>
              </w:rPr>
              <w:t xml:space="preserve"> </w:t>
            </w:r>
            <w:proofErr w:type="spellStart"/>
            <w:r>
              <w:rPr>
                <w:rFonts w:ascii="Times New Roman" w:hAnsi="Times New Roman"/>
                <w:sz w:val="24"/>
              </w:rPr>
              <w:t>фабрикаттарды</w:t>
            </w:r>
            <w:proofErr w:type="spellEnd"/>
            <w:r>
              <w:rPr>
                <w:rFonts w:ascii="Times New Roman" w:hAnsi="Times New Roman"/>
                <w:sz w:val="24"/>
              </w:rPr>
              <w:t xml:space="preserve"> (</w:t>
            </w:r>
            <w:proofErr w:type="spellStart"/>
            <w:r>
              <w:rPr>
                <w:rFonts w:ascii="Times New Roman" w:hAnsi="Times New Roman"/>
                <w:sz w:val="24"/>
              </w:rPr>
              <w:t>нафта</w:t>
            </w:r>
            <w:proofErr w:type="spellEnd"/>
            <w:r>
              <w:rPr>
                <w:rFonts w:ascii="Times New Roman" w:hAnsi="Times New Roman"/>
                <w:sz w:val="24"/>
              </w:rPr>
              <w:t xml:space="preserve">, </w:t>
            </w:r>
            <w:proofErr w:type="spellStart"/>
            <w:r>
              <w:rPr>
                <w:rFonts w:ascii="Times New Roman" w:hAnsi="Times New Roman"/>
                <w:sz w:val="24"/>
              </w:rPr>
              <w:t>пештік</w:t>
            </w:r>
            <w:proofErr w:type="spellEnd"/>
            <w:r>
              <w:rPr>
                <w:rFonts w:ascii="Times New Roman" w:hAnsi="Times New Roman"/>
                <w:sz w:val="24"/>
              </w:rPr>
              <w:t xml:space="preserve">, </w:t>
            </w:r>
            <w:proofErr w:type="spellStart"/>
            <w:r>
              <w:rPr>
                <w:rFonts w:ascii="Times New Roman" w:hAnsi="Times New Roman"/>
                <w:sz w:val="24"/>
              </w:rPr>
              <w:t>кеме</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қазандық</w:t>
            </w:r>
            <w:proofErr w:type="spellEnd"/>
            <w:r>
              <w:rPr>
                <w:rFonts w:ascii="Times New Roman" w:hAnsi="Times New Roman"/>
                <w:sz w:val="24"/>
              </w:rPr>
              <w:t xml:space="preserve"> </w:t>
            </w:r>
            <w:proofErr w:type="spellStart"/>
            <w:r>
              <w:rPr>
                <w:rFonts w:ascii="Times New Roman" w:hAnsi="Times New Roman"/>
                <w:sz w:val="24"/>
              </w:rPr>
              <w:t>отындары</w:t>
            </w:r>
            <w:proofErr w:type="spellEnd"/>
            <w:r>
              <w:rPr>
                <w:rFonts w:ascii="Times New Roman" w:hAnsi="Times New Roman"/>
                <w:sz w:val="24"/>
              </w:rPr>
              <w:t xml:space="preserve">, мазут) </w:t>
            </w:r>
            <w:proofErr w:type="spellStart"/>
            <w:r>
              <w:rPr>
                <w:rFonts w:ascii="Times New Roman" w:hAnsi="Times New Roman"/>
                <w:sz w:val="24"/>
              </w:rPr>
              <w:t>экспорттауға</w:t>
            </w:r>
            <w:proofErr w:type="spellEnd"/>
            <w:r>
              <w:rPr>
                <w:rFonts w:ascii="Times New Roman" w:hAnsi="Times New Roman"/>
                <w:sz w:val="24"/>
              </w:rPr>
              <w:t xml:space="preserve"> </w:t>
            </w:r>
            <w:proofErr w:type="spellStart"/>
            <w:r>
              <w:rPr>
                <w:rFonts w:ascii="Times New Roman" w:hAnsi="Times New Roman"/>
                <w:sz w:val="24"/>
              </w:rPr>
              <w:t>шағын</w:t>
            </w:r>
            <w:proofErr w:type="spellEnd"/>
            <w:r>
              <w:rPr>
                <w:rFonts w:ascii="Times New Roman" w:hAnsi="Times New Roman"/>
                <w:sz w:val="24"/>
              </w:rPr>
              <w:t xml:space="preserve"> МӨЗ-</w:t>
            </w:r>
            <w:proofErr w:type="spellStart"/>
            <w:r>
              <w:rPr>
                <w:rFonts w:ascii="Times New Roman" w:hAnsi="Times New Roman"/>
                <w:sz w:val="24"/>
              </w:rPr>
              <w:t>дердің</w:t>
            </w:r>
            <w:proofErr w:type="spellEnd"/>
            <w:r>
              <w:rPr>
                <w:rFonts w:ascii="Times New Roman" w:hAnsi="Times New Roman"/>
                <w:sz w:val="24"/>
              </w:rPr>
              <w:t xml:space="preserve"> </w:t>
            </w:r>
            <w:proofErr w:type="spellStart"/>
            <w:r>
              <w:rPr>
                <w:rFonts w:ascii="Times New Roman" w:hAnsi="Times New Roman"/>
                <w:sz w:val="24"/>
              </w:rPr>
              <w:t>мүдделілігі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36D58" w14:textId="77777777" w:rsidR="005226A9" w:rsidRDefault="00C46DFE">
            <w:pPr>
              <w:pStyle w:val="af2"/>
              <w:numPr>
                <w:ilvl w:val="0"/>
                <w:numId w:val="16"/>
              </w:numPr>
              <w:spacing w:after="0" w:line="240" w:lineRule="auto"/>
              <w:ind w:left="124" w:firstLine="283"/>
              <w:jc w:val="both"/>
              <w:rPr>
                <w:rFonts w:ascii="Times New Roman" w:hAnsi="Times New Roman"/>
                <w:sz w:val="24"/>
                <w:szCs w:val="24"/>
              </w:rPr>
            </w:pPr>
            <w:r>
              <w:rPr>
                <w:rFonts w:ascii="Times New Roman" w:hAnsi="Times New Roman"/>
                <w:sz w:val="24"/>
                <w:szCs w:val="24"/>
              </w:rPr>
              <w:t>ЭМ</w:t>
            </w:r>
            <w:r>
              <w:rPr>
                <w:rFonts w:ascii="Times New Roman" w:hAnsi="Times New Roman"/>
                <w:sz w:val="24"/>
                <w:szCs w:val="24"/>
                <w:lang w:val="kk-KZ"/>
              </w:rPr>
              <w:t xml:space="preserve"> «</w:t>
            </w:r>
            <w:proofErr w:type="spellStart"/>
            <w:r>
              <w:rPr>
                <w:rFonts w:ascii="Times New Roman" w:hAnsi="Times New Roman"/>
                <w:sz w:val="24"/>
                <w:szCs w:val="24"/>
              </w:rPr>
              <w:t>Мұнай</w:t>
            </w:r>
            <w:proofErr w:type="spellEnd"/>
            <w:r>
              <w:rPr>
                <w:rFonts w:ascii="Times New Roman" w:hAnsi="Times New Roman"/>
                <w:sz w:val="24"/>
                <w:szCs w:val="24"/>
              </w:rPr>
              <w:t xml:space="preserve"> </w:t>
            </w:r>
            <w:proofErr w:type="spellStart"/>
            <w:r>
              <w:rPr>
                <w:rFonts w:ascii="Times New Roman" w:hAnsi="Times New Roman"/>
                <w:sz w:val="24"/>
                <w:szCs w:val="24"/>
              </w:rPr>
              <w:t>өнімдерін</w:t>
            </w:r>
            <w:proofErr w:type="spellEnd"/>
            <w:r>
              <w:rPr>
                <w:rFonts w:ascii="Times New Roman" w:hAnsi="Times New Roman"/>
                <w:sz w:val="24"/>
                <w:szCs w:val="24"/>
              </w:rPr>
              <w:t xml:space="preserve"> </w:t>
            </w:r>
            <w:proofErr w:type="spellStart"/>
            <w:r>
              <w:rPr>
                <w:rFonts w:ascii="Times New Roman" w:hAnsi="Times New Roman"/>
                <w:sz w:val="24"/>
                <w:szCs w:val="24"/>
              </w:rPr>
              <w:t>өндірушілер</w:t>
            </w:r>
            <w:proofErr w:type="spellEnd"/>
            <w:r>
              <w:rPr>
                <w:rFonts w:ascii="Times New Roman" w:hAnsi="Times New Roman"/>
                <w:sz w:val="24"/>
                <w:szCs w:val="24"/>
              </w:rPr>
              <w:t xml:space="preserve"> </w:t>
            </w:r>
            <w:proofErr w:type="spellStart"/>
            <w:r>
              <w:rPr>
                <w:rFonts w:ascii="Times New Roman" w:hAnsi="Times New Roman"/>
                <w:sz w:val="24"/>
                <w:szCs w:val="24"/>
              </w:rPr>
              <w:t>өндірістерінің</w:t>
            </w:r>
            <w:proofErr w:type="spellEnd"/>
            <w:r>
              <w:rPr>
                <w:rFonts w:ascii="Times New Roman" w:hAnsi="Times New Roman"/>
                <w:sz w:val="24"/>
                <w:szCs w:val="24"/>
              </w:rPr>
              <w:t xml:space="preserve"> </w:t>
            </w:r>
            <w:proofErr w:type="spellStart"/>
            <w:r>
              <w:rPr>
                <w:rFonts w:ascii="Times New Roman" w:hAnsi="Times New Roman"/>
                <w:sz w:val="24"/>
                <w:szCs w:val="24"/>
              </w:rPr>
              <w:t>технологиялық</w:t>
            </w:r>
            <w:proofErr w:type="spellEnd"/>
            <w:r>
              <w:rPr>
                <w:rFonts w:ascii="Times New Roman" w:hAnsi="Times New Roman"/>
                <w:sz w:val="24"/>
                <w:szCs w:val="24"/>
              </w:rPr>
              <w:t xml:space="preserve"> </w:t>
            </w:r>
            <w:proofErr w:type="spellStart"/>
            <w:r>
              <w:rPr>
                <w:rFonts w:ascii="Times New Roman" w:hAnsi="Times New Roman"/>
                <w:sz w:val="24"/>
                <w:szCs w:val="24"/>
              </w:rPr>
              <w:t>регламентін</w:t>
            </w:r>
            <w:proofErr w:type="spellEnd"/>
            <w:r>
              <w:rPr>
                <w:rFonts w:ascii="Times New Roman" w:hAnsi="Times New Roman"/>
                <w:sz w:val="24"/>
                <w:szCs w:val="24"/>
              </w:rPr>
              <w:t xml:space="preserve">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келісу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бекіту</w:t>
            </w:r>
            <w:proofErr w:type="spellEnd"/>
            <w:r>
              <w:rPr>
                <w:rFonts w:ascii="Times New Roman" w:hAnsi="Times New Roman"/>
                <w:sz w:val="24"/>
                <w:szCs w:val="24"/>
              </w:rPr>
              <w:t xml:space="preserve"> </w:t>
            </w:r>
            <w:proofErr w:type="spellStart"/>
            <w:r>
              <w:rPr>
                <w:rFonts w:ascii="Times New Roman" w:hAnsi="Times New Roman"/>
                <w:sz w:val="24"/>
                <w:szCs w:val="24"/>
              </w:rPr>
              <w:t>жөніндегі</w:t>
            </w:r>
            <w:proofErr w:type="spellEnd"/>
            <w:r>
              <w:rPr>
                <w:rFonts w:ascii="Times New Roman" w:hAnsi="Times New Roman"/>
                <w:sz w:val="24"/>
                <w:szCs w:val="24"/>
              </w:rPr>
              <w:t xml:space="preserve"> </w:t>
            </w:r>
            <w:proofErr w:type="spellStart"/>
            <w:r>
              <w:rPr>
                <w:rFonts w:ascii="Times New Roman" w:hAnsi="Times New Roman"/>
                <w:sz w:val="24"/>
                <w:szCs w:val="24"/>
              </w:rPr>
              <w:t>нормативтік-техникалық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w:t>
            </w:r>
            <w:r>
              <w:rPr>
                <w:rFonts w:ascii="Times New Roman" w:hAnsi="Times New Roman"/>
                <w:sz w:val="24"/>
                <w:szCs w:val="24"/>
              </w:rPr>
              <w:t>ты</w:t>
            </w:r>
            <w:proofErr w:type="spellEnd"/>
            <w:r>
              <w:rPr>
                <w:rFonts w:ascii="Times New Roman" w:hAnsi="Times New Roman"/>
                <w:sz w:val="24"/>
                <w:szCs w:val="24"/>
              </w:rPr>
              <w:t xml:space="preserve"> </w:t>
            </w:r>
            <w:proofErr w:type="spellStart"/>
            <w:r>
              <w:rPr>
                <w:rFonts w:ascii="Times New Roman" w:hAnsi="Times New Roman"/>
                <w:sz w:val="24"/>
                <w:szCs w:val="24"/>
              </w:rPr>
              <w:t>бекіту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lang w:val="kk-KZ"/>
              </w:rPr>
              <w:t>»</w:t>
            </w:r>
            <w:r>
              <w:rPr>
                <w:rFonts w:ascii="Times New Roman" w:hAnsi="Times New Roman"/>
                <w:sz w:val="24"/>
                <w:szCs w:val="24"/>
              </w:rPr>
              <w:t xml:space="preserve"> 2025 ж</w:t>
            </w:r>
            <w:r>
              <w:rPr>
                <w:rFonts w:ascii="Times New Roman" w:hAnsi="Times New Roman"/>
                <w:sz w:val="24"/>
                <w:szCs w:val="24"/>
                <w:lang w:val="kk-KZ"/>
              </w:rPr>
              <w:t>ылғы</w:t>
            </w:r>
            <w:r>
              <w:rPr>
                <w:rFonts w:ascii="Times New Roman" w:hAnsi="Times New Roman"/>
                <w:sz w:val="24"/>
                <w:szCs w:val="24"/>
              </w:rPr>
              <w:t xml:space="preserve"> 17</w:t>
            </w:r>
            <w:r>
              <w:rPr>
                <w:rFonts w:ascii="Times New Roman" w:hAnsi="Times New Roman"/>
                <w:sz w:val="24"/>
                <w:szCs w:val="24"/>
                <w:lang w:val="kk-KZ"/>
              </w:rPr>
              <w:t xml:space="preserve"> сәуірдегі</w:t>
            </w:r>
            <w:r>
              <w:rPr>
                <w:rFonts w:ascii="Times New Roman" w:hAnsi="Times New Roman"/>
                <w:sz w:val="24"/>
                <w:szCs w:val="24"/>
              </w:rPr>
              <w:t xml:space="preserve"> № 158 н/қ </w:t>
            </w:r>
            <w:proofErr w:type="spellStart"/>
            <w:r>
              <w:rPr>
                <w:rFonts w:ascii="Times New Roman" w:hAnsi="Times New Roman"/>
                <w:sz w:val="24"/>
                <w:szCs w:val="24"/>
              </w:rPr>
              <w:t>бұйрық</w:t>
            </w:r>
            <w:proofErr w:type="spellEnd"/>
            <w:r>
              <w:rPr>
                <w:rFonts w:ascii="Times New Roman" w:hAnsi="Times New Roman"/>
                <w:sz w:val="24"/>
                <w:szCs w:val="24"/>
              </w:rPr>
              <w:t xml:space="preserve"> </w:t>
            </w:r>
            <w:proofErr w:type="spellStart"/>
            <w:r>
              <w:rPr>
                <w:rFonts w:ascii="Times New Roman" w:hAnsi="Times New Roman"/>
                <w:sz w:val="24"/>
                <w:szCs w:val="24"/>
              </w:rPr>
              <w:t>шығарды</w:t>
            </w:r>
            <w:proofErr w:type="spellEnd"/>
            <w:r>
              <w:rPr>
                <w:rFonts w:ascii="Times New Roman" w:hAnsi="Times New Roman"/>
                <w:sz w:val="24"/>
                <w:szCs w:val="24"/>
              </w:rPr>
              <w:t>;</w:t>
            </w:r>
          </w:p>
          <w:p w14:paraId="2436B910" w14:textId="77777777" w:rsidR="005226A9" w:rsidRDefault="00C46DFE">
            <w:pPr>
              <w:pStyle w:val="af2"/>
              <w:numPr>
                <w:ilvl w:val="0"/>
                <w:numId w:val="16"/>
              </w:numPr>
              <w:spacing w:after="0" w:line="240" w:lineRule="auto"/>
              <w:ind w:left="124" w:firstLine="283"/>
              <w:jc w:val="both"/>
              <w:rPr>
                <w:rFonts w:ascii="Times New Roman" w:hAnsi="Times New Roman"/>
                <w:sz w:val="24"/>
                <w:szCs w:val="24"/>
              </w:rPr>
            </w:pPr>
            <w:r>
              <w:rPr>
                <w:rFonts w:ascii="Times New Roman" w:hAnsi="Times New Roman"/>
                <w:sz w:val="24"/>
                <w:szCs w:val="24"/>
              </w:rPr>
              <w:t xml:space="preserve">5, 19 </w:t>
            </w:r>
            <w:proofErr w:type="spellStart"/>
            <w:r>
              <w:rPr>
                <w:rFonts w:ascii="Times New Roman" w:hAnsi="Times New Roman"/>
                <w:sz w:val="24"/>
                <w:szCs w:val="24"/>
              </w:rPr>
              <w:t>және</w:t>
            </w:r>
            <w:proofErr w:type="spellEnd"/>
            <w:r>
              <w:rPr>
                <w:rFonts w:ascii="Times New Roman" w:hAnsi="Times New Roman"/>
                <w:sz w:val="24"/>
                <w:szCs w:val="24"/>
              </w:rPr>
              <w:t xml:space="preserve"> 22 </w:t>
            </w:r>
            <w:proofErr w:type="spellStart"/>
            <w:r>
              <w:rPr>
                <w:rFonts w:ascii="Times New Roman" w:hAnsi="Times New Roman"/>
                <w:sz w:val="24"/>
                <w:szCs w:val="24"/>
              </w:rPr>
              <w:t>қыркүйекте</w:t>
            </w:r>
            <w:proofErr w:type="spellEnd"/>
            <w:r>
              <w:rPr>
                <w:rFonts w:ascii="Times New Roman" w:hAnsi="Times New Roman"/>
                <w:sz w:val="24"/>
                <w:szCs w:val="24"/>
              </w:rPr>
              <w:t xml:space="preserve"> </w:t>
            </w:r>
            <w:proofErr w:type="spellStart"/>
            <w:r>
              <w:rPr>
                <w:rFonts w:ascii="Times New Roman" w:hAnsi="Times New Roman"/>
                <w:sz w:val="24"/>
                <w:szCs w:val="24"/>
              </w:rPr>
              <w:t>шағын</w:t>
            </w:r>
            <w:proofErr w:type="spellEnd"/>
            <w:r>
              <w:rPr>
                <w:rFonts w:ascii="Times New Roman" w:hAnsi="Times New Roman"/>
                <w:sz w:val="24"/>
                <w:szCs w:val="24"/>
              </w:rPr>
              <w:t xml:space="preserve"> МӨЗ, энергетика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Ұлттық</w:t>
            </w:r>
            <w:proofErr w:type="spellEnd"/>
            <w:r>
              <w:rPr>
                <w:rFonts w:ascii="Times New Roman" w:hAnsi="Times New Roman"/>
                <w:sz w:val="24"/>
                <w:szCs w:val="24"/>
              </w:rPr>
              <w:t xml:space="preserve"> экономика </w:t>
            </w:r>
            <w:proofErr w:type="spellStart"/>
            <w:r>
              <w:rPr>
                <w:rFonts w:ascii="Times New Roman" w:hAnsi="Times New Roman"/>
                <w:sz w:val="24"/>
                <w:szCs w:val="24"/>
              </w:rPr>
              <w:t>министрліктерінің</w:t>
            </w:r>
            <w:proofErr w:type="spellEnd"/>
            <w:r>
              <w:rPr>
                <w:rFonts w:ascii="Times New Roman" w:hAnsi="Times New Roman"/>
                <w:sz w:val="24"/>
                <w:szCs w:val="24"/>
              </w:rPr>
              <w:t xml:space="preserve">, Бас </w:t>
            </w:r>
            <w:proofErr w:type="spellStart"/>
            <w:r>
              <w:rPr>
                <w:rFonts w:ascii="Times New Roman" w:hAnsi="Times New Roman"/>
                <w:sz w:val="24"/>
                <w:szCs w:val="24"/>
              </w:rPr>
              <w:t>прокуратураның</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r>
              <w:rPr>
                <w:rFonts w:ascii="Times New Roman" w:hAnsi="Times New Roman"/>
                <w:sz w:val="24"/>
                <w:szCs w:val="24"/>
                <w:lang w:val="kk-KZ"/>
              </w:rPr>
              <w:t>«</w:t>
            </w:r>
            <w:proofErr w:type="spellStart"/>
            <w:r>
              <w:rPr>
                <w:rFonts w:ascii="Times New Roman" w:hAnsi="Times New Roman"/>
                <w:sz w:val="24"/>
                <w:szCs w:val="24"/>
              </w:rPr>
              <w:t>Атамекен</w:t>
            </w:r>
            <w:proofErr w:type="spellEnd"/>
            <w:r>
              <w:rPr>
                <w:rFonts w:ascii="Times New Roman" w:hAnsi="Times New Roman"/>
                <w:sz w:val="24"/>
                <w:szCs w:val="24"/>
                <w:lang w:val="kk-KZ"/>
              </w:rPr>
              <w:t>»</w:t>
            </w:r>
            <w:r>
              <w:rPr>
                <w:rFonts w:ascii="Times New Roman" w:hAnsi="Times New Roman"/>
                <w:sz w:val="24"/>
                <w:szCs w:val="24"/>
              </w:rPr>
              <w:t xml:space="preserve"> ҰКП </w:t>
            </w:r>
            <w:proofErr w:type="spellStart"/>
            <w:r>
              <w:rPr>
                <w:rFonts w:ascii="Times New Roman" w:hAnsi="Times New Roman"/>
                <w:sz w:val="24"/>
                <w:szCs w:val="24"/>
              </w:rPr>
              <w:t>қатысуымен</w:t>
            </w:r>
            <w:proofErr w:type="spellEnd"/>
            <w:r>
              <w:rPr>
                <w:rFonts w:ascii="Times New Roman" w:hAnsi="Times New Roman"/>
                <w:sz w:val="24"/>
                <w:szCs w:val="24"/>
              </w:rPr>
              <w:t xml:space="preserve"> 45</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proofErr w:type="spellStart"/>
            <w:r>
              <w:rPr>
                <w:rFonts w:ascii="Times New Roman" w:hAnsi="Times New Roman"/>
                <w:sz w:val="24"/>
                <w:szCs w:val="24"/>
              </w:rPr>
              <w:t>сұранысқа</w:t>
            </w:r>
            <w:proofErr w:type="spellEnd"/>
            <w:r>
              <w:rPr>
                <w:rFonts w:ascii="Times New Roman" w:hAnsi="Times New Roman"/>
                <w:sz w:val="24"/>
                <w:szCs w:val="24"/>
              </w:rPr>
              <w:t xml:space="preserve"> </w:t>
            </w:r>
            <w:proofErr w:type="spellStart"/>
            <w:r>
              <w:rPr>
                <w:rFonts w:ascii="Times New Roman" w:hAnsi="Times New Roman"/>
                <w:sz w:val="24"/>
                <w:szCs w:val="24"/>
              </w:rPr>
              <w:t>ие</w:t>
            </w:r>
            <w:proofErr w:type="spellEnd"/>
            <w:r>
              <w:rPr>
                <w:rFonts w:ascii="Times New Roman" w:hAnsi="Times New Roman"/>
                <w:sz w:val="24"/>
                <w:szCs w:val="24"/>
              </w:rPr>
              <w:t xml:space="preserve"> </w:t>
            </w:r>
            <w:proofErr w:type="spellStart"/>
            <w:r>
              <w:rPr>
                <w:rFonts w:ascii="Times New Roman" w:hAnsi="Times New Roman"/>
                <w:sz w:val="24"/>
                <w:szCs w:val="24"/>
              </w:rPr>
              <w:t>өнімнің</w:t>
            </w:r>
            <w:proofErr w:type="spellEnd"/>
            <w:r>
              <w:rPr>
                <w:rFonts w:ascii="Times New Roman" w:hAnsi="Times New Roman"/>
                <w:sz w:val="24"/>
                <w:szCs w:val="24"/>
                <w:lang w:val="kk-KZ"/>
              </w:rPr>
              <w:t xml:space="preserve"> </w:t>
            </w:r>
            <w:proofErr w:type="spellStart"/>
            <w:r>
              <w:rPr>
                <w:rFonts w:ascii="Times New Roman" w:hAnsi="Times New Roman"/>
                <w:sz w:val="24"/>
                <w:szCs w:val="24"/>
              </w:rPr>
              <w:t>жобаларды</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бой</w:t>
            </w:r>
            <w:r>
              <w:rPr>
                <w:rFonts w:ascii="Times New Roman" w:hAnsi="Times New Roman"/>
                <w:sz w:val="24"/>
                <w:szCs w:val="24"/>
              </w:rPr>
              <w:t>ынша</w:t>
            </w:r>
            <w:proofErr w:type="spellEnd"/>
            <w:r>
              <w:rPr>
                <w:rFonts w:ascii="Times New Roman" w:hAnsi="Times New Roman"/>
                <w:sz w:val="24"/>
                <w:szCs w:val="24"/>
              </w:rPr>
              <w:t xml:space="preserve"> </w:t>
            </w:r>
            <w:proofErr w:type="spellStart"/>
            <w:r>
              <w:rPr>
                <w:rFonts w:ascii="Times New Roman" w:hAnsi="Times New Roman"/>
                <w:sz w:val="24"/>
                <w:szCs w:val="24"/>
              </w:rPr>
              <w:t>шағын</w:t>
            </w:r>
            <w:proofErr w:type="spellEnd"/>
            <w:r>
              <w:rPr>
                <w:rFonts w:ascii="Times New Roman" w:hAnsi="Times New Roman"/>
                <w:sz w:val="24"/>
                <w:szCs w:val="24"/>
              </w:rPr>
              <w:t xml:space="preserve"> МӨЗ </w:t>
            </w:r>
            <w:proofErr w:type="spellStart"/>
            <w:r>
              <w:rPr>
                <w:rFonts w:ascii="Times New Roman" w:hAnsi="Times New Roman"/>
                <w:sz w:val="24"/>
                <w:szCs w:val="24"/>
              </w:rPr>
              <w:t>әзірлігін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шикізат</w:t>
            </w:r>
            <w:proofErr w:type="spellEnd"/>
            <w:r>
              <w:rPr>
                <w:rFonts w:ascii="Times New Roman" w:hAnsi="Times New Roman"/>
                <w:sz w:val="24"/>
                <w:szCs w:val="24"/>
              </w:rPr>
              <w:t xml:space="preserve"> пен </w:t>
            </w:r>
            <w:proofErr w:type="spellStart"/>
            <w:r>
              <w:rPr>
                <w:rFonts w:ascii="Times New Roman" w:hAnsi="Times New Roman"/>
                <w:sz w:val="24"/>
                <w:szCs w:val="24"/>
              </w:rPr>
              <w:t>қаржыландыру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мемлекеттік</w:t>
            </w:r>
            <w:proofErr w:type="spellEnd"/>
            <w:r>
              <w:rPr>
                <w:rFonts w:ascii="Times New Roman" w:hAnsi="Times New Roman"/>
                <w:sz w:val="24"/>
                <w:szCs w:val="24"/>
              </w:rPr>
              <w:t xml:space="preserve"> </w:t>
            </w:r>
            <w:proofErr w:type="spellStart"/>
            <w:r>
              <w:rPr>
                <w:rFonts w:ascii="Times New Roman" w:hAnsi="Times New Roman"/>
                <w:sz w:val="24"/>
                <w:szCs w:val="24"/>
              </w:rPr>
              <w:t>қолдау</w:t>
            </w:r>
            <w:proofErr w:type="spellEnd"/>
            <w:r>
              <w:rPr>
                <w:rFonts w:ascii="Times New Roman" w:hAnsi="Times New Roman"/>
                <w:sz w:val="24"/>
                <w:szCs w:val="24"/>
              </w:rPr>
              <w:t xml:space="preserve"> </w:t>
            </w:r>
            <w:proofErr w:type="spellStart"/>
            <w:r>
              <w:rPr>
                <w:rFonts w:ascii="Times New Roman" w:hAnsi="Times New Roman"/>
                <w:sz w:val="24"/>
                <w:szCs w:val="24"/>
              </w:rPr>
              <w:t>қажеттігін</w:t>
            </w:r>
            <w:proofErr w:type="spellEnd"/>
            <w:r>
              <w:rPr>
                <w:rFonts w:ascii="Times New Roman" w:hAnsi="Times New Roman"/>
                <w:sz w:val="24"/>
                <w:szCs w:val="24"/>
              </w:rPr>
              <w:t xml:space="preserve"> растай </w:t>
            </w:r>
            <w:proofErr w:type="spellStart"/>
            <w:r>
              <w:rPr>
                <w:rFonts w:ascii="Times New Roman" w:hAnsi="Times New Roman"/>
                <w:sz w:val="24"/>
                <w:szCs w:val="24"/>
              </w:rPr>
              <w:t>отырып</w:t>
            </w:r>
            <w:proofErr w:type="spellEnd"/>
            <w:r>
              <w:rPr>
                <w:rFonts w:ascii="Times New Roman" w:hAnsi="Times New Roman"/>
                <w:sz w:val="24"/>
                <w:szCs w:val="24"/>
              </w:rPr>
              <w:t xml:space="preserve">, </w:t>
            </w:r>
            <w:proofErr w:type="spellStart"/>
            <w:r>
              <w:rPr>
                <w:rFonts w:ascii="Times New Roman" w:hAnsi="Times New Roman"/>
                <w:sz w:val="24"/>
                <w:szCs w:val="24"/>
              </w:rPr>
              <w:t>кеңестер</w:t>
            </w:r>
            <w:proofErr w:type="spellEnd"/>
            <w:r>
              <w:rPr>
                <w:rFonts w:ascii="Times New Roman" w:hAnsi="Times New Roman"/>
                <w:sz w:val="24"/>
                <w:szCs w:val="24"/>
              </w:rPr>
              <w:t xml:space="preserve"> мен </w:t>
            </w:r>
            <w:proofErr w:type="spellStart"/>
            <w:r>
              <w:rPr>
                <w:rFonts w:ascii="Times New Roman" w:hAnsi="Times New Roman"/>
                <w:sz w:val="24"/>
                <w:szCs w:val="24"/>
              </w:rPr>
              <w:t>қоғамдық</w:t>
            </w:r>
            <w:proofErr w:type="spellEnd"/>
            <w:r>
              <w:rPr>
                <w:rFonts w:ascii="Times New Roman" w:hAnsi="Times New Roman"/>
                <w:sz w:val="24"/>
                <w:szCs w:val="24"/>
              </w:rPr>
              <w:t xml:space="preserve"> </w:t>
            </w:r>
            <w:proofErr w:type="spellStart"/>
            <w:r>
              <w:rPr>
                <w:rFonts w:ascii="Times New Roman" w:hAnsi="Times New Roman"/>
                <w:sz w:val="24"/>
                <w:szCs w:val="24"/>
              </w:rPr>
              <w:t>тыңдаулар</w:t>
            </w:r>
            <w:proofErr w:type="spellEnd"/>
            <w:r>
              <w:rPr>
                <w:rFonts w:ascii="Times New Roman" w:hAnsi="Times New Roman"/>
                <w:sz w:val="24"/>
                <w:szCs w:val="24"/>
              </w:rPr>
              <w:t xml:space="preserve"> </w:t>
            </w:r>
            <w:proofErr w:type="spellStart"/>
            <w:r>
              <w:rPr>
                <w:rFonts w:ascii="Times New Roman" w:hAnsi="Times New Roman"/>
                <w:sz w:val="24"/>
                <w:szCs w:val="24"/>
              </w:rPr>
              <w:t>өткізілді</w:t>
            </w:r>
            <w:proofErr w:type="spellEnd"/>
            <w:r>
              <w:rPr>
                <w:rFonts w:ascii="Times New Roman" w:hAnsi="Times New Roman"/>
                <w:sz w:val="24"/>
                <w:szCs w:val="24"/>
              </w:rPr>
              <w:t>;</w:t>
            </w:r>
          </w:p>
          <w:p w14:paraId="62666A76" w14:textId="77777777" w:rsidR="005226A9" w:rsidRDefault="00C46DFE">
            <w:pPr>
              <w:pStyle w:val="af2"/>
              <w:numPr>
                <w:ilvl w:val="0"/>
                <w:numId w:val="16"/>
              </w:numPr>
              <w:spacing w:after="0" w:line="240" w:lineRule="auto"/>
              <w:ind w:left="121" w:firstLine="283"/>
              <w:jc w:val="both"/>
              <w:rPr>
                <w:rFonts w:ascii="Times New Roman" w:hAnsi="Times New Roman"/>
                <w:sz w:val="24"/>
                <w:szCs w:val="24"/>
              </w:rPr>
            </w:pPr>
            <w:proofErr w:type="spellStart"/>
            <w:r>
              <w:rPr>
                <w:rFonts w:ascii="Times New Roman" w:hAnsi="Times New Roman"/>
                <w:sz w:val="24"/>
                <w:szCs w:val="24"/>
              </w:rPr>
              <w:t>халық</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маңызы</w:t>
            </w:r>
            <w:proofErr w:type="spellEnd"/>
            <w:r>
              <w:rPr>
                <w:rFonts w:ascii="Times New Roman" w:hAnsi="Times New Roman"/>
                <w:sz w:val="24"/>
                <w:szCs w:val="24"/>
              </w:rPr>
              <w:t xml:space="preserve"> бар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сұранысқа</w:t>
            </w:r>
            <w:proofErr w:type="spellEnd"/>
            <w:r>
              <w:rPr>
                <w:rFonts w:ascii="Times New Roman" w:hAnsi="Times New Roman"/>
                <w:sz w:val="24"/>
                <w:szCs w:val="24"/>
              </w:rPr>
              <w:t xml:space="preserve"> </w:t>
            </w:r>
            <w:proofErr w:type="spellStart"/>
            <w:r>
              <w:rPr>
                <w:rFonts w:ascii="Times New Roman" w:hAnsi="Times New Roman"/>
                <w:sz w:val="24"/>
                <w:szCs w:val="24"/>
              </w:rPr>
              <w:t>ие</w:t>
            </w:r>
            <w:proofErr w:type="spellEnd"/>
            <w:r>
              <w:rPr>
                <w:rFonts w:ascii="Times New Roman" w:hAnsi="Times New Roman"/>
                <w:sz w:val="24"/>
                <w:szCs w:val="24"/>
              </w:rPr>
              <w:t xml:space="preserve"> </w:t>
            </w:r>
            <w:proofErr w:type="spellStart"/>
            <w:r>
              <w:rPr>
                <w:rFonts w:ascii="Times New Roman" w:hAnsi="Times New Roman"/>
                <w:sz w:val="24"/>
                <w:szCs w:val="24"/>
              </w:rPr>
              <w:t>өнімнің</w:t>
            </w:r>
            <w:proofErr w:type="spellEnd"/>
            <w:r>
              <w:rPr>
                <w:rFonts w:ascii="Times New Roman" w:hAnsi="Times New Roman"/>
                <w:sz w:val="24"/>
                <w:szCs w:val="24"/>
              </w:rPr>
              <w:t xml:space="preserve"> 45</w:t>
            </w:r>
            <w:r>
              <w:rPr>
                <w:rFonts w:ascii="Times New Roman" w:hAnsi="Times New Roman"/>
                <w:sz w:val="24"/>
                <w:szCs w:val="24"/>
                <w:lang w:val="kk-KZ"/>
              </w:rPr>
              <w:t xml:space="preserve"> </w:t>
            </w:r>
            <w:r>
              <w:rPr>
                <w:rFonts w:ascii="Times New Roman" w:hAnsi="Times New Roman"/>
                <w:sz w:val="24"/>
                <w:szCs w:val="24"/>
              </w:rPr>
              <w:t>%-</w:t>
            </w:r>
            <w:proofErr w:type="spellStart"/>
            <w:r>
              <w:rPr>
                <w:rFonts w:ascii="Times New Roman" w:hAnsi="Times New Roman"/>
                <w:sz w:val="24"/>
                <w:szCs w:val="24"/>
              </w:rPr>
              <w:t>ын</w:t>
            </w:r>
            <w:proofErr w:type="spellEnd"/>
            <w:r>
              <w:rPr>
                <w:rFonts w:ascii="Times New Roman" w:hAnsi="Times New Roman"/>
                <w:sz w:val="24"/>
                <w:szCs w:val="24"/>
              </w:rPr>
              <w:t xml:space="preserve"> </w:t>
            </w:r>
            <w:proofErr w:type="spellStart"/>
            <w:r>
              <w:rPr>
                <w:rFonts w:ascii="Times New Roman" w:hAnsi="Times New Roman"/>
                <w:sz w:val="24"/>
                <w:szCs w:val="24"/>
              </w:rPr>
              <w:t>өндіру</w:t>
            </w:r>
            <w:proofErr w:type="spellEnd"/>
            <w:r>
              <w:rPr>
                <w:rFonts w:ascii="Times New Roman" w:hAnsi="Times New Roman"/>
                <w:sz w:val="24"/>
                <w:szCs w:val="24"/>
              </w:rPr>
              <w:t xml:space="preserve"> </w:t>
            </w:r>
            <w:proofErr w:type="spellStart"/>
            <w:r>
              <w:rPr>
                <w:rFonts w:ascii="Times New Roman" w:hAnsi="Times New Roman"/>
                <w:sz w:val="24"/>
                <w:szCs w:val="24"/>
              </w:rPr>
              <w:t>мақсатында</w:t>
            </w:r>
            <w:proofErr w:type="spellEnd"/>
            <w:r>
              <w:rPr>
                <w:rFonts w:ascii="Times New Roman" w:hAnsi="Times New Roman"/>
                <w:sz w:val="24"/>
                <w:szCs w:val="24"/>
              </w:rPr>
              <w:t xml:space="preserve"> </w:t>
            </w:r>
            <w:proofErr w:type="spellStart"/>
            <w:r>
              <w:rPr>
                <w:rFonts w:ascii="Times New Roman" w:hAnsi="Times New Roman"/>
                <w:sz w:val="24"/>
                <w:szCs w:val="24"/>
              </w:rPr>
              <w:t>шағын</w:t>
            </w:r>
            <w:proofErr w:type="spellEnd"/>
            <w:r>
              <w:rPr>
                <w:rFonts w:ascii="Times New Roman" w:hAnsi="Times New Roman"/>
                <w:sz w:val="24"/>
                <w:szCs w:val="24"/>
              </w:rPr>
              <w:t xml:space="preserve"> МӨЗ-</w:t>
            </w:r>
            <w:proofErr w:type="spellStart"/>
            <w:r>
              <w:rPr>
                <w:rFonts w:ascii="Times New Roman" w:hAnsi="Times New Roman"/>
                <w:sz w:val="24"/>
                <w:szCs w:val="24"/>
              </w:rPr>
              <w:t>ді</w:t>
            </w:r>
            <w:proofErr w:type="spellEnd"/>
            <w:r>
              <w:rPr>
                <w:rFonts w:ascii="Times New Roman" w:hAnsi="Times New Roman"/>
                <w:sz w:val="24"/>
                <w:szCs w:val="24"/>
              </w:rPr>
              <w:t xml:space="preserve"> </w:t>
            </w:r>
            <w:proofErr w:type="spellStart"/>
            <w:r>
              <w:rPr>
                <w:rFonts w:ascii="Times New Roman" w:hAnsi="Times New Roman"/>
                <w:sz w:val="24"/>
                <w:szCs w:val="24"/>
              </w:rPr>
              <w:t>жаңғырт</w:t>
            </w:r>
            <w:r>
              <w:rPr>
                <w:rFonts w:ascii="Times New Roman" w:hAnsi="Times New Roman"/>
                <w:sz w:val="24"/>
                <w:szCs w:val="24"/>
              </w:rPr>
              <w:t>у</w:t>
            </w:r>
            <w:proofErr w:type="spellEnd"/>
            <w:r>
              <w:rPr>
                <w:rFonts w:ascii="Times New Roman" w:hAnsi="Times New Roman"/>
                <w:sz w:val="24"/>
                <w:szCs w:val="24"/>
              </w:rPr>
              <w:t xml:space="preserve"> </w:t>
            </w:r>
            <w:proofErr w:type="spellStart"/>
            <w:r>
              <w:rPr>
                <w:rFonts w:ascii="Times New Roman" w:hAnsi="Times New Roman"/>
                <w:sz w:val="24"/>
                <w:szCs w:val="24"/>
              </w:rPr>
              <w:t>жобалары</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заңнамалық</w:t>
            </w:r>
            <w:proofErr w:type="spellEnd"/>
            <w:r>
              <w:rPr>
                <w:rFonts w:ascii="Times New Roman" w:hAnsi="Times New Roman"/>
                <w:sz w:val="24"/>
                <w:szCs w:val="24"/>
              </w:rPr>
              <w:t xml:space="preserve"> </w:t>
            </w:r>
            <w:proofErr w:type="spellStart"/>
            <w:r>
              <w:rPr>
                <w:rFonts w:ascii="Times New Roman" w:hAnsi="Times New Roman"/>
                <w:sz w:val="24"/>
                <w:szCs w:val="24"/>
              </w:rPr>
              <w:t>түзетулер</w:t>
            </w:r>
            <w:proofErr w:type="spellEnd"/>
            <w:r>
              <w:rPr>
                <w:rFonts w:ascii="Times New Roman" w:hAnsi="Times New Roman"/>
                <w:sz w:val="24"/>
                <w:szCs w:val="24"/>
              </w:rPr>
              <w:t xml:space="preserve"> </w:t>
            </w:r>
            <w:proofErr w:type="spellStart"/>
            <w:r>
              <w:rPr>
                <w:rFonts w:ascii="Times New Roman" w:hAnsi="Times New Roman"/>
                <w:sz w:val="24"/>
                <w:szCs w:val="24"/>
              </w:rPr>
              <w:t>әзірленді</w:t>
            </w:r>
            <w:proofErr w:type="spellEnd"/>
            <w:r>
              <w:rPr>
                <w:rFonts w:ascii="Times New Roman" w:hAnsi="Times New Roman"/>
                <w:sz w:val="24"/>
                <w:szCs w:val="24"/>
              </w:rPr>
              <w:t>;</w:t>
            </w:r>
          </w:p>
          <w:p w14:paraId="0E0F0DEE" w14:textId="77777777" w:rsidR="005226A9" w:rsidRDefault="00C46DFE">
            <w:pPr>
              <w:pStyle w:val="af2"/>
              <w:numPr>
                <w:ilvl w:val="0"/>
                <w:numId w:val="16"/>
              </w:numPr>
              <w:spacing w:after="0" w:line="240" w:lineRule="auto"/>
              <w:ind w:left="121" w:firstLine="283"/>
              <w:contextualSpacing w:val="0"/>
              <w:jc w:val="both"/>
              <w:rPr>
                <w:rFonts w:ascii="Times New Roman" w:hAnsi="Times New Roman"/>
                <w:sz w:val="24"/>
                <w:szCs w:val="24"/>
              </w:rPr>
            </w:pPr>
            <w:r>
              <w:rPr>
                <w:rFonts w:ascii="Times New Roman" w:hAnsi="Times New Roman"/>
                <w:sz w:val="24"/>
                <w:szCs w:val="24"/>
                <w:lang w:val="kk-KZ"/>
              </w:rPr>
              <w:t>«</w:t>
            </w:r>
            <w:proofErr w:type="spellStart"/>
            <w:r>
              <w:rPr>
                <w:rFonts w:ascii="Times New Roman" w:hAnsi="Times New Roman"/>
                <w:sz w:val="24"/>
                <w:szCs w:val="24"/>
              </w:rPr>
              <w:t>Атамекен</w:t>
            </w:r>
            <w:proofErr w:type="spellEnd"/>
            <w:r>
              <w:rPr>
                <w:rFonts w:ascii="Times New Roman" w:hAnsi="Times New Roman"/>
                <w:sz w:val="24"/>
                <w:szCs w:val="24"/>
                <w:lang w:val="kk-KZ"/>
              </w:rPr>
              <w:t>»</w:t>
            </w:r>
            <w:r>
              <w:rPr>
                <w:rFonts w:ascii="Times New Roman" w:hAnsi="Times New Roman"/>
                <w:sz w:val="24"/>
                <w:szCs w:val="24"/>
              </w:rPr>
              <w:t xml:space="preserve"> ҰКП ТЭН мен ЖСҚ </w:t>
            </w:r>
            <w:proofErr w:type="spellStart"/>
            <w:r>
              <w:rPr>
                <w:rFonts w:ascii="Times New Roman" w:hAnsi="Times New Roman"/>
                <w:sz w:val="24"/>
                <w:szCs w:val="24"/>
              </w:rPr>
              <w:t>әзірлеуді</w:t>
            </w:r>
            <w:proofErr w:type="spellEnd"/>
            <w:r>
              <w:rPr>
                <w:rFonts w:ascii="Times New Roman" w:hAnsi="Times New Roman"/>
                <w:sz w:val="24"/>
                <w:szCs w:val="24"/>
              </w:rPr>
              <w:t xml:space="preserve"> </w:t>
            </w:r>
            <w:proofErr w:type="spellStart"/>
            <w:r>
              <w:rPr>
                <w:rFonts w:ascii="Times New Roman" w:hAnsi="Times New Roman"/>
                <w:sz w:val="24"/>
                <w:szCs w:val="24"/>
              </w:rPr>
              <w:t>ескере</w:t>
            </w:r>
            <w:proofErr w:type="spellEnd"/>
            <w:r>
              <w:rPr>
                <w:rFonts w:ascii="Times New Roman" w:hAnsi="Times New Roman"/>
                <w:sz w:val="24"/>
                <w:szCs w:val="24"/>
              </w:rPr>
              <w:t xml:space="preserve"> </w:t>
            </w:r>
            <w:proofErr w:type="spellStart"/>
            <w:r>
              <w:rPr>
                <w:rFonts w:ascii="Times New Roman" w:hAnsi="Times New Roman"/>
                <w:sz w:val="24"/>
                <w:szCs w:val="24"/>
              </w:rPr>
              <w:t>отырып</w:t>
            </w:r>
            <w:proofErr w:type="spellEnd"/>
            <w:r>
              <w:rPr>
                <w:rFonts w:ascii="Times New Roman" w:hAnsi="Times New Roman"/>
                <w:sz w:val="24"/>
                <w:szCs w:val="24"/>
              </w:rPr>
              <w:t xml:space="preserve">, 2029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шағын</w:t>
            </w:r>
            <w:proofErr w:type="spellEnd"/>
            <w:r>
              <w:rPr>
                <w:rFonts w:ascii="Times New Roman" w:hAnsi="Times New Roman"/>
                <w:sz w:val="24"/>
                <w:szCs w:val="24"/>
              </w:rPr>
              <w:t xml:space="preserve"> МӨЗ </w:t>
            </w:r>
            <w:proofErr w:type="spellStart"/>
            <w:r>
              <w:rPr>
                <w:rFonts w:ascii="Times New Roman" w:hAnsi="Times New Roman"/>
                <w:sz w:val="24"/>
                <w:szCs w:val="24"/>
              </w:rPr>
              <w:t>жаңғыртудың</w:t>
            </w:r>
            <w:proofErr w:type="spellEnd"/>
            <w:r>
              <w:rPr>
                <w:rFonts w:ascii="Times New Roman" w:hAnsi="Times New Roman"/>
                <w:sz w:val="24"/>
                <w:szCs w:val="24"/>
              </w:rPr>
              <w:t xml:space="preserve"> </w:t>
            </w:r>
            <w:proofErr w:type="spellStart"/>
            <w:r>
              <w:rPr>
                <w:rFonts w:ascii="Times New Roman" w:hAnsi="Times New Roman"/>
                <w:sz w:val="24"/>
                <w:szCs w:val="24"/>
              </w:rPr>
              <w:t>аяқталғанын</w:t>
            </w:r>
            <w:proofErr w:type="spellEnd"/>
            <w:r>
              <w:rPr>
                <w:rFonts w:ascii="Times New Roman" w:hAnsi="Times New Roman"/>
                <w:sz w:val="24"/>
                <w:szCs w:val="24"/>
              </w:rPr>
              <w:t xml:space="preserve"> </w:t>
            </w:r>
            <w:proofErr w:type="spellStart"/>
            <w:r>
              <w:rPr>
                <w:rFonts w:ascii="Times New Roman" w:hAnsi="Times New Roman"/>
                <w:sz w:val="24"/>
                <w:szCs w:val="24"/>
              </w:rPr>
              <w:t>растайды</w:t>
            </w:r>
            <w:proofErr w:type="spellEnd"/>
          </w:p>
        </w:tc>
      </w:tr>
      <w:tr w:rsidR="005226A9" w14:paraId="3C836AA3"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A5F4A"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39D651DB" w14:textId="77777777" w:rsidR="005226A9" w:rsidRDefault="00C46DFE">
            <w:pPr>
              <w:spacing w:after="0" w:line="240" w:lineRule="auto"/>
              <w:jc w:val="both"/>
              <w:rPr>
                <w:rFonts w:ascii="Times New Roman" w:hAnsi="Times New Roman"/>
                <w:sz w:val="24"/>
                <w:szCs w:val="24"/>
              </w:rPr>
            </w:pPr>
            <w:proofErr w:type="spellStart"/>
            <w:r>
              <w:rPr>
                <w:rFonts w:ascii="Times New Roman" w:hAnsi="Times New Roman"/>
                <w:sz w:val="24"/>
              </w:rPr>
              <w:t>Шетелдік</w:t>
            </w:r>
            <w:proofErr w:type="spellEnd"/>
            <w:r>
              <w:rPr>
                <w:rFonts w:ascii="Times New Roman" w:hAnsi="Times New Roman"/>
                <w:sz w:val="24"/>
              </w:rPr>
              <w:t xml:space="preserve"> МӨЗ-</w:t>
            </w:r>
            <w:proofErr w:type="spellStart"/>
            <w:r>
              <w:rPr>
                <w:rFonts w:ascii="Times New Roman" w:hAnsi="Times New Roman"/>
                <w:sz w:val="24"/>
              </w:rPr>
              <w:t>дерде</w:t>
            </w:r>
            <w:proofErr w:type="spellEnd"/>
            <w:r>
              <w:rPr>
                <w:rFonts w:ascii="Times New Roman" w:hAnsi="Times New Roman"/>
                <w:sz w:val="24"/>
              </w:rPr>
              <w:t xml:space="preserve"> </w:t>
            </w:r>
            <w:proofErr w:type="spellStart"/>
            <w:r>
              <w:rPr>
                <w:rFonts w:ascii="Times New Roman" w:hAnsi="Times New Roman"/>
                <w:sz w:val="24"/>
              </w:rPr>
              <w:t>қымбат</w:t>
            </w:r>
            <w:proofErr w:type="spellEnd"/>
            <w:r>
              <w:rPr>
                <w:rFonts w:ascii="Times New Roman" w:hAnsi="Times New Roman"/>
                <w:sz w:val="24"/>
              </w:rPr>
              <w:t xml:space="preserve"> </w:t>
            </w:r>
            <w:proofErr w:type="spellStart"/>
            <w:r>
              <w:rPr>
                <w:rFonts w:ascii="Times New Roman" w:hAnsi="Times New Roman"/>
                <w:sz w:val="24"/>
              </w:rPr>
              <w:t>автобензиндер</w:t>
            </w:r>
            <w:proofErr w:type="spellEnd"/>
            <w:r>
              <w:rPr>
                <w:rFonts w:ascii="Times New Roman" w:hAnsi="Times New Roman"/>
                <w:sz w:val="24"/>
              </w:rPr>
              <w:t xml:space="preserve"> мен дизель </w:t>
            </w:r>
            <w:proofErr w:type="spellStart"/>
            <w:r>
              <w:rPr>
                <w:rFonts w:ascii="Times New Roman" w:hAnsi="Times New Roman"/>
                <w:sz w:val="24"/>
              </w:rPr>
              <w:t>отындарын</w:t>
            </w:r>
            <w:proofErr w:type="spellEnd"/>
            <w:r>
              <w:rPr>
                <w:rFonts w:ascii="Times New Roman" w:hAnsi="Times New Roman"/>
                <w:sz w:val="24"/>
              </w:rPr>
              <w:t xml:space="preserve"> </w:t>
            </w:r>
            <w:proofErr w:type="spellStart"/>
            <w:r>
              <w:rPr>
                <w:rFonts w:ascii="Times New Roman" w:hAnsi="Times New Roman"/>
                <w:sz w:val="24"/>
              </w:rPr>
              <w:t>өндіру</w:t>
            </w:r>
            <w:proofErr w:type="spellEnd"/>
            <w:r>
              <w:rPr>
                <w:rFonts w:ascii="Times New Roman" w:hAnsi="Times New Roman"/>
                <w:sz w:val="24"/>
              </w:rPr>
              <w:t xml:space="preserve"> </w:t>
            </w:r>
            <w:proofErr w:type="spellStart"/>
            <w:r>
              <w:rPr>
                <w:rFonts w:ascii="Times New Roman" w:hAnsi="Times New Roman"/>
                <w:sz w:val="24"/>
              </w:rPr>
              <w:t>мақсатында</w:t>
            </w:r>
            <w:proofErr w:type="spellEnd"/>
            <w:r>
              <w:rPr>
                <w:rFonts w:ascii="Times New Roman" w:hAnsi="Times New Roman"/>
                <w:sz w:val="24"/>
              </w:rPr>
              <w:t xml:space="preserve"> </w:t>
            </w:r>
            <w:proofErr w:type="spellStart"/>
            <w:r>
              <w:rPr>
                <w:rFonts w:ascii="Times New Roman" w:hAnsi="Times New Roman"/>
                <w:sz w:val="24"/>
              </w:rPr>
              <w:t>құрамында</w:t>
            </w:r>
            <w:proofErr w:type="spellEnd"/>
            <w:r>
              <w:rPr>
                <w:rFonts w:ascii="Times New Roman" w:hAnsi="Times New Roman"/>
                <w:sz w:val="24"/>
              </w:rPr>
              <w:t xml:space="preserve"> </w:t>
            </w:r>
            <w:proofErr w:type="spellStart"/>
            <w:r>
              <w:rPr>
                <w:rFonts w:ascii="Times New Roman" w:hAnsi="Times New Roman"/>
                <w:sz w:val="24"/>
              </w:rPr>
              <w:t>жеңіл</w:t>
            </w:r>
            <w:proofErr w:type="spellEnd"/>
            <w:r>
              <w:rPr>
                <w:rFonts w:ascii="Times New Roman" w:hAnsi="Times New Roman"/>
                <w:sz w:val="24"/>
              </w:rPr>
              <w:t xml:space="preserve"> </w:t>
            </w:r>
            <w:proofErr w:type="spellStart"/>
            <w:r>
              <w:rPr>
                <w:rFonts w:ascii="Times New Roman" w:hAnsi="Times New Roman"/>
                <w:sz w:val="24"/>
              </w:rPr>
              <w:t>фракциялар</w:t>
            </w:r>
            <w:proofErr w:type="spellEnd"/>
            <w:r>
              <w:rPr>
                <w:rFonts w:ascii="Times New Roman" w:hAnsi="Times New Roman"/>
                <w:sz w:val="24"/>
              </w:rPr>
              <w:t xml:space="preserve"> 17–37 % </w:t>
            </w:r>
            <w:proofErr w:type="spellStart"/>
            <w:r>
              <w:rPr>
                <w:rFonts w:ascii="Times New Roman" w:hAnsi="Times New Roman"/>
                <w:sz w:val="24"/>
              </w:rPr>
              <w:t>болатын</w:t>
            </w:r>
            <w:proofErr w:type="spellEnd"/>
            <w:r>
              <w:rPr>
                <w:rFonts w:ascii="Times New Roman" w:hAnsi="Times New Roman"/>
                <w:sz w:val="24"/>
              </w:rPr>
              <w:t xml:space="preserve"> «</w:t>
            </w:r>
            <w:proofErr w:type="spellStart"/>
            <w:r>
              <w:rPr>
                <w:rFonts w:ascii="Times New Roman" w:hAnsi="Times New Roman"/>
                <w:sz w:val="24"/>
              </w:rPr>
              <w:t>кедей</w:t>
            </w:r>
            <w:proofErr w:type="spellEnd"/>
            <w:r>
              <w:rPr>
                <w:rFonts w:ascii="Times New Roman" w:hAnsi="Times New Roman"/>
                <w:sz w:val="24"/>
              </w:rPr>
              <w:t xml:space="preserve">» </w:t>
            </w:r>
            <w:proofErr w:type="spellStart"/>
            <w:r>
              <w:rPr>
                <w:rFonts w:ascii="Times New Roman" w:hAnsi="Times New Roman"/>
                <w:sz w:val="24"/>
              </w:rPr>
              <w:t>мазуттың</w:t>
            </w:r>
            <w:proofErr w:type="spellEnd"/>
            <w:r>
              <w:rPr>
                <w:rFonts w:ascii="Times New Roman" w:hAnsi="Times New Roman"/>
                <w:sz w:val="24"/>
              </w:rPr>
              <w:t xml:space="preserve"> </w:t>
            </w:r>
            <w:proofErr w:type="spellStart"/>
            <w:r>
              <w:rPr>
                <w:rFonts w:ascii="Times New Roman" w:hAnsi="Times New Roman"/>
                <w:sz w:val="24"/>
              </w:rPr>
              <w:t>орнына</w:t>
            </w:r>
            <w:proofErr w:type="spellEnd"/>
            <w:r>
              <w:rPr>
                <w:rFonts w:ascii="Times New Roman" w:hAnsi="Times New Roman"/>
                <w:sz w:val="24"/>
              </w:rPr>
              <w:t xml:space="preserve"> «</w:t>
            </w:r>
            <w:proofErr w:type="spellStart"/>
            <w:r>
              <w:rPr>
                <w:rFonts w:ascii="Times New Roman" w:hAnsi="Times New Roman"/>
                <w:sz w:val="24"/>
              </w:rPr>
              <w:t>майлы</w:t>
            </w:r>
            <w:proofErr w:type="spellEnd"/>
            <w:r>
              <w:rPr>
                <w:rFonts w:ascii="Times New Roman" w:hAnsi="Times New Roman"/>
                <w:sz w:val="24"/>
              </w:rPr>
              <w:t xml:space="preserve">» </w:t>
            </w:r>
            <w:proofErr w:type="spellStart"/>
            <w:r>
              <w:rPr>
                <w:rFonts w:ascii="Times New Roman" w:hAnsi="Times New Roman"/>
                <w:sz w:val="24"/>
              </w:rPr>
              <w:t>мазутты</w:t>
            </w:r>
            <w:proofErr w:type="spellEnd"/>
            <w:r>
              <w:rPr>
                <w:rFonts w:ascii="Times New Roman" w:hAnsi="Times New Roman"/>
                <w:sz w:val="24"/>
              </w:rPr>
              <w:t xml:space="preserve"> </w:t>
            </w:r>
            <w:proofErr w:type="spellStart"/>
            <w:r>
              <w:rPr>
                <w:rFonts w:ascii="Times New Roman" w:hAnsi="Times New Roman"/>
                <w:sz w:val="24"/>
              </w:rPr>
              <w:t>өндіру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экспорттау</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F0C55" w14:textId="77777777" w:rsidR="005226A9" w:rsidRDefault="00C46DFE">
            <w:pPr>
              <w:pStyle w:val="af2"/>
              <w:numPr>
                <w:ilvl w:val="0"/>
                <w:numId w:val="17"/>
              </w:numPr>
              <w:spacing w:after="0" w:line="240" w:lineRule="auto"/>
              <w:ind w:left="121" w:firstLine="283"/>
              <w:jc w:val="both"/>
              <w:rPr>
                <w:rFonts w:ascii="Times New Roman" w:hAnsi="Times New Roman"/>
                <w:sz w:val="24"/>
                <w:szCs w:val="24"/>
              </w:rPr>
            </w:pPr>
            <w:proofErr w:type="spellStart"/>
            <w:r>
              <w:rPr>
                <w:rFonts w:ascii="Times New Roman" w:hAnsi="Times New Roman"/>
                <w:sz w:val="24"/>
                <w:szCs w:val="24"/>
              </w:rPr>
              <w:t>халық</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маңызы</w:t>
            </w:r>
            <w:proofErr w:type="spellEnd"/>
            <w:r>
              <w:rPr>
                <w:rFonts w:ascii="Times New Roman" w:hAnsi="Times New Roman"/>
                <w:sz w:val="24"/>
                <w:szCs w:val="24"/>
              </w:rPr>
              <w:t xml:space="preserve"> бар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сұранысқа</w:t>
            </w:r>
            <w:proofErr w:type="spellEnd"/>
            <w:r>
              <w:rPr>
                <w:rFonts w:ascii="Times New Roman" w:hAnsi="Times New Roman"/>
                <w:sz w:val="24"/>
                <w:szCs w:val="24"/>
              </w:rPr>
              <w:t xml:space="preserve"> </w:t>
            </w:r>
            <w:proofErr w:type="spellStart"/>
            <w:r>
              <w:rPr>
                <w:rFonts w:ascii="Times New Roman" w:hAnsi="Times New Roman"/>
                <w:sz w:val="24"/>
                <w:szCs w:val="24"/>
              </w:rPr>
              <w:t>ие</w:t>
            </w:r>
            <w:proofErr w:type="spellEnd"/>
            <w:r>
              <w:rPr>
                <w:rFonts w:ascii="Times New Roman" w:hAnsi="Times New Roman"/>
                <w:sz w:val="24"/>
                <w:szCs w:val="24"/>
              </w:rPr>
              <w:t xml:space="preserve"> </w:t>
            </w:r>
            <w:proofErr w:type="spellStart"/>
            <w:r>
              <w:rPr>
                <w:rFonts w:ascii="Times New Roman" w:hAnsi="Times New Roman"/>
                <w:sz w:val="24"/>
                <w:szCs w:val="24"/>
              </w:rPr>
              <w:t>өнімнің</w:t>
            </w:r>
            <w:proofErr w:type="spellEnd"/>
            <w:r>
              <w:rPr>
                <w:rFonts w:ascii="Times New Roman" w:hAnsi="Times New Roman"/>
                <w:sz w:val="24"/>
                <w:szCs w:val="24"/>
              </w:rPr>
              <w:t xml:space="preserve"> 45%-</w:t>
            </w:r>
            <w:proofErr w:type="spellStart"/>
            <w:r>
              <w:rPr>
                <w:rFonts w:ascii="Times New Roman" w:hAnsi="Times New Roman"/>
                <w:sz w:val="24"/>
                <w:szCs w:val="24"/>
              </w:rPr>
              <w:t>ын</w:t>
            </w:r>
            <w:proofErr w:type="spellEnd"/>
            <w:r>
              <w:rPr>
                <w:rFonts w:ascii="Times New Roman" w:hAnsi="Times New Roman"/>
                <w:sz w:val="24"/>
                <w:szCs w:val="24"/>
              </w:rPr>
              <w:t xml:space="preserve"> (К4 </w:t>
            </w:r>
            <w:proofErr w:type="spellStart"/>
            <w:r>
              <w:rPr>
                <w:rFonts w:ascii="Times New Roman" w:hAnsi="Times New Roman"/>
                <w:sz w:val="24"/>
                <w:szCs w:val="24"/>
              </w:rPr>
              <w:t>және</w:t>
            </w:r>
            <w:proofErr w:type="spellEnd"/>
            <w:r>
              <w:rPr>
                <w:rFonts w:ascii="Times New Roman" w:hAnsi="Times New Roman"/>
                <w:sz w:val="24"/>
                <w:szCs w:val="24"/>
              </w:rPr>
              <w:t xml:space="preserve"> К5 </w:t>
            </w:r>
            <w:proofErr w:type="spellStart"/>
            <w:r>
              <w:rPr>
                <w:rFonts w:ascii="Times New Roman" w:hAnsi="Times New Roman"/>
                <w:sz w:val="24"/>
                <w:szCs w:val="24"/>
              </w:rPr>
              <w:t>экокласты</w:t>
            </w:r>
            <w:proofErr w:type="spellEnd"/>
            <w:r>
              <w:rPr>
                <w:rFonts w:ascii="Times New Roman" w:hAnsi="Times New Roman"/>
                <w:sz w:val="24"/>
                <w:szCs w:val="24"/>
              </w:rPr>
              <w:t xml:space="preserve"> </w:t>
            </w:r>
            <w:proofErr w:type="spellStart"/>
            <w:r>
              <w:rPr>
                <w:rFonts w:ascii="Times New Roman" w:hAnsi="Times New Roman"/>
                <w:sz w:val="24"/>
                <w:szCs w:val="24"/>
              </w:rPr>
              <w:t>автобензиндер</w:t>
            </w:r>
            <w:proofErr w:type="spellEnd"/>
            <w:r>
              <w:rPr>
                <w:rFonts w:ascii="Times New Roman" w:hAnsi="Times New Roman"/>
                <w:sz w:val="24"/>
                <w:szCs w:val="24"/>
              </w:rPr>
              <w:t xml:space="preserve"> мен дизель </w:t>
            </w:r>
            <w:proofErr w:type="spellStart"/>
            <w:r>
              <w:rPr>
                <w:rFonts w:ascii="Times New Roman" w:hAnsi="Times New Roman"/>
                <w:sz w:val="24"/>
                <w:szCs w:val="24"/>
              </w:rPr>
              <w:t>отындары</w:t>
            </w:r>
            <w:proofErr w:type="spellEnd"/>
            <w:r>
              <w:rPr>
                <w:rFonts w:ascii="Times New Roman" w:hAnsi="Times New Roman"/>
                <w:sz w:val="24"/>
                <w:szCs w:val="24"/>
              </w:rPr>
              <w:t xml:space="preserve">, аз </w:t>
            </w:r>
            <w:proofErr w:type="spellStart"/>
            <w:r>
              <w:rPr>
                <w:rFonts w:ascii="Times New Roman" w:hAnsi="Times New Roman"/>
                <w:sz w:val="24"/>
                <w:szCs w:val="24"/>
              </w:rPr>
              <w:t>тоннажды</w:t>
            </w:r>
            <w:proofErr w:type="spellEnd"/>
            <w:r>
              <w:rPr>
                <w:rFonts w:ascii="Times New Roman" w:hAnsi="Times New Roman"/>
                <w:sz w:val="24"/>
                <w:szCs w:val="24"/>
              </w:rPr>
              <w:t xml:space="preserve"> хими</w:t>
            </w:r>
            <w:r>
              <w:rPr>
                <w:rFonts w:ascii="Times New Roman" w:hAnsi="Times New Roman"/>
                <w:sz w:val="24"/>
                <w:szCs w:val="24"/>
              </w:rPr>
              <w:t xml:space="preserve">я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т.б</w:t>
            </w:r>
            <w:proofErr w:type="spellEnd"/>
            <w:r>
              <w:rPr>
                <w:rFonts w:ascii="Times New Roman" w:hAnsi="Times New Roman"/>
                <w:sz w:val="24"/>
                <w:szCs w:val="24"/>
              </w:rPr>
              <w:t xml:space="preserve">.) </w:t>
            </w:r>
            <w:proofErr w:type="spellStart"/>
            <w:r>
              <w:rPr>
                <w:rFonts w:ascii="Times New Roman" w:hAnsi="Times New Roman"/>
                <w:sz w:val="24"/>
                <w:szCs w:val="24"/>
              </w:rPr>
              <w:t>өндіру</w:t>
            </w:r>
            <w:proofErr w:type="spellEnd"/>
            <w:r>
              <w:rPr>
                <w:rFonts w:ascii="Times New Roman" w:hAnsi="Times New Roman"/>
                <w:sz w:val="24"/>
                <w:szCs w:val="24"/>
              </w:rPr>
              <w:t xml:space="preserve"> </w:t>
            </w:r>
            <w:proofErr w:type="spellStart"/>
            <w:r>
              <w:rPr>
                <w:rFonts w:ascii="Times New Roman" w:hAnsi="Times New Roman"/>
                <w:sz w:val="24"/>
                <w:szCs w:val="24"/>
              </w:rPr>
              <w:t>мақсатында</w:t>
            </w:r>
            <w:proofErr w:type="spellEnd"/>
            <w:r>
              <w:rPr>
                <w:rFonts w:ascii="Times New Roman" w:hAnsi="Times New Roman"/>
                <w:sz w:val="24"/>
                <w:szCs w:val="24"/>
              </w:rPr>
              <w:t xml:space="preserve"> </w:t>
            </w:r>
            <w:proofErr w:type="spellStart"/>
            <w:r>
              <w:rPr>
                <w:rFonts w:ascii="Times New Roman" w:hAnsi="Times New Roman"/>
                <w:sz w:val="24"/>
                <w:szCs w:val="24"/>
              </w:rPr>
              <w:t>шағын</w:t>
            </w:r>
            <w:proofErr w:type="spellEnd"/>
            <w:r>
              <w:rPr>
                <w:rFonts w:ascii="Times New Roman" w:hAnsi="Times New Roman"/>
                <w:sz w:val="24"/>
                <w:szCs w:val="24"/>
              </w:rPr>
              <w:t xml:space="preserve"> МӨЗ-</w:t>
            </w:r>
            <w:proofErr w:type="spellStart"/>
            <w:r>
              <w:rPr>
                <w:rFonts w:ascii="Times New Roman" w:hAnsi="Times New Roman"/>
                <w:sz w:val="24"/>
                <w:szCs w:val="24"/>
              </w:rPr>
              <w:t>ді</w:t>
            </w:r>
            <w:proofErr w:type="spellEnd"/>
            <w:r>
              <w:rPr>
                <w:rFonts w:ascii="Times New Roman" w:hAnsi="Times New Roman"/>
                <w:sz w:val="24"/>
                <w:szCs w:val="24"/>
              </w:rPr>
              <w:t xml:space="preserve"> </w:t>
            </w:r>
            <w:proofErr w:type="spellStart"/>
            <w:r>
              <w:rPr>
                <w:rFonts w:ascii="Times New Roman" w:hAnsi="Times New Roman"/>
                <w:sz w:val="24"/>
                <w:szCs w:val="24"/>
              </w:rPr>
              <w:t>жаңғырту</w:t>
            </w:r>
            <w:proofErr w:type="spellEnd"/>
            <w:r>
              <w:rPr>
                <w:rFonts w:ascii="Times New Roman" w:hAnsi="Times New Roman"/>
                <w:sz w:val="24"/>
                <w:szCs w:val="24"/>
              </w:rPr>
              <w:t xml:space="preserve"> </w:t>
            </w:r>
            <w:proofErr w:type="spellStart"/>
            <w:r>
              <w:rPr>
                <w:rFonts w:ascii="Times New Roman" w:hAnsi="Times New Roman"/>
                <w:sz w:val="24"/>
                <w:szCs w:val="24"/>
              </w:rPr>
              <w:t>жобалары</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заңнамалық</w:t>
            </w:r>
            <w:proofErr w:type="spellEnd"/>
            <w:r>
              <w:rPr>
                <w:rFonts w:ascii="Times New Roman" w:hAnsi="Times New Roman"/>
                <w:sz w:val="24"/>
                <w:szCs w:val="24"/>
              </w:rPr>
              <w:t xml:space="preserve"> </w:t>
            </w:r>
            <w:proofErr w:type="spellStart"/>
            <w:r>
              <w:rPr>
                <w:rFonts w:ascii="Times New Roman" w:hAnsi="Times New Roman"/>
                <w:sz w:val="24"/>
                <w:szCs w:val="24"/>
              </w:rPr>
              <w:t>түзетулер</w:t>
            </w:r>
            <w:proofErr w:type="spellEnd"/>
            <w:r>
              <w:rPr>
                <w:rFonts w:ascii="Times New Roman" w:hAnsi="Times New Roman"/>
                <w:sz w:val="24"/>
                <w:szCs w:val="24"/>
              </w:rPr>
              <w:t xml:space="preserve"> </w:t>
            </w:r>
            <w:proofErr w:type="spellStart"/>
            <w:r>
              <w:rPr>
                <w:rFonts w:ascii="Times New Roman" w:hAnsi="Times New Roman"/>
                <w:sz w:val="24"/>
                <w:szCs w:val="24"/>
              </w:rPr>
              <w:t>әзірленді</w:t>
            </w:r>
            <w:proofErr w:type="spellEnd"/>
            <w:r>
              <w:rPr>
                <w:rFonts w:ascii="Times New Roman" w:hAnsi="Times New Roman"/>
                <w:sz w:val="24"/>
                <w:szCs w:val="24"/>
              </w:rPr>
              <w:t>;</w:t>
            </w:r>
          </w:p>
          <w:p w14:paraId="5259078C" w14:textId="77777777" w:rsidR="005226A9" w:rsidRDefault="00C46DFE">
            <w:pPr>
              <w:pStyle w:val="af2"/>
              <w:numPr>
                <w:ilvl w:val="0"/>
                <w:numId w:val="17"/>
              </w:numPr>
              <w:spacing w:after="0" w:line="240" w:lineRule="auto"/>
              <w:ind w:left="121" w:firstLine="283"/>
              <w:contextualSpacing w:val="0"/>
              <w:jc w:val="both"/>
              <w:rPr>
                <w:rFonts w:ascii="Times New Roman" w:hAnsi="Times New Roman"/>
                <w:sz w:val="24"/>
                <w:szCs w:val="24"/>
              </w:rPr>
            </w:pPr>
            <w:r>
              <w:rPr>
                <w:rFonts w:ascii="Times New Roman" w:hAnsi="Times New Roman"/>
                <w:sz w:val="24"/>
                <w:szCs w:val="24"/>
                <w:lang w:val="kk-KZ"/>
              </w:rPr>
              <w:t xml:space="preserve">МТК 31 «Мұнай отындары және майлау материалдары» мемлекетаралық техникалық комитеті қазақстандық мазуттағы 350 °С-қа дейінгі фракциялар көлемдік үлесінің </w:t>
            </w:r>
            <w:r>
              <w:rPr>
                <w:rFonts w:ascii="Times New Roman" w:hAnsi="Times New Roman"/>
                <w:sz w:val="24"/>
                <w:szCs w:val="24"/>
                <w:lang w:val="kk-KZ"/>
              </w:rPr>
              <w:t>17 %-дан аспау мәселелерін зерделеуде.</w:t>
            </w:r>
          </w:p>
        </w:tc>
      </w:tr>
      <w:tr w:rsidR="005226A9" w14:paraId="20573B75"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ED4D2"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t>3-б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Қолданбалы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ғылымды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дамыту</w:t>
            </w:r>
            <w:proofErr w:type="spellEnd"/>
          </w:p>
        </w:tc>
      </w:tr>
      <w:tr w:rsidR="005226A9" w14:paraId="42B148B5"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0AFB3" w14:textId="77777777" w:rsidR="005226A9" w:rsidRDefault="00C46DFE">
            <w:pPr>
              <w:spacing w:after="0" w:line="240" w:lineRule="auto"/>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8-</w:t>
            </w:r>
            <w:r>
              <w:rPr>
                <w:rFonts w:ascii="Times New Roman" w:hAnsi="Times New Roman"/>
                <w:b/>
                <w:bCs/>
                <w:sz w:val="24"/>
                <w:szCs w:val="24"/>
              </w:rPr>
              <w:t xml:space="preserve">индикатор. МӨЗ </w:t>
            </w:r>
            <w:proofErr w:type="spellStart"/>
            <w:r>
              <w:rPr>
                <w:rFonts w:ascii="Times New Roman" w:hAnsi="Times New Roman"/>
                <w:b/>
                <w:bCs/>
                <w:sz w:val="24"/>
                <w:szCs w:val="24"/>
              </w:rPr>
              <w:t>технологиялық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жабдықталу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деңгейін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арттыру</w:t>
            </w:r>
            <w:proofErr w:type="spellEnd"/>
          </w:p>
        </w:tc>
      </w:tr>
      <w:tr w:rsidR="005226A9" w14:paraId="6C61F47C" w14:textId="77777777">
        <w:trPr>
          <w:trHeight w:val="2377"/>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F2A10"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603D6746" w14:textId="77777777" w:rsidR="005226A9" w:rsidRDefault="00C46DFE">
            <w:pPr>
              <w:spacing w:after="0" w:line="240" w:lineRule="auto"/>
              <w:jc w:val="both"/>
              <w:rPr>
                <w:rFonts w:ascii="Times New Roman" w:hAnsi="Times New Roman"/>
                <w:sz w:val="24"/>
                <w:szCs w:val="24"/>
              </w:rPr>
            </w:pPr>
            <w:proofErr w:type="spellStart"/>
            <w:r>
              <w:rPr>
                <w:rFonts w:ascii="Times New Roman" w:hAnsi="Times New Roman"/>
                <w:sz w:val="24"/>
              </w:rPr>
              <w:t>саланың</w:t>
            </w:r>
            <w:proofErr w:type="spellEnd"/>
            <w:r>
              <w:rPr>
                <w:rFonts w:ascii="Times New Roman" w:hAnsi="Times New Roman"/>
                <w:sz w:val="24"/>
              </w:rPr>
              <w:t xml:space="preserve"> </w:t>
            </w:r>
            <w:proofErr w:type="spellStart"/>
            <w:r>
              <w:rPr>
                <w:rFonts w:ascii="Times New Roman" w:hAnsi="Times New Roman"/>
                <w:sz w:val="24"/>
              </w:rPr>
              <w:t>қолданбалы</w:t>
            </w:r>
            <w:proofErr w:type="spellEnd"/>
            <w:r>
              <w:rPr>
                <w:rFonts w:ascii="Times New Roman" w:hAnsi="Times New Roman"/>
                <w:sz w:val="24"/>
              </w:rPr>
              <w:t xml:space="preserve"> </w:t>
            </w:r>
            <w:proofErr w:type="spellStart"/>
            <w:r>
              <w:rPr>
                <w:rFonts w:ascii="Times New Roman" w:hAnsi="Times New Roman"/>
                <w:sz w:val="24"/>
              </w:rPr>
              <w:t>міндеттерін</w:t>
            </w:r>
            <w:proofErr w:type="spellEnd"/>
            <w:r>
              <w:rPr>
                <w:rFonts w:ascii="Times New Roman" w:hAnsi="Times New Roman"/>
                <w:sz w:val="24"/>
              </w:rPr>
              <w:t xml:space="preserve"> </w:t>
            </w:r>
            <w:proofErr w:type="spellStart"/>
            <w:r>
              <w:rPr>
                <w:rFonts w:ascii="Times New Roman" w:hAnsi="Times New Roman"/>
                <w:sz w:val="24"/>
              </w:rPr>
              <w:t>шешу</w:t>
            </w:r>
            <w:proofErr w:type="spellEnd"/>
            <w:r>
              <w:rPr>
                <w:rFonts w:ascii="Times New Roman" w:hAnsi="Times New Roman"/>
                <w:sz w:val="24"/>
              </w:rPr>
              <w:t xml:space="preserve"> </w:t>
            </w:r>
            <w:proofErr w:type="spellStart"/>
            <w:r>
              <w:rPr>
                <w:rFonts w:ascii="Times New Roman" w:hAnsi="Times New Roman"/>
                <w:sz w:val="24"/>
              </w:rPr>
              <w:t>мақсатында</w:t>
            </w:r>
            <w:proofErr w:type="spellEnd"/>
            <w:r>
              <w:rPr>
                <w:rFonts w:ascii="Times New Roman" w:hAnsi="Times New Roman"/>
                <w:sz w:val="24"/>
              </w:rPr>
              <w:t xml:space="preserve"> </w:t>
            </w:r>
            <w:proofErr w:type="spellStart"/>
            <w:r>
              <w:rPr>
                <w:rFonts w:ascii="Times New Roman" w:hAnsi="Times New Roman"/>
                <w:sz w:val="24"/>
              </w:rPr>
              <w:t>отандық</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өңдеу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химиясы</w:t>
            </w:r>
            <w:proofErr w:type="spellEnd"/>
            <w:r>
              <w:rPr>
                <w:rFonts w:ascii="Times New Roman" w:hAnsi="Times New Roman"/>
                <w:sz w:val="24"/>
              </w:rPr>
              <w:t xml:space="preserve"> </w:t>
            </w:r>
            <w:proofErr w:type="spellStart"/>
            <w:r>
              <w:rPr>
                <w:rFonts w:ascii="Times New Roman" w:hAnsi="Times New Roman"/>
                <w:sz w:val="24"/>
              </w:rPr>
              <w:t>ғылыми</w:t>
            </w:r>
            <w:r>
              <w:rPr>
                <w:rFonts w:ascii="Times New Roman" w:hAnsi="Times New Roman"/>
                <w:sz w:val="24"/>
              </w:rPr>
              <w:t>-зерттеу</w:t>
            </w:r>
            <w:proofErr w:type="spellEnd"/>
            <w:r>
              <w:rPr>
                <w:rFonts w:ascii="Times New Roman" w:hAnsi="Times New Roman"/>
                <w:sz w:val="24"/>
              </w:rPr>
              <w:t xml:space="preserve"> </w:t>
            </w:r>
            <w:proofErr w:type="spellStart"/>
            <w:r>
              <w:rPr>
                <w:rFonts w:ascii="Times New Roman" w:hAnsi="Times New Roman"/>
                <w:sz w:val="24"/>
              </w:rPr>
              <w:t>институтының</w:t>
            </w:r>
            <w:proofErr w:type="spellEnd"/>
            <w:r>
              <w:rPr>
                <w:rFonts w:ascii="Times New Roman" w:hAnsi="Times New Roman"/>
                <w:sz w:val="24"/>
              </w:rPr>
              <w:t xml:space="preserve"> </w:t>
            </w:r>
            <w:r>
              <w:rPr>
                <w:rFonts w:ascii="Times New Roman" w:hAnsi="Times New Roman"/>
                <w:sz w:val="24"/>
              </w:rPr>
              <w:br/>
              <w:t>(</w:t>
            </w:r>
            <w:r>
              <w:rPr>
                <w:rFonts w:ascii="Times New Roman" w:hAnsi="Times New Roman"/>
                <w:sz w:val="24"/>
                <w:lang w:val="kk-KZ"/>
              </w:rPr>
              <w:t>ММХ</w:t>
            </w:r>
            <w:r>
              <w:rPr>
                <w:rFonts w:ascii="Times New Roman" w:hAnsi="Times New Roman"/>
                <w:sz w:val="24"/>
              </w:rPr>
              <w:t xml:space="preserve"> ҒЗИ) </w:t>
            </w:r>
            <w:proofErr w:type="spellStart"/>
            <w:r>
              <w:rPr>
                <w:rFonts w:ascii="Times New Roman" w:hAnsi="Times New Roman"/>
                <w:sz w:val="24"/>
              </w:rPr>
              <w:t>болмауы</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FE2DD" w14:textId="77777777" w:rsidR="005226A9" w:rsidRDefault="00C46DFE">
            <w:pPr>
              <w:spacing w:after="0" w:line="240" w:lineRule="auto"/>
              <w:jc w:val="both"/>
              <w:rPr>
                <w:rFonts w:ascii="Times New Roman" w:hAnsi="Times New Roman"/>
                <w:sz w:val="24"/>
                <w:szCs w:val="28"/>
              </w:rPr>
            </w:pPr>
            <w:bookmarkStart w:id="10" w:name="_Hlk228346016"/>
            <w:r>
              <w:rPr>
                <w:rFonts w:ascii="Times New Roman" w:hAnsi="Times New Roman"/>
                <w:sz w:val="24"/>
                <w:szCs w:val="28"/>
              </w:rPr>
              <w:t xml:space="preserve">19 </w:t>
            </w:r>
            <w:proofErr w:type="spellStart"/>
            <w:r>
              <w:rPr>
                <w:rFonts w:ascii="Times New Roman" w:hAnsi="Times New Roman"/>
                <w:sz w:val="24"/>
                <w:szCs w:val="28"/>
              </w:rPr>
              <w:t>желтоқсанда</w:t>
            </w:r>
            <w:proofErr w:type="spellEnd"/>
            <w:r>
              <w:rPr>
                <w:rFonts w:ascii="Times New Roman" w:hAnsi="Times New Roman"/>
                <w:sz w:val="24"/>
                <w:szCs w:val="28"/>
              </w:rPr>
              <w:t xml:space="preserve"> </w:t>
            </w:r>
            <w:proofErr w:type="spellStart"/>
            <w:r>
              <w:rPr>
                <w:rFonts w:ascii="Times New Roman" w:hAnsi="Times New Roman"/>
                <w:sz w:val="24"/>
                <w:szCs w:val="28"/>
              </w:rPr>
              <w:t>Қазақстан</w:t>
            </w:r>
            <w:proofErr w:type="spellEnd"/>
            <w:r>
              <w:rPr>
                <w:rFonts w:ascii="Times New Roman" w:hAnsi="Times New Roman"/>
                <w:sz w:val="24"/>
                <w:szCs w:val="28"/>
              </w:rPr>
              <w:t xml:space="preserve"> </w:t>
            </w:r>
            <w:proofErr w:type="spellStart"/>
            <w:r>
              <w:rPr>
                <w:rFonts w:ascii="Times New Roman" w:hAnsi="Times New Roman"/>
                <w:sz w:val="24"/>
                <w:szCs w:val="28"/>
              </w:rPr>
              <w:t>Республикасы</w:t>
            </w:r>
            <w:proofErr w:type="spellEnd"/>
            <w:r>
              <w:rPr>
                <w:rFonts w:ascii="Times New Roman" w:hAnsi="Times New Roman"/>
                <w:sz w:val="24"/>
                <w:szCs w:val="28"/>
              </w:rPr>
              <w:t xml:space="preserve"> Энергетика </w:t>
            </w:r>
            <w:proofErr w:type="spellStart"/>
            <w:r>
              <w:rPr>
                <w:rFonts w:ascii="Times New Roman" w:hAnsi="Times New Roman"/>
                <w:sz w:val="24"/>
                <w:szCs w:val="28"/>
              </w:rPr>
              <w:t>министрлігінің</w:t>
            </w:r>
            <w:proofErr w:type="spellEnd"/>
            <w:r>
              <w:rPr>
                <w:rFonts w:ascii="Times New Roman" w:hAnsi="Times New Roman"/>
                <w:sz w:val="24"/>
                <w:szCs w:val="28"/>
              </w:rPr>
              <w:t xml:space="preserve"> </w:t>
            </w:r>
            <w:proofErr w:type="spellStart"/>
            <w:r>
              <w:rPr>
                <w:rFonts w:ascii="Times New Roman" w:hAnsi="Times New Roman"/>
                <w:sz w:val="24"/>
                <w:szCs w:val="28"/>
              </w:rPr>
              <w:t>Ғылыми-техникалық</w:t>
            </w:r>
            <w:proofErr w:type="spellEnd"/>
            <w:r>
              <w:rPr>
                <w:rFonts w:ascii="Times New Roman" w:hAnsi="Times New Roman"/>
                <w:sz w:val="24"/>
                <w:szCs w:val="28"/>
              </w:rPr>
              <w:t xml:space="preserve"> </w:t>
            </w:r>
            <w:proofErr w:type="spellStart"/>
            <w:r>
              <w:rPr>
                <w:rFonts w:ascii="Times New Roman" w:hAnsi="Times New Roman"/>
                <w:sz w:val="24"/>
                <w:szCs w:val="28"/>
              </w:rPr>
              <w:t>кеңесі</w:t>
            </w:r>
            <w:proofErr w:type="spellEnd"/>
            <w:r>
              <w:rPr>
                <w:rFonts w:ascii="Times New Roman" w:hAnsi="Times New Roman"/>
                <w:sz w:val="24"/>
                <w:szCs w:val="28"/>
              </w:rPr>
              <w:t xml:space="preserve"> «</w:t>
            </w:r>
            <w:proofErr w:type="spellStart"/>
            <w:r>
              <w:rPr>
                <w:rFonts w:ascii="Times New Roman" w:hAnsi="Times New Roman"/>
                <w:sz w:val="24"/>
                <w:szCs w:val="28"/>
              </w:rPr>
              <w:t>Ғылым</w:t>
            </w:r>
            <w:proofErr w:type="spellEnd"/>
            <w:r>
              <w:rPr>
                <w:rFonts w:ascii="Times New Roman" w:hAnsi="Times New Roman"/>
                <w:sz w:val="24"/>
                <w:szCs w:val="28"/>
              </w:rPr>
              <w:t xml:space="preserve"> </w:t>
            </w:r>
            <w:proofErr w:type="spellStart"/>
            <w:r>
              <w:rPr>
                <w:rFonts w:ascii="Times New Roman" w:hAnsi="Times New Roman"/>
                <w:sz w:val="24"/>
                <w:szCs w:val="28"/>
              </w:rPr>
              <w:t>және</w:t>
            </w:r>
            <w:proofErr w:type="spellEnd"/>
            <w:r>
              <w:rPr>
                <w:rFonts w:ascii="Times New Roman" w:hAnsi="Times New Roman"/>
                <w:sz w:val="24"/>
                <w:szCs w:val="28"/>
              </w:rPr>
              <w:t xml:space="preserve"> </w:t>
            </w:r>
            <w:proofErr w:type="spellStart"/>
            <w:r>
              <w:rPr>
                <w:rFonts w:ascii="Times New Roman" w:hAnsi="Times New Roman"/>
                <w:sz w:val="24"/>
                <w:szCs w:val="28"/>
              </w:rPr>
              <w:t>технологиялық</w:t>
            </w:r>
            <w:proofErr w:type="spellEnd"/>
            <w:r>
              <w:rPr>
                <w:rFonts w:ascii="Times New Roman" w:hAnsi="Times New Roman"/>
                <w:sz w:val="24"/>
                <w:szCs w:val="28"/>
              </w:rPr>
              <w:t xml:space="preserve"> </w:t>
            </w:r>
            <w:proofErr w:type="spellStart"/>
            <w:r>
              <w:rPr>
                <w:rFonts w:ascii="Times New Roman" w:hAnsi="Times New Roman"/>
                <w:sz w:val="24"/>
                <w:szCs w:val="28"/>
              </w:rPr>
              <w:t>саясат</w:t>
            </w:r>
            <w:proofErr w:type="spellEnd"/>
            <w:r>
              <w:rPr>
                <w:rFonts w:ascii="Times New Roman" w:hAnsi="Times New Roman"/>
                <w:sz w:val="24"/>
                <w:szCs w:val="28"/>
              </w:rPr>
              <w:t xml:space="preserve"> </w:t>
            </w:r>
            <w:proofErr w:type="spellStart"/>
            <w:r>
              <w:rPr>
                <w:rFonts w:ascii="Times New Roman" w:hAnsi="Times New Roman"/>
                <w:sz w:val="24"/>
                <w:szCs w:val="28"/>
              </w:rPr>
              <w:t>туралы</w:t>
            </w:r>
            <w:proofErr w:type="spellEnd"/>
            <w:r>
              <w:rPr>
                <w:rFonts w:ascii="Times New Roman" w:hAnsi="Times New Roman"/>
                <w:sz w:val="24"/>
                <w:szCs w:val="28"/>
              </w:rPr>
              <w:t xml:space="preserve">» </w:t>
            </w:r>
            <w:proofErr w:type="spellStart"/>
            <w:r>
              <w:rPr>
                <w:rFonts w:ascii="Times New Roman" w:hAnsi="Times New Roman"/>
                <w:sz w:val="24"/>
                <w:szCs w:val="28"/>
              </w:rPr>
              <w:t>Қазақстан</w:t>
            </w:r>
            <w:proofErr w:type="spellEnd"/>
            <w:r>
              <w:rPr>
                <w:rFonts w:ascii="Times New Roman" w:hAnsi="Times New Roman"/>
                <w:sz w:val="24"/>
                <w:szCs w:val="28"/>
              </w:rPr>
              <w:t xml:space="preserve"> </w:t>
            </w:r>
            <w:proofErr w:type="spellStart"/>
            <w:r>
              <w:rPr>
                <w:rFonts w:ascii="Times New Roman" w:hAnsi="Times New Roman"/>
                <w:sz w:val="24"/>
                <w:szCs w:val="28"/>
              </w:rPr>
              <w:t>Республикасының</w:t>
            </w:r>
            <w:proofErr w:type="spellEnd"/>
            <w:r>
              <w:rPr>
                <w:rFonts w:ascii="Times New Roman" w:hAnsi="Times New Roman"/>
                <w:sz w:val="24"/>
                <w:szCs w:val="28"/>
              </w:rPr>
              <w:t xml:space="preserve"> </w:t>
            </w:r>
            <w:proofErr w:type="spellStart"/>
            <w:r>
              <w:rPr>
                <w:rFonts w:ascii="Times New Roman" w:hAnsi="Times New Roman"/>
                <w:sz w:val="24"/>
                <w:szCs w:val="28"/>
              </w:rPr>
              <w:t>Заңын</w:t>
            </w:r>
            <w:proofErr w:type="spellEnd"/>
            <w:r>
              <w:rPr>
                <w:rFonts w:ascii="Times New Roman" w:hAnsi="Times New Roman"/>
                <w:sz w:val="24"/>
                <w:szCs w:val="28"/>
              </w:rPr>
              <w:t xml:space="preserve"> </w:t>
            </w:r>
            <w:proofErr w:type="spellStart"/>
            <w:r>
              <w:rPr>
                <w:rFonts w:ascii="Times New Roman" w:hAnsi="Times New Roman"/>
                <w:sz w:val="24"/>
                <w:szCs w:val="28"/>
              </w:rPr>
              <w:t>ескере</w:t>
            </w:r>
            <w:proofErr w:type="spellEnd"/>
            <w:r>
              <w:rPr>
                <w:rFonts w:ascii="Times New Roman" w:hAnsi="Times New Roman"/>
                <w:sz w:val="24"/>
                <w:szCs w:val="28"/>
              </w:rPr>
              <w:t xml:space="preserve"> </w:t>
            </w:r>
            <w:proofErr w:type="spellStart"/>
            <w:r>
              <w:rPr>
                <w:rFonts w:ascii="Times New Roman" w:hAnsi="Times New Roman"/>
                <w:sz w:val="24"/>
                <w:szCs w:val="28"/>
              </w:rPr>
              <w:t>отырып</w:t>
            </w:r>
            <w:proofErr w:type="spellEnd"/>
            <w:r>
              <w:rPr>
                <w:rFonts w:ascii="Times New Roman" w:hAnsi="Times New Roman"/>
                <w:sz w:val="24"/>
                <w:szCs w:val="28"/>
              </w:rPr>
              <w:t xml:space="preserve">, «Д.В. Сокольский </w:t>
            </w:r>
            <w:proofErr w:type="spellStart"/>
            <w:r>
              <w:rPr>
                <w:rFonts w:ascii="Times New Roman" w:hAnsi="Times New Roman"/>
                <w:sz w:val="24"/>
                <w:szCs w:val="28"/>
              </w:rPr>
              <w:t>атындағы</w:t>
            </w:r>
            <w:proofErr w:type="spellEnd"/>
            <w:r>
              <w:rPr>
                <w:rFonts w:ascii="Times New Roman" w:hAnsi="Times New Roman"/>
                <w:sz w:val="24"/>
                <w:szCs w:val="28"/>
              </w:rPr>
              <w:t xml:space="preserve"> </w:t>
            </w:r>
            <w:r>
              <w:rPr>
                <w:rFonts w:ascii="Times New Roman" w:hAnsi="Times New Roman"/>
                <w:sz w:val="24"/>
                <w:szCs w:val="28"/>
                <w:lang w:val="kk-KZ"/>
              </w:rPr>
              <w:t>о</w:t>
            </w:r>
            <w:r>
              <w:rPr>
                <w:rFonts w:ascii="Times New Roman" w:hAnsi="Times New Roman"/>
                <w:sz w:val="24"/>
                <w:szCs w:val="28"/>
              </w:rPr>
              <w:t xml:space="preserve">тын, </w:t>
            </w:r>
            <w:r>
              <w:rPr>
                <w:rFonts w:ascii="Times New Roman" w:hAnsi="Times New Roman"/>
                <w:sz w:val="24"/>
                <w:szCs w:val="28"/>
              </w:rPr>
              <w:t xml:space="preserve">катализ </w:t>
            </w:r>
            <w:proofErr w:type="spellStart"/>
            <w:r>
              <w:rPr>
                <w:rFonts w:ascii="Times New Roman" w:hAnsi="Times New Roman"/>
                <w:sz w:val="24"/>
                <w:szCs w:val="28"/>
              </w:rPr>
              <w:t>және</w:t>
            </w:r>
            <w:proofErr w:type="spellEnd"/>
            <w:r>
              <w:rPr>
                <w:rFonts w:ascii="Times New Roman" w:hAnsi="Times New Roman"/>
                <w:sz w:val="24"/>
                <w:szCs w:val="28"/>
              </w:rPr>
              <w:t xml:space="preserve"> электрохимия институты» АҚ </w:t>
            </w:r>
            <w:proofErr w:type="spellStart"/>
            <w:r>
              <w:rPr>
                <w:rFonts w:ascii="Times New Roman" w:hAnsi="Times New Roman"/>
                <w:sz w:val="24"/>
                <w:szCs w:val="28"/>
              </w:rPr>
              <w:t>базасында</w:t>
            </w:r>
            <w:proofErr w:type="spellEnd"/>
            <w:r>
              <w:rPr>
                <w:rFonts w:ascii="Times New Roman" w:hAnsi="Times New Roman"/>
                <w:sz w:val="24"/>
                <w:szCs w:val="28"/>
              </w:rPr>
              <w:t xml:space="preserve"> </w:t>
            </w:r>
            <w:proofErr w:type="spellStart"/>
            <w:r>
              <w:rPr>
                <w:rFonts w:ascii="Times New Roman" w:hAnsi="Times New Roman"/>
                <w:sz w:val="24"/>
                <w:szCs w:val="28"/>
              </w:rPr>
              <w:t>мұнай</w:t>
            </w:r>
            <w:proofErr w:type="spellEnd"/>
            <w:r>
              <w:rPr>
                <w:rFonts w:ascii="Times New Roman" w:hAnsi="Times New Roman"/>
                <w:sz w:val="24"/>
                <w:szCs w:val="28"/>
              </w:rPr>
              <w:t xml:space="preserve">-газ </w:t>
            </w:r>
            <w:proofErr w:type="spellStart"/>
            <w:r>
              <w:rPr>
                <w:rFonts w:ascii="Times New Roman" w:hAnsi="Times New Roman"/>
                <w:sz w:val="24"/>
                <w:szCs w:val="28"/>
              </w:rPr>
              <w:t>химиясы</w:t>
            </w:r>
            <w:proofErr w:type="spellEnd"/>
            <w:r>
              <w:rPr>
                <w:rFonts w:ascii="Times New Roman" w:hAnsi="Times New Roman"/>
                <w:sz w:val="24"/>
                <w:szCs w:val="28"/>
              </w:rPr>
              <w:t xml:space="preserve"> </w:t>
            </w:r>
            <w:proofErr w:type="spellStart"/>
            <w:r>
              <w:rPr>
                <w:rFonts w:ascii="Times New Roman" w:hAnsi="Times New Roman"/>
                <w:sz w:val="24"/>
                <w:szCs w:val="28"/>
              </w:rPr>
              <w:t>салалық</w:t>
            </w:r>
            <w:proofErr w:type="spellEnd"/>
            <w:r>
              <w:rPr>
                <w:rFonts w:ascii="Times New Roman" w:hAnsi="Times New Roman"/>
                <w:sz w:val="24"/>
                <w:szCs w:val="28"/>
              </w:rPr>
              <w:t xml:space="preserve"> </w:t>
            </w:r>
            <w:proofErr w:type="spellStart"/>
            <w:r>
              <w:rPr>
                <w:rFonts w:ascii="Times New Roman" w:hAnsi="Times New Roman"/>
                <w:sz w:val="24"/>
                <w:szCs w:val="28"/>
              </w:rPr>
              <w:t>ғылыми-зерттеу</w:t>
            </w:r>
            <w:proofErr w:type="spellEnd"/>
            <w:r>
              <w:rPr>
                <w:rFonts w:ascii="Times New Roman" w:hAnsi="Times New Roman"/>
                <w:sz w:val="24"/>
                <w:szCs w:val="28"/>
              </w:rPr>
              <w:t xml:space="preserve"> </w:t>
            </w:r>
            <w:proofErr w:type="spellStart"/>
            <w:r>
              <w:rPr>
                <w:rFonts w:ascii="Times New Roman" w:hAnsi="Times New Roman"/>
                <w:sz w:val="24"/>
                <w:szCs w:val="28"/>
              </w:rPr>
              <w:t>институтын</w:t>
            </w:r>
            <w:proofErr w:type="spellEnd"/>
            <w:r>
              <w:rPr>
                <w:rFonts w:ascii="Times New Roman" w:hAnsi="Times New Roman"/>
                <w:sz w:val="24"/>
                <w:szCs w:val="28"/>
              </w:rPr>
              <w:t xml:space="preserve"> </w:t>
            </w:r>
            <w:proofErr w:type="spellStart"/>
            <w:r>
              <w:rPr>
                <w:rFonts w:ascii="Times New Roman" w:hAnsi="Times New Roman"/>
                <w:sz w:val="24"/>
                <w:szCs w:val="28"/>
              </w:rPr>
              <w:t>құру</w:t>
            </w:r>
            <w:proofErr w:type="spellEnd"/>
            <w:r>
              <w:rPr>
                <w:rFonts w:ascii="Times New Roman" w:hAnsi="Times New Roman"/>
                <w:sz w:val="24"/>
                <w:szCs w:val="28"/>
              </w:rPr>
              <w:t xml:space="preserve"> </w:t>
            </w:r>
            <w:proofErr w:type="spellStart"/>
            <w:r>
              <w:rPr>
                <w:rFonts w:ascii="Times New Roman" w:hAnsi="Times New Roman"/>
                <w:sz w:val="24"/>
                <w:szCs w:val="28"/>
              </w:rPr>
              <w:t>мәселелерін</w:t>
            </w:r>
            <w:proofErr w:type="spellEnd"/>
            <w:r>
              <w:rPr>
                <w:rFonts w:ascii="Times New Roman" w:hAnsi="Times New Roman"/>
                <w:sz w:val="24"/>
                <w:szCs w:val="28"/>
              </w:rPr>
              <w:t xml:space="preserve">, </w:t>
            </w:r>
            <w:proofErr w:type="spellStart"/>
            <w:r>
              <w:rPr>
                <w:rFonts w:ascii="Times New Roman" w:hAnsi="Times New Roman"/>
                <w:sz w:val="24"/>
                <w:szCs w:val="28"/>
              </w:rPr>
              <w:t>сондай-ақ</w:t>
            </w:r>
            <w:proofErr w:type="spellEnd"/>
            <w:r>
              <w:rPr>
                <w:rFonts w:ascii="Times New Roman" w:hAnsi="Times New Roman"/>
                <w:sz w:val="24"/>
                <w:szCs w:val="28"/>
              </w:rPr>
              <w:t xml:space="preserve"> «ҚБТУ» АҚ, «ORGANIC» </w:t>
            </w:r>
            <w:r>
              <w:rPr>
                <w:rFonts w:ascii="Times New Roman" w:hAnsi="Times New Roman"/>
                <w:sz w:val="24"/>
                <w:szCs w:val="28"/>
                <w:lang w:val="kk-KZ"/>
              </w:rPr>
              <w:t>МСТО</w:t>
            </w:r>
            <w:r>
              <w:rPr>
                <w:rFonts w:ascii="Times New Roman" w:hAnsi="Times New Roman"/>
                <w:sz w:val="24"/>
                <w:szCs w:val="28"/>
              </w:rPr>
              <w:t xml:space="preserve">» ЖШС, «А.Б. </w:t>
            </w:r>
            <w:proofErr w:type="spellStart"/>
            <w:r>
              <w:rPr>
                <w:rFonts w:ascii="Times New Roman" w:hAnsi="Times New Roman"/>
                <w:sz w:val="24"/>
                <w:szCs w:val="28"/>
              </w:rPr>
              <w:t>Бектұров</w:t>
            </w:r>
            <w:proofErr w:type="spellEnd"/>
            <w:r>
              <w:rPr>
                <w:rFonts w:ascii="Times New Roman" w:hAnsi="Times New Roman"/>
                <w:sz w:val="24"/>
                <w:szCs w:val="28"/>
              </w:rPr>
              <w:t xml:space="preserve"> </w:t>
            </w:r>
            <w:proofErr w:type="spellStart"/>
            <w:r>
              <w:rPr>
                <w:rFonts w:ascii="Times New Roman" w:hAnsi="Times New Roman"/>
                <w:sz w:val="24"/>
                <w:szCs w:val="28"/>
              </w:rPr>
              <w:t>атындағы</w:t>
            </w:r>
            <w:proofErr w:type="spellEnd"/>
            <w:r>
              <w:rPr>
                <w:rFonts w:ascii="Times New Roman" w:hAnsi="Times New Roman"/>
                <w:sz w:val="24"/>
                <w:szCs w:val="28"/>
              </w:rPr>
              <w:t xml:space="preserve"> Химия </w:t>
            </w:r>
            <w:proofErr w:type="spellStart"/>
            <w:r>
              <w:rPr>
                <w:rFonts w:ascii="Times New Roman" w:hAnsi="Times New Roman"/>
                <w:sz w:val="24"/>
                <w:szCs w:val="28"/>
              </w:rPr>
              <w:t>ғылымдары</w:t>
            </w:r>
            <w:proofErr w:type="spellEnd"/>
            <w:r>
              <w:rPr>
                <w:rFonts w:ascii="Times New Roman" w:hAnsi="Times New Roman"/>
                <w:sz w:val="24"/>
                <w:szCs w:val="28"/>
              </w:rPr>
              <w:t xml:space="preserve"> институты» АҚ, «С. </w:t>
            </w:r>
            <w:proofErr w:type="spellStart"/>
            <w:r>
              <w:rPr>
                <w:rFonts w:ascii="Times New Roman" w:hAnsi="Times New Roman"/>
                <w:sz w:val="24"/>
                <w:szCs w:val="28"/>
              </w:rPr>
              <w:t>Өтебаев</w:t>
            </w:r>
            <w:proofErr w:type="spellEnd"/>
            <w:r>
              <w:rPr>
                <w:rFonts w:ascii="Times New Roman" w:hAnsi="Times New Roman"/>
                <w:sz w:val="24"/>
                <w:szCs w:val="28"/>
              </w:rPr>
              <w:t xml:space="preserve"> </w:t>
            </w:r>
            <w:proofErr w:type="spellStart"/>
            <w:r>
              <w:rPr>
                <w:rFonts w:ascii="Times New Roman" w:hAnsi="Times New Roman"/>
                <w:sz w:val="24"/>
                <w:szCs w:val="28"/>
              </w:rPr>
              <w:t>атындағы</w:t>
            </w:r>
            <w:proofErr w:type="spellEnd"/>
            <w:r>
              <w:rPr>
                <w:rFonts w:ascii="Times New Roman" w:hAnsi="Times New Roman"/>
                <w:sz w:val="24"/>
                <w:szCs w:val="28"/>
              </w:rPr>
              <w:t xml:space="preserve"> Атырау </w:t>
            </w:r>
            <w:proofErr w:type="spellStart"/>
            <w:r>
              <w:rPr>
                <w:rFonts w:ascii="Times New Roman" w:hAnsi="Times New Roman"/>
                <w:sz w:val="24"/>
                <w:szCs w:val="28"/>
              </w:rPr>
              <w:t>мұнай</w:t>
            </w:r>
            <w:proofErr w:type="spellEnd"/>
            <w:r>
              <w:rPr>
                <w:rFonts w:ascii="Times New Roman" w:hAnsi="Times New Roman"/>
                <w:sz w:val="24"/>
                <w:szCs w:val="28"/>
              </w:rPr>
              <w:t xml:space="preserve"> </w:t>
            </w:r>
            <w:proofErr w:type="spellStart"/>
            <w:r>
              <w:rPr>
                <w:rFonts w:ascii="Times New Roman" w:hAnsi="Times New Roman"/>
                <w:sz w:val="24"/>
                <w:szCs w:val="28"/>
              </w:rPr>
              <w:t>және</w:t>
            </w:r>
            <w:proofErr w:type="spellEnd"/>
            <w:r>
              <w:rPr>
                <w:rFonts w:ascii="Times New Roman" w:hAnsi="Times New Roman"/>
                <w:sz w:val="24"/>
                <w:szCs w:val="28"/>
              </w:rPr>
              <w:t xml:space="preserve"> </w:t>
            </w:r>
            <w:r>
              <w:rPr>
                <w:rFonts w:ascii="Times New Roman" w:hAnsi="Times New Roman"/>
                <w:sz w:val="24"/>
                <w:szCs w:val="28"/>
              </w:rPr>
              <w:t xml:space="preserve">газ </w:t>
            </w:r>
            <w:proofErr w:type="spellStart"/>
            <w:r>
              <w:rPr>
                <w:rFonts w:ascii="Times New Roman" w:hAnsi="Times New Roman"/>
                <w:sz w:val="24"/>
                <w:szCs w:val="28"/>
              </w:rPr>
              <w:t>университеті</w:t>
            </w:r>
            <w:proofErr w:type="spellEnd"/>
            <w:r>
              <w:rPr>
                <w:rFonts w:ascii="Times New Roman" w:hAnsi="Times New Roman"/>
                <w:sz w:val="24"/>
                <w:szCs w:val="28"/>
              </w:rPr>
              <w:t>» КЕАҚ, «</w:t>
            </w:r>
            <w:proofErr w:type="spellStart"/>
            <w:r>
              <w:rPr>
                <w:rFonts w:ascii="Times New Roman" w:hAnsi="Times New Roman"/>
                <w:sz w:val="24"/>
                <w:szCs w:val="28"/>
              </w:rPr>
              <w:t>Әл</w:t>
            </w:r>
            <w:proofErr w:type="spellEnd"/>
            <w:r>
              <w:rPr>
                <w:rFonts w:ascii="Times New Roman" w:hAnsi="Times New Roman"/>
                <w:sz w:val="24"/>
                <w:szCs w:val="28"/>
              </w:rPr>
              <w:t xml:space="preserve">-Фараби </w:t>
            </w:r>
            <w:proofErr w:type="spellStart"/>
            <w:r>
              <w:rPr>
                <w:rFonts w:ascii="Times New Roman" w:hAnsi="Times New Roman"/>
                <w:sz w:val="24"/>
                <w:szCs w:val="28"/>
              </w:rPr>
              <w:t>атындағы</w:t>
            </w:r>
            <w:proofErr w:type="spellEnd"/>
            <w:r>
              <w:rPr>
                <w:rFonts w:ascii="Times New Roman" w:hAnsi="Times New Roman"/>
                <w:sz w:val="24"/>
                <w:szCs w:val="28"/>
              </w:rPr>
              <w:t xml:space="preserve"> </w:t>
            </w:r>
            <w:proofErr w:type="spellStart"/>
            <w:r>
              <w:rPr>
                <w:rFonts w:ascii="Times New Roman" w:hAnsi="Times New Roman"/>
                <w:sz w:val="24"/>
                <w:szCs w:val="28"/>
              </w:rPr>
              <w:t>ҚазҰУ</w:t>
            </w:r>
            <w:proofErr w:type="spellEnd"/>
            <w:r>
              <w:rPr>
                <w:rFonts w:ascii="Times New Roman" w:hAnsi="Times New Roman"/>
                <w:sz w:val="24"/>
                <w:szCs w:val="28"/>
              </w:rPr>
              <w:t>» К</w:t>
            </w:r>
            <w:r>
              <w:rPr>
                <w:rFonts w:ascii="Times New Roman" w:hAnsi="Times New Roman"/>
                <w:sz w:val="24"/>
                <w:szCs w:val="28"/>
                <w:lang w:val="kk-KZ"/>
              </w:rPr>
              <w:t>е</w:t>
            </w:r>
            <w:r>
              <w:rPr>
                <w:rFonts w:ascii="Times New Roman" w:hAnsi="Times New Roman"/>
                <w:sz w:val="24"/>
                <w:szCs w:val="28"/>
              </w:rPr>
              <w:t>АҚ, «</w:t>
            </w:r>
            <w:proofErr w:type="spellStart"/>
            <w:r>
              <w:rPr>
                <w:rFonts w:ascii="Times New Roman" w:hAnsi="Times New Roman"/>
                <w:sz w:val="24"/>
                <w:szCs w:val="28"/>
              </w:rPr>
              <w:t>Satbayev</w:t>
            </w:r>
            <w:proofErr w:type="spellEnd"/>
            <w:r>
              <w:rPr>
                <w:rFonts w:ascii="Times New Roman" w:hAnsi="Times New Roman"/>
                <w:sz w:val="24"/>
                <w:szCs w:val="28"/>
              </w:rPr>
              <w:t xml:space="preserve"> University» К</w:t>
            </w:r>
            <w:r>
              <w:rPr>
                <w:rFonts w:ascii="Times New Roman" w:hAnsi="Times New Roman"/>
                <w:sz w:val="24"/>
                <w:szCs w:val="28"/>
                <w:lang w:val="kk-KZ"/>
              </w:rPr>
              <w:t>е</w:t>
            </w:r>
            <w:r>
              <w:rPr>
                <w:rFonts w:ascii="Times New Roman" w:hAnsi="Times New Roman"/>
                <w:sz w:val="24"/>
                <w:szCs w:val="28"/>
              </w:rPr>
              <w:t xml:space="preserve">АҚ </w:t>
            </w:r>
            <w:proofErr w:type="spellStart"/>
            <w:r>
              <w:rPr>
                <w:rFonts w:ascii="Times New Roman" w:hAnsi="Times New Roman"/>
                <w:sz w:val="24"/>
                <w:szCs w:val="28"/>
              </w:rPr>
              <w:t>және</w:t>
            </w:r>
            <w:proofErr w:type="spellEnd"/>
            <w:r>
              <w:rPr>
                <w:rFonts w:ascii="Times New Roman" w:hAnsi="Times New Roman"/>
                <w:sz w:val="24"/>
                <w:szCs w:val="28"/>
              </w:rPr>
              <w:t xml:space="preserve"> «ҚМГ Инжиниринг» ЖШС-мен </w:t>
            </w:r>
            <w:proofErr w:type="spellStart"/>
            <w:r>
              <w:rPr>
                <w:rFonts w:ascii="Times New Roman" w:hAnsi="Times New Roman"/>
                <w:sz w:val="24"/>
                <w:szCs w:val="28"/>
              </w:rPr>
              <w:t>ынтымақтастық</w:t>
            </w:r>
            <w:proofErr w:type="spellEnd"/>
            <w:r>
              <w:rPr>
                <w:rFonts w:ascii="Times New Roman" w:hAnsi="Times New Roman"/>
                <w:sz w:val="24"/>
                <w:szCs w:val="28"/>
              </w:rPr>
              <w:t xml:space="preserve"> </w:t>
            </w:r>
            <w:proofErr w:type="spellStart"/>
            <w:r>
              <w:rPr>
                <w:rFonts w:ascii="Times New Roman" w:hAnsi="Times New Roman"/>
                <w:sz w:val="24"/>
                <w:szCs w:val="28"/>
              </w:rPr>
              <w:t>шеңберіндегі</w:t>
            </w:r>
            <w:proofErr w:type="spellEnd"/>
            <w:r>
              <w:rPr>
                <w:rFonts w:ascii="Times New Roman" w:hAnsi="Times New Roman"/>
                <w:sz w:val="24"/>
                <w:szCs w:val="28"/>
              </w:rPr>
              <w:t xml:space="preserve"> </w:t>
            </w:r>
            <w:proofErr w:type="spellStart"/>
            <w:r>
              <w:rPr>
                <w:rFonts w:ascii="Times New Roman" w:hAnsi="Times New Roman"/>
                <w:sz w:val="24"/>
                <w:szCs w:val="28"/>
              </w:rPr>
              <w:t>мақсаттары</w:t>
            </w:r>
            <w:proofErr w:type="spellEnd"/>
            <w:r>
              <w:rPr>
                <w:rFonts w:ascii="Times New Roman" w:hAnsi="Times New Roman"/>
                <w:sz w:val="24"/>
                <w:szCs w:val="28"/>
                <w:lang w:val="kk-KZ"/>
              </w:rPr>
              <w:t>н</w:t>
            </w:r>
            <w:r>
              <w:rPr>
                <w:rFonts w:ascii="Times New Roman" w:hAnsi="Times New Roman"/>
                <w:sz w:val="24"/>
                <w:szCs w:val="28"/>
              </w:rPr>
              <w:t xml:space="preserve">, </w:t>
            </w:r>
            <w:proofErr w:type="spellStart"/>
            <w:r>
              <w:rPr>
                <w:rFonts w:ascii="Times New Roman" w:hAnsi="Times New Roman"/>
                <w:sz w:val="24"/>
                <w:szCs w:val="28"/>
              </w:rPr>
              <w:t>міндеттері</w:t>
            </w:r>
            <w:proofErr w:type="spellEnd"/>
            <w:r>
              <w:rPr>
                <w:rFonts w:ascii="Times New Roman" w:hAnsi="Times New Roman"/>
                <w:sz w:val="24"/>
                <w:szCs w:val="28"/>
              </w:rPr>
              <w:t xml:space="preserve"> мен </w:t>
            </w:r>
            <w:proofErr w:type="spellStart"/>
            <w:r>
              <w:rPr>
                <w:rFonts w:ascii="Times New Roman" w:hAnsi="Times New Roman"/>
                <w:sz w:val="24"/>
                <w:szCs w:val="28"/>
              </w:rPr>
              <w:t>қызметінің</w:t>
            </w:r>
            <w:proofErr w:type="spellEnd"/>
            <w:r>
              <w:rPr>
                <w:rFonts w:ascii="Times New Roman" w:hAnsi="Times New Roman"/>
                <w:sz w:val="24"/>
                <w:szCs w:val="28"/>
              </w:rPr>
              <w:t xml:space="preserve"> </w:t>
            </w:r>
            <w:proofErr w:type="spellStart"/>
            <w:r>
              <w:rPr>
                <w:rFonts w:ascii="Times New Roman" w:hAnsi="Times New Roman"/>
                <w:sz w:val="24"/>
                <w:szCs w:val="28"/>
              </w:rPr>
              <w:t>бағыттарын</w:t>
            </w:r>
            <w:proofErr w:type="spellEnd"/>
            <w:r>
              <w:rPr>
                <w:rFonts w:ascii="Times New Roman" w:hAnsi="Times New Roman"/>
                <w:sz w:val="24"/>
                <w:szCs w:val="28"/>
              </w:rPr>
              <w:t xml:space="preserve"> </w:t>
            </w:r>
            <w:proofErr w:type="spellStart"/>
            <w:r>
              <w:rPr>
                <w:rFonts w:ascii="Times New Roman" w:hAnsi="Times New Roman"/>
                <w:sz w:val="24"/>
                <w:szCs w:val="28"/>
              </w:rPr>
              <w:t>келіс</w:t>
            </w:r>
            <w:proofErr w:type="spellEnd"/>
            <w:r>
              <w:rPr>
                <w:rFonts w:ascii="Times New Roman" w:hAnsi="Times New Roman"/>
                <w:sz w:val="24"/>
                <w:szCs w:val="28"/>
                <w:lang w:val="kk-KZ"/>
              </w:rPr>
              <w:t>т</w:t>
            </w:r>
            <w:r>
              <w:rPr>
                <w:rFonts w:ascii="Times New Roman" w:hAnsi="Times New Roman"/>
                <w:sz w:val="24"/>
                <w:szCs w:val="28"/>
              </w:rPr>
              <w:t>і.</w:t>
            </w:r>
          </w:p>
          <w:p w14:paraId="2C9F0A7C" w14:textId="77777777" w:rsidR="005226A9" w:rsidRDefault="00C46DFE">
            <w:pPr>
              <w:spacing w:after="0" w:line="240" w:lineRule="auto"/>
              <w:jc w:val="both"/>
              <w:rPr>
                <w:rFonts w:ascii="Times New Roman" w:hAnsi="Times New Roman"/>
                <w:sz w:val="24"/>
                <w:szCs w:val="24"/>
              </w:rPr>
            </w:pPr>
            <w:r>
              <w:rPr>
                <w:rFonts w:ascii="Times New Roman" w:hAnsi="Times New Roman"/>
                <w:sz w:val="24"/>
                <w:szCs w:val="28"/>
              </w:rPr>
              <w:lastRenderedPageBreak/>
              <w:t>«</w:t>
            </w:r>
            <w:proofErr w:type="spellStart"/>
            <w:r>
              <w:rPr>
                <w:rFonts w:ascii="Times New Roman" w:hAnsi="Times New Roman"/>
                <w:sz w:val="24"/>
                <w:szCs w:val="28"/>
              </w:rPr>
              <w:t>Отын</w:t>
            </w:r>
            <w:proofErr w:type="spellEnd"/>
            <w:r>
              <w:rPr>
                <w:rFonts w:ascii="Times New Roman" w:hAnsi="Times New Roman"/>
                <w:sz w:val="24"/>
                <w:szCs w:val="28"/>
              </w:rPr>
              <w:t xml:space="preserve">, катализ </w:t>
            </w:r>
            <w:proofErr w:type="spellStart"/>
            <w:r>
              <w:rPr>
                <w:rFonts w:ascii="Times New Roman" w:hAnsi="Times New Roman"/>
                <w:sz w:val="24"/>
                <w:szCs w:val="28"/>
              </w:rPr>
              <w:t>және</w:t>
            </w:r>
            <w:proofErr w:type="spellEnd"/>
            <w:r>
              <w:rPr>
                <w:rFonts w:ascii="Times New Roman" w:hAnsi="Times New Roman"/>
                <w:sz w:val="24"/>
                <w:szCs w:val="28"/>
              </w:rPr>
              <w:t xml:space="preserve"> электрохимия институты» АҚ </w:t>
            </w:r>
            <w:proofErr w:type="spellStart"/>
            <w:r>
              <w:rPr>
                <w:rFonts w:ascii="Times New Roman" w:hAnsi="Times New Roman"/>
                <w:sz w:val="24"/>
                <w:szCs w:val="28"/>
              </w:rPr>
              <w:t>Директорл</w:t>
            </w:r>
            <w:r>
              <w:rPr>
                <w:rFonts w:ascii="Times New Roman" w:hAnsi="Times New Roman"/>
                <w:sz w:val="24"/>
                <w:szCs w:val="28"/>
              </w:rPr>
              <w:t>ар</w:t>
            </w:r>
            <w:proofErr w:type="spellEnd"/>
            <w:r>
              <w:rPr>
                <w:rFonts w:ascii="Times New Roman" w:hAnsi="Times New Roman"/>
                <w:sz w:val="24"/>
                <w:szCs w:val="28"/>
              </w:rPr>
              <w:t xml:space="preserve"> </w:t>
            </w:r>
            <w:proofErr w:type="spellStart"/>
            <w:r>
              <w:rPr>
                <w:rFonts w:ascii="Times New Roman" w:hAnsi="Times New Roman"/>
                <w:sz w:val="24"/>
                <w:szCs w:val="28"/>
              </w:rPr>
              <w:t>кеңесі</w:t>
            </w:r>
            <w:proofErr w:type="spellEnd"/>
            <w:r>
              <w:rPr>
                <w:rFonts w:ascii="Times New Roman" w:hAnsi="Times New Roman"/>
                <w:sz w:val="24"/>
                <w:szCs w:val="28"/>
              </w:rPr>
              <w:t xml:space="preserve"> «</w:t>
            </w:r>
            <w:r>
              <w:rPr>
                <w:rFonts w:ascii="Times New Roman" w:hAnsi="Times New Roman"/>
                <w:sz w:val="24"/>
                <w:szCs w:val="28"/>
                <w:lang w:val="kk-KZ"/>
              </w:rPr>
              <w:t>ММХ</w:t>
            </w:r>
            <w:r>
              <w:rPr>
                <w:rFonts w:ascii="Times New Roman" w:hAnsi="Times New Roman"/>
                <w:sz w:val="24"/>
                <w:szCs w:val="28"/>
              </w:rPr>
              <w:t xml:space="preserve"> ҒЗИ» ЖШС </w:t>
            </w:r>
            <w:proofErr w:type="spellStart"/>
            <w:r>
              <w:rPr>
                <w:rFonts w:ascii="Times New Roman" w:hAnsi="Times New Roman"/>
                <w:sz w:val="24"/>
                <w:szCs w:val="28"/>
              </w:rPr>
              <w:t>құру</w:t>
            </w:r>
            <w:proofErr w:type="spellEnd"/>
            <w:r>
              <w:rPr>
                <w:rFonts w:ascii="Times New Roman" w:hAnsi="Times New Roman"/>
                <w:sz w:val="24"/>
                <w:szCs w:val="28"/>
              </w:rPr>
              <w:t xml:space="preserve"> </w:t>
            </w:r>
            <w:proofErr w:type="spellStart"/>
            <w:r>
              <w:rPr>
                <w:rFonts w:ascii="Times New Roman" w:hAnsi="Times New Roman"/>
                <w:sz w:val="24"/>
                <w:szCs w:val="28"/>
              </w:rPr>
              <w:t>туралы</w:t>
            </w:r>
            <w:proofErr w:type="spellEnd"/>
            <w:r>
              <w:rPr>
                <w:rFonts w:ascii="Times New Roman" w:hAnsi="Times New Roman"/>
                <w:sz w:val="24"/>
                <w:szCs w:val="28"/>
              </w:rPr>
              <w:t xml:space="preserve"> </w:t>
            </w:r>
            <w:proofErr w:type="spellStart"/>
            <w:r>
              <w:rPr>
                <w:rFonts w:ascii="Times New Roman" w:hAnsi="Times New Roman"/>
                <w:sz w:val="24"/>
                <w:szCs w:val="28"/>
              </w:rPr>
              <w:t>шешім</w:t>
            </w:r>
            <w:proofErr w:type="spellEnd"/>
            <w:r>
              <w:rPr>
                <w:rFonts w:ascii="Times New Roman" w:hAnsi="Times New Roman"/>
                <w:sz w:val="24"/>
                <w:szCs w:val="28"/>
              </w:rPr>
              <w:t xml:space="preserve"> </w:t>
            </w:r>
            <w:proofErr w:type="spellStart"/>
            <w:r>
              <w:rPr>
                <w:rFonts w:ascii="Times New Roman" w:hAnsi="Times New Roman"/>
                <w:sz w:val="24"/>
                <w:szCs w:val="28"/>
              </w:rPr>
              <w:t>қабылдады</w:t>
            </w:r>
            <w:proofErr w:type="spellEnd"/>
            <w:r>
              <w:rPr>
                <w:rFonts w:ascii="Times New Roman" w:hAnsi="Times New Roman"/>
                <w:sz w:val="24"/>
                <w:szCs w:val="28"/>
              </w:rPr>
              <w:t xml:space="preserve">. </w:t>
            </w:r>
            <w:bookmarkEnd w:id="10"/>
          </w:p>
        </w:tc>
      </w:tr>
      <w:tr w:rsidR="005226A9" w14:paraId="0536FE11"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D3728" w14:textId="77777777" w:rsidR="005226A9" w:rsidRDefault="00C46DFE">
            <w:pPr>
              <w:spacing w:after="0" w:line="240" w:lineRule="auto"/>
              <w:rPr>
                <w:rFonts w:ascii="Times New Roman" w:hAnsi="Times New Roman"/>
                <w:sz w:val="24"/>
              </w:rPr>
            </w:pPr>
            <w:proofErr w:type="spellStart"/>
            <w:r>
              <w:rPr>
                <w:rFonts w:ascii="Times New Roman" w:hAnsi="Times New Roman"/>
                <w:sz w:val="24"/>
              </w:rPr>
              <w:lastRenderedPageBreak/>
              <w:t>Сыртқы</w:t>
            </w:r>
            <w:proofErr w:type="spellEnd"/>
            <w:r>
              <w:rPr>
                <w:rFonts w:ascii="Times New Roman" w:hAnsi="Times New Roman"/>
                <w:sz w:val="24"/>
              </w:rPr>
              <w:t xml:space="preserve"> </w:t>
            </w:r>
            <w:proofErr w:type="spellStart"/>
            <w:r>
              <w:rPr>
                <w:rFonts w:ascii="Times New Roman" w:hAnsi="Times New Roman"/>
                <w:sz w:val="24"/>
              </w:rPr>
              <w:t>факторлар</w:t>
            </w:r>
            <w:proofErr w:type="spellEnd"/>
          </w:p>
          <w:p w14:paraId="1B69A19F" w14:textId="77777777" w:rsidR="005226A9" w:rsidRDefault="00C46DFE">
            <w:pPr>
              <w:spacing w:after="0" w:line="240" w:lineRule="auto"/>
              <w:rPr>
                <w:rFonts w:ascii="Times New Roman" w:hAnsi="Times New Roman"/>
                <w:sz w:val="24"/>
              </w:rPr>
            </w:pPr>
            <w:proofErr w:type="spellStart"/>
            <w:r>
              <w:rPr>
                <w:rFonts w:ascii="Times New Roman" w:hAnsi="Times New Roman"/>
                <w:sz w:val="24"/>
              </w:rPr>
              <w:t>шетелдік</w:t>
            </w:r>
            <w:proofErr w:type="spellEnd"/>
            <w:r>
              <w:rPr>
                <w:rFonts w:ascii="Times New Roman" w:hAnsi="Times New Roman"/>
                <w:sz w:val="24"/>
              </w:rPr>
              <w:t xml:space="preserve"> ҒЗИ-</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тәуелділік</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0B0E"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ұқсас</w:t>
            </w:r>
            <w:proofErr w:type="spellEnd"/>
          </w:p>
        </w:tc>
      </w:tr>
      <w:tr w:rsidR="005226A9" w14:paraId="67F67B3E"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D8DD2"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t>4-б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lang w:val="kk-KZ"/>
              </w:rPr>
              <w:t xml:space="preserve"> </w:t>
            </w:r>
            <w:r>
              <w:rPr>
                <w:rFonts w:ascii="Times New Roman" w:hAnsi="Times New Roman"/>
                <w:b/>
                <w:bCs/>
                <w:sz w:val="24"/>
                <w:szCs w:val="24"/>
              </w:rPr>
              <w:t xml:space="preserve">химия </w:t>
            </w:r>
            <w:proofErr w:type="spellStart"/>
            <w:r>
              <w:rPr>
                <w:rFonts w:ascii="Times New Roman" w:hAnsi="Times New Roman"/>
                <w:b/>
                <w:bCs/>
                <w:sz w:val="24"/>
                <w:szCs w:val="24"/>
              </w:rPr>
              <w:t>өнімдерін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ұлғайту</w:t>
            </w:r>
            <w:proofErr w:type="spellEnd"/>
          </w:p>
        </w:tc>
      </w:tr>
      <w:tr w:rsidR="005226A9" w14:paraId="1B6E75F7"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2DE13" w14:textId="77777777" w:rsidR="005226A9" w:rsidRDefault="00C46DFE">
            <w:pPr>
              <w:spacing w:after="0" w:line="240" w:lineRule="auto"/>
              <w:jc w:val="both"/>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9-</w:t>
            </w:r>
            <w:r>
              <w:rPr>
                <w:rFonts w:ascii="Times New Roman" w:hAnsi="Times New Roman"/>
                <w:b/>
                <w:bCs/>
                <w:sz w:val="24"/>
                <w:szCs w:val="24"/>
              </w:rPr>
              <w:t xml:space="preserve">индикатор. 2028 </w:t>
            </w:r>
            <w:proofErr w:type="spellStart"/>
            <w:r>
              <w:rPr>
                <w:rFonts w:ascii="Times New Roman" w:hAnsi="Times New Roman"/>
                <w:b/>
                <w:bCs/>
                <w:sz w:val="24"/>
                <w:szCs w:val="24"/>
              </w:rPr>
              <w:t>жылы</w:t>
            </w:r>
            <w:proofErr w:type="spellEnd"/>
            <w:r>
              <w:rPr>
                <w:rFonts w:ascii="Times New Roman" w:hAnsi="Times New Roman"/>
                <w:b/>
                <w:bCs/>
                <w:sz w:val="24"/>
                <w:szCs w:val="24"/>
              </w:rPr>
              <w:t xml:space="preserve"> бензол </w:t>
            </w:r>
            <w:proofErr w:type="spellStart"/>
            <w:r>
              <w:rPr>
                <w:rFonts w:ascii="Times New Roman" w:hAnsi="Times New Roman"/>
                <w:b/>
                <w:bCs/>
                <w:sz w:val="24"/>
                <w:szCs w:val="24"/>
              </w:rPr>
              <w:t>өндірісін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жылына</w:t>
            </w:r>
            <w:proofErr w:type="spellEnd"/>
            <w:r>
              <w:rPr>
                <w:rFonts w:ascii="Times New Roman" w:hAnsi="Times New Roman"/>
                <w:b/>
                <w:bCs/>
                <w:sz w:val="24"/>
                <w:szCs w:val="24"/>
              </w:rPr>
              <w:t xml:space="preserve"> 25 </w:t>
            </w:r>
            <w:proofErr w:type="spellStart"/>
            <w:r>
              <w:rPr>
                <w:rFonts w:ascii="Times New Roman" w:hAnsi="Times New Roman"/>
                <w:b/>
                <w:bCs/>
                <w:sz w:val="24"/>
                <w:szCs w:val="24"/>
              </w:rPr>
              <w:t>мың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тоннадан</w:t>
            </w:r>
            <w:proofErr w:type="spellEnd"/>
            <w:r>
              <w:rPr>
                <w:rFonts w:ascii="Times New Roman" w:hAnsi="Times New Roman"/>
                <w:b/>
                <w:bCs/>
                <w:sz w:val="24"/>
                <w:szCs w:val="24"/>
              </w:rPr>
              <w:t xml:space="preserve"> 70 </w:t>
            </w:r>
            <w:proofErr w:type="spellStart"/>
            <w:r>
              <w:rPr>
                <w:rFonts w:ascii="Times New Roman" w:hAnsi="Times New Roman"/>
                <w:b/>
                <w:bCs/>
                <w:sz w:val="24"/>
                <w:szCs w:val="24"/>
              </w:rPr>
              <w:t>мың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тоннаға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ұлғайту</w:t>
            </w:r>
            <w:proofErr w:type="spellEnd"/>
          </w:p>
        </w:tc>
      </w:tr>
      <w:tr w:rsidR="005226A9" w14:paraId="2D3E69C9"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05054"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4206B148" w14:textId="77777777" w:rsidR="005226A9" w:rsidRDefault="00C46DFE">
            <w:pPr>
              <w:spacing w:after="0" w:line="240" w:lineRule="auto"/>
              <w:jc w:val="both"/>
              <w:rPr>
                <w:rFonts w:ascii="Times New Roman" w:hAnsi="Times New Roman"/>
                <w:sz w:val="24"/>
                <w:szCs w:val="24"/>
              </w:rPr>
            </w:pPr>
            <w:proofErr w:type="spellStart"/>
            <w:r>
              <w:rPr>
                <w:rFonts w:ascii="Times New Roman" w:hAnsi="Times New Roman"/>
                <w:sz w:val="24"/>
              </w:rPr>
              <w:t>халықтың</w:t>
            </w:r>
            <w:proofErr w:type="spellEnd"/>
            <w:r>
              <w:rPr>
                <w:rFonts w:ascii="Times New Roman" w:hAnsi="Times New Roman"/>
                <w:sz w:val="24"/>
              </w:rPr>
              <w:t xml:space="preserve"> </w:t>
            </w:r>
            <w:proofErr w:type="spellStart"/>
            <w:r>
              <w:rPr>
                <w:rFonts w:ascii="Times New Roman" w:hAnsi="Times New Roman"/>
                <w:sz w:val="24"/>
              </w:rPr>
              <w:t>әлеуметтік</w:t>
            </w:r>
            <w:proofErr w:type="spellEnd"/>
            <w:r>
              <w:rPr>
                <w:rFonts w:ascii="Times New Roman" w:hAnsi="Times New Roman"/>
                <w:sz w:val="24"/>
              </w:rPr>
              <w:t xml:space="preserve"> </w:t>
            </w:r>
            <w:proofErr w:type="spellStart"/>
            <w:r>
              <w:rPr>
                <w:rFonts w:ascii="Times New Roman" w:hAnsi="Times New Roman"/>
                <w:sz w:val="24"/>
              </w:rPr>
              <w:t>маңызы</w:t>
            </w:r>
            <w:proofErr w:type="spellEnd"/>
            <w:r>
              <w:rPr>
                <w:rFonts w:ascii="Times New Roman" w:hAnsi="Times New Roman"/>
                <w:sz w:val="24"/>
              </w:rPr>
              <w:t xml:space="preserve"> бар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сұранысқа</w:t>
            </w:r>
            <w:proofErr w:type="spellEnd"/>
            <w:r>
              <w:rPr>
                <w:rFonts w:ascii="Times New Roman" w:hAnsi="Times New Roman"/>
                <w:sz w:val="24"/>
              </w:rPr>
              <w:t xml:space="preserve"> </w:t>
            </w:r>
            <w:proofErr w:type="spellStart"/>
            <w:r>
              <w:rPr>
                <w:rFonts w:ascii="Times New Roman" w:hAnsi="Times New Roman"/>
                <w:sz w:val="24"/>
              </w:rPr>
              <w:t>ие</w:t>
            </w:r>
            <w:proofErr w:type="spellEnd"/>
            <w:r>
              <w:rPr>
                <w:rFonts w:ascii="Times New Roman" w:hAnsi="Times New Roman"/>
                <w:sz w:val="24"/>
              </w:rPr>
              <w:t xml:space="preserve"> АИ-92 </w:t>
            </w:r>
            <w:proofErr w:type="spellStart"/>
            <w:r>
              <w:rPr>
                <w:rFonts w:ascii="Times New Roman" w:hAnsi="Times New Roman"/>
                <w:sz w:val="24"/>
              </w:rPr>
              <w:t>және</w:t>
            </w:r>
            <w:proofErr w:type="spellEnd"/>
            <w:r>
              <w:rPr>
                <w:rFonts w:ascii="Times New Roman" w:hAnsi="Times New Roman"/>
                <w:sz w:val="24"/>
              </w:rPr>
              <w:t xml:space="preserve"> АИ-95 </w:t>
            </w:r>
            <w:proofErr w:type="spellStart"/>
            <w:r>
              <w:rPr>
                <w:rFonts w:ascii="Times New Roman" w:hAnsi="Times New Roman"/>
                <w:sz w:val="24"/>
              </w:rPr>
              <w:t>автобензиндерін</w:t>
            </w:r>
            <w:proofErr w:type="spellEnd"/>
            <w:r>
              <w:rPr>
                <w:rFonts w:ascii="Times New Roman" w:hAnsi="Times New Roman"/>
                <w:sz w:val="24"/>
              </w:rPr>
              <w:t xml:space="preserve"> </w:t>
            </w:r>
            <w:proofErr w:type="spellStart"/>
            <w:r>
              <w:rPr>
                <w:rFonts w:ascii="Times New Roman" w:hAnsi="Times New Roman"/>
                <w:sz w:val="24"/>
              </w:rPr>
              <w:t>өндірудің</w:t>
            </w:r>
            <w:proofErr w:type="spellEnd"/>
            <w:r>
              <w:rPr>
                <w:rFonts w:ascii="Times New Roman" w:hAnsi="Times New Roman"/>
                <w:sz w:val="24"/>
              </w:rPr>
              <w:t xml:space="preserve"> </w:t>
            </w:r>
            <w:proofErr w:type="spellStart"/>
            <w:r>
              <w:rPr>
                <w:rFonts w:ascii="Times New Roman" w:hAnsi="Times New Roman"/>
                <w:sz w:val="24"/>
              </w:rPr>
              <w:t>басымдығы</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тиісінше</w:t>
            </w:r>
            <w:proofErr w:type="spellEnd"/>
            <w:r>
              <w:rPr>
                <w:rFonts w:ascii="Times New Roman" w:hAnsi="Times New Roman"/>
                <w:sz w:val="24"/>
              </w:rPr>
              <w:t xml:space="preserve"> АМӨЗ-</w:t>
            </w:r>
            <w:proofErr w:type="spellStart"/>
            <w:r>
              <w:rPr>
                <w:rFonts w:ascii="Times New Roman" w:hAnsi="Times New Roman"/>
                <w:sz w:val="24"/>
              </w:rPr>
              <w:t>жұмыс</w:t>
            </w:r>
            <w:proofErr w:type="spellEnd"/>
            <w:r>
              <w:rPr>
                <w:rFonts w:ascii="Times New Roman" w:hAnsi="Times New Roman"/>
                <w:sz w:val="24"/>
                <w:lang w:val="kk-KZ"/>
              </w:rPr>
              <w:t>ының</w:t>
            </w:r>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-химия </w:t>
            </w:r>
            <w:proofErr w:type="spellStart"/>
            <w:r>
              <w:rPr>
                <w:rFonts w:ascii="Times New Roman" w:hAnsi="Times New Roman"/>
                <w:sz w:val="24"/>
              </w:rPr>
              <w:t>нұсқасы</w:t>
            </w:r>
            <w:proofErr w:type="spellEnd"/>
            <w:r>
              <w:rPr>
                <w:rFonts w:ascii="Times New Roman" w:hAnsi="Times New Roman"/>
                <w:sz w:val="24"/>
              </w:rPr>
              <w:t xml:space="preserve"> </w:t>
            </w:r>
            <w:proofErr w:type="spellStart"/>
            <w:r>
              <w:rPr>
                <w:rFonts w:ascii="Times New Roman" w:hAnsi="Times New Roman"/>
                <w:sz w:val="24"/>
              </w:rPr>
              <w:t>орнына</w:t>
            </w:r>
            <w:proofErr w:type="spellEnd"/>
            <w:r>
              <w:rPr>
                <w:rFonts w:ascii="Times New Roman" w:hAnsi="Times New Roman"/>
                <w:sz w:val="24"/>
              </w:rPr>
              <w:t xml:space="preserve"> </w:t>
            </w:r>
            <w:proofErr w:type="spellStart"/>
            <w:r>
              <w:rPr>
                <w:rFonts w:ascii="Times New Roman" w:hAnsi="Times New Roman"/>
                <w:sz w:val="24"/>
              </w:rPr>
              <w:t>отын</w:t>
            </w:r>
            <w:proofErr w:type="spellEnd"/>
            <w:r>
              <w:rPr>
                <w:rFonts w:ascii="Times New Roman" w:hAnsi="Times New Roman"/>
                <w:sz w:val="24"/>
              </w:rPr>
              <w:t xml:space="preserve"> </w:t>
            </w:r>
            <w:proofErr w:type="spellStart"/>
            <w:r>
              <w:rPr>
                <w:rFonts w:ascii="Times New Roman" w:hAnsi="Times New Roman"/>
                <w:sz w:val="24"/>
              </w:rPr>
              <w:t>нұсқасына</w:t>
            </w:r>
            <w:proofErr w:type="spellEnd"/>
            <w:r>
              <w:rPr>
                <w:rFonts w:ascii="Times New Roman" w:hAnsi="Times New Roman"/>
                <w:sz w:val="24"/>
              </w:rPr>
              <w:t xml:space="preserve"> </w:t>
            </w:r>
            <w:proofErr w:type="spellStart"/>
            <w:r>
              <w:rPr>
                <w:rFonts w:ascii="Times New Roman" w:hAnsi="Times New Roman"/>
                <w:sz w:val="24"/>
              </w:rPr>
              <w:t>мәжбүрлі</w:t>
            </w:r>
            <w:proofErr w:type="spellEnd"/>
            <w:r>
              <w:rPr>
                <w:rFonts w:ascii="Times New Roman" w:hAnsi="Times New Roman"/>
                <w:sz w:val="24"/>
              </w:rPr>
              <w:t xml:space="preserve"> </w:t>
            </w:r>
            <w:proofErr w:type="spellStart"/>
            <w:r>
              <w:rPr>
                <w:rFonts w:ascii="Times New Roman" w:hAnsi="Times New Roman"/>
                <w:sz w:val="24"/>
              </w:rPr>
              <w:t>ауысуы</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C0049" w14:textId="77777777" w:rsidR="005226A9" w:rsidRDefault="00C46DFE">
            <w:pPr>
              <w:pStyle w:val="af2"/>
              <w:numPr>
                <w:ilvl w:val="0"/>
                <w:numId w:val="19"/>
              </w:numPr>
              <w:spacing w:after="0" w:line="240" w:lineRule="auto"/>
              <w:ind w:left="124" w:firstLine="283"/>
              <w:jc w:val="both"/>
              <w:rPr>
                <w:rFonts w:ascii="Times New Roman" w:hAnsi="Times New Roman"/>
                <w:sz w:val="24"/>
                <w:szCs w:val="24"/>
              </w:rPr>
            </w:pPr>
            <w:proofErr w:type="spellStart"/>
            <w:r>
              <w:rPr>
                <w:rFonts w:ascii="Times New Roman" w:hAnsi="Times New Roman"/>
                <w:sz w:val="24"/>
                <w:szCs w:val="24"/>
              </w:rPr>
              <w:t>бағаларды</w:t>
            </w:r>
            <w:proofErr w:type="spellEnd"/>
            <w:r>
              <w:rPr>
                <w:rFonts w:ascii="Times New Roman" w:hAnsi="Times New Roman"/>
                <w:sz w:val="24"/>
                <w:szCs w:val="24"/>
              </w:rPr>
              <w:t xml:space="preserve"> </w:t>
            </w:r>
            <w:proofErr w:type="spellStart"/>
            <w:r>
              <w:rPr>
                <w:rFonts w:ascii="Times New Roman" w:hAnsi="Times New Roman"/>
                <w:sz w:val="24"/>
                <w:szCs w:val="24"/>
              </w:rPr>
              <w:t>мемлекеттік</w:t>
            </w:r>
            <w:proofErr w:type="spellEnd"/>
            <w:r>
              <w:rPr>
                <w:rFonts w:ascii="Times New Roman" w:hAnsi="Times New Roman"/>
                <w:sz w:val="24"/>
                <w:szCs w:val="24"/>
              </w:rPr>
              <w:t xml:space="preserve"> </w:t>
            </w:r>
            <w:proofErr w:type="spellStart"/>
            <w:r>
              <w:rPr>
                <w:rFonts w:ascii="Times New Roman" w:hAnsi="Times New Roman"/>
                <w:sz w:val="24"/>
                <w:szCs w:val="24"/>
              </w:rPr>
              <w:t>реттеуді</w:t>
            </w:r>
            <w:proofErr w:type="spellEnd"/>
            <w:r>
              <w:rPr>
                <w:rFonts w:ascii="Times New Roman" w:hAnsi="Times New Roman"/>
                <w:sz w:val="24"/>
                <w:szCs w:val="24"/>
              </w:rPr>
              <w:t xml:space="preserve"> </w:t>
            </w:r>
            <w:proofErr w:type="spellStart"/>
            <w:r>
              <w:rPr>
                <w:rFonts w:ascii="Times New Roman" w:hAnsi="Times New Roman"/>
                <w:sz w:val="24"/>
                <w:szCs w:val="24"/>
              </w:rPr>
              <w:t>кезең-кезеңімен</w:t>
            </w:r>
            <w:proofErr w:type="spellEnd"/>
            <w:r>
              <w:rPr>
                <w:rFonts w:ascii="Times New Roman" w:hAnsi="Times New Roman"/>
                <w:sz w:val="24"/>
                <w:szCs w:val="24"/>
              </w:rPr>
              <w:t xml:space="preserve"> </w:t>
            </w:r>
            <w:proofErr w:type="spellStart"/>
            <w:r>
              <w:rPr>
                <w:rFonts w:ascii="Times New Roman" w:hAnsi="Times New Roman"/>
                <w:sz w:val="24"/>
                <w:szCs w:val="24"/>
              </w:rPr>
              <w:t>жою</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ш</w:t>
            </w:r>
            <w:r>
              <w:rPr>
                <w:rFonts w:ascii="Times New Roman" w:hAnsi="Times New Roman"/>
                <w:sz w:val="24"/>
                <w:szCs w:val="24"/>
              </w:rPr>
              <w:t>екаралардағы</w:t>
            </w:r>
            <w:proofErr w:type="spellEnd"/>
            <w:r>
              <w:rPr>
                <w:rFonts w:ascii="Times New Roman" w:hAnsi="Times New Roman"/>
                <w:sz w:val="24"/>
                <w:szCs w:val="24"/>
              </w:rPr>
              <w:t xml:space="preserve"> </w:t>
            </w:r>
            <w:proofErr w:type="spellStart"/>
            <w:r>
              <w:rPr>
                <w:rFonts w:ascii="Times New Roman" w:hAnsi="Times New Roman"/>
                <w:sz w:val="24"/>
                <w:szCs w:val="24"/>
              </w:rPr>
              <w:t>ағындар</w:t>
            </w:r>
            <w:proofErr w:type="spellEnd"/>
            <w:r>
              <w:rPr>
                <w:rFonts w:ascii="Times New Roman" w:hAnsi="Times New Roman"/>
                <w:sz w:val="24"/>
                <w:szCs w:val="24"/>
              </w:rPr>
              <w:t xml:space="preserve"> мен «</w:t>
            </w:r>
            <w:proofErr w:type="spellStart"/>
            <w:r>
              <w:rPr>
                <w:rFonts w:ascii="Times New Roman" w:hAnsi="Times New Roman"/>
                <w:sz w:val="24"/>
                <w:szCs w:val="24"/>
              </w:rPr>
              <w:t>көлеңкелі</w:t>
            </w:r>
            <w:proofErr w:type="spellEnd"/>
            <w:r>
              <w:rPr>
                <w:rFonts w:ascii="Times New Roman" w:hAnsi="Times New Roman"/>
                <w:sz w:val="24"/>
                <w:szCs w:val="24"/>
              </w:rPr>
              <w:t>» экспорт</w:t>
            </w:r>
            <w:r>
              <w:rPr>
                <w:rFonts w:ascii="Times New Roman" w:hAnsi="Times New Roman"/>
                <w:sz w:val="24"/>
                <w:szCs w:val="24"/>
                <w:lang w:val="kk-KZ"/>
              </w:rPr>
              <w:t>тауғ</w:t>
            </w:r>
            <w:r>
              <w:rPr>
                <w:rFonts w:ascii="Times New Roman" w:hAnsi="Times New Roman"/>
                <w:sz w:val="24"/>
                <w:szCs w:val="24"/>
              </w:rPr>
              <w:t xml:space="preserve">а </w:t>
            </w:r>
            <w:proofErr w:type="spellStart"/>
            <w:r>
              <w:rPr>
                <w:rFonts w:ascii="Times New Roman" w:hAnsi="Times New Roman"/>
                <w:sz w:val="24"/>
                <w:szCs w:val="24"/>
              </w:rPr>
              <w:t>бақылауды</w:t>
            </w:r>
            <w:proofErr w:type="spellEnd"/>
            <w:r>
              <w:rPr>
                <w:rFonts w:ascii="Times New Roman" w:hAnsi="Times New Roman"/>
                <w:sz w:val="24"/>
                <w:szCs w:val="24"/>
              </w:rPr>
              <w:t xml:space="preserve"> </w:t>
            </w:r>
            <w:proofErr w:type="spellStart"/>
            <w:r>
              <w:rPr>
                <w:rFonts w:ascii="Times New Roman" w:hAnsi="Times New Roman"/>
                <w:sz w:val="24"/>
                <w:szCs w:val="24"/>
              </w:rPr>
              <w:t>күшейту</w:t>
            </w:r>
            <w:proofErr w:type="spellEnd"/>
            <w:r>
              <w:rPr>
                <w:rFonts w:ascii="Times New Roman" w:hAnsi="Times New Roman"/>
                <w:sz w:val="24"/>
                <w:szCs w:val="24"/>
              </w:rPr>
              <w:t>;</w:t>
            </w:r>
          </w:p>
          <w:p w14:paraId="4E339DED" w14:textId="77777777" w:rsidR="005226A9" w:rsidRDefault="00C46DFE">
            <w:pPr>
              <w:pStyle w:val="af2"/>
              <w:numPr>
                <w:ilvl w:val="0"/>
                <w:numId w:val="19"/>
              </w:numPr>
              <w:spacing w:after="0" w:line="240" w:lineRule="auto"/>
              <w:ind w:left="124" w:firstLine="283"/>
              <w:contextualSpacing w:val="0"/>
              <w:jc w:val="both"/>
              <w:rPr>
                <w:rFonts w:ascii="Times New Roman" w:hAnsi="Times New Roman"/>
                <w:sz w:val="24"/>
                <w:szCs w:val="24"/>
              </w:rPr>
            </w:pPr>
            <w:r>
              <w:rPr>
                <w:rFonts w:ascii="Times New Roman" w:hAnsi="Times New Roman"/>
                <w:sz w:val="24"/>
                <w:szCs w:val="24"/>
              </w:rPr>
              <w:t xml:space="preserve">АИ-92 </w:t>
            </w:r>
            <w:proofErr w:type="spellStart"/>
            <w:r>
              <w:rPr>
                <w:rFonts w:ascii="Times New Roman" w:hAnsi="Times New Roman"/>
                <w:sz w:val="24"/>
                <w:szCs w:val="24"/>
              </w:rPr>
              <w:t>және</w:t>
            </w:r>
            <w:proofErr w:type="spellEnd"/>
            <w:r>
              <w:rPr>
                <w:rFonts w:ascii="Times New Roman" w:hAnsi="Times New Roman"/>
                <w:sz w:val="24"/>
                <w:szCs w:val="24"/>
              </w:rPr>
              <w:t xml:space="preserve"> АИ-95 </w:t>
            </w:r>
            <w:proofErr w:type="spellStart"/>
            <w:r>
              <w:rPr>
                <w:rFonts w:ascii="Times New Roman" w:hAnsi="Times New Roman"/>
                <w:sz w:val="24"/>
                <w:szCs w:val="24"/>
              </w:rPr>
              <w:t>қорларының</w:t>
            </w:r>
            <w:proofErr w:type="spellEnd"/>
            <w:r>
              <w:rPr>
                <w:rFonts w:ascii="Times New Roman" w:hAnsi="Times New Roman"/>
                <w:sz w:val="24"/>
                <w:szCs w:val="24"/>
              </w:rPr>
              <w:t xml:space="preserve"> </w:t>
            </w:r>
            <w:proofErr w:type="spellStart"/>
            <w:r>
              <w:rPr>
                <w:rFonts w:ascii="Times New Roman" w:hAnsi="Times New Roman"/>
                <w:sz w:val="24"/>
                <w:szCs w:val="24"/>
              </w:rPr>
              <w:t>ұлғаюы</w:t>
            </w:r>
            <w:proofErr w:type="spellEnd"/>
            <w:r>
              <w:rPr>
                <w:rFonts w:ascii="Times New Roman" w:hAnsi="Times New Roman"/>
                <w:sz w:val="24"/>
                <w:szCs w:val="24"/>
              </w:rPr>
              <w:t xml:space="preserve"> бензол </w:t>
            </w:r>
            <w:proofErr w:type="spellStart"/>
            <w:r>
              <w:rPr>
                <w:rFonts w:ascii="Times New Roman" w:hAnsi="Times New Roman"/>
                <w:sz w:val="24"/>
                <w:szCs w:val="24"/>
              </w:rPr>
              <w:t>өндірісін</w:t>
            </w:r>
            <w:proofErr w:type="spellEnd"/>
            <w:r>
              <w:rPr>
                <w:rFonts w:ascii="Times New Roman" w:hAnsi="Times New Roman"/>
                <w:sz w:val="24"/>
                <w:szCs w:val="24"/>
              </w:rPr>
              <w:t xml:space="preserve"> 25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тоннадан</w:t>
            </w:r>
            <w:proofErr w:type="spellEnd"/>
            <w:r>
              <w:rPr>
                <w:rFonts w:ascii="Times New Roman" w:hAnsi="Times New Roman"/>
                <w:sz w:val="24"/>
                <w:szCs w:val="24"/>
              </w:rPr>
              <w:t xml:space="preserve"> 36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параксилол </w:t>
            </w:r>
            <w:proofErr w:type="spellStart"/>
            <w:r>
              <w:rPr>
                <w:rFonts w:ascii="Times New Roman" w:hAnsi="Times New Roman"/>
                <w:sz w:val="24"/>
                <w:szCs w:val="24"/>
              </w:rPr>
              <w:t>өндірісін</w:t>
            </w:r>
            <w:proofErr w:type="spellEnd"/>
            <w:r>
              <w:rPr>
                <w:rFonts w:ascii="Times New Roman" w:hAnsi="Times New Roman"/>
                <w:sz w:val="24"/>
                <w:szCs w:val="24"/>
              </w:rPr>
              <w:t xml:space="preserve"> 25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тоннадан</w:t>
            </w:r>
            <w:proofErr w:type="spellEnd"/>
            <w:r>
              <w:rPr>
                <w:rFonts w:ascii="Times New Roman" w:hAnsi="Times New Roman"/>
                <w:sz w:val="24"/>
                <w:szCs w:val="24"/>
              </w:rPr>
              <w:t xml:space="preserve"> 60 </w:t>
            </w:r>
            <w:proofErr w:type="spellStart"/>
            <w:r>
              <w:rPr>
                <w:rFonts w:ascii="Times New Roman" w:hAnsi="Times New Roman"/>
                <w:sz w:val="24"/>
                <w:szCs w:val="24"/>
              </w:rPr>
              <w:t>мың</w:t>
            </w:r>
            <w:proofErr w:type="spellEnd"/>
            <w:r>
              <w:rPr>
                <w:rFonts w:ascii="Times New Roman" w:hAnsi="Times New Roman"/>
                <w:sz w:val="24"/>
                <w:szCs w:val="24"/>
              </w:rPr>
              <w:t xml:space="preserve"> </w:t>
            </w:r>
            <w:proofErr w:type="spellStart"/>
            <w:r>
              <w:rPr>
                <w:rFonts w:ascii="Times New Roman" w:hAnsi="Times New Roman"/>
                <w:sz w:val="24"/>
                <w:szCs w:val="24"/>
              </w:rPr>
              <w:t>тоннаға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ұлғайтуға</w:t>
            </w:r>
            <w:proofErr w:type="spellEnd"/>
            <w:r>
              <w:rPr>
                <w:rFonts w:ascii="Times New Roman" w:hAnsi="Times New Roman"/>
                <w:sz w:val="24"/>
                <w:szCs w:val="24"/>
              </w:rPr>
              <w:t xml:space="preserve"> </w:t>
            </w:r>
            <w:proofErr w:type="spellStart"/>
            <w:r>
              <w:rPr>
                <w:rFonts w:ascii="Times New Roman" w:hAnsi="Times New Roman"/>
                <w:sz w:val="24"/>
                <w:szCs w:val="24"/>
              </w:rPr>
              <w:t>мүмкіндік</w:t>
            </w:r>
            <w:proofErr w:type="spellEnd"/>
            <w:r>
              <w:rPr>
                <w:rFonts w:ascii="Times New Roman" w:hAnsi="Times New Roman"/>
                <w:sz w:val="24"/>
                <w:szCs w:val="24"/>
              </w:rPr>
              <w:t xml:space="preserve"> </w:t>
            </w:r>
            <w:proofErr w:type="spellStart"/>
            <w:r>
              <w:rPr>
                <w:rFonts w:ascii="Times New Roman" w:hAnsi="Times New Roman"/>
                <w:sz w:val="24"/>
                <w:szCs w:val="24"/>
              </w:rPr>
              <w:t>берді</w:t>
            </w:r>
            <w:proofErr w:type="spellEnd"/>
          </w:p>
        </w:tc>
      </w:tr>
      <w:tr w:rsidR="005226A9" w14:paraId="7D90E0A7"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D11F2"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49564728" w14:textId="77777777" w:rsidR="005226A9" w:rsidRDefault="00C46DFE">
            <w:pPr>
              <w:spacing w:after="0" w:line="240" w:lineRule="auto"/>
              <w:jc w:val="both"/>
              <w:rPr>
                <w:rFonts w:ascii="Times New Roman" w:hAnsi="Times New Roman"/>
                <w:sz w:val="24"/>
                <w:szCs w:val="24"/>
              </w:rPr>
            </w:pPr>
            <w:r>
              <w:rPr>
                <w:rFonts w:ascii="Times New Roman" w:hAnsi="Times New Roman"/>
                <w:sz w:val="24"/>
              </w:rPr>
              <w:t xml:space="preserve">АИ-92 </w:t>
            </w:r>
            <w:proofErr w:type="spellStart"/>
            <w:r>
              <w:rPr>
                <w:rFonts w:ascii="Times New Roman" w:hAnsi="Times New Roman"/>
                <w:sz w:val="24"/>
              </w:rPr>
              <w:t>және</w:t>
            </w:r>
            <w:proofErr w:type="spellEnd"/>
            <w:r>
              <w:rPr>
                <w:rFonts w:ascii="Times New Roman" w:hAnsi="Times New Roman"/>
                <w:sz w:val="24"/>
              </w:rPr>
              <w:t xml:space="preserve"> АИ-95-тің </w:t>
            </w:r>
            <w:proofErr w:type="spellStart"/>
            <w:r>
              <w:rPr>
                <w:rFonts w:ascii="Times New Roman" w:hAnsi="Times New Roman"/>
                <w:sz w:val="24"/>
              </w:rPr>
              <w:t>көрші</w:t>
            </w:r>
            <w:proofErr w:type="spellEnd"/>
            <w:r>
              <w:rPr>
                <w:rFonts w:ascii="Times New Roman" w:hAnsi="Times New Roman"/>
                <w:sz w:val="24"/>
              </w:rPr>
              <w:t xml:space="preserve"> </w:t>
            </w:r>
            <w:proofErr w:type="spellStart"/>
            <w:r>
              <w:rPr>
                <w:rFonts w:ascii="Times New Roman" w:hAnsi="Times New Roman"/>
                <w:sz w:val="24"/>
              </w:rPr>
              <w:t>елдерге</w:t>
            </w:r>
            <w:proofErr w:type="spellEnd"/>
            <w:r>
              <w:rPr>
                <w:rFonts w:ascii="Times New Roman" w:hAnsi="Times New Roman"/>
                <w:sz w:val="24"/>
              </w:rPr>
              <w:t xml:space="preserve"> </w:t>
            </w:r>
            <w:r>
              <w:rPr>
                <w:rFonts w:ascii="Times New Roman" w:hAnsi="Times New Roman"/>
                <w:sz w:val="24"/>
                <w:lang w:val="kk-KZ"/>
              </w:rPr>
              <w:t xml:space="preserve">ағыны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Қазақстандағы</w:t>
            </w:r>
            <w:proofErr w:type="spellEnd"/>
            <w:r>
              <w:rPr>
                <w:rFonts w:ascii="Times New Roman" w:hAnsi="Times New Roman"/>
                <w:sz w:val="24"/>
              </w:rPr>
              <w:t xml:space="preserve"> </w:t>
            </w:r>
            <w:proofErr w:type="spellStart"/>
            <w:r>
              <w:rPr>
                <w:rFonts w:ascii="Times New Roman" w:hAnsi="Times New Roman"/>
                <w:sz w:val="24"/>
              </w:rPr>
              <w:t>қорларды</w:t>
            </w:r>
            <w:proofErr w:type="spellEnd"/>
            <w:r>
              <w:rPr>
                <w:rFonts w:ascii="Times New Roman" w:hAnsi="Times New Roman"/>
                <w:sz w:val="24"/>
              </w:rPr>
              <w:t xml:space="preserve"> </w:t>
            </w:r>
            <w:proofErr w:type="spellStart"/>
            <w:r>
              <w:rPr>
                <w:rFonts w:ascii="Times New Roman" w:hAnsi="Times New Roman"/>
                <w:sz w:val="24"/>
              </w:rPr>
              <w:t>толықтыру</w:t>
            </w:r>
            <w:proofErr w:type="spellEnd"/>
            <w:r>
              <w:rPr>
                <w:rFonts w:ascii="Times New Roman" w:hAnsi="Times New Roman"/>
                <w:sz w:val="24"/>
              </w:rPr>
              <w:t xml:space="preserve"> </w:t>
            </w:r>
            <w:proofErr w:type="spellStart"/>
            <w:r>
              <w:rPr>
                <w:rFonts w:ascii="Times New Roman" w:hAnsi="Times New Roman"/>
                <w:sz w:val="24"/>
              </w:rPr>
              <w:t>қажеттілігі</w:t>
            </w:r>
            <w:proofErr w:type="spellEnd"/>
            <w:r>
              <w:rPr>
                <w:rFonts w:ascii="Times New Roman" w:hAnsi="Times New Roman"/>
                <w:sz w:val="24"/>
              </w:rPr>
              <w:t xml:space="preserve"> бензол мен </w:t>
            </w:r>
            <w:proofErr w:type="spellStart"/>
            <w:r>
              <w:rPr>
                <w:rFonts w:ascii="Times New Roman" w:hAnsi="Times New Roman"/>
                <w:sz w:val="24"/>
              </w:rPr>
              <w:t>параксилолдың</w:t>
            </w:r>
            <w:proofErr w:type="spellEnd"/>
            <w:r>
              <w:rPr>
                <w:rFonts w:ascii="Times New Roman" w:hAnsi="Times New Roman"/>
                <w:sz w:val="24"/>
              </w:rPr>
              <w:t xml:space="preserve"> </w:t>
            </w:r>
            <w:proofErr w:type="spellStart"/>
            <w:r>
              <w:rPr>
                <w:rFonts w:ascii="Times New Roman" w:hAnsi="Times New Roman"/>
                <w:sz w:val="24"/>
              </w:rPr>
              <w:t>орнына</w:t>
            </w:r>
            <w:proofErr w:type="spellEnd"/>
            <w:r>
              <w:rPr>
                <w:rFonts w:ascii="Times New Roman" w:hAnsi="Times New Roman"/>
                <w:sz w:val="24"/>
              </w:rPr>
              <w:t xml:space="preserve"> АИ-</w:t>
            </w:r>
            <w:r>
              <w:rPr>
                <w:rFonts w:ascii="Times New Roman" w:hAnsi="Times New Roman"/>
                <w:sz w:val="24"/>
                <w:lang w:val="kk-KZ"/>
              </w:rPr>
              <w:t>9</w:t>
            </w:r>
            <w:r>
              <w:rPr>
                <w:rFonts w:ascii="Times New Roman" w:hAnsi="Times New Roman"/>
                <w:sz w:val="24"/>
              </w:rPr>
              <w:t xml:space="preserve">2 </w:t>
            </w:r>
            <w:proofErr w:type="spellStart"/>
            <w:r>
              <w:rPr>
                <w:rFonts w:ascii="Times New Roman" w:hAnsi="Times New Roman"/>
                <w:sz w:val="24"/>
              </w:rPr>
              <w:t>және</w:t>
            </w:r>
            <w:proofErr w:type="spellEnd"/>
            <w:r>
              <w:rPr>
                <w:rFonts w:ascii="Times New Roman" w:hAnsi="Times New Roman"/>
                <w:sz w:val="24"/>
              </w:rPr>
              <w:t xml:space="preserve"> АИ-95-ті </w:t>
            </w:r>
            <w:proofErr w:type="spellStart"/>
            <w:r>
              <w:rPr>
                <w:rFonts w:ascii="Times New Roman" w:hAnsi="Times New Roman"/>
                <w:sz w:val="24"/>
              </w:rPr>
              <w:t>көбірек</w:t>
            </w:r>
            <w:proofErr w:type="spellEnd"/>
            <w:r>
              <w:rPr>
                <w:rFonts w:ascii="Times New Roman" w:hAnsi="Times New Roman"/>
                <w:sz w:val="24"/>
              </w:rPr>
              <w:t xml:space="preserve"> </w:t>
            </w:r>
            <w:proofErr w:type="spellStart"/>
            <w:r>
              <w:rPr>
                <w:rFonts w:ascii="Times New Roman" w:hAnsi="Times New Roman"/>
                <w:sz w:val="24"/>
              </w:rPr>
              <w:t>өндіру</w:t>
            </w:r>
            <w:proofErr w:type="spellEnd"/>
            <w:r>
              <w:rPr>
                <w:rFonts w:ascii="Times New Roman" w:hAnsi="Times New Roman"/>
                <w:sz w:val="24"/>
              </w:rPr>
              <w:t xml:space="preserve"> </w:t>
            </w:r>
            <w:proofErr w:type="spellStart"/>
            <w:r>
              <w:rPr>
                <w:rFonts w:ascii="Times New Roman" w:hAnsi="Times New Roman"/>
                <w:sz w:val="24"/>
              </w:rPr>
              <w:t>қажеттілігіне</w:t>
            </w:r>
            <w:proofErr w:type="spellEnd"/>
            <w:r>
              <w:rPr>
                <w:rFonts w:ascii="Times New Roman" w:hAnsi="Times New Roman"/>
                <w:sz w:val="24"/>
              </w:rPr>
              <w:t xml:space="preserve"> </w:t>
            </w:r>
            <w:proofErr w:type="spellStart"/>
            <w:r>
              <w:rPr>
                <w:rFonts w:ascii="Times New Roman" w:hAnsi="Times New Roman"/>
                <w:sz w:val="24"/>
              </w:rPr>
              <w:t>алып</w:t>
            </w:r>
            <w:proofErr w:type="spellEnd"/>
            <w:r>
              <w:rPr>
                <w:rFonts w:ascii="Times New Roman" w:hAnsi="Times New Roman"/>
                <w:sz w:val="24"/>
              </w:rPr>
              <w:t xml:space="preserve"> </w:t>
            </w:r>
            <w:proofErr w:type="spellStart"/>
            <w:r>
              <w:rPr>
                <w:rFonts w:ascii="Times New Roman" w:hAnsi="Times New Roman"/>
                <w:sz w:val="24"/>
              </w:rPr>
              <w:t>келеді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4A5FF"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ұқсас</w:t>
            </w:r>
            <w:proofErr w:type="spellEnd"/>
          </w:p>
        </w:tc>
      </w:tr>
      <w:tr w:rsidR="005226A9" w14:paraId="4A529B8D"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76FA3" w14:textId="77777777" w:rsidR="005226A9" w:rsidRDefault="00C46DFE">
            <w:pPr>
              <w:spacing w:after="0" w:line="240" w:lineRule="auto"/>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10-</w:t>
            </w:r>
            <w:r>
              <w:rPr>
                <w:rFonts w:ascii="Times New Roman" w:hAnsi="Times New Roman"/>
                <w:b/>
                <w:bCs/>
                <w:sz w:val="24"/>
                <w:szCs w:val="24"/>
              </w:rPr>
              <w:t xml:space="preserve">индикатор. 2029 </w:t>
            </w:r>
            <w:proofErr w:type="spellStart"/>
            <w:r>
              <w:rPr>
                <w:rFonts w:ascii="Times New Roman" w:hAnsi="Times New Roman"/>
                <w:b/>
                <w:bCs/>
                <w:sz w:val="24"/>
                <w:szCs w:val="24"/>
              </w:rPr>
              <w:t>жылы</w:t>
            </w:r>
            <w:proofErr w:type="spellEnd"/>
            <w:r>
              <w:rPr>
                <w:rFonts w:ascii="Times New Roman" w:hAnsi="Times New Roman"/>
                <w:b/>
                <w:bCs/>
                <w:sz w:val="24"/>
                <w:szCs w:val="24"/>
              </w:rPr>
              <w:t xml:space="preserve"> параксилол </w:t>
            </w:r>
            <w:proofErr w:type="spellStart"/>
            <w:r>
              <w:rPr>
                <w:rFonts w:ascii="Times New Roman" w:hAnsi="Times New Roman"/>
                <w:b/>
                <w:bCs/>
                <w:sz w:val="24"/>
                <w:szCs w:val="24"/>
              </w:rPr>
              <w:t>өнді</w:t>
            </w:r>
            <w:r>
              <w:rPr>
                <w:rFonts w:ascii="Times New Roman" w:hAnsi="Times New Roman"/>
                <w:b/>
                <w:bCs/>
                <w:sz w:val="24"/>
                <w:szCs w:val="24"/>
              </w:rPr>
              <w:t>рісін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жылына</w:t>
            </w:r>
            <w:proofErr w:type="spellEnd"/>
            <w:r>
              <w:rPr>
                <w:rFonts w:ascii="Times New Roman" w:hAnsi="Times New Roman"/>
                <w:b/>
                <w:bCs/>
                <w:sz w:val="24"/>
                <w:szCs w:val="24"/>
              </w:rPr>
              <w:t xml:space="preserve"> 25 </w:t>
            </w:r>
            <w:proofErr w:type="spellStart"/>
            <w:r>
              <w:rPr>
                <w:rFonts w:ascii="Times New Roman" w:hAnsi="Times New Roman"/>
                <w:b/>
                <w:bCs/>
                <w:sz w:val="24"/>
                <w:szCs w:val="24"/>
              </w:rPr>
              <w:t>мың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тоннадан</w:t>
            </w:r>
            <w:proofErr w:type="spellEnd"/>
            <w:r>
              <w:rPr>
                <w:rFonts w:ascii="Times New Roman" w:hAnsi="Times New Roman"/>
                <w:b/>
                <w:bCs/>
                <w:sz w:val="24"/>
                <w:szCs w:val="24"/>
              </w:rPr>
              <w:t xml:space="preserve"> 250 </w:t>
            </w:r>
            <w:proofErr w:type="spellStart"/>
            <w:r>
              <w:rPr>
                <w:rFonts w:ascii="Times New Roman" w:hAnsi="Times New Roman"/>
                <w:b/>
                <w:bCs/>
                <w:sz w:val="24"/>
                <w:szCs w:val="24"/>
              </w:rPr>
              <w:t>мың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тоннаға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ұлғайту</w:t>
            </w:r>
            <w:proofErr w:type="spellEnd"/>
          </w:p>
        </w:tc>
      </w:tr>
      <w:tr w:rsidR="005226A9" w14:paraId="35A571EE"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65A2B"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r>
              <w:rPr>
                <w:rFonts w:ascii="Times New Roman" w:hAnsi="Times New Roman"/>
                <w:sz w:val="24"/>
                <w:szCs w:val="24"/>
              </w:rPr>
              <w:t xml:space="preserve">: </w:t>
            </w:r>
            <w:proofErr w:type="spellStart"/>
            <w:r>
              <w:rPr>
                <w:rFonts w:ascii="Times New Roman" w:hAnsi="Times New Roman"/>
                <w:sz w:val="24"/>
              </w:rPr>
              <w:t>бензолмен</w:t>
            </w:r>
            <w:proofErr w:type="spellEnd"/>
            <w:r>
              <w:rPr>
                <w:rFonts w:ascii="Times New Roman" w:hAnsi="Times New Roman"/>
                <w:sz w:val="24"/>
              </w:rPr>
              <w:t xml:space="preserve"> </w:t>
            </w:r>
            <w:proofErr w:type="spellStart"/>
            <w:r>
              <w:rPr>
                <w:rFonts w:ascii="Times New Roman" w:hAnsi="Times New Roman"/>
                <w:sz w:val="24"/>
              </w:rPr>
              <w:t>бірдей</w:t>
            </w:r>
            <w:proofErr w:type="spellEnd"/>
            <w:r>
              <w:rPr>
                <w:rFonts w:ascii="Times New Roman" w:hAnsi="Times New Roman"/>
                <w:sz w:val="24"/>
              </w:rPr>
              <w:t xml:space="preserve"> </w:t>
            </w:r>
            <w:proofErr w:type="spellStart"/>
            <w:r>
              <w:rPr>
                <w:rFonts w:ascii="Times New Roman" w:hAnsi="Times New Roman"/>
                <w:sz w:val="24"/>
              </w:rPr>
              <w:t>факторлар</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E1DAF"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бензолмен</w:t>
            </w:r>
            <w:proofErr w:type="spellEnd"/>
            <w:r>
              <w:rPr>
                <w:rFonts w:ascii="Times New Roman" w:hAnsi="Times New Roman"/>
                <w:sz w:val="24"/>
                <w:szCs w:val="24"/>
              </w:rPr>
              <w:t xml:space="preserve"> </w:t>
            </w:r>
            <w:proofErr w:type="spellStart"/>
            <w:r>
              <w:rPr>
                <w:rFonts w:ascii="Times New Roman" w:hAnsi="Times New Roman"/>
                <w:sz w:val="24"/>
                <w:szCs w:val="24"/>
              </w:rPr>
              <w:t>бірдей</w:t>
            </w:r>
            <w:proofErr w:type="spellEnd"/>
            <w:r>
              <w:rPr>
                <w:rFonts w:ascii="Times New Roman" w:hAnsi="Times New Roman"/>
                <w:sz w:val="24"/>
                <w:szCs w:val="24"/>
              </w:rPr>
              <w:t xml:space="preserve"> </w:t>
            </w:r>
            <w:proofErr w:type="spellStart"/>
            <w:r>
              <w:rPr>
                <w:rFonts w:ascii="Times New Roman" w:hAnsi="Times New Roman"/>
                <w:sz w:val="24"/>
                <w:szCs w:val="24"/>
              </w:rPr>
              <w:t>орындалды</w:t>
            </w:r>
            <w:proofErr w:type="spellEnd"/>
          </w:p>
        </w:tc>
      </w:tr>
      <w:tr w:rsidR="005226A9" w14:paraId="5C1C5DDF"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08983"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r>
              <w:rPr>
                <w:rFonts w:ascii="Times New Roman" w:hAnsi="Times New Roman"/>
                <w:sz w:val="24"/>
                <w:szCs w:val="24"/>
              </w:rPr>
              <w:t xml:space="preserve">: </w:t>
            </w:r>
            <w:proofErr w:type="spellStart"/>
            <w:r>
              <w:rPr>
                <w:rFonts w:ascii="Times New Roman" w:hAnsi="Times New Roman"/>
                <w:sz w:val="24"/>
              </w:rPr>
              <w:t>бензолмен</w:t>
            </w:r>
            <w:proofErr w:type="spellEnd"/>
            <w:r>
              <w:rPr>
                <w:rFonts w:ascii="Times New Roman" w:hAnsi="Times New Roman"/>
                <w:sz w:val="24"/>
              </w:rPr>
              <w:t xml:space="preserve"> </w:t>
            </w:r>
            <w:proofErr w:type="spellStart"/>
            <w:r>
              <w:rPr>
                <w:rFonts w:ascii="Times New Roman" w:hAnsi="Times New Roman"/>
                <w:sz w:val="24"/>
              </w:rPr>
              <w:t>бірдей</w:t>
            </w:r>
            <w:proofErr w:type="spellEnd"/>
            <w:r>
              <w:rPr>
                <w:rFonts w:ascii="Times New Roman" w:hAnsi="Times New Roman"/>
                <w:sz w:val="24"/>
              </w:rPr>
              <w:t xml:space="preserve"> </w:t>
            </w:r>
            <w:proofErr w:type="spellStart"/>
            <w:r>
              <w:rPr>
                <w:rFonts w:ascii="Times New Roman" w:hAnsi="Times New Roman"/>
                <w:sz w:val="24"/>
              </w:rPr>
              <w:t>факторлар</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8247B"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ұқсас</w:t>
            </w:r>
            <w:proofErr w:type="spellEnd"/>
          </w:p>
        </w:tc>
      </w:tr>
      <w:tr w:rsidR="005226A9" w14:paraId="7F55921D"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A1006"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t>5-б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МӨЗ </w:t>
            </w:r>
            <w:proofErr w:type="spellStart"/>
            <w:r>
              <w:rPr>
                <w:rFonts w:ascii="Times New Roman" w:hAnsi="Times New Roman"/>
                <w:b/>
                <w:bCs/>
                <w:sz w:val="24"/>
                <w:szCs w:val="24"/>
              </w:rPr>
              <w:t>жобалары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үшін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кадрлық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әлеуетті</w:t>
            </w:r>
            <w:proofErr w:type="spellEnd"/>
            <w:r>
              <w:rPr>
                <w:rFonts w:ascii="Times New Roman" w:hAnsi="Times New Roman"/>
                <w:b/>
                <w:bCs/>
                <w:sz w:val="24"/>
                <w:szCs w:val="24"/>
              </w:rPr>
              <w:t xml:space="preserve"> </w:t>
            </w:r>
            <w:proofErr w:type="spellStart"/>
            <w:r>
              <w:rPr>
                <w:rFonts w:ascii="Times New Roman" w:hAnsi="Times New Roman"/>
                <w:b/>
                <w:bCs/>
                <w:sz w:val="24"/>
                <w:szCs w:val="24"/>
              </w:rPr>
              <w:t>арттыру</w:t>
            </w:r>
            <w:proofErr w:type="spellEnd"/>
          </w:p>
        </w:tc>
      </w:tr>
      <w:tr w:rsidR="005226A9" w14:paraId="17C4E6E4"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35DDF" w14:textId="77777777" w:rsidR="005226A9" w:rsidRDefault="00C46DFE">
            <w:pPr>
              <w:spacing w:after="0" w:line="240" w:lineRule="auto"/>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11-</w:t>
            </w:r>
            <w:r>
              <w:rPr>
                <w:rFonts w:ascii="Times New Roman" w:hAnsi="Times New Roman"/>
                <w:b/>
                <w:bCs/>
                <w:sz w:val="24"/>
                <w:szCs w:val="24"/>
              </w:rPr>
              <w:t xml:space="preserve">индикатор. МӨЗ </w:t>
            </w:r>
            <w:proofErr w:type="spellStart"/>
            <w:r>
              <w:rPr>
                <w:rFonts w:ascii="Times New Roman" w:hAnsi="Times New Roman"/>
                <w:b/>
                <w:bCs/>
                <w:sz w:val="24"/>
                <w:szCs w:val="24"/>
              </w:rPr>
              <w:t>жаңа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объектілерінің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өндірістік</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персоналының</w:t>
            </w:r>
            <w:proofErr w:type="spellEnd"/>
            <w:r>
              <w:rPr>
                <w:rFonts w:ascii="Times New Roman" w:hAnsi="Times New Roman"/>
                <w:b/>
                <w:bCs/>
                <w:sz w:val="24"/>
                <w:szCs w:val="24"/>
              </w:rPr>
              <w:t xml:space="preserve"> 100</w:t>
            </w:r>
            <w:r>
              <w:rPr>
                <w:rFonts w:ascii="Times New Roman" w:hAnsi="Times New Roman"/>
                <w:b/>
                <w:bCs/>
                <w:sz w:val="24"/>
                <w:szCs w:val="24"/>
                <w:lang w:val="kk-KZ"/>
              </w:rPr>
              <w:t xml:space="preserve"> </w:t>
            </w:r>
            <w:r>
              <w:rPr>
                <w:rFonts w:ascii="Times New Roman" w:hAnsi="Times New Roman"/>
                <w:b/>
                <w:bCs/>
                <w:sz w:val="24"/>
                <w:szCs w:val="24"/>
              </w:rPr>
              <w:t xml:space="preserve">% </w:t>
            </w:r>
            <w:proofErr w:type="spellStart"/>
            <w:r>
              <w:rPr>
                <w:rFonts w:ascii="Times New Roman" w:hAnsi="Times New Roman"/>
                <w:b/>
                <w:bCs/>
                <w:sz w:val="24"/>
                <w:szCs w:val="24"/>
              </w:rPr>
              <w:t>жасақталуы</w:t>
            </w:r>
            <w:proofErr w:type="spellEnd"/>
          </w:p>
        </w:tc>
      </w:tr>
      <w:tr w:rsidR="005226A9" w14:paraId="37B0625E"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A791D"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136547E5" w14:textId="77777777" w:rsidR="005226A9" w:rsidRDefault="00C46DFE">
            <w:pPr>
              <w:spacing w:after="0" w:line="240" w:lineRule="auto"/>
              <w:rPr>
                <w:rFonts w:ascii="Times New Roman" w:hAnsi="Times New Roman"/>
                <w:sz w:val="24"/>
                <w:szCs w:val="24"/>
              </w:rPr>
            </w:pPr>
            <w:proofErr w:type="spellStart"/>
            <w:r>
              <w:rPr>
                <w:rFonts w:ascii="Times New Roman" w:hAnsi="Times New Roman"/>
                <w:sz w:val="24"/>
              </w:rPr>
              <w:t>өндіру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газ </w:t>
            </w:r>
            <w:proofErr w:type="spellStart"/>
            <w:r>
              <w:rPr>
                <w:rFonts w:ascii="Times New Roman" w:hAnsi="Times New Roman"/>
                <w:sz w:val="24"/>
              </w:rPr>
              <w:t>химиясы</w:t>
            </w:r>
            <w:proofErr w:type="spellEnd"/>
            <w:r>
              <w:rPr>
                <w:rFonts w:ascii="Times New Roman" w:hAnsi="Times New Roman"/>
                <w:sz w:val="24"/>
              </w:rPr>
              <w:t xml:space="preserve"> </w:t>
            </w:r>
            <w:proofErr w:type="spellStart"/>
            <w:r>
              <w:rPr>
                <w:rFonts w:ascii="Times New Roman" w:hAnsi="Times New Roman"/>
                <w:sz w:val="24"/>
              </w:rPr>
              <w:t>жобаларына</w:t>
            </w:r>
            <w:proofErr w:type="spellEnd"/>
            <w:r>
              <w:rPr>
                <w:rFonts w:ascii="Times New Roman" w:hAnsi="Times New Roman"/>
                <w:sz w:val="24"/>
              </w:rPr>
              <w:t xml:space="preserve"> </w:t>
            </w:r>
            <w:proofErr w:type="spellStart"/>
            <w:r>
              <w:rPr>
                <w:rFonts w:ascii="Times New Roman" w:hAnsi="Times New Roman"/>
                <w:sz w:val="24"/>
              </w:rPr>
              <w:t>кадрлардың</w:t>
            </w:r>
            <w:proofErr w:type="spellEnd"/>
            <w:r>
              <w:rPr>
                <w:rFonts w:ascii="Times New Roman" w:hAnsi="Times New Roman"/>
                <w:sz w:val="24"/>
              </w:rPr>
              <w:t xml:space="preserve"> </w:t>
            </w:r>
            <w:proofErr w:type="spellStart"/>
            <w:r>
              <w:rPr>
                <w:rFonts w:ascii="Times New Roman" w:hAnsi="Times New Roman"/>
                <w:sz w:val="24"/>
              </w:rPr>
              <w:t>ауысуы</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3E77F" w14:textId="77777777" w:rsidR="005226A9" w:rsidRDefault="00C46DFE">
            <w:pPr>
              <w:pStyle w:val="af2"/>
              <w:numPr>
                <w:ilvl w:val="0"/>
                <w:numId w:val="27"/>
              </w:numPr>
              <w:spacing w:after="0" w:line="240" w:lineRule="auto"/>
              <w:ind w:left="124" w:firstLine="283"/>
              <w:rPr>
                <w:rFonts w:ascii="Times New Roman" w:hAnsi="Times New Roman"/>
                <w:sz w:val="24"/>
                <w:szCs w:val="24"/>
              </w:rPr>
            </w:pPr>
            <w:r>
              <w:rPr>
                <w:rFonts w:ascii="Times New Roman" w:hAnsi="Times New Roman"/>
                <w:sz w:val="24"/>
                <w:szCs w:val="24"/>
              </w:rPr>
              <w:t xml:space="preserve">11 </w:t>
            </w:r>
            <w:proofErr w:type="spellStart"/>
            <w:r>
              <w:rPr>
                <w:rFonts w:ascii="Times New Roman" w:hAnsi="Times New Roman"/>
                <w:sz w:val="24"/>
                <w:szCs w:val="24"/>
              </w:rPr>
              <w:t>кәсіби</w:t>
            </w:r>
            <w:proofErr w:type="spellEnd"/>
            <w:r>
              <w:rPr>
                <w:rFonts w:ascii="Times New Roman" w:hAnsi="Times New Roman"/>
                <w:sz w:val="24"/>
                <w:szCs w:val="24"/>
              </w:rPr>
              <w:t xml:space="preserve"> стандарт </w:t>
            </w:r>
            <w:proofErr w:type="spellStart"/>
            <w:r>
              <w:rPr>
                <w:rFonts w:ascii="Times New Roman" w:hAnsi="Times New Roman"/>
                <w:sz w:val="24"/>
                <w:szCs w:val="24"/>
              </w:rPr>
              <w:t>әзірлен</w:t>
            </w:r>
            <w:proofErr w:type="spellEnd"/>
            <w:r>
              <w:rPr>
                <w:rFonts w:ascii="Times New Roman" w:hAnsi="Times New Roman"/>
                <w:sz w:val="24"/>
                <w:szCs w:val="24"/>
                <w:lang w:val="kk-KZ"/>
              </w:rPr>
              <w:t xml:space="preserve">іп, </w:t>
            </w:r>
            <w:proofErr w:type="spellStart"/>
            <w:r>
              <w:rPr>
                <w:rFonts w:ascii="Times New Roman" w:hAnsi="Times New Roman"/>
                <w:sz w:val="24"/>
                <w:szCs w:val="24"/>
              </w:rPr>
              <w:t>бекітілді</w:t>
            </w:r>
            <w:proofErr w:type="spellEnd"/>
            <w:r>
              <w:rPr>
                <w:rFonts w:ascii="Times New Roman" w:hAnsi="Times New Roman"/>
                <w:sz w:val="24"/>
                <w:szCs w:val="24"/>
              </w:rPr>
              <w:t>;</w:t>
            </w:r>
          </w:p>
          <w:p w14:paraId="7254BBAA" w14:textId="77777777" w:rsidR="005226A9" w:rsidRDefault="00C46DFE">
            <w:pPr>
              <w:pStyle w:val="af2"/>
              <w:numPr>
                <w:ilvl w:val="0"/>
                <w:numId w:val="27"/>
              </w:numPr>
              <w:spacing w:after="0" w:line="240" w:lineRule="auto"/>
              <w:ind w:left="124" w:firstLine="283"/>
              <w:rPr>
                <w:rFonts w:ascii="Times New Roman" w:hAnsi="Times New Roman"/>
                <w:sz w:val="24"/>
                <w:szCs w:val="24"/>
              </w:rPr>
            </w:pPr>
            <w:r>
              <w:rPr>
                <w:rFonts w:ascii="Times New Roman" w:hAnsi="Times New Roman"/>
                <w:sz w:val="24"/>
                <w:szCs w:val="24"/>
              </w:rPr>
              <w:t>ҚМГ</w:t>
            </w:r>
            <w:r>
              <w:rPr>
                <w:rFonts w:ascii="Times New Roman" w:hAnsi="Times New Roman"/>
                <w:sz w:val="24"/>
                <w:szCs w:val="24"/>
              </w:rPr>
              <w:t xml:space="preserve"> </w:t>
            </w:r>
            <w:proofErr w:type="spellStart"/>
            <w:r>
              <w:rPr>
                <w:rFonts w:ascii="Times New Roman" w:hAnsi="Times New Roman"/>
                <w:sz w:val="24"/>
                <w:szCs w:val="24"/>
              </w:rPr>
              <w:t>кадрларды</w:t>
            </w:r>
            <w:proofErr w:type="spellEnd"/>
            <w:r>
              <w:rPr>
                <w:rFonts w:ascii="Times New Roman" w:hAnsi="Times New Roman"/>
                <w:sz w:val="24"/>
                <w:szCs w:val="24"/>
              </w:rPr>
              <w:t xml:space="preserve"> </w:t>
            </w:r>
            <w:proofErr w:type="spellStart"/>
            <w:r>
              <w:rPr>
                <w:rFonts w:ascii="Times New Roman" w:hAnsi="Times New Roman"/>
                <w:sz w:val="24"/>
                <w:szCs w:val="24"/>
              </w:rPr>
              <w:t>даярлау</w:t>
            </w:r>
            <w:proofErr w:type="spellEnd"/>
            <w:r>
              <w:rPr>
                <w:rFonts w:ascii="Times New Roman" w:hAnsi="Times New Roman"/>
                <w:sz w:val="24"/>
                <w:szCs w:val="24"/>
              </w:rPr>
              <w:t xml:space="preserve"> </w:t>
            </w:r>
            <w:proofErr w:type="spellStart"/>
            <w:r>
              <w:rPr>
                <w:rFonts w:ascii="Times New Roman" w:hAnsi="Times New Roman"/>
                <w:sz w:val="24"/>
                <w:szCs w:val="24"/>
              </w:rPr>
              <w:t>тұжырымдамасын</w:t>
            </w:r>
            <w:proofErr w:type="spellEnd"/>
            <w:r>
              <w:rPr>
                <w:rFonts w:ascii="Times New Roman" w:hAnsi="Times New Roman"/>
                <w:sz w:val="24"/>
                <w:szCs w:val="24"/>
              </w:rPr>
              <w:t xml:space="preserve"> </w:t>
            </w:r>
            <w:proofErr w:type="spellStart"/>
            <w:r>
              <w:rPr>
                <w:rFonts w:ascii="Times New Roman" w:hAnsi="Times New Roman"/>
                <w:sz w:val="24"/>
                <w:szCs w:val="24"/>
              </w:rPr>
              <w:t>әзірледі</w:t>
            </w:r>
            <w:proofErr w:type="spellEnd"/>
          </w:p>
        </w:tc>
      </w:tr>
      <w:tr w:rsidR="005226A9" w14:paraId="77574144"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A8280" w14:textId="77777777" w:rsidR="005226A9" w:rsidRDefault="00C46DFE">
            <w:pPr>
              <w:pStyle w:val="af2"/>
              <w:spacing w:after="0" w:line="240" w:lineRule="auto"/>
              <w:ind w:left="0"/>
              <w:contextualSpacing w:val="0"/>
              <w:jc w:val="both"/>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r>
              <w:rPr>
                <w:rFonts w:ascii="Times New Roman" w:hAnsi="Times New Roman"/>
                <w:sz w:val="24"/>
                <w:szCs w:val="24"/>
              </w:rPr>
              <w:t xml:space="preserve"> </w:t>
            </w:r>
          </w:p>
          <w:p w14:paraId="022D0D85" w14:textId="77777777" w:rsidR="005226A9" w:rsidRDefault="00C46DFE">
            <w:pPr>
              <w:pStyle w:val="af2"/>
              <w:spacing w:after="0" w:line="240" w:lineRule="auto"/>
              <w:ind w:left="0"/>
              <w:contextualSpacing w:val="0"/>
              <w:jc w:val="both"/>
              <w:rPr>
                <w:rFonts w:ascii="Times New Roman" w:hAnsi="Times New Roman"/>
                <w:sz w:val="24"/>
                <w:szCs w:val="24"/>
              </w:rPr>
            </w:pPr>
            <w:proofErr w:type="spellStart"/>
            <w:r>
              <w:rPr>
                <w:rFonts w:ascii="Times New Roman" w:hAnsi="Times New Roman"/>
                <w:sz w:val="24"/>
              </w:rPr>
              <w:t>дәстүр</w:t>
            </w:r>
            <w:proofErr w:type="spellEnd"/>
            <w:r>
              <w:rPr>
                <w:rFonts w:ascii="Times New Roman" w:hAnsi="Times New Roman"/>
                <w:sz w:val="24"/>
              </w:rPr>
              <w:t xml:space="preserve"> </w:t>
            </w:r>
            <w:proofErr w:type="spellStart"/>
            <w:r>
              <w:rPr>
                <w:rFonts w:ascii="Times New Roman" w:hAnsi="Times New Roman"/>
                <w:sz w:val="24"/>
              </w:rPr>
              <w:t>бойынша</w:t>
            </w:r>
            <w:proofErr w:type="spellEnd"/>
            <w:r>
              <w:rPr>
                <w:rFonts w:ascii="Times New Roman" w:hAnsi="Times New Roman"/>
                <w:sz w:val="24"/>
              </w:rPr>
              <w:t xml:space="preserve"> </w:t>
            </w:r>
            <w:proofErr w:type="spellStart"/>
            <w:r>
              <w:rPr>
                <w:rFonts w:ascii="Times New Roman" w:hAnsi="Times New Roman"/>
                <w:sz w:val="24"/>
              </w:rPr>
              <w:t>мұнай</w:t>
            </w:r>
            <w:proofErr w:type="spellEnd"/>
            <w:r>
              <w:rPr>
                <w:rFonts w:ascii="Times New Roman" w:hAnsi="Times New Roman"/>
                <w:sz w:val="24"/>
              </w:rPr>
              <w:t xml:space="preserve"> </w:t>
            </w:r>
            <w:proofErr w:type="spellStart"/>
            <w:r>
              <w:rPr>
                <w:rFonts w:ascii="Times New Roman" w:hAnsi="Times New Roman"/>
                <w:sz w:val="24"/>
              </w:rPr>
              <w:t>өндіру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газ </w:t>
            </w:r>
            <w:proofErr w:type="spellStart"/>
            <w:r>
              <w:rPr>
                <w:rFonts w:ascii="Times New Roman" w:hAnsi="Times New Roman"/>
                <w:sz w:val="24"/>
              </w:rPr>
              <w:t>химиясы</w:t>
            </w:r>
            <w:proofErr w:type="spellEnd"/>
            <w:r>
              <w:rPr>
                <w:rFonts w:ascii="Times New Roman" w:hAnsi="Times New Roman"/>
                <w:sz w:val="24"/>
              </w:rPr>
              <w:t xml:space="preserve"> </w:t>
            </w:r>
            <w:proofErr w:type="spellStart"/>
            <w:r>
              <w:rPr>
                <w:rFonts w:ascii="Times New Roman" w:hAnsi="Times New Roman"/>
                <w:sz w:val="24"/>
              </w:rPr>
              <w:t>жобаларында</w:t>
            </w:r>
            <w:proofErr w:type="spellEnd"/>
            <w:r>
              <w:rPr>
                <w:rFonts w:ascii="Times New Roman" w:hAnsi="Times New Roman"/>
                <w:sz w:val="24"/>
              </w:rPr>
              <w:t xml:space="preserve"> </w:t>
            </w:r>
            <w:proofErr w:type="spellStart"/>
            <w:r>
              <w:rPr>
                <w:rFonts w:ascii="Times New Roman" w:hAnsi="Times New Roman"/>
                <w:sz w:val="24"/>
              </w:rPr>
              <w:t>жоғары</w:t>
            </w:r>
            <w:proofErr w:type="spellEnd"/>
            <w:r>
              <w:rPr>
                <w:rFonts w:ascii="Times New Roman" w:hAnsi="Times New Roman"/>
                <w:sz w:val="24"/>
              </w:rPr>
              <w:t xml:space="preserve"> </w:t>
            </w:r>
            <w:proofErr w:type="spellStart"/>
            <w:r>
              <w:rPr>
                <w:rFonts w:ascii="Times New Roman" w:hAnsi="Times New Roman"/>
                <w:sz w:val="24"/>
              </w:rPr>
              <w:t>жалақы</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C5074" w14:textId="77777777" w:rsidR="005226A9" w:rsidRDefault="00C46DFE">
            <w:pPr>
              <w:spacing w:after="0" w:line="240" w:lineRule="auto"/>
              <w:jc w:val="center"/>
              <w:rPr>
                <w:rFonts w:ascii="Times New Roman" w:hAnsi="Times New Roman"/>
                <w:sz w:val="24"/>
                <w:szCs w:val="24"/>
              </w:rPr>
            </w:pPr>
            <w:r>
              <w:rPr>
                <w:rFonts w:ascii="Times New Roman" w:hAnsi="Times New Roman"/>
                <w:sz w:val="24"/>
                <w:szCs w:val="24"/>
              </w:rPr>
              <w:t xml:space="preserve">2025 </w:t>
            </w:r>
            <w:proofErr w:type="spellStart"/>
            <w:r>
              <w:rPr>
                <w:rFonts w:ascii="Times New Roman" w:hAnsi="Times New Roman"/>
                <w:sz w:val="24"/>
                <w:szCs w:val="24"/>
              </w:rPr>
              <w:t>жылғы</w:t>
            </w:r>
            <w:proofErr w:type="spellEnd"/>
            <w:r>
              <w:rPr>
                <w:rFonts w:ascii="Times New Roman" w:hAnsi="Times New Roman"/>
                <w:sz w:val="24"/>
                <w:szCs w:val="24"/>
              </w:rPr>
              <w:t xml:space="preserve"> </w:t>
            </w:r>
            <w:proofErr w:type="spellStart"/>
            <w:r>
              <w:rPr>
                <w:rFonts w:ascii="Times New Roman" w:hAnsi="Times New Roman"/>
                <w:sz w:val="24"/>
                <w:szCs w:val="24"/>
              </w:rPr>
              <w:t>желтоқсан</w:t>
            </w:r>
            <w:proofErr w:type="spellEnd"/>
          </w:p>
        </w:tc>
      </w:tr>
      <w:tr w:rsidR="005226A9" w14:paraId="7DD9D607"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FB75A" w14:textId="77777777" w:rsidR="005226A9" w:rsidRDefault="00C46DFE">
            <w:pPr>
              <w:spacing w:after="0" w:line="240" w:lineRule="auto"/>
              <w:jc w:val="center"/>
              <w:rPr>
                <w:rFonts w:ascii="Times New Roman" w:hAnsi="Times New Roman"/>
                <w:b/>
                <w:bCs/>
                <w:sz w:val="24"/>
                <w:szCs w:val="24"/>
              </w:rPr>
            </w:pPr>
            <w:r>
              <w:rPr>
                <w:rFonts w:ascii="Times New Roman" w:hAnsi="Times New Roman"/>
                <w:b/>
                <w:bCs/>
                <w:sz w:val="24"/>
                <w:szCs w:val="24"/>
                <w:lang w:val="kk-KZ"/>
              </w:rPr>
              <w:lastRenderedPageBreak/>
              <w:t>6-б</w:t>
            </w:r>
            <w:proofErr w:type="spellStart"/>
            <w:r>
              <w:rPr>
                <w:rFonts w:ascii="Times New Roman" w:hAnsi="Times New Roman"/>
                <w:b/>
                <w:bCs/>
                <w:sz w:val="24"/>
                <w:szCs w:val="24"/>
              </w:rPr>
              <w:t>ағыт</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өңдеу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саласындағы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трендтерге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сәйкестік</w:t>
            </w:r>
            <w:proofErr w:type="spellEnd"/>
          </w:p>
        </w:tc>
      </w:tr>
      <w:tr w:rsidR="005226A9" w14:paraId="50440807" w14:textId="77777777">
        <w:trPr>
          <w:trHeight w:val="247"/>
          <w:jc w:val="center"/>
        </w:trPr>
        <w:tc>
          <w:tcPr>
            <w:tcW w:w="15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4BEAF" w14:textId="77777777" w:rsidR="005226A9" w:rsidRDefault="00C46DFE">
            <w:pPr>
              <w:spacing w:after="0" w:line="240" w:lineRule="auto"/>
              <w:rPr>
                <w:rFonts w:ascii="Times New Roman" w:hAnsi="Times New Roman"/>
                <w:b/>
                <w:bCs/>
                <w:sz w:val="24"/>
                <w:szCs w:val="24"/>
              </w:rPr>
            </w:pPr>
            <w:r>
              <w:rPr>
                <w:rFonts w:ascii="Times New Roman" w:hAnsi="Times New Roman"/>
                <w:b/>
                <w:bCs/>
                <w:sz w:val="24"/>
                <w:szCs w:val="24"/>
                <w:lang w:val="kk-KZ"/>
              </w:rPr>
              <w:t>Н</w:t>
            </w:r>
            <w:proofErr w:type="spellStart"/>
            <w:r>
              <w:rPr>
                <w:rFonts w:ascii="Times New Roman" w:hAnsi="Times New Roman"/>
                <w:b/>
                <w:bCs/>
                <w:sz w:val="24"/>
                <w:szCs w:val="24"/>
              </w:rPr>
              <w:t>ысаналы</w:t>
            </w:r>
            <w:proofErr w:type="spellEnd"/>
            <w:r>
              <w:rPr>
                <w:rFonts w:ascii="Times New Roman" w:hAnsi="Times New Roman"/>
                <w:b/>
                <w:bCs/>
                <w:sz w:val="24"/>
                <w:szCs w:val="24"/>
              </w:rPr>
              <w:t xml:space="preserve"> </w:t>
            </w:r>
            <w:r>
              <w:rPr>
                <w:rFonts w:ascii="Times New Roman" w:hAnsi="Times New Roman"/>
                <w:b/>
                <w:bCs/>
                <w:sz w:val="24"/>
                <w:szCs w:val="24"/>
                <w:lang w:val="kk-KZ"/>
              </w:rPr>
              <w:t>12-</w:t>
            </w:r>
            <w:r>
              <w:rPr>
                <w:rFonts w:ascii="Times New Roman" w:hAnsi="Times New Roman"/>
                <w:b/>
                <w:bCs/>
                <w:sz w:val="24"/>
                <w:szCs w:val="24"/>
              </w:rPr>
              <w:t xml:space="preserve">индикатор. </w:t>
            </w:r>
            <w:proofErr w:type="spellStart"/>
            <w:r>
              <w:rPr>
                <w:rFonts w:ascii="Times New Roman" w:hAnsi="Times New Roman"/>
                <w:b/>
                <w:bCs/>
                <w:sz w:val="24"/>
                <w:szCs w:val="24"/>
              </w:rPr>
              <w:t>Мұнай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өнімдерін</w:t>
            </w:r>
            <w:proofErr w:type="spellEnd"/>
            <w:r>
              <w:rPr>
                <w:rFonts w:ascii="Times New Roman" w:hAnsi="Times New Roman"/>
                <w:b/>
                <w:bCs/>
                <w:sz w:val="24"/>
                <w:szCs w:val="24"/>
              </w:rPr>
              <w:t xml:space="preserve"> </w:t>
            </w:r>
            <w:r>
              <w:rPr>
                <w:rFonts w:ascii="Times New Roman" w:hAnsi="Times New Roman"/>
                <w:b/>
                <w:bCs/>
                <w:sz w:val="24"/>
                <w:szCs w:val="24"/>
                <w:lang w:val="kk-KZ"/>
              </w:rPr>
              <w:t>«</w:t>
            </w:r>
            <w:proofErr w:type="spellStart"/>
            <w:r>
              <w:rPr>
                <w:rFonts w:ascii="Times New Roman" w:hAnsi="Times New Roman"/>
                <w:b/>
                <w:bCs/>
                <w:sz w:val="24"/>
                <w:szCs w:val="24"/>
              </w:rPr>
              <w:t>көлеңкелі</w:t>
            </w:r>
            <w:proofErr w:type="spellEnd"/>
            <w:r>
              <w:rPr>
                <w:rFonts w:ascii="Times New Roman" w:hAnsi="Times New Roman"/>
                <w:b/>
                <w:bCs/>
                <w:sz w:val="24"/>
                <w:szCs w:val="24"/>
                <w:lang w:val="kk-KZ"/>
              </w:rPr>
              <w:t>»</w:t>
            </w:r>
            <w:r>
              <w:rPr>
                <w:rFonts w:ascii="Times New Roman" w:hAnsi="Times New Roman"/>
                <w:b/>
                <w:bCs/>
                <w:sz w:val="24"/>
                <w:szCs w:val="24"/>
              </w:rPr>
              <w:t xml:space="preserve"> экспорт</w:t>
            </w:r>
            <w:r>
              <w:rPr>
                <w:rFonts w:ascii="Times New Roman" w:hAnsi="Times New Roman"/>
                <w:b/>
                <w:bCs/>
                <w:sz w:val="24"/>
                <w:szCs w:val="24"/>
                <w:lang w:val="kk-KZ"/>
              </w:rPr>
              <w:t>тау</w:t>
            </w:r>
            <w:r>
              <w:rPr>
                <w:rFonts w:ascii="Times New Roman" w:hAnsi="Times New Roman"/>
                <w:b/>
                <w:bCs/>
                <w:sz w:val="24"/>
                <w:szCs w:val="24"/>
              </w:rPr>
              <w:t xml:space="preserve"> </w:t>
            </w:r>
            <w:r>
              <w:rPr>
                <w:rFonts w:ascii="Times New Roman" w:hAnsi="Times New Roman"/>
                <w:b/>
                <w:bCs/>
                <w:sz w:val="24"/>
                <w:szCs w:val="24"/>
                <w:lang w:val="kk-KZ"/>
              </w:rPr>
              <w:t>және оның</w:t>
            </w:r>
            <w:r>
              <w:rPr>
                <w:rFonts w:ascii="Times New Roman" w:hAnsi="Times New Roman"/>
                <w:b/>
                <w:bCs/>
                <w:sz w:val="24"/>
                <w:szCs w:val="24"/>
              </w:rPr>
              <w:t xml:space="preserve"> </w:t>
            </w:r>
            <w:proofErr w:type="spellStart"/>
            <w:r>
              <w:rPr>
                <w:rFonts w:ascii="Times New Roman" w:hAnsi="Times New Roman"/>
                <w:b/>
                <w:bCs/>
                <w:sz w:val="24"/>
                <w:szCs w:val="24"/>
              </w:rPr>
              <w:t>ағынын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жылына</w:t>
            </w:r>
            <w:proofErr w:type="spellEnd"/>
            <w:r>
              <w:rPr>
                <w:rFonts w:ascii="Times New Roman" w:hAnsi="Times New Roman"/>
                <w:b/>
                <w:bCs/>
                <w:sz w:val="24"/>
                <w:szCs w:val="24"/>
              </w:rPr>
              <w:t xml:space="preserve"> 42,5-тен 1 </w:t>
            </w:r>
            <w:proofErr w:type="spellStart"/>
            <w:r>
              <w:rPr>
                <w:rFonts w:ascii="Times New Roman" w:hAnsi="Times New Roman"/>
                <w:b/>
                <w:bCs/>
                <w:sz w:val="24"/>
                <w:szCs w:val="24"/>
              </w:rPr>
              <w:t>мың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тоннаға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дейін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азайту</w:t>
            </w:r>
            <w:proofErr w:type="spellEnd"/>
          </w:p>
        </w:tc>
      </w:tr>
      <w:tr w:rsidR="005226A9" w14:paraId="4270B1D8"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4E72F" w14:textId="77777777" w:rsidR="005226A9" w:rsidRDefault="00C46DFE">
            <w:pPr>
              <w:pStyle w:val="af2"/>
              <w:spacing w:after="0" w:line="240" w:lineRule="auto"/>
              <w:ind w:left="0" w:firstLine="360"/>
              <w:contextualSpacing w:val="0"/>
              <w:jc w:val="both"/>
              <w:rPr>
                <w:rFonts w:ascii="Times New Roman" w:hAnsi="Times New Roman"/>
                <w:sz w:val="24"/>
                <w:szCs w:val="24"/>
              </w:rPr>
            </w:pP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r>
              <w:rPr>
                <w:rFonts w:ascii="Times New Roman" w:hAnsi="Times New Roman"/>
                <w:sz w:val="24"/>
                <w:szCs w:val="24"/>
              </w:rPr>
              <w:t>:</w:t>
            </w:r>
          </w:p>
          <w:p w14:paraId="3A55CC78" w14:textId="77777777" w:rsidR="005226A9" w:rsidRDefault="00C46DFE">
            <w:pPr>
              <w:pStyle w:val="af2"/>
              <w:spacing w:after="0" w:line="240" w:lineRule="auto"/>
              <w:ind w:left="0"/>
              <w:contextualSpacing w:val="0"/>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АИ-92 </w:t>
            </w:r>
            <w:proofErr w:type="spellStart"/>
            <w:r>
              <w:rPr>
                <w:rFonts w:ascii="Times New Roman" w:hAnsi="Times New Roman"/>
                <w:sz w:val="24"/>
              </w:rPr>
              <w:t>автобензинінің</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жазғы</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маусымаралық</w:t>
            </w:r>
            <w:proofErr w:type="spellEnd"/>
            <w:r>
              <w:rPr>
                <w:rFonts w:ascii="Times New Roman" w:hAnsi="Times New Roman"/>
                <w:sz w:val="24"/>
              </w:rPr>
              <w:t xml:space="preserve"> дизель </w:t>
            </w:r>
            <w:proofErr w:type="spellStart"/>
            <w:r>
              <w:rPr>
                <w:rFonts w:ascii="Times New Roman" w:hAnsi="Times New Roman"/>
                <w:sz w:val="24"/>
              </w:rPr>
              <w:t>отынының</w:t>
            </w:r>
            <w:proofErr w:type="spellEnd"/>
            <w:r>
              <w:rPr>
                <w:rFonts w:ascii="Times New Roman" w:hAnsi="Times New Roman"/>
                <w:sz w:val="24"/>
              </w:rPr>
              <w:t xml:space="preserve"> </w:t>
            </w:r>
            <w:proofErr w:type="spellStart"/>
            <w:r>
              <w:rPr>
                <w:rFonts w:ascii="Times New Roman" w:hAnsi="Times New Roman"/>
                <w:sz w:val="24"/>
              </w:rPr>
              <w:t>бағаларын</w:t>
            </w:r>
            <w:proofErr w:type="spellEnd"/>
            <w:r>
              <w:rPr>
                <w:rFonts w:ascii="Times New Roman" w:hAnsi="Times New Roman"/>
                <w:sz w:val="24"/>
              </w:rPr>
              <w:t xml:space="preserve"> </w:t>
            </w:r>
            <w:proofErr w:type="spellStart"/>
            <w:r>
              <w:rPr>
                <w:rFonts w:ascii="Times New Roman" w:hAnsi="Times New Roman"/>
                <w:sz w:val="24"/>
              </w:rPr>
              <w:t>мемлекеттік</w:t>
            </w:r>
            <w:proofErr w:type="spellEnd"/>
            <w:r>
              <w:rPr>
                <w:rFonts w:ascii="Times New Roman" w:hAnsi="Times New Roman"/>
                <w:sz w:val="24"/>
              </w:rPr>
              <w:t xml:space="preserve"> </w:t>
            </w:r>
            <w:proofErr w:type="spellStart"/>
            <w:r>
              <w:rPr>
                <w:rFonts w:ascii="Times New Roman" w:hAnsi="Times New Roman"/>
                <w:sz w:val="24"/>
              </w:rPr>
              <w:t>реттеу</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көршілес</w:t>
            </w:r>
            <w:proofErr w:type="spellEnd"/>
            <w:r>
              <w:rPr>
                <w:rFonts w:ascii="Times New Roman" w:hAnsi="Times New Roman"/>
                <w:sz w:val="24"/>
              </w:rPr>
              <w:t xml:space="preserve"> </w:t>
            </w:r>
            <w:proofErr w:type="spellStart"/>
            <w:r>
              <w:rPr>
                <w:rFonts w:ascii="Times New Roman" w:hAnsi="Times New Roman"/>
                <w:sz w:val="24"/>
              </w:rPr>
              <w:t>елдермен</w:t>
            </w:r>
            <w:proofErr w:type="spellEnd"/>
            <w:r>
              <w:rPr>
                <w:rFonts w:ascii="Times New Roman" w:hAnsi="Times New Roman"/>
                <w:sz w:val="24"/>
              </w:rPr>
              <w:t xml:space="preserve"> 40-тан 170%-</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бағалардың</w:t>
            </w:r>
            <w:proofErr w:type="spellEnd"/>
            <w:r>
              <w:rPr>
                <w:rFonts w:ascii="Times New Roman" w:hAnsi="Times New Roman"/>
                <w:sz w:val="24"/>
              </w:rPr>
              <w:t xml:space="preserve"> </w:t>
            </w:r>
            <w:proofErr w:type="spellStart"/>
            <w:r>
              <w:rPr>
                <w:rFonts w:ascii="Times New Roman" w:hAnsi="Times New Roman"/>
                <w:sz w:val="24"/>
              </w:rPr>
              <w:t>диспаритеті</w:t>
            </w:r>
            <w:proofErr w:type="spellEnd"/>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1DBA2" w14:textId="77777777" w:rsidR="005226A9" w:rsidRDefault="00C46DFE">
            <w:pPr>
              <w:spacing w:after="0" w:line="240" w:lineRule="auto"/>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көршілес</w:t>
            </w:r>
            <w:proofErr w:type="spellEnd"/>
            <w:r>
              <w:rPr>
                <w:rFonts w:ascii="Times New Roman" w:hAnsi="Times New Roman"/>
                <w:sz w:val="24"/>
              </w:rPr>
              <w:t xml:space="preserve"> </w:t>
            </w:r>
            <w:proofErr w:type="spellStart"/>
            <w:r>
              <w:rPr>
                <w:rFonts w:ascii="Times New Roman" w:hAnsi="Times New Roman"/>
                <w:sz w:val="24"/>
              </w:rPr>
              <w:t>елдермен</w:t>
            </w:r>
            <w:proofErr w:type="spellEnd"/>
            <w:r>
              <w:rPr>
                <w:rFonts w:ascii="Times New Roman" w:hAnsi="Times New Roman"/>
                <w:sz w:val="24"/>
              </w:rPr>
              <w:t xml:space="preserve"> </w:t>
            </w:r>
            <w:proofErr w:type="spellStart"/>
            <w:r>
              <w:rPr>
                <w:rFonts w:ascii="Times New Roman" w:hAnsi="Times New Roman"/>
                <w:sz w:val="24"/>
              </w:rPr>
              <w:t>баға</w:t>
            </w:r>
            <w:proofErr w:type="spellEnd"/>
            <w:r>
              <w:rPr>
                <w:rFonts w:ascii="Times New Roman" w:hAnsi="Times New Roman"/>
                <w:sz w:val="24"/>
              </w:rPr>
              <w:t xml:space="preserve"> </w:t>
            </w:r>
            <w:proofErr w:type="spellStart"/>
            <w:r>
              <w:rPr>
                <w:rFonts w:ascii="Times New Roman" w:hAnsi="Times New Roman"/>
                <w:sz w:val="24"/>
              </w:rPr>
              <w:t>диспаритетіне</w:t>
            </w:r>
            <w:proofErr w:type="spellEnd"/>
            <w:r>
              <w:rPr>
                <w:rFonts w:ascii="Times New Roman" w:hAnsi="Times New Roman"/>
                <w:sz w:val="24"/>
              </w:rPr>
              <w:t xml:space="preserve"> </w:t>
            </w:r>
            <w:proofErr w:type="spellStart"/>
            <w:r>
              <w:rPr>
                <w:rFonts w:ascii="Times New Roman" w:hAnsi="Times New Roman"/>
                <w:sz w:val="24"/>
              </w:rPr>
              <w:t>байланысты</w:t>
            </w:r>
            <w:proofErr w:type="spellEnd"/>
            <w:r>
              <w:rPr>
                <w:rFonts w:ascii="Times New Roman" w:hAnsi="Times New Roman"/>
                <w:sz w:val="24"/>
              </w:rPr>
              <w:t xml:space="preserve"> АИ-92 </w:t>
            </w:r>
            <w:proofErr w:type="spellStart"/>
            <w:r>
              <w:rPr>
                <w:rFonts w:ascii="Times New Roman" w:hAnsi="Times New Roman"/>
                <w:sz w:val="24"/>
              </w:rPr>
              <w:t>автобензині</w:t>
            </w:r>
            <w:proofErr w:type="spellEnd"/>
            <w:r>
              <w:rPr>
                <w:rFonts w:ascii="Times New Roman" w:hAnsi="Times New Roman"/>
                <w:sz w:val="24"/>
              </w:rPr>
              <w:t xml:space="preserve"> мен ДТЛ </w:t>
            </w:r>
            <w:proofErr w:type="spellStart"/>
            <w:r>
              <w:rPr>
                <w:rFonts w:ascii="Times New Roman" w:hAnsi="Times New Roman"/>
                <w:sz w:val="24"/>
              </w:rPr>
              <w:t>және</w:t>
            </w:r>
            <w:proofErr w:type="spellEnd"/>
            <w:r>
              <w:rPr>
                <w:rFonts w:ascii="Times New Roman" w:hAnsi="Times New Roman"/>
                <w:sz w:val="24"/>
              </w:rPr>
              <w:t xml:space="preserve"> ДТЕ дизель </w:t>
            </w:r>
            <w:proofErr w:type="spellStart"/>
            <w:r>
              <w:rPr>
                <w:rFonts w:ascii="Times New Roman" w:hAnsi="Times New Roman"/>
                <w:sz w:val="24"/>
              </w:rPr>
              <w:t>отыны</w:t>
            </w:r>
            <w:proofErr w:type="spellEnd"/>
            <w:r>
              <w:rPr>
                <w:rFonts w:ascii="Times New Roman" w:hAnsi="Times New Roman"/>
                <w:sz w:val="24"/>
              </w:rPr>
              <w:t xml:space="preserve"> </w:t>
            </w:r>
            <w:proofErr w:type="spellStart"/>
            <w:r>
              <w:rPr>
                <w:rFonts w:ascii="Times New Roman" w:hAnsi="Times New Roman"/>
                <w:sz w:val="24"/>
              </w:rPr>
              <w:t>бағасының</w:t>
            </w:r>
            <w:proofErr w:type="spellEnd"/>
            <w:r>
              <w:rPr>
                <w:rFonts w:ascii="Times New Roman" w:hAnsi="Times New Roman"/>
                <w:sz w:val="24"/>
              </w:rPr>
              <w:t xml:space="preserve"> </w:t>
            </w:r>
            <w:proofErr w:type="spellStart"/>
            <w:r>
              <w:rPr>
                <w:rFonts w:ascii="Times New Roman" w:hAnsi="Times New Roman"/>
                <w:sz w:val="24"/>
              </w:rPr>
              <w:t>біртіндеп</w:t>
            </w:r>
            <w:proofErr w:type="spellEnd"/>
            <w:r>
              <w:rPr>
                <w:rFonts w:ascii="Times New Roman" w:hAnsi="Times New Roman"/>
                <w:sz w:val="24"/>
              </w:rPr>
              <w:t xml:space="preserve"> </w:t>
            </w:r>
            <w:proofErr w:type="spellStart"/>
            <w:r>
              <w:rPr>
                <w:rFonts w:ascii="Times New Roman" w:hAnsi="Times New Roman"/>
                <w:sz w:val="24"/>
              </w:rPr>
              <w:t>теңестірілуі</w:t>
            </w:r>
            <w:proofErr w:type="spellEnd"/>
            <w:r>
              <w:rPr>
                <w:rFonts w:ascii="Times New Roman" w:hAnsi="Times New Roman"/>
                <w:sz w:val="24"/>
                <w:lang w:val="kk-KZ"/>
              </w:rPr>
              <w:t xml:space="preserve"> </w:t>
            </w:r>
            <w:r>
              <w:rPr>
                <w:rFonts w:ascii="Times New Roman" w:hAnsi="Times New Roman"/>
                <w:sz w:val="24"/>
              </w:rPr>
              <w:t>–</w:t>
            </w:r>
            <w:r>
              <w:rPr>
                <w:rFonts w:ascii="Times New Roman" w:hAnsi="Times New Roman"/>
                <w:sz w:val="24"/>
                <w:lang w:val="kk-KZ"/>
              </w:rPr>
              <w:t xml:space="preserve"> </w:t>
            </w:r>
            <w:r>
              <w:rPr>
                <w:rFonts w:ascii="Times New Roman" w:hAnsi="Times New Roman"/>
                <w:sz w:val="24"/>
              </w:rPr>
              <w:t>20-дан 170</w:t>
            </w:r>
            <w:r>
              <w:rPr>
                <w:rFonts w:ascii="Times New Roman" w:hAnsi="Times New Roman"/>
                <w:sz w:val="24"/>
                <w:lang w:val="kk-KZ"/>
              </w:rPr>
              <w:t xml:space="preserve"> </w:t>
            </w:r>
            <w:r>
              <w:rPr>
                <w:rFonts w:ascii="Times New Roman" w:hAnsi="Times New Roman"/>
                <w:sz w:val="24"/>
              </w:rPr>
              <w:t>%-</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ЖЖМ </w:t>
            </w:r>
            <w:proofErr w:type="spellStart"/>
            <w:r>
              <w:rPr>
                <w:rFonts w:ascii="Times New Roman" w:hAnsi="Times New Roman"/>
                <w:sz w:val="24"/>
              </w:rPr>
              <w:t>заңсыз</w:t>
            </w:r>
            <w:proofErr w:type="spellEnd"/>
            <w:r>
              <w:rPr>
                <w:rFonts w:ascii="Times New Roman" w:hAnsi="Times New Roman"/>
                <w:sz w:val="24"/>
              </w:rPr>
              <w:t xml:space="preserve"> </w:t>
            </w:r>
            <w:proofErr w:type="spellStart"/>
            <w:r>
              <w:rPr>
                <w:rFonts w:ascii="Times New Roman" w:hAnsi="Times New Roman"/>
                <w:sz w:val="24"/>
              </w:rPr>
              <w:t>әкетілуіне</w:t>
            </w:r>
            <w:proofErr w:type="spellEnd"/>
            <w:r>
              <w:rPr>
                <w:rFonts w:ascii="Times New Roman" w:hAnsi="Times New Roman"/>
                <w:sz w:val="24"/>
              </w:rPr>
              <w:t xml:space="preserve"> </w:t>
            </w:r>
            <w:proofErr w:type="spellStart"/>
            <w:r>
              <w:rPr>
                <w:rFonts w:ascii="Times New Roman" w:hAnsi="Times New Roman"/>
                <w:sz w:val="24"/>
              </w:rPr>
              <w:t>бақылау</w:t>
            </w:r>
            <w:proofErr w:type="spellEnd"/>
            <w:r>
              <w:rPr>
                <w:rFonts w:ascii="Times New Roman" w:hAnsi="Times New Roman"/>
                <w:sz w:val="24"/>
              </w:rPr>
              <w:t xml:space="preserve"> </w:t>
            </w:r>
            <w:proofErr w:type="spellStart"/>
            <w:r>
              <w:rPr>
                <w:rFonts w:ascii="Times New Roman" w:hAnsi="Times New Roman"/>
                <w:sz w:val="24"/>
              </w:rPr>
              <w:t>күшейтілді</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тиісінше</w:t>
            </w:r>
            <w:proofErr w:type="spellEnd"/>
            <w:r>
              <w:rPr>
                <w:rFonts w:ascii="Times New Roman" w:hAnsi="Times New Roman"/>
                <w:sz w:val="24"/>
              </w:rPr>
              <w:t xml:space="preserve"> </w:t>
            </w:r>
            <w:proofErr w:type="spellStart"/>
            <w:r>
              <w:rPr>
                <w:rFonts w:ascii="Times New Roman" w:hAnsi="Times New Roman"/>
                <w:sz w:val="24"/>
              </w:rPr>
              <w:t>қорлар</w:t>
            </w:r>
            <w:proofErr w:type="spellEnd"/>
            <w:r>
              <w:rPr>
                <w:rFonts w:ascii="Times New Roman" w:hAnsi="Times New Roman"/>
                <w:sz w:val="24"/>
              </w:rPr>
              <w:t xml:space="preserve"> 2025 </w:t>
            </w:r>
            <w:proofErr w:type="spellStart"/>
            <w:r>
              <w:rPr>
                <w:rFonts w:ascii="Times New Roman" w:hAnsi="Times New Roman"/>
                <w:sz w:val="24"/>
              </w:rPr>
              <w:t>жыл</w:t>
            </w:r>
            <w:proofErr w:type="spellEnd"/>
            <w:r>
              <w:rPr>
                <w:rFonts w:ascii="Times New Roman" w:hAnsi="Times New Roman"/>
                <w:sz w:val="24"/>
              </w:rPr>
              <w:t xml:space="preserve"> </w:t>
            </w:r>
            <w:proofErr w:type="spellStart"/>
            <w:r>
              <w:rPr>
                <w:rFonts w:ascii="Times New Roman" w:hAnsi="Times New Roman"/>
                <w:sz w:val="24"/>
              </w:rPr>
              <w:t>ішінде</w:t>
            </w:r>
            <w:proofErr w:type="spellEnd"/>
            <w:r>
              <w:rPr>
                <w:rFonts w:ascii="Times New Roman" w:hAnsi="Times New Roman"/>
                <w:sz w:val="24"/>
              </w:rPr>
              <w:t xml:space="preserve"> 626-дан 750 </w:t>
            </w:r>
            <w:proofErr w:type="spellStart"/>
            <w:r>
              <w:rPr>
                <w:rFonts w:ascii="Times New Roman" w:hAnsi="Times New Roman"/>
                <w:sz w:val="24"/>
              </w:rPr>
              <w:t>мың</w:t>
            </w:r>
            <w:proofErr w:type="spellEnd"/>
            <w:r>
              <w:rPr>
                <w:rFonts w:ascii="Times New Roman" w:hAnsi="Times New Roman"/>
                <w:sz w:val="24"/>
              </w:rPr>
              <w:t xml:space="preserve"> </w:t>
            </w:r>
            <w:proofErr w:type="spellStart"/>
            <w:r>
              <w:rPr>
                <w:rFonts w:ascii="Times New Roman" w:hAnsi="Times New Roman"/>
                <w:sz w:val="24"/>
              </w:rPr>
              <w:t>тоннаға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немесе</w:t>
            </w:r>
            <w:proofErr w:type="spellEnd"/>
            <w:r>
              <w:rPr>
                <w:rFonts w:ascii="Times New Roman" w:hAnsi="Times New Roman"/>
                <w:sz w:val="24"/>
              </w:rPr>
              <w:t xml:space="preserve"> 20</w:t>
            </w:r>
            <w:r>
              <w:rPr>
                <w:rFonts w:ascii="Times New Roman" w:hAnsi="Times New Roman"/>
                <w:sz w:val="24"/>
                <w:lang w:val="kk-KZ"/>
              </w:rPr>
              <w:t xml:space="preserve"> </w:t>
            </w:r>
            <w:r>
              <w:rPr>
                <w:rFonts w:ascii="Times New Roman" w:hAnsi="Times New Roman"/>
                <w:sz w:val="24"/>
              </w:rPr>
              <w:t>%-</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өсті</w:t>
            </w:r>
            <w:proofErr w:type="spellEnd"/>
            <w:r>
              <w:rPr>
                <w:rFonts w:ascii="Times New Roman" w:hAnsi="Times New Roman"/>
                <w:sz w:val="24"/>
              </w:rPr>
              <w:t>;</w:t>
            </w:r>
          </w:p>
          <w:p w14:paraId="5EA386A1" w14:textId="77777777" w:rsidR="005226A9" w:rsidRDefault="00C46DFE">
            <w:pPr>
              <w:spacing w:after="0" w:line="240" w:lineRule="auto"/>
              <w:jc w:val="both"/>
              <w:rPr>
                <w:rFonts w:ascii="Times New Roman" w:hAnsi="Times New Roman"/>
                <w:sz w:val="24"/>
              </w:rPr>
            </w:pPr>
            <w:r>
              <w:rPr>
                <w:rFonts w:ascii="Times New Roman" w:hAnsi="Times New Roman"/>
                <w:sz w:val="24"/>
              </w:rPr>
              <w:t xml:space="preserve">- 16 </w:t>
            </w:r>
            <w:proofErr w:type="spellStart"/>
            <w:r>
              <w:rPr>
                <w:rFonts w:ascii="Times New Roman" w:hAnsi="Times New Roman"/>
                <w:sz w:val="24"/>
              </w:rPr>
              <w:t>қазан</w:t>
            </w:r>
            <w:r>
              <w:rPr>
                <w:rFonts w:ascii="Times New Roman" w:hAnsi="Times New Roman"/>
                <w:sz w:val="24"/>
              </w:rPr>
              <w:t>да</w:t>
            </w:r>
            <w:proofErr w:type="spellEnd"/>
            <w:r>
              <w:rPr>
                <w:rFonts w:ascii="Times New Roman" w:hAnsi="Times New Roman"/>
                <w:sz w:val="24"/>
              </w:rPr>
              <w:t xml:space="preserve"> </w:t>
            </w:r>
            <w:proofErr w:type="spellStart"/>
            <w:r>
              <w:rPr>
                <w:rFonts w:ascii="Times New Roman" w:hAnsi="Times New Roman"/>
                <w:sz w:val="24"/>
              </w:rPr>
              <w:t>көрсетілген</w:t>
            </w:r>
            <w:proofErr w:type="spellEnd"/>
            <w:r>
              <w:rPr>
                <w:rFonts w:ascii="Times New Roman" w:hAnsi="Times New Roman"/>
                <w:sz w:val="24"/>
              </w:rPr>
              <w:t xml:space="preserve"> ЖЖМ </w:t>
            </w:r>
            <w:proofErr w:type="spellStart"/>
            <w:r>
              <w:rPr>
                <w:rFonts w:ascii="Times New Roman" w:hAnsi="Times New Roman"/>
                <w:sz w:val="24"/>
              </w:rPr>
              <w:t>бағасын</w:t>
            </w:r>
            <w:proofErr w:type="spellEnd"/>
            <w:r>
              <w:rPr>
                <w:rFonts w:ascii="Times New Roman" w:hAnsi="Times New Roman"/>
                <w:sz w:val="24"/>
              </w:rPr>
              <w:t xml:space="preserve"> инфляция </w:t>
            </w:r>
            <w:proofErr w:type="spellStart"/>
            <w:r>
              <w:rPr>
                <w:rFonts w:ascii="Times New Roman" w:hAnsi="Times New Roman"/>
                <w:sz w:val="24"/>
              </w:rPr>
              <w:t>деңгейі</w:t>
            </w:r>
            <w:proofErr w:type="spellEnd"/>
            <w:r>
              <w:rPr>
                <w:rFonts w:ascii="Times New Roman" w:hAnsi="Times New Roman"/>
                <w:sz w:val="24"/>
              </w:rPr>
              <w:t xml:space="preserve"> </w:t>
            </w:r>
            <w:proofErr w:type="spellStart"/>
            <w:r>
              <w:rPr>
                <w:rFonts w:ascii="Times New Roman" w:hAnsi="Times New Roman"/>
                <w:sz w:val="24"/>
              </w:rPr>
              <w:t>тұрақтан</w:t>
            </w:r>
            <w:proofErr w:type="spellEnd"/>
            <w:r>
              <w:rPr>
                <w:rFonts w:ascii="Times New Roman" w:hAnsi="Times New Roman"/>
                <w:sz w:val="24"/>
                <w:lang w:val="kk-KZ"/>
              </w:rPr>
              <w:t>ған</w:t>
            </w:r>
            <w:proofErr w:type="spellStart"/>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көтеруге</w:t>
            </w:r>
            <w:proofErr w:type="spellEnd"/>
            <w:r>
              <w:rPr>
                <w:rFonts w:ascii="Times New Roman" w:hAnsi="Times New Roman"/>
                <w:sz w:val="24"/>
              </w:rPr>
              <w:t xml:space="preserve"> мораторий </w:t>
            </w:r>
            <w:proofErr w:type="spellStart"/>
            <w:r>
              <w:rPr>
                <w:rFonts w:ascii="Times New Roman" w:hAnsi="Times New Roman"/>
                <w:sz w:val="24"/>
              </w:rPr>
              <w:t>енгізілді</w:t>
            </w:r>
            <w:proofErr w:type="spellEnd"/>
          </w:p>
        </w:tc>
      </w:tr>
      <w:tr w:rsidR="005226A9" w14:paraId="10525F24" w14:textId="77777777">
        <w:trPr>
          <w:trHeight w:val="28"/>
          <w:jc w:val="center"/>
        </w:trPr>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37FC3" w14:textId="77777777" w:rsidR="005226A9" w:rsidRDefault="00C46DFE">
            <w:pPr>
              <w:pStyle w:val="af2"/>
              <w:spacing w:after="0" w:line="240" w:lineRule="auto"/>
              <w:ind w:left="0" w:firstLine="360"/>
              <w:contextualSpacing w:val="0"/>
              <w:jc w:val="both"/>
              <w:rPr>
                <w:rFonts w:ascii="Times New Roman" w:hAnsi="Times New Roman"/>
                <w:sz w:val="24"/>
                <w:szCs w:val="24"/>
              </w:rPr>
            </w:pP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p>
          <w:p w14:paraId="1C2942F2" w14:textId="77777777" w:rsidR="005226A9" w:rsidRDefault="00C46DFE">
            <w:pPr>
              <w:pStyle w:val="af2"/>
              <w:spacing w:after="0" w:line="240" w:lineRule="auto"/>
              <w:ind w:left="0" w:firstLine="360"/>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lang w:val="kk-KZ"/>
              </w:rPr>
              <w:t>ЖЖ</w:t>
            </w:r>
            <w:r>
              <w:rPr>
                <w:rFonts w:ascii="Times New Roman" w:hAnsi="Times New Roman"/>
                <w:sz w:val="24"/>
              </w:rPr>
              <w:t xml:space="preserve">М </w:t>
            </w:r>
            <w:proofErr w:type="spellStart"/>
            <w:r>
              <w:rPr>
                <w:rFonts w:ascii="Times New Roman" w:hAnsi="Times New Roman"/>
                <w:sz w:val="24"/>
              </w:rPr>
              <w:t>бойынша</w:t>
            </w:r>
            <w:proofErr w:type="spellEnd"/>
            <w:r>
              <w:rPr>
                <w:rFonts w:ascii="Times New Roman" w:hAnsi="Times New Roman"/>
                <w:sz w:val="24"/>
              </w:rPr>
              <w:t xml:space="preserve"> </w:t>
            </w:r>
            <w:proofErr w:type="spellStart"/>
            <w:r>
              <w:rPr>
                <w:rFonts w:ascii="Times New Roman" w:hAnsi="Times New Roman"/>
                <w:sz w:val="24"/>
              </w:rPr>
              <w:t>перетоктардың</w:t>
            </w:r>
            <w:proofErr w:type="spellEnd"/>
            <w:r>
              <w:rPr>
                <w:rFonts w:ascii="Times New Roman" w:hAnsi="Times New Roman"/>
                <w:sz w:val="24"/>
              </w:rPr>
              <w:t xml:space="preserve"> </w:t>
            </w:r>
            <w:proofErr w:type="spellStart"/>
            <w:r>
              <w:rPr>
                <w:rFonts w:ascii="Times New Roman" w:hAnsi="Times New Roman"/>
                <w:sz w:val="24"/>
              </w:rPr>
              <w:t>және</w:t>
            </w:r>
            <w:proofErr w:type="spellEnd"/>
            <w:r>
              <w:rPr>
                <w:rFonts w:ascii="Times New Roman" w:hAnsi="Times New Roman"/>
                <w:sz w:val="24"/>
              </w:rPr>
              <w:t xml:space="preserve"> «</w:t>
            </w:r>
            <w:proofErr w:type="spellStart"/>
            <w:r>
              <w:rPr>
                <w:rFonts w:ascii="Times New Roman" w:hAnsi="Times New Roman"/>
                <w:sz w:val="24"/>
              </w:rPr>
              <w:t>көлеңкелі</w:t>
            </w:r>
            <w:proofErr w:type="spellEnd"/>
            <w:r>
              <w:rPr>
                <w:rFonts w:ascii="Times New Roman" w:hAnsi="Times New Roman"/>
                <w:sz w:val="24"/>
              </w:rPr>
              <w:t xml:space="preserve">» </w:t>
            </w:r>
            <w:proofErr w:type="spellStart"/>
            <w:r>
              <w:rPr>
                <w:rFonts w:ascii="Times New Roman" w:hAnsi="Times New Roman"/>
                <w:sz w:val="24"/>
              </w:rPr>
              <w:t>экспорттың</w:t>
            </w:r>
            <w:proofErr w:type="spellEnd"/>
            <w:r>
              <w:rPr>
                <w:rFonts w:ascii="Times New Roman" w:hAnsi="Times New Roman"/>
                <w:sz w:val="24"/>
              </w:rPr>
              <w:t xml:space="preserve"> </w:t>
            </w:r>
            <w:proofErr w:type="spellStart"/>
            <w:r>
              <w:rPr>
                <w:rFonts w:ascii="Times New Roman" w:hAnsi="Times New Roman"/>
                <w:sz w:val="24"/>
              </w:rPr>
              <w:t>ұлғаюына</w:t>
            </w:r>
            <w:proofErr w:type="spellEnd"/>
            <w:r>
              <w:rPr>
                <w:rFonts w:ascii="Times New Roman" w:hAnsi="Times New Roman"/>
                <w:sz w:val="24"/>
                <w:lang w:val="kk-KZ"/>
              </w:rPr>
              <w:t xml:space="preserve"> </w:t>
            </w:r>
            <w:proofErr w:type="spellStart"/>
            <w:r>
              <w:rPr>
                <w:rFonts w:ascii="Times New Roman" w:hAnsi="Times New Roman"/>
                <w:sz w:val="24"/>
              </w:rPr>
              <w:t>байланысты</w:t>
            </w:r>
            <w:proofErr w:type="spellEnd"/>
            <w:r>
              <w:rPr>
                <w:rFonts w:ascii="Times New Roman" w:hAnsi="Times New Roman"/>
                <w:sz w:val="24"/>
              </w:rPr>
              <w:t xml:space="preserve"> 2024 </w:t>
            </w:r>
            <w:proofErr w:type="spellStart"/>
            <w:r>
              <w:rPr>
                <w:rFonts w:ascii="Times New Roman" w:hAnsi="Times New Roman"/>
                <w:sz w:val="24"/>
              </w:rPr>
              <w:t>жыл</w:t>
            </w:r>
            <w:proofErr w:type="spellEnd"/>
            <w:r>
              <w:rPr>
                <w:rFonts w:ascii="Times New Roman" w:hAnsi="Times New Roman"/>
                <w:sz w:val="24"/>
              </w:rPr>
              <w:t xml:space="preserve"> </w:t>
            </w:r>
            <w:proofErr w:type="spellStart"/>
            <w:r>
              <w:rPr>
                <w:rFonts w:ascii="Times New Roman" w:hAnsi="Times New Roman"/>
                <w:sz w:val="24"/>
              </w:rPr>
              <w:t>ішінде</w:t>
            </w:r>
            <w:proofErr w:type="spellEnd"/>
            <w:r>
              <w:rPr>
                <w:rFonts w:ascii="Times New Roman" w:hAnsi="Times New Roman"/>
                <w:sz w:val="24"/>
              </w:rPr>
              <w:t xml:space="preserve"> </w:t>
            </w:r>
            <w:proofErr w:type="spellStart"/>
            <w:r>
              <w:rPr>
                <w:rFonts w:ascii="Times New Roman" w:hAnsi="Times New Roman"/>
                <w:sz w:val="24"/>
              </w:rPr>
              <w:t>қорлар</w:t>
            </w:r>
            <w:proofErr w:type="spellEnd"/>
            <w:r>
              <w:rPr>
                <w:rFonts w:ascii="Times New Roman" w:hAnsi="Times New Roman"/>
                <w:sz w:val="24"/>
              </w:rPr>
              <w:t xml:space="preserve"> 1007 </w:t>
            </w:r>
            <w:proofErr w:type="spellStart"/>
            <w:r>
              <w:rPr>
                <w:rFonts w:ascii="Times New Roman" w:hAnsi="Times New Roman"/>
                <w:sz w:val="24"/>
              </w:rPr>
              <w:t>мың</w:t>
            </w:r>
            <w:proofErr w:type="spellEnd"/>
            <w:r>
              <w:rPr>
                <w:rFonts w:ascii="Times New Roman" w:hAnsi="Times New Roman"/>
                <w:sz w:val="24"/>
              </w:rPr>
              <w:t xml:space="preserve"> </w:t>
            </w:r>
            <w:proofErr w:type="spellStart"/>
            <w:r>
              <w:rPr>
                <w:rFonts w:ascii="Times New Roman" w:hAnsi="Times New Roman"/>
                <w:sz w:val="24"/>
              </w:rPr>
              <w:t>тоннадан</w:t>
            </w:r>
            <w:proofErr w:type="spellEnd"/>
            <w:r>
              <w:rPr>
                <w:rFonts w:ascii="Times New Roman" w:hAnsi="Times New Roman"/>
                <w:sz w:val="24"/>
              </w:rPr>
              <w:t xml:space="preserve"> 626 </w:t>
            </w:r>
            <w:proofErr w:type="spellStart"/>
            <w:r>
              <w:rPr>
                <w:rFonts w:ascii="Times New Roman" w:hAnsi="Times New Roman"/>
                <w:sz w:val="24"/>
              </w:rPr>
              <w:t>мың</w:t>
            </w:r>
            <w:proofErr w:type="spellEnd"/>
            <w:r>
              <w:rPr>
                <w:rFonts w:ascii="Times New Roman" w:hAnsi="Times New Roman"/>
                <w:sz w:val="24"/>
              </w:rPr>
              <w:t xml:space="preserve"> тонна/</w:t>
            </w:r>
            <w:proofErr w:type="spellStart"/>
            <w:r>
              <w:rPr>
                <w:rFonts w:ascii="Times New Roman" w:hAnsi="Times New Roman"/>
                <w:sz w:val="24"/>
              </w:rPr>
              <w:t>айға</w:t>
            </w:r>
            <w:proofErr w:type="spellEnd"/>
            <w:r>
              <w:rPr>
                <w:rFonts w:ascii="Times New Roman" w:hAnsi="Times New Roman"/>
                <w:sz w:val="24"/>
              </w:rPr>
              <w:t xml:space="preserve"> </w:t>
            </w:r>
            <w:proofErr w:type="spellStart"/>
            <w:r>
              <w:rPr>
                <w:rFonts w:ascii="Times New Roman" w:hAnsi="Times New Roman"/>
                <w:sz w:val="24"/>
              </w:rPr>
              <w:t>дейін</w:t>
            </w:r>
            <w:proofErr w:type="spellEnd"/>
            <w:r>
              <w:rPr>
                <w:rFonts w:ascii="Times New Roman" w:hAnsi="Times New Roman"/>
                <w:sz w:val="24"/>
              </w:rPr>
              <w:t xml:space="preserve"> </w:t>
            </w:r>
            <w:proofErr w:type="spellStart"/>
            <w:r>
              <w:rPr>
                <w:rFonts w:ascii="Times New Roman" w:hAnsi="Times New Roman"/>
                <w:sz w:val="24"/>
              </w:rPr>
              <w:t>төмендеді</w:t>
            </w:r>
            <w:proofErr w:type="spellEnd"/>
            <w:r>
              <w:rPr>
                <w:rFonts w:ascii="Times New Roman" w:hAnsi="Times New Roman"/>
                <w:sz w:val="24"/>
              </w:rPr>
              <w:t>.</w:t>
            </w:r>
          </w:p>
        </w:tc>
        <w:tc>
          <w:tcPr>
            <w:tcW w:w="8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9EEFD" w14:textId="77777777" w:rsidR="005226A9" w:rsidRDefault="00C46DFE">
            <w:pPr>
              <w:spacing w:after="0" w:line="240" w:lineRule="auto"/>
              <w:jc w:val="center"/>
              <w:rPr>
                <w:rFonts w:ascii="Times New Roman" w:hAnsi="Times New Roman"/>
                <w:sz w:val="24"/>
                <w:szCs w:val="24"/>
              </w:rPr>
            </w:pPr>
            <w:proofErr w:type="spellStart"/>
            <w:r>
              <w:rPr>
                <w:rFonts w:ascii="Times New Roman" w:hAnsi="Times New Roman"/>
                <w:sz w:val="24"/>
                <w:szCs w:val="24"/>
              </w:rPr>
              <w:t>ұқсас</w:t>
            </w:r>
            <w:proofErr w:type="spellEnd"/>
          </w:p>
        </w:tc>
      </w:tr>
      <w:bookmarkEnd w:id="8"/>
    </w:tbl>
    <w:p w14:paraId="4318AC0A" w14:textId="77777777" w:rsidR="005226A9" w:rsidRDefault="005226A9">
      <w:pPr>
        <w:spacing w:after="0" w:line="240" w:lineRule="auto"/>
        <w:jc w:val="center"/>
        <w:rPr>
          <w:rFonts w:ascii="Times New Roman" w:hAnsi="Times New Roman"/>
          <w:b/>
          <w:sz w:val="28"/>
        </w:rPr>
        <w:sectPr w:rsidR="005226A9">
          <w:headerReference w:type="default" r:id="rId8"/>
          <w:pgSz w:w="16839" w:h="11907" w:orient="landscape"/>
          <w:pgMar w:top="1134" w:right="567" w:bottom="851" w:left="567" w:header="720" w:footer="720" w:gutter="0"/>
          <w:cols w:space="720"/>
          <w:docGrid w:linePitch="360"/>
        </w:sectPr>
      </w:pPr>
    </w:p>
    <w:p w14:paraId="248CCBCF" w14:textId="77777777" w:rsidR="005226A9" w:rsidRDefault="00C46DFE">
      <w:pPr>
        <w:spacing w:after="0" w:line="240" w:lineRule="auto"/>
        <w:jc w:val="center"/>
        <w:rPr>
          <w:rFonts w:ascii="Times New Roman" w:hAnsi="Times New Roman"/>
        </w:rPr>
      </w:pPr>
      <w:r>
        <w:rPr>
          <w:rFonts w:ascii="Times New Roman" w:hAnsi="Times New Roman"/>
          <w:b/>
          <w:sz w:val="28"/>
        </w:rPr>
        <w:lastRenderedPageBreak/>
        <w:t>3</w:t>
      </w:r>
      <w:r>
        <w:rPr>
          <w:rFonts w:ascii="Times New Roman" w:hAnsi="Times New Roman"/>
          <w:b/>
          <w:sz w:val="28"/>
          <w:lang w:val="en-US"/>
        </w:rPr>
        <w:t>-</w:t>
      </w:r>
      <w:proofErr w:type="spellStart"/>
      <w:r>
        <w:rPr>
          <w:rFonts w:ascii="Times New Roman" w:hAnsi="Times New Roman"/>
          <w:b/>
          <w:sz w:val="28"/>
        </w:rPr>
        <w:t>бөлім</w:t>
      </w:r>
      <w:proofErr w:type="spellEnd"/>
      <w:r>
        <w:rPr>
          <w:rFonts w:ascii="Times New Roman" w:hAnsi="Times New Roman"/>
          <w:b/>
          <w:sz w:val="28"/>
        </w:rPr>
        <w:t xml:space="preserve">. </w:t>
      </w:r>
      <w:proofErr w:type="spellStart"/>
      <w:r>
        <w:rPr>
          <w:rFonts w:ascii="Times New Roman" w:hAnsi="Times New Roman"/>
          <w:b/>
          <w:sz w:val="28"/>
        </w:rPr>
        <w:t>Аналитикалық</w:t>
      </w:r>
      <w:proofErr w:type="spellEnd"/>
      <w:r>
        <w:rPr>
          <w:rFonts w:ascii="Times New Roman" w:hAnsi="Times New Roman"/>
          <w:b/>
          <w:sz w:val="28"/>
        </w:rPr>
        <w:t xml:space="preserve"> </w:t>
      </w:r>
      <w:proofErr w:type="spellStart"/>
      <w:r>
        <w:rPr>
          <w:rFonts w:ascii="Times New Roman" w:hAnsi="Times New Roman"/>
          <w:b/>
          <w:sz w:val="28"/>
        </w:rPr>
        <w:t>жазба</w:t>
      </w:r>
      <w:proofErr w:type="spellEnd"/>
    </w:p>
    <w:p w14:paraId="48738550" w14:textId="77777777" w:rsidR="005226A9" w:rsidRDefault="005226A9">
      <w:pPr>
        <w:spacing w:after="0" w:line="240" w:lineRule="auto"/>
        <w:ind w:firstLine="720"/>
        <w:jc w:val="both"/>
        <w:rPr>
          <w:rFonts w:ascii="Times New Roman" w:hAnsi="Times New Roman"/>
          <w:sz w:val="28"/>
        </w:rPr>
      </w:pPr>
    </w:p>
    <w:p w14:paraId="12CE21FC" w14:textId="77777777" w:rsidR="005226A9" w:rsidRDefault="00C46DFE">
      <w:pPr>
        <w:spacing w:after="0" w:line="240" w:lineRule="auto"/>
        <w:ind w:firstLine="720"/>
        <w:jc w:val="both"/>
        <w:rPr>
          <w:rFonts w:ascii="Times New Roman" w:hAnsi="Times New Roman"/>
          <w:sz w:val="28"/>
        </w:rPr>
      </w:pPr>
      <w:proofErr w:type="spellStart"/>
      <w:r>
        <w:rPr>
          <w:rFonts w:ascii="Times New Roman" w:hAnsi="Times New Roman"/>
          <w:sz w:val="28"/>
        </w:rPr>
        <w:t>Мемлекет</w:t>
      </w:r>
      <w:proofErr w:type="spellEnd"/>
      <w:r>
        <w:rPr>
          <w:rFonts w:ascii="Times New Roman" w:hAnsi="Times New Roman"/>
          <w:sz w:val="28"/>
        </w:rPr>
        <w:t xml:space="preserve"> </w:t>
      </w:r>
      <w:proofErr w:type="spellStart"/>
      <w:r>
        <w:rPr>
          <w:rFonts w:ascii="Times New Roman" w:hAnsi="Times New Roman"/>
          <w:sz w:val="28"/>
        </w:rPr>
        <w:t>басшысы</w:t>
      </w:r>
      <w:proofErr w:type="spellEnd"/>
      <w:r>
        <w:rPr>
          <w:rFonts w:ascii="Times New Roman" w:hAnsi="Times New Roman"/>
          <w:sz w:val="28"/>
        </w:rPr>
        <w:t xml:space="preserve"> Қ.К. </w:t>
      </w:r>
      <w:proofErr w:type="spellStart"/>
      <w:r>
        <w:rPr>
          <w:rFonts w:ascii="Times New Roman" w:hAnsi="Times New Roman"/>
          <w:sz w:val="28"/>
        </w:rPr>
        <w:t>Тоқаев</w:t>
      </w:r>
      <w:proofErr w:type="spellEnd"/>
      <w:r>
        <w:rPr>
          <w:rFonts w:ascii="Times New Roman" w:hAnsi="Times New Roman"/>
          <w:sz w:val="28"/>
        </w:rPr>
        <w:t xml:space="preserve"> 2023 </w:t>
      </w:r>
      <w:proofErr w:type="spellStart"/>
      <w:r>
        <w:rPr>
          <w:rFonts w:ascii="Times New Roman" w:hAnsi="Times New Roman"/>
          <w:sz w:val="28"/>
        </w:rPr>
        <w:t>жылғы</w:t>
      </w:r>
      <w:proofErr w:type="spellEnd"/>
      <w:r>
        <w:rPr>
          <w:rFonts w:ascii="Times New Roman" w:hAnsi="Times New Roman"/>
          <w:sz w:val="28"/>
        </w:rPr>
        <w:t xml:space="preserve">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халқына</w:t>
      </w:r>
      <w:proofErr w:type="spellEnd"/>
      <w:r>
        <w:rPr>
          <w:rFonts w:ascii="Times New Roman" w:hAnsi="Times New Roman"/>
          <w:sz w:val="28"/>
        </w:rPr>
        <w:t xml:space="preserve"> </w:t>
      </w:r>
      <w:proofErr w:type="spellStart"/>
      <w:r>
        <w:rPr>
          <w:rFonts w:ascii="Times New Roman" w:hAnsi="Times New Roman"/>
          <w:sz w:val="28"/>
        </w:rPr>
        <w:t>Жолдауында</w:t>
      </w:r>
      <w:proofErr w:type="spellEnd"/>
      <w:r>
        <w:rPr>
          <w:rFonts w:ascii="Times New Roman" w:hAnsi="Times New Roman"/>
          <w:sz w:val="28"/>
        </w:rPr>
        <w:t xml:space="preserve"> </w:t>
      </w:r>
      <w:proofErr w:type="spellStart"/>
      <w:r>
        <w:rPr>
          <w:rFonts w:ascii="Times New Roman" w:hAnsi="Times New Roman"/>
          <w:sz w:val="28"/>
        </w:rPr>
        <w:t>экономиканың</w:t>
      </w:r>
      <w:proofErr w:type="spellEnd"/>
      <w:r>
        <w:rPr>
          <w:rFonts w:ascii="Times New Roman" w:hAnsi="Times New Roman"/>
          <w:sz w:val="28"/>
        </w:rPr>
        <w:t xml:space="preserve"> </w:t>
      </w:r>
      <w:proofErr w:type="spellStart"/>
      <w:r>
        <w:rPr>
          <w:rFonts w:ascii="Times New Roman" w:hAnsi="Times New Roman"/>
          <w:sz w:val="28"/>
        </w:rPr>
        <w:t>баламасыз</w:t>
      </w:r>
      <w:proofErr w:type="spellEnd"/>
      <w:r>
        <w:rPr>
          <w:rFonts w:ascii="Times New Roman" w:hAnsi="Times New Roman"/>
          <w:sz w:val="28"/>
        </w:rPr>
        <w:t xml:space="preserve"> </w:t>
      </w:r>
      <w:proofErr w:type="spellStart"/>
      <w:r>
        <w:rPr>
          <w:rFonts w:ascii="Times New Roman" w:hAnsi="Times New Roman"/>
          <w:sz w:val="28"/>
        </w:rPr>
        <w:t>жолы</w:t>
      </w:r>
      <w:proofErr w:type="spellEnd"/>
      <w:r>
        <w:rPr>
          <w:rFonts w:ascii="Times New Roman" w:hAnsi="Times New Roman"/>
          <w:sz w:val="28"/>
        </w:rPr>
        <w:t xml:space="preserve"> </w:t>
      </w:r>
      <w:proofErr w:type="spellStart"/>
      <w:r>
        <w:rPr>
          <w:rFonts w:ascii="Times New Roman" w:hAnsi="Times New Roman"/>
          <w:sz w:val="28"/>
        </w:rPr>
        <w:t>болып</w:t>
      </w:r>
      <w:proofErr w:type="spellEnd"/>
      <w:r>
        <w:rPr>
          <w:rFonts w:ascii="Times New Roman" w:hAnsi="Times New Roman"/>
          <w:sz w:val="28"/>
        </w:rPr>
        <w:t xml:space="preserve"> </w:t>
      </w:r>
      <w:proofErr w:type="spellStart"/>
      <w:r>
        <w:rPr>
          <w:rFonts w:ascii="Times New Roman" w:hAnsi="Times New Roman"/>
          <w:sz w:val="28"/>
        </w:rPr>
        <w:t>табылатын</w:t>
      </w:r>
      <w:proofErr w:type="spellEnd"/>
      <w:r>
        <w:rPr>
          <w:rFonts w:ascii="Times New Roman" w:hAnsi="Times New Roman"/>
          <w:sz w:val="28"/>
        </w:rPr>
        <w:t xml:space="preserve"> </w:t>
      </w:r>
      <w:proofErr w:type="spellStart"/>
      <w:r>
        <w:rPr>
          <w:rFonts w:ascii="Times New Roman" w:hAnsi="Times New Roman"/>
          <w:sz w:val="28"/>
        </w:rPr>
        <w:t>шикізат</w:t>
      </w:r>
      <w:proofErr w:type="spellEnd"/>
      <w:r>
        <w:rPr>
          <w:rFonts w:ascii="Times New Roman" w:hAnsi="Times New Roman"/>
          <w:sz w:val="28"/>
        </w:rPr>
        <w:t xml:space="preserve"> </w:t>
      </w:r>
      <w:proofErr w:type="spellStart"/>
      <w:r>
        <w:rPr>
          <w:rFonts w:ascii="Times New Roman" w:hAnsi="Times New Roman"/>
          <w:sz w:val="28"/>
        </w:rPr>
        <w:t>моделінен</w:t>
      </w:r>
      <w:proofErr w:type="spellEnd"/>
      <w:r>
        <w:rPr>
          <w:rFonts w:ascii="Times New Roman" w:hAnsi="Times New Roman"/>
          <w:sz w:val="28"/>
        </w:rPr>
        <w:t xml:space="preserve"> </w:t>
      </w:r>
      <w:proofErr w:type="spellStart"/>
      <w:r>
        <w:rPr>
          <w:rFonts w:ascii="Times New Roman" w:hAnsi="Times New Roman"/>
          <w:sz w:val="28"/>
        </w:rPr>
        <w:t>терең</w:t>
      </w:r>
      <w:proofErr w:type="spellEnd"/>
      <w:r>
        <w:rPr>
          <w:rFonts w:ascii="Times New Roman" w:hAnsi="Times New Roman"/>
          <w:sz w:val="28"/>
        </w:rPr>
        <w:t xml:space="preserve"> </w:t>
      </w:r>
      <w:proofErr w:type="spellStart"/>
      <w:r>
        <w:rPr>
          <w:rFonts w:ascii="Times New Roman" w:hAnsi="Times New Roman"/>
          <w:sz w:val="28"/>
        </w:rPr>
        <w:t>өңдеуге</w:t>
      </w:r>
      <w:proofErr w:type="spellEnd"/>
      <w:r>
        <w:rPr>
          <w:rFonts w:ascii="Times New Roman" w:hAnsi="Times New Roman"/>
          <w:sz w:val="28"/>
        </w:rPr>
        <w:t xml:space="preserve"> </w:t>
      </w:r>
      <w:proofErr w:type="spellStart"/>
      <w:r>
        <w:rPr>
          <w:rFonts w:ascii="Times New Roman" w:hAnsi="Times New Roman"/>
          <w:sz w:val="28"/>
        </w:rPr>
        <w:t>көшу</w:t>
      </w:r>
      <w:proofErr w:type="spellEnd"/>
      <w:r>
        <w:rPr>
          <w:rFonts w:ascii="Times New Roman" w:hAnsi="Times New Roman"/>
          <w:sz w:val="28"/>
        </w:rPr>
        <w:t xml:space="preserve"> </w:t>
      </w:r>
      <w:proofErr w:type="spellStart"/>
      <w:r>
        <w:rPr>
          <w:rFonts w:ascii="Times New Roman" w:hAnsi="Times New Roman"/>
          <w:sz w:val="28"/>
        </w:rPr>
        <w:t>қажеттігін</w:t>
      </w:r>
      <w:proofErr w:type="spellEnd"/>
      <w:r>
        <w:rPr>
          <w:rFonts w:ascii="Times New Roman" w:hAnsi="Times New Roman"/>
          <w:sz w:val="28"/>
        </w:rPr>
        <w:t xml:space="preserve"> </w:t>
      </w:r>
      <w:proofErr w:type="spellStart"/>
      <w:r>
        <w:rPr>
          <w:rFonts w:ascii="Times New Roman" w:hAnsi="Times New Roman"/>
          <w:sz w:val="28"/>
        </w:rPr>
        <w:t>атап</w:t>
      </w:r>
      <w:proofErr w:type="spellEnd"/>
      <w:r>
        <w:rPr>
          <w:rFonts w:ascii="Times New Roman" w:hAnsi="Times New Roman"/>
          <w:sz w:val="28"/>
        </w:rPr>
        <w:t xml:space="preserve"> </w:t>
      </w:r>
      <w:proofErr w:type="spellStart"/>
      <w:r>
        <w:rPr>
          <w:rFonts w:ascii="Times New Roman" w:hAnsi="Times New Roman"/>
          <w:sz w:val="28"/>
        </w:rPr>
        <w:t>өтті</w:t>
      </w:r>
      <w:proofErr w:type="spellEnd"/>
      <w:r>
        <w:rPr>
          <w:rFonts w:ascii="Times New Roman" w:hAnsi="Times New Roman"/>
          <w:sz w:val="28"/>
        </w:rPr>
        <w:t>.</w:t>
      </w:r>
    </w:p>
    <w:p w14:paraId="08FA84CF" w14:textId="77777777" w:rsidR="005226A9" w:rsidRDefault="00C46DFE">
      <w:pPr>
        <w:spacing w:after="0" w:line="240" w:lineRule="auto"/>
        <w:ind w:firstLine="720"/>
        <w:jc w:val="both"/>
        <w:rPr>
          <w:rFonts w:ascii="Times New Roman" w:hAnsi="Times New Roman"/>
          <w:iCs/>
          <w:sz w:val="28"/>
        </w:rPr>
      </w:pPr>
      <w:r>
        <w:rPr>
          <w:rFonts w:ascii="Times New Roman" w:hAnsi="Times New Roman"/>
          <w:sz w:val="28"/>
        </w:rPr>
        <w:t xml:space="preserve">2023 – 2025 </w:t>
      </w:r>
      <w:proofErr w:type="spellStart"/>
      <w:r>
        <w:rPr>
          <w:rFonts w:ascii="Times New Roman" w:hAnsi="Times New Roman"/>
          <w:sz w:val="28"/>
        </w:rPr>
        <w:t>жж</w:t>
      </w:r>
      <w:proofErr w:type="spellEnd"/>
      <w:r>
        <w:rPr>
          <w:rFonts w:ascii="Times New Roman" w:hAnsi="Times New Roman"/>
          <w:sz w:val="28"/>
        </w:rPr>
        <w:t xml:space="preserve">.: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Республикасының</w:t>
      </w:r>
      <w:proofErr w:type="spellEnd"/>
      <w:r>
        <w:rPr>
          <w:rFonts w:ascii="Times New Roman" w:hAnsi="Times New Roman"/>
          <w:sz w:val="28"/>
        </w:rPr>
        <w:t xml:space="preserve"> </w:t>
      </w:r>
      <w:proofErr w:type="spellStart"/>
      <w:r>
        <w:rPr>
          <w:rFonts w:ascii="Times New Roman" w:hAnsi="Times New Roman"/>
          <w:sz w:val="28"/>
        </w:rPr>
        <w:t>Үкіметі</w:t>
      </w:r>
      <w:proofErr w:type="spellEnd"/>
      <w:r>
        <w:rPr>
          <w:rFonts w:ascii="Times New Roman" w:hAnsi="Times New Roman"/>
          <w:sz w:val="28"/>
        </w:rPr>
        <w:t xml:space="preserve">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Республикасының</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өңдеу</w:t>
      </w:r>
      <w:proofErr w:type="spellEnd"/>
      <w:r>
        <w:rPr>
          <w:rFonts w:ascii="Times New Roman" w:hAnsi="Times New Roman"/>
          <w:sz w:val="28"/>
        </w:rPr>
        <w:t xml:space="preserve"> </w:t>
      </w:r>
      <w:proofErr w:type="spellStart"/>
      <w:r>
        <w:rPr>
          <w:rFonts w:ascii="Times New Roman" w:hAnsi="Times New Roman"/>
          <w:sz w:val="28"/>
        </w:rPr>
        <w:t>саласын</w:t>
      </w:r>
      <w:proofErr w:type="spellEnd"/>
      <w:r>
        <w:rPr>
          <w:rFonts w:ascii="Times New Roman" w:hAnsi="Times New Roman"/>
          <w:sz w:val="28"/>
        </w:rPr>
        <w:t xml:space="preserve"> </w:t>
      </w:r>
      <w:proofErr w:type="spellStart"/>
      <w:r>
        <w:rPr>
          <w:rFonts w:ascii="Times New Roman" w:hAnsi="Times New Roman"/>
          <w:sz w:val="28"/>
        </w:rPr>
        <w:t>дамытудың</w:t>
      </w:r>
      <w:proofErr w:type="spellEnd"/>
      <w:r>
        <w:rPr>
          <w:rFonts w:ascii="Times New Roman" w:hAnsi="Times New Roman"/>
          <w:sz w:val="28"/>
        </w:rPr>
        <w:t xml:space="preserve"> 2025 – 2040 </w:t>
      </w:r>
      <w:proofErr w:type="spellStart"/>
      <w:r>
        <w:rPr>
          <w:rFonts w:ascii="Times New Roman" w:hAnsi="Times New Roman"/>
          <w:sz w:val="28"/>
        </w:rPr>
        <w:t>жылдарға</w:t>
      </w:r>
      <w:proofErr w:type="spellEnd"/>
      <w:r>
        <w:rPr>
          <w:rFonts w:ascii="Times New Roman" w:hAnsi="Times New Roman"/>
          <w:sz w:val="28"/>
        </w:rPr>
        <w:t xml:space="preserve"> </w:t>
      </w:r>
      <w:proofErr w:type="spellStart"/>
      <w:r>
        <w:rPr>
          <w:rFonts w:ascii="Times New Roman" w:hAnsi="Times New Roman"/>
          <w:sz w:val="28"/>
        </w:rPr>
        <w:t>арналған</w:t>
      </w:r>
      <w:proofErr w:type="spellEnd"/>
      <w:r>
        <w:rPr>
          <w:rFonts w:ascii="Times New Roman" w:hAnsi="Times New Roman"/>
          <w:sz w:val="28"/>
        </w:rPr>
        <w:t xml:space="preserve"> </w:t>
      </w:r>
      <w:proofErr w:type="spellStart"/>
      <w:r>
        <w:rPr>
          <w:rFonts w:ascii="Times New Roman" w:hAnsi="Times New Roman"/>
          <w:sz w:val="28"/>
        </w:rPr>
        <w:t>тұжырымдамасын</w:t>
      </w:r>
      <w:proofErr w:type="spellEnd"/>
      <w:r>
        <w:rPr>
          <w:rFonts w:ascii="Times New Roman" w:hAnsi="Times New Roman"/>
          <w:sz w:val="28"/>
        </w:rPr>
        <w:t xml:space="preserve"> </w:t>
      </w:r>
      <w:r>
        <w:rPr>
          <w:rFonts w:ascii="Times New Roman" w:hAnsi="Times New Roman"/>
          <w:i/>
          <w:sz w:val="28"/>
        </w:rPr>
        <w:t>(</w:t>
      </w:r>
      <w:proofErr w:type="spellStart"/>
      <w:r>
        <w:rPr>
          <w:rFonts w:ascii="Times New Roman" w:hAnsi="Times New Roman"/>
          <w:i/>
          <w:sz w:val="28"/>
        </w:rPr>
        <w:t>бұдан</w:t>
      </w:r>
      <w:proofErr w:type="spellEnd"/>
      <w:r>
        <w:rPr>
          <w:rFonts w:ascii="Times New Roman" w:hAnsi="Times New Roman"/>
          <w:i/>
          <w:sz w:val="28"/>
        </w:rPr>
        <w:t xml:space="preserve"> </w:t>
      </w:r>
      <w:proofErr w:type="spellStart"/>
      <w:r>
        <w:rPr>
          <w:rFonts w:ascii="Times New Roman" w:hAnsi="Times New Roman"/>
          <w:i/>
          <w:sz w:val="28"/>
        </w:rPr>
        <w:t>әрі</w:t>
      </w:r>
      <w:proofErr w:type="spellEnd"/>
      <w:r>
        <w:rPr>
          <w:rFonts w:ascii="Times New Roman" w:hAnsi="Times New Roman"/>
          <w:i/>
          <w:sz w:val="28"/>
        </w:rPr>
        <w:t xml:space="preserve"> – </w:t>
      </w:r>
      <w:r>
        <w:rPr>
          <w:rFonts w:ascii="Times New Roman" w:hAnsi="Times New Roman"/>
          <w:i/>
          <w:sz w:val="28"/>
          <w:lang w:val="kk-KZ"/>
        </w:rPr>
        <w:t>Т</w:t>
      </w:r>
      <w:proofErr w:type="spellStart"/>
      <w:r>
        <w:rPr>
          <w:rFonts w:ascii="Times New Roman" w:hAnsi="Times New Roman"/>
          <w:i/>
          <w:sz w:val="28"/>
        </w:rPr>
        <w:t>ұжырымдама</w:t>
      </w:r>
      <w:proofErr w:type="spellEnd"/>
      <w:r>
        <w:rPr>
          <w:rFonts w:ascii="Times New Roman" w:hAnsi="Times New Roman"/>
          <w:i/>
          <w:sz w:val="28"/>
        </w:rPr>
        <w:t>)</w:t>
      </w:r>
      <w:r>
        <w:rPr>
          <w:rFonts w:ascii="Times New Roman" w:hAnsi="Times New Roman"/>
          <w:sz w:val="28"/>
        </w:rPr>
        <w:t xml:space="preserve"> </w:t>
      </w:r>
      <w:proofErr w:type="spellStart"/>
      <w:r>
        <w:rPr>
          <w:rFonts w:ascii="Times New Roman" w:hAnsi="Times New Roman"/>
          <w:sz w:val="28"/>
        </w:rPr>
        <w:t>әзірлеуді</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r>
        <w:rPr>
          <w:rFonts w:ascii="Times New Roman" w:hAnsi="Times New Roman"/>
          <w:sz w:val="28"/>
          <w:lang w:val="kk-KZ"/>
        </w:rPr>
        <w:t xml:space="preserve">оны </w:t>
      </w:r>
      <w:proofErr w:type="spellStart"/>
      <w:r>
        <w:rPr>
          <w:rFonts w:ascii="Times New Roman" w:hAnsi="Times New Roman"/>
          <w:sz w:val="28"/>
        </w:rPr>
        <w:t>бекітуді</w:t>
      </w:r>
      <w:proofErr w:type="spellEnd"/>
      <w:r>
        <w:rPr>
          <w:rFonts w:ascii="Times New Roman" w:hAnsi="Times New Roman"/>
          <w:sz w:val="28"/>
        </w:rPr>
        <w:t xml:space="preserve"> </w:t>
      </w:r>
      <w:proofErr w:type="spellStart"/>
      <w:r>
        <w:rPr>
          <w:rFonts w:ascii="Times New Roman" w:hAnsi="Times New Roman"/>
          <w:sz w:val="28"/>
        </w:rPr>
        <w:t>қамтамасыз</w:t>
      </w:r>
      <w:proofErr w:type="spellEnd"/>
      <w:r>
        <w:rPr>
          <w:rFonts w:ascii="Times New Roman" w:hAnsi="Times New Roman"/>
          <w:sz w:val="28"/>
        </w:rPr>
        <w:t xml:space="preserve"> </w:t>
      </w:r>
      <w:proofErr w:type="spellStart"/>
      <w:r>
        <w:rPr>
          <w:rFonts w:ascii="Times New Roman" w:hAnsi="Times New Roman"/>
          <w:sz w:val="28"/>
        </w:rPr>
        <w:t>етті</w:t>
      </w:r>
      <w:proofErr w:type="spellEnd"/>
      <w:r>
        <w:rPr>
          <w:rFonts w:ascii="Times New Roman" w:hAnsi="Times New Roman"/>
          <w:sz w:val="28"/>
        </w:rPr>
        <w:t xml:space="preserve">. </w:t>
      </w:r>
      <w:proofErr w:type="spellStart"/>
      <w:r>
        <w:rPr>
          <w:rFonts w:ascii="Times New Roman" w:hAnsi="Times New Roman"/>
          <w:sz w:val="28"/>
        </w:rPr>
        <w:t>Азаматтардың</w:t>
      </w:r>
      <w:proofErr w:type="spellEnd"/>
      <w:r>
        <w:rPr>
          <w:rFonts w:ascii="Times New Roman" w:hAnsi="Times New Roman"/>
          <w:sz w:val="28"/>
        </w:rPr>
        <w:t xml:space="preserve">, </w:t>
      </w:r>
      <w:proofErr w:type="spellStart"/>
      <w:r>
        <w:rPr>
          <w:rFonts w:ascii="Times New Roman" w:hAnsi="Times New Roman"/>
          <w:sz w:val="28"/>
        </w:rPr>
        <w:t>тәуелсіз</w:t>
      </w:r>
      <w:proofErr w:type="spellEnd"/>
      <w:r>
        <w:rPr>
          <w:rFonts w:ascii="Times New Roman" w:hAnsi="Times New Roman"/>
          <w:sz w:val="28"/>
        </w:rPr>
        <w:t xml:space="preserve"> </w:t>
      </w:r>
      <w:proofErr w:type="spellStart"/>
      <w:r>
        <w:rPr>
          <w:rFonts w:ascii="Times New Roman" w:hAnsi="Times New Roman"/>
          <w:sz w:val="28"/>
        </w:rPr>
        <w:t>сарапшылардың</w:t>
      </w:r>
      <w:proofErr w:type="spellEnd"/>
      <w:r>
        <w:rPr>
          <w:rFonts w:ascii="Times New Roman" w:hAnsi="Times New Roman"/>
          <w:sz w:val="28"/>
        </w:rPr>
        <w:t xml:space="preserve">, </w:t>
      </w:r>
      <w:proofErr w:type="spellStart"/>
      <w:r>
        <w:rPr>
          <w:rFonts w:ascii="Times New Roman" w:hAnsi="Times New Roman"/>
          <w:sz w:val="28"/>
        </w:rPr>
        <w:t>аккредиттелген</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-газ </w:t>
      </w:r>
      <w:proofErr w:type="spellStart"/>
      <w:r>
        <w:rPr>
          <w:rFonts w:ascii="Times New Roman" w:hAnsi="Times New Roman"/>
          <w:sz w:val="28"/>
        </w:rPr>
        <w:t>компанияларының</w:t>
      </w:r>
      <w:proofErr w:type="spellEnd"/>
      <w:r>
        <w:rPr>
          <w:rFonts w:ascii="Times New Roman" w:hAnsi="Times New Roman"/>
          <w:sz w:val="28"/>
        </w:rPr>
        <w:t xml:space="preserve">, БАҚ пен </w:t>
      </w:r>
      <w:proofErr w:type="spellStart"/>
      <w:r>
        <w:rPr>
          <w:rFonts w:ascii="Times New Roman" w:hAnsi="Times New Roman"/>
          <w:sz w:val="28"/>
        </w:rPr>
        <w:t>мемлекеттік</w:t>
      </w:r>
      <w:proofErr w:type="spellEnd"/>
      <w:r>
        <w:rPr>
          <w:rFonts w:ascii="Times New Roman" w:hAnsi="Times New Roman"/>
          <w:sz w:val="28"/>
        </w:rPr>
        <w:t xml:space="preserve"> </w:t>
      </w:r>
      <w:proofErr w:type="spellStart"/>
      <w:r>
        <w:rPr>
          <w:rFonts w:ascii="Times New Roman" w:hAnsi="Times New Roman"/>
          <w:sz w:val="28"/>
        </w:rPr>
        <w:t>органдардың</w:t>
      </w:r>
      <w:proofErr w:type="spellEnd"/>
      <w:r>
        <w:rPr>
          <w:rFonts w:ascii="Times New Roman" w:hAnsi="Times New Roman"/>
          <w:sz w:val="28"/>
        </w:rPr>
        <w:t xml:space="preserve"> </w:t>
      </w:r>
      <w:proofErr w:type="spellStart"/>
      <w:r>
        <w:rPr>
          <w:rFonts w:ascii="Times New Roman" w:hAnsi="Times New Roman"/>
          <w:sz w:val="28"/>
        </w:rPr>
        <w:t>барлығы</w:t>
      </w:r>
      <w:proofErr w:type="spellEnd"/>
      <w:r>
        <w:rPr>
          <w:rFonts w:ascii="Times New Roman" w:hAnsi="Times New Roman"/>
          <w:sz w:val="28"/>
        </w:rPr>
        <w:t xml:space="preserve"> 1000-нан </w:t>
      </w:r>
      <w:proofErr w:type="spellStart"/>
      <w:r>
        <w:rPr>
          <w:rFonts w:ascii="Times New Roman" w:hAnsi="Times New Roman"/>
          <w:sz w:val="28"/>
        </w:rPr>
        <w:t>астам</w:t>
      </w:r>
      <w:proofErr w:type="spellEnd"/>
      <w:r>
        <w:rPr>
          <w:rFonts w:ascii="Times New Roman" w:hAnsi="Times New Roman"/>
          <w:sz w:val="28"/>
        </w:rPr>
        <w:t xml:space="preserve"> </w:t>
      </w:r>
      <w:proofErr w:type="spellStart"/>
      <w:r>
        <w:rPr>
          <w:rFonts w:ascii="Times New Roman" w:hAnsi="Times New Roman"/>
          <w:sz w:val="28"/>
        </w:rPr>
        <w:t>ескертулері</w:t>
      </w:r>
      <w:proofErr w:type="spellEnd"/>
      <w:r>
        <w:rPr>
          <w:rFonts w:ascii="Times New Roman" w:hAnsi="Times New Roman"/>
          <w:sz w:val="28"/>
        </w:rPr>
        <w:t xml:space="preserve"> мен </w:t>
      </w:r>
      <w:proofErr w:type="spellStart"/>
      <w:r>
        <w:rPr>
          <w:rFonts w:ascii="Times New Roman" w:hAnsi="Times New Roman"/>
          <w:sz w:val="28"/>
        </w:rPr>
        <w:t>ұсыныстары</w:t>
      </w:r>
      <w:proofErr w:type="spellEnd"/>
      <w:r>
        <w:rPr>
          <w:rFonts w:ascii="Times New Roman" w:hAnsi="Times New Roman"/>
          <w:sz w:val="28"/>
        </w:rPr>
        <w:t xml:space="preserve"> </w:t>
      </w:r>
      <w:proofErr w:type="spellStart"/>
      <w:r>
        <w:rPr>
          <w:rFonts w:ascii="Times New Roman" w:hAnsi="Times New Roman"/>
          <w:sz w:val="28"/>
        </w:rPr>
        <w:t>пысықталды</w:t>
      </w:r>
      <w:proofErr w:type="spellEnd"/>
      <w:r>
        <w:rPr>
          <w:rFonts w:ascii="Times New Roman" w:hAnsi="Times New Roman"/>
          <w:sz w:val="28"/>
          <w:lang w:val="kk-KZ"/>
        </w:rPr>
        <w:t>.</w:t>
      </w:r>
      <w:r>
        <w:rPr>
          <w:rFonts w:ascii="Times New Roman" w:hAnsi="Times New Roman"/>
          <w:sz w:val="28"/>
        </w:rPr>
        <w:t xml:space="preserve"> </w:t>
      </w:r>
      <w:r>
        <w:rPr>
          <w:rFonts w:ascii="Times New Roman" w:hAnsi="Times New Roman"/>
          <w:sz w:val="28"/>
          <w:lang w:val="kk-KZ"/>
        </w:rPr>
        <w:t>Б</w:t>
      </w:r>
      <w:proofErr w:type="spellStart"/>
      <w:r>
        <w:rPr>
          <w:rFonts w:ascii="Times New Roman" w:hAnsi="Times New Roman"/>
          <w:sz w:val="28"/>
        </w:rPr>
        <w:t>ұл</w:t>
      </w:r>
      <w:proofErr w:type="spellEnd"/>
      <w:r>
        <w:rPr>
          <w:rFonts w:ascii="Times New Roman" w:hAnsi="Times New Roman"/>
          <w:sz w:val="28"/>
        </w:rPr>
        <w:t xml:space="preserve"> </w:t>
      </w:r>
      <w:proofErr w:type="spellStart"/>
      <w:r>
        <w:rPr>
          <w:rFonts w:ascii="Times New Roman" w:hAnsi="Times New Roman"/>
          <w:sz w:val="28"/>
        </w:rPr>
        <w:t>прагматикалық</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іске</w:t>
      </w:r>
      <w:proofErr w:type="spellEnd"/>
      <w:r>
        <w:rPr>
          <w:rFonts w:ascii="Times New Roman" w:hAnsi="Times New Roman"/>
          <w:sz w:val="28"/>
        </w:rPr>
        <w:t xml:space="preserve"> </w:t>
      </w:r>
      <w:proofErr w:type="spellStart"/>
      <w:r>
        <w:rPr>
          <w:rFonts w:ascii="Times New Roman" w:hAnsi="Times New Roman"/>
          <w:sz w:val="28"/>
        </w:rPr>
        <w:t>асырылатын</w:t>
      </w:r>
      <w:proofErr w:type="spellEnd"/>
      <w:r>
        <w:rPr>
          <w:rFonts w:ascii="Times New Roman" w:hAnsi="Times New Roman"/>
          <w:sz w:val="28"/>
        </w:rPr>
        <w:t xml:space="preserve"> </w:t>
      </w:r>
      <w:r>
        <w:rPr>
          <w:rFonts w:ascii="Times New Roman" w:hAnsi="Times New Roman"/>
          <w:sz w:val="28"/>
          <w:lang w:val="kk-KZ"/>
        </w:rPr>
        <w:t>Тұжырымдаманы</w:t>
      </w:r>
      <w:r>
        <w:rPr>
          <w:rFonts w:ascii="Times New Roman" w:hAnsi="Times New Roman"/>
          <w:sz w:val="28"/>
        </w:rPr>
        <w:t xml:space="preserve"> </w:t>
      </w:r>
      <w:r>
        <w:rPr>
          <w:rFonts w:ascii="Times New Roman" w:hAnsi="Times New Roman"/>
          <w:sz w:val="28"/>
          <w:lang w:val="kk-KZ"/>
        </w:rPr>
        <w:t xml:space="preserve">жасауға </w:t>
      </w:r>
      <w:proofErr w:type="spellStart"/>
      <w:r>
        <w:rPr>
          <w:rFonts w:ascii="Times New Roman" w:hAnsi="Times New Roman"/>
          <w:sz w:val="28"/>
        </w:rPr>
        <w:t>мүмкіндік</w:t>
      </w:r>
      <w:proofErr w:type="spellEnd"/>
      <w:r>
        <w:rPr>
          <w:rFonts w:ascii="Times New Roman" w:hAnsi="Times New Roman"/>
          <w:sz w:val="28"/>
        </w:rPr>
        <w:t xml:space="preserve"> </w:t>
      </w:r>
      <w:proofErr w:type="spellStart"/>
      <w:r>
        <w:rPr>
          <w:rFonts w:ascii="Times New Roman" w:hAnsi="Times New Roman"/>
          <w:sz w:val="28"/>
        </w:rPr>
        <w:t>берд</w:t>
      </w:r>
      <w:r>
        <w:rPr>
          <w:rFonts w:ascii="Times New Roman" w:hAnsi="Times New Roman"/>
          <w:sz w:val="28"/>
        </w:rPr>
        <w:t>і</w:t>
      </w:r>
      <w:proofErr w:type="spellEnd"/>
      <w:r>
        <w:rPr>
          <w:rFonts w:ascii="Times New Roman" w:hAnsi="Times New Roman"/>
          <w:sz w:val="28"/>
        </w:rPr>
        <w:t>.</w:t>
      </w:r>
    </w:p>
    <w:p w14:paraId="0DC5BEE3" w14:textId="77777777" w:rsidR="005226A9" w:rsidRDefault="00C46DFE">
      <w:pPr>
        <w:spacing w:after="0" w:line="240" w:lineRule="auto"/>
        <w:ind w:firstLine="720"/>
        <w:jc w:val="both"/>
        <w:rPr>
          <w:rFonts w:ascii="Times New Roman" w:hAnsi="Times New Roman"/>
          <w:iCs/>
          <w:sz w:val="28"/>
        </w:rPr>
      </w:pPr>
      <w:r>
        <w:rPr>
          <w:rFonts w:ascii="Times New Roman" w:hAnsi="Times New Roman"/>
          <w:sz w:val="28"/>
        </w:rPr>
        <w:t xml:space="preserve">18 </w:t>
      </w:r>
      <w:proofErr w:type="spellStart"/>
      <w:r>
        <w:rPr>
          <w:rFonts w:ascii="Times New Roman" w:hAnsi="Times New Roman"/>
          <w:sz w:val="28"/>
        </w:rPr>
        <w:t>сәуірде</w:t>
      </w:r>
      <w:proofErr w:type="spellEnd"/>
      <w:r>
        <w:rPr>
          <w:rFonts w:ascii="Times New Roman" w:hAnsi="Times New Roman"/>
          <w:sz w:val="28"/>
        </w:rPr>
        <w:t xml:space="preserve"> </w:t>
      </w:r>
      <w:r>
        <w:rPr>
          <w:rFonts w:ascii="Times New Roman" w:hAnsi="Times New Roman"/>
          <w:i/>
          <w:sz w:val="28"/>
        </w:rPr>
        <w:t>(</w:t>
      </w:r>
      <w:proofErr w:type="spellStart"/>
      <w:r>
        <w:rPr>
          <w:rFonts w:ascii="Times New Roman" w:hAnsi="Times New Roman"/>
          <w:i/>
          <w:sz w:val="28"/>
        </w:rPr>
        <w:t>мұнда</w:t>
      </w:r>
      <w:proofErr w:type="spellEnd"/>
      <w:r>
        <w:rPr>
          <w:rFonts w:ascii="Times New Roman" w:hAnsi="Times New Roman"/>
          <w:i/>
          <w:sz w:val="28"/>
        </w:rPr>
        <w:t xml:space="preserve"> </w:t>
      </w:r>
      <w:proofErr w:type="spellStart"/>
      <w:r>
        <w:rPr>
          <w:rFonts w:ascii="Times New Roman" w:hAnsi="Times New Roman"/>
          <w:i/>
          <w:sz w:val="28"/>
        </w:rPr>
        <w:t>және</w:t>
      </w:r>
      <w:proofErr w:type="spellEnd"/>
      <w:r>
        <w:rPr>
          <w:rFonts w:ascii="Times New Roman" w:hAnsi="Times New Roman"/>
          <w:i/>
          <w:sz w:val="28"/>
        </w:rPr>
        <w:t xml:space="preserve"> </w:t>
      </w:r>
      <w:proofErr w:type="spellStart"/>
      <w:r>
        <w:rPr>
          <w:rFonts w:ascii="Times New Roman" w:hAnsi="Times New Roman"/>
          <w:i/>
          <w:sz w:val="28"/>
        </w:rPr>
        <w:t>одан</w:t>
      </w:r>
      <w:proofErr w:type="spellEnd"/>
      <w:r>
        <w:rPr>
          <w:rFonts w:ascii="Times New Roman" w:hAnsi="Times New Roman"/>
          <w:i/>
          <w:sz w:val="28"/>
        </w:rPr>
        <w:t xml:space="preserve"> </w:t>
      </w:r>
      <w:proofErr w:type="spellStart"/>
      <w:r>
        <w:rPr>
          <w:rFonts w:ascii="Times New Roman" w:hAnsi="Times New Roman"/>
          <w:i/>
          <w:sz w:val="28"/>
        </w:rPr>
        <w:t>әрі</w:t>
      </w:r>
      <w:proofErr w:type="spellEnd"/>
      <w:r>
        <w:rPr>
          <w:rFonts w:ascii="Times New Roman" w:hAnsi="Times New Roman"/>
          <w:i/>
          <w:sz w:val="28"/>
        </w:rPr>
        <w:t xml:space="preserve"> – 2025 </w:t>
      </w:r>
      <w:proofErr w:type="spellStart"/>
      <w:r>
        <w:rPr>
          <w:rFonts w:ascii="Times New Roman" w:hAnsi="Times New Roman"/>
          <w:i/>
          <w:sz w:val="28"/>
        </w:rPr>
        <w:t>жыл</w:t>
      </w:r>
      <w:proofErr w:type="spellEnd"/>
      <w:r>
        <w:rPr>
          <w:rFonts w:ascii="Times New Roman" w:hAnsi="Times New Roman"/>
          <w:i/>
          <w:sz w:val="28"/>
        </w:rPr>
        <w:t>)</w:t>
      </w:r>
      <w:r>
        <w:rPr>
          <w:rFonts w:ascii="Times New Roman" w:hAnsi="Times New Roman"/>
          <w:sz w:val="28"/>
        </w:rPr>
        <w:t xml:space="preserve"> Энергетика </w:t>
      </w:r>
      <w:proofErr w:type="spellStart"/>
      <w:r>
        <w:rPr>
          <w:rFonts w:ascii="Times New Roman" w:hAnsi="Times New Roman"/>
          <w:sz w:val="28"/>
        </w:rPr>
        <w:t>министрлігі</w:t>
      </w:r>
      <w:proofErr w:type="spellEnd"/>
      <w:r>
        <w:rPr>
          <w:rFonts w:ascii="Times New Roman" w:hAnsi="Times New Roman"/>
          <w:sz w:val="28"/>
        </w:rPr>
        <w:t xml:space="preserve"> </w:t>
      </w:r>
      <w:r>
        <w:rPr>
          <w:rFonts w:ascii="Times New Roman" w:hAnsi="Times New Roman"/>
          <w:sz w:val="28"/>
          <w:lang w:val="kk-KZ"/>
        </w:rPr>
        <w:t>«</w:t>
      </w:r>
      <w:proofErr w:type="spellStart"/>
      <w:r>
        <w:rPr>
          <w:rFonts w:ascii="Times New Roman" w:hAnsi="Times New Roman"/>
          <w:sz w:val="28"/>
        </w:rPr>
        <w:t>ҚазМұнайГаз</w:t>
      </w:r>
      <w:proofErr w:type="spellEnd"/>
      <w:r>
        <w:rPr>
          <w:rFonts w:ascii="Times New Roman" w:hAnsi="Times New Roman"/>
          <w:sz w:val="28"/>
          <w:lang w:val="kk-KZ"/>
        </w:rPr>
        <w:t>»</w:t>
      </w:r>
      <w:r>
        <w:rPr>
          <w:rFonts w:ascii="Times New Roman" w:hAnsi="Times New Roman"/>
          <w:sz w:val="28"/>
        </w:rPr>
        <w:t xml:space="preserve"> ҰК АҚ </w:t>
      </w:r>
      <w:r>
        <w:rPr>
          <w:rFonts w:ascii="Times New Roman" w:hAnsi="Times New Roman"/>
          <w:i/>
          <w:sz w:val="28"/>
        </w:rPr>
        <w:t>(</w:t>
      </w:r>
      <w:proofErr w:type="spellStart"/>
      <w:r>
        <w:rPr>
          <w:rFonts w:ascii="Times New Roman" w:hAnsi="Times New Roman"/>
          <w:i/>
          <w:sz w:val="28"/>
        </w:rPr>
        <w:t>бұдан</w:t>
      </w:r>
      <w:proofErr w:type="spellEnd"/>
      <w:r>
        <w:rPr>
          <w:rFonts w:ascii="Times New Roman" w:hAnsi="Times New Roman"/>
          <w:i/>
          <w:sz w:val="28"/>
        </w:rPr>
        <w:t xml:space="preserve"> </w:t>
      </w:r>
      <w:proofErr w:type="spellStart"/>
      <w:r>
        <w:rPr>
          <w:rFonts w:ascii="Times New Roman" w:hAnsi="Times New Roman"/>
          <w:i/>
          <w:sz w:val="28"/>
        </w:rPr>
        <w:t>әрі</w:t>
      </w:r>
      <w:proofErr w:type="spellEnd"/>
      <w:r>
        <w:rPr>
          <w:rFonts w:ascii="Times New Roman" w:hAnsi="Times New Roman"/>
          <w:i/>
          <w:sz w:val="28"/>
        </w:rPr>
        <w:t xml:space="preserve"> – ҚМГ)</w:t>
      </w:r>
      <w:r>
        <w:rPr>
          <w:rFonts w:ascii="Times New Roman" w:hAnsi="Times New Roman"/>
          <w:sz w:val="28"/>
        </w:rPr>
        <w:t xml:space="preserve">, Атырау, Шымкент </w:t>
      </w:r>
      <w:proofErr w:type="spellStart"/>
      <w:r>
        <w:rPr>
          <w:rFonts w:ascii="Times New Roman" w:hAnsi="Times New Roman"/>
          <w:sz w:val="28"/>
        </w:rPr>
        <w:t>және</w:t>
      </w:r>
      <w:proofErr w:type="spellEnd"/>
      <w:r>
        <w:rPr>
          <w:rFonts w:ascii="Times New Roman" w:hAnsi="Times New Roman"/>
          <w:sz w:val="28"/>
        </w:rPr>
        <w:t xml:space="preserve"> Павлодар МӨЗ </w:t>
      </w:r>
      <w:r>
        <w:rPr>
          <w:rFonts w:ascii="Times New Roman" w:hAnsi="Times New Roman"/>
          <w:i/>
          <w:sz w:val="28"/>
        </w:rPr>
        <w:t>(</w:t>
      </w:r>
      <w:proofErr w:type="spellStart"/>
      <w:r>
        <w:rPr>
          <w:rFonts w:ascii="Times New Roman" w:hAnsi="Times New Roman"/>
          <w:i/>
          <w:sz w:val="28"/>
        </w:rPr>
        <w:t>бұдан</w:t>
      </w:r>
      <w:proofErr w:type="spellEnd"/>
      <w:r>
        <w:rPr>
          <w:rFonts w:ascii="Times New Roman" w:hAnsi="Times New Roman"/>
          <w:i/>
          <w:sz w:val="28"/>
        </w:rPr>
        <w:t xml:space="preserve"> </w:t>
      </w:r>
      <w:proofErr w:type="spellStart"/>
      <w:r>
        <w:rPr>
          <w:rFonts w:ascii="Times New Roman" w:hAnsi="Times New Roman"/>
          <w:i/>
          <w:sz w:val="28"/>
        </w:rPr>
        <w:t>әрі</w:t>
      </w:r>
      <w:proofErr w:type="spellEnd"/>
      <w:r>
        <w:rPr>
          <w:rFonts w:ascii="Times New Roman" w:hAnsi="Times New Roman"/>
          <w:i/>
          <w:sz w:val="28"/>
        </w:rPr>
        <w:t xml:space="preserve"> – АМӨЗ, Ш</w:t>
      </w:r>
      <w:r>
        <w:rPr>
          <w:rFonts w:ascii="Times New Roman" w:hAnsi="Times New Roman"/>
          <w:i/>
          <w:sz w:val="28"/>
          <w:lang w:val="kk-KZ"/>
        </w:rPr>
        <w:t>М</w:t>
      </w:r>
      <w:r>
        <w:rPr>
          <w:rFonts w:ascii="Times New Roman" w:hAnsi="Times New Roman"/>
          <w:i/>
          <w:sz w:val="28"/>
        </w:rPr>
        <w:t>ӨЗ</w:t>
      </w:r>
      <w:r>
        <w:rPr>
          <w:rFonts w:ascii="Times New Roman" w:hAnsi="Times New Roman"/>
          <w:i/>
          <w:sz w:val="28"/>
        </w:rPr>
        <w:t>, ПМХЗ)</w:t>
      </w:r>
      <w:r>
        <w:rPr>
          <w:rFonts w:ascii="Times New Roman" w:hAnsi="Times New Roman"/>
          <w:sz w:val="28"/>
        </w:rPr>
        <w:t xml:space="preserve">, </w:t>
      </w:r>
      <w:proofErr w:type="spellStart"/>
      <w:r>
        <w:rPr>
          <w:rFonts w:ascii="Times New Roman" w:hAnsi="Times New Roman"/>
          <w:sz w:val="28"/>
        </w:rPr>
        <w:t>Ақтау</w:t>
      </w:r>
      <w:proofErr w:type="spellEnd"/>
      <w:r>
        <w:rPr>
          <w:rFonts w:ascii="Times New Roman" w:hAnsi="Times New Roman"/>
          <w:sz w:val="28"/>
        </w:rPr>
        <w:t xml:space="preserve"> битум </w:t>
      </w:r>
      <w:proofErr w:type="spellStart"/>
      <w:r>
        <w:rPr>
          <w:rFonts w:ascii="Times New Roman" w:hAnsi="Times New Roman"/>
          <w:sz w:val="28"/>
        </w:rPr>
        <w:t>зауытының</w:t>
      </w:r>
      <w:proofErr w:type="spellEnd"/>
      <w:r>
        <w:rPr>
          <w:rFonts w:ascii="Times New Roman" w:hAnsi="Times New Roman"/>
          <w:sz w:val="28"/>
        </w:rPr>
        <w:t xml:space="preserve"> </w:t>
      </w:r>
      <w:r>
        <w:rPr>
          <w:rFonts w:ascii="Times New Roman" w:hAnsi="Times New Roman"/>
          <w:i/>
          <w:sz w:val="28"/>
        </w:rPr>
        <w:t>(</w:t>
      </w:r>
      <w:proofErr w:type="spellStart"/>
      <w:r>
        <w:rPr>
          <w:rFonts w:ascii="Times New Roman" w:hAnsi="Times New Roman"/>
          <w:i/>
          <w:sz w:val="28"/>
        </w:rPr>
        <w:t>бұдан</w:t>
      </w:r>
      <w:proofErr w:type="spellEnd"/>
      <w:r>
        <w:rPr>
          <w:rFonts w:ascii="Times New Roman" w:hAnsi="Times New Roman"/>
          <w:i/>
          <w:sz w:val="28"/>
        </w:rPr>
        <w:t xml:space="preserve"> </w:t>
      </w:r>
      <w:proofErr w:type="spellStart"/>
      <w:r>
        <w:rPr>
          <w:rFonts w:ascii="Times New Roman" w:hAnsi="Times New Roman"/>
          <w:i/>
          <w:sz w:val="28"/>
        </w:rPr>
        <w:t>әрі</w:t>
      </w:r>
      <w:proofErr w:type="spellEnd"/>
      <w:r>
        <w:rPr>
          <w:rFonts w:ascii="Times New Roman" w:hAnsi="Times New Roman"/>
          <w:i/>
          <w:sz w:val="28"/>
        </w:rPr>
        <w:t xml:space="preserve"> – </w:t>
      </w:r>
      <w:proofErr w:type="spellStart"/>
      <w:r>
        <w:rPr>
          <w:rFonts w:ascii="Times New Roman" w:hAnsi="Times New Roman"/>
          <w:i/>
          <w:sz w:val="28"/>
        </w:rPr>
        <w:t>Caspi</w:t>
      </w:r>
      <w:proofErr w:type="spellEnd"/>
      <w:r>
        <w:rPr>
          <w:rFonts w:ascii="Times New Roman" w:hAnsi="Times New Roman"/>
          <w:i/>
          <w:sz w:val="28"/>
        </w:rPr>
        <w:t xml:space="preserve"> </w:t>
      </w:r>
      <w:proofErr w:type="spellStart"/>
      <w:r>
        <w:rPr>
          <w:rFonts w:ascii="Times New Roman" w:hAnsi="Times New Roman"/>
          <w:i/>
          <w:sz w:val="28"/>
        </w:rPr>
        <w:t>Bitum</w:t>
      </w:r>
      <w:proofErr w:type="spellEnd"/>
      <w:r>
        <w:rPr>
          <w:rFonts w:ascii="Times New Roman" w:hAnsi="Times New Roman"/>
          <w:i/>
          <w:sz w:val="28"/>
        </w:rPr>
        <w:t>)</w:t>
      </w:r>
      <w:r>
        <w:rPr>
          <w:rFonts w:ascii="Times New Roman" w:hAnsi="Times New Roman"/>
          <w:sz w:val="28"/>
        </w:rPr>
        <w:t xml:space="preserve"> </w:t>
      </w:r>
      <w:proofErr w:type="spellStart"/>
      <w:r>
        <w:rPr>
          <w:rFonts w:ascii="Times New Roman" w:hAnsi="Times New Roman"/>
          <w:sz w:val="28"/>
        </w:rPr>
        <w:t>қатысуымен</w:t>
      </w:r>
      <w:proofErr w:type="spellEnd"/>
      <w:r>
        <w:rPr>
          <w:rFonts w:ascii="Times New Roman" w:hAnsi="Times New Roman"/>
          <w:sz w:val="28"/>
        </w:rPr>
        <w:t xml:space="preserve"> </w:t>
      </w:r>
      <w:proofErr w:type="spellStart"/>
      <w:r>
        <w:rPr>
          <w:rFonts w:ascii="Times New Roman" w:hAnsi="Times New Roman"/>
          <w:sz w:val="28"/>
        </w:rPr>
        <w:t>аталған</w:t>
      </w:r>
      <w:proofErr w:type="spellEnd"/>
      <w:r>
        <w:rPr>
          <w:rFonts w:ascii="Times New Roman" w:hAnsi="Times New Roman"/>
          <w:sz w:val="28"/>
        </w:rPr>
        <w:t xml:space="preserve"> </w:t>
      </w:r>
      <w:proofErr w:type="spellStart"/>
      <w:r>
        <w:rPr>
          <w:rFonts w:ascii="Times New Roman" w:hAnsi="Times New Roman"/>
          <w:sz w:val="28"/>
        </w:rPr>
        <w:t>зауыттарды</w:t>
      </w:r>
      <w:proofErr w:type="spellEnd"/>
      <w:r>
        <w:rPr>
          <w:rFonts w:ascii="Times New Roman" w:hAnsi="Times New Roman"/>
          <w:sz w:val="28"/>
        </w:rPr>
        <w:t xml:space="preserve"> </w:t>
      </w:r>
      <w:proofErr w:type="spellStart"/>
      <w:r>
        <w:rPr>
          <w:rFonts w:ascii="Times New Roman" w:hAnsi="Times New Roman"/>
          <w:sz w:val="28"/>
        </w:rPr>
        <w:t>пайдалану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кеңейту</w:t>
      </w:r>
      <w:proofErr w:type="spellEnd"/>
      <w:r>
        <w:rPr>
          <w:rFonts w:ascii="Times New Roman" w:hAnsi="Times New Roman"/>
          <w:sz w:val="28"/>
        </w:rPr>
        <w:t xml:space="preserve"> </w:t>
      </w:r>
      <w:proofErr w:type="spellStart"/>
      <w:r>
        <w:rPr>
          <w:rFonts w:ascii="Times New Roman" w:hAnsi="Times New Roman"/>
          <w:sz w:val="28"/>
        </w:rPr>
        <w:t>жобаларының</w:t>
      </w:r>
      <w:proofErr w:type="spellEnd"/>
      <w:r>
        <w:rPr>
          <w:rFonts w:ascii="Times New Roman" w:hAnsi="Times New Roman"/>
          <w:sz w:val="28"/>
        </w:rPr>
        <w:t xml:space="preserve"> </w:t>
      </w:r>
      <w:proofErr w:type="spellStart"/>
      <w:r>
        <w:rPr>
          <w:rFonts w:ascii="Times New Roman" w:hAnsi="Times New Roman"/>
          <w:sz w:val="28"/>
        </w:rPr>
        <w:t>кешені</w:t>
      </w:r>
      <w:proofErr w:type="spellEnd"/>
      <w:r>
        <w:rPr>
          <w:rFonts w:ascii="Times New Roman" w:hAnsi="Times New Roman"/>
          <w:sz w:val="28"/>
        </w:rPr>
        <w:t xml:space="preserve"> </w:t>
      </w:r>
      <w:r>
        <w:rPr>
          <w:rFonts w:ascii="Times New Roman" w:hAnsi="Times New Roman"/>
          <w:sz w:val="28"/>
          <w:lang w:val="kk-KZ"/>
        </w:rPr>
        <w:t>жөнінде</w:t>
      </w:r>
      <w:r>
        <w:rPr>
          <w:rFonts w:ascii="Times New Roman" w:hAnsi="Times New Roman"/>
          <w:sz w:val="28"/>
        </w:rPr>
        <w:t xml:space="preserve"> </w:t>
      </w:r>
      <w:proofErr w:type="spellStart"/>
      <w:r>
        <w:rPr>
          <w:rFonts w:ascii="Times New Roman" w:hAnsi="Times New Roman"/>
          <w:sz w:val="28"/>
        </w:rPr>
        <w:t>кеңес</w:t>
      </w:r>
      <w:proofErr w:type="spellEnd"/>
      <w:r>
        <w:rPr>
          <w:rFonts w:ascii="Times New Roman" w:hAnsi="Times New Roman"/>
          <w:sz w:val="28"/>
        </w:rPr>
        <w:t xml:space="preserve"> </w:t>
      </w:r>
      <w:proofErr w:type="spellStart"/>
      <w:r>
        <w:rPr>
          <w:rFonts w:ascii="Times New Roman" w:hAnsi="Times New Roman"/>
          <w:sz w:val="28"/>
        </w:rPr>
        <w:t>өткізді</w:t>
      </w:r>
      <w:proofErr w:type="spellEnd"/>
      <w:r>
        <w:rPr>
          <w:rFonts w:ascii="Times New Roman" w:hAnsi="Times New Roman"/>
          <w:sz w:val="28"/>
          <w:lang w:val="kk-KZ"/>
        </w:rPr>
        <w:t>.</w:t>
      </w:r>
      <w:r>
        <w:rPr>
          <w:rFonts w:ascii="Times New Roman" w:hAnsi="Times New Roman"/>
          <w:sz w:val="28"/>
        </w:rPr>
        <w:t xml:space="preserve"> </w:t>
      </w:r>
      <w:r>
        <w:rPr>
          <w:rFonts w:ascii="Times New Roman" w:hAnsi="Times New Roman"/>
          <w:sz w:val="28"/>
          <w:lang w:val="kk-KZ"/>
        </w:rPr>
        <w:t>Кеңесте м</w:t>
      </w:r>
      <w:proofErr w:type="spellStart"/>
      <w:r>
        <w:rPr>
          <w:rFonts w:ascii="Times New Roman" w:hAnsi="Times New Roman"/>
          <w:sz w:val="28"/>
        </w:rPr>
        <w:t>ұнай</w:t>
      </w:r>
      <w:proofErr w:type="spellEnd"/>
      <w:r>
        <w:rPr>
          <w:rFonts w:ascii="Times New Roman" w:hAnsi="Times New Roman"/>
          <w:sz w:val="28"/>
        </w:rPr>
        <w:t xml:space="preserve"> </w:t>
      </w:r>
      <w:proofErr w:type="spellStart"/>
      <w:r>
        <w:rPr>
          <w:rFonts w:ascii="Times New Roman" w:hAnsi="Times New Roman"/>
          <w:sz w:val="28"/>
        </w:rPr>
        <w:t>өңдеу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-газ </w:t>
      </w:r>
      <w:proofErr w:type="spellStart"/>
      <w:r>
        <w:rPr>
          <w:rFonts w:ascii="Times New Roman" w:hAnsi="Times New Roman"/>
          <w:sz w:val="28"/>
        </w:rPr>
        <w:t>химиясын</w:t>
      </w:r>
      <w:proofErr w:type="spellEnd"/>
      <w:r>
        <w:rPr>
          <w:rFonts w:ascii="Times New Roman" w:hAnsi="Times New Roman"/>
          <w:sz w:val="28"/>
        </w:rPr>
        <w:t xml:space="preserve"> </w:t>
      </w:r>
      <w:proofErr w:type="spellStart"/>
      <w:r>
        <w:rPr>
          <w:rFonts w:ascii="Times New Roman" w:hAnsi="Times New Roman"/>
          <w:sz w:val="28"/>
        </w:rPr>
        <w:t>дамытудың</w:t>
      </w:r>
      <w:proofErr w:type="spellEnd"/>
      <w:r>
        <w:rPr>
          <w:rFonts w:ascii="Times New Roman" w:hAnsi="Times New Roman"/>
          <w:sz w:val="28"/>
        </w:rPr>
        <w:t xml:space="preserve"> </w:t>
      </w:r>
      <w:proofErr w:type="spellStart"/>
      <w:r>
        <w:rPr>
          <w:rFonts w:ascii="Times New Roman" w:hAnsi="Times New Roman"/>
          <w:sz w:val="28"/>
        </w:rPr>
        <w:t>бірыңғай</w:t>
      </w:r>
      <w:proofErr w:type="spellEnd"/>
      <w:r>
        <w:rPr>
          <w:rFonts w:ascii="Times New Roman" w:hAnsi="Times New Roman"/>
          <w:sz w:val="28"/>
        </w:rPr>
        <w:t xml:space="preserve"> </w:t>
      </w:r>
      <w:proofErr w:type="spellStart"/>
      <w:r>
        <w:rPr>
          <w:rFonts w:ascii="Times New Roman" w:hAnsi="Times New Roman"/>
          <w:sz w:val="28"/>
        </w:rPr>
        <w:t>стратегиясының</w:t>
      </w:r>
      <w:proofErr w:type="spellEnd"/>
      <w:r>
        <w:rPr>
          <w:rFonts w:ascii="Times New Roman" w:hAnsi="Times New Roman"/>
          <w:sz w:val="28"/>
        </w:rPr>
        <w:t xml:space="preserve"> </w:t>
      </w:r>
      <w:proofErr w:type="spellStart"/>
      <w:r>
        <w:rPr>
          <w:rFonts w:ascii="Times New Roman" w:hAnsi="Times New Roman"/>
          <w:sz w:val="28"/>
        </w:rPr>
        <w:t>болмауы</w:t>
      </w:r>
      <w:proofErr w:type="spellEnd"/>
      <w:r>
        <w:rPr>
          <w:rFonts w:ascii="Times New Roman" w:hAnsi="Times New Roman"/>
          <w:sz w:val="28"/>
        </w:rPr>
        <w:t xml:space="preserve">, </w:t>
      </w:r>
      <w:proofErr w:type="spellStart"/>
      <w:r>
        <w:rPr>
          <w:rFonts w:ascii="Times New Roman" w:hAnsi="Times New Roman"/>
          <w:sz w:val="28"/>
        </w:rPr>
        <w:t>шешімдер</w:t>
      </w:r>
      <w:proofErr w:type="spellEnd"/>
      <w:r>
        <w:rPr>
          <w:rFonts w:ascii="Times New Roman" w:hAnsi="Times New Roman"/>
          <w:sz w:val="28"/>
        </w:rPr>
        <w:t xml:space="preserve"> </w:t>
      </w:r>
      <w:proofErr w:type="spellStart"/>
      <w:r>
        <w:rPr>
          <w:rFonts w:ascii="Times New Roman" w:hAnsi="Times New Roman"/>
          <w:sz w:val="28"/>
        </w:rPr>
        <w:t>қабылдау</w:t>
      </w:r>
      <w:proofErr w:type="spellEnd"/>
      <w:r>
        <w:rPr>
          <w:rFonts w:ascii="Times New Roman" w:hAnsi="Times New Roman"/>
          <w:sz w:val="28"/>
        </w:rPr>
        <w:t xml:space="preserve"> мен </w:t>
      </w:r>
      <w:proofErr w:type="spellStart"/>
      <w:r>
        <w:rPr>
          <w:rFonts w:ascii="Times New Roman" w:hAnsi="Times New Roman"/>
          <w:sz w:val="28"/>
        </w:rPr>
        <w:t>жобаларды</w:t>
      </w:r>
      <w:proofErr w:type="spellEnd"/>
      <w:r>
        <w:rPr>
          <w:rFonts w:ascii="Times New Roman" w:hAnsi="Times New Roman"/>
          <w:sz w:val="28"/>
        </w:rPr>
        <w:t xml:space="preserve"> </w:t>
      </w:r>
      <w:proofErr w:type="spellStart"/>
      <w:r>
        <w:rPr>
          <w:rFonts w:ascii="Times New Roman" w:hAnsi="Times New Roman"/>
          <w:sz w:val="28"/>
        </w:rPr>
        <w:t>келісудің</w:t>
      </w:r>
      <w:proofErr w:type="spellEnd"/>
      <w:r>
        <w:rPr>
          <w:rFonts w:ascii="Times New Roman" w:hAnsi="Times New Roman"/>
          <w:sz w:val="28"/>
        </w:rPr>
        <w:t xml:space="preserve"> </w:t>
      </w:r>
      <w:proofErr w:type="spellStart"/>
      <w:r>
        <w:rPr>
          <w:rFonts w:ascii="Times New Roman" w:hAnsi="Times New Roman"/>
          <w:sz w:val="28"/>
        </w:rPr>
        <w:t>ұзақ</w:t>
      </w:r>
      <w:proofErr w:type="spellEnd"/>
      <w:r>
        <w:rPr>
          <w:rFonts w:ascii="Times New Roman" w:hAnsi="Times New Roman"/>
          <w:sz w:val="28"/>
        </w:rPr>
        <w:t xml:space="preserve"> </w:t>
      </w:r>
      <w:proofErr w:type="spellStart"/>
      <w:r>
        <w:rPr>
          <w:rFonts w:ascii="Times New Roman" w:hAnsi="Times New Roman"/>
          <w:sz w:val="28"/>
        </w:rPr>
        <w:t>рәсімдері</w:t>
      </w:r>
      <w:proofErr w:type="spellEnd"/>
      <w:r>
        <w:rPr>
          <w:rFonts w:ascii="Times New Roman" w:hAnsi="Times New Roman"/>
          <w:sz w:val="28"/>
        </w:rPr>
        <w:t xml:space="preserve">, </w:t>
      </w:r>
      <w:proofErr w:type="spellStart"/>
      <w:r>
        <w:rPr>
          <w:rFonts w:ascii="Times New Roman" w:hAnsi="Times New Roman"/>
          <w:sz w:val="28"/>
        </w:rPr>
        <w:t>проблемалық</w:t>
      </w:r>
      <w:proofErr w:type="spellEnd"/>
      <w:r>
        <w:rPr>
          <w:rFonts w:ascii="Times New Roman" w:hAnsi="Times New Roman"/>
          <w:sz w:val="28"/>
        </w:rPr>
        <w:t xml:space="preserve"> </w:t>
      </w:r>
      <w:proofErr w:type="spellStart"/>
      <w:r>
        <w:rPr>
          <w:rFonts w:ascii="Times New Roman" w:hAnsi="Times New Roman"/>
          <w:sz w:val="28"/>
        </w:rPr>
        <w:t>мәселелер</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шешім</w:t>
      </w:r>
      <w:r>
        <w:rPr>
          <w:rFonts w:ascii="Times New Roman" w:hAnsi="Times New Roman"/>
          <w:sz w:val="28"/>
        </w:rPr>
        <w:t>дер</w:t>
      </w:r>
      <w:proofErr w:type="spellEnd"/>
      <w:r>
        <w:rPr>
          <w:rFonts w:ascii="Times New Roman" w:hAnsi="Times New Roman"/>
          <w:sz w:val="28"/>
        </w:rPr>
        <w:t xml:space="preserve"> </w:t>
      </w:r>
      <w:proofErr w:type="spellStart"/>
      <w:r>
        <w:rPr>
          <w:rFonts w:ascii="Times New Roman" w:hAnsi="Times New Roman"/>
          <w:sz w:val="28"/>
        </w:rPr>
        <w:t>қабылдау</w:t>
      </w:r>
      <w:proofErr w:type="spellEnd"/>
      <w:r>
        <w:rPr>
          <w:rFonts w:ascii="Times New Roman" w:hAnsi="Times New Roman"/>
          <w:sz w:val="28"/>
        </w:rPr>
        <w:t xml:space="preserve"> </w:t>
      </w:r>
      <w:proofErr w:type="spellStart"/>
      <w:r>
        <w:rPr>
          <w:rFonts w:ascii="Times New Roman" w:hAnsi="Times New Roman"/>
          <w:sz w:val="28"/>
        </w:rPr>
        <w:t>үшін</w:t>
      </w:r>
      <w:proofErr w:type="spellEnd"/>
      <w:r>
        <w:rPr>
          <w:rFonts w:ascii="Times New Roman" w:hAnsi="Times New Roman"/>
          <w:sz w:val="28"/>
        </w:rPr>
        <w:t xml:space="preserve"> </w:t>
      </w:r>
      <w:proofErr w:type="spellStart"/>
      <w:r>
        <w:rPr>
          <w:rFonts w:ascii="Times New Roman" w:hAnsi="Times New Roman"/>
          <w:sz w:val="28"/>
        </w:rPr>
        <w:t>жауапкершіліктен</w:t>
      </w:r>
      <w:proofErr w:type="spellEnd"/>
      <w:r>
        <w:rPr>
          <w:rFonts w:ascii="Times New Roman" w:hAnsi="Times New Roman"/>
          <w:sz w:val="28"/>
        </w:rPr>
        <w:t xml:space="preserve"> </w:t>
      </w:r>
      <w:proofErr w:type="spellStart"/>
      <w:r>
        <w:rPr>
          <w:rFonts w:ascii="Times New Roman" w:hAnsi="Times New Roman"/>
          <w:sz w:val="28"/>
        </w:rPr>
        <w:t>аулақ</w:t>
      </w:r>
      <w:proofErr w:type="spellEnd"/>
      <w:r>
        <w:rPr>
          <w:rFonts w:ascii="Times New Roman" w:hAnsi="Times New Roman"/>
          <w:sz w:val="28"/>
        </w:rPr>
        <w:t xml:space="preserve"> болу, </w:t>
      </w:r>
      <w:proofErr w:type="spellStart"/>
      <w:r>
        <w:rPr>
          <w:rFonts w:ascii="Times New Roman" w:hAnsi="Times New Roman"/>
          <w:sz w:val="28"/>
        </w:rPr>
        <w:t>білікті</w:t>
      </w:r>
      <w:proofErr w:type="spellEnd"/>
      <w:r>
        <w:rPr>
          <w:rFonts w:ascii="Times New Roman" w:hAnsi="Times New Roman"/>
          <w:sz w:val="28"/>
        </w:rPr>
        <w:t xml:space="preserve"> </w:t>
      </w:r>
      <w:proofErr w:type="spellStart"/>
      <w:r>
        <w:rPr>
          <w:rFonts w:ascii="Times New Roman" w:hAnsi="Times New Roman"/>
          <w:sz w:val="28"/>
        </w:rPr>
        <w:t>персоналдың</w:t>
      </w:r>
      <w:proofErr w:type="spellEnd"/>
      <w:r>
        <w:rPr>
          <w:rFonts w:ascii="Times New Roman" w:hAnsi="Times New Roman"/>
          <w:sz w:val="28"/>
        </w:rPr>
        <w:t xml:space="preserve"> </w:t>
      </w:r>
      <w:proofErr w:type="spellStart"/>
      <w:r>
        <w:rPr>
          <w:rFonts w:ascii="Times New Roman" w:hAnsi="Times New Roman"/>
          <w:sz w:val="28"/>
        </w:rPr>
        <w:t>кетуі</w:t>
      </w:r>
      <w:proofErr w:type="spellEnd"/>
      <w:r>
        <w:rPr>
          <w:rFonts w:ascii="Times New Roman" w:hAnsi="Times New Roman"/>
          <w:sz w:val="28"/>
        </w:rPr>
        <w:t xml:space="preserve">, </w:t>
      </w:r>
      <w:proofErr w:type="spellStart"/>
      <w:r>
        <w:rPr>
          <w:rFonts w:ascii="Times New Roman" w:hAnsi="Times New Roman"/>
          <w:sz w:val="28"/>
        </w:rPr>
        <w:t>саланың</w:t>
      </w:r>
      <w:proofErr w:type="spellEnd"/>
      <w:r>
        <w:rPr>
          <w:rFonts w:ascii="Times New Roman" w:hAnsi="Times New Roman"/>
          <w:sz w:val="28"/>
        </w:rPr>
        <w:t xml:space="preserve"> </w:t>
      </w:r>
      <w:proofErr w:type="spellStart"/>
      <w:r>
        <w:rPr>
          <w:rFonts w:ascii="Times New Roman" w:hAnsi="Times New Roman"/>
          <w:sz w:val="28"/>
        </w:rPr>
        <w:t>жеткіліксіз</w:t>
      </w:r>
      <w:proofErr w:type="spellEnd"/>
      <w:r>
        <w:rPr>
          <w:rFonts w:ascii="Times New Roman" w:hAnsi="Times New Roman"/>
          <w:sz w:val="28"/>
        </w:rPr>
        <w:t xml:space="preserve"> </w:t>
      </w:r>
      <w:proofErr w:type="spellStart"/>
      <w:r>
        <w:rPr>
          <w:rFonts w:ascii="Times New Roman" w:hAnsi="Times New Roman"/>
          <w:sz w:val="28"/>
        </w:rPr>
        <w:t>қаржыландырылуы</w:t>
      </w:r>
      <w:proofErr w:type="spellEnd"/>
      <w:r>
        <w:rPr>
          <w:rFonts w:ascii="Times New Roman" w:hAnsi="Times New Roman"/>
          <w:sz w:val="28"/>
        </w:rPr>
        <w:t xml:space="preserve">, </w:t>
      </w:r>
      <w:proofErr w:type="spellStart"/>
      <w:r>
        <w:rPr>
          <w:rFonts w:ascii="Times New Roman" w:hAnsi="Times New Roman"/>
          <w:sz w:val="28"/>
        </w:rPr>
        <w:t>операциялық</w:t>
      </w:r>
      <w:proofErr w:type="spellEnd"/>
      <w:r>
        <w:rPr>
          <w:rFonts w:ascii="Times New Roman" w:hAnsi="Times New Roman"/>
          <w:sz w:val="28"/>
        </w:rPr>
        <w:t xml:space="preserve"> </w:t>
      </w:r>
      <w:proofErr w:type="spellStart"/>
      <w:r>
        <w:rPr>
          <w:rFonts w:ascii="Times New Roman" w:hAnsi="Times New Roman"/>
          <w:sz w:val="28"/>
        </w:rPr>
        <w:t>икемділіктің</w:t>
      </w:r>
      <w:proofErr w:type="spellEnd"/>
      <w:r>
        <w:rPr>
          <w:rFonts w:ascii="Times New Roman" w:hAnsi="Times New Roman"/>
          <w:sz w:val="28"/>
        </w:rPr>
        <w:t xml:space="preserve"> </w:t>
      </w:r>
      <w:proofErr w:type="spellStart"/>
      <w:r>
        <w:rPr>
          <w:rFonts w:ascii="Times New Roman" w:hAnsi="Times New Roman"/>
          <w:sz w:val="28"/>
        </w:rPr>
        <w:t>болмауы</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өңдеу</w:t>
      </w:r>
      <w:proofErr w:type="spellEnd"/>
      <w:r>
        <w:rPr>
          <w:rFonts w:ascii="Times New Roman" w:hAnsi="Times New Roman"/>
          <w:sz w:val="28"/>
        </w:rPr>
        <w:t xml:space="preserve"> </w:t>
      </w:r>
      <w:proofErr w:type="spellStart"/>
      <w:r>
        <w:rPr>
          <w:rFonts w:ascii="Times New Roman" w:hAnsi="Times New Roman"/>
          <w:sz w:val="28"/>
        </w:rPr>
        <w:t>зауыттарының</w:t>
      </w:r>
      <w:proofErr w:type="spellEnd"/>
      <w:r>
        <w:rPr>
          <w:rFonts w:ascii="Times New Roman" w:hAnsi="Times New Roman"/>
          <w:sz w:val="28"/>
        </w:rPr>
        <w:t xml:space="preserve"> </w:t>
      </w:r>
      <w:proofErr w:type="spellStart"/>
      <w:r>
        <w:rPr>
          <w:rFonts w:ascii="Times New Roman" w:hAnsi="Times New Roman"/>
          <w:sz w:val="28"/>
        </w:rPr>
        <w:t>қорын</w:t>
      </w:r>
      <w:proofErr w:type="spellEnd"/>
      <w:r>
        <w:rPr>
          <w:rFonts w:ascii="Times New Roman" w:hAnsi="Times New Roman"/>
          <w:sz w:val="28"/>
        </w:rPr>
        <w:t xml:space="preserve"> </w:t>
      </w:r>
      <w:proofErr w:type="spellStart"/>
      <w:r>
        <w:rPr>
          <w:rFonts w:ascii="Times New Roman" w:hAnsi="Times New Roman"/>
          <w:sz w:val="28"/>
        </w:rPr>
        <w:t>қамтамасыз</w:t>
      </w:r>
      <w:proofErr w:type="spellEnd"/>
      <w:r>
        <w:rPr>
          <w:rFonts w:ascii="Times New Roman" w:hAnsi="Times New Roman"/>
          <w:sz w:val="28"/>
        </w:rPr>
        <w:t xml:space="preserve"> </w:t>
      </w:r>
      <w:proofErr w:type="spellStart"/>
      <w:r>
        <w:rPr>
          <w:rFonts w:ascii="Times New Roman" w:hAnsi="Times New Roman"/>
          <w:sz w:val="28"/>
        </w:rPr>
        <w:t>ету</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резервтік</w:t>
      </w:r>
      <w:proofErr w:type="spellEnd"/>
      <w:r>
        <w:rPr>
          <w:rFonts w:ascii="Times New Roman" w:hAnsi="Times New Roman"/>
          <w:sz w:val="28"/>
        </w:rPr>
        <w:t xml:space="preserve"> </w:t>
      </w:r>
      <w:proofErr w:type="spellStart"/>
      <w:r>
        <w:rPr>
          <w:rFonts w:ascii="Times New Roman" w:hAnsi="Times New Roman"/>
          <w:sz w:val="28"/>
        </w:rPr>
        <w:t>сақтау</w:t>
      </w:r>
      <w:proofErr w:type="spellEnd"/>
      <w:r>
        <w:rPr>
          <w:rFonts w:ascii="Times New Roman" w:hAnsi="Times New Roman"/>
          <w:sz w:val="28"/>
        </w:rPr>
        <w:t xml:space="preserve"> </w:t>
      </w:r>
      <w:proofErr w:type="spellStart"/>
      <w:r>
        <w:rPr>
          <w:rFonts w:ascii="Times New Roman" w:hAnsi="Times New Roman"/>
          <w:sz w:val="28"/>
        </w:rPr>
        <w:t>парктерінің</w:t>
      </w:r>
      <w:proofErr w:type="spellEnd"/>
      <w:r>
        <w:rPr>
          <w:rFonts w:ascii="Times New Roman" w:hAnsi="Times New Roman"/>
          <w:sz w:val="28"/>
        </w:rPr>
        <w:t xml:space="preserve"> </w:t>
      </w:r>
      <w:proofErr w:type="spellStart"/>
      <w:r>
        <w:rPr>
          <w:rFonts w:ascii="Times New Roman" w:hAnsi="Times New Roman"/>
          <w:sz w:val="28"/>
        </w:rPr>
        <w:t>болмауы</w:t>
      </w:r>
      <w:proofErr w:type="spellEnd"/>
      <w:r>
        <w:rPr>
          <w:rFonts w:ascii="Times New Roman" w:hAnsi="Times New Roman"/>
          <w:sz w:val="28"/>
        </w:rPr>
        <w:t xml:space="preserve">, </w:t>
      </w:r>
      <w:proofErr w:type="spellStart"/>
      <w:r>
        <w:rPr>
          <w:rFonts w:ascii="Times New Roman" w:hAnsi="Times New Roman"/>
          <w:sz w:val="28"/>
        </w:rPr>
        <w:t>технологиялық</w:t>
      </w:r>
      <w:proofErr w:type="spellEnd"/>
      <w:r>
        <w:rPr>
          <w:rFonts w:ascii="Times New Roman" w:hAnsi="Times New Roman"/>
          <w:sz w:val="28"/>
        </w:rPr>
        <w:t xml:space="preserve"> </w:t>
      </w:r>
      <w:proofErr w:type="spellStart"/>
      <w:r>
        <w:rPr>
          <w:rFonts w:ascii="Times New Roman" w:hAnsi="Times New Roman"/>
          <w:sz w:val="28"/>
        </w:rPr>
        <w:t>а</w:t>
      </w:r>
      <w:r>
        <w:rPr>
          <w:rFonts w:ascii="Times New Roman" w:hAnsi="Times New Roman"/>
          <w:sz w:val="28"/>
        </w:rPr>
        <w:t>ртта</w:t>
      </w:r>
      <w:proofErr w:type="spellEnd"/>
      <w:r>
        <w:rPr>
          <w:rFonts w:ascii="Times New Roman" w:hAnsi="Times New Roman"/>
          <w:sz w:val="28"/>
        </w:rPr>
        <w:t xml:space="preserve"> </w:t>
      </w:r>
      <w:proofErr w:type="spellStart"/>
      <w:r>
        <w:rPr>
          <w:rFonts w:ascii="Times New Roman" w:hAnsi="Times New Roman"/>
          <w:sz w:val="28"/>
        </w:rPr>
        <w:t>қалу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жабдықтардың</w:t>
      </w:r>
      <w:proofErr w:type="spellEnd"/>
      <w:r>
        <w:rPr>
          <w:rFonts w:ascii="Times New Roman" w:hAnsi="Times New Roman"/>
          <w:sz w:val="28"/>
        </w:rPr>
        <w:t xml:space="preserve"> </w:t>
      </w:r>
      <w:proofErr w:type="spellStart"/>
      <w:r>
        <w:rPr>
          <w:rFonts w:ascii="Times New Roman" w:hAnsi="Times New Roman"/>
          <w:sz w:val="28"/>
        </w:rPr>
        <w:t>тозуы</w:t>
      </w:r>
      <w:proofErr w:type="spellEnd"/>
      <w:r>
        <w:rPr>
          <w:rFonts w:ascii="Times New Roman" w:hAnsi="Times New Roman"/>
          <w:sz w:val="28"/>
        </w:rPr>
        <w:t xml:space="preserve">, </w:t>
      </w:r>
      <w:proofErr w:type="spellStart"/>
      <w:r>
        <w:rPr>
          <w:rFonts w:ascii="Times New Roman" w:hAnsi="Times New Roman"/>
          <w:sz w:val="28"/>
        </w:rPr>
        <w:t>өңдеу</w:t>
      </w:r>
      <w:proofErr w:type="spellEnd"/>
      <w:r>
        <w:rPr>
          <w:rFonts w:ascii="Times New Roman" w:hAnsi="Times New Roman"/>
          <w:sz w:val="28"/>
        </w:rPr>
        <w:t xml:space="preserve"> </w:t>
      </w:r>
      <w:proofErr w:type="spellStart"/>
      <w:r>
        <w:rPr>
          <w:rFonts w:ascii="Times New Roman" w:hAnsi="Times New Roman"/>
          <w:sz w:val="28"/>
        </w:rPr>
        <w:t>тереңдігі</w:t>
      </w:r>
      <w:proofErr w:type="spellEnd"/>
      <w:r>
        <w:rPr>
          <w:rFonts w:ascii="Times New Roman" w:hAnsi="Times New Roman"/>
          <w:sz w:val="28"/>
        </w:rPr>
        <w:t xml:space="preserve"> </w:t>
      </w:r>
      <w:proofErr w:type="spellStart"/>
      <w:r>
        <w:rPr>
          <w:rFonts w:ascii="Times New Roman" w:hAnsi="Times New Roman"/>
          <w:sz w:val="28"/>
        </w:rPr>
        <w:t>әлемдік</w:t>
      </w:r>
      <w:proofErr w:type="spellEnd"/>
      <w:r>
        <w:rPr>
          <w:rFonts w:ascii="Times New Roman" w:hAnsi="Times New Roman"/>
          <w:sz w:val="28"/>
        </w:rPr>
        <w:t xml:space="preserve"> </w:t>
      </w:r>
      <w:proofErr w:type="spellStart"/>
      <w:r>
        <w:rPr>
          <w:rFonts w:ascii="Times New Roman" w:hAnsi="Times New Roman"/>
          <w:sz w:val="28"/>
        </w:rPr>
        <w:t>деңгейден</w:t>
      </w:r>
      <w:proofErr w:type="spellEnd"/>
      <w:r>
        <w:rPr>
          <w:rFonts w:ascii="Times New Roman" w:hAnsi="Times New Roman"/>
          <w:sz w:val="28"/>
        </w:rPr>
        <w:t xml:space="preserve"> </w:t>
      </w:r>
      <w:proofErr w:type="spellStart"/>
      <w:r>
        <w:rPr>
          <w:rFonts w:ascii="Times New Roman" w:hAnsi="Times New Roman"/>
          <w:sz w:val="28"/>
        </w:rPr>
        <w:t>төмен</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 химия</w:t>
      </w:r>
      <w:r>
        <w:rPr>
          <w:rFonts w:ascii="Times New Roman" w:hAnsi="Times New Roman"/>
          <w:sz w:val="28"/>
          <w:lang w:val="kk-KZ"/>
        </w:rPr>
        <w:t>сы</w:t>
      </w:r>
      <w:r>
        <w:rPr>
          <w:rFonts w:ascii="Times New Roman" w:hAnsi="Times New Roman"/>
          <w:sz w:val="28"/>
        </w:rPr>
        <w:t xml:space="preserve">мен </w:t>
      </w:r>
      <w:proofErr w:type="spellStart"/>
      <w:r>
        <w:rPr>
          <w:rFonts w:ascii="Times New Roman" w:hAnsi="Times New Roman"/>
          <w:sz w:val="28"/>
        </w:rPr>
        <w:t>төмен</w:t>
      </w:r>
      <w:proofErr w:type="spellEnd"/>
      <w:r>
        <w:rPr>
          <w:rFonts w:ascii="Times New Roman" w:hAnsi="Times New Roman"/>
          <w:sz w:val="28"/>
        </w:rPr>
        <w:t xml:space="preserve"> интеграция</w:t>
      </w:r>
      <w:r>
        <w:rPr>
          <w:rFonts w:ascii="Times New Roman" w:hAnsi="Times New Roman"/>
          <w:sz w:val="28"/>
          <w:lang w:val="kk-KZ"/>
        </w:rPr>
        <w:t>лау</w:t>
      </w:r>
      <w:r>
        <w:rPr>
          <w:rFonts w:ascii="Times New Roman" w:hAnsi="Times New Roman"/>
          <w:sz w:val="28"/>
        </w:rPr>
        <w:t xml:space="preserve">, </w:t>
      </w:r>
      <w:r>
        <w:rPr>
          <w:rFonts w:ascii="Times New Roman" w:hAnsi="Times New Roman"/>
          <w:sz w:val="28"/>
          <w:lang w:val="kk-KZ"/>
        </w:rPr>
        <w:t>ЖБИ</w:t>
      </w:r>
      <w:r>
        <w:rPr>
          <w:rFonts w:ascii="Times New Roman" w:hAnsi="Times New Roman"/>
          <w:sz w:val="28"/>
        </w:rPr>
        <w:t xml:space="preserve"> </w:t>
      </w:r>
      <w:proofErr w:type="spellStart"/>
      <w:r>
        <w:rPr>
          <w:rFonts w:ascii="Times New Roman" w:hAnsi="Times New Roman"/>
          <w:sz w:val="28"/>
        </w:rPr>
        <w:t>жоқ</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басқалары</w:t>
      </w:r>
      <w:proofErr w:type="spellEnd"/>
      <w:r>
        <w:rPr>
          <w:rFonts w:ascii="Times New Roman" w:hAnsi="Times New Roman"/>
          <w:sz w:val="28"/>
          <w:lang w:val="kk-KZ"/>
        </w:rPr>
        <w:t xml:space="preserve"> сияқты салалық проблемалар атап өтілді</w:t>
      </w:r>
      <w:r>
        <w:rPr>
          <w:rFonts w:ascii="Times New Roman" w:hAnsi="Times New Roman"/>
          <w:sz w:val="28"/>
        </w:rPr>
        <w:t>.</w:t>
      </w:r>
    </w:p>
    <w:p w14:paraId="7638BB17" w14:textId="77777777" w:rsidR="005226A9" w:rsidRDefault="00C46DFE">
      <w:pPr>
        <w:spacing w:after="0" w:line="240" w:lineRule="auto"/>
        <w:ind w:firstLine="720"/>
        <w:jc w:val="both"/>
        <w:rPr>
          <w:rFonts w:ascii="Times New Roman" w:hAnsi="Times New Roman"/>
          <w:sz w:val="28"/>
        </w:rPr>
      </w:pPr>
      <w:proofErr w:type="spellStart"/>
      <w:r>
        <w:rPr>
          <w:rFonts w:ascii="Times New Roman" w:hAnsi="Times New Roman"/>
          <w:sz w:val="28"/>
        </w:rPr>
        <w:t>Осындай</w:t>
      </w:r>
      <w:proofErr w:type="spellEnd"/>
      <w:r>
        <w:rPr>
          <w:rFonts w:ascii="Times New Roman" w:hAnsi="Times New Roman"/>
          <w:sz w:val="28"/>
        </w:rPr>
        <w:t xml:space="preserve"> </w:t>
      </w:r>
      <w:r>
        <w:rPr>
          <w:rFonts w:ascii="Times New Roman" w:hAnsi="Times New Roman"/>
          <w:sz w:val="28"/>
          <w:lang w:val="kk-KZ"/>
        </w:rPr>
        <w:t>ұқсас</w:t>
      </w:r>
      <w:r>
        <w:rPr>
          <w:rFonts w:ascii="Times New Roman" w:hAnsi="Times New Roman"/>
          <w:sz w:val="28"/>
          <w:lang w:val="kk-KZ"/>
        </w:rPr>
        <w:t xml:space="preserve"> </w:t>
      </w:r>
      <w:proofErr w:type="spellStart"/>
      <w:r>
        <w:rPr>
          <w:rFonts w:ascii="Times New Roman" w:hAnsi="Times New Roman"/>
          <w:sz w:val="28"/>
        </w:rPr>
        <w:t>қорытындыларды</w:t>
      </w:r>
      <w:proofErr w:type="spellEnd"/>
      <w:r>
        <w:rPr>
          <w:rFonts w:ascii="Times New Roman" w:hAnsi="Times New Roman"/>
          <w:sz w:val="28"/>
        </w:rPr>
        <w:t xml:space="preserve"> </w:t>
      </w:r>
      <w:r>
        <w:rPr>
          <w:rFonts w:ascii="Times New Roman" w:hAnsi="Times New Roman"/>
          <w:sz w:val="28"/>
          <w:lang w:val="kk-KZ"/>
        </w:rPr>
        <w:t>«</w:t>
      </w:r>
      <w:r>
        <w:rPr>
          <w:rFonts w:ascii="Times New Roman" w:hAnsi="Times New Roman"/>
          <w:sz w:val="28"/>
        </w:rPr>
        <w:t>B</w:t>
      </w:r>
      <w:r>
        <w:rPr>
          <w:rFonts w:ascii="Times New Roman" w:hAnsi="Times New Roman"/>
          <w:sz w:val="28"/>
        </w:rPr>
        <w:t>CG</w:t>
      </w:r>
      <w:r>
        <w:rPr>
          <w:rFonts w:ascii="Times New Roman" w:hAnsi="Times New Roman"/>
          <w:sz w:val="28"/>
          <w:lang w:val="kk-KZ"/>
        </w:rPr>
        <w:t>»</w:t>
      </w:r>
      <w:r>
        <w:rPr>
          <w:rFonts w:ascii="Times New Roman" w:hAnsi="Times New Roman"/>
          <w:sz w:val="28"/>
        </w:rPr>
        <w:t xml:space="preserve"> </w:t>
      </w:r>
      <w:proofErr w:type="spellStart"/>
      <w:r>
        <w:rPr>
          <w:rFonts w:ascii="Times New Roman" w:hAnsi="Times New Roman"/>
          <w:sz w:val="28"/>
        </w:rPr>
        <w:t>тәуелсіз</w:t>
      </w:r>
      <w:proofErr w:type="spellEnd"/>
      <w:r>
        <w:rPr>
          <w:rFonts w:ascii="Times New Roman" w:hAnsi="Times New Roman"/>
          <w:sz w:val="28"/>
        </w:rPr>
        <w:t xml:space="preserve"> </w:t>
      </w:r>
      <w:proofErr w:type="spellStart"/>
      <w:r>
        <w:rPr>
          <w:rFonts w:ascii="Times New Roman" w:hAnsi="Times New Roman"/>
          <w:sz w:val="28"/>
        </w:rPr>
        <w:t>консалтингтік</w:t>
      </w:r>
      <w:proofErr w:type="spellEnd"/>
      <w:r>
        <w:rPr>
          <w:rFonts w:ascii="Times New Roman" w:hAnsi="Times New Roman"/>
          <w:sz w:val="28"/>
        </w:rPr>
        <w:t xml:space="preserve"> </w:t>
      </w:r>
      <w:proofErr w:type="spellStart"/>
      <w:r>
        <w:rPr>
          <w:rFonts w:ascii="Times New Roman" w:hAnsi="Times New Roman"/>
          <w:sz w:val="28"/>
        </w:rPr>
        <w:t>компаниясы</w:t>
      </w:r>
      <w:proofErr w:type="spellEnd"/>
      <w:r>
        <w:rPr>
          <w:rFonts w:ascii="Times New Roman" w:hAnsi="Times New Roman"/>
          <w:sz w:val="28"/>
        </w:rPr>
        <w:t xml:space="preserve"> да </w:t>
      </w:r>
      <w:proofErr w:type="spellStart"/>
      <w:r>
        <w:rPr>
          <w:rFonts w:ascii="Times New Roman" w:hAnsi="Times New Roman"/>
          <w:sz w:val="28"/>
        </w:rPr>
        <w:t>жасады</w:t>
      </w:r>
      <w:proofErr w:type="spellEnd"/>
      <w:r>
        <w:rPr>
          <w:rFonts w:ascii="Times New Roman" w:hAnsi="Times New Roman"/>
          <w:sz w:val="28"/>
        </w:rPr>
        <w:t>.</w:t>
      </w:r>
    </w:p>
    <w:p w14:paraId="796E5D22" w14:textId="77777777" w:rsidR="005226A9" w:rsidRDefault="00C46DFE">
      <w:pPr>
        <w:spacing w:after="0" w:line="240" w:lineRule="auto"/>
        <w:ind w:firstLine="720"/>
        <w:jc w:val="both"/>
        <w:rPr>
          <w:rFonts w:ascii="Times New Roman" w:hAnsi="Times New Roman"/>
          <w:sz w:val="28"/>
          <w:lang w:val="kk-KZ"/>
        </w:rPr>
      </w:pPr>
      <w:proofErr w:type="spellStart"/>
      <w:r>
        <w:rPr>
          <w:rFonts w:ascii="Times New Roman" w:hAnsi="Times New Roman"/>
          <w:sz w:val="28"/>
        </w:rPr>
        <w:t>Мысалы</w:t>
      </w:r>
      <w:proofErr w:type="spellEnd"/>
      <w:r>
        <w:rPr>
          <w:rFonts w:ascii="Times New Roman" w:hAnsi="Times New Roman"/>
          <w:sz w:val="28"/>
        </w:rPr>
        <w:t xml:space="preserve">, 2009 </w:t>
      </w:r>
      <w:proofErr w:type="spellStart"/>
      <w:r>
        <w:rPr>
          <w:rFonts w:ascii="Times New Roman" w:hAnsi="Times New Roman"/>
          <w:sz w:val="28"/>
        </w:rPr>
        <w:t>жылы</w:t>
      </w:r>
      <w:proofErr w:type="spellEnd"/>
      <w:r>
        <w:rPr>
          <w:rFonts w:ascii="Times New Roman" w:hAnsi="Times New Roman"/>
          <w:sz w:val="28"/>
        </w:rPr>
        <w:t xml:space="preserve"> ж</w:t>
      </w:r>
      <w:r>
        <w:rPr>
          <w:rFonts w:ascii="Times New Roman" w:hAnsi="Times New Roman"/>
          <w:sz w:val="28"/>
          <w:lang w:val="kk-KZ"/>
        </w:rPr>
        <w:t>и</w:t>
      </w:r>
      <w:r>
        <w:rPr>
          <w:rFonts w:ascii="Times New Roman" w:hAnsi="Times New Roman"/>
          <w:sz w:val="28"/>
        </w:rPr>
        <w:t>ы</w:t>
      </w:r>
      <w:r>
        <w:rPr>
          <w:rFonts w:ascii="Times New Roman" w:hAnsi="Times New Roman"/>
          <w:sz w:val="28"/>
          <w:lang w:val="kk-KZ"/>
        </w:rPr>
        <w:t>нтық</w:t>
      </w:r>
      <w:r>
        <w:rPr>
          <w:rFonts w:ascii="Times New Roman" w:hAnsi="Times New Roman"/>
          <w:sz w:val="28"/>
        </w:rPr>
        <w:t xml:space="preserve"> </w:t>
      </w:r>
      <w:proofErr w:type="spellStart"/>
      <w:r>
        <w:rPr>
          <w:rFonts w:ascii="Times New Roman" w:hAnsi="Times New Roman"/>
          <w:sz w:val="28"/>
        </w:rPr>
        <w:t>қуаты</w:t>
      </w:r>
      <w:proofErr w:type="spellEnd"/>
      <w:r>
        <w:rPr>
          <w:rFonts w:ascii="Times New Roman" w:hAnsi="Times New Roman"/>
          <w:sz w:val="28"/>
        </w:rPr>
        <w:t xml:space="preserve"> </w:t>
      </w:r>
      <w:proofErr w:type="spellStart"/>
      <w:r>
        <w:rPr>
          <w:rFonts w:ascii="Times New Roman" w:hAnsi="Times New Roman"/>
          <w:sz w:val="28"/>
        </w:rPr>
        <w:t>жылына</w:t>
      </w:r>
      <w:proofErr w:type="spellEnd"/>
      <w:r>
        <w:rPr>
          <w:rFonts w:ascii="Times New Roman" w:hAnsi="Times New Roman"/>
          <w:sz w:val="28"/>
        </w:rPr>
        <w:t xml:space="preserve"> 17 млн тонна</w:t>
      </w:r>
      <w:r>
        <w:rPr>
          <w:rFonts w:ascii="Times New Roman" w:hAnsi="Times New Roman"/>
          <w:sz w:val="28"/>
          <w:lang w:val="kk-KZ"/>
        </w:rPr>
        <w:t xml:space="preserve"> болатын</w:t>
      </w:r>
      <w:r>
        <w:rPr>
          <w:rFonts w:ascii="Times New Roman" w:hAnsi="Times New Roman"/>
          <w:sz w:val="28"/>
        </w:rPr>
        <w:t xml:space="preserve"> АМӨЗ, ШМӨЗ </w:t>
      </w:r>
      <w:proofErr w:type="spellStart"/>
      <w:r>
        <w:rPr>
          <w:rFonts w:ascii="Times New Roman" w:hAnsi="Times New Roman"/>
          <w:sz w:val="28"/>
        </w:rPr>
        <w:t>және</w:t>
      </w:r>
      <w:proofErr w:type="spellEnd"/>
      <w:r>
        <w:rPr>
          <w:rFonts w:ascii="Times New Roman" w:hAnsi="Times New Roman"/>
          <w:sz w:val="28"/>
        </w:rPr>
        <w:t xml:space="preserve"> ПМХЗ </w:t>
      </w:r>
      <w:proofErr w:type="spellStart"/>
      <w:r>
        <w:rPr>
          <w:rFonts w:ascii="Times New Roman" w:hAnsi="Times New Roman"/>
          <w:sz w:val="28"/>
        </w:rPr>
        <w:t>жаңғырту</w:t>
      </w:r>
      <w:proofErr w:type="spellEnd"/>
      <w:r>
        <w:rPr>
          <w:rFonts w:ascii="Times New Roman" w:hAnsi="Times New Roman"/>
          <w:sz w:val="28"/>
          <w:lang w:val="kk-KZ"/>
        </w:rPr>
        <w:t>дың</w:t>
      </w:r>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реконструкциялау</w:t>
      </w:r>
      <w:proofErr w:type="spellEnd"/>
      <w:r>
        <w:rPr>
          <w:rFonts w:ascii="Times New Roman" w:hAnsi="Times New Roman"/>
          <w:sz w:val="28"/>
          <w:lang w:val="kk-KZ"/>
        </w:rPr>
        <w:t>дың</w:t>
      </w:r>
      <w:r>
        <w:rPr>
          <w:rFonts w:ascii="Times New Roman" w:hAnsi="Times New Roman"/>
          <w:sz w:val="28"/>
        </w:rPr>
        <w:t xml:space="preserve"> ТЭН</w:t>
      </w:r>
      <w:r>
        <w:rPr>
          <w:rFonts w:ascii="Times New Roman" w:hAnsi="Times New Roman"/>
          <w:sz w:val="28"/>
          <w:lang w:val="kk-KZ"/>
        </w:rPr>
        <w:t>-ін</w:t>
      </w:r>
      <w:r>
        <w:rPr>
          <w:rFonts w:ascii="Times New Roman" w:hAnsi="Times New Roman"/>
          <w:sz w:val="28"/>
        </w:rPr>
        <w:t xml:space="preserve"> </w:t>
      </w:r>
      <w:proofErr w:type="spellStart"/>
      <w:r>
        <w:rPr>
          <w:rFonts w:ascii="Times New Roman" w:hAnsi="Times New Roman"/>
          <w:sz w:val="28"/>
        </w:rPr>
        <w:t>әзірлеу</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шешім</w:t>
      </w:r>
      <w:proofErr w:type="spellEnd"/>
      <w:r>
        <w:rPr>
          <w:rFonts w:ascii="Times New Roman" w:hAnsi="Times New Roman"/>
          <w:sz w:val="28"/>
        </w:rPr>
        <w:t xml:space="preserve"> </w:t>
      </w:r>
      <w:proofErr w:type="spellStart"/>
      <w:r>
        <w:rPr>
          <w:rFonts w:ascii="Times New Roman" w:hAnsi="Times New Roman"/>
          <w:sz w:val="28"/>
        </w:rPr>
        <w:t>қабылдау</w:t>
      </w:r>
      <w:proofErr w:type="spellEnd"/>
      <w:r>
        <w:rPr>
          <w:rFonts w:ascii="Times New Roman" w:hAnsi="Times New Roman"/>
          <w:sz w:val="28"/>
        </w:rPr>
        <w:t xml:space="preserve"> </w:t>
      </w:r>
      <w:proofErr w:type="spellStart"/>
      <w:r>
        <w:rPr>
          <w:rFonts w:ascii="Times New Roman" w:hAnsi="Times New Roman"/>
          <w:sz w:val="28"/>
        </w:rPr>
        <w:t>кезінде</w:t>
      </w:r>
      <w:proofErr w:type="spellEnd"/>
      <w:r>
        <w:rPr>
          <w:rFonts w:ascii="Times New Roman" w:hAnsi="Times New Roman"/>
          <w:sz w:val="28"/>
        </w:rPr>
        <w:t xml:space="preserve">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халқы</w:t>
      </w:r>
      <w:proofErr w:type="spellEnd"/>
      <w:r>
        <w:rPr>
          <w:rFonts w:ascii="Times New Roman" w:hAnsi="Times New Roman"/>
          <w:sz w:val="28"/>
          <w:lang w:val="kk-KZ"/>
        </w:rPr>
        <w:t>ның саны</w:t>
      </w:r>
      <w:r>
        <w:rPr>
          <w:rFonts w:ascii="Times New Roman" w:hAnsi="Times New Roman"/>
          <w:sz w:val="28"/>
        </w:rPr>
        <w:t xml:space="preserve"> 16 млн </w:t>
      </w:r>
      <w:proofErr w:type="spellStart"/>
      <w:r>
        <w:rPr>
          <w:rFonts w:ascii="Times New Roman" w:hAnsi="Times New Roman"/>
          <w:sz w:val="28"/>
        </w:rPr>
        <w:t>адамды</w:t>
      </w:r>
      <w:proofErr w:type="spellEnd"/>
      <w:r>
        <w:rPr>
          <w:rFonts w:ascii="Times New Roman" w:hAnsi="Times New Roman"/>
          <w:sz w:val="28"/>
        </w:rPr>
        <w:t xml:space="preserve"> </w:t>
      </w:r>
      <w:proofErr w:type="spellStart"/>
      <w:r>
        <w:rPr>
          <w:rFonts w:ascii="Times New Roman" w:hAnsi="Times New Roman"/>
          <w:sz w:val="28"/>
        </w:rPr>
        <w:t>құрад</w:t>
      </w:r>
      <w:r>
        <w:rPr>
          <w:rFonts w:ascii="Times New Roman" w:hAnsi="Times New Roman"/>
          <w:sz w:val="28"/>
        </w:rPr>
        <w:t>ы</w:t>
      </w:r>
      <w:proofErr w:type="spellEnd"/>
      <w:r>
        <w:rPr>
          <w:rFonts w:ascii="Times New Roman" w:hAnsi="Times New Roman"/>
          <w:sz w:val="28"/>
        </w:rPr>
        <w:t xml:space="preserve">. </w:t>
      </w:r>
      <w:proofErr w:type="spellStart"/>
      <w:r>
        <w:rPr>
          <w:rFonts w:ascii="Times New Roman" w:hAnsi="Times New Roman"/>
          <w:sz w:val="28"/>
        </w:rPr>
        <w:t>Бүгінгі</w:t>
      </w:r>
      <w:proofErr w:type="spellEnd"/>
      <w:r>
        <w:rPr>
          <w:rFonts w:ascii="Times New Roman" w:hAnsi="Times New Roman"/>
          <w:sz w:val="28"/>
        </w:rPr>
        <w:t xml:space="preserve"> </w:t>
      </w:r>
      <w:proofErr w:type="spellStart"/>
      <w:r>
        <w:rPr>
          <w:rFonts w:ascii="Times New Roman" w:hAnsi="Times New Roman"/>
          <w:sz w:val="28"/>
        </w:rPr>
        <w:t>таңда</w:t>
      </w:r>
      <w:proofErr w:type="spellEnd"/>
      <w:r>
        <w:rPr>
          <w:rFonts w:ascii="Times New Roman" w:hAnsi="Times New Roman"/>
          <w:sz w:val="28"/>
        </w:rPr>
        <w:t xml:space="preserve">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халқының</w:t>
      </w:r>
      <w:proofErr w:type="spellEnd"/>
      <w:r>
        <w:rPr>
          <w:rFonts w:ascii="Times New Roman" w:hAnsi="Times New Roman"/>
          <w:sz w:val="28"/>
        </w:rPr>
        <w:t xml:space="preserve"> саны 20 млн </w:t>
      </w:r>
      <w:proofErr w:type="spellStart"/>
      <w:r>
        <w:rPr>
          <w:rFonts w:ascii="Times New Roman" w:hAnsi="Times New Roman"/>
          <w:sz w:val="28"/>
        </w:rPr>
        <w:t>адамды</w:t>
      </w:r>
      <w:proofErr w:type="spellEnd"/>
      <w:r>
        <w:rPr>
          <w:rFonts w:ascii="Times New Roman" w:hAnsi="Times New Roman"/>
          <w:sz w:val="28"/>
        </w:rPr>
        <w:t xml:space="preserve"> </w:t>
      </w:r>
      <w:proofErr w:type="spellStart"/>
      <w:r>
        <w:rPr>
          <w:rFonts w:ascii="Times New Roman" w:hAnsi="Times New Roman"/>
          <w:sz w:val="28"/>
        </w:rPr>
        <w:t>құрайды</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өсуді</w:t>
      </w:r>
      <w:proofErr w:type="spellEnd"/>
      <w:r>
        <w:rPr>
          <w:rFonts w:ascii="Times New Roman" w:hAnsi="Times New Roman"/>
          <w:sz w:val="28"/>
        </w:rPr>
        <w:t xml:space="preserve"> </w:t>
      </w:r>
      <w:proofErr w:type="spellStart"/>
      <w:r>
        <w:rPr>
          <w:rFonts w:ascii="Times New Roman" w:hAnsi="Times New Roman"/>
          <w:sz w:val="28"/>
        </w:rPr>
        <w:t>жалғастыруда</w:t>
      </w:r>
      <w:proofErr w:type="spellEnd"/>
      <w:r>
        <w:rPr>
          <w:rFonts w:ascii="Times New Roman" w:hAnsi="Times New Roman"/>
          <w:sz w:val="28"/>
        </w:rPr>
        <w:t xml:space="preserve">. </w:t>
      </w:r>
      <w:proofErr w:type="spellStart"/>
      <w:r>
        <w:rPr>
          <w:rFonts w:ascii="Times New Roman" w:hAnsi="Times New Roman"/>
          <w:sz w:val="28"/>
        </w:rPr>
        <w:t>Стратегиялық</w:t>
      </w:r>
      <w:proofErr w:type="spellEnd"/>
      <w:r>
        <w:rPr>
          <w:rFonts w:ascii="Times New Roman" w:hAnsi="Times New Roman"/>
          <w:sz w:val="28"/>
        </w:rPr>
        <w:t xml:space="preserve"> </w:t>
      </w:r>
      <w:proofErr w:type="spellStart"/>
      <w:r>
        <w:rPr>
          <w:rFonts w:ascii="Times New Roman" w:hAnsi="Times New Roman"/>
          <w:sz w:val="28"/>
        </w:rPr>
        <w:t>жоспарлау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реформалар</w:t>
      </w:r>
      <w:proofErr w:type="spellEnd"/>
      <w:r>
        <w:rPr>
          <w:rFonts w:ascii="Times New Roman" w:hAnsi="Times New Roman"/>
          <w:sz w:val="28"/>
        </w:rPr>
        <w:t xml:space="preserve"> </w:t>
      </w:r>
      <w:proofErr w:type="spellStart"/>
      <w:r>
        <w:rPr>
          <w:rFonts w:ascii="Times New Roman" w:hAnsi="Times New Roman"/>
          <w:sz w:val="28"/>
        </w:rPr>
        <w:t>жөніндегі</w:t>
      </w:r>
      <w:proofErr w:type="spellEnd"/>
      <w:r>
        <w:rPr>
          <w:rFonts w:ascii="Times New Roman" w:hAnsi="Times New Roman"/>
          <w:sz w:val="28"/>
        </w:rPr>
        <w:t xml:space="preserve"> </w:t>
      </w:r>
      <w:r>
        <w:rPr>
          <w:rFonts w:ascii="Times New Roman" w:hAnsi="Times New Roman"/>
          <w:sz w:val="28"/>
          <w:lang w:val="kk-KZ"/>
        </w:rPr>
        <w:t>а</w:t>
      </w:r>
      <w:proofErr w:type="spellStart"/>
      <w:r>
        <w:rPr>
          <w:rFonts w:ascii="Times New Roman" w:hAnsi="Times New Roman"/>
          <w:sz w:val="28"/>
        </w:rPr>
        <w:t>генттіктің</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r>
        <w:rPr>
          <w:rFonts w:ascii="Times New Roman" w:hAnsi="Times New Roman"/>
          <w:sz w:val="28"/>
          <w:lang w:val="kk-KZ"/>
        </w:rPr>
        <w:t>Е</w:t>
      </w:r>
      <w:proofErr w:type="spellStart"/>
      <w:r>
        <w:rPr>
          <w:rFonts w:ascii="Times New Roman" w:hAnsi="Times New Roman"/>
          <w:sz w:val="28"/>
        </w:rPr>
        <w:t>ңбек</w:t>
      </w:r>
      <w:proofErr w:type="spellEnd"/>
      <w:r>
        <w:rPr>
          <w:rFonts w:ascii="Times New Roman" w:hAnsi="Times New Roman"/>
          <w:sz w:val="28"/>
        </w:rPr>
        <w:t xml:space="preserve"> </w:t>
      </w:r>
      <w:proofErr w:type="spellStart"/>
      <w:r>
        <w:rPr>
          <w:rFonts w:ascii="Times New Roman" w:hAnsi="Times New Roman"/>
          <w:sz w:val="28"/>
        </w:rPr>
        <w:t>министрлігінің</w:t>
      </w:r>
      <w:proofErr w:type="spellEnd"/>
      <w:r>
        <w:rPr>
          <w:rFonts w:ascii="Times New Roman" w:hAnsi="Times New Roman"/>
          <w:sz w:val="28"/>
        </w:rPr>
        <w:t xml:space="preserve"> </w:t>
      </w:r>
      <w:proofErr w:type="spellStart"/>
      <w:r>
        <w:rPr>
          <w:rFonts w:ascii="Times New Roman" w:hAnsi="Times New Roman"/>
          <w:sz w:val="28"/>
        </w:rPr>
        <w:t>болжамдары</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халқы</w:t>
      </w:r>
      <w:proofErr w:type="spellEnd"/>
      <w:r>
        <w:rPr>
          <w:rFonts w:ascii="Times New Roman" w:hAnsi="Times New Roman"/>
          <w:sz w:val="28"/>
        </w:rPr>
        <w:t xml:space="preserve"> 2050 </w:t>
      </w:r>
      <w:proofErr w:type="spellStart"/>
      <w:r>
        <w:rPr>
          <w:rFonts w:ascii="Times New Roman" w:hAnsi="Times New Roman"/>
          <w:sz w:val="28"/>
        </w:rPr>
        <w:t>жылға</w:t>
      </w:r>
      <w:proofErr w:type="spellEnd"/>
      <w:r>
        <w:rPr>
          <w:rFonts w:ascii="Times New Roman" w:hAnsi="Times New Roman"/>
          <w:sz w:val="28"/>
        </w:rPr>
        <w:t xml:space="preserve"> </w:t>
      </w:r>
      <w:proofErr w:type="spellStart"/>
      <w:r>
        <w:rPr>
          <w:rFonts w:ascii="Times New Roman" w:hAnsi="Times New Roman"/>
          <w:sz w:val="28"/>
        </w:rPr>
        <w:t>қарай</w:t>
      </w:r>
      <w:proofErr w:type="spellEnd"/>
      <w:r>
        <w:rPr>
          <w:rFonts w:ascii="Times New Roman" w:hAnsi="Times New Roman"/>
          <w:sz w:val="28"/>
        </w:rPr>
        <w:t xml:space="preserve"> 27,7 млн</w:t>
      </w:r>
      <w:r>
        <w:rPr>
          <w:rFonts w:ascii="Times New Roman" w:hAnsi="Times New Roman"/>
          <w:sz w:val="28"/>
          <w:lang w:val="kk-KZ"/>
        </w:rPr>
        <w:t xml:space="preserve"> </w:t>
      </w:r>
      <w:proofErr w:type="spellStart"/>
      <w:r>
        <w:rPr>
          <w:rFonts w:ascii="Times New Roman" w:hAnsi="Times New Roman"/>
          <w:sz w:val="28"/>
        </w:rPr>
        <w:t>адамға</w:t>
      </w:r>
      <w:proofErr w:type="spellEnd"/>
      <w:r>
        <w:rPr>
          <w:rFonts w:ascii="Times New Roman" w:hAnsi="Times New Roman"/>
          <w:sz w:val="28"/>
        </w:rPr>
        <w:t xml:space="preserve"> </w:t>
      </w:r>
      <w:proofErr w:type="spellStart"/>
      <w:r>
        <w:rPr>
          <w:rFonts w:ascii="Times New Roman" w:hAnsi="Times New Roman"/>
          <w:sz w:val="28"/>
        </w:rPr>
        <w:t>дейін</w:t>
      </w:r>
      <w:proofErr w:type="spellEnd"/>
      <w:r>
        <w:rPr>
          <w:rFonts w:ascii="Times New Roman" w:hAnsi="Times New Roman"/>
          <w:sz w:val="28"/>
        </w:rPr>
        <w:t xml:space="preserve"> </w:t>
      </w:r>
      <w:proofErr w:type="spellStart"/>
      <w:r>
        <w:rPr>
          <w:rFonts w:ascii="Times New Roman" w:hAnsi="Times New Roman"/>
          <w:sz w:val="28"/>
        </w:rPr>
        <w:t>ұлға</w:t>
      </w:r>
      <w:proofErr w:type="spellEnd"/>
      <w:r>
        <w:rPr>
          <w:rFonts w:ascii="Times New Roman" w:hAnsi="Times New Roman"/>
          <w:sz w:val="28"/>
          <w:lang w:val="kk-KZ"/>
        </w:rPr>
        <w:t>яды</w:t>
      </w:r>
      <w:r>
        <w:rPr>
          <w:rFonts w:ascii="Times New Roman" w:hAnsi="Times New Roman"/>
          <w:sz w:val="28"/>
          <w:lang w:val="kk-KZ"/>
        </w:rPr>
        <w:t>. Бұл мұнай өңдеу және мұнай химиясы өнімдеріне сұраныстың тұрақты өсуін және МӨЗ жаңа қуаттарын озыңқы пайдалануға беру қажеттілігін алдын ала айқындайды.</w:t>
      </w:r>
    </w:p>
    <w:p w14:paraId="19F7E441"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21 шілдеде Қазақстан Республикасы Үкіметінің № 549 қаулысымен Қазақстан Республикасының мұнай өңдеу </w:t>
      </w:r>
      <w:r>
        <w:rPr>
          <w:rFonts w:ascii="Times New Roman" w:hAnsi="Times New Roman"/>
          <w:sz w:val="28"/>
          <w:lang w:val="kk-KZ"/>
        </w:rPr>
        <w:t>саласын дамытудың                                        2025 – 2040 жылдарға арналған тұжырымдамасы бекітілді.</w:t>
      </w:r>
    </w:p>
    <w:p w14:paraId="55FC51AD"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Тұжырымдама БҰҰ-ны тұрақты дамытудың 17 мақсатының 4-еуіне  сәйкестігіне немесе № № 8, 9, 12, 13 мақсаттарға: экономикалық өсу және </w:t>
      </w:r>
      <w:r>
        <w:rPr>
          <w:rFonts w:ascii="Times New Roman" w:hAnsi="Times New Roman"/>
          <w:sz w:val="28"/>
          <w:lang w:val="kk-KZ"/>
        </w:rPr>
        <w:lastRenderedPageBreak/>
        <w:t>жұмыспен қам</w:t>
      </w:r>
      <w:r>
        <w:rPr>
          <w:rFonts w:ascii="Times New Roman" w:hAnsi="Times New Roman"/>
          <w:sz w:val="28"/>
          <w:lang w:val="kk-KZ"/>
        </w:rPr>
        <w:t>ту, индустрияландыру және инновация, тұтыну мен өндірістің ұтымды модельдері, көліктен шығарындыларды азайтуға бағытталған.</w:t>
      </w:r>
    </w:p>
    <w:p w14:paraId="4BD63F4D" w14:textId="77777777" w:rsidR="005226A9" w:rsidRDefault="00C46DFE">
      <w:pPr>
        <w:spacing w:after="0" w:line="240" w:lineRule="auto"/>
        <w:ind w:firstLine="720"/>
        <w:jc w:val="both"/>
        <w:rPr>
          <w:rFonts w:ascii="Times New Roman" w:hAnsi="Times New Roman"/>
          <w:sz w:val="28"/>
          <w:lang w:val="kk-KZ"/>
        </w:rPr>
      </w:pPr>
      <w:bookmarkStart w:id="11" w:name="z37"/>
      <w:bookmarkStart w:id="12" w:name="z33"/>
      <w:r>
        <w:rPr>
          <w:rFonts w:ascii="Times New Roman" w:hAnsi="Times New Roman"/>
          <w:sz w:val="28"/>
          <w:lang w:val="kk-KZ"/>
        </w:rPr>
        <w:t>Тұжырымдама экономиканың өсіп келе жатқан қажеттіліктеріне байланысты қолданыстағы мұнай өңдеу қуаттарын кеңейтуді және жаңа мұнай ө</w:t>
      </w:r>
      <w:r>
        <w:rPr>
          <w:rFonts w:ascii="Times New Roman" w:hAnsi="Times New Roman"/>
          <w:sz w:val="28"/>
          <w:lang w:val="kk-KZ"/>
        </w:rPr>
        <w:t>ңдеу</w:t>
      </w:r>
      <w:r>
        <w:rPr>
          <w:rFonts w:ascii="Times New Roman" w:hAnsi="Times New Roman"/>
          <w:sz w:val="28"/>
          <w:lang w:val="kk-KZ"/>
        </w:rPr>
        <w:t xml:space="preserve"> қуаттарын салуды, ұзартылған жөндеуаралық кезеңге көшуді және МӨЗ авариялылығын төмендетуді, мұнайды өңдеу тереңдігін 89%-дан жоғары ұлғайту қажеттілігін, Орталық, Оңтүстік және Оңтүстік-Батыс Азия нарықтарына мұнай өнімдерін экспорттауды дамытуды, са</w:t>
      </w:r>
      <w:r>
        <w:rPr>
          <w:rFonts w:ascii="Times New Roman" w:hAnsi="Times New Roman"/>
          <w:sz w:val="28"/>
          <w:lang w:val="kk-KZ"/>
        </w:rPr>
        <w:t>ланың ESG-күн тәртібіне, қолданбалы ғылымға, негізгі мұнай химиясына және елдің жалпы ішкі өніміне үлесін арттыруды көздейді.</w:t>
      </w:r>
    </w:p>
    <w:p w14:paraId="75474490" w14:textId="77777777" w:rsidR="005226A9" w:rsidRDefault="00C46DFE">
      <w:pPr>
        <w:spacing w:after="0" w:line="240" w:lineRule="auto"/>
        <w:ind w:firstLine="720"/>
        <w:jc w:val="both"/>
        <w:rPr>
          <w:rFonts w:ascii="Times New Roman" w:hAnsi="Times New Roman"/>
          <w:sz w:val="28"/>
          <w:lang w:val="kk-KZ"/>
        </w:rPr>
      </w:pPr>
      <w:bookmarkStart w:id="13" w:name="z43"/>
      <w:bookmarkEnd w:id="11"/>
      <w:bookmarkEnd w:id="12"/>
      <w:r>
        <w:rPr>
          <w:rFonts w:ascii="Times New Roman" w:hAnsi="Times New Roman"/>
          <w:sz w:val="28"/>
          <w:lang w:val="kk-KZ"/>
        </w:rPr>
        <w:t>Тұжырымдама негізгі бағыттар: экономиканы отандық мұнай өнімдерімен қамтамасыз ету, отандық мұнай өнімдерін экспорттау, ESG, қолда</w:t>
      </w:r>
      <w:r>
        <w:rPr>
          <w:rFonts w:ascii="Times New Roman" w:hAnsi="Times New Roman"/>
          <w:sz w:val="28"/>
          <w:lang w:val="kk-KZ"/>
        </w:rPr>
        <w:t xml:space="preserve">нбалы ғылым мен базалық мұнай химиясын дамыту, елдің ЖІӨ-ге үлесін арттыру, саладағы мемлекеттік саясатты жетілдіру, кадр әлеуетін арттыру және әлемдік трендтерге сәйкестік бойынша өңірлік және әлемдік сын-қатерлерді ескере отырып,                         </w:t>
      </w:r>
      <w:r>
        <w:rPr>
          <w:rFonts w:ascii="Times New Roman" w:hAnsi="Times New Roman"/>
          <w:sz w:val="28"/>
          <w:lang w:val="kk-KZ"/>
        </w:rPr>
        <w:t xml:space="preserve">       2025 – 2040 жылдар кезеңінде Қазақстан Республикасының мұнай өңдеу саласын орнықты дамыту жөніндегі негізгі тәсілдерді, қағидаттар мен нысаналы индикаторларды айқындайды.</w:t>
      </w:r>
    </w:p>
    <w:p w14:paraId="4A1E2F1D"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Осылайша, Тұжырымдама 3 қағидатқа негізделген:</w:t>
      </w:r>
    </w:p>
    <w:p w14:paraId="03024D78"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№1 қағидат – саны, яғни өңдеу</w:t>
      </w:r>
      <w:r>
        <w:rPr>
          <w:rFonts w:ascii="Times New Roman" w:hAnsi="Times New Roman"/>
          <w:sz w:val="28"/>
          <w:lang w:val="kk-KZ"/>
        </w:rPr>
        <w:t xml:space="preserve"> қуатын жылына екі еседен астам немесе 18-ден 39,2 млн тоннаға дейін (бұдан әрі 40 млн тоннаға дейін) ұлғайту;</w:t>
      </w:r>
    </w:p>
    <w:p w14:paraId="0A62B795"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№2 қағидат – К4-тен К5-ке дейін және одан жоғары мотор отындарының экологиялық класының сапасы немесе жақсаруы;</w:t>
      </w:r>
    </w:p>
    <w:p w14:paraId="08299172"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№3 қағидат – ғылымды қажетсін</w:t>
      </w:r>
      <w:r>
        <w:rPr>
          <w:rFonts w:ascii="Times New Roman" w:hAnsi="Times New Roman"/>
          <w:sz w:val="28"/>
          <w:lang w:val="kk-KZ"/>
        </w:rPr>
        <w:t>у немесе қолданбалы ғылымды дамыту.</w:t>
      </w:r>
      <w:bookmarkEnd w:id="13"/>
    </w:p>
    <w:p w14:paraId="3DBD835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22 шілдеде бірінші кезекте Атырау, Павлодар және Батыс Қазақстан облыстарының, Шымкент қаласының 14 орталық мемлекеттік-бірлесіп орындаушысы мен мүдделі жергілікті атқарушы органдары МӨЗ кеңейту жобаларына, оның ішінде м</w:t>
      </w:r>
      <w:r>
        <w:rPr>
          <w:rFonts w:ascii="Times New Roman" w:hAnsi="Times New Roman"/>
          <w:sz w:val="28"/>
          <w:lang w:val="kk-KZ"/>
        </w:rPr>
        <w:t>әселелерге</w:t>
      </w:r>
      <w:r>
        <w:rPr>
          <w:rFonts w:ascii="Times New Roman" w:hAnsi="Times New Roman"/>
          <w:sz w:val="28"/>
          <w:lang w:val="kk-KZ"/>
        </w:rPr>
        <w:t xml:space="preserve"> жәрдемдесу қажеттігі туралы хабардар етті:</w:t>
      </w:r>
    </w:p>
    <w:p w14:paraId="2A658A3D"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1) жобалау алдындағы және жобалау-сметалық құжаттаманы уақтылы келісу; </w:t>
      </w:r>
    </w:p>
    <w:p w14:paraId="147517FC"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2) жобалауға, салуға және іске қосу-баптауға, құрылысқа және пайдалануға жұмыс күшін тартуға рұқсаттар мен лицензиялар беру; </w:t>
      </w:r>
    </w:p>
    <w:p w14:paraId="6B25DF82"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3) техникалық шарттарды, жер учаскелерін беру және жаңа объектілерге инфрақұрылым жүргізу; </w:t>
      </w:r>
    </w:p>
    <w:p w14:paraId="26FC6A93"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4) сапаны растау және сертификаттау, қазақстандық және шетелдік жабдықтар мен материалдарды қарап-тексеру мен тасымалдаудың уақтылығы; </w:t>
      </w:r>
    </w:p>
    <w:p w14:paraId="3C91560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5) қазақстандық және шетелдік банктердің қарыз қаражатын тарту, оның ішінде үкіметаралық келіссөздер мен келісімдерді ес</w:t>
      </w:r>
      <w:r>
        <w:rPr>
          <w:rFonts w:ascii="Times New Roman" w:hAnsi="Times New Roman"/>
          <w:sz w:val="28"/>
          <w:lang w:val="kk-KZ"/>
        </w:rPr>
        <w:t>кере отырып.</w:t>
      </w:r>
    </w:p>
    <w:p w14:paraId="2E9F29F5"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1,1% ЖІӨ-ге саланың үлесін арттыру үшін негіз бар.</w:t>
      </w:r>
    </w:p>
    <w:p w14:paraId="2B1971CC"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22-30 шілдеде сондай-ақ 20-дан астам квазимемлекеттік және жеке компаниялар «Самұрық-Қазына» АҚ </w:t>
      </w:r>
      <w:r>
        <w:rPr>
          <w:rFonts w:ascii="Times New Roman" w:hAnsi="Times New Roman"/>
          <w:i/>
          <w:sz w:val="28"/>
          <w:lang w:val="kk-KZ"/>
        </w:rPr>
        <w:t>(бұдан әрі – Қор)</w:t>
      </w:r>
      <w:r>
        <w:rPr>
          <w:rFonts w:ascii="Times New Roman" w:hAnsi="Times New Roman"/>
          <w:sz w:val="28"/>
          <w:lang w:val="kk-KZ"/>
        </w:rPr>
        <w:t>, «Kazenergy мұнай-газ және энергетика кешені ұйымдарының қазақстандық қауымдас</w:t>
      </w:r>
      <w:r>
        <w:rPr>
          <w:rFonts w:ascii="Times New Roman" w:hAnsi="Times New Roman"/>
          <w:sz w:val="28"/>
          <w:lang w:val="kk-KZ"/>
        </w:rPr>
        <w:t xml:space="preserve">тығы» ЗТБ </w:t>
      </w:r>
      <w:r>
        <w:rPr>
          <w:rFonts w:ascii="Times New Roman" w:hAnsi="Times New Roman"/>
          <w:i/>
          <w:sz w:val="28"/>
          <w:lang w:val="kk-KZ"/>
        </w:rPr>
        <w:t xml:space="preserve">(бұдан </w:t>
      </w:r>
      <w:r>
        <w:rPr>
          <w:rFonts w:ascii="Times New Roman" w:hAnsi="Times New Roman"/>
          <w:i/>
          <w:sz w:val="28"/>
          <w:lang w:val="kk-KZ"/>
        </w:rPr>
        <w:lastRenderedPageBreak/>
        <w:t>әрі – Kazenergy)</w:t>
      </w:r>
      <w:r>
        <w:rPr>
          <w:rFonts w:ascii="Times New Roman" w:hAnsi="Times New Roman"/>
          <w:sz w:val="28"/>
          <w:lang w:val="kk-KZ"/>
        </w:rPr>
        <w:t>, ҚМГ, АМӨЗ, ПМХЗ, ШМӨЗ, Caspi Bitum, «Конденсат» АҚ, «Kazakh Invest» АҚ, «Бәйтерек» ҰБХ» АҚ, «Қазақстанның Даму Банкі» АҚ, «Қазақстан Темір Жолы» АҚ, «KEGOC» АҚ, «Самұрық-Энерго» АҚ, «Д.В. Сокольский атындағы жанармай, кат</w:t>
      </w:r>
      <w:r>
        <w:rPr>
          <w:rFonts w:ascii="Times New Roman" w:hAnsi="Times New Roman"/>
          <w:sz w:val="28"/>
          <w:lang w:val="kk-KZ"/>
        </w:rPr>
        <w:t xml:space="preserve">ализ және электрохимия институты» АҚ </w:t>
      </w:r>
      <w:r>
        <w:rPr>
          <w:rFonts w:ascii="Times New Roman" w:hAnsi="Times New Roman"/>
          <w:i/>
          <w:sz w:val="28"/>
          <w:lang w:val="kk-KZ"/>
        </w:rPr>
        <w:t>(бұдан әрі – ЖКЭИ)</w:t>
      </w:r>
      <w:r>
        <w:rPr>
          <w:rFonts w:ascii="Times New Roman" w:hAnsi="Times New Roman"/>
          <w:sz w:val="28"/>
          <w:lang w:val="kk-KZ"/>
        </w:rPr>
        <w:t xml:space="preserve">  және «ORGANIC» мұнай өнімдерін сараптаудың тәуелсіз орталығы» ЖШС, «ҚазТрансОйл» АҚ, «ҚПО» және басқаларға бірлескен жобаларды жандандыру мен орталық мемлекеттік және жергілікті атқарушы органдардың </w:t>
      </w:r>
      <w:r>
        <w:rPr>
          <w:rFonts w:ascii="Times New Roman" w:hAnsi="Times New Roman"/>
          <w:sz w:val="28"/>
          <w:lang w:val="kk-KZ"/>
        </w:rPr>
        <w:t>жәрдемдесуге дайын болу қажеттілігі бойынша хабардар етілді.</w:t>
      </w:r>
    </w:p>
    <w:p w14:paraId="0A2F7821"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Энергетика министрлігі тұрақты негізде АМӨЗ, ШМӨЗ, ПМХЗ кеңейту жобаларының іске асырылу мәртебесін тыңдайды және проблемалық мәселелері бойынша жәрдем көрсетеді, мысалы, 2025 жылғы 16 қыркүйек, </w:t>
      </w:r>
      <w:r>
        <w:rPr>
          <w:rFonts w:ascii="Times New Roman" w:hAnsi="Times New Roman"/>
          <w:sz w:val="28"/>
          <w:lang w:val="kk-KZ"/>
        </w:rPr>
        <w:t>23 қыркүйек және 5 желтоқсан.</w:t>
      </w:r>
    </w:p>
    <w:p w14:paraId="5A20355F"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Экспорттық логистикадағы қиындықтар және сапалы мұнай өнімдеріне ішкі сұраныстың тұрақты өсуі жағдайында Қазақстан негізінен шикізат моделінен көмірсутектерді ауқымды терең өңдеуге көшу қажеттілігіне объективті түрде жақындады</w:t>
      </w:r>
      <w:r>
        <w:rPr>
          <w:rFonts w:ascii="Times New Roman" w:hAnsi="Times New Roman"/>
          <w:sz w:val="28"/>
          <w:lang w:val="kk-KZ"/>
        </w:rPr>
        <w:t>. Мәселе тек мұнай өңдеу қуаттарын кеңейту туралы ғана емес, сонымен қатар қосылған құны жоғары өнім шығара отырып және экспорттауға бағдарлана отырып толыққанды мұнай химиясы тізбегін қалыптастыру туралы да болып тұр. Осы логика шеңберінде жаңа мұнай өңде</w:t>
      </w:r>
      <w:r>
        <w:rPr>
          <w:rFonts w:ascii="Times New Roman" w:hAnsi="Times New Roman"/>
          <w:sz w:val="28"/>
          <w:lang w:val="kk-KZ"/>
        </w:rPr>
        <w:t xml:space="preserve">у және мұнай химиясы кешенін </w:t>
      </w:r>
      <w:r>
        <w:rPr>
          <w:rFonts w:ascii="Times New Roman" w:hAnsi="Times New Roman"/>
          <w:i/>
          <w:sz w:val="28"/>
          <w:lang w:val="kk-KZ"/>
        </w:rPr>
        <w:t>(ММХК)</w:t>
      </w:r>
      <w:r>
        <w:rPr>
          <w:rFonts w:ascii="Times New Roman" w:hAnsi="Times New Roman"/>
          <w:sz w:val="28"/>
          <w:lang w:val="kk-KZ"/>
        </w:rPr>
        <w:t xml:space="preserve"> салу мәселесі мемлекеттік басымдықтар жүйесінде дәйекті түрде бекітілген.</w:t>
      </w:r>
    </w:p>
    <w:p w14:paraId="20AC5DDF"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8 қыркүйекте Мемлекет басшысы Қазақстан халқына Жолдауында экономиканы әртараптандырудың және ішкі және сыртқы нарықтарда бәсекеге қабілетті көмір</w:t>
      </w:r>
      <w:r>
        <w:rPr>
          <w:rFonts w:ascii="Times New Roman" w:hAnsi="Times New Roman"/>
          <w:sz w:val="28"/>
          <w:lang w:val="kk-KZ"/>
        </w:rPr>
        <w:t>сутек шикізатын терең өңдеу өнімдерін дамытудың басымдығы ерекше атап өтілді.</w:t>
      </w:r>
    </w:p>
    <w:p w14:paraId="0F99FE1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2 желтоқсанда Үкімет отырысында </w:t>
      </w:r>
      <w:bookmarkStart w:id="14" w:name="_Hlk228256672"/>
      <w:r>
        <w:rPr>
          <w:rFonts w:ascii="Times New Roman" w:hAnsi="Times New Roman"/>
          <w:sz w:val="28"/>
          <w:lang w:val="kk-KZ"/>
        </w:rPr>
        <w:t xml:space="preserve">Мұнай өңдеу саласын дамытудың   2025–2040 жылдарға арналған тұжырымдамасы </w:t>
      </w:r>
      <w:bookmarkEnd w:id="14"/>
      <w:r>
        <w:rPr>
          <w:rFonts w:ascii="Times New Roman" w:hAnsi="Times New Roman"/>
          <w:sz w:val="28"/>
          <w:lang w:val="kk-KZ"/>
        </w:rPr>
        <w:t>шеңберінде мұнай өңдеу қуаттарын жылына 40 млн тоннаға дейін жеткізе оты</w:t>
      </w:r>
      <w:r>
        <w:rPr>
          <w:rFonts w:ascii="Times New Roman" w:hAnsi="Times New Roman"/>
          <w:sz w:val="28"/>
          <w:lang w:val="kk-KZ"/>
        </w:rPr>
        <w:t>рып мұнай өңдеуді дамыту  жоспары, оның ішінде ММХК жобасы ұсынылды.</w:t>
      </w:r>
    </w:p>
    <w:p w14:paraId="21B6910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3 желтоқсанда Мемлекет басшысы авиахабтарды дамыту контекстінде авиаотын өндірісін ұлғайтудың жеке міндетті қойды, ол АМӨЗ, ШМӨЗ, ПМХЗ қуаттарын кеңейту есебінен авиаотын өндірісін жылына</w:t>
      </w:r>
      <w:r>
        <w:rPr>
          <w:rFonts w:ascii="Times New Roman" w:hAnsi="Times New Roman"/>
          <w:sz w:val="28"/>
          <w:lang w:val="kk-KZ"/>
        </w:rPr>
        <w:t xml:space="preserve"> 725-тен 1 800 мың тоннаға дейін ұлғайту арқылы іске асырылуда. Сонымен қатар аталған жобалар толық іске асырылғанның өзінде авиаотын тапшылығы қаупі сақталады. Бұл жүйелік шешім ретінде ММХК жобасының стратегиялық орындылығын растайды.</w:t>
      </w:r>
    </w:p>
    <w:p w14:paraId="73E681FF"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24 желтоқсанда Мемл</w:t>
      </w:r>
      <w:r>
        <w:rPr>
          <w:rFonts w:ascii="Times New Roman" w:hAnsi="Times New Roman"/>
          <w:sz w:val="28"/>
          <w:lang w:val="kk-KZ"/>
        </w:rPr>
        <w:t>екет Басшысы Астана қаласын дамыту мәселелері жөніндегі кеңесте Үкіметке мәселені пысықтап, жаңа МӨЗ салу жөнінде ұсыныстар енгізуді тапсырды.</w:t>
      </w:r>
    </w:p>
    <w:p w14:paraId="6D160646"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Мұнай химиясымен жоғары интеграциялаудың қажеттілігін ескере отырып, саланың түпкі стратегиялық мақсаттары мен мі</w:t>
      </w:r>
      <w:r>
        <w:rPr>
          <w:rFonts w:ascii="Times New Roman" w:hAnsi="Times New Roman"/>
          <w:sz w:val="28"/>
          <w:lang w:val="kk-KZ"/>
        </w:rPr>
        <w:t>ндеттері мыналар болып табылады:</w:t>
      </w:r>
    </w:p>
    <w:p w14:paraId="00FBA85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lastRenderedPageBreak/>
        <w:t>- АМӨЗ, ШМӨЗ, ПМХЗ және жаңа МӨЗ өңдеу қуаттарын жылына 18-ден 40 млн тоннаға дейін ұлғайту («Конденсат» АҚ МӨЗ және шағын МӨЗ-ді де ескере отырып) және тиісінше мұнай өндіру мен өңдеу арақатынасын 5,5 : 1-ден 2,5 : 1-ге де</w:t>
      </w:r>
      <w:r>
        <w:rPr>
          <w:rFonts w:ascii="Times New Roman" w:hAnsi="Times New Roman"/>
          <w:sz w:val="28"/>
          <w:lang w:val="kk-KZ"/>
        </w:rPr>
        <w:t>йін жақсарту есебінен терең мұнай өңдеуге көшу;</w:t>
      </w:r>
    </w:p>
    <w:p w14:paraId="5175BD4A" w14:textId="77777777" w:rsidR="005226A9" w:rsidRDefault="00C46DFE">
      <w:pPr>
        <w:spacing w:after="0" w:line="240" w:lineRule="auto"/>
        <w:jc w:val="both"/>
        <w:rPr>
          <w:rFonts w:ascii="Times New Roman" w:hAnsi="Times New Roman"/>
          <w:sz w:val="28"/>
          <w:lang w:val="kk-KZ"/>
        </w:rPr>
      </w:pPr>
      <w:r>
        <w:rPr>
          <w:rFonts w:ascii="Times New Roman" w:hAnsi="Times New Roman"/>
          <w:sz w:val="28"/>
          <w:lang w:val="kk-KZ"/>
        </w:rPr>
        <w:tab/>
        <w:t>- МӨЗ шикізатындағы Теңіз және Қашаған мұнайларының үлесін ұлғайту, бұл технологияны жақсарта отырып, кешенде мұнай өңдеу тереңдігін 89-дан 94%-ға дейін ұлғайтуға, демек, бағалы жеңіл мұнай өнімдерін өндіруд</w:t>
      </w:r>
      <w:r>
        <w:rPr>
          <w:rFonts w:ascii="Times New Roman" w:hAnsi="Times New Roman"/>
          <w:sz w:val="28"/>
          <w:lang w:val="kk-KZ"/>
        </w:rPr>
        <w:t>і ұлғайтуға мүмкіндік береді;</w:t>
      </w:r>
    </w:p>
    <w:p w14:paraId="2CEB95C1" w14:textId="77777777" w:rsidR="005226A9" w:rsidRDefault="00C46DFE">
      <w:pPr>
        <w:spacing w:after="0" w:line="240" w:lineRule="auto"/>
        <w:jc w:val="both"/>
        <w:rPr>
          <w:rFonts w:ascii="Times New Roman" w:hAnsi="Times New Roman"/>
          <w:sz w:val="28"/>
          <w:lang w:val="kk-KZ"/>
        </w:rPr>
      </w:pPr>
      <w:r>
        <w:rPr>
          <w:rFonts w:ascii="Times New Roman" w:hAnsi="Times New Roman"/>
          <w:sz w:val="28"/>
          <w:lang w:val="kk-KZ"/>
        </w:rPr>
        <w:tab/>
        <w:t xml:space="preserve">- мотор отындарының сапасын К4 деңгейінен К5+ дейін және ТС-1-ден </w:t>
      </w:r>
      <w:r>
        <w:rPr>
          <w:rFonts w:ascii="Times New Roman" w:hAnsi="Times New Roman"/>
          <w:sz w:val="28"/>
          <w:lang w:val="kk-KZ"/>
        </w:rPr>
        <w:br/>
        <w:t>Jet A-1-ге дейін жақсарту;</w:t>
      </w:r>
    </w:p>
    <w:p w14:paraId="64DCD232" w14:textId="77777777" w:rsidR="005226A9" w:rsidRDefault="00C46DFE">
      <w:pPr>
        <w:spacing w:after="0" w:line="240" w:lineRule="auto"/>
        <w:jc w:val="both"/>
        <w:rPr>
          <w:rFonts w:ascii="Times New Roman" w:hAnsi="Times New Roman"/>
          <w:sz w:val="28"/>
          <w:lang w:val="kk-KZ"/>
        </w:rPr>
      </w:pPr>
      <w:r>
        <w:rPr>
          <w:rFonts w:ascii="Times New Roman" w:hAnsi="Times New Roman"/>
          <w:sz w:val="28"/>
          <w:lang w:val="kk-KZ"/>
        </w:rPr>
        <w:tab/>
        <w:t>- технологиялық объектілер персоналының жиынтықтылығын 95-тен 100%-ға дейін жақсарту;</w:t>
      </w:r>
    </w:p>
    <w:p w14:paraId="0678B424"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xml:space="preserve">- одан әрі мұнай химиясы синтезі мақсатында </w:t>
      </w:r>
      <w:r>
        <w:rPr>
          <w:rFonts w:ascii="Times New Roman" w:hAnsi="Times New Roman"/>
          <w:sz w:val="28"/>
          <w:lang w:val="kk-KZ"/>
        </w:rPr>
        <w:t>мұнай химиясының бағалы өнімдері – бензол өндірісін жылына кемінде 25-тен 70-133 мың тоннаға дейін және параксилолды 25-тен жылына 250-500 мың тоннаға дейін ұлғайту;</w:t>
      </w:r>
    </w:p>
    <w:p w14:paraId="5FA372BD" w14:textId="77777777" w:rsidR="005226A9" w:rsidRDefault="00C46DFE">
      <w:pPr>
        <w:spacing w:after="0" w:line="240" w:lineRule="auto"/>
        <w:jc w:val="both"/>
        <w:rPr>
          <w:rFonts w:ascii="Times New Roman" w:hAnsi="Times New Roman"/>
          <w:sz w:val="28"/>
          <w:lang w:val="kk-KZ"/>
        </w:rPr>
      </w:pPr>
      <w:r>
        <w:rPr>
          <w:rFonts w:ascii="Times New Roman" w:hAnsi="Times New Roman"/>
          <w:sz w:val="28"/>
          <w:lang w:val="kk-KZ"/>
        </w:rPr>
        <w:tab/>
        <w:t>- МӨЗ-дің заманауи отын-мұнай химиясы конфигурациясын енгізу есебінен Нельсонның технолог</w:t>
      </w:r>
      <w:r>
        <w:rPr>
          <w:rFonts w:ascii="Times New Roman" w:hAnsi="Times New Roman"/>
          <w:sz w:val="28"/>
          <w:lang w:val="kk-KZ"/>
        </w:rPr>
        <w:t>иялылық деңгейін немесе орташа индексін 12-ге дейін ұлғайту;</w:t>
      </w:r>
    </w:p>
    <w:p w14:paraId="1C759634" w14:textId="77777777" w:rsidR="005226A9" w:rsidRDefault="00C46DFE">
      <w:pPr>
        <w:spacing w:after="0" w:line="240" w:lineRule="auto"/>
        <w:jc w:val="both"/>
        <w:rPr>
          <w:rFonts w:ascii="Times New Roman" w:hAnsi="Times New Roman"/>
          <w:sz w:val="28"/>
          <w:lang w:val="kk-KZ"/>
        </w:rPr>
      </w:pPr>
      <w:r>
        <w:rPr>
          <w:rFonts w:ascii="Times New Roman" w:hAnsi="Times New Roman"/>
          <w:sz w:val="28"/>
          <w:lang w:val="kk-KZ"/>
        </w:rPr>
        <w:tab/>
      </w:r>
      <w:bookmarkStart w:id="15" w:name="z44"/>
      <w:r>
        <w:rPr>
          <w:rFonts w:ascii="Times New Roman" w:hAnsi="Times New Roman"/>
          <w:sz w:val="28"/>
          <w:lang w:val="kk-KZ"/>
        </w:rPr>
        <w:t>- мұнай өңдеу және мұнай химиясы мәселелері жөніндегі салалық ҒЗИ құру;</w:t>
      </w:r>
    </w:p>
    <w:p w14:paraId="660FFEB0" w14:textId="77777777" w:rsidR="005226A9" w:rsidRDefault="00C46DFE">
      <w:pPr>
        <w:spacing w:after="0" w:line="240" w:lineRule="auto"/>
        <w:ind w:firstLine="708"/>
        <w:jc w:val="both"/>
        <w:rPr>
          <w:rFonts w:ascii="Times New Roman" w:hAnsi="Times New Roman"/>
          <w:sz w:val="28"/>
        </w:rPr>
      </w:pPr>
      <w:r>
        <w:rPr>
          <w:rFonts w:ascii="Times New Roman" w:hAnsi="Times New Roman"/>
          <w:sz w:val="28"/>
        </w:rPr>
        <w:t>- 15-тен 19 млрд</w:t>
      </w:r>
      <w:r>
        <w:rPr>
          <w:rFonts w:ascii="Times New Roman" w:hAnsi="Times New Roman"/>
          <w:sz w:val="28"/>
          <w:lang w:val="kk-KZ"/>
        </w:rPr>
        <w:t xml:space="preserve"> долларға дейін</w:t>
      </w:r>
      <w:r>
        <w:rPr>
          <w:rFonts w:ascii="Times New Roman" w:hAnsi="Times New Roman"/>
          <w:sz w:val="28"/>
        </w:rPr>
        <w:t xml:space="preserve"> </w:t>
      </w:r>
      <w:proofErr w:type="spellStart"/>
      <w:r>
        <w:rPr>
          <w:rFonts w:ascii="Times New Roman" w:hAnsi="Times New Roman"/>
          <w:sz w:val="28"/>
        </w:rPr>
        <w:t>инвестициялар</w:t>
      </w:r>
      <w:proofErr w:type="spellEnd"/>
      <w:r>
        <w:rPr>
          <w:rFonts w:ascii="Times New Roman" w:hAnsi="Times New Roman"/>
          <w:sz w:val="28"/>
          <w:lang w:val="kk-KZ"/>
        </w:rPr>
        <w:t>ды тарту</w:t>
      </w:r>
      <w:r>
        <w:rPr>
          <w:rFonts w:ascii="Times New Roman" w:hAnsi="Times New Roman"/>
          <w:sz w:val="28"/>
        </w:rPr>
        <w:t>;</w:t>
      </w:r>
      <w:bookmarkEnd w:id="15"/>
    </w:p>
    <w:p w14:paraId="0EAA8FD1" w14:textId="77777777" w:rsidR="005226A9" w:rsidRDefault="00C46DFE">
      <w:pPr>
        <w:spacing w:after="0" w:line="240" w:lineRule="auto"/>
        <w:ind w:firstLine="708"/>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тұрақты</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озық</w:t>
      </w:r>
      <w:proofErr w:type="spellEnd"/>
      <w:r>
        <w:rPr>
          <w:rFonts w:ascii="Times New Roman" w:hAnsi="Times New Roman"/>
          <w:sz w:val="28"/>
        </w:rPr>
        <w:t xml:space="preserve"> дам</w:t>
      </w:r>
      <w:r>
        <w:rPr>
          <w:rFonts w:ascii="Times New Roman" w:hAnsi="Times New Roman"/>
          <w:sz w:val="28"/>
          <w:lang w:val="kk-KZ"/>
        </w:rPr>
        <w:t>ыт</w:t>
      </w:r>
      <w:r>
        <w:rPr>
          <w:rFonts w:ascii="Times New Roman" w:hAnsi="Times New Roman"/>
          <w:sz w:val="28"/>
        </w:rPr>
        <w:t xml:space="preserve">у, </w:t>
      </w:r>
      <w:proofErr w:type="spellStart"/>
      <w:r>
        <w:rPr>
          <w:rFonts w:ascii="Times New Roman" w:hAnsi="Times New Roman"/>
          <w:sz w:val="28"/>
        </w:rPr>
        <w:t>инвестициялар</w:t>
      </w:r>
      <w:proofErr w:type="spellEnd"/>
      <w:r>
        <w:rPr>
          <w:rFonts w:ascii="Times New Roman" w:hAnsi="Times New Roman"/>
          <w:sz w:val="28"/>
        </w:rPr>
        <w:t xml:space="preserve"> </w:t>
      </w:r>
      <w:proofErr w:type="spellStart"/>
      <w:r>
        <w:rPr>
          <w:rFonts w:ascii="Times New Roman" w:hAnsi="Times New Roman"/>
          <w:sz w:val="28"/>
        </w:rPr>
        <w:t>тарту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қазіргі</w:t>
      </w:r>
      <w:proofErr w:type="spellEnd"/>
      <w:r>
        <w:rPr>
          <w:rFonts w:ascii="Times New Roman" w:hAnsi="Times New Roman"/>
          <w:sz w:val="28"/>
        </w:rPr>
        <w:t xml:space="preserve"> </w:t>
      </w:r>
      <w:proofErr w:type="spellStart"/>
      <w:r>
        <w:rPr>
          <w:rFonts w:ascii="Times New Roman" w:hAnsi="Times New Roman"/>
          <w:sz w:val="28"/>
        </w:rPr>
        <w:t>өңірлі</w:t>
      </w:r>
      <w:r>
        <w:rPr>
          <w:rFonts w:ascii="Times New Roman" w:hAnsi="Times New Roman"/>
          <w:sz w:val="28"/>
        </w:rPr>
        <w:t>к</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жаһандық</w:t>
      </w:r>
      <w:proofErr w:type="spellEnd"/>
      <w:r>
        <w:rPr>
          <w:rFonts w:ascii="Times New Roman" w:hAnsi="Times New Roman"/>
          <w:sz w:val="28"/>
        </w:rPr>
        <w:t xml:space="preserve"> сын-</w:t>
      </w:r>
      <w:proofErr w:type="spellStart"/>
      <w:r>
        <w:rPr>
          <w:rFonts w:ascii="Times New Roman" w:hAnsi="Times New Roman"/>
          <w:sz w:val="28"/>
        </w:rPr>
        <w:t>тегеуріндерге</w:t>
      </w:r>
      <w:proofErr w:type="spellEnd"/>
      <w:r>
        <w:rPr>
          <w:rFonts w:ascii="Times New Roman" w:hAnsi="Times New Roman"/>
          <w:sz w:val="28"/>
        </w:rPr>
        <w:t xml:space="preserve"> </w:t>
      </w:r>
      <w:proofErr w:type="spellStart"/>
      <w:r>
        <w:rPr>
          <w:rFonts w:ascii="Times New Roman" w:hAnsi="Times New Roman"/>
          <w:sz w:val="28"/>
        </w:rPr>
        <w:t>жауап</w:t>
      </w:r>
      <w:proofErr w:type="spellEnd"/>
      <w:r>
        <w:rPr>
          <w:rFonts w:ascii="Times New Roman" w:hAnsi="Times New Roman"/>
          <w:sz w:val="28"/>
        </w:rPr>
        <w:t xml:space="preserve"> </w:t>
      </w:r>
      <w:proofErr w:type="spellStart"/>
      <w:r>
        <w:rPr>
          <w:rFonts w:ascii="Times New Roman" w:hAnsi="Times New Roman"/>
          <w:sz w:val="28"/>
        </w:rPr>
        <w:t>ретінде</w:t>
      </w:r>
      <w:proofErr w:type="spellEnd"/>
      <w:r>
        <w:rPr>
          <w:rFonts w:ascii="Times New Roman" w:hAnsi="Times New Roman"/>
          <w:sz w:val="28"/>
        </w:rPr>
        <w:t xml:space="preserve"> </w:t>
      </w:r>
      <w:proofErr w:type="spellStart"/>
      <w:r>
        <w:rPr>
          <w:rFonts w:ascii="Times New Roman" w:hAnsi="Times New Roman"/>
          <w:sz w:val="28"/>
        </w:rPr>
        <w:t>ресурстарды</w:t>
      </w:r>
      <w:proofErr w:type="spellEnd"/>
      <w:r>
        <w:rPr>
          <w:rFonts w:ascii="Times New Roman" w:hAnsi="Times New Roman"/>
          <w:sz w:val="28"/>
        </w:rPr>
        <w:t xml:space="preserve"> </w:t>
      </w:r>
      <w:proofErr w:type="spellStart"/>
      <w:r>
        <w:rPr>
          <w:rFonts w:ascii="Times New Roman" w:hAnsi="Times New Roman"/>
          <w:sz w:val="28"/>
        </w:rPr>
        <w:t>шоғырландыру</w:t>
      </w:r>
      <w:proofErr w:type="spellEnd"/>
      <w:r>
        <w:rPr>
          <w:rFonts w:ascii="Times New Roman" w:hAnsi="Times New Roman"/>
          <w:sz w:val="28"/>
        </w:rPr>
        <w:t xml:space="preserve"> </w:t>
      </w:r>
      <w:proofErr w:type="spellStart"/>
      <w:r>
        <w:rPr>
          <w:rFonts w:ascii="Times New Roman" w:hAnsi="Times New Roman"/>
          <w:sz w:val="28"/>
        </w:rPr>
        <w:t>есебінен</w:t>
      </w:r>
      <w:proofErr w:type="spellEnd"/>
      <w:r>
        <w:rPr>
          <w:rFonts w:ascii="Times New Roman" w:hAnsi="Times New Roman"/>
          <w:sz w:val="28"/>
        </w:rPr>
        <w:t xml:space="preserve"> </w:t>
      </w:r>
      <w:proofErr w:type="spellStart"/>
      <w:r>
        <w:rPr>
          <w:rFonts w:ascii="Times New Roman" w:hAnsi="Times New Roman"/>
          <w:sz w:val="28"/>
        </w:rPr>
        <w:t>қазақстандық</w:t>
      </w:r>
      <w:proofErr w:type="spellEnd"/>
      <w:r>
        <w:rPr>
          <w:rFonts w:ascii="Times New Roman" w:hAnsi="Times New Roman"/>
          <w:sz w:val="28"/>
        </w:rPr>
        <w:t xml:space="preserve"> МӨЗ-</w:t>
      </w:r>
      <w:r>
        <w:rPr>
          <w:rFonts w:ascii="Times New Roman" w:hAnsi="Times New Roman"/>
          <w:sz w:val="28"/>
          <w:lang w:val="kk-KZ"/>
        </w:rPr>
        <w:t>дерд</w:t>
      </w:r>
      <w:proofErr w:type="spellStart"/>
      <w:r>
        <w:rPr>
          <w:rFonts w:ascii="Times New Roman" w:hAnsi="Times New Roman"/>
          <w:sz w:val="28"/>
        </w:rPr>
        <w:t>ің</w:t>
      </w:r>
      <w:proofErr w:type="spellEnd"/>
      <w:r>
        <w:rPr>
          <w:rFonts w:ascii="Times New Roman" w:hAnsi="Times New Roman"/>
          <w:sz w:val="28"/>
        </w:rPr>
        <w:t xml:space="preserve"> </w:t>
      </w:r>
      <w:proofErr w:type="spellStart"/>
      <w:r>
        <w:rPr>
          <w:rFonts w:ascii="Times New Roman" w:hAnsi="Times New Roman"/>
          <w:sz w:val="28"/>
        </w:rPr>
        <w:t>бәсекеге</w:t>
      </w:r>
      <w:proofErr w:type="spellEnd"/>
      <w:r>
        <w:rPr>
          <w:rFonts w:ascii="Times New Roman" w:hAnsi="Times New Roman"/>
          <w:sz w:val="28"/>
        </w:rPr>
        <w:t xml:space="preserve"> </w:t>
      </w:r>
      <w:proofErr w:type="spellStart"/>
      <w:r>
        <w:rPr>
          <w:rFonts w:ascii="Times New Roman" w:hAnsi="Times New Roman"/>
          <w:sz w:val="28"/>
        </w:rPr>
        <w:t>қабілеттілігі</w:t>
      </w:r>
      <w:proofErr w:type="spellEnd"/>
      <w:r>
        <w:rPr>
          <w:rFonts w:ascii="Times New Roman" w:hAnsi="Times New Roman"/>
          <w:sz w:val="28"/>
        </w:rPr>
        <w:t xml:space="preserve">. </w:t>
      </w:r>
    </w:p>
    <w:p w14:paraId="405BEB4A" w14:textId="77777777" w:rsidR="005226A9" w:rsidRDefault="00C46DFE">
      <w:pPr>
        <w:spacing w:after="0" w:line="240" w:lineRule="auto"/>
        <w:jc w:val="both"/>
        <w:rPr>
          <w:rFonts w:ascii="Times New Roman" w:hAnsi="Times New Roman"/>
          <w:sz w:val="28"/>
        </w:rPr>
      </w:pPr>
      <w:r>
        <w:rPr>
          <w:rFonts w:ascii="Times New Roman" w:hAnsi="Times New Roman"/>
          <w:sz w:val="28"/>
        </w:rPr>
        <w:tab/>
      </w:r>
      <w:proofErr w:type="spellStart"/>
      <w:r>
        <w:rPr>
          <w:rFonts w:ascii="Times New Roman" w:hAnsi="Times New Roman"/>
          <w:sz w:val="28"/>
        </w:rPr>
        <w:t>Сондай-ақ</w:t>
      </w:r>
      <w:proofErr w:type="spellEnd"/>
      <w:r>
        <w:rPr>
          <w:rFonts w:ascii="Times New Roman" w:hAnsi="Times New Roman"/>
          <w:sz w:val="28"/>
        </w:rPr>
        <w:t xml:space="preserve"> 2025</w:t>
      </w:r>
      <w:r>
        <w:rPr>
          <w:rFonts w:ascii="Times New Roman" w:hAnsi="Times New Roman"/>
          <w:sz w:val="28"/>
          <w:lang w:val="kk-KZ"/>
        </w:rPr>
        <w:t xml:space="preserve"> </w:t>
      </w:r>
      <w:r>
        <w:rPr>
          <w:rFonts w:ascii="Times New Roman" w:hAnsi="Times New Roman"/>
          <w:sz w:val="28"/>
        </w:rPr>
        <w:t>–</w:t>
      </w:r>
      <w:r>
        <w:rPr>
          <w:rFonts w:ascii="Times New Roman" w:hAnsi="Times New Roman"/>
          <w:sz w:val="28"/>
          <w:lang w:val="kk-KZ"/>
        </w:rPr>
        <w:t xml:space="preserve"> </w:t>
      </w:r>
      <w:r>
        <w:rPr>
          <w:rFonts w:ascii="Times New Roman" w:hAnsi="Times New Roman"/>
          <w:sz w:val="28"/>
        </w:rPr>
        <w:t xml:space="preserve">2040 </w:t>
      </w:r>
      <w:proofErr w:type="spellStart"/>
      <w:r>
        <w:rPr>
          <w:rFonts w:ascii="Times New Roman" w:hAnsi="Times New Roman"/>
          <w:sz w:val="28"/>
        </w:rPr>
        <w:t>жылдар</w:t>
      </w:r>
      <w:proofErr w:type="spellEnd"/>
      <w:r>
        <w:rPr>
          <w:rFonts w:ascii="Times New Roman" w:hAnsi="Times New Roman"/>
          <w:sz w:val="28"/>
          <w:lang w:val="kk-KZ"/>
        </w:rPr>
        <w:t xml:space="preserve"> кезеңіне</w:t>
      </w:r>
      <w:r>
        <w:rPr>
          <w:rFonts w:ascii="Times New Roman" w:hAnsi="Times New Roman"/>
          <w:sz w:val="28"/>
        </w:rPr>
        <w:t xml:space="preserve"> МӨЗ </w:t>
      </w:r>
      <w:proofErr w:type="spellStart"/>
      <w:r>
        <w:rPr>
          <w:rFonts w:ascii="Times New Roman" w:hAnsi="Times New Roman"/>
          <w:sz w:val="28"/>
        </w:rPr>
        <w:t>және</w:t>
      </w:r>
      <w:proofErr w:type="spellEnd"/>
      <w:r>
        <w:rPr>
          <w:rFonts w:ascii="Times New Roman" w:hAnsi="Times New Roman"/>
          <w:sz w:val="28"/>
        </w:rPr>
        <w:t xml:space="preserve"> </w:t>
      </w:r>
      <w:r>
        <w:rPr>
          <w:rFonts w:ascii="Times New Roman" w:hAnsi="Times New Roman"/>
          <w:sz w:val="28"/>
          <w:lang w:val="kk-KZ"/>
        </w:rPr>
        <w:t>М</w:t>
      </w:r>
      <w:r>
        <w:rPr>
          <w:rFonts w:ascii="Times New Roman" w:hAnsi="Times New Roman"/>
          <w:sz w:val="28"/>
        </w:rPr>
        <w:t>ХК (</w:t>
      </w:r>
      <w:proofErr w:type="spellStart"/>
      <w:r>
        <w:rPr>
          <w:rFonts w:ascii="Times New Roman" w:hAnsi="Times New Roman"/>
          <w:sz w:val="28"/>
        </w:rPr>
        <w:t>отын-мұнай</w:t>
      </w:r>
      <w:proofErr w:type="spellEnd"/>
      <w:r>
        <w:rPr>
          <w:rFonts w:ascii="Times New Roman" w:hAnsi="Times New Roman"/>
          <w:sz w:val="28"/>
          <w:lang w:val="kk-KZ"/>
        </w:rPr>
        <w:t xml:space="preserve"> </w:t>
      </w:r>
      <w:r>
        <w:rPr>
          <w:rFonts w:ascii="Times New Roman" w:hAnsi="Times New Roman"/>
          <w:sz w:val="28"/>
        </w:rPr>
        <w:t>химия</w:t>
      </w:r>
      <w:r>
        <w:rPr>
          <w:rFonts w:ascii="Times New Roman" w:hAnsi="Times New Roman"/>
          <w:sz w:val="28"/>
          <w:lang w:val="kk-KZ"/>
        </w:rPr>
        <w:t>сы</w:t>
      </w:r>
      <w:r>
        <w:rPr>
          <w:rFonts w:ascii="Times New Roman" w:hAnsi="Times New Roman"/>
          <w:sz w:val="28"/>
        </w:rPr>
        <w:t xml:space="preserve"> </w:t>
      </w:r>
      <w:proofErr w:type="spellStart"/>
      <w:r>
        <w:rPr>
          <w:rFonts w:ascii="Times New Roman" w:hAnsi="Times New Roman"/>
          <w:sz w:val="28"/>
        </w:rPr>
        <w:t>конфигурациясындағы</w:t>
      </w:r>
      <w:proofErr w:type="spellEnd"/>
      <w:r>
        <w:rPr>
          <w:rFonts w:ascii="Times New Roman" w:hAnsi="Times New Roman"/>
          <w:sz w:val="28"/>
        </w:rPr>
        <w:t xml:space="preserve"> МӨЗ </w:t>
      </w:r>
      <w:proofErr w:type="spellStart"/>
      <w:r>
        <w:rPr>
          <w:rFonts w:ascii="Times New Roman" w:hAnsi="Times New Roman"/>
          <w:sz w:val="28"/>
        </w:rPr>
        <w:t>немесе</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-химия </w:t>
      </w:r>
      <w:proofErr w:type="spellStart"/>
      <w:r>
        <w:rPr>
          <w:rFonts w:ascii="Times New Roman" w:hAnsi="Times New Roman"/>
          <w:sz w:val="28"/>
        </w:rPr>
        <w:t>кешендері</w:t>
      </w:r>
      <w:proofErr w:type="spellEnd"/>
      <w:r>
        <w:rPr>
          <w:rFonts w:ascii="Times New Roman" w:hAnsi="Times New Roman"/>
          <w:sz w:val="28"/>
        </w:rPr>
        <w:t xml:space="preserve">) </w:t>
      </w:r>
      <w:proofErr w:type="spellStart"/>
      <w:r>
        <w:rPr>
          <w:rFonts w:ascii="Times New Roman" w:hAnsi="Times New Roman"/>
          <w:sz w:val="28"/>
        </w:rPr>
        <w:t>жобалары</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жұмыстардың</w:t>
      </w:r>
      <w:proofErr w:type="spellEnd"/>
      <w:r>
        <w:rPr>
          <w:rFonts w:ascii="Times New Roman" w:hAnsi="Times New Roman"/>
          <w:sz w:val="28"/>
        </w:rPr>
        <w:t xml:space="preserve"> </w:t>
      </w:r>
      <w:proofErr w:type="spellStart"/>
      <w:r>
        <w:rPr>
          <w:rFonts w:ascii="Times New Roman" w:hAnsi="Times New Roman"/>
          <w:sz w:val="28"/>
        </w:rPr>
        <w:t>ірілендірілген</w:t>
      </w:r>
      <w:proofErr w:type="spellEnd"/>
      <w:r>
        <w:rPr>
          <w:rFonts w:ascii="Times New Roman" w:hAnsi="Times New Roman"/>
          <w:sz w:val="28"/>
        </w:rPr>
        <w:t xml:space="preserve"> </w:t>
      </w:r>
      <w:proofErr w:type="spellStart"/>
      <w:r>
        <w:rPr>
          <w:rFonts w:ascii="Times New Roman" w:hAnsi="Times New Roman"/>
          <w:sz w:val="28"/>
        </w:rPr>
        <w:t>жоспары</w:t>
      </w:r>
      <w:proofErr w:type="spellEnd"/>
      <w:r>
        <w:rPr>
          <w:rFonts w:ascii="Times New Roman" w:hAnsi="Times New Roman"/>
          <w:sz w:val="28"/>
        </w:rPr>
        <w:t xml:space="preserve"> </w:t>
      </w:r>
      <w:proofErr w:type="spellStart"/>
      <w:r>
        <w:rPr>
          <w:rFonts w:ascii="Times New Roman" w:hAnsi="Times New Roman"/>
          <w:sz w:val="28"/>
        </w:rPr>
        <w:t>ұсынылды</w:t>
      </w:r>
      <w:proofErr w:type="spellEnd"/>
      <w:r>
        <w:rPr>
          <w:rFonts w:ascii="Times New Roman" w:hAnsi="Times New Roman"/>
          <w:sz w:val="28"/>
        </w:rPr>
        <w:t>.</w:t>
      </w:r>
    </w:p>
    <w:p w14:paraId="215E4FB9" w14:textId="77777777" w:rsidR="005226A9" w:rsidRDefault="00C46DFE">
      <w:pPr>
        <w:spacing w:after="0" w:line="240" w:lineRule="auto"/>
        <w:ind w:firstLine="720"/>
        <w:jc w:val="both"/>
        <w:rPr>
          <w:rFonts w:ascii="Times New Roman" w:hAnsi="Times New Roman"/>
          <w:sz w:val="28"/>
        </w:rPr>
      </w:pP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өңдеуді</w:t>
      </w:r>
      <w:proofErr w:type="spellEnd"/>
      <w:r>
        <w:rPr>
          <w:rFonts w:ascii="Times New Roman" w:hAnsi="Times New Roman"/>
          <w:sz w:val="28"/>
        </w:rPr>
        <w:t xml:space="preserve"> </w:t>
      </w:r>
      <w:proofErr w:type="spellStart"/>
      <w:r>
        <w:rPr>
          <w:rFonts w:ascii="Times New Roman" w:hAnsi="Times New Roman"/>
          <w:sz w:val="28"/>
        </w:rPr>
        <w:t>басында</w:t>
      </w:r>
      <w:proofErr w:type="spellEnd"/>
      <w:r>
        <w:rPr>
          <w:rFonts w:ascii="Times New Roman" w:hAnsi="Times New Roman"/>
          <w:sz w:val="28"/>
        </w:rPr>
        <w:t xml:space="preserve"> </w:t>
      </w:r>
      <w:proofErr w:type="spellStart"/>
      <w:r>
        <w:rPr>
          <w:rFonts w:ascii="Times New Roman" w:hAnsi="Times New Roman"/>
          <w:sz w:val="28"/>
        </w:rPr>
        <w:t>жылына</w:t>
      </w:r>
      <w:proofErr w:type="spellEnd"/>
      <w:r>
        <w:rPr>
          <w:rFonts w:ascii="Times New Roman" w:hAnsi="Times New Roman"/>
          <w:sz w:val="28"/>
        </w:rPr>
        <w:t xml:space="preserve"> 18 млн </w:t>
      </w:r>
      <w:proofErr w:type="spellStart"/>
      <w:r>
        <w:rPr>
          <w:rFonts w:ascii="Times New Roman" w:hAnsi="Times New Roman"/>
          <w:sz w:val="28"/>
        </w:rPr>
        <w:t>тоннадан</w:t>
      </w:r>
      <w:proofErr w:type="spellEnd"/>
      <w:r>
        <w:rPr>
          <w:rFonts w:ascii="Times New Roman" w:hAnsi="Times New Roman"/>
          <w:sz w:val="28"/>
        </w:rPr>
        <w:t xml:space="preserve"> 29 млн </w:t>
      </w:r>
      <w:proofErr w:type="spellStart"/>
      <w:r>
        <w:rPr>
          <w:rFonts w:ascii="Times New Roman" w:hAnsi="Times New Roman"/>
          <w:sz w:val="28"/>
        </w:rPr>
        <w:t>тоннаға</w:t>
      </w:r>
      <w:proofErr w:type="spellEnd"/>
      <w:r>
        <w:rPr>
          <w:rFonts w:ascii="Times New Roman" w:hAnsi="Times New Roman"/>
          <w:sz w:val="28"/>
        </w:rPr>
        <w:t xml:space="preserve"> </w:t>
      </w:r>
      <w:proofErr w:type="spellStart"/>
      <w:r>
        <w:rPr>
          <w:rFonts w:ascii="Times New Roman" w:hAnsi="Times New Roman"/>
          <w:sz w:val="28"/>
        </w:rPr>
        <w:t>дейін</w:t>
      </w:r>
      <w:proofErr w:type="spellEnd"/>
      <w:r>
        <w:rPr>
          <w:rFonts w:ascii="Times New Roman" w:hAnsi="Times New Roman"/>
          <w:sz w:val="28"/>
        </w:rPr>
        <w:t xml:space="preserve"> (</w:t>
      </w:r>
      <w:proofErr w:type="spellStart"/>
      <w:r>
        <w:rPr>
          <w:rFonts w:ascii="Times New Roman" w:hAnsi="Times New Roman"/>
          <w:sz w:val="28"/>
        </w:rPr>
        <w:t>бұдан</w:t>
      </w:r>
      <w:proofErr w:type="spellEnd"/>
      <w:r>
        <w:rPr>
          <w:rFonts w:ascii="Times New Roman" w:hAnsi="Times New Roman"/>
          <w:sz w:val="28"/>
        </w:rPr>
        <w:t xml:space="preserve"> </w:t>
      </w:r>
      <w:proofErr w:type="spellStart"/>
      <w:r>
        <w:rPr>
          <w:rFonts w:ascii="Times New Roman" w:hAnsi="Times New Roman"/>
          <w:sz w:val="28"/>
        </w:rPr>
        <w:t>әрі</w:t>
      </w:r>
      <w:proofErr w:type="spellEnd"/>
      <w:r>
        <w:rPr>
          <w:rFonts w:ascii="Times New Roman" w:hAnsi="Times New Roman"/>
          <w:sz w:val="28"/>
        </w:rPr>
        <w:t xml:space="preserve"> </w:t>
      </w:r>
      <w:proofErr w:type="spellStart"/>
      <w:r>
        <w:rPr>
          <w:rFonts w:ascii="Times New Roman" w:hAnsi="Times New Roman"/>
          <w:sz w:val="28"/>
        </w:rPr>
        <w:t>жылына</w:t>
      </w:r>
      <w:proofErr w:type="spellEnd"/>
      <w:r>
        <w:rPr>
          <w:rFonts w:ascii="Times New Roman" w:hAnsi="Times New Roman"/>
          <w:sz w:val="28"/>
        </w:rPr>
        <w:t xml:space="preserve"> 39 млн </w:t>
      </w:r>
      <w:proofErr w:type="spellStart"/>
      <w:r>
        <w:rPr>
          <w:rFonts w:ascii="Times New Roman" w:hAnsi="Times New Roman"/>
          <w:sz w:val="28"/>
        </w:rPr>
        <w:t>тоннаға</w:t>
      </w:r>
      <w:proofErr w:type="spellEnd"/>
      <w:r>
        <w:rPr>
          <w:rFonts w:ascii="Times New Roman" w:hAnsi="Times New Roman"/>
          <w:sz w:val="28"/>
        </w:rPr>
        <w:t xml:space="preserve"> </w:t>
      </w:r>
      <w:proofErr w:type="spellStart"/>
      <w:r>
        <w:rPr>
          <w:rFonts w:ascii="Times New Roman" w:hAnsi="Times New Roman"/>
          <w:sz w:val="28"/>
        </w:rPr>
        <w:t>дейін</w:t>
      </w:r>
      <w:proofErr w:type="spellEnd"/>
      <w:r>
        <w:rPr>
          <w:rFonts w:ascii="Times New Roman" w:hAnsi="Times New Roman"/>
          <w:sz w:val="28"/>
        </w:rPr>
        <w:t xml:space="preserve">) </w:t>
      </w:r>
      <w:proofErr w:type="spellStart"/>
      <w:r>
        <w:rPr>
          <w:rFonts w:ascii="Times New Roman" w:hAnsi="Times New Roman"/>
          <w:sz w:val="28"/>
        </w:rPr>
        <w:t>ұлғайту</w:t>
      </w:r>
      <w:proofErr w:type="spellEnd"/>
      <w:r>
        <w:rPr>
          <w:rFonts w:ascii="Times New Roman" w:hAnsi="Times New Roman"/>
          <w:sz w:val="28"/>
        </w:rPr>
        <w:t xml:space="preserve"> </w:t>
      </w:r>
      <w:proofErr w:type="spellStart"/>
      <w:r>
        <w:rPr>
          <w:rFonts w:ascii="Times New Roman" w:hAnsi="Times New Roman"/>
          <w:sz w:val="28"/>
        </w:rPr>
        <w:t>жеңіл</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өнімдерін</w:t>
      </w:r>
      <w:proofErr w:type="spellEnd"/>
      <w:r>
        <w:rPr>
          <w:rFonts w:ascii="Times New Roman" w:hAnsi="Times New Roman"/>
          <w:sz w:val="28"/>
        </w:rPr>
        <w:t xml:space="preserve"> </w:t>
      </w:r>
      <w:proofErr w:type="spellStart"/>
      <w:r>
        <w:rPr>
          <w:rFonts w:ascii="Times New Roman" w:hAnsi="Times New Roman"/>
          <w:sz w:val="28"/>
        </w:rPr>
        <w:t>өндіруді</w:t>
      </w:r>
      <w:proofErr w:type="spellEnd"/>
      <w:r>
        <w:rPr>
          <w:rFonts w:ascii="Times New Roman" w:hAnsi="Times New Roman"/>
          <w:sz w:val="28"/>
        </w:rPr>
        <w:t xml:space="preserve"> </w:t>
      </w:r>
      <w:proofErr w:type="spellStart"/>
      <w:r>
        <w:rPr>
          <w:rFonts w:ascii="Times New Roman" w:hAnsi="Times New Roman"/>
          <w:sz w:val="28"/>
        </w:rPr>
        <w:t>жылына</w:t>
      </w:r>
      <w:proofErr w:type="spellEnd"/>
      <w:r>
        <w:rPr>
          <w:rFonts w:ascii="Times New Roman" w:hAnsi="Times New Roman"/>
          <w:sz w:val="28"/>
        </w:rPr>
        <w:t xml:space="preserve"> 11 млн </w:t>
      </w:r>
      <w:proofErr w:type="spellStart"/>
      <w:r>
        <w:rPr>
          <w:rFonts w:ascii="Times New Roman" w:hAnsi="Times New Roman"/>
          <w:sz w:val="28"/>
        </w:rPr>
        <w:t>тоннадан</w:t>
      </w:r>
      <w:proofErr w:type="spellEnd"/>
      <w:r>
        <w:rPr>
          <w:rFonts w:ascii="Times New Roman" w:hAnsi="Times New Roman"/>
          <w:sz w:val="28"/>
        </w:rPr>
        <w:t xml:space="preserve"> 20,6 (26,6) млн</w:t>
      </w:r>
      <w:r>
        <w:rPr>
          <w:rFonts w:ascii="Times New Roman" w:hAnsi="Times New Roman"/>
          <w:sz w:val="28"/>
        </w:rPr>
        <w:t xml:space="preserve"> </w:t>
      </w:r>
      <w:proofErr w:type="spellStart"/>
      <w:r>
        <w:rPr>
          <w:rFonts w:ascii="Times New Roman" w:hAnsi="Times New Roman"/>
          <w:sz w:val="28"/>
        </w:rPr>
        <w:t>тоннаға</w:t>
      </w:r>
      <w:proofErr w:type="spellEnd"/>
      <w:r>
        <w:rPr>
          <w:rFonts w:ascii="Times New Roman" w:hAnsi="Times New Roman"/>
          <w:sz w:val="28"/>
        </w:rPr>
        <w:t xml:space="preserve"> </w:t>
      </w:r>
      <w:proofErr w:type="spellStart"/>
      <w:r>
        <w:rPr>
          <w:rFonts w:ascii="Times New Roman" w:hAnsi="Times New Roman"/>
          <w:sz w:val="28"/>
        </w:rPr>
        <w:t>дейін</w:t>
      </w:r>
      <w:proofErr w:type="spellEnd"/>
      <w:r>
        <w:rPr>
          <w:rFonts w:ascii="Times New Roman" w:hAnsi="Times New Roman"/>
          <w:sz w:val="28"/>
        </w:rPr>
        <w:t xml:space="preserve"> </w:t>
      </w:r>
      <w:proofErr w:type="spellStart"/>
      <w:r>
        <w:rPr>
          <w:rFonts w:ascii="Times New Roman" w:hAnsi="Times New Roman"/>
          <w:sz w:val="28"/>
        </w:rPr>
        <w:t>есептік</w:t>
      </w:r>
      <w:proofErr w:type="spellEnd"/>
      <w:r>
        <w:rPr>
          <w:rFonts w:ascii="Times New Roman" w:hAnsi="Times New Roman"/>
          <w:sz w:val="28"/>
        </w:rPr>
        <w:t xml:space="preserve"> </w:t>
      </w:r>
      <w:proofErr w:type="spellStart"/>
      <w:r>
        <w:rPr>
          <w:rFonts w:ascii="Times New Roman" w:hAnsi="Times New Roman"/>
          <w:sz w:val="28"/>
        </w:rPr>
        <w:t>ұлғайтуға</w:t>
      </w:r>
      <w:proofErr w:type="spellEnd"/>
      <w:r>
        <w:rPr>
          <w:rFonts w:ascii="Times New Roman" w:hAnsi="Times New Roman"/>
          <w:sz w:val="28"/>
        </w:rPr>
        <w:t xml:space="preserve"> </w:t>
      </w:r>
      <w:proofErr w:type="spellStart"/>
      <w:r>
        <w:rPr>
          <w:rFonts w:ascii="Times New Roman" w:hAnsi="Times New Roman"/>
          <w:sz w:val="28"/>
        </w:rPr>
        <w:t>әкеп</w:t>
      </w:r>
      <w:proofErr w:type="spellEnd"/>
      <w:r>
        <w:rPr>
          <w:rFonts w:ascii="Times New Roman" w:hAnsi="Times New Roman"/>
          <w:sz w:val="28"/>
        </w:rPr>
        <w:t xml:space="preserve"> </w:t>
      </w:r>
      <w:proofErr w:type="spellStart"/>
      <w:r>
        <w:rPr>
          <w:rFonts w:ascii="Times New Roman" w:hAnsi="Times New Roman"/>
          <w:sz w:val="28"/>
        </w:rPr>
        <w:t>соғады</w:t>
      </w:r>
      <w:proofErr w:type="spellEnd"/>
      <w:r>
        <w:rPr>
          <w:rFonts w:ascii="Times New Roman" w:hAnsi="Times New Roman"/>
          <w:sz w:val="28"/>
        </w:rPr>
        <w:t xml:space="preserve">: </w:t>
      </w:r>
    </w:p>
    <w:p w14:paraId="3A253DE1"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АИ-92, АИ-95, АИ-98 </w:t>
      </w:r>
      <w:proofErr w:type="spellStart"/>
      <w:r>
        <w:rPr>
          <w:rFonts w:ascii="Times New Roman" w:hAnsi="Times New Roman"/>
          <w:sz w:val="28"/>
        </w:rPr>
        <w:t>автобензиндері</w:t>
      </w:r>
      <w:proofErr w:type="spellEnd"/>
      <w:r>
        <w:rPr>
          <w:rFonts w:ascii="Times New Roman" w:hAnsi="Times New Roman"/>
          <w:sz w:val="28"/>
        </w:rPr>
        <w:t xml:space="preserve"> – 5,2-ден 8,9-ға </w:t>
      </w:r>
      <w:proofErr w:type="spellStart"/>
      <w:r>
        <w:rPr>
          <w:rFonts w:ascii="Times New Roman" w:hAnsi="Times New Roman"/>
          <w:sz w:val="28"/>
        </w:rPr>
        <w:t>дейін</w:t>
      </w:r>
      <w:proofErr w:type="spellEnd"/>
      <w:r>
        <w:rPr>
          <w:rFonts w:ascii="Times New Roman" w:hAnsi="Times New Roman"/>
          <w:sz w:val="28"/>
        </w:rPr>
        <w:t xml:space="preserve"> (11,7); </w:t>
      </w:r>
    </w:p>
    <w:p w14:paraId="41C3BA21"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ДТЛ, ДТЕ, ДТЗ, ДТА дизель </w:t>
      </w:r>
      <w:proofErr w:type="spellStart"/>
      <w:r>
        <w:rPr>
          <w:rFonts w:ascii="Times New Roman" w:hAnsi="Times New Roman"/>
          <w:sz w:val="28"/>
        </w:rPr>
        <w:t>отыны</w:t>
      </w:r>
      <w:proofErr w:type="spellEnd"/>
      <w:r>
        <w:rPr>
          <w:rFonts w:ascii="Times New Roman" w:hAnsi="Times New Roman"/>
          <w:sz w:val="28"/>
        </w:rPr>
        <w:t xml:space="preserve"> – 5,2-ден 10,1-ге </w:t>
      </w:r>
      <w:proofErr w:type="spellStart"/>
      <w:r>
        <w:rPr>
          <w:rFonts w:ascii="Times New Roman" w:hAnsi="Times New Roman"/>
          <w:sz w:val="28"/>
        </w:rPr>
        <w:t>дейін</w:t>
      </w:r>
      <w:proofErr w:type="spellEnd"/>
      <w:r>
        <w:rPr>
          <w:rFonts w:ascii="Times New Roman" w:hAnsi="Times New Roman"/>
          <w:sz w:val="28"/>
        </w:rPr>
        <w:t xml:space="preserve"> (12,6); </w:t>
      </w:r>
    </w:p>
    <w:p w14:paraId="0CC85238"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w:t>
      </w:r>
      <w:r>
        <w:rPr>
          <w:rFonts w:ascii="Times New Roman" w:hAnsi="Times New Roman"/>
          <w:sz w:val="28"/>
          <w:lang w:val="kk-KZ"/>
        </w:rPr>
        <w:t>ТС-</w:t>
      </w:r>
      <w:r>
        <w:rPr>
          <w:rFonts w:ascii="Times New Roman" w:hAnsi="Times New Roman"/>
          <w:sz w:val="28"/>
        </w:rPr>
        <w:t xml:space="preserve">1, РТ, Jet A-1 </w:t>
      </w:r>
      <w:proofErr w:type="spellStart"/>
      <w:r>
        <w:rPr>
          <w:rFonts w:ascii="Times New Roman" w:hAnsi="Times New Roman"/>
          <w:sz w:val="28"/>
        </w:rPr>
        <w:t>авиаотын</w:t>
      </w:r>
      <w:proofErr w:type="spellEnd"/>
      <w:r>
        <w:rPr>
          <w:rFonts w:ascii="Times New Roman" w:hAnsi="Times New Roman"/>
          <w:sz w:val="28"/>
          <w:lang w:val="kk-KZ"/>
        </w:rPr>
        <w:t>ы</w:t>
      </w:r>
      <w:r>
        <w:rPr>
          <w:rFonts w:ascii="Times New Roman" w:hAnsi="Times New Roman"/>
          <w:sz w:val="28"/>
        </w:rPr>
        <w:t xml:space="preserve"> – 0,6-дан 1,65-ке </w:t>
      </w:r>
      <w:proofErr w:type="spellStart"/>
      <w:r>
        <w:rPr>
          <w:rFonts w:ascii="Times New Roman" w:hAnsi="Times New Roman"/>
          <w:sz w:val="28"/>
        </w:rPr>
        <w:t>дейін</w:t>
      </w:r>
      <w:proofErr w:type="spellEnd"/>
      <w:r>
        <w:rPr>
          <w:rFonts w:ascii="Times New Roman" w:hAnsi="Times New Roman"/>
          <w:sz w:val="28"/>
        </w:rPr>
        <w:t xml:space="preserve"> (2,3).</w:t>
      </w:r>
    </w:p>
    <w:p w14:paraId="7C06D3BB" w14:textId="77777777" w:rsidR="005226A9" w:rsidRDefault="00C46DFE">
      <w:pPr>
        <w:spacing w:after="0" w:line="240" w:lineRule="auto"/>
        <w:ind w:firstLine="720"/>
        <w:jc w:val="both"/>
        <w:rPr>
          <w:rFonts w:ascii="Times New Roman" w:hAnsi="Times New Roman"/>
          <w:sz w:val="28"/>
        </w:rPr>
      </w:pP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өңдеу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химиясы</w:t>
      </w:r>
      <w:proofErr w:type="spellEnd"/>
      <w:r>
        <w:rPr>
          <w:rFonts w:ascii="Times New Roman" w:hAnsi="Times New Roman"/>
          <w:sz w:val="28"/>
        </w:rPr>
        <w:t xml:space="preserve"> </w:t>
      </w:r>
      <w:proofErr w:type="spellStart"/>
      <w:r>
        <w:rPr>
          <w:rFonts w:ascii="Times New Roman" w:hAnsi="Times New Roman"/>
          <w:sz w:val="28"/>
        </w:rPr>
        <w:t>өнімдерінің</w:t>
      </w:r>
      <w:proofErr w:type="spellEnd"/>
      <w:r>
        <w:rPr>
          <w:rFonts w:ascii="Times New Roman" w:hAnsi="Times New Roman"/>
          <w:sz w:val="28"/>
        </w:rPr>
        <w:t xml:space="preserve"> </w:t>
      </w:r>
      <w:proofErr w:type="spellStart"/>
      <w:r>
        <w:rPr>
          <w:rFonts w:ascii="Times New Roman" w:hAnsi="Times New Roman"/>
          <w:sz w:val="28"/>
        </w:rPr>
        <w:t>өндірісі</w:t>
      </w:r>
      <w:proofErr w:type="spellEnd"/>
      <w:r>
        <w:rPr>
          <w:rFonts w:ascii="Times New Roman" w:hAnsi="Times New Roman"/>
          <w:sz w:val="28"/>
        </w:rPr>
        <w:t xml:space="preserve"> мен </w:t>
      </w:r>
      <w:proofErr w:type="spellStart"/>
      <w:r>
        <w:rPr>
          <w:rFonts w:ascii="Times New Roman" w:hAnsi="Times New Roman"/>
          <w:sz w:val="28"/>
        </w:rPr>
        <w:t>желісі</w:t>
      </w:r>
      <w:proofErr w:type="spellEnd"/>
      <w:r>
        <w:rPr>
          <w:rFonts w:ascii="Times New Roman" w:hAnsi="Times New Roman"/>
          <w:sz w:val="28"/>
        </w:rPr>
        <w:t xml:space="preserve"> </w:t>
      </w:r>
      <w:proofErr w:type="spellStart"/>
      <w:r>
        <w:rPr>
          <w:rFonts w:ascii="Times New Roman" w:hAnsi="Times New Roman"/>
          <w:sz w:val="28"/>
        </w:rPr>
        <w:t>ішкі</w:t>
      </w:r>
      <w:proofErr w:type="spellEnd"/>
      <w:r>
        <w:rPr>
          <w:rFonts w:ascii="Times New Roman" w:hAnsi="Times New Roman"/>
          <w:sz w:val="28"/>
        </w:rPr>
        <w:t xml:space="preserve"> </w:t>
      </w:r>
      <w:proofErr w:type="spellStart"/>
      <w:r>
        <w:rPr>
          <w:rFonts w:ascii="Times New Roman" w:hAnsi="Times New Roman"/>
          <w:sz w:val="28"/>
        </w:rPr>
        <w:t>нарықтың</w:t>
      </w:r>
      <w:proofErr w:type="spellEnd"/>
      <w:r>
        <w:rPr>
          <w:rFonts w:ascii="Times New Roman" w:hAnsi="Times New Roman"/>
          <w:sz w:val="28"/>
        </w:rPr>
        <w:t xml:space="preserve"> </w:t>
      </w:r>
      <w:proofErr w:type="spellStart"/>
      <w:r>
        <w:rPr>
          <w:rFonts w:ascii="Times New Roman" w:hAnsi="Times New Roman"/>
          <w:sz w:val="28"/>
        </w:rPr>
        <w:t>қанықтылығына</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экспорттық</w:t>
      </w:r>
      <w:proofErr w:type="spellEnd"/>
      <w:r>
        <w:rPr>
          <w:rFonts w:ascii="Times New Roman" w:hAnsi="Times New Roman"/>
          <w:sz w:val="28"/>
        </w:rPr>
        <w:t xml:space="preserve"> </w:t>
      </w:r>
      <w:proofErr w:type="spellStart"/>
      <w:r>
        <w:rPr>
          <w:rFonts w:ascii="Times New Roman" w:hAnsi="Times New Roman"/>
          <w:sz w:val="28"/>
        </w:rPr>
        <w:t>бағытқа</w:t>
      </w:r>
      <w:proofErr w:type="spellEnd"/>
      <w:r>
        <w:rPr>
          <w:rFonts w:ascii="Times New Roman" w:hAnsi="Times New Roman"/>
          <w:sz w:val="28"/>
        </w:rPr>
        <w:t xml:space="preserve"> </w:t>
      </w:r>
      <w:proofErr w:type="spellStart"/>
      <w:r>
        <w:rPr>
          <w:rFonts w:ascii="Times New Roman" w:hAnsi="Times New Roman"/>
          <w:sz w:val="28"/>
        </w:rPr>
        <w:t>байланысты</w:t>
      </w:r>
      <w:proofErr w:type="spellEnd"/>
      <w:r>
        <w:rPr>
          <w:rFonts w:ascii="Times New Roman" w:hAnsi="Times New Roman"/>
          <w:sz w:val="28"/>
        </w:rPr>
        <w:t xml:space="preserve"> </w:t>
      </w:r>
      <w:proofErr w:type="spellStart"/>
      <w:r>
        <w:rPr>
          <w:rFonts w:ascii="Times New Roman" w:hAnsi="Times New Roman"/>
          <w:sz w:val="28"/>
        </w:rPr>
        <w:t>өзгеруі</w:t>
      </w:r>
      <w:proofErr w:type="spellEnd"/>
      <w:r>
        <w:rPr>
          <w:rFonts w:ascii="Times New Roman" w:hAnsi="Times New Roman"/>
          <w:sz w:val="28"/>
        </w:rPr>
        <w:t xml:space="preserve"> </w:t>
      </w:r>
      <w:proofErr w:type="spellStart"/>
      <w:r>
        <w:rPr>
          <w:rFonts w:ascii="Times New Roman" w:hAnsi="Times New Roman"/>
          <w:sz w:val="28"/>
        </w:rPr>
        <w:t>мүмкін</w:t>
      </w:r>
      <w:proofErr w:type="spellEnd"/>
      <w:r>
        <w:rPr>
          <w:rFonts w:ascii="Times New Roman" w:hAnsi="Times New Roman"/>
          <w:sz w:val="28"/>
        </w:rPr>
        <w:t xml:space="preserve">. </w:t>
      </w:r>
    </w:p>
    <w:p w14:paraId="2CF59F47" w14:textId="77777777" w:rsidR="005226A9" w:rsidRDefault="00C46DFE">
      <w:pPr>
        <w:spacing w:after="0" w:line="240" w:lineRule="auto"/>
        <w:ind w:firstLine="720"/>
        <w:jc w:val="both"/>
        <w:rPr>
          <w:rFonts w:ascii="Times New Roman" w:hAnsi="Times New Roman"/>
          <w:sz w:val="28"/>
        </w:rPr>
      </w:pP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өңдеу</w:t>
      </w:r>
      <w:proofErr w:type="spellEnd"/>
      <w:r>
        <w:rPr>
          <w:rFonts w:ascii="Times New Roman" w:hAnsi="Times New Roman"/>
          <w:sz w:val="28"/>
        </w:rPr>
        <w:t xml:space="preserve"> </w:t>
      </w:r>
      <w:proofErr w:type="spellStart"/>
      <w:r>
        <w:rPr>
          <w:rFonts w:ascii="Times New Roman" w:hAnsi="Times New Roman"/>
          <w:sz w:val="28"/>
        </w:rPr>
        <w:t>қуаттарын</w:t>
      </w:r>
      <w:proofErr w:type="spellEnd"/>
      <w:r>
        <w:rPr>
          <w:rFonts w:ascii="Times New Roman" w:hAnsi="Times New Roman"/>
          <w:sz w:val="28"/>
        </w:rPr>
        <w:t xml:space="preserve"> </w:t>
      </w:r>
      <w:proofErr w:type="spellStart"/>
      <w:r>
        <w:rPr>
          <w:rFonts w:ascii="Times New Roman" w:hAnsi="Times New Roman"/>
          <w:sz w:val="28"/>
        </w:rPr>
        <w:t>жылына</w:t>
      </w:r>
      <w:proofErr w:type="spellEnd"/>
      <w:r>
        <w:rPr>
          <w:rFonts w:ascii="Times New Roman" w:hAnsi="Times New Roman"/>
          <w:sz w:val="28"/>
        </w:rPr>
        <w:t xml:space="preserve"> 39 млн </w:t>
      </w:r>
      <w:proofErr w:type="spellStart"/>
      <w:r>
        <w:rPr>
          <w:rFonts w:ascii="Times New Roman" w:hAnsi="Times New Roman"/>
          <w:sz w:val="28"/>
        </w:rPr>
        <w:t>тоннадан</w:t>
      </w:r>
      <w:proofErr w:type="spellEnd"/>
      <w:r>
        <w:rPr>
          <w:rFonts w:ascii="Times New Roman" w:hAnsi="Times New Roman"/>
          <w:sz w:val="28"/>
        </w:rPr>
        <w:t xml:space="preserve"> 40 млн </w:t>
      </w:r>
      <w:proofErr w:type="spellStart"/>
      <w:r>
        <w:rPr>
          <w:rFonts w:ascii="Times New Roman" w:hAnsi="Times New Roman"/>
          <w:sz w:val="28"/>
        </w:rPr>
        <w:t>тоннаға</w:t>
      </w:r>
      <w:proofErr w:type="spellEnd"/>
      <w:r>
        <w:rPr>
          <w:rFonts w:ascii="Times New Roman" w:hAnsi="Times New Roman"/>
          <w:sz w:val="28"/>
        </w:rPr>
        <w:t xml:space="preserve"> </w:t>
      </w:r>
      <w:proofErr w:type="spellStart"/>
      <w:r>
        <w:rPr>
          <w:rFonts w:ascii="Times New Roman" w:hAnsi="Times New Roman"/>
          <w:sz w:val="28"/>
        </w:rPr>
        <w:t>дейін</w:t>
      </w:r>
      <w:proofErr w:type="spellEnd"/>
      <w:r>
        <w:rPr>
          <w:rFonts w:ascii="Times New Roman" w:hAnsi="Times New Roman"/>
          <w:sz w:val="28"/>
        </w:rPr>
        <w:t xml:space="preserve"> </w:t>
      </w:r>
      <w:proofErr w:type="spellStart"/>
      <w:r>
        <w:rPr>
          <w:rFonts w:ascii="Times New Roman" w:hAnsi="Times New Roman"/>
          <w:sz w:val="28"/>
        </w:rPr>
        <w:t>жеткізу</w:t>
      </w:r>
      <w:proofErr w:type="spellEnd"/>
      <w:r>
        <w:rPr>
          <w:rFonts w:ascii="Times New Roman" w:hAnsi="Times New Roman"/>
          <w:sz w:val="28"/>
        </w:rPr>
        <w:t xml:space="preserve"> </w:t>
      </w:r>
      <w:r>
        <w:rPr>
          <w:rFonts w:ascii="Times New Roman" w:hAnsi="Times New Roman"/>
          <w:sz w:val="28"/>
          <w:lang w:val="kk-KZ"/>
        </w:rPr>
        <w:t>«</w:t>
      </w:r>
      <w:r>
        <w:rPr>
          <w:rFonts w:ascii="Times New Roman" w:hAnsi="Times New Roman"/>
          <w:sz w:val="28"/>
        </w:rPr>
        <w:t>Конденсат</w:t>
      </w:r>
      <w:r>
        <w:rPr>
          <w:rFonts w:ascii="Times New Roman" w:hAnsi="Times New Roman"/>
          <w:sz w:val="28"/>
          <w:lang w:val="kk-KZ"/>
        </w:rPr>
        <w:t>»</w:t>
      </w:r>
      <w:r>
        <w:rPr>
          <w:rFonts w:ascii="Times New Roman" w:hAnsi="Times New Roman"/>
          <w:sz w:val="28"/>
        </w:rPr>
        <w:t xml:space="preserve"> АҚ </w:t>
      </w: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өңдеуді</w:t>
      </w:r>
      <w:proofErr w:type="spellEnd"/>
      <w:r>
        <w:rPr>
          <w:rFonts w:ascii="Times New Roman" w:hAnsi="Times New Roman"/>
          <w:sz w:val="28"/>
        </w:rPr>
        <w:t xml:space="preserve"> </w:t>
      </w:r>
      <w:proofErr w:type="spellStart"/>
      <w:r>
        <w:rPr>
          <w:rFonts w:ascii="Times New Roman" w:hAnsi="Times New Roman"/>
          <w:sz w:val="28"/>
        </w:rPr>
        <w:t>ұлғайту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20-</w:t>
      </w:r>
      <w:r>
        <w:rPr>
          <w:rFonts w:ascii="Times New Roman" w:hAnsi="Times New Roman"/>
          <w:sz w:val="28"/>
        </w:rPr>
        <w:t>ға</w:t>
      </w:r>
      <w:r>
        <w:rPr>
          <w:rFonts w:ascii="Times New Roman" w:hAnsi="Times New Roman"/>
          <w:sz w:val="28"/>
        </w:rPr>
        <w:t xml:space="preserve"> </w:t>
      </w:r>
      <w:proofErr w:type="spellStart"/>
      <w:r>
        <w:rPr>
          <w:rFonts w:ascii="Times New Roman" w:hAnsi="Times New Roman"/>
          <w:sz w:val="28"/>
        </w:rPr>
        <w:t>жуық</w:t>
      </w:r>
      <w:proofErr w:type="spellEnd"/>
      <w:r>
        <w:rPr>
          <w:rFonts w:ascii="Times New Roman" w:hAnsi="Times New Roman"/>
          <w:sz w:val="28"/>
        </w:rPr>
        <w:t xml:space="preserve"> </w:t>
      </w:r>
      <w:proofErr w:type="spellStart"/>
      <w:r>
        <w:rPr>
          <w:rFonts w:ascii="Times New Roman" w:hAnsi="Times New Roman"/>
          <w:sz w:val="28"/>
        </w:rPr>
        <w:t>шағын</w:t>
      </w:r>
      <w:proofErr w:type="spellEnd"/>
      <w:r>
        <w:rPr>
          <w:rFonts w:ascii="Times New Roman" w:hAnsi="Times New Roman"/>
          <w:sz w:val="28"/>
        </w:rPr>
        <w:t xml:space="preserve"> МӨЗ </w:t>
      </w:r>
      <w:proofErr w:type="spellStart"/>
      <w:r>
        <w:rPr>
          <w:rFonts w:ascii="Times New Roman" w:hAnsi="Times New Roman"/>
          <w:sz w:val="28"/>
        </w:rPr>
        <w:t>есебінен</w:t>
      </w:r>
      <w:proofErr w:type="spellEnd"/>
      <w:r>
        <w:rPr>
          <w:rFonts w:ascii="Times New Roman" w:hAnsi="Times New Roman"/>
          <w:sz w:val="28"/>
        </w:rPr>
        <w:t xml:space="preserve"> </w:t>
      </w:r>
      <w:proofErr w:type="spellStart"/>
      <w:r>
        <w:rPr>
          <w:rFonts w:ascii="Times New Roman" w:hAnsi="Times New Roman"/>
          <w:sz w:val="28"/>
        </w:rPr>
        <w:t>мүмкін</w:t>
      </w:r>
      <w:proofErr w:type="spellEnd"/>
      <w:r>
        <w:rPr>
          <w:rFonts w:ascii="Times New Roman" w:hAnsi="Times New Roman"/>
          <w:sz w:val="28"/>
        </w:rPr>
        <w:t xml:space="preserve"> </w:t>
      </w:r>
      <w:proofErr w:type="spellStart"/>
      <w:r>
        <w:rPr>
          <w:rFonts w:ascii="Times New Roman" w:hAnsi="Times New Roman"/>
          <w:sz w:val="28"/>
        </w:rPr>
        <w:t>болады</w:t>
      </w:r>
      <w:proofErr w:type="spellEnd"/>
      <w:r>
        <w:rPr>
          <w:rFonts w:ascii="Times New Roman" w:hAnsi="Times New Roman"/>
          <w:sz w:val="28"/>
        </w:rPr>
        <w:t xml:space="preserve">, </w:t>
      </w:r>
      <w:proofErr w:type="spellStart"/>
      <w:r>
        <w:rPr>
          <w:rFonts w:ascii="Times New Roman" w:hAnsi="Times New Roman"/>
          <w:sz w:val="28"/>
        </w:rPr>
        <w:t>олар</w:t>
      </w:r>
      <w:proofErr w:type="spellEnd"/>
      <w:r>
        <w:rPr>
          <w:rFonts w:ascii="Times New Roman" w:hAnsi="Times New Roman"/>
          <w:sz w:val="28"/>
        </w:rPr>
        <w:t xml:space="preserve"> </w:t>
      </w:r>
      <w:proofErr w:type="spellStart"/>
      <w:r>
        <w:rPr>
          <w:rFonts w:ascii="Times New Roman" w:hAnsi="Times New Roman"/>
          <w:sz w:val="28"/>
        </w:rPr>
        <w:t>сондай-ақ</w:t>
      </w:r>
      <w:proofErr w:type="spellEnd"/>
      <w:r>
        <w:rPr>
          <w:rFonts w:ascii="Times New Roman" w:hAnsi="Times New Roman"/>
          <w:sz w:val="28"/>
        </w:rPr>
        <w:t xml:space="preserve"> </w:t>
      </w:r>
      <w:proofErr w:type="spellStart"/>
      <w:r>
        <w:rPr>
          <w:rFonts w:ascii="Times New Roman" w:hAnsi="Times New Roman"/>
          <w:sz w:val="28"/>
        </w:rPr>
        <w:t>халықтың</w:t>
      </w:r>
      <w:proofErr w:type="spellEnd"/>
      <w:r>
        <w:rPr>
          <w:rFonts w:ascii="Times New Roman" w:hAnsi="Times New Roman"/>
          <w:sz w:val="28"/>
        </w:rPr>
        <w:t xml:space="preserve"> </w:t>
      </w:r>
      <w:proofErr w:type="spellStart"/>
      <w:r>
        <w:rPr>
          <w:rFonts w:ascii="Times New Roman" w:hAnsi="Times New Roman"/>
          <w:sz w:val="28"/>
        </w:rPr>
        <w:t>әлеуметтік</w:t>
      </w:r>
      <w:proofErr w:type="spellEnd"/>
      <w:r>
        <w:rPr>
          <w:rFonts w:ascii="Times New Roman" w:hAnsi="Times New Roman"/>
          <w:sz w:val="28"/>
        </w:rPr>
        <w:t xml:space="preserve"> </w:t>
      </w:r>
      <w:proofErr w:type="spellStart"/>
      <w:r>
        <w:rPr>
          <w:rFonts w:ascii="Times New Roman" w:hAnsi="Times New Roman"/>
          <w:sz w:val="28"/>
        </w:rPr>
        <w:t>маңызы</w:t>
      </w:r>
      <w:proofErr w:type="spellEnd"/>
      <w:r>
        <w:rPr>
          <w:rFonts w:ascii="Times New Roman" w:hAnsi="Times New Roman"/>
          <w:sz w:val="28"/>
        </w:rPr>
        <w:t xml:space="preserve"> бар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сұранысқа</w:t>
      </w:r>
      <w:proofErr w:type="spellEnd"/>
      <w:r>
        <w:rPr>
          <w:rFonts w:ascii="Times New Roman" w:hAnsi="Times New Roman"/>
          <w:sz w:val="28"/>
        </w:rPr>
        <w:t xml:space="preserve"> </w:t>
      </w:r>
      <w:proofErr w:type="spellStart"/>
      <w:r>
        <w:rPr>
          <w:rFonts w:ascii="Times New Roman" w:hAnsi="Times New Roman"/>
          <w:sz w:val="28"/>
        </w:rPr>
        <w:t>ие</w:t>
      </w:r>
      <w:proofErr w:type="spellEnd"/>
      <w:r>
        <w:rPr>
          <w:rFonts w:ascii="Times New Roman" w:hAnsi="Times New Roman"/>
          <w:sz w:val="28"/>
        </w:rPr>
        <w:t xml:space="preserve"> </w:t>
      </w:r>
      <w:proofErr w:type="spellStart"/>
      <w:r>
        <w:rPr>
          <w:rFonts w:ascii="Times New Roman" w:hAnsi="Times New Roman"/>
          <w:sz w:val="28"/>
        </w:rPr>
        <w:t>өнімін</w:t>
      </w:r>
      <w:proofErr w:type="spellEnd"/>
      <w:r>
        <w:rPr>
          <w:rFonts w:ascii="Times New Roman" w:hAnsi="Times New Roman"/>
          <w:sz w:val="28"/>
        </w:rPr>
        <w:t xml:space="preserve"> </w:t>
      </w:r>
      <w:proofErr w:type="spellStart"/>
      <w:r>
        <w:rPr>
          <w:rFonts w:ascii="Times New Roman" w:hAnsi="Times New Roman"/>
          <w:sz w:val="28"/>
        </w:rPr>
        <w:t>өндіру</w:t>
      </w:r>
      <w:proofErr w:type="spellEnd"/>
      <w:r>
        <w:rPr>
          <w:rFonts w:ascii="Times New Roman" w:hAnsi="Times New Roman"/>
          <w:sz w:val="28"/>
        </w:rPr>
        <w:t xml:space="preserve"> </w:t>
      </w:r>
      <w:proofErr w:type="spellStart"/>
      <w:r>
        <w:rPr>
          <w:rFonts w:ascii="Times New Roman" w:hAnsi="Times New Roman"/>
          <w:sz w:val="28"/>
        </w:rPr>
        <w:t>мақсатында</w:t>
      </w:r>
      <w:proofErr w:type="spellEnd"/>
      <w:r>
        <w:rPr>
          <w:rFonts w:ascii="Times New Roman" w:hAnsi="Times New Roman"/>
          <w:sz w:val="28"/>
        </w:rPr>
        <w:t xml:space="preserve"> </w:t>
      </w:r>
      <w:proofErr w:type="spellStart"/>
      <w:r>
        <w:rPr>
          <w:rFonts w:ascii="Times New Roman" w:hAnsi="Times New Roman"/>
          <w:sz w:val="28"/>
        </w:rPr>
        <w:t>жаңғырту</w:t>
      </w:r>
      <w:proofErr w:type="spellEnd"/>
      <w:r>
        <w:rPr>
          <w:rFonts w:ascii="Times New Roman" w:hAnsi="Times New Roman"/>
          <w:sz w:val="28"/>
        </w:rPr>
        <w:t xml:space="preserve"> </w:t>
      </w:r>
      <w:proofErr w:type="spellStart"/>
      <w:r>
        <w:rPr>
          <w:rFonts w:ascii="Times New Roman" w:hAnsi="Times New Roman"/>
          <w:sz w:val="28"/>
        </w:rPr>
        <w:t>жобаларын</w:t>
      </w:r>
      <w:proofErr w:type="spellEnd"/>
      <w:r>
        <w:rPr>
          <w:rFonts w:ascii="Times New Roman" w:hAnsi="Times New Roman"/>
          <w:sz w:val="28"/>
        </w:rPr>
        <w:t xml:space="preserve"> </w:t>
      </w:r>
      <w:proofErr w:type="spellStart"/>
      <w:r>
        <w:rPr>
          <w:rFonts w:ascii="Times New Roman" w:hAnsi="Times New Roman"/>
          <w:sz w:val="28"/>
        </w:rPr>
        <w:t>іске</w:t>
      </w:r>
      <w:proofErr w:type="spellEnd"/>
      <w:r>
        <w:rPr>
          <w:rFonts w:ascii="Times New Roman" w:hAnsi="Times New Roman"/>
          <w:sz w:val="28"/>
        </w:rPr>
        <w:t xml:space="preserve"> </w:t>
      </w:r>
      <w:proofErr w:type="spellStart"/>
      <w:r>
        <w:rPr>
          <w:rFonts w:ascii="Times New Roman" w:hAnsi="Times New Roman"/>
          <w:sz w:val="28"/>
        </w:rPr>
        <w:t>асыруға</w:t>
      </w:r>
      <w:proofErr w:type="spellEnd"/>
      <w:r>
        <w:rPr>
          <w:rFonts w:ascii="Times New Roman" w:hAnsi="Times New Roman"/>
          <w:sz w:val="28"/>
        </w:rPr>
        <w:t xml:space="preserve"> </w:t>
      </w:r>
      <w:proofErr w:type="spellStart"/>
      <w:r>
        <w:rPr>
          <w:rFonts w:ascii="Times New Roman" w:hAnsi="Times New Roman"/>
          <w:sz w:val="28"/>
        </w:rPr>
        <w:t>жәрдемдеседі</w:t>
      </w:r>
      <w:proofErr w:type="spellEnd"/>
      <w:r>
        <w:rPr>
          <w:rFonts w:ascii="Times New Roman" w:hAnsi="Times New Roman"/>
          <w:sz w:val="28"/>
        </w:rPr>
        <w:t>.</w:t>
      </w:r>
    </w:p>
    <w:p w14:paraId="65EC2176" w14:textId="77777777" w:rsidR="005226A9" w:rsidRDefault="00C46DFE">
      <w:pPr>
        <w:spacing w:after="0" w:line="240" w:lineRule="auto"/>
        <w:ind w:firstLine="720"/>
        <w:jc w:val="both"/>
        <w:rPr>
          <w:rFonts w:ascii="Times New Roman" w:hAnsi="Times New Roman"/>
          <w:sz w:val="28"/>
        </w:rPr>
      </w:pPr>
      <w:proofErr w:type="spellStart"/>
      <w:r>
        <w:rPr>
          <w:rFonts w:ascii="Times New Roman" w:hAnsi="Times New Roman"/>
          <w:sz w:val="28"/>
        </w:rPr>
        <w:lastRenderedPageBreak/>
        <w:t>Мысалы</w:t>
      </w:r>
      <w:proofErr w:type="spellEnd"/>
      <w:r>
        <w:rPr>
          <w:rFonts w:ascii="Times New Roman" w:hAnsi="Times New Roman"/>
          <w:sz w:val="28"/>
        </w:rPr>
        <w:t xml:space="preserve">, </w:t>
      </w:r>
      <w:r>
        <w:rPr>
          <w:rFonts w:ascii="Times New Roman" w:hAnsi="Times New Roman"/>
          <w:sz w:val="28"/>
          <w:lang w:val="kk-KZ"/>
        </w:rPr>
        <w:t>«</w:t>
      </w:r>
      <w:proofErr w:type="spellStart"/>
      <w:r>
        <w:rPr>
          <w:rFonts w:ascii="Times New Roman" w:hAnsi="Times New Roman"/>
          <w:sz w:val="28"/>
        </w:rPr>
        <w:t>Kyzylorda</w:t>
      </w:r>
      <w:proofErr w:type="spellEnd"/>
      <w:r>
        <w:rPr>
          <w:rFonts w:ascii="Times New Roman" w:hAnsi="Times New Roman"/>
          <w:sz w:val="28"/>
        </w:rPr>
        <w:t xml:space="preserve"> </w:t>
      </w:r>
      <w:proofErr w:type="spellStart"/>
      <w:r>
        <w:rPr>
          <w:rFonts w:ascii="Times New Roman" w:hAnsi="Times New Roman"/>
          <w:sz w:val="28"/>
        </w:rPr>
        <w:t>Refinery</w:t>
      </w:r>
      <w:proofErr w:type="spellEnd"/>
      <w:r>
        <w:rPr>
          <w:rFonts w:ascii="Times New Roman" w:hAnsi="Times New Roman"/>
          <w:sz w:val="28"/>
          <w:lang w:val="kk-KZ"/>
        </w:rPr>
        <w:t>»</w:t>
      </w:r>
      <w:r>
        <w:rPr>
          <w:rFonts w:ascii="Times New Roman" w:hAnsi="Times New Roman"/>
          <w:sz w:val="28"/>
        </w:rPr>
        <w:t xml:space="preserve"> ЖШС </w:t>
      </w:r>
      <w:proofErr w:type="spellStart"/>
      <w:r>
        <w:rPr>
          <w:rFonts w:ascii="Times New Roman" w:hAnsi="Times New Roman"/>
          <w:sz w:val="28"/>
        </w:rPr>
        <w:t>шағын</w:t>
      </w:r>
      <w:proofErr w:type="spellEnd"/>
      <w:r>
        <w:rPr>
          <w:rFonts w:ascii="Times New Roman" w:hAnsi="Times New Roman"/>
          <w:sz w:val="28"/>
        </w:rPr>
        <w:t xml:space="preserve"> МӨЗ </w:t>
      </w:r>
      <w:proofErr w:type="spellStart"/>
      <w:r>
        <w:rPr>
          <w:rFonts w:ascii="Times New Roman" w:hAnsi="Times New Roman"/>
          <w:sz w:val="28"/>
        </w:rPr>
        <w:t>құны</w:t>
      </w:r>
      <w:proofErr w:type="spellEnd"/>
      <w:r>
        <w:rPr>
          <w:rFonts w:ascii="Times New Roman" w:hAnsi="Times New Roman"/>
          <w:sz w:val="28"/>
        </w:rPr>
        <w:t xml:space="preserve"> 20 млн</w:t>
      </w:r>
      <w:r>
        <w:rPr>
          <w:rFonts w:ascii="Times New Roman" w:hAnsi="Times New Roman"/>
          <w:sz w:val="28"/>
          <w:lang w:val="kk-KZ"/>
        </w:rPr>
        <w:t xml:space="preserve"> долл. дейін құны бар мұн</w:t>
      </w:r>
      <w:r>
        <w:rPr>
          <w:rFonts w:ascii="Times New Roman" w:hAnsi="Times New Roman"/>
          <w:sz w:val="28"/>
          <w:lang w:val="kk-KZ"/>
        </w:rPr>
        <w:t>айды терең өңдеу және аз тоннажды химия жобасын іске асыру басталды</w:t>
      </w:r>
      <w:r>
        <w:rPr>
          <w:rFonts w:ascii="Times New Roman" w:hAnsi="Times New Roman"/>
          <w:sz w:val="28"/>
        </w:rPr>
        <w:t xml:space="preserve">: </w:t>
      </w:r>
    </w:p>
    <w:p w14:paraId="2ECC8E53"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- 2026 </w:t>
      </w:r>
      <w:proofErr w:type="spellStart"/>
      <w:r>
        <w:rPr>
          <w:rFonts w:ascii="Times New Roman" w:hAnsi="Times New Roman"/>
          <w:sz w:val="28"/>
        </w:rPr>
        <w:t>жыл</w:t>
      </w:r>
      <w:proofErr w:type="spellEnd"/>
      <w:r>
        <w:rPr>
          <w:rFonts w:ascii="Times New Roman" w:hAnsi="Times New Roman"/>
          <w:sz w:val="28"/>
        </w:rPr>
        <w:t xml:space="preserve"> – 15 </w:t>
      </w:r>
      <w:proofErr w:type="spellStart"/>
      <w:r>
        <w:rPr>
          <w:rFonts w:ascii="Times New Roman" w:hAnsi="Times New Roman"/>
          <w:sz w:val="28"/>
        </w:rPr>
        <w:t>мың</w:t>
      </w:r>
      <w:proofErr w:type="spellEnd"/>
      <w:r>
        <w:rPr>
          <w:rFonts w:ascii="Times New Roman" w:hAnsi="Times New Roman"/>
          <w:sz w:val="28"/>
        </w:rPr>
        <w:t xml:space="preserve"> тонна </w:t>
      </w:r>
      <w:r>
        <w:rPr>
          <w:rFonts w:ascii="Times New Roman" w:hAnsi="Times New Roman"/>
          <w:sz w:val="28"/>
          <w:lang w:val="kk-KZ"/>
        </w:rPr>
        <w:t>«</w:t>
      </w:r>
      <w:proofErr w:type="spellStart"/>
      <w:r>
        <w:rPr>
          <w:rFonts w:ascii="Times New Roman" w:hAnsi="Times New Roman"/>
          <w:sz w:val="28"/>
        </w:rPr>
        <w:t>нефрас</w:t>
      </w:r>
      <w:proofErr w:type="spellEnd"/>
      <w:r>
        <w:rPr>
          <w:rFonts w:ascii="Times New Roman" w:hAnsi="Times New Roman"/>
          <w:sz w:val="28"/>
          <w:lang w:val="kk-KZ"/>
        </w:rPr>
        <w:t>»</w:t>
      </w:r>
      <w:r>
        <w:rPr>
          <w:rFonts w:ascii="Times New Roman" w:hAnsi="Times New Roman"/>
          <w:sz w:val="28"/>
        </w:rPr>
        <w:t xml:space="preserve">, </w:t>
      </w:r>
      <w:r>
        <w:rPr>
          <w:rFonts w:ascii="Times New Roman" w:hAnsi="Times New Roman"/>
          <w:sz w:val="28"/>
          <w:lang w:val="kk-KZ"/>
        </w:rPr>
        <w:t>«</w:t>
      </w:r>
      <w:r>
        <w:rPr>
          <w:rFonts w:ascii="Times New Roman" w:hAnsi="Times New Roman"/>
          <w:sz w:val="28"/>
        </w:rPr>
        <w:t>н-гексан</w:t>
      </w:r>
      <w:r>
        <w:rPr>
          <w:rFonts w:ascii="Times New Roman" w:hAnsi="Times New Roman"/>
          <w:sz w:val="28"/>
          <w:lang w:val="kk-KZ"/>
        </w:rPr>
        <w:t>»</w:t>
      </w:r>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r>
        <w:rPr>
          <w:rFonts w:ascii="Times New Roman" w:hAnsi="Times New Roman"/>
          <w:sz w:val="28"/>
          <w:lang w:val="kk-KZ"/>
        </w:rPr>
        <w:t>«</w:t>
      </w:r>
      <w:proofErr w:type="spellStart"/>
      <w:r>
        <w:rPr>
          <w:rFonts w:ascii="Times New Roman" w:hAnsi="Times New Roman"/>
          <w:sz w:val="28"/>
        </w:rPr>
        <w:t>уайт</w:t>
      </w:r>
      <w:proofErr w:type="spellEnd"/>
      <w:r>
        <w:rPr>
          <w:rFonts w:ascii="Times New Roman" w:hAnsi="Times New Roman"/>
          <w:sz w:val="28"/>
        </w:rPr>
        <w:t>-спирит</w:t>
      </w:r>
      <w:r>
        <w:rPr>
          <w:rFonts w:ascii="Times New Roman" w:hAnsi="Times New Roman"/>
          <w:sz w:val="28"/>
          <w:lang w:val="kk-KZ"/>
        </w:rPr>
        <w:t xml:space="preserve">» </w:t>
      </w:r>
      <w:proofErr w:type="spellStart"/>
      <w:r>
        <w:rPr>
          <w:rFonts w:ascii="Times New Roman" w:hAnsi="Times New Roman"/>
          <w:sz w:val="28"/>
        </w:rPr>
        <w:t>еріткіштері</w:t>
      </w:r>
      <w:proofErr w:type="spellEnd"/>
      <w:r>
        <w:rPr>
          <w:rFonts w:ascii="Times New Roman" w:hAnsi="Times New Roman"/>
          <w:sz w:val="28"/>
        </w:rPr>
        <w:t xml:space="preserve">; </w:t>
      </w:r>
    </w:p>
    <w:p w14:paraId="787CD38D"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- 2029 </w:t>
      </w:r>
      <w:proofErr w:type="spellStart"/>
      <w:r>
        <w:rPr>
          <w:rFonts w:ascii="Times New Roman" w:hAnsi="Times New Roman"/>
          <w:sz w:val="28"/>
        </w:rPr>
        <w:t>жыл</w:t>
      </w:r>
      <w:proofErr w:type="spellEnd"/>
      <w:r>
        <w:rPr>
          <w:rFonts w:ascii="Times New Roman" w:hAnsi="Times New Roman"/>
          <w:sz w:val="28"/>
        </w:rPr>
        <w:t xml:space="preserve"> – К5 </w:t>
      </w:r>
      <w:proofErr w:type="spellStart"/>
      <w:r>
        <w:rPr>
          <w:rFonts w:ascii="Times New Roman" w:hAnsi="Times New Roman"/>
          <w:sz w:val="28"/>
        </w:rPr>
        <w:t>экокласты</w:t>
      </w:r>
      <w:proofErr w:type="spellEnd"/>
      <w:r>
        <w:rPr>
          <w:rFonts w:ascii="Times New Roman" w:hAnsi="Times New Roman"/>
          <w:sz w:val="28"/>
        </w:rPr>
        <w:t xml:space="preserve"> 45 </w:t>
      </w:r>
      <w:proofErr w:type="spellStart"/>
      <w:r>
        <w:rPr>
          <w:rFonts w:ascii="Times New Roman" w:hAnsi="Times New Roman"/>
          <w:sz w:val="28"/>
        </w:rPr>
        <w:t>мың</w:t>
      </w:r>
      <w:proofErr w:type="spellEnd"/>
      <w:r>
        <w:rPr>
          <w:rFonts w:ascii="Times New Roman" w:hAnsi="Times New Roman"/>
          <w:sz w:val="28"/>
        </w:rPr>
        <w:t xml:space="preserve"> дизель </w:t>
      </w:r>
      <w:proofErr w:type="spellStart"/>
      <w:r>
        <w:rPr>
          <w:rFonts w:ascii="Times New Roman" w:hAnsi="Times New Roman"/>
          <w:sz w:val="28"/>
        </w:rPr>
        <w:t>отыны</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ЖЭО </w:t>
      </w:r>
      <w:proofErr w:type="spellStart"/>
      <w:r>
        <w:rPr>
          <w:rFonts w:ascii="Times New Roman" w:hAnsi="Times New Roman"/>
          <w:sz w:val="28"/>
        </w:rPr>
        <w:t>үшін</w:t>
      </w:r>
      <w:proofErr w:type="spellEnd"/>
      <w:r>
        <w:rPr>
          <w:rFonts w:ascii="Times New Roman" w:hAnsi="Times New Roman"/>
          <w:sz w:val="28"/>
        </w:rPr>
        <w:t xml:space="preserve"> 37 </w:t>
      </w:r>
      <w:proofErr w:type="spellStart"/>
      <w:r>
        <w:rPr>
          <w:rFonts w:ascii="Times New Roman" w:hAnsi="Times New Roman"/>
          <w:sz w:val="28"/>
        </w:rPr>
        <w:t>мың</w:t>
      </w:r>
      <w:proofErr w:type="spellEnd"/>
      <w:r>
        <w:rPr>
          <w:rFonts w:ascii="Times New Roman" w:hAnsi="Times New Roman"/>
          <w:sz w:val="28"/>
        </w:rPr>
        <w:t xml:space="preserve"> тонна М-100 </w:t>
      </w:r>
      <w:proofErr w:type="spellStart"/>
      <w:r>
        <w:rPr>
          <w:rFonts w:ascii="Times New Roman" w:hAnsi="Times New Roman"/>
          <w:sz w:val="28"/>
        </w:rPr>
        <w:t>жағу</w:t>
      </w:r>
      <w:proofErr w:type="spellEnd"/>
      <w:r>
        <w:rPr>
          <w:rFonts w:ascii="Times New Roman" w:hAnsi="Times New Roman"/>
          <w:sz w:val="28"/>
        </w:rPr>
        <w:t xml:space="preserve"> мазуты. </w:t>
      </w:r>
    </w:p>
    <w:p w14:paraId="67CCBA69"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2010</w:t>
      </w:r>
      <w:r>
        <w:rPr>
          <w:rFonts w:ascii="Times New Roman" w:hAnsi="Times New Roman"/>
          <w:sz w:val="28"/>
          <w:lang w:val="kk-KZ"/>
        </w:rPr>
        <w:t xml:space="preserve"> </w:t>
      </w:r>
      <w:r>
        <w:rPr>
          <w:rFonts w:ascii="Times New Roman" w:hAnsi="Times New Roman"/>
          <w:sz w:val="28"/>
        </w:rPr>
        <w:t>–</w:t>
      </w:r>
      <w:r>
        <w:rPr>
          <w:rFonts w:ascii="Times New Roman" w:hAnsi="Times New Roman"/>
          <w:sz w:val="28"/>
          <w:lang w:val="kk-KZ"/>
        </w:rPr>
        <w:t xml:space="preserve"> </w:t>
      </w:r>
      <w:r>
        <w:rPr>
          <w:rFonts w:ascii="Times New Roman" w:hAnsi="Times New Roman"/>
          <w:sz w:val="28"/>
        </w:rPr>
        <w:t xml:space="preserve">2019 </w:t>
      </w:r>
      <w:proofErr w:type="spellStart"/>
      <w:r>
        <w:rPr>
          <w:rFonts w:ascii="Times New Roman" w:hAnsi="Times New Roman"/>
          <w:sz w:val="28"/>
        </w:rPr>
        <w:t>ж</w:t>
      </w:r>
      <w:r>
        <w:rPr>
          <w:rFonts w:ascii="Times New Roman" w:hAnsi="Times New Roman"/>
          <w:sz w:val="28"/>
        </w:rPr>
        <w:t>ылдар</w:t>
      </w:r>
      <w:proofErr w:type="spellEnd"/>
      <w:r>
        <w:rPr>
          <w:rFonts w:ascii="Times New Roman" w:hAnsi="Times New Roman"/>
          <w:sz w:val="28"/>
        </w:rPr>
        <w:t xml:space="preserve"> </w:t>
      </w:r>
      <w:proofErr w:type="spellStart"/>
      <w:r>
        <w:rPr>
          <w:rFonts w:ascii="Times New Roman" w:hAnsi="Times New Roman"/>
          <w:sz w:val="28"/>
        </w:rPr>
        <w:t>кезеңінде</w:t>
      </w:r>
      <w:proofErr w:type="spellEnd"/>
      <w:r>
        <w:rPr>
          <w:rFonts w:ascii="Times New Roman" w:hAnsi="Times New Roman"/>
          <w:sz w:val="28"/>
        </w:rPr>
        <w:t xml:space="preserve"> МӨЗ </w:t>
      </w:r>
      <w:proofErr w:type="spellStart"/>
      <w:r>
        <w:rPr>
          <w:rFonts w:ascii="Times New Roman" w:hAnsi="Times New Roman"/>
          <w:sz w:val="28"/>
        </w:rPr>
        <w:t>жаңғырту</w:t>
      </w:r>
      <w:proofErr w:type="spellEnd"/>
      <w:r>
        <w:rPr>
          <w:rFonts w:ascii="Times New Roman" w:hAnsi="Times New Roman"/>
          <w:sz w:val="28"/>
        </w:rPr>
        <w:t xml:space="preserve"> </w:t>
      </w:r>
      <w:proofErr w:type="spellStart"/>
      <w:r>
        <w:rPr>
          <w:rFonts w:ascii="Times New Roman" w:hAnsi="Times New Roman"/>
          <w:sz w:val="28"/>
        </w:rPr>
        <w:t>жобаларының</w:t>
      </w:r>
      <w:proofErr w:type="spellEnd"/>
      <w:r>
        <w:rPr>
          <w:rFonts w:ascii="Times New Roman" w:hAnsi="Times New Roman"/>
          <w:sz w:val="28"/>
        </w:rPr>
        <w:t xml:space="preserve"> </w:t>
      </w:r>
      <w:proofErr w:type="spellStart"/>
      <w:r>
        <w:rPr>
          <w:rFonts w:ascii="Times New Roman" w:hAnsi="Times New Roman"/>
          <w:sz w:val="28"/>
        </w:rPr>
        <w:t>тәжірибесіне</w:t>
      </w:r>
      <w:proofErr w:type="spellEnd"/>
      <w:r>
        <w:rPr>
          <w:rFonts w:ascii="Times New Roman" w:hAnsi="Times New Roman"/>
          <w:sz w:val="28"/>
        </w:rPr>
        <w:t xml:space="preserve"> </w:t>
      </w:r>
      <w:proofErr w:type="spellStart"/>
      <w:r>
        <w:rPr>
          <w:rFonts w:ascii="Times New Roman" w:hAnsi="Times New Roman"/>
          <w:sz w:val="28"/>
        </w:rPr>
        <w:t>сәйкес</w:t>
      </w:r>
      <w:proofErr w:type="spellEnd"/>
      <w:r>
        <w:rPr>
          <w:rFonts w:ascii="Times New Roman" w:hAnsi="Times New Roman"/>
          <w:sz w:val="28"/>
        </w:rPr>
        <w:t xml:space="preserve"> </w:t>
      </w:r>
      <w:proofErr w:type="spellStart"/>
      <w:r>
        <w:rPr>
          <w:rFonts w:ascii="Times New Roman" w:hAnsi="Times New Roman"/>
          <w:sz w:val="28"/>
        </w:rPr>
        <w:t>Министрлік</w:t>
      </w:r>
      <w:proofErr w:type="spellEnd"/>
      <w:r>
        <w:rPr>
          <w:rFonts w:ascii="Times New Roman" w:hAnsi="Times New Roman"/>
          <w:sz w:val="28"/>
        </w:rPr>
        <w:t xml:space="preserve"> ҚМГ мен МӨЗ-</w:t>
      </w:r>
      <w:proofErr w:type="spellStart"/>
      <w:r>
        <w:rPr>
          <w:rFonts w:ascii="Times New Roman" w:hAnsi="Times New Roman"/>
          <w:sz w:val="28"/>
        </w:rPr>
        <w:t>ге</w:t>
      </w:r>
      <w:proofErr w:type="spellEnd"/>
      <w:r>
        <w:rPr>
          <w:rFonts w:ascii="Times New Roman" w:hAnsi="Times New Roman"/>
          <w:sz w:val="28"/>
        </w:rPr>
        <w:t xml:space="preserve"> МӨЗ </w:t>
      </w:r>
      <w:proofErr w:type="spellStart"/>
      <w:r>
        <w:rPr>
          <w:rFonts w:ascii="Times New Roman" w:hAnsi="Times New Roman"/>
          <w:sz w:val="28"/>
        </w:rPr>
        <w:t>кеңейту</w:t>
      </w:r>
      <w:proofErr w:type="spellEnd"/>
      <w:r>
        <w:rPr>
          <w:rFonts w:ascii="Times New Roman" w:hAnsi="Times New Roman"/>
          <w:sz w:val="28"/>
        </w:rPr>
        <w:t xml:space="preserve"> </w:t>
      </w:r>
      <w:proofErr w:type="spellStart"/>
      <w:r>
        <w:rPr>
          <w:rFonts w:ascii="Times New Roman" w:hAnsi="Times New Roman"/>
          <w:sz w:val="28"/>
        </w:rPr>
        <w:t>жобаларын</w:t>
      </w:r>
      <w:proofErr w:type="spellEnd"/>
      <w:r>
        <w:rPr>
          <w:rFonts w:ascii="Times New Roman" w:hAnsi="Times New Roman"/>
          <w:sz w:val="28"/>
        </w:rPr>
        <w:t xml:space="preserve"> </w:t>
      </w:r>
      <w:proofErr w:type="spellStart"/>
      <w:r>
        <w:rPr>
          <w:rFonts w:ascii="Times New Roman" w:hAnsi="Times New Roman"/>
          <w:sz w:val="28"/>
        </w:rPr>
        <w:t>жандандыруды</w:t>
      </w:r>
      <w:proofErr w:type="spellEnd"/>
      <w:r>
        <w:rPr>
          <w:rFonts w:ascii="Times New Roman" w:hAnsi="Times New Roman"/>
          <w:sz w:val="28"/>
        </w:rPr>
        <w:t xml:space="preserve">, </w:t>
      </w:r>
      <w:proofErr w:type="spellStart"/>
      <w:r>
        <w:rPr>
          <w:rFonts w:ascii="Times New Roman" w:hAnsi="Times New Roman"/>
          <w:sz w:val="28"/>
        </w:rPr>
        <w:t>әлеуметтік</w:t>
      </w:r>
      <w:proofErr w:type="spellEnd"/>
      <w:r>
        <w:rPr>
          <w:rFonts w:ascii="Times New Roman" w:hAnsi="Times New Roman"/>
          <w:sz w:val="28"/>
        </w:rPr>
        <w:t xml:space="preserve"> </w:t>
      </w:r>
      <w:proofErr w:type="spellStart"/>
      <w:r>
        <w:rPr>
          <w:rFonts w:ascii="Times New Roman" w:hAnsi="Times New Roman"/>
          <w:sz w:val="28"/>
        </w:rPr>
        <w:t>тұрақтылық</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кадрлық</w:t>
      </w:r>
      <w:proofErr w:type="spellEnd"/>
      <w:r>
        <w:rPr>
          <w:rFonts w:ascii="Times New Roman" w:hAnsi="Times New Roman"/>
          <w:sz w:val="28"/>
        </w:rPr>
        <w:t xml:space="preserve"> </w:t>
      </w:r>
      <w:r>
        <w:rPr>
          <w:rFonts w:ascii="Times New Roman" w:hAnsi="Times New Roman"/>
          <w:sz w:val="28"/>
          <w:lang w:val="kk-KZ"/>
        </w:rPr>
        <w:t>тұрақтамуына</w:t>
      </w:r>
      <w:r>
        <w:rPr>
          <w:rFonts w:ascii="Times New Roman" w:hAnsi="Times New Roman"/>
          <w:sz w:val="28"/>
        </w:rPr>
        <w:t xml:space="preserve"> </w:t>
      </w:r>
      <w:proofErr w:type="spellStart"/>
      <w:r>
        <w:rPr>
          <w:rFonts w:ascii="Times New Roman" w:hAnsi="Times New Roman"/>
          <w:sz w:val="28"/>
        </w:rPr>
        <w:t>жол</w:t>
      </w:r>
      <w:proofErr w:type="spellEnd"/>
      <w:r>
        <w:rPr>
          <w:rFonts w:ascii="Times New Roman" w:hAnsi="Times New Roman"/>
          <w:sz w:val="28"/>
        </w:rPr>
        <w:t xml:space="preserve"> </w:t>
      </w:r>
      <w:proofErr w:type="spellStart"/>
      <w:r>
        <w:rPr>
          <w:rFonts w:ascii="Times New Roman" w:hAnsi="Times New Roman"/>
          <w:sz w:val="28"/>
        </w:rPr>
        <w:t>бермеу</w:t>
      </w:r>
      <w:proofErr w:type="spellEnd"/>
      <w:r>
        <w:rPr>
          <w:rFonts w:ascii="Times New Roman" w:hAnsi="Times New Roman"/>
          <w:sz w:val="28"/>
        </w:rPr>
        <w:t>, а</w:t>
      </w:r>
      <w:r>
        <w:rPr>
          <w:rFonts w:ascii="Times New Roman" w:hAnsi="Times New Roman"/>
          <w:sz w:val="28"/>
          <w:lang w:val="kk-KZ"/>
        </w:rPr>
        <w:t>вария</w:t>
      </w:r>
      <w:proofErr w:type="spellStart"/>
      <w:r>
        <w:rPr>
          <w:rFonts w:ascii="Times New Roman" w:hAnsi="Times New Roman"/>
          <w:sz w:val="28"/>
        </w:rPr>
        <w:t>сыз</w:t>
      </w:r>
      <w:proofErr w:type="spellEnd"/>
      <w:r>
        <w:rPr>
          <w:rFonts w:ascii="Times New Roman" w:hAnsi="Times New Roman"/>
          <w:sz w:val="28"/>
        </w:rPr>
        <w:t xml:space="preserve"> </w:t>
      </w:r>
      <w:proofErr w:type="spellStart"/>
      <w:r>
        <w:rPr>
          <w:rFonts w:ascii="Times New Roman" w:hAnsi="Times New Roman"/>
          <w:sz w:val="28"/>
        </w:rPr>
        <w:t>жұмыс</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МӨЗ СЕО/СЕО-1 </w:t>
      </w:r>
      <w:proofErr w:type="spellStart"/>
      <w:r>
        <w:rPr>
          <w:rFonts w:ascii="Times New Roman" w:hAnsi="Times New Roman"/>
          <w:sz w:val="28"/>
        </w:rPr>
        <w:t>деңгейінде</w:t>
      </w:r>
      <w:proofErr w:type="spellEnd"/>
      <w:r>
        <w:rPr>
          <w:rFonts w:ascii="Times New Roman" w:hAnsi="Times New Roman"/>
          <w:sz w:val="28"/>
        </w:rPr>
        <w:t xml:space="preserve"> </w:t>
      </w:r>
      <w:proofErr w:type="spellStart"/>
      <w:r>
        <w:rPr>
          <w:rFonts w:ascii="Times New Roman" w:hAnsi="Times New Roman"/>
          <w:sz w:val="28"/>
        </w:rPr>
        <w:t>кеңейту</w:t>
      </w:r>
      <w:proofErr w:type="spellEnd"/>
      <w:r>
        <w:rPr>
          <w:rFonts w:ascii="Times New Roman" w:hAnsi="Times New Roman"/>
          <w:sz w:val="28"/>
        </w:rPr>
        <w:t xml:space="preserve"> </w:t>
      </w:r>
      <w:proofErr w:type="spellStart"/>
      <w:r>
        <w:rPr>
          <w:rFonts w:ascii="Times New Roman" w:hAnsi="Times New Roman"/>
          <w:sz w:val="28"/>
        </w:rPr>
        <w:t>жобалары</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де</w:t>
      </w:r>
      <w:r>
        <w:rPr>
          <w:rFonts w:ascii="Times New Roman" w:hAnsi="Times New Roman"/>
          <w:sz w:val="28"/>
        </w:rPr>
        <w:t>рбес</w:t>
      </w:r>
      <w:proofErr w:type="spellEnd"/>
      <w:r>
        <w:rPr>
          <w:rFonts w:ascii="Times New Roman" w:hAnsi="Times New Roman"/>
          <w:sz w:val="28"/>
        </w:rPr>
        <w:t xml:space="preserve"> </w:t>
      </w:r>
      <w:proofErr w:type="spellStart"/>
      <w:r>
        <w:rPr>
          <w:rFonts w:ascii="Times New Roman" w:hAnsi="Times New Roman"/>
          <w:sz w:val="28"/>
        </w:rPr>
        <w:t>жауапкершілікті</w:t>
      </w:r>
      <w:proofErr w:type="spellEnd"/>
      <w:r>
        <w:rPr>
          <w:rFonts w:ascii="Times New Roman" w:hAnsi="Times New Roman"/>
          <w:sz w:val="28"/>
        </w:rPr>
        <w:t xml:space="preserve"> </w:t>
      </w:r>
      <w:proofErr w:type="spellStart"/>
      <w:r>
        <w:rPr>
          <w:rFonts w:ascii="Times New Roman" w:hAnsi="Times New Roman"/>
          <w:sz w:val="28"/>
        </w:rPr>
        <w:t>бекітуді</w:t>
      </w:r>
      <w:proofErr w:type="spellEnd"/>
      <w:r>
        <w:rPr>
          <w:rFonts w:ascii="Times New Roman" w:hAnsi="Times New Roman"/>
          <w:sz w:val="28"/>
        </w:rPr>
        <w:t>,</w:t>
      </w:r>
      <w:r>
        <w:rPr>
          <w:rFonts w:ascii="Times New Roman" w:hAnsi="Times New Roman"/>
          <w:sz w:val="28"/>
          <w:lang w:val="kk-KZ"/>
        </w:rPr>
        <w:t xml:space="preserve"> </w:t>
      </w:r>
      <w:r>
        <w:rPr>
          <w:rFonts w:ascii="Times New Roman" w:hAnsi="Times New Roman"/>
          <w:sz w:val="28"/>
        </w:rPr>
        <w:t xml:space="preserve">МӨЗ </w:t>
      </w:r>
      <w:proofErr w:type="spellStart"/>
      <w:r>
        <w:rPr>
          <w:rFonts w:ascii="Times New Roman" w:hAnsi="Times New Roman"/>
          <w:sz w:val="28"/>
        </w:rPr>
        <w:t>және</w:t>
      </w:r>
      <w:proofErr w:type="spellEnd"/>
      <w:r>
        <w:rPr>
          <w:rFonts w:ascii="Times New Roman" w:hAnsi="Times New Roman"/>
          <w:sz w:val="28"/>
        </w:rPr>
        <w:t xml:space="preserve"> ҚМГ </w:t>
      </w:r>
      <w:proofErr w:type="spellStart"/>
      <w:r>
        <w:rPr>
          <w:rFonts w:ascii="Times New Roman" w:hAnsi="Times New Roman"/>
          <w:sz w:val="28"/>
        </w:rPr>
        <w:t>жаңғырту</w:t>
      </w:r>
      <w:proofErr w:type="spellEnd"/>
      <w:r>
        <w:rPr>
          <w:rFonts w:ascii="Times New Roman" w:hAnsi="Times New Roman"/>
          <w:sz w:val="28"/>
        </w:rPr>
        <w:t xml:space="preserve"> </w:t>
      </w:r>
      <w:proofErr w:type="spellStart"/>
      <w:r>
        <w:rPr>
          <w:rFonts w:ascii="Times New Roman" w:hAnsi="Times New Roman"/>
          <w:sz w:val="28"/>
        </w:rPr>
        <w:t>департаменттерін</w:t>
      </w:r>
      <w:proofErr w:type="spellEnd"/>
      <w:r>
        <w:rPr>
          <w:rFonts w:ascii="Times New Roman" w:hAnsi="Times New Roman"/>
          <w:sz w:val="28"/>
        </w:rPr>
        <w:t xml:space="preserve"> </w:t>
      </w:r>
      <w:r>
        <w:rPr>
          <w:rFonts w:ascii="Times New Roman" w:hAnsi="Times New Roman"/>
          <w:sz w:val="28"/>
          <w:lang w:val="kk-KZ"/>
        </w:rPr>
        <w:t>к</w:t>
      </w:r>
      <w:proofErr w:type="spellStart"/>
      <w:r>
        <w:rPr>
          <w:rFonts w:ascii="Times New Roman" w:hAnsi="Times New Roman"/>
          <w:sz w:val="28"/>
        </w:rPr>
        <w:t>адрлық</w:t>
      </w:r>
      <w:proofErr w:type="spellEnd"/>
      <w:r>
        <w:rPr>
          <w:rFonts w:ascii="Times New Roman" w:hAnsi="Times New Roman"/>
          <w:sz w:val="28"/>
        </w:rPr>
        <w:t xml:space="preserve"> </w:t>
      </w:r>
      <w:proofErr w:type="spellStart"/>
      <w:r>
        <w:rPr>
          <w:rFonts w:ascii="Times New Roman" w:hAnsi="Times New Roman"/>
          <w:sz w:val="28"/>
        </w:rPr>
        <w:t>күшейту</w:t>
      </w:r>
      <w:proofErr w:type="spellEnd"/>
      <w:r>
        <w:rPr>
          <w:rFonts w:ascii="Times New Roman" w:hAnsi="Times New Roman"/>
          <w:sz w:val="28"/>
        </w:rPr>
        <w:t xml:space="preserve"> </w:t>
      </w:r>
      <w:proofErr w:type="spellStart"/>
      <w:r>
        <w:rPr>
          <w:rFonts w:ascii="Times New Roman" w:hAnsi="Times New Roman"/>
          <w:sz w:val="28"/>
        </w:rPr>
        <w:t>мақсатында</w:t>
      </w:r>
      <w:proofErr w:type="spellEnd"/>
      <w:r>
        <w:rPr>
          <w:rFonts w:ascii="Times New Roman" w:hAnsi="Times New Roman"/>
          <w:sz w:val="28"/>
        </w:rPr>
        <w:t xml:space="preserve"> </w:t>
      </w:r>
      <w:r>
        <w:rPr>
          <w:rFonts w:ascii="Times New Roman" w:hAnsi="Times New Roman"/>
          <w:sz w:val="28"/>
          <w:lang w:val="kk-KZ"/>
        </w:rPr>
        <w:t>е</w:t>
      </w:r>
      <w:proofErr w:type="spellStart"/>
      <w:r>
        <w:rPr>
          <w:rFonts w:ascii="Times New Roman" w:hAnsi="Times New Roman"/>
          <w:sz w:val="28"/>
        </w:rPr>
        <w:t>ңбек</w:t>
      </w:r>
      <w:proofErr w:type="spellEnd"/>
      <w:r>
        <w:rPr>
          <w:rFonts w:ascii="Times New Roman" w:hAnsi="Times New Roman"/>
          <w:sz w:val="28"/>
        </w:rPr>
        <w:t xml:space="preserve"> </w:t>
      </w:r>
      <w:proofErr w:type="spellStart"/>
      <w:r>
        <w:rPr>
          <w:rFonts w:ascii="Times New Roman" w:hAnsi="Times New Roman"/>
          <w:sz w:val="28"/>
        </w:rPr>
        <w:t>ресурстарын</w:t>
      </w:r>
      <w:proofErr w:type="spellEnd"/>
      <w:r>
        <w:rPr>
          <w:rFonts w:ascii="Times New Roman" w:hAnsi="Times New Roman"/>
          <w:sz w:val="28"/>
        </w:rPr>
        <w:t xml:space="preserve"> </w:t>
      </w:r>
      <w:proofErr w:type="spellStart"/>
      <w:r>
        <w:rPr>
          <w:rFonts w:ascii="Times New Roman" w:hAnsi="Times New Roman"/>
          <w:sz w:val="28"/>
        </w:rPr>
        <w:t>қайта</w:t>
      </w:r>
      <w:proofErr w:type="spellEnd"/>
      <w:r>
        <w:rPr>
          <w:rFonts w:ascii="Times New Roman" w:hAnsi="Times New Roman"/>
          <w:sz w:val="28"/>
        </w:rPr>
        <w:t xml:space="preserve"> </w:t>
      </w:r>
      <w:proofErr w:type="spellStart"/>
      <w:r>
        <w:rPr>
          <w:rFonts w:ascii="Times New Roman" w:hAnsi="Times New Roman"/>
          <w:sz w:val="28"/>
        </w:rPr>
        <w:t>бөлуді</w:t>
      </w:r>
      <w:proofErr w:type="spellEnd"/>
      <w:r>
        <w:rPr>
          <w:rFonts w:ascii="Times New Roman" w:hAnsi="Times New Roman"/>
          <w:sz w:val="28"/>
        </w:rPr>
        <w:t xml:space="preserve">, МӨЗ </w:t>
      </w:r>
      <w:proofErr w:type="spellStart"/>
      <w:r>
        <w:rPr>
          <w:rFonts w:ascii="Times New Roman" w:hAnsi="Times New Roman"/>
          <w:sz w:val="28"/>
        </w:rPr>
        <w:t>кеңейту</w:t>
      </w:r>
      <w:proofErr w:type="spellEnd"/>
      <w:r>
        <w:rPr>
          <w:rFonts w:ascii="Times New Roman" w:hAnsi="Times New Roman"/>
          <w:sz w:val="28"/>
        </w:rPr>
        <w:t xml:space="preserve"> </w:t>
      </w:r>
      <w:proofErr w:type="spellStart"/>
      <w:r>
        <w:rPr>
          <w:rFonts w:ascii="Times New Roman" w:hAnsi="Times New Roman"/>
          <w:sz w:val="28"/>
        </w:rPr>
        <w:t>жобаларының</w:t>
      </w:r>
      <w:proofErr w:type="spellEnd"/>
      <w:r>
        <w:rPr>
          <w:rFonts w:ascii="Times New Roman" w:hAnsi="Times New Roman"/>
          <w:sz w:val="28"/>
        </w:rPr>
        <w:t xml:space="preserve"> </w:t>
      </w:r>
      <w:proofErr w:type="spellStart"/>
      <w:r>
        <w:rPr>
          <w:rFonts w:ascii="Times New Roman" w:hAnsi="Times New Roman"/>
          <w:sz w:val="28"/>
        </w:rPr>
        <w:t>барысы</w:t>
      </w:r>
      <w:proofErr w:type="spellEnd"/>
      <w:r>
        <w:rPr>
          <w:rFonts w:ascii="Times New Roman" w:hAnsi="Times New Roman"/>
          <w:sz w:val="28"/>
        </w:rPr>
        <w:t xml:space="preserve"> </w:t>
      </w:r>
      <w:proofErr w:type="spellStart"/>
      <w:r>
        <w:rPr>
          <w:rFonts w:ascii="Times New Roman" w:hAnsi="Times New Roman"/>
          <w:sz w:val="28"/>
        </w:rPr>
        <w:t>туралы</w:t>
      </w:r>
      <w:proofErr w:type="spellEnd"/>
      <w:r>
        <w:rPr>
          <w:rFonts w:ascii="Times New Roman" w:hAnsi="Times New Roman"/>
          <w:sz w:val="28"/>
        </w:rPr>
        <w:t xml:space="preserve"> БАҚ-ты </w:t>
      </w:r>
      <w:proofErr w:type="spellStart"/>
      <w:r>
        <w:rPr>
          <w:rFonts w:ascii="Times New Roman" w:hAnsi="Times New Roman"/>
          <w:sz w:val="28"/>
        </w:rPr>
        <w:t>уақтылы</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сапалы</w:t>
      </w:r>
      <w:proofErr w:type="spellEnd"/>
      <w:r>
        <w:rPr>
          <w:rFonts w:ascii="Times New Roman" w:hAnsi="Times New Roman"/>
          <w:sz w:val="28"/>
        </w:rPr>
        <w:t xml:space="preserve"> </w:t>
      </w:r>
      <w:proofErr w:type="spellStart"/>
      <w:r>
        <w:rPr>
          <w:rFonts w:ascii="Times New Roman" w:hAnsi="Times New Roman"/>
          <w:sz w:val="28"/>
        </w:rPr>
        <w:t>ақпараттандыру</w:t>
      </w:r>
      <w:proofErr w:type="spellEnd"/>
      <w:r>
        <w:rPr>
          <w:rFonts w:ascii="Times New Roman" w:hAnsi="Times New Roman"/>
          <w:sz w:val="28"/>
          <w:lang w:val="kk-KZ"/>
        </w:rPr>
        <w:t>ды ұсынды</w:t>
      </w:r>
      <w:r>
        <w:rPr>
          <w:rFonts w:ascii="Times New Roman" w:hAnsi="Times New Roman"/>
          <w:sz w:val="28"/>
        </w:rPr>
        <w:t>.</w:t>
      </w:r>
    </w:p>
    <w:p w14:paraId="34184774" w14:textId="77777777" w:rsidR="005226A9" w:rsidRDefault="00C46DFE">
      <w:pPr>
        <w:spacing w:after="0" w:line="240" w:lineRule="auto"/>
        <w:ind w:firstLine="720"/>
        <w:jc w:val="both"/>
        <w:rPr>
          <w:rFonts w:ascii="Times New Roman" w:hAnsi="Times New Roman"/>
          <w:sz w:val="28"/>
        </w:rPr>
      </w:pPr>
      <w:proofErr w:type="spellStart"/>
      <w:r>
        <w:rPr>
          <w:rFonts w:ascii="Times New Roman" w:hAnsi="Times New Roman"/>
          <w:sz w:val="28"/>
        </w:rPr>
        <w:t>Төменде</w:t>
      </w:r>
      <w:proofErr w:type="spellEnd"/>
      <w:r>
        <w:rPr>
          <w:rFonts w:ascii="Times New Roman" w:hAnsi="Times New Roman"/>
          <w:sz w:val="28"/>
        </w:rPr>
        <w:t xml:space="preserve"> </w:t>
      </w:r>
      <w:proofErr w:type="spellStart"/>
      <w:r>
        <w:rPr>
          <w:rFonts w:ascii="Times New Roman" w:hAnsi="Times New Roman"/>
          <w:sz w:val="28"/>
        </w:rPr>
        <w:t>нысаналы</w:t>
      </w:r>
      <w:proofErr w:type="spellEnd"/>
      <w:r>
        <w:rPr>
          <w:rFonts w:ascii="Times New Roman" w:hAnsi="Times New Roman"/>
          <w:sz w:val="28"/>
        </w:rPr>
        <w:t xml:space="preserve"> </w:t>
      </w:r>
      <w:proofErr w:type="spellStart"/>
      <w:r>
        <w:rPr>
          <w:rFonts w:ascii="Times New Roman" w:hAnsi="Times New Roman"/>
          <w:sz w:val="28"/>
        </w:rPr>
        <w:t>индикаторларға</w:t>
      </w:r>
      <w:proofErr w:type="spellEnd"/>
      <w:r>
        <w:rPr>
          <w:rFonts w:ascii="Times New Roman" w:hAnsi="Times New Roman"/>
          <w:sz w:val="28"/>
        </w:rPr>
        <w:t xml:space="preserve"> </w:t>
      </w:r>
      <w:proofErr w:type="spellStart"/>
      <w:r>
        <w:rPr>
          <w:rFonts w:ascii="Times New Roman" w:hAnsi="Times New Roman"/>
          <w:sz w:val="28"/>
        </w:rPr>
        <w:t>қол</w:t>
      </w:r>
      <w:proofErr w:type="spellEnd"/>
      <w:r>
        <w:rPr>
          <w:rFonts w:ascii="Times New Roman" w:hAnsi="Times New Roman"/>
          <w:sz w:val="28"/>
        </w:rPr>
        <w:t xml:space="preserve"> </w:t>
      </w:r>
      <w:proofErr w:type="spellStart"/>
      <w:r>
        <w:rPr>
          <w:rFonts w:ascii="Times New Roman" w:hAnsi="Times New Roman"/>
          <w:sz w:val="28"/>
        </w:rPr>
        <w:t>ж</w:t>
      </w:r>
      <w:r>
        <w:rPr>
          <w:rFonts w:ascii="Times New Roman" w:hAnsi="Times New Roman"/>
          <w:sz w:val="28"/>
        </w:rPr>
        <w:t>еткізу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іс-шараларды</w:t>
      </w:r>
      <w:proofErr w:type="spellEnd"/>
      <w:r>
        <w:rPr>
          <w:rFonts w:ascii="Times New Roman" w:hAnsi="Times New Roman"/>
          <w:sz w:val="28"/>
        </w:rPr>
        <w:t xml:space="preserve"> </w:t>
      </w:r>
      <w:proofErr w:type="spellStart"/>
      <w:r>
        <w:rPr>
          <w:rFonts w:ascii="Times New Roman" w:hAnsi="Times New Roman"/>
          <w:sz w:val="28"/>
        </w:rPr>
        <w:t>іске</w:t>
      </w:r>
      <w:proofErr w:type="spellEnd"/>
      <w:r>
        <w:rPr>
          <w:rFonts w:ascii="Times New Roman" w:hAnsi="Times New Roman"/>
          <w:sz w:val="28"/>
        </w:rPr>
        <w:t xml:space="preserve"> </w:t>
      </w:r>
      <w:proofErr w:type="spellStart"/>
      <w:r>
        <w:rPr>
          <w:rFonts w:ascii="Times New Roman" w:hAnsi="Times New Roman"/>
          <w:sz w:val="28"/>
        </w:rPr>
        <w:t>асыру</w:t>
      </w:r>
      <w:proofErr w:type="spellEnd"/>
      <w:r>
        <w:rPr>
          <w:rFonts w:ascii="Times New Roman" w:hAnsi="Times New Roman"/>
          <w:sz w:val="28"/>
        </w:rPr>
        <w:t xml:space="preserve"> </w:t>
      </w:r>
      <w:proofErr w:type="spellStart"/>
      <w:r>
        <w:rPr>
          <w:rFonts w:ascii="Times New Roman" w:hAnsi="Times New Roman"/>
          <w:sz w:val="28"/>
        </w:rPr>
        <w:t>жөніндегі</w:t>
      </w:r>
      <w:proofErr w:type="spellEnd"/>
      <w:r>
        <w:rPr>
          <w:rFonts w:ascii="Times New Roman" w:hAnsi="Times New Roman"/>
          <w:sz w:val="28"/>
        </w:rPr>
        <w:t xml:space="preserve"> </w:t>
      </w:r>
      <w:proofErr w:type="spellStart"/>
      <w:r>
        <w:rPr>
          <w:rFonts w:ascii="Times New Roman" w:hAnsi="Times New Roman"/>
          <w:sz w:val="28"/>
        </w:rPr>
        <w:t>жұмыстардың</w:t>
      </w:r>
      <w:proofErr w:type="spellEnd"/>
      <w:r>
        <w:rPr>
          <w:rFonts w:ascii="Times New Roman" w:hAnsi="Times New Roman"/>
          <w:sz w:val="28"/>
        </w:rPr>
        <w:t xml:space="preserve"> </w:t>
      </w:r>
      <w:proofErr w:type="spellStart"/>
      <w:r>
        <w:rPr>
          <w:rFonts w:ascii="Times New Roman" w:hAnsi="Times New Roman"/>
          <w:sz w:val="28"/>
        </w:rPr>
        <w:t>мәртебесі</w:t>
      </w:r>
      <w:proofErr w:type="spellEnd"/>
      <w:r>
        <w:rPr>
          <w:rFonts w:ascii="Times New Roman" w:hAnsi="Times New Roman"/>
          <w:sz w:val="28"/>
        </w:rPr>
        <w:t xml:space="preserve"> </w:t>
      </w:r>
      <w:proofErr w:type="spellStart"/>
      <w:r>
        <w:rPr>
          <w:rFonts w:ascii="Times New Roman" w:hAnsi="Times New Roman"/>
          <w:sz w:val="28"/>
        </w:rPr>
        <w:t>берілген</w:t>
      </w:r>
      <w:proofErr w:type="spellEnd"/>
      <w:r>
        <w:rPr>
          <w:rFonts w:ascii="Times New Roman" w:hAnsi="Times New Roman"/>
          <w:sz w:val="28"/>
        </w:rPr>
        <w:t>:</w:t>
      </w:r>
    </w:p>
    <w:p w14:paraId="227A09E7"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- 2 </w:t>
      </w:r>
      <w:proofErr w:type="spellStart"/>
      <w:r>
        <w:rPr>
          <w:rFonts w:ascii="Times New Roman" w:hAnsi="Times New Roman"/>
          <w:sz w:val="28"/>
        </w:rPr>
        <w:t>іс</w:t>
      </w:r>
      <w:proofErr w:type="spellEnd"/>
      <w:r>
        <w:rPr>
          <w:rFonts w:ascii="Times New Roman" w:hAnsi="Times New Roman"/>
          <w:sz w:val="28"/>
        </w:rPr>
        <w:t xml:space="preserve">-шара </w:t>
      </w:r>
      <w:proofErr w:type="spellStart"/>
      <w:r>
        <w:rPr>
          <w:rFonts w:ascii="Times New Roman" w:hAnsi="Times New Roman"/>
          <w:sz w:val="28"/>
        </w:rPr>
        <w:t>орындалды</w:t>
      </w:r>
      <w:proofErr w:type="spellEnd"/>
      <w:r>
        <w:rPr>
          <w:rFonts w:ascii="Times New Roman" w:hAnsi="Times New Roman"/>
          <w:sz w:val="28"/>
        </w:rPr>
        <w:t xml:space="preserve"> – №№ 1 </w:t>
      </w:r>
      <w:proofErr w:type="spellStart"/>
      <w:r>
        <w:rPr>
          <w:rFonts w:ascii="Times New Roman" w:hAnsi="Times New Roman"/>
          <w:sz w:val="28"/>
        </w:rPr>
        <w:t>және</w:t>
      </w:r>
      <w:proofErr w:type="spellEnd"/>
      <w:r>
        <w:rPr>
          <w:rFonts w:ascii="Times New Roman" w:hAnsi="Times New Roman"/>
          <w:sz w:val="28"/>
        </w:rPr>
        <w:t xml:space="preserve"> 11;</w:t>
      </w:r>
    </w:p>
    <w:p w14:paraId="3EDAB7D0"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- 18 </w:t>
      </w:r>
      <w:proofErr w:type="spellStart"/>
      <w:r>
        <w:rPr>
          <w:rFonts w:ascii="Times New Roman" w:hAnsi="Times New Roman"/>
          <w:sz w:val="28"/>
        </w:rPr>
        <w:t>іс</w:t>
      </w:r>
      <w:proofErr w:type="spellEnd"/>
      <w:r>
        <w:rPr>
          <w:rFonts w:ascii="Times New Roman" w:hAnsi="Times New Roman"/>
          <w:sz w:val="28"/>
        </w:rPr>
        <w:t xml:space="preserve">-шара </w:t>
      </w:r>
      <w:proofErr w:type="spellStart"/>
      <w:r>
        <w:rPr>
          <w:rFonts w:ascii="Times New Roman" w:hAnsi="Times New Roman"/>
          <w:sz w:val="28"/>
        </w:rPr>
        <w:t>ішінара</w:t>
      </w:r>
      <w:proofErr w:type="spellEnd"/>
      <w:r>
        <w:rPr>
          <w:rFonts w:ascii="Times New Roman" w:hAnsi="Times New Roman"/>
          <w:sz w:val="28"/>
        </w:rPr>
        <w:t xml:space="preserve"> </w:t>
      </w:r>
      <w:proofErr w:type="spellStart"/>
      <w:r>
        <w:rPr>
          <w:rFonts w:ascii="Times New Roman" w:hAnsi="Times New Roman"/>
          <w:sz w:val="28"/>
        </w:rPr>
        <w:t>орындалған</w:t>
      </w:r>
      <w:proofErr w:type="spellEnd"/>
      <w:r>
        <w:rPr>
          <w:rFonts w:ascii="Times New Roman" w:hAnsi="Times New Roman"/>
          <w:sz w:val="28"/>
        </w:rPr>
        <w:t xml:space="preserve"> – №№ 2-8, 12-19, 21, 23, 25 </w:t>
      </w:r>
      <w:proofErr w:type="spellStart"/>
      <w:r>
        <w:rPr>
          <w:rFonts w:ascii="Times New Roman" w:hAnsi="Times New Roman"/>
          <w:sz w:val="28"/>
        </w:rPr>
        <w:t>аяқталу</w:t>
      </w:r>
      <w:proofErr w:type="spellEnd"/>
      <w:r>
        <w:rPr>
          <w:rFonts w:ascii="Times New Roman" w:hAnsi="Times New Roman"/>
          <w:sz w:val="28"/>
        </w:rPr>
        <w:t xml:space="preserve"> </w:t>
      </w:r>
      <w:proofErr w:type="spellStart"/>
      <w:r>
        <w:rPr>
          <w:rFonts w:ascii="Times New Roman" w:hAnsi="Times New Roman"/>
          <w:sz w:val="28"/>
        </w:rPr>
        <w:t>мерзімі</w:t>
      </w:r>
      <w:proofErr w:type="spellEnd"/>
      <w:r>
        <w:rPr>
          <w:rFonts w:ascii="Times New Roman" w:hAnsi="Times New Roman"/>
          <w:sz w:val="28"/>
        </w:rPr>
        <w:t xml:space="preserve"> </w:t>
      </w:r>
      <w:proofErr w:type="spellStart"/>
      <w:r>
        <w:rPr>
          <w:rFonts w:ascii="Times New Roman" w:hAnsi="Times New Roman"/>
          <w:sz w:val="28"/>
        </w:rPr>
        <w:t>әлі</w:t>
      </w:r>
      <w:proofErr w:type="spellEnd"/>
      <w:r>
        <w:rPr>
          <w:rFonts w:ascii="Times New Roman" w:hAnsi="Times New Roman"/>
          <w:sz w:val="28"/>
        </w:rPr>
        <w:t xml:space="preserve"> </w:t>
      </w:r>
      <w:proofErr w:type="spellStart"/>
      <w:r>
        <w:rPr>
          <w:rFonts w:ascii="Times New Roman" w:hAnsi="Times New Roman"/>
          <w:sz w:val="28"/>
        </w:rPr>
        <w:t>кел</w:t>
      </w:r>
      <w:proofErr w:type="spellEnd"/>
      <w:r>
        <w:rPr>
          <w:rFonts w:ascii="Times New Roman" w:hAnsi="Times New Roman"/>
          <w:sz w:val="28"/>
          <w:lang w:val="kk-KZ"/>
        </w:rPr>
        <w:t>ме</w:t>
      </w:r>
      <w:proofErr w:type="spellStart"/>
      <w:r>
        <w:rPr>
          <w:rFonts w:ascii="Times New Roman" w:hAnsi="Times New Roman"/>
          <w:sz w:val="28"/>
        </w:rPr>
        <w:t>генді</w:t>
      </w:r>
      <w:proofErr w:type="spellEnd"/>
      <w:r>
        <w:rPr>
          <w:rFonts w:ascii="Times New Roman" w:hAnsi="Times New Roman"/>
          <w:sz w:val="28"/>
          <w:lang w:val="kk-KZ"/>
        </w:rPr>
        <w:t>гіне байланысты</w:t>
      </w:r>
      <w:r>
        <w:rPr>
          <w:rFonts w:ascii="Times New Roman" w:hAnsi="Times New Roman"/>
          <w:sz w:val="28"/>
        </w:rPr>
        <w:t>;</w:t>
      </w:r>
    </w:p>
    <w:p w14:paraId="67CA78AF" w14:textId="77777777" w:rsidR="005226A9" w:rsidRDefault="00C46DFE">
      <w:pPr>
        <w:spacing w:after="0" w:line="240" w:lineRule="auto"/>
        <w:ind w:firstLine="720"/>
        <w:jc w:val="both"/>
        <w:rPr>
          <w:rFonts w:ascii="Times New Roman" w:hAnsi="Times New Roman"/>
          <w:sz w:val="28"/>
        </w:rPr>
      </w:pPr>
      <w:r>
        <w:rPr>
          <w:rFonts w:ascii="Times New Roman" w:hAnsi="Times New Roman"/>
          <w:sz w:val="28"/>
        </w:rPr>
        <w:t xml:space="preserve">- 6 </w:t>
      </w:r>
      <w:proofErr w:type="spellStart"/>
      <w:r>
        <w:rPr>
          <w:rFonts w:ascii="Times New Roman" w:hAnsi="Times New Roman"/>
          <w:sz w:val="28"/>
        </w:rPr>
        <w:t>іс</w:t>
      </w:r>
      <w:proofErr w:type="spellEnd"/>
      <w:r>
        <w:rPr>
          <w:rFonts w:ascii="Times New Roman" w:hAnsi="Times New Roman"/>
          <w:sz w:val="28"/>
        </w:rPr>
        <w:t xml:space="preserve">-шара </w:t>
      </w:r>
      <w:proofErr w:type="spellStart"/>
      <w:r>
        <w:rPr>
          <w:rFonts w:ascii="Times New Roman" w:hAnsi="Times New Roman"/>
          <w:sz w:val="28"/>
        </w:rPr>
        <w:t>орындалмады</w:t>
      </w:r>
      <w:proofErr w:type="spellEnd"/>
      <w:r>
        <w:rPr>
          <w:rFonts w:ascii="Times New Roman" w:hAnsi="Times New Roman"/>
          <w:sz w:val="28"/>
        </w:rPr>
        <w:t xml:space="preserve"> – №№ 9, 1</w:t>
      </w:r>
      <w:r>
        <w:rPr>
          <w:rFonts w:ascii="Times New Roman" w:hAnsi="Times New Roman"/>
          <w:sz w:val="28"/>
        </w:rPr>
        <w:t xml:space="preserve">0, 20, 22, 24, 26 </w:t>
      </w:r>
      <w:proofErr w:type="spellStart"/>
      <w:r>
        <w:rPr>
          <w:rFonts w:ascii="Times New Roman" w:hAnsi="Times New Roman"/>
          <w:sz w:val="28"/>
        </w:rPr>
        <w:t>басталу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аяқталу</w:t>
      </w:r>
      <w:proofErr w:type="spellEnd"/>
      <w:r>
        <w:rPr>
          <w:rFonts w:ascii="Times New Roman" w:hAnsi="Times New Roman"/>
          <w:sz w:val="28"/>
        </w:rPr>
        <w:t xml:space="preserve"> </w:t>
      </w:r>
      <w:proofErr w:type="spellStart"/>
      <w:r>
        <w:rPr>
          <w:rFonts w:ascii="Times New Roman" w:hAnsi="Times New Roman"/>
          <w:sz w:val="28"/>
        </w:rPr>
        <w:t>мерзімі</w:t>
      </w:r>
      <w:proofErr w:type="spellEnd"/>
      <w:r>
        <w:rPr>
          <w:rFonts w:ascii="Times New Roman" w:hAnsi="Times New Roman"/>
          <w:sz w:val="28"/>
        </w:rPr>
        <w:t xml:space="preserve"> </w:t>
      </w:r>
      <w:proofErr w:type="spellStart"/>
      <w:r>
        <w:rPr>
          <w:rFonts w:ascii="Times New Roman" w:hAnsi="Times New Roman"/>
          <w:sz w:val="28"/>
        </w:rPr>
        <w:t>келмегенді</w:t>
      </w:r>
      <w:proofErr w:type="spellEnd"/>
      <w:r>
        <w:rPr>
          <w:rFonts w:ascii="Times New Roman" w:hAnsi="Times New Roman"/>
          <w:sz w:val="28"/>
          <w:lang w:val="kk-KZ"/>
        </w:rPr>
        <w:t>гіне байланысты</w:t>
      </w:r>
      <w:r>
        <w:rPr>
          <w:rFonts w:ascii="Times New Roman" w:hAnsi="Times New Roman"/>
          <w:sz w:val="28"/>
        </w:rPr>
        <w:t>.</w:t>
      </w:r>
    </w:p>
    <w:p w14:paraId="5D84AE69" w14:textId="77777777" w:rsidR="005226A9" w:rsidRDefault="005226A9">
      <w:pPr>
        <w:spacing w:after="0" w:line="240" w:lineRule="auto"/>
        <w:jc w:val="center"/>
        <w:rPr>
          <w:rFonts w:ascii="Times New Roman" w:hAnsi="Times New Roman"/>
          <w:b/>
          <w:sz w:val="28"/>
          <w:lang w:val="kk-KZ"/>
        </w:rPr>
      </w:pPr>
    </w:p>
    <w:p w14:paraId="4623CE02"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 xml:space="preserve">Нысаналы 1-индикатор </w:t>
      </w:r>
    </w:p>
    <w:p w14:paraId="66A2F0BA"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«МӨЗ қуаттарын жылына 18 млн тоннадан 29,2 млн тоннаға дейін кеңейту»</w:t>
      </w:r>
    </w:p>
    <w:p w14:paraId="13F9ECC9" w14:textId="77777777" w:rsidR="005226A9" w:rsidRDefault="00C46DFE">
      <w:pPr>
        <w:spacing w:after="0" w:line="240" w:lineRule="auto"/>
        <w:jc w:val="center"/>
        <w:rPr>
          <w:rFonts w:ascii="Times New Roman" w:hAnsi="Times New Roman"/>
          <w:bCs/>
          <w:i/>
          <w:iCs/>
          <w:sz w:val="24"/>
          <w:szCs w:val="20"/>
          <w:lang w:val="kk-KZ"/>
        </w:rPr>
      </w:pPr>
      <w:r>
        <w:rPr>
          <w:rFonts w:ascii="Times New Roman" w:hAnsi="Times New Roman"/>
          <w:bCs/>
          <w:i/>
          <w:iCs/>
          <w:sz w:val="24"/>
          <w:szCs w:val="20"/>
          <w:lang w:val="kk-KZ"/>
        </w:rPr>
        <w:t>(18-ден 18,5 млн тоннаға дейін ұлғайтылды)</w:t>
      </w:r>
    </w:p>
    <w:p w14:paraId="75FD8CFE" w14:textId="77777777" w:rsidR="005226A9" w:rsidRDefault="005226A9">
      <w:pPr>
        <w:spacing w:after="0" w:line="240" w:lineRule="auto"/>
        <w:ind w:firstLine="720"/>
        <w:jc w:val="both"/>
        <w:rPr>
          <w:rFonts w:ascii="Times New Roman" w:hAnsi="Times New Roman"/>
          <w:sz w:val="28"/>
          <w:lang w:val="kk-KZ"/>
        </w:rPr>
      </w:pPr>
    </w:p>
    <w:p w14:paraId="1B16F266" w14:textId="77777777" w:rsidR="005226A9" w:rsidRDefault="00C46DFE">
      <w:pPr>
        <w:spacing w:after="0" w:line="240" w:lineRule="auto"/>
        <w:ind w:firstLine="708"/>
        <w:jc w:val="both"/>
        <w:rPr>
          <w:rFonts w:ascii="Times New Roman" w:hAnsi="Times New Roman"/>
          <w:b/>
          <w:sz w:val="28"/>
          <w:lang w:val="kk-KZ"/>
        </w:rPr>
      </w:pPr>
      <w:r>
        <w:rPr>
          <w:rFonts w:ascii="Times New Roman" w:hAnsi="Times New Roman"/>
          <w:b/>
          <w:sz w:val="28"/>
          <w:lang w:val="kk-KZ"/>
        </w:rPr>
        <w:t>№ 1 іс-шара: «Caspi Bitum-ның</w:t>
      </w:r>
      <w:r>
        <w:rPr>
          <w:rFonts w:ascii="Times New Roman" w:hAnsi="Times New Roman"/>
          <w:b/>
          <w:sz w:val="28"/>
          <w:lang w:val="kk-KZ"/>
        </w:rPr>
        <w:t xml:space="preserve"> мұнай өңдеу қуаттарын жылына 1 млн тоннадан 1,5 млн тоннаға дейін кеңейту» </w:t>
      </w:r>
      <w:r>
        <w:rPr>
          <w:rFonts w:ascii="Times New Roman" w:hAnsi="Times New Roman"/>
          <w:bCs/>
          <w:i/>
          <w:iCs/>
          <w:sz w:val="28"/>
          <w:lang w:val="kk-KZ"/>
        </w:rPr>
        <w:t>(орындалды)</w:t>
      </w:r>
    </w:p>
    <w:p w14:paraId="5A5DEBED"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Caspi Bitum мұнай өңдеу қуаттарын «Қаражанбас» кен орнының мұнай өндірісін жылына 1-ден 1,5 млн тоннаға дейін кеңейту және тиісінше жол битумын өндіруді жылына 500-ден </w:t>
      </w:r>
      <w:r>
        <w:rPr>
          <w:rFonts w:ascii="Times New Roman" w:hAnsi="Times New Roman"/>
          <w:sz w:val="28"/>
          <w:lang w:val="kk-KZ"/>
        </w:rPr>
        <w:t>750 мың тоннаға дейін ұлғайту жобасы мұнаймен қамтамасыз ету және битумды іріктеу, жабдықтар мен материалдардың логистикасы, сондай-ақ білікті күшті тарту мәселелері бойынша Үкіметтің қолдауымен іске асырылған алғашқы іс-шара болып табылады.</w:t>
      </w:r>
    </w:p>
    <w:p w14:paraId="6030B7C4"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Жобаны ҚМГ жән</w:t>
      </w:r>
      <w:r>
        <w:rPr>
          <w:rFonts w:ascii="Times New Roman" w:hAnsi="Times New Roman"/>
          <w:sz w:val="28"/>
          <w:lang w:val="kk-KZ"/>
        </w:rPr>
        <w:t>е Қытайдың CITIC Group компаниясы                                    2023 – 2025 жылдар кезеңінде іске асырды, оның ішінде жабдықтар мен материалдарды жобалау, жеткізу, құрылыс-монтаждау және іске қосу-баптау жұмыстары, оның ішінде жеке сынақтар мен кешенд</w:t>
      </w:r>
      <w:r>
        <w:rPr>
          <w:rFonts w:ascii="Times New Roman" w:hAnsi="Times New Roman"/>
          <w:sz w:val="28"/>
          <w:lang w:val="kk-KZ"/>
        </w:rPr>
        <w:t>і сынау және 27 маусымда жаңа объектілерді қабылдау актісі бекітілді.</w:t>
      </w:r>
    </w:p>
    <w:p w14:paraId="4806BDC8"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lastRenderedPageBreak/>
        <w:t xml:space="preserve">Сайып келгенде, барлық Қазақстанның 4 битум зауытының қуаты жылына 1,1 млн тонна битум қажеттілігі кезінде жылына 1,6 млн тоннаға жетті. </w:t>
      </w:r>
    </w:p>
    <w:p w14:paraId="45AB8ADB"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Caspi Bitum жол-құрылыс компанияларының уақтылы өтінімдері, төлемдері және іріктеулері кезінде жылына 750 мың тонна битум өндіруге дайын.</w:t>
      </w:r>
    </w:p>
    <w:p w14:paraId="60FACE4C"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Осылайша, Қазақстанның ішкі сұранысы толығымен қамтамасыз етілді. Бұл алғаш рет 2026 жылы Қазақстан Республикасы мен Р</w:t>
      </w:r>
      <w:r>
        <w:rPr>
          <w:rFonts w:ascii="Times New Roman" w:hAnsi="Times New Roman"/>
          <w:sz w:val="28"/>
          <w:lang w:val="kk-KZ"/>
        </w:rPr>
        <w:t>есей Федерациясы арасындағы индикативтік теңгерімде әлеуетті импортты 500-ден 50 мың тоннаға дейін бірнеше есе төмендетуге мүмкіндік берді.</w:t>
      </w:r>
    </w:p>
    <w:p w14:paraId="10C9122E" w14:textId="77777777" w:rsidR="005226A9" w:rsidRDefault="005226A9">
      <w:pPr>
        <w:spacing w:after="0" w:line="240" w:lineRule="auto"/>
        <w:jc w:val="both"/>
        <w:rPr>
          <w:rFonts w:ascii="Times New Roman" w:hAnsi="Times New Roman"/>
          <w:b/>
          <w:sz w:val="28"/>
          <w:lang w:val="kk-KZ"/>
        </w:rPr>
      </w:pPr>
    </w:p>
    <w:p w14:paraId="0CCB16A7" w14:textId="77777777" w:rsidR="005226A9" w:rsidRDefault="00C46DFE">
      <w:pPr>
        <w:spacing w:after="0" w:line="240" w:lineRule="auto"/>
        <w:ind w:firstLine="720"/>
        <w:jc w:val="both"/>
        <w:rPr>
          <w:rFonts w:ascii="Times New Roman" w:hAnsi="Times New Roman"/>
          <w:b/>
          <w:bCs/>
          <w:sz w:val="28"/>
          <w:lang w:val="kk-KZ"/>
        </w:rPr>
      </w:pPr>
      <w:r>
        <w:rPr>
          <w:rFonts w:ascii="Times New Roman" w:hAnsi="Times New Roman"/>
          <w:b/>
          <w:sz w:val="28"/>
          <w:lang w:val="kk-KZ"/>
        </w:rPr>
        <w:t>№ 2 іс-шара: «Атырау МӨЗ-інің қайталама мұнай өңдеу қуаттарын жылына 5,5 млн тоннадан 6,7 млн тоннаға дейін кеңейту</w:t>
      </w:r>
      <w:r>
        <w:rPr>
          <w:rFonts w:ascii="Times New Roman" w:hAnsi="Times New Roman"/>
          <w:b/>
          <w:sz w:val="28"/>
          <w:lang w:val="kk-KZ"/>
        </w:rPr>
        <w:t>»</w:t>
      </w:r>
      <w:r>
        <w:rPr>
          <w:rFonts w:ascii="Times New Roman" w:hAnsi="Times New Roman"/>
          <w:b/>
          <w:bCs/>
          <w:sz w:val="28"/>
          <w:lang w:val="kk-KZ"/>
        </w:rPr>
        <w:t xml:space="preserve"> </w:t>
      </w:r>
      <w:bookmarkStart w:id="16" w:name="_Hlk227486149"/>
      <w:r>
        <w:rPr>
          <w:rFonts w:ascii="Times New Roman" w:hAnsi="Times New Roman"/>
          <w:bCs/>
          <w:i/>
          <w:iCs/>
          <w:sz w:val="28"/>
          <w:lang w:val="kk-KZ"/>
        </w:rPr>
        <w:t>(ішінара орындалған)</w:t>
      </w:r>
      <w:bookmarkEnd w:id="16"/>
    </w:p>
    <w:p w14:paraId="6630B106"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Қазіргі</w:t>
      </w:r>
      <w:r>
        <w:rPr>
          <w:rFonts w:ascii="Times New Roman" w:hAnsi="Times New Roman"/>
          <w:sz w:val="28"/>
          <w:lang w:val="kk-KZ"/>
        </w:rPr>
        <w:t xml:space="preserve"> уақытта 2025 – 2028 жылдары жеңіл мұнай өнімдерін құю эстакадасын техникалық қайта жарақтандыру және ауыр мұнай өнімдерін құю эстакадасын кеңейте отырып реконструкциялау, каталитикалық риформинг қондырғысын жаңғырту бойынша б</w:t>
      </w:r>
      <w:r>
        <w:rPr>
          <w:rFonts w:ascii="Times New Roman" w:hAnsi="Times New Roman"/>
          <w:sz w:val="28"/>
          <w:lang w:val="kk-KZ"/>
        </w:rPr>
        <w:t>асым жобалардың жобалау құжаттамасы әзірленуде.</w:t>
      </w:r>
    </w:p>
    <w:p w14:paraId="75042165" w14:textId="77777777" w:rsidR="005226A9" w:rsidRDefault="00C46DFE">
      <w:pPr>
        <w:spacing w:after="0" w:line="240" w:lineRule="auto"/>
        <w:ind w:firstLine="567"/>
        <w:jc w:val="both"/>
        <w:rPr>
          <w:rFonts w:ascii="Times New Roman" w:hAnsi="Times New Roman"/>
          <w:sz w:val="28"/>
          <w:lang w:val="kk-KZ"/>
        </w:rPr>
      </w:pPr>
      <w:r>
        <w:rPr>
          <w:rFonts w:ascii="Times New Roman" w:hAnsi="Times New Roman"/>
          <w:sz w:val="28"/>
          <w:lang w:val="kk-KZ"/>
        </w:rPr>
        <w:t>Қосымша</w:t>
      </w:r>
      <w:r>
        <w:rPr>
          <w:rFonts w:ascii="Times New Roman" w:hAnsi="Times New Roman"/>
          <w:sz w:val="28"/>
          <w:lang w:val="kk-KZ"/>
        </w:rPr>
        <w:t xml:space="preserve"> 800 мың тонна автобензин мен дизель отынын өндіру мақсатында күтілетін нәтижелер:</w:t>
      </w:r>
    </w:p>
    <w:p w14:paraId="3A822750" w14:textId="77777777" w:rsidR="005226A9" w:rsidRDefault="00C46DFE">
      <w:pPr>
        <w:pStyle w:val="af2"/>
        <w:numPr>
          <w:ilvl w:val="0"/>
          <w:numId w:val="23"/>
        </w:numPr>
        <w:spacing w:after="0" w:line="240" w:lineRule="auto"/>
        <w:ind w:left="0" w:firstLine="426"/>
        <w:contextualSpacing w:val="0"/>
        <w:jc w:val="both"/>
        <w:rPr>
          <w:rFonts w:ascii="Times New Roman" w:hAnsi="Times New Roman"/>
          <w:sz w:val="28"/>
          <w:lang w:val="kk-KZ"/>
        </w:rPr>
      </w:pPr>
      <w:r>
        <w:rPr>
          <w:rFonts w:ascii="Times New Roman" w:hAnsi="Times New Roman"/>
          <w:sz w:val="28"/>
          <w:lang w:val="kk-KZ"/>
        </w:rPr>
        <w:t>мұнай және жартылай фабрикаттарды өңдеу қуатын жылына 5,5 млн тоннадан 6,7 млн тоннаға дейін ұлғайту;</w:t>
      </w:r>
    </w:p>
    <w:p w14:paraId="2E2AF936" w14:textId="77777777" w:rsidR="005226A9" w:rsidRDefault="00C46DFE">
      <w:pPr>
        <w:pStyle w:val="af2"/>
        <w:numPr>
          <w:ilvl w:val="0"/>
          <w:numId w:val="23"/>
        </w:numPr>
        <w:spacing w:after="0" w:line="240" w:lineRule="auto"/>
        <w:ind w:left="0" w:firstLine="426"/>
        <w:contextualSpacing w:val="0"/>
        <w:jc w:val="both"/>
        <w:rPr>
          <w:rFonts w:ascii="Times New Roman" w:hAnsi="Times New Roman"/>
          <w:sz w:val="28"/>
          <w:lang w:val="kk-KZ"/>
        </w:rPr>
      </w:pPr>
      <w:r>
        <w:rPr>
          <w:rFonts w:ascii="Times New Roman" w:hAnsi="Times New Roman"/>
          <w:sz w:val="28"/>
          <w:lang w:val="kk-KZ"/>
        </w:rPr>
        <w:t xml:space="preserve">К4 экоклассының </w:t>
      </w:r>
      <w:r>
        <w:rPr>
          <w:rFonts w:ascii="Times New Roman" w:hAnsi="Times New Roman"/>
          <w:sz w:val="28"/>
          <w:lang w:val="kk-KZ"/>
        </w:rPr>
        <w:t>орнына К5 экокласты автобензиндер мен дизель отындарын шығаруға көшудің толық дайындығы;</w:t>
      </w:r>
    </w:p>
    <w:p w14:paraId="41A75B98" w14:textId="77777777" w:rsidR="005226A9" w:rsidRDefault="00C46DFE">
      <w:pPr>
        <w:pStyle w:val="af2"/>
        <w:numPr>
          <w:ilvl w:val="0"/>
          <w:numId w:val="23"/>
        </w:numPr>
        <w:spacing w:after="0" w:line="240" w:lineRule="auto"/>
        <w:ind w:left="0" w:firstLine="426"/>
        <w:contextualSpacing w:val="0"/>
        <w:jc w:val="both"/>
        <w:rPr>
          <w:rFonts w:ascii="Times New Roman" w:hAnsi="Times New Roman"/>
          <w:sz w:val="28"/>
          <w:lang w:val="kk-KZ"/>
        </w:rPr>
      </w:pPr>
      <w:r>
        <w:rPr>
          <w:rFonts w:ascii="Times New Roman" w:hAnsi="Times New Roman"/>
          <w:sz w:val="28"/>
          <w:lang w:val="kk-KZ"/>
        </w:rPr>
        <w:t xml:space="preserve"> қолданбалы ғылымды және аралас шағын және орта бизнесті дамыту, жаңа жұмыс орындарын құру және мемлекеттің әлеуметтік бағдарламаларын іске асыру үшін жергілікті бюдже</w:t>
      </w:r>
      <w:r>
        <w:rPr>
          <w:rFonts w:ascii="Times New Roman" w:hAnsi="Times New Roman"/>
          <w:sz w:val="28"/>
          <w:lang w:val="kk-KZ"/>
        </w:rPr>
        <w:t>ттің салық салынатын базасын кеңейту.</w:t>
      </w:r>
    </w:p>
    <w:p w14:paraId="4C719AED" w14:textId="77777777" w:rsidR="005226A9" w:rsidRDefault="005226A9">
      <w:pPr>
        <w:pStyle w:val="af2"/>
        <w:spacing w:after="0" w:line="240" w:lineRule="auto"/>
        <w:ind w:left="426"/>
        <w:contextualSpacing w:val="0"/>
        <w:jc w:val="both"/>
        <w:rPr>
          <w:rFonts w:ascii="Times New Roman" w:hAnsi="Times New Roman"/>
          <w:sz w:val="28"/>
          <w:lang w:val="kk-KZ"/>
        </w:rPr>
      </w:pPr>
    </w:p>
    <w:p w14:paraId="3D516597" w14:textId="77777777" w:rsidR="005226A9" w:rsidRDefault="00C46DFE">
      <w:pPr>
        <w:spacing w:after="0" w:line="240" w:lineRule="auto"/>
        <w:ind w:firstLine="720"/>
        <w:jc w:val="both"/>
        <w:rPr>
          <w:rFonts w:ascii="Times New Roman" w:hAnsi="Times New Roman"/>
          <w:b/>
          <w:bCs/>
          <w:sz w:val="28"/>
          <w:lang w:val="kk-KZ"/>
        </w:rPr>
      </w:pPr>
      <w:r>
        <w:rPr>
          <w:rFonts w:ascii="Times New Roman" w:hAnsi="Times New Roman"/>
          <w:b/>
          <w:sz w:val="28"/>
          <w:lang w:val="kk-KZ"/>
        </w:rPr>
        <w:t xml:space="preserve">№ 3 іс-шара: «Шымкент МӨЗ-інің мұнай өңдеу қуаттарын жылына                    6 млн тоннадан 12 млн тоннаға дейін кеңейту» </w:t>
      </w:r>
      <w:r>
        <w:rPr>
          <w:rFonts w:ascii="Times New Roman" w:hAnsi="Times New Roman"/>
          <w:bCs/>
          <w:i/>
          <w:iCs/>
          <w:sz w:val="28"/>
          <w:lang w:val="kk-KZ"/>
        </w:rPr>
        <w:t>(ішінара орындалған)</w:t>
      </w:r>
    </w:p>
    <w:p w14:paraId="76B3367B" w14:textId="77777777" w:rsidR="005226A9" w:rsidRDefault="00C46DFE">
      <w:pPr>
        <w:spacing w:after="0" w:line="240" w:lineRule="auto"/>
        <w:ind w:left="-142" w:firstLine="862"/>
        <w:jc w:val="both"/>
        <w:rPr>
          <w:rFonts w:ascii="Times New Roman" w:hAnsi="Times New Roman"/>
          <w:sz w:val="28"/>
          <w:lang w:val="kk-KZ"/>
        </w:rPr>
      </w:pPr>
      <w:r>
        <w:rPr>
          <w:rFonts w:ascii="Times New Roman" w:hAnsi="Times New Roman"/>
          <w:sz w:val="28"/>
          <w:lang w:val="kk-KZ"/>
        </w:rPr>
        <w:t>16 маусымда Қазақстан Республикасы мен Қытай Халық Республикасы Мемлекет</w:t>
      </w:r>
      <w:r>
        <w:rPr>
          <w:rFonts w:ascii="Times New Roman" w:hAnsi="Times New Roman"/>
          <w:sz w:val="28"/>
          <w:lang w:val="kk-KZ"/>
        </w:rPr>
        <w:t xml:space="preserve"> басшыларының қатысуымен өткен «Қытай-Орталық Азия» халықаралық саммиті барысында Қазақстан Республикасының Энергетика министрлігі, «ПетроҚазақстан Ойл Продактс» ЖШС (ПҚОП) екі қатысушысы – «ҚазМұнайГаз» ҰК» АҚ және CNPC арасында негіздемелік келісімге қол</w:t>
      </w:r>
      <w:r>
        <w:rPr>
          <w:rFonts w:ascii="Times New Roman" w:hAnsi="Times New Roman"/>
          <w:sz w:val="28"/>
          <w:lang w:val="kk-KZ"/>
        </w:rPr>
        <w:t xml:space="preserve"> қойылды.</w:t>
      </w:r>
    </w:p>
    <w:p w14:paraId="543E0AB6" w14:textId="77777777" w:rsidR="005226A9" w:rsidRDefault="00C46DFE">
      <w:pPr>
        <w:spacing w:after="0" w:line="240" w:lineRule="auto"/>
        <w:ind w:left="-142" w:firstLine="862"/>
        <w:jc w:val="both"/>
        <w:rPr>
          <w:rFonts w:ascii="Times New Roman" w:hAnsi="Times New Roman"/>
          <w:sz w:val="28"/>
          <w:lang w:val="kk-KZ"/>
        </w:rPr>
      </w:pPr>
      <w:r>
        <w:rPr>
          <w:rFonts w:ascii="Times New Roman" w:hAnsi="Times New Roman"/>
          <w:sz w:val="28"/>
          <w:lang w:val="kk-KZ"/>
        </w:rPr>
        <w:t>Негіздемелік келісім мынадай кезеңдерді көздейді:</w:t>
      </w:r>
    </w:p>
    <w:p w14:paraId="6B2DD609" w14:textId="77777777" w:rsidR="005226A9" w:rsidRDefault="00C46DFE">
      <w:pPr>
        <w:spacing w:after="0" w:line="240" w:lineRule="auto"/>
        <w:ind w:left="-142" w:firstLine="568"/>
        <w:jc w:val="both"/>
        <w:rPr>
          <w:rFonts w:ascii="Times New Roman" w:hAnsi="Times New Roman"/>
          <w:sz w:val="28"/>
          <w:lang w:val="kk-KZ"/>
        </w:rPr>
      </w:pPr>
      <w:r>
        <w:rPr>
          <w:rFonts w:ascii="Times New Roman" w:hAnsi="Times New Roman"/>
          <w:sz w:val="28"/>
          <w:lang w:val="kk-KZ"/>
        </w:rPr>
        <w:t>- 2025 – 2026 жылдар – ТЭН әзірлеу және бекіту;</w:t>
      </w:r>
    </w:p>
    <w:p w14:paraId="58790304" w14:textId="77777777" w:rsidR="005226A9" w:rsidRDefault="00C46DFE">
      <w:pPr>
        <w:spacing w:after="0" w:line="240" w:lineRule="auto"/>
        <w:ind w:left="-142" w:firstLine="568"/>
        <w:jc w:val="both"/>
        <w:rPr>
          <w:rFonts w:ascii="Times New Roman" w:hAnsi="Times New Roman"/>
          <w:sz w:val="28"/>
          <w:lang w:val="kk-KZ"/>
        </w:rPr>
      </w:pPr>
      <w:r>
        <w:rPr>
          <w:rFonts w:ascii="Times New Roman" w:hAnsi="Times New Roman"/>
          <w:sz w:val="28"/>
          <w:lang w:val="kk-KZ"/>
        </w:rPr>
        <w:t>- 2026 – 2027 жылдар – «жоба» кезеңінің ЖСҚ әзірлеу және бекіту;</w:t>
      </w:r>
    </w:p>
    <w:p w14:paraId="35759216" w14:textId="77777777" w:rsidR="005226A9" w:rsidRDefault="00C46DFE">
      <w:pPr>
        <w:spacing w:after="0" w:line="240" w:lineRule="auto"/>
        <w:ind w:left="-142" w:firstLine="568"/>
        <w:jc w:val="both"/>
        <w:rPr>
          <w:rFonts w:ascii="Times New Roman" w:hAnsi="Times New Roman"/>
          <w:sz w:val="28"/>
          <w:lang w:val="kk-KZ"/>
        </w:rPr>
      </w:pPr>
      <w:r>
        <w:rPr>
          <w:rFonts w:ascii="Times New Roman" w:hAnsi="Times New Roman"/>
          <w:sz w:val="28"/>
          <w:lang w:val="kk-KZ"/>
        </w:rPr>
        <w:t>- 2028 – 2030 жылдар – EPC-келісімшарт жасасу, жұмыс құжаттамасын әзірлеу, тапсырыс</w:t>
      </w:r>
      <w:r>
        <w:rPr>
          <w:rFonts w:ascii="Times New Roman" w:hAnsi="Times New Roman"/>
          <w:sz w:val="28"/>
          <w:lang w:val="kk-KZ"/>
        </w:rPr>
        <w:t>тарды орналастыру, жабдықтар мен материалдарды дайындау және жеткізу, Шымкент МӨЗ-ін жылына 6 млн тоннадан 12 млн тоннаға дейін кеңейту жобасында құрылыс-монтаждау және іске қосу-баптау жұмыстары.</w:t>
      </w:r>
    </w:p>
    <w:p w14:paraId="7A722377" w14:textId="77777777" w:rsidR="005226A9" w:rsidRDefault="00C46DFE">
      <w:pPr>
        <w:spacing w:after="0" w:line="240" w:lineRule="auto"/>
        <w:ind w:left="-142" w:firstLine="851"/>
        <w:jc w:val="both"/>
        <w:rPr>
          <w:rFonts w:ascii="Times New Roman" w:hAnsi="Times New Roman"/>
          <w:sz w:val="28"/>
          <w:lang w:val="kk-KZ"/>
        </w:rPr>
      </w:pPr>
      <w:r>
        <w:rPr>
          <w:rFonts w:ascii="Times New Roman" w:hAnsi="Times New Roman"/>
          <w:sz w:val="28"/>
          <w:lang w:val="kk-KZ"/>
        </w:rPr>
        <w:lastRenderedPageBreak/>
        <w:t>Сондай-ақ:</w:t>
      </w:r>
    </w:p>
    <w:p w14:paraId="07C78565" w14:textId="77777777" w:rsidR="005226A9" w:rsidRDefault="00C46DFE">
      <w:pPr>
        <w:spacing w:after="0" w:line="240" w:lineRule="auto"/>
        <w:ind w:left="-142" w:firstLine="568"/>
        <w:jc w:val="both"/>
        <w:rPr>
          <w:rFonts w:ascii="Times New Roman" w:hAnsi="Times New Roman"/>
          <w:sz w:val="28"/>
          <w:lang w:val="kk-KZ"/>
        </w:rPr>
      </w:pPr>
      <w:r>
        <w:rPr>
          <w:rFonts w:ascii="Times New Roman" w:hAnsi="Times New Roman"/>
          <w:sz w:val="28"/>
          <w:lang w:val="kk-KZ"/>
        </w:rPr>
        <w:t>1) Энергетика министрлігінен, ҚМГ және ПҚОП-тан мұнай өндіру, тасымалдау және өңдеу жөніндегі жұмыс топтары құрылды;</w:t>
      </w:r>
    </w:p>
    <w:p w14:paraId="0C551C3B" w14:textId="77777777" w:rsidR="005226A9" w:rsidRDefault="00C46DFE">
      <w:pPr>
        <w:spacing w:after="0" w:line="240" w:lineRule="auto"/>
        <w:ind w:left="-142" w:firstLine="568"/>
        <w:jc w:val="both"/>
        <w:rPr>
          <w:rFonts w:ascii="Times New Roman" w:hAnsi="Times New Roman"/>
          <w:sz w:val="28"/>
          <w:lang w:val="kk-KZ"/>
        </w:rPr>
      </w:pPr>
      <w:r>
        <w:rPr>
          <w:rFonts w:ascii="Times New Roman" w:hAnsi="Times New Roman"/>
          <w:sz w:val="28"/>
          <w:lang w:val="kk-KZ"/>
        </w:rPr>
        <w:t>2) CNPC тобындағы компания ТЭН алдындағы түзетуді орындады;</w:t>
      </w:r>
    </w:p>
    <w:p w14:paraId="3828C12D" w14:textId="77777777" w:rsidR="005226A9" w:rsidRDefault="00C46DFE">
      <w:pPr>
        <w:spacing w:after="0" w:line="240" w:lineRule="auto"/>
        <w:ind w:left="-142" w:firstLine="568"/>
        <w:jc w:val="both"/>
        <w:rPr>
          <w:rFonts w:ascii="Times New Roman" w:hAnsi="Times New Roman"/>
          <w:sz w:val="28"/>
          <w:lang w:val="kk-KZ"/>
        </w:rPr>
      </w:pPr>
      <w:r>
        <w:rPr>
          <w:rFonts w:ascii="Times New Roman" w:hAnsi="Times New Roman"/>
          <w:sz w:val="28"/>
          <w:lang w:val="kk-KZ"/>
        </w:rPr>
        <w:t>3) сумен жабдықтау, электрмен жабдықтау, газбен жабдықтау, теміржол инфрақұрылы</w:t>
      </w:r>
      <w:r>
        <w:rPr>
          <w:rFonts w:ascii="Times New Roman" w:hAnsi="Times New Roman"/>
          <w:sz w:val="28"/>
          <w:lang w:val="kk-KZ"/>
        </w:rPr>
        <w:t>мы – спутниктік жобалар бойынша ТЭН басталды;</w:t>
      </w:r>
    </w:p>
    <w:p w14:paraId="0E87A89A" w14:textId="77777777" w:rsidR="005226A9" w:rsidRDefault="00C46DFE">
      <w:pPr>
        <w:spacing w:after="0" w:line="240" w:lineRule="auto"/>
        <w:ind w:left="-142" w:firstLine="568"/>
        <w:jc w:val="both"/>
        <w:rPr>
          <w:rFonts w:ascii="Times New Roman" w:hAnsi="Times New Roman"/>
          <w:sz w:val="28"/>
        </w:rPr>
      </w:pPr>
      <w:r>
        <w:rPr>
          <w:rFonts w:ascii="Times New Roman" w:hAnsi="Times New Roman"/>
          <w:sz w:val="28"/>
        </w:rPr>
        <w:t xml:space="preserve">4) </w:t>
      </w:r>
      <w:proofErr w:type="spellStart"/>
      <w:r>
        <w:rPr>
          <w:rFonts w:ascii="Times New Roman" w:hAnsi="Times New Roman"/>
          <w:sz w:val="28"/>
        </w:rPr>
        <w:t>жаңа</w:t>
      </w:r>
      <w:proofErr w:type="spellEnd"/>
      <w:r>
        <w:rPr>
          <w:rFonts w:ascii="Times New Roman" w:hAnsi="Times New Roman"/>
          <w:sz w:val="28"/>
        </w:rPr>
        <w:t xml:space="preserve"> </w:t>
      </w:r>
      <w:proofErr w:type="spellStart"/>
      <w:r>
        <w:rPr>
          <w:rFonts w:ascii="Times New Roman" w:hAnsi="Times New Roman"/>
          <w:sz w:val="28"/>
        </w:rPr>
        <w:t>объектілерге</w:t>
      </w:r>
      <w:proofErr w:type="spellEnd"/>
      <w:r>
        <w:rPr>
          <w:rFonts w:ascii="Times New Roman" w:hAnsi="Times New Roman"/>
          <w:sz w:val="28"/>
        </w:rPr>
        <w:t xml:space="preserve"> </w:t>
      </w:r>
      <w:proofErr w:type="spellStart"/>
      <w:r>
        <w:rPr>
          <w:rFonts w:ascii="Times New Roman" w:hAnsi="Times New Roman"/>
          <w:sz w:val="28"/>
        </w:rPr>
        <w:t>жер</w:t>
      </w:r>
      <w:proofErr w:type="spellEnd"/>
      <w:r>
        <w:rPr>
          <w:rFonts w:ascii="Times New Roman" w:hAnsi="Times New Roman"/>
          <w:sz w:val="28"/>
        </w:rPr>
        <w:t xml:space="preserve"> </w:t>
      </w:r>
      <w:proofErr w:type="spellStart"/>
      <w:r>
        <w:rPr>
          <w:rFonts w:ascii="Times New Roman" w:hAnsi="Times New Roman"/>
          <w:sz w:val="28"/>
        </w:rPr>
        <w:t>учаскелерін</w:t>
      </w:r>
      <w:proofErr w:type="spellEnd"/>
      <w:r>
        <w:rPr>
          <w:rFonts w:ascii="Times New Roman" w:hAnsi="Times New Roman"/>
          <w:sz w:val="28"/>
        </w:rPr>
        <w:t xml:space="preserve"> </w:t>
      </w:r>
      <w:proofErr w:type="spellStart"/>
      <w:r>
        <w:rPr>
          <w:rFonts w:ascii="Times New Roman" w:hAnsi="Times New Roman"/>
          <w:sz w:val="28"/>
        </w:rPr>
        <w:t>бөлу</w:t>
      </w:r>
      <w:proofErr w:type="spellEnd"/>
      <w:r>
        <w:rPr>
          <w:rFonts w:ascii="Times New Roman" w:hAnsi="Times New Roman"/>
          <w:sz w:val="28"/>
        </w:rPr>
        <w:t xml:space="preserve"> </w:t>
      </w:r>
      <w:proofErr w:type="spellStart"/>
      <w:r>
        <w:rPr>
          <w:rFonts w:ascii="Times New Roman" w:hAnsi="Times New Roman"/>
          <w:sz w:val="28"/>
        </w:rPr>
        <w:t>басталды</w:t>
      </w:r>
      <w:proofErr w:type="spellEnd"/>
      <w:r>
        <w:rPr>
          <w:rFonts w:ascii="Times New Roman" w:hAnsi="Times New Roman"/>
          <w:sz w:val="28"/>
        </w:rPr>
        <w:t>;</w:t>
      </w:r>
    </w:p>
    <w:p w14:paraId="055BD9D7" w14:textId="77777777" w:rsidR="005226A9" w:rsidRDefault="00C46DFE">
      <w:pPr>
        <w:spacing w:after="0" w:line="240" w:lineRule="auto"/>
        <w:ind w:left="-142" w:firstLine="568"/>
        <w:jc w:val="both"/>
        <w:rPr>
          <w:rFonts w:ascii="Times New Roman" w:hAnsi="Times New Roman"/>
          <w:sz w:val="28"/>
        </w:rPr>
      </w:pPr>
      <w:r>
        <w:rPr>
          <w:rFonts w:ascii="Times New Roman" w:hAnsi="Times New Roman"/>
          <w:sz w:val="28"/>
        </w:rPr>
        <w:t xml:space="preserve">5) </w:t>
      </w:r>
      <w:proofErr w:type="spellStart"/>
      <w:r>
        <w:rPr>
          <w:rFonts w:ascii="Times New Roman" w:hAnsi="Times New Roman"/>
          <w:sz w:val="28"/>
        </w:rPr>
        <w:t>жоба</w:t>
      </w:r>
      <w:proofErr w:type="spellEnd"/>
      <w:r>
        <w:rPr>
          <w:rFonts w:ascii="Times New Roman" w:hAnsi="Times New Roman"/>
          <w:sz w:val="28"/>
        </w:rPr>
        <w:t xml:space="preserve"> </w:t>
      </w:r>
      <w:proofErr w:type="spellStart"/>
      <w:r>
        <w:rPr>
          <w:rFonts w:ascii="Times New Roman" w:hAnsi="Times New Roman"/>
          <w:sz w:val="28"/>
        </w:rPr>
        <w:t>шикізатының</w:t>
      </w:r>
      <w:proofErr w:type="spellEnd"/>
      <w:r>
        <w:rPr>
          <w:rFonts w:ascii="Times New Roman" w:hAnsi="Times New Roman"/>
          <w:sz w:val="28"/>
        </w:rPr>
        <w:t xml:space="preserve"> </w:t>
      </w:r>
      <w:proofErr w:type="spellStart"/>
      <w:r>
        <w:rPr>
          <w:rFonts w:ascii="Times New Roman" w:hAnsi="Times New Roman"/>
          <w:sz w:val="28"/>
        </w:rPr>
        <w:t>перспективалық</w:t>
      </w:r>
      <w:proofErr w:type="spellEnd"/>
      <w:r>
        <w:rPr>
          <w:rFonts w:ascii="Times New Roman" w:hAnsi="Times New Roman"/>
          <w:sz w:val="28"/>
        </w:rPr>
        <w:t xml:space="preserve"> </w:t>
      </w:r>
      <w:proofErr w:type="spellStart"/>
      <w:r>
        <w:rPr>
          <w:rFonts w:ascii="Times New Roman" w:hAnsi="Times New Roman"/>
          <w:sz w:val="28"/>
        </w:rPr>
        <w:t>құрамдары</w:t>
      </w:r>
      <w:proofErr w:type="spellEnd"/>
      <w:r>
        <w:rPr>
          <w:rFonts w:ascii="Times New Roman" w:hAnsi="Times New Roman"/>
          <w:sz w:val="28"/>
          <w:lang w:val="kk-KZ"/>
        </w:rPr>
        <w:t xml:space="preserve"> </w:t>
      </w:r>
      <w:r>
        <w:rPr>
          <w:rFonts w:ascii="Times New Roman" w:hAnsi="Times New Roman"/>
          <w:sz w:val="28"/>
        </w:rPr>
        <w:t>–</w:t>
      </w:r>
      <w:r>
        <w:rPr>
          <w:rFonts w:ascii="Times New Roman" w:hAnsi="Times New Roman"/>
          <w:sz w:val="28"/>
          <w:lang w:val="kk-KZ"/>
        </w:rPr>
        <w:t xml:space="preserve"> </w:t>
      </w: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қоспалары</w:t>
      </w:r>
      <w:proofErr w:type="spellEnd"/>
      <w:r>
        <w:rPr>
          <w:rFonts w:ascii="Times New Roman" w:hAnsi="Times New Roman"/>
          <w:sz w:val="28"/>
        </w:rPr>
        <w:t xml:space="preserve"> </w:t>
      </w:r>
      <w:proofErr w:type="spellStart"/>
      <w:r>
        <w:rPr>
          <w:rFonts w:ascii="Times New Roman" w:hAnsi="Times New Roman"/>
          <w:sz w:val="28"/>
        </w:rPr>
        <w:t>ұсынылған</w:t>
      </w:r>
      <w:proofErr w:type="spellEnd"/>
      <w:r>
        <w:rPr>
          <w:rFonts w:ascii="Times New Roman" w:hAnsi="Times New Roman"/>
          <w:sz w:val="28"/>
        </w:rPr>
        <w:t>;</w:t>
      </w:r>
    </w:p>
    <w:p w14:paraId="2FC0C1EE" w14:textId="77777777" w:rsidR="005226A9" w:rsidRDefault="00C46DFE">
      <w:pPr>
        <w:spacing w:after="0" w:line="240" w:lineRule="auto"/>
        <w:ind w:left="-142" w:firstLine="568"/>
        <w:jc w:val="both"/>
        <w:rPr>
          <w:rFonts w:ascii="Times New Roman" w:hAnsi="Times New Roman"/>
          <w:sz w:val="28"/>
        </w:rPr>
      </w:pPr>
      <w:r>
        <w:rPr>
          <w:rFonts w:ascii="Times New Roman" w:hAnsi="Times New Roman"/>
          <w:sz w:val="28"/>
        </w:rPr>
        <w:t xml:space="preserve">7) </w:t>
      </w:r>
      <w:proofErr w:type="spellStart"/>
      <w:r>
        <w:rPr>
          <w:rFonts w:ascii="Times New Roman" w:hAnsi="Times New Roman"/>
          <w:sz w:val="28"/>
        </w:rPr>
        <w:t>инвестицияларды</w:t>
      </w:r>
      <w:proofErr w:type="spellEnd"/>
      <w:r>
        <w:rPr>
          <w:rFonts w:ascii="Times New Roman" w:hAnsi="Times New Roman"/>
          <w:sz w:val="28"/>
        </w:rPr>
        <w:t xml:space="preserve"> </w:t>
      </w:r>
      <w:proofErr w:type="spellStart"/>
      <w:r>
        <w:rPr>
          <w:rFonts w:ascii="Times New Roman" w:hAnsi="Times New Roman"/>
          <w:sz w:val="28"/>
        </w:rPr>
        <w:t>тарту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жобаның</w:t>
      </w:r>
      <w:proofErr w:type="spellEnd"/>
      <w:r>
        <w:rPr>
          <w:rFonts w:ascii="Times New Roman" w:hAnsi="Times New Roman"/>
          <w:sz w:val="28"/>
        </w:rPr>
        <w:t xml:space="preserve"> </w:t>
      </w:r>
      <w:proofErr w:type="spellStart"/>
      <w:r>
        <w:rPr>
          <w:rFonts w:ascii="Times New Roman" w:hAnsi="Times New Roman"/>
          <w:sz w:val="28"/>
        </w:rPr>
        <w:t>өтелуі</w:t>
      </w:r>
      <w:proofErr w:type="spellEnd"/>
      <w:r>
        <w:rPr>
          <w:rFonts w:ascii="Times New Roman" w:hAnsi="Times New Roman"/>
          <w:sz w:val="28"/>
        </w:rPr>
        <w:t xml:space="preserve"> </w:t>
      </w:r>
      <w:proofErr w:type="spellStart"/>
      <w:r>
        <w:rPr>
          <w:rFonts w:ascii="Times New Roman" w:hAnsi="Times New Roman"/>
          <w:sz w:val="28"/>
        </w:rPr>
        <w:t>мақсатында</w:t>
      </w:r>
      <w:proofErr w:type="spellEnd"/>
      <w:r>
        <w:rPr>
          <w:rFonts w:ascii="Times New Roman" w:hAnsi="Times New Roman"/>
          <w:sz w:val="28"/>
        </w:rPr>
        <w:t xml:space="preserve"> </w:t>
      </w:r>
      <w:proofErr w:type="spellStart"/>
      <w:r>
        <w:rPr>
          <w:rFonts w:ascii="Times New Roman" w:hAnsi="Times New Roman"/>
          <w:sz w:val="28"/>
        </w:rPr>
        <w:t>мұнай</w:t>
      </w:r>
      <w:proofErr w:type="spellEnd"/>
      <w:r>
        <w:rPr>
          <w:rFonts w:ascii="Times New Roman" w:hAnsi="Times New Roman"/>
          <w:sz w:val="28"/>
        </w:rPr>
        <w:t xml:space="preserve"> </w:t>
      </w:r>
      <w:proofErr w:type="spellStart"/>
      <w:r>
        <w:rPr>
          <w:rFonts w:ascii="Times New Roman" w:hAnsi="Times New Roman"/>
          <w:sz w:val="28"/>
        </w:rPr>
        <w:t>өнімдерінің</w:t>
      </w:r>
      <w:proofErr w:type="spellEnd"/>
      <w:r>
        <w:rPr>
          <w:rFonts w:ascii="Times New Roman" w:hAnsi="Times New Roman"/>
          <w:sz w:val="28"/>
        </w:rPr>
        <w:t xml:space="preserve"> </w:t>
      </w:r>
      <w:proofErr w:type="spellStart"/>
      <w:r>
        <w:rPr>
          <w:rFonts w:ascii="Times New Roman" w:hAnsi="Times New Roman"/>
          <w:sz w:val="28"/>
        </w:rPr>
        <w:t>бағасын</w:t>
      </w:r>
      <w:proofErr w:type="spellEnd"/>
      <w:r>
        <w:rPr>
          <w:rFonts w:ascii="Times New Roman" w:hAnsi="Times New Roman"/>
          <w:sz w:val="28"/>
        </w:rPr>
        <w:t xml:space="preserve"> </w:t>
      </w:r>
      <w:proofErr w:type="spellStart"/>
      <w:r>
        <w:rPr>
          <w:rFonts w:ascii="Times New Roman" w:hAnsi="Times New Roman"/>
          <w:sz w:val="28"/>
        </w:rPr>
        <w:t>біртіндеп</w:t>
      </w:r>
      <w:proofErr w:type="spellEnd"/>
      <w:r>
        <w:rPr>
          <w:rFonts w:ascii="Times New Roman" w:hAnsi="Times New Roman"/>
          <w:sz w:val="28"/>
        </w:rPr>
        <w:t xml:space="preserve"> </w:t>
      </w:r>
      <w:proofErr w:type="spellStart"/>
      <w:r>
        <w:rPr>
          <w:rFonts w:ascii="Times New Roman" w:hAnsi="Times New Roman"/>
          <w:sz w:val="28"/>
        </w:rPr>
        <w:t>теңестіру</w:t>
      </w:r>
      <w:proofErr w:type="spellEnd"/>
      <w:r>
        <w:rPr>
          <w:rFonts w:ascii="Times New Roman" w:hAnsi="Times New Roman"/>
          <w:sz w:val="28"/>
        </w:rPr>
        <w:t xml:space="preserve"> </w:t>
      </w:r>
      <w:proofErr w:type="spellStart"/>
      <w:r>
        <w:rPr>
          <w:rFonts w:ascii="Times New Roman" w:hAnsi="Times New Roman"/>
          <w:sz w:val="28"/>
        </w:rPr>
        <w:t>басталды</w:t>
      </w:r>
      <w:proofErr w:type="spellEnd"/>
      <w:r>
        <w:rPr>
          <w:rFonts w:ascii="Times New Roman" w:hAnsi="Times New Roman"/>
          <w:sz w:val="28"/>
        </w:rPr>
        <w:t>.</w:t>
      </w:r>
    </w:p>
    <w:p w14:paraId="10DCA37A" w14:textId="77777777" w:rsidR="005226A9" w:rsidRDefault="00C46DFE">
      <w:pPr>
        <w:spacing w:after="0" w:line="240" w:lineRule="auto"/>
        <w:ind w:left="-142" w:firstLine="568"/>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қыркүйекте</w:t>
      </w:r>
      <w:proofErr w:type="spellEnd"/>
      <w:r>
        <w:rPr>
          <w:rFonts w:ascii="Times New Roman" w:hAnsi="Times New Roman"/>
          <w:sz w:val="28"/>
        </w:rPr>
        <w:t xml:space="preserve"> Шанхай </w:t>
      </w:r>
      <w:proofErr w:type="spellStart"/>
      <w:r>
        <w:rPr>
          <w:rFonts w:ascii="Times New Roman" w:hAnsi="Times New Roman"/>
          <w:sz w:val="28"/>
        </w:rPr>
        <w:t>Ынтымақтастық</w:t>
      </w:r>
      <w:proofErr w:type="spellEnd"/>
      <w:r>
        <w:rPr>
          <w:rFonts w:ascii="Times New Roman" w:hAnsi="Times New Roman"/>
          <w:sz w:val="28"/>
        </w:rPr>
        <w:t xml:space="preserve"> </w:t>
      </w:r>
      <w:proofErr w:type="spellStart"/>
      <w:r>
        <w:rPr>
          <w:rFonts w:ascii="Times New Roman" w:hAnsi="Times New Roman"/>
          <w:sz w:val="28"/>
        </w:rPr>
        <w:t>Ұйымының</w:t>
      </w:r>
      <w:proofErr w:type="spellEnd"/>
      <w:r>
        <w:rPr>
          <w:rFonts w:ascii="Times New Roman" w:hAnsi="Times New Roman"/>
          <w:sz w:val="28"/>
        </w:rPr>
        <w:t xml:space="preserve"> </w:t>
      </w:r>
      <w:proofErr w:type="spellStart"/>
      <w:r>
        <w:rPr>
          <w:rFonts w:ascii="Times New Roman" w:hAnsi="Times New Roman"/>
          <w:sz w:val="28"/>
        </w:rPr>
        <w:t>саммиті</w:t>
      </w:r>
      <w:proofErr w:type="spellEnd"/>
      <w:r>
        <w:rPr>
          <w:rFonts w:ascii="Times New Roman" w:hAnsi="Times New Roman"/>
          <w:sz w:val="28"/>
        </w:rPr>
        <w:t xml:space="preserve"> </w:t>
      </w:r>
      <w:proofErr w:type="spellStart"/>
      <w:r>
        <w:rPr>
          <w:rFonts w:ascii="Times New Roman" w:hAnsi="Times New Roman"/>
          <w:sz w:val="28"/>
        </w:rPr>
        <w:t>барысында</w:t>
      </w:r>
      <w:proofErr w:type="spellEnd"/>
      <w:r>
        <w:rPr>
          <w:rFonts w:ascii="Times New Roman" w:hAnsi="Times New Roman"/>
          <w:sz w:val="28"/>
        </w:rPr>
        <w:t xml:space="preserve"> </w:t>
      </w:r>
      <w:proofErr w:type="spellStart"/>
      <w:r>
        <w:rPr>
          <w:rFonts w:ascii="Times New Roman" w:hAnsi="Times New Roman"/>
          <w:sz w:val="28"/>
        </w:rPr>
        <w:t>Мемлекет</w:t>
      </w:r>
      <w:proofErr w:type="spellEnd"/>
      <w:r>
        <w:rPr>
          <w:rFonts w:ascii="Times New Roman" w:hAnsi="Times New Roman"/>
          <w:sz w:val="28"/>
        </w:rPr>
        <w:t xml:space="preserve"> </w:t>
      </w:r>
      <w:proofErr w:type="spellStart"/>
      <w:r>
        <w:rPr>
          <w:rFonts w:ascii="Times New Roman" w:hAnsi="Times New Roman"/>
          <w:sz w:val="28"/>
        </w:rPr>
        <w:t>басшысы</w:t>
      </w:r>
      <w:proofErr w:type="spellEnd"/>
      <w:r>
        <w:rPr>
          <w:rFonts w:ascii="Times New Roman" w:hAnsi="Times New Roman"/>
          <w:sz w:val="28"/>
        </w:rPr>
        <w:t xml:space="preserve"> CNPC </w:t>
      </w:r>
      <w:proofErr w:type="spellStart"/>
      <w:r>
        <w:rPr>
          <w:rFonts w:ascii="Times New Roman" w:hAnsi="Times New Roman"/>
          <w:sz w:val="28"/>
        </w:rPr>
        <w:t>басшылығын</w:t>
      </w:r>
      <w:proofErr w:type="spellEnd"/>
      <w:r>
        <w:rPr>
          <w:rFonts w:ascii="Times New Roman" w:hAnsi="Times New Roman"/>
          <w:sz w:val="28"/>
        </w:rPr>
        <w:t xml:space="preserve"> </w:t>
      </w:r>
      <w:proofErr w:type="spellStart"/>
      <w:r>
        <w:rPr>
          <w:rFonts w:ascii="Times New Roman" w:hAnsi="Times New Roman"/>
          <w:sz w:val="28"/>
        </w:rPr>
        <w:t>қабылдады</w:t>
      </w:r>
      <w:proofErr w:type="spellEnd"/>
      <w:r>
        <w:rPr>
          <w:rFonts w:ascii="Times New Roman" w:hAnsi="Times New Roman"/>
          <w:sz w:val="28"/>
        </w:rPr>
        <w:t xml:space="preserve">, Шымкент МӨЗ </w:t>
      </w:r>
      <w:proofErr w:type="spellStart"/>
      <w:r>
        <w:rPr>
          <w:rFonts w:ascii="Times New Roman" w:hAnsi="Times New Roman"/>
          <w:sz w:val="28"/>
        </w:rPr>
        <w:t>жобасын</w:t>
      </w:r>
      <w:proofErr w:type="spellEnd"/>
      <w:r>
        <w:rPr>
          <w:rFonts w:ascii="Times New Roman" w:hAnsi="Times New Roman"/>
          <w:sz w:val="28"/>
        </w:rPr>
        <w:t xml:space="preserve"> </w:t>
      </w:r>
      <w:proofErr w:type="spellStart"/>
      <w:r>
        <w:rPr>
          <w:rFonts w:ascii="Times New Roman" w:hAnsi="Times New Roman"/>
          <w:sz w:val="28"/>
        </w:rPr>
        <w:t>іске</w:t>
      </w:r>
      <w:proofErr w:type="spellEnd"/>
      <w:r>
        <w:rPr>
          <w:rFonts w:ascii="Times New Roman" w:hAnsi="Times New Roman"/>
          <w:sz w:val="28"/>
        </w:rPr>
        <w:t xml:space="preserve"> </w:t>
      </w:r>
      <w:proofErr w:type="spellStart"/>
      <w:r>
        <w:rPr>
          <w:rFonts w:ascii="Times New Roman" w:hAnsi="Times New Roman"/>
          <w:sz w:val="28"/>
        </w:rPr>
        <w:t>асырудың</w:t>
      </w:r>
      <w:proofErr w:type="spellEnd"/>
      <w:r>
        <w:rPr>
          <w:rFonts w:ascii="Times New Roman" w:hAnsi="Times New Roman"/>
          <w:sz w:val="28"/>
        </w:rPr>
        <w:t xml:space="preserve"> </w:t>
      </w:r>
      <w:proofErr w:type="spellStart"/>
      <w:r>
        <w:rPr>
          <w:rFonts w:ascii="Times New Roman" w:hAnsi="Times New Roman"/>
          <w:sz w:val="28"/>
        </w:rPr>
        <w:t>маңыздылығын</w:t>
      </w:r>
      <w:proofErr w:type="spellEnd"/>
      <w:r>
        <w:rPr>
          <w:rFonts w:ascii="Times New Roman" w:hAnsi="Times New Roman"/>
          <w:sz w:val="28"/>
        </w:rPr>
        <w:t xml:space="preserve"> </w:t>
      </w:r>
      <w:proofErr w:type="spellStart"/>
      <w:r>
        <w:rPr>
          <w:rFonts w:ascii="Times New Roman" w:hAnsi="Times New Roman"/>
          <w:sz w:val="28"/>
        </w:rPr>
        <w:t>атап</w:t>
      </w:r>
      <w:proofErr w:type="spellEnd"/>
      <w:r>
        <w:rPr>
          <w:rFonts w:ascii="Times New Roman" w:hAnsi="Times New Roman"/>
          <w:sz w:val="28"/>
        </w:rPr>
        <w:t xml:space="preserve"> </w:t>
      </w:r>
      <w:proofErr w:type="spellStart"/>
      <w:r>
        <w:rPr>
          <w:rFonts w:ascii="Times New Roman" w:hAnsi="Times New Roman"/>
          <w:sz w:val="28"/>
        </w:rPr>
        <w:t>өтті</w:t>
      </w:r>
      <w:proofErr w:type="spellEnd"/>
      <w:r>
        <w:rPr>
          <w:rFonts w:ascii="Times New Roman" w:hAnsi="Times New Roman"/>
          <w:sz w:val="28"/>
        </w:rPr>
        <w:t>.</w:t>
      </w:r>
    </w:p>
    <w:p w14:paraId="7B7834E4" w14:textId="77777777" w:rsidR="005226A9" w:rsidRDefault="00C46DFE">
      <w:pPr>
        <w:spacing w:after="0" w:line="240" w:lineRule="auto"/>
        <w:ind w:left="-142" w:firstLine="862"/>
        <w:jc w:val="both"/>
        <w:rPr>
          <w:rFonts w:ascii="Times New Roman" w:hAnsi="Times New Roman"/>
          <w:sz w:val="28"/>
          <w:lang w:val="kk-KZ"/>
        </w:rPr>
      </w:pPr>
      <w:r>
        <w:rPr>
          <w:rFonts w:ascii="Times New Roman" w:hAnsi="Times New Roman"/>
          <w:sz w:val="28"/>
        </w:rPr>
        <w:t xml:space="preserve">29 </w:t>
      </w:r>
      <w:proofErr w:type="spellStart"/>
      <w:r>
        <w:rPr>
          <w:rFonts w:ascii="Times New Roman" w:hAnsi="Times New Roman"/>
          <w:sz w:val="28"/>
        </w:rPr>
        <w:t>желтоқсанда</w:t>
      </w:r>
      <w:proofErr w:type="spellEnd"/>
      <w:r>
        <w:rPr>
          <w:rFonts w:ascii="Times New Roman" w:hAnsi="Times New Roman"/>
          <w:sz w:val="28"/>
        </w:rPr>
        <w:t xml:space="preserve"> </w:t>
      </w:r>
      <w:proofErr w:type="spellStart"/>
      <w:r>
        <w:rPr>
          <w:rFonts w:ascii="Times New Roman" w:hAnsi="Times New Roman"/>
          <w:sz w:val="28"/>
        </w:rPr>
        <w:t>тендерлік</w:t>
      </w:r>
      <w:proofErr w:type="spellEnd"/>
      <w:r>
        <w:rPr>
          <w:rFonts w:ascii="Times New Roman" w:hAnsi="Times New Roman"/>
          <w:sz w:val="28"/>
        </w:rPr>
        <w:t xml:space="preserve"> </w:t>
      </w:r>
      <w:proofErr w:type="spellStart"/>
      <w:r>
        <w:rPr>
          <w:rFonts w:ascii="Times New Roman" w:hAnsi="Times New Roman"/>
          <w:sz w:val="28"/>
        </w:rPr>
        <w:t>рәсімдерінің</w:t>
      </w:r>
      <w:proofErr w:type="spellEnd"/>
      <w:r>
        <w:rPr>
          <w:rFonts w:ascii="Times New Roman" w:hAnsi="Times New Roman"/>
          <w:sz w:val="28"/>
        </w:rPr>
        <w:t xml:space="preserve"> </w:t>
      </w:r>
      <w:proofErr w:type="spellStart"/>
      <w:r>
        <w:rPr>
          <w:rFonts w:ascii="Times New Roman" w:hAnsi="Times New Roman"/>
          <w:sz w:val="28"/>
        </w:rPr>
        <w:t>нәтижелері</w:t>
      </w:r>
      <w:proofErr w:type="spellEnd"/>
      <w:r>
        <w:rPr>
          <w:rFonts w:ascii="Times New Roman" w:hAnsi="Times New Roman"/>
          <w:sz w:val="28"/>
        </w:rPr>
        <w:t xml:space="preserve"> </w:t>
      </w:r>
      <w:proofErr w:type="spellStart"/>
      <w:r>
        <w:rPr>
          <w:rFonts w:ascii="Times New Roman" w:hAnsi="Times New Roman"/>
          <w:sz w:val="28"/>
        </w:rPr>
        <w:t>бойынш</w:t>
      </w:r>
      <w:r>
        <w:rPr>
          <w:rFonts w:ascii="Times New Roman" w:hAnsi="Times New Roman"/>
          <w:sz w:val="28"/>
        </w:rPr>
        <w:t>а</w:t>
      </w:r>
      <w:proofErr w:type="spellEnd"/>
      <w:r>
        <w:rPr>
          <w:rFonts w:ascii="Times New Roman" w:hAnsi="Times New Roman"/>
          <w:sz w:val="28"/>
        </w:rPr>
        <w:t xml:space="preserve"> </w:t>
      </w:r>
      <w:r>
        <w:rPr>
          <w:rFonts w:ascii="Times New Roman" w:hAnsi="Times New Roman"/>
          <w:sz w:val="28"/>
          <w:lang w:val="kk-KZ"/>
        </w:rPr>
        <w:t xml:space="preserve">                          </w:t>
      </w:r>
      <w:r>
        <w:rPr>
          <w:rFonts w:ascii="Times New Roman" w:hAnsi="Times New Roman"/>
          <w:sz w:val="28"/>
        </w:rPr>
        <w:t>2010</w:t>
      </w:r>
      <w:r>
        <w:rPr>
          <w:rFonts w:ascii="Times New Roman" w:hAnsi="Times New Roman"/>
          <w:sz w:val="28"/>
          <w:lang w:val="kk-KZ"/>
        </w:rPr>
        <w:t xml:space="preserve"> </w:t>
      </w:r>
      <w:r>
        <w:rPr>
          <w:rFonts w:ascii="Times New Roman" w:hAnsi="Times New Roman"/>
          <w:sz w:val="28"/>
        </w:rPr>
        <w:t>–</w:t>
      </w:r>
      <w:r>
        <w:rPr>
          <w:rFonts w:ascii="Times New Roman" w:hAnsi="Times New Roman"/>
          <w:sz w:val="28"/>
          <w:lang w:val="kk-KZ"/>
        </w:rPr>
        <w:t xml:space="preserve"> </w:t>
      </w:r>
      <w:r>
        <w:rPr>
          <w:rFonts w:ascii="Times New Roman" w:hAnsi="Times New Roman"/>
          <w:sz w:val="28"/>
        </w:rPr>
        <w:t xml:space="preserve">2019 </w:t>
      </w:r>
      <w:proofErr w:type="spellStart"/>
      <w:r>
        <w:rPr>
          <w:rFonts w:ascii="Times New Roman" w:hAnsi="Times New Roman"/>
          <w:sz w:val="28"/>
        </w:rPr>
        <w:t>жылдары</w:t>
      </w:r>
      <w:proofErr w:type="spellEnd"/>
      <w:r>
        <w:rPr>
          <w:rFonts w:ascii="Times New Roman" w:hAnsi="Times New Roman"/>
          <w:sz w:val="28"/>
        </w:rPr>
        <w:t xml:space="preserve"> Шымкент МӨЗ </w:t>
      </w:r>
      <w:proofErr w:type="spellStart"/>
      <w:r>
        <w:rPr>
          <w:rFonts w:ascii="Times New Roman" w:hAnsi="Times New Roman"/>
          <w:sz w:val="28"/>
        </w:rPr>
        <w:t>жаңғырту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r>
        <w:rPr>
          <w:rFonts w:ascii="Times New Roman" w:hAnsi="Times New Roman"/>
          <w:sz w:val="28"/>
          <w:lang w:val="kk-KZ"/>
        </w:rPr>
        <w:t>реконструкцияла</w:t>
      </w:r>
      <w:r>
        <w:rPr>
          <w:rFonts w:ascii="Times New Roman" w:hAnsi="Times New Roman"/>
          <w:sz w:val="28"/>
        </w:rPr>
        <w:t xml:space="preserve">у </w:t>
      </w:r>
      <w:proofErr w:type="spellStart"/>
      <w:r>
        <w:rPr>
          <w:rFonts w:ascii="Times New Roman" w:hAnsi="Times New Roman"/>
          <w:sz w:val="28"/>
        </w:rPr>
        <w:t>жобасына</w:t>
      </w:r>
      <w:proofErr w:type="spellEnd"/>
      <w:r>
        <w:rPr>
          <w:rFonts w:ascii="Times New Roman" w:hAnsi="Times New Roman"/>
          <w:sz w:val="28"/>
        </w:rPr>
        <w:t xml:space="preserve"> </w:t>
      </w:r>
      <w:proofErr w:type="spellStart"/>
      <w:r>
        <w:rPr>
          <w:rFonts w:ascii="Times New Roman" w:hAnsi="Times New Roman"/>
          <w:sz w:val="28"/>
        </w:rPr>
        <w:t>қатысқан</w:t>
      </w:r>
      <w:proofErr w:type="spellEnd"/>
      <w:r>
        <w:rPr>
          <w:rFonts w:ascii="Times New Roman" w:hAnsi="Times New Roman"/>
          <w:sz w:val="28"/>
        </w:rPr>
        <w:t xml:space="preserve"> HQC </w:t>
      </w:r>
      <w:proofErr w:type="spellStart"/>
      <w:r>
        <w:rPr>
          <w:rFonts w:ascii="Times New Roman" w:hAnsi="Times New Roman"/>
          <w:sz w:val="28"/>
        </w:rPr>
        <w:t>компаниясы</w:t>
      </w:r>
      <w:proofErr w:type="spellEnd"/>
      <w:r>
        <w:rPr>
          <w:rFonts w:ascii="Times New Roman" w:hAnsi="Times New Roman"/>
          <w:sz w:val="28"/>
        </w:rPr>
        <w:t xml:space="preserve"> ТЭН </w:t>
      </w:r>
      <w:proofErr w:type="spellStart"/>
      <w:r>
        <w:rPr>
          <w:rFonts w:ascii="Times New Roman" w:hAnsi="Times New Roman"/>
          <w:sz w:val="28"/>
        </w:rPr>
        <w:t>әзірлеушісі</w:t>
      </w:r>
      <w:proofErr w:type="spellEnd"/>
      <w:r>
        <w:rPr>
          <w:rFonts w:ascii="Times New Roman" w:hAnsi="Times New Roman"/>
          <w:sz w:val="28"/>
        </w:rPr>
        <w:t xml:space="preserve"> </w:t>
      </w:r>
      <w:r>
        <w:rPr>
          <w:rFonts w:ascii="Times New Roman" w:hAnsi="Times New Roman"/>
          <w:sz w:val="28"/>
          <w:lang w:val="kk-KZ"/>
        </w:rPr>
        <w:t xml:space="preserve">болып </w:t>
      </w:r>
      <w:r>
        <w:rPr>
          <w:rFonts w:ascii="Times New Roman" w:hAnsi="Times New Roman"/>
          <w:sz w:val="28"/>
        </w:rPr>
        <w:t>а</w:t>
      </w:r>
      <w:r>
        <w:rPr>
          <w:rFonts w:ascii="Times New Roman" w:hAnsi="Times New Roman"/>
          <w:sz w:val="28"/>
          <w:lang w:val="kk-KZ"/>
        </w:rPr>
        <w:t>йқынд</w:t>
      </w:r>
      <w:proofErr w:type="spellStart"/>
      <w:r>
        <w:rPr>
          <w:rFonts w:ascii="Times New Roman" w:hAnsi="Times New Roman"/>
          <w:sz w:val="28"/>
        </w:rPr>
        <w:t>алды</w:t>
      </w:r>
      <w:proofErr w:type="spellEnd"/>
      <w:r>
        <w:rPr>
          <w:rFonts w:ascii="Times New Roman" w:hAnsi="Times New Roman"/>
          <w:sz w:val="28"/>
        </w:rPr>
        <w:t>.</w:t>
      </w:r>
      <w:r>
        <w:rPr>
          <w:rFonts w:ascii="Times New Roman" w:hAnsi="Times New Roman"/>
          <w:sz w:val="28"/>
          <w:lang w:val="kk-KZ"/>
        </w:rPr>
        <w:t xml:space="preserve"> </w:t>
      </w:r>
    </w:p>
    <w:p w14:paraId="4D920A29" w14:textId="77777777" w:rsidR="005226A9" w:rsidRDefault="00C46DFE">
      <w:pPr>
        <w:spacing w:after="0" w:line="240" w:lineRule="auto"/>
        <w:ind w:left="-142" w:firstLine="862"/>
        <w:jc w:val="both"/>
        <w:rPr>
          <w:rFonts w:ascii="Times New Roman" w:hAnsi="Times New Roman"/>
          <w:sz w:val="28"/>
          <w:lang w:val="kk-KZ"/>
        </w:rPr>
      </w:pPr>
      <w:r>
        <w:rPr>
          <w:rFonts w:ascii="Times New Roman" w:hAnsi="Times New Roman"/>
          <w:sz w:val="28"/>
          <w:lang w:val="kk-KZ"/>
        </w:rPr>
        <w:t>ТЭН бөлімдерін әзірлеу графигі мен бастапқы деректерді беру,                                   кi</w:t>
      </w:r>
      <w:r>
        <w:rPr>
          <w:rFonts w:ascii="Times New Roman" w:hAnsi="Times New Roman"/>
          <w:sz w:val="28"/>
          <w:lang w:val="kk-KZ"/>
        </w:rPr>
        <w:t>ck-off-meeting алғашқы орнату кеңесі өткізілді.</w:t>
      </w:r>
    </w:p>
    <w:p w14:paraId="769CA022"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Қосымша</w:t>
      </w:r>
      <w:r>
        <w:rPr>
          <w:rFonts w:ascii="Times New Roman" w:hAnsi="Times New Roman"/>
          <w:sz w:val="28"/>
          <w:lang w:val="kk-KZ"/>
        </w:rPr>
        <w:t xml:space="preserve"> автобензиндер, дизель отыны және авиаотын өндіру мақсатында күтілетін нәтижелер:  </w:t>
      </w:r>
    </w:p>
    <w:p w14:paraId="71B81F00" w14:textId="77777777" w:rsidR="005226A9" w:rsidRDefault="00C46DFE">
      <w:pPr>
        <w:pStyle w:val="af2"/>
        <w:numPr>
          <w:ilvl w:val="0"/>
          <w:numId w:val="23"/>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мұнай өңдеу қуатын жылына 6 млн тоннадан 12 млн тоннаға дейін ұлғайту;</w:t>
      </w:r>
    </w:p>
    <w:p w14:paraId="3F8A3D82" w14:textId="77777777" w:rsidR="005226A9" w:rsidRDefault="00C46DFE">
      <w:pPr>
        <w:pStyle w:val="af2"/>
        <w:numPr>
          <w:ilvl w:val="0"/>
          <w:numId w:val="23"/>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К4 экокласының орнына К5 экокласты автобензинд</w:t>
      </w:r>
      <w:r>
        <w:rPr>
          <w:rFonts w:ascii="Times New Roman" w:hAnsi="Times New Roman"/>
          <w:sz w:val="28"/>
          <w:lang w:val="kk-KZ"/>
        </w:rPr>
        <w:t>ер мен дизель отындарын шығаруға көшудің толық дайындығы.</w:t>
      </w:r>
    </w:p>
    <w:p w14:paraId="35667D78" w14:textId="77777777" w:rsidR="005226A9" w:rsidRDefault="00C46DFE">
      <w:pPr>
        <w:pStyle w:val="af2"/>
        <w:numPr>
          <w:ilvl w:val="0"/>
          <w:numId w:val="23"/>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қолданбалы</w:t>
      </w:r>
      <w:r>
        <w:rPr>
          <w:rFonts w:ascii="Times New Roman" w:hAnsi="Times New Roman"/>
          <w:sz w:val="28"/>
          <w:lang w:val="kk-KZ"/>
        </w:rPr>
        <w:t xml:space="preserve"> ғылымды және аралас шағын және орта бизнесті дамыту, жаңа жұмыс орындарын құру және мемлекеттің әлеуметтік бағдарламаларын іске асыру үшін жергілікті бюджеттің салық салынатын базасын кең</w:t>
      </w:r>
      <w:r>
        <w:rPr>
          <w:rFonts w:ascii="Times New Roman" w:hAnsi="Times New Roman"/>
          <w:sz w:val="28"/>
          <w:lang w:val="kk-KZ"/>
        </w:rPr>
        <w:t>ейту.</w:t>
      </w:r>
    </w:p>
    <w:p w14:paraId="37E824E2" w14:textId="77777777" w:rsidR="005226A9" w:rsidRDefault="005226A9">
      <w:pPr>
        <w:spacing w:after="0" w:line="240" w:lineRule="auto"/>
        <w:ind w:left="426" w:firstLine="425"/>
        <w:jc w:val="both"/>
        <w:rPr>
          <w:rFonts w:ascii="Times New Roman" w:hAnsi="Times New Roman"/>
          <w:sz w:val="28"/>
          <w:lang w:val="kk-KZ"/>
        </w:rPr>
      </w:pPr>
    </w:p>
    <w:p w14:paraId="5FDBC618" w14:textId="77777777" w:rsidR="005226A9" w:rsidRDefault="00C46DFE">
      <w:pPr>
        <w:spacing w:after="0" w:line="240" w:lineRule="auto"/>
        <w:ind w:left="-142" w:firstLine="709"/>
        <w:jc w:val="both"/>
        <w:rPr>
          <w:rFonts w:ascii="Times New Roman" w:hAnsi="Times New Roman"/>
          <w:b/>
          <w:sz w:val="28"/>
          <w:lang w:val="kk-KZ"/>
        </w:rPr>
      </w:pPr>
      <w:r>
        <w:rPr>
          <w:rFonts w:ascii="Times New Roman" w:hAnsi="Times New Roman"/>
          <w:b/>
          <w:sz w:val="28"/>
          <w:lang w:val="kk-KZ"/>
        </w:rPr>
        <w:t xml:space="preserve">№ 4 іс-шара: «Павлодар МХЗ-ның мұнай өңдеу қуаттарын жылына             5,5 млн тоннадан 9 млн тоннаға дейін кеңейту» </w:t>
      </w:r>
      <w:r>
        <w:rPr>
          <w:rFonts w:ascii="Times New Roman" w:hAnsi="Times New Roman"/>
          <w:bCs/>
          <w:i/>
          <w:iCs/>
          <w:sz w:val="28"/>
          <w:lang w:val="kk-KZ"/>
        </w:rPr>
        <w:t>(ішінара орындалған)</w:t>
      </w:r>
    </w:p>
    <w:p w14:paraId="0D4B7850" w14:textId="77777777" w:rsidR="005226A9" w:rsidRDefault="00C46DFE">
      <w:pPr>
        <w:spacing w:after="0" w:line="240" w:lineRule="auto"/>
        <w:ind w:left="-142" w:firstLine="709"/>
        <w:jc w:val="both"/>
        <w:rPr>
          <w:rFonts w:ascii="Times New Roman" w:hAnsi="Times New Roman"/>
          <w:bCs/>
          <w:sz w:val="28"/>
          <w:lang w:val="kk-KZ"/>
        </w:rPr>
      </w:pPr>
      <w:r>
        <w:rPr>
          <w:rFonts w:ascii="Times New Roman" w:hAnsi="Times New Roman"/>
          <w:bCs/>
          <w:sz w:val="28"/>
          <w:lang w:val="kk-KZ"/>
        </w:rPr>
        <w:t>Кеңейту жобасы 2 кезеңнен тұрады:</w:t>
      </w:r>
    </w:p>
    <w:p w14:paraId="235356A0" w14:textId="77777777" w:rsidR="005226A9" w:rsidRDefault="00C46DFE">
      <w:pPr>
        <w:spacing w:after="0" w:line="240" w:lineRule="auto"/>
        <w:ind w:left="-142" w:firstLine="709"/>
        <w:jc w:val="both"/>
        <w:rPr>
          <w:rFonts w:ascii="Times New Roman" w:hAnsi="Times New Roman"/>
          <w:bCs/>
          <w:sz w:val="28"/>
          <w:lang w:val="kk-KZ"/>
        </w:rPr>
      </w:pPr>
      <w:r>
        <w:rPr>
          <w:rFonts w:ascii="Times New Roman" w:hAnsi="Times New Roman"/>
          <w:bCs/>
          <w:sz w:val="28"/>
          <w:lang w:val="kk-KZ"/>
        </w:rPr>
        <w:t>№ 1 кезең – 2026 жылы қуатты жылына 5,5 млн тоннадан 6 млн</w:t>
      </w:r>
      <w:r>
        <w:rPr>
          <w:rFonts w:ascii="Times New Roman" w:hAnsi="Times New Roman"/>
          <w:bCs/>
          <w:sz w:val="28"/>
          <w:lang w:val="kk-KZ"/>
        </w:rPr>
        <w:t xml:space="preserve"> тоннаға дейін арттыру;</w:t>
      </w:r>
    </w:p>
    <w:p w14:paraId="4F2F0F7E" w14:textId="77777777" w:rsidR="005226A9" w:rsidRDefault="00C46DFE">
      <w:pPr>
        <w:spacing w:after="0" w:line="240" w:lineRule="auto"/>
        <w:ind w:left="-142" w:firstLine="709"/>
        <w:jc w:val="both"/>
        <w:rPr>
          <w:rFonts w:ascii="Times New Roman" w:hAnsi="Times New Roman"/>
          <w:bCs/>
          <w:sz w:val="28"/>
          <w:lang w:val="kk-KZ"/>
        </w:rPr>
      </w:pPr>
      <w:r>
        <w:rPr>
          <w:rFonts w:ascii="Times New Roman" w:hAnsi="Times New Roman"/>
          <w:bCs/>
          <w:sz w:val="28"/>
          <w:lang w:val="kk-KZ"/>
        </w:rPr>
        <w:t>№ 2 кезең – 2032 жылы қуатты жылына 6 млн тоннадан 9 млн тоннаға дейін арттыру.</w:t>
      </w:r>
    </w:p>
    <w:p w14:paraId="5B7226AB" w14:textId="77777777" w:rsidR="005226A9" w:rsidRDefault="00C46DFE">
      <w:pPr>
        <w:spacing w:after="0" w:line="240" w:lineRule="auto"/>
        <w:ind w:left="-142" w:firstLine="709"/>
        <w:jc w:val="both"/>
        <w:rPr>
          <w:rFonts w:ascii="Times New Roman" w:hAnsi="Times New Roman"/>
          <w:bCs/>
          <w:sz w:val="28"/>
          <w:lang w:val="kk-KZ"/>
        </w:rPr>
      </w:pPr>
      <w:r>
        <w:rPr>
          <w:rFonts w:ascii="Times New Roman" w:hAnsi="Times New Roman"/>
          <w:bCs/>
          <w:sz w:val="28"/>
          <w:lang w:val="kk-KZ"/>
        </w:rPr>
        <w:t>1 кезең шеңберінде:</w:t>
      </w:r>
    </w:p>
    <w:p w14:paraId="45425C6A" w14:textId="77777777" w:rsidR="005226A9" w:rsidRDefault="00C46DFE">
      <w:pPr>
        <w:spacing w:after="0" w:line="240" w:lineRule="auto"/>
        <w:ind w:left="-142" w:firstLine="568"/>
        <w:jc w:val="both"/>
        <w:rPr>
          <w:rFonts w:ascii="Times New Roman" w:hAnsi="Times New Roman"/>
          <w:bCs/>
          <w:sz w:val="28"/>
          <w:lang w:val="kk-KZ"/>
        </w:rPr>
      </w:pPr>
      <w:r>
        <w:rPr>
          <w:rFonts w:ascii="Times New Roman" w:hAnsi="Times New Roman"/>
          <w:bCs/>
          <w:sz w:val="28"/>
          <w:lang w:val="kk-KZ"/>
        </w:rPr>
        <w:t>- құрылыс-монтаждау және іске қосу-баптау жұмыстары аяқталды және «Merox» газды тазарту қондырғысы пайдалануға қабылданды;</w:t>
      </w:r>
    </w:p>
    <w:p w14:paraId="1DE036BC" w14:textId="77777777" w:rsidR="005226A9" w:rsidRDefault="00C46DFE">
      <w:pPr>
        <w:spacing w:after="0" w:line="240" w:lineRule="auto"/>
        <w:ind w:left="-142" w:firstLine="568"/>
        <w:jc w:val="both"/>
        <w:rPr>
          <w:rFonts w:ascii="Times New Roman" w:hAnsi="Times New Roman"/>
          <w:bCs/>
          <w:sz w:val="28"/>
          <w:lang w:val="kk-KZ"/>
        </w:rPr>
      </w:pPr>
      <w:r>
        <w:rPr>
          <w:rFonts w:ascii="Times New Roman" w:hAnsi="Times New Roman"/>
          <w:bCs/>
          <w:sz w:val="28"/>
          <w:lang w:val="kk-KZ"/>
        </w:rPr>
        <w:t xml:space="preserve">- дизель </w:t>
      </w:r>
      <w:r>
        <w:rPr>
          <w:rFonts w:ascii="Times New Roman" w:hAnsi="Times New Roman"/>
          <w:bCs/>
          <w:sz w:val="28"/>
          <w:lang w:val="kk-KZ"/>
        </w:rPr>
        <w:t xml:space="preserve">отынын гидротазарту және депарафинизациялау және «Air Liquide» қазу сутегін өндіру қондырғыларында құрылыс-монтаждау жұмыстары жалғасуда; </w:t>
      </w:r>
    </w:p>
    <w:p w14:paraId="3DA0972C" w14:textId="77777777" w:rsidR="005226A9" w:rsidRDefault="00C46DFE">
      <w:pPr>
        <w:spacing w:after="0" w:line="240" w:lineRule="auto"/>
        <w:ind w:left="-142" w:firstLine="568"/>
        <w:jc w:val="both"/>
        <w:rPr>
          <w:rFonts w:ascii="Times New Roman" w:hAnsi="Times New Roman"/>
          <w:bCs/>
          <w:sz w:val="28"/>
          <w:lang w:val="kk-KZ"/>
        </w:rPr>
      </w:pPr>
      <w:r>
        <w:rPr>
          <w:rFonts w:ascii="Times New Roman" w:hAnsi="Times New Roman"/>
          <w:bCs/>
          <w:sz w:val="28"/>
          <w:lang w:val="kk-KZ"/>
        </w:rPr>
        <w:t>- мұнайды терең өңдеу өндірісін реконструкциялауды, пештерді және ЛК-6у және КТ-1 аралас кешендерінің технологиялық п</w:t>
      </w:r>
      <w:r>
        <w:rPr>
          <w:rFonts w:ascii="Times New Roman" w:hAnsi="Times New Roman"/>
          <w:bCs/>
          <w:sz w:val="28"/>
          <w:lang w:val="kk-KZ"/>
        </w:rPr>
        <w:t xml:space="preserve">роцестерін басқарудың </w:t>
      </w:r>
      <w:r>
        <w:rPr>
          <w:rFonts w:ascii="Times New Roman" w:hAnsi="Times New Roman"/>
          <w:bCs/>
          <w:sz w:val="28"/>
          <w:lang w:val="kk-KZ"/>
        </w:rPr>
        <w:lastRenderedPageBreak/>
        <w:t>автоматтандырылған жүйелерін техникалық қайта жарақтандыруды қоса алғанда, жөндеуаралық кезеңді 1 жылдан 3 жылға дейін ұлғайту жобасы іске асырылуда;</w:t>
      </w:r>
    </w:p>
    <w:p w14:paraId="54D45AC2" w14:textId="77777777" w:rsidR="005226A9" w:rsidRDefault="00C46DFE">
      <w:pPr>
        <w:spacing w:after="0" w:line="240" w:lineRule="auto"/>
        <w:ind w:firstLine="720"/>
        <w:jc w:val="both"/>
        <w:rPr>
          <w:rFonts w:ascii="Times New Roman" w:hAnsi="Times New Roman"/>
          <w:bCs/>
          <w:sz w:val="28"/>
          <w:lang w:val="kk-KZ"/>
        </w:rPr>
      </w:pPr>
      <w:r>
        <w:rPr>
          <w:rFonts w:ascii="Times New Roman" w:hAnsi="Times New Roman"/>
          <w:bCs/>
          <w:sz w:val="28"/>
          <w:lang w:val="kk-KZ"/>
        </w:rPr>
        <w:t>2 кезең шеңберінде:</w:t>
      </w:r>
    </w:p>
    <w:p w14:paraId="71AAB444" w14:textId="77777777" w:rsidR="005226A9" w:rsidRDefault="00C46DFE">
      <w:pPr>
        <w:pStyle w:val="af2"/>
        <w:numPr>
          <w:ilvl w:val="0"/>
          <w:numId w:val="32"/>
        </w:numPr>
        <w:spacing w:after="0" w:line="240" w:lineRule="auto"/>
        <w:jc w:val="both"/>
        <w:rPr>
          <w:rFonts w:ascii="Times New Roman" w:hAnsi="Times New Roman"/>
          <w:bCs/>
          <w:sz w:val="28"/>
          <w:lang w:val="kk-KZ"/>
        </w:rPr>
      </w:pPr>
      <w:r>
        <w:rPr>
          <w:rFonts w:ascii="Times New Roman" w:hAnsi="Times New Roman"/>
          <w:bCs/>
          <w:sz w:val="28"/>
          <w:lang w:val="kk-KZ"/>
        </w:rPr>
        <w:t>– жобаның алдын ала ТЭН-ін әзірлеу аяқталды;</w:t>
      </w:r>
    </w:p>
    <w:p w14:paraId="3CD29535" w14:textId="77777777" w:rsidR="005226A9" w:rsidRDefault="00C46DFE">
      <w:pPr>
        <w:pStyle w:val="af2"/>
        <w:numPr>
          <w:ilvl w:val="0"/>
          <w:numId w:val="32"/>
        </w:numPr>
        <w:spacing w:after="0" w:line="240" w:lineRule="auto"/>
        <w:jc w:val="both"/>
        <w:rPr>
          <w:rFonts w:ascii="Times New Roman" w:hAnsi="Times New Roman"/>
          <w:bCs/>
          <w:sz w:val="28"/>
          <w:lang w:val="kk-KZ"/>
        </w:rPr>
      </w:pPr>
      <w:r>
        <w:rPr>
          <w:rFonts w:ascii="Times New Roman" w:hAnsi="Times New Roman"/>
          <w:bCs/>
          <w:sz w:val="28"/>
          <w:lang w:val="kk-KZ"/>
        </w:rPr>
        <w:t>– 2027 – әзірлеушін</w:t>
      </w:r>
      <w:r>
        <w:rPr>
          <w:rFonts w:ascii="Times New Roman" w:hAnsi="Times New Roman"/>
          <w:bCs/>
          <w:sz w:val="28"/>
          <w:lang w:val="kk-KZ"/>
        </w:rPr>
        <w:t xml:space="preserve">і    таңдау    және     ТЭН     мен     ЖҚҚ     әзірлеу </w:t>
      </w:r>
    </w:p>
    <w:p w14:paraId="75B2D982" w14:textId="77777777" w:rsidR="005226A9" w:rsidRDefault="00C46DFE">
      <w:pPr>
        <w:spacing w:after="0" w:line="240" w:lineRule="auto"/>
        <w:jc w:val="both"/>
        <w:rPr>
          <w:rFonts w:ascii="Times New Roman" w:hAnsi="Times New Roman"/>
          <w:bCs/>
          <w:sz w:val="28"/>
          <w:lang w:val="kk-KZ"/>
        </w:rPr>
      </w:pPr>
      <w:r>
        <w:rPr>
          <w:rFonts w:ascii="Times New Roman" w:hAnsi="Times New Roman"/>
          <w:bCs/>
          <w:sz w:val="28"/>
          <w:lang w:val="kk-KZ"/>
        </w:rPr>
        <w:t>жоспарлануда;</w:t>
      </w:r>
    </w:p>
    <w:p w14:paraId="694F4676" w14:textId="77777777" w:rsidR="005226A9" w:rsidRDefault="00C46DFE">
      <w:pPr>
        <w:spacing w:after="0" w:line="240" w:lineRule="auto"/>
        <w:ind w:firstLine="720"/>
        <w:jc w:val="both"/>
        <w:rPr>
          <w:rFonts w:ascii="Times New Roman" w:hAnsi="Times New Roman"/>
          <w:bCs/>
          <w:sz w:val="28"/>
          <w:lang w:val="kk-KZ"/>
        </w:rPr>
      </w:pPr>
      <w:r>
        <w:rPr>
          <w:rFonts w:ascii="Times New Roman" w:hAnsi="Times New Roman"/>
          <w:bCs/>
          <w:sz w:val="28"/>
          <w:lang w:val="kk-KZ"/>
        </w:rPr>
        <w:t xml:space="preserve">Жабдықтарды жеткізуді, құрылыс-монтаждау және іске қосу-баптау </w:t>
      </w:r>
      <w:r>
        <w:rPr>
          <w:rFonts w:ascii="Times New Roman" w:hAnsi="Times New Roman"/>
          <w:bCs/>
          <w:sz w:val="28"/>
          <w:lang w:val="kk-KZ"/>
        </w:rPr>
        <w:t>жұмыстарын, пайдалануға беруді қоса алғанда, бас мердігерді таңдау және         ЕРС-келісімшартты іске асыру мәселелерін жеделдету жөнінде шаралар қабылдануда.</w:t>
      </w:r>
    </w:p>
    <w:p w14:paraId="214F0EFC" w14:textId="77777777" w:rsidR="005226A9" w:rsidRDefault="00C46DFE">
      <w:pPr>
        <w:spacing w:after="0" w:line="240" w:lineRule="auto"/>
        <w:ind w:firstLine="720"/>
        <w:jc w:val="both"/>
        <w:rPr>
          <w:rFonts w:ascii="Times New Roman" w:hAnsi="Times New Roman"/>
          <w:bCs/>
          <w:sz w:val="28"/>
          <w:lang w:val="kk-KZ"/>
        </w:rPr>
      </w:pPr>
      <w:r>
        <w:rPr>
          <w:rFonts w:ascii="Times New Roman" w:hAnsi="Times New Roman"/>
          <w:sz w:val="28"/>
          <w:lang w:val="kk-KZ"/>
        </w:rPr>
        <w:t>Қосымша</w:t>
      </w:r>
      <w:r>
        <w:rPr>
          <w:rFonts w:ascii="Times New Roman" w:hAnsi="Times New Roman"/>
          <w:sz w:val="28"/>
          <w:lang w:val="kk-KZ"/>
        </w:rPr>
        <w:t xml:space="preserve"> автобензиндер, дизель отыны және авиаотын өндіру мақсатында күтілетін нәтижелер:</w:t>
      </w:r>
    </w:p>
    <w:p w14:paraId="70FEA586" w14:textId="77777777" w:rsidR="005226A9" w:rsidRDefault="00C46DFE">
      <w:pPr>
        <w:pStyle w:val="af2"/>
        <w:numPr>
          <w:ilvl w:val="0"/>
          <w:numId w:val="23"/>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 xml:space="preserve"> мұнай </w:t>
      </w:r>
      <w:r>
        <w:rPr>
          <w:rFonts w:ascii="Times New Roman" w:hAnsi="Times New Roman"/>
          <w:sz w:val="28"/>
          <w:lang w:val="kk-KZ"/>
        </w:rPr>
        <w:t>өңдеу</w:t>
      </w:r>
      <w:r>
        <w:rPr>
          <w:rFonts w:ascii="Times New Roman" w:hAnsi="Times New Roman"/>
          <w:sz w:val="28"/>
          <w:lang w:val="kk-KZ"/>
        </w:rPr>
        <w:t xml:space="preserve"> қуатын жылына 6 млн тоннадан 12 млн тоннаға дейін ұлғайту;</w:t>
      </w:r>
    </w:p>
    <w:p w14:paraId="7420E68F" w14:textId="77777777" w:rsidR="005226A9" w:rsidRDefault="00C46DFE">
      <w:pPr>
        <w:pStyle w:val="af2"/>
        <w:numPr>
          <w:ilvl w:val="0"/>
          <w:numId w:val="23"/>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 xml:space="preserve"> К4 экокласының орнына К5 экокласты автобензиндер мен дизель отындарын шығаруға көшудің толық дайындығы.</w:t>
      </w:r>
    </w:p>
    <w:p w14:paraId="2D39F6E8" w14:textId="77777777" w:rsidR="005226A9" w:rsidRDefault="00C46DFE">
      <w:pPr>
        <w:pStyle w:val="af2"/>
        <w:numPr>
          <w:ilvl w:val="0"/>
          <w:numId w:val="23"/>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 xml:space="preserve"> қолданбалы ғылымды және аралас шағын және орта бизнесті дамыту, жаңа жұмыс орындарын </w:t>
      </w:r>
      <w:r>
        <w:rPr>
          <w:rFonts w:ascii="Times New Roman" w:hAnsi="Times New Roman"/>
          <w:sz w:val="28"/>
          <w:lang w:val="kk-KZ"/>
        </w:rPr>
        <w:t>құру</w:t>
      </w:r>
      <w:r>
        <w:rPr>
          <w:rFonts w:ascii="Times New Roman" w:hAnsi="Times New Roman"/>
          <w:sz w:val="28"/>
          <w:lang w:val="kk-KZ"/>
        </w:rPr>
        <w:t xml:space="preserve"> және мемлекеттің әлеуметтік бағдарламаларын іске асыру үшін жергілікті бюджеттің салық салынатын базасын кеңейту.</w:t>
      </w:r>
    </w:p>
    <w:p w14:paraId="23C1FEF8" w14:textId="77777777" w:rsidR="005226A9" w:rsidRDefault="005226A9">
      <w:pPr>
        <w:pStyle w:val="af2"/>
        <w:spacing w:after="0" w:line="240" w:lineRule="auto"/>
        <w:ind w:left="426"/>
        <w:contextualSpacing w:val="0"/>
        <w:jc w:val="both"/>
        <w:rPr>
          <w:rFonts w:ascii="Times New Roman" w:hAnsi="Times New Roman"/>
          <w:sz w:val="28"/>
          <w:lang w:val="kk-KZ"/>
        </w:rPr>
      </w:pPr>
    </w:p>
    <w:p w14:paraId="645F3E04"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Нысаналы 2-индикатор</w:t>
      </w:r>
    </w:p>
    <w:p w14:paraId="34DB1C0F"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«МӨЗ шикізатындағы «Қашаған» және «Теңіз» кен орындарының мұнай үлесін ұлғайту»</w:t>
      </w:r>
    </w:p>
    <w:p w14:paraId="54D047E9" w14:textId="77777777" w:rsidR="005226A9" w:rsidRDefault="00C46DFE">
      <w:pPr>
        <w:spacing w:after="0" w:line="240" w:lineRule="auto"/>
        <w:jc w:val="center"/>
        <w:rPr>
          <w:rFonts w:ascii="Times New Roman" w:hAnsi="Times New Roman"/>
          <w:bCs/>
          <w:i/>
          <w:iCs/>
          <w:sz w:val="24"/>
          <w:szCs w:val="20"/>
          <w:lang w:val="kk-KZ"/>
        </w:rPr>
      </w:pPr>
      <w:r>
        <w:rPr>
          <w:rFonts w:ascii="Times New Roman" w:hAnsi="Times New Roman"/>
          <w:bCs/>
          <w:i/>
          <w:iCs/>
          <w:sz w:val="24"/>
          <w:szCs w:val="20"/>
          <w:lang w:val="kk-KZ"/>
        </w:rPr>
        <w:t>(0,05-тен 1,36 млн тоннаға дейін немесе 0,3 %-дан 8 %-ға дейін ұлғайтылды)</w:t>
      </w:r>
    </w:p>
    <w:p w14:paraId="55639507" w14:textId="77777777" w:rsidR="005226A9" w:rsidRDefault="005226A9">
      <w:pPr>
        <w:spacing w:after="0" w:line="240" w:lineRule="auto"/>
        <w:ind w:firstLine="720"/>
        <w:jc w:val="both"/>
        <w:rPr>
          <w:rFonts w:ascii="Times New Roman" w:hAnsi="Times New Roman"/>
          <w:b/>
          <w:sz w:val="28"/>
          <w:lang w:val="kk-KZ"/>
        </w:rPr>
      </w:pPr>
    </w:p>
    <w:p w14:paraId="68591025" w14:textId="77777777" w:rsidR="005226A9" w:rsidRDefault="00C46DFE">
      <w:pPr>
        <w:spacing w:after="0" w:line="240" w:lineRule="auto"/>
        <w:ind w:firstLine="720"/>
        <w:jc w:val="both"/>
        <w:rPr>
          <w:rFonts w:ascii="Times New Roman" w:hAnsi="Times New Roman"/>
          <w:bCs/>
          <w:i/>
          <w:iCs/>
          <w:sz w:val="28"/>
          <w:lang w:val="kk-KZ"/>
        </w:rPr>
      </w:pPr>
      <w:r>
        <w:rPr>
          <w:rFonts w:ascii="Times New Roman" w:hAnsi="Times New Roman"/>
          <w:b/>
          <w:sz w:val="28"/>
          <w:lang w:val="kk-KZ"/>
        </w:rPr>
        <w:t>№ 5 іс-шара: «Ірі мұнай-газ кен орындарының мұнайын өңдеуге тарту»</w:t>
      </w:r>
      <w:r>
        <w:rPr>
          <w:rFonts w:ascii="Times New Roman" w:hAnsi="Times New Roman"/>
          <w:bCs/>
          <w:i/>
          <w:iCs/>
          <w:sz w:val="28"/>
          <w:lang w:val="kk-KZ"/>
        </w:rPr>
        <w:t xml:space="preserve"> (ішінара орындалған)</w:t>
      </w:r>
    </w:p>
    <w:p w14:paraId="3BCD5D25"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Ірі мұнай-га</w:t>
      </w:r>
      <w:r>
        <w:rPr>
          <w:rFonts w:ascii="Times New Roman" w:hAnsi="Times New Roman"/>
          <w:sz w:val="28"/>
          <w:szCs w:val="28"/>
          <w:lang w:val="kk-KZ"/>
        </w:rPr>
        <w:t>з кер орындарының мұнайларын тарту үлесі 0,05 млн тоннадан 1,36 млн тоннаға дейін немесе 3 МӨЗ жобалық қуаты жылына 17,46 млн тоннадан 0,3 %-дан 8 %-ға дейін біркелкі ұлғайды:</w:t>
      </w:r>
    </w:p>
    <w:p w14:paraId="507B1807"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Атырау МӨЗ – Қашаған мұнайының жылына 0,37 млн тоннасы;</w:t>
      </w:r>
    </w:p>
    <w:p w14:paraId="1D55983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szCs w:val="28"/>
          <w:lang w:val="kk-KZ"/>
        </w:rPr>
        <w:t>- Шымкент МӨЗ – Қашаға</w:t>
      </w:r>
      <w:r>
        <w:rPr>
          <w:rFonts w:ascii="Times New Roman" w:hAnsi="Times New Roman"/>
          <w:sz w:val="28"/>
          <w:szCs w:val="28"/>
          <w:lang w:val="kk-KZ"/>
        </w:rPr>
        <w:t>н мұнайының жылына 0,99 млн тоннасы;</w:t>
      </w:r>
    </w:p>
    <w:p w14:paraId="77BE31E0"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Павлодар МХЗ Батыс Сібір мұнайындағы жұмысын жалғастыруда.</w:t>
      </w:r>
    </w:p>
    <w:p w14:paraId="568C56C9"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Нәтижесінде АМӨЗ мұнайын өңдеу тереңдігі – 85-тен 88 %-ға дейін және ШМӨЗ – 86-ден 88 %-ға дейін және жеңіл мұнай өнімдерін өндіру ұлғайтылды.</w:t>
      </w:r>
    </w:p>
    <w:p w14:paraId="60EA32F6"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szCs w:val="28"/>
          <w:lang w:val="kk-KZ"/>
        </w:rPr>
        <w:t xml:space="preserve"> </w:t>
      </w:r>
    </w:p>
    <w:p w14:paraId="13B1EE52" w14:textId="77777777" w:rsidR="005226A9" w:rsidRDefault="005226A9">
      <w:pPr>
        <w:spacing w:after="0" w:line="240" w:lineRule="auto"/>
        <w:jc w:val="both"/>
        <w:rPr>
          <w:rFonts w:ascii="Times New Roman" w:hAnsi="Times New Roman"/>
          <w:b/>
          <w:sz w:val="28"/>
          <w:lang w:val="kk-KZ"/>
        </w:rPr>
      </w:pPr>
    </w:p>
    <w:p w14:paraId="2C10894C"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Н</w:t>
      </w:r>
      <w:r>
        <w:rPr>
          <w:rFonts w:ascii="Times New Roman" w:hAnsi="Times New Roman"/>
          <w:b/>
          <w:sz w:val="28"/>
          <w:lang w:val="kk-KZ"/>
        </w:rPr>
        <w:t>ысаналы 3-индикатор</w:t>
      </w:r>
    </w:p>
    <w:p w14:paraId="116FE35B"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«Мұнай өндіру мен өңдеу көлемінің арақатынасын 2032 жылы 5-тен 3,9 : 1-ге дейін, 2040 жылы 3,9-дан 2,8 : 1-ге дейін жақсарту және мұнай өңдеуді жылына 29,2 млн тоннадан 39,2 млн тоннаға дейін ұлғайту есебінен МӨЗ жобаларының экономикалы</w:t>
      </w:r>
      <w:r>
        <w:rPr>
          <w:rFonts w:ascii="Times New Roman" w:hAnsi="Times New Roman"/>
          <w:b/>
          <w:sz w:val="28"/>
          <w:lang w:val="kk-KZ"/>
        </w:rPr>
        <w:t>қ</w:t>
      </w:r>
      <w:r>
        <w:rPr>
          <w:rFonts w:ascii="Times New Roman" w:hAnsi="Times New Roman"/>
          <w:b/>
          <w:sz w:val="28"/>
          <w:lang w:val="kk-KZ"/>
        </w:rPr>
        <w:t xml:space="preserve"> әсері – 2032 жылы 0,2-0,35 п. т.»</w:t>
      </w:r>
    </w:p>
    <w:p w14:paraId="0C71DD1F" w14:textId="77777777" w:rsidR="005226A9" w:rsidRDefault="00C46DFE">
      <w:pPr>
        <w:spacing w:after="0" w:line="240" w:lineRule="auto"/>
        <w:jc w:val="center"/>
        <w:rPr>
          <w:rFonts w:ascii="Times New Roman" w:hAnsi="Times New Roman"/>
          <w:bCs/>
          <w:i/>
          <w:iCs/>
          <w:sz w:val="24"/>
          <w:szCs w:val="20"/>
          <w:lang w:val="kk-KZ"/>
        </w:rPr>
      </w:pPr>
      <w:r>
        <w:rPr>
          <w:rFonts w:ascii="Times New Roman" w:hAnsi="Times New Roman"/>
          <w:bCs/>
          <w:i/>
          <w:iCs/>
          <w:sz w:val="24"/>
          <w:szCs w:val="20"/>
          <w:lang w:val="kk-KZ"/>
        </w:rPr>
        <w:lastRenderedPageBreak/>
        <w:t>(Қазақстан Республикасы Ұлттық статистика бюросының деректерді жаңарту кезеңділігі – жыл сайын есепті жылдан кейінгі жылғы 31 шілдеде)</w:t>
      </w:r>
    </w:p>
    <w:p w14:paraId="073CB78C" w14:textId="77777777" w:rsidR="005226A9" w:rsidRDefault="005226A9">
      <w:pPr>
        <w:spacing w:after="0" w:line="240" w:lineRule="auto"/>
        <w:jc w:val="both"/>
        <w:rPr>
          <w:rFonts w:ascii="Times New Roman" w:hAnsi="Times New Roman"/>
          <w:b/>
          <w:sz w:val="28"/>
          <w:lang w:val="kk-KZ"/>
        </w:rPr>
      </w:pPr>
    </w:p>
    <w:p w14:paraId="3F5A1BB3"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2013 – 2022 жылдар кезеңінде өңдеуші өнеркәсіп елінің ЖІӨ-ге қосқан үлесі 10,5-тен 1</w:t>
      </w:r>
      <w:r>
        <w:rPr>
          <w:rFonts w:ascii="Times New Roman" w:hAnsi="Times New Roman"/>
          <w:sz w:val="28"/>
          <w:lang w:val="kk-KZ"/>
        </w:rPr>
        <w:t>3,4 %-ға дейін немесе 3,8-ден 13,9 трлн-ға дейін ұлғайды. Бірақ мұнай өңдеу өнімдерінің өндірісі құндық мәнде 0,58-ден 1,14 трлн теңгеге дейін ұлғайғанына қарамастан 1,6-дан 1,1%-ға дейін төмендеді.</w:t>
      </w:r>
    </w:p>
    <w:p w14:paraId="7EE57173" w14:textId="77777777" w:rsidR="005226A9" w:rsidRDefault="00C46DFE">
      <w:pPr>
        <w:spacing w:after="0" w:line="240" w:lineRule="auto"/>
        <w:ind w:firstLine="708"/>
        <w:jc w:val="both"/>
        <w:rPr>
          <w:rFonts w:ascii="Times New Roman" w:hAnsi="Times New Roman"/>
          <w:sz w:val="28"/>
          <w:lang w:val="kk-KZ"/>
        </w:rPr>
      </w:pPr>
      <w:r>
        <w:rPr>
          <w:rFonts w:ascii="Times New Roman" w:hAnsi="Times New Roman"/>
          <w:sz w:val="28"/>
          <w:lang w:val="kk-KZ"/>
        </w:rPr>
        <w:t>Салыстырмалы талдау көрсеткендей, Сингапур, Мексика, Испа</w:t>
      </w:r>
      <w:r>
        <w:rPr>
          <w:rFonts w:ascii="Times New Roman" w:hAnsi="Times New Roman"/>
          <w:sz w:val="28"/>
          <w:lang w:val="kk-KZ"/>
        </w:rPr>
        <w:t>ния, Италия, Жапония, Оңтүстік Корея, Германия, АҚШ, Ресей, Қытай және т. б. сияқты мұнай өңдеу дамыған елдерде өндірудің өңдеуге қатынасы                                        0,001 ÷ 2 құрайды. Бұл Қазақстанмен салыстырғанда 100 млн тонна өндіру кезінде</w:t>
      </w:r>
      <w:r>
        <w:rPr>
          <w:rFonts w:ascii="Times New Roman" w:hAnsi="Times New Roman"/>
          <w:sz w:val="28"/>
          <w:lang w:val="kk-KZ"/>
        </w:rPr>
        <w:t xml:space="preserve"> 5,5÷1 жақсы және 18 млн тонна мұнай өңдеу. </w:t>
      </w:r>
    </w:p>
    <w:p w14:paraId="433E374C" w14:textId="77777777" w:rsidR="005226A9" w:rsidRDefault="00C46DFE">
      <w:pPr>
        <w:spacing w:after="0" w:line="240" w:lineRule="auto"/>
        <w:ind w:firstLine="708"/>
        <w:jc w:val="both"/>
        <w:rPr>
          <w:rFonts w:ascii="Times New Roman" w:hAnsi="Times New Roman"/>
          <w:sz w:val="28"/>
          <w:lang w:val="kk-KZ"/>
        </w:rPr>
      </w:pPr>
      <w:r>
        <w:rPr>
          <w:rFonts w:ascii="Times New Roman" w:hAnsi="Times New Roman"/>
          <w:sz w:val="28"/>
          <w:lang w:val="kk-KZ"/>
        </w:rPr>
        <w:t>Қосылған</w:t>
      </w:r>
      <w:r>
        <w:rPr>
          <w:rFonts w:ascii="Times New Roman" w:hAnsi="Times New Roman"/>
          <w:sz w:val="28"/>
          <w:lang w:val="kk-KZ"/>
        </w:rPr>
        <w:t xml:space="preserve"> құнның едәуір бөлігі елден тыс жерлерде қалыптасады.</w:t>
      </w:r>
    </w:p>
    <w:p w14:paraId="44DC3574"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2 желтоқсанда Үкімет отырысында мұнай өңдеу саласын дамытудың        2025–2040 жылдарға арналған тұжырымдамасы шеңберінде мұнай өңдеу қуаттарын жылын</w:t>
      </w:r>
      <w:r>
        <w:rPr>
          <w:rFonts w:ascii="Times New Roman" w:hAnsi="Times New Roman"/>
          <w:sz w:val="28"/>
          <w:lang w:val="kk-KZ"/>
        </w:rPr>
        <w:t xml:space="preserve">а 40 млн тоннаға дейін жеткізуді көздейтін, оның ішінде жұмыс істеп тұрған МӨЗ-дерді кеңейту және жаңа біріктірілген мұнай өңдеу және мұнай химиясы кешенін </w:t>
      </w:r>
      <w:r>
        <w:rPr>
          <w:rFonts w:ascii="Times New Roman" w:hAnsi="Times New Roman"/>
          <w:i/>
          <w:sz w:val="28"/>
          <w:lang w:val="kk-KZ"/>
        </w:rPr>
        <w:t>(ММХК)</w:t>
      </w:r>
      <w:r>
        <w:rPr>
          <w:rFonts w:ascii="Times New Roman" w:hAnsi="Times New Roman"/>
          <w:sz w:val="28"/>
          <w:lang w:val="kk-KZ"/>
        </w:rPr>
        <w:t xml:space="preserve"> салу жобалары есебінен саланы озыңқы дамыту жоспары ұсынылды.</w:t>
      </w:r>
    </w:p>
    <w:p w14:paraId="4EFB6A9F"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Осылайша, мұнай өңдеу өнеркәсіб</w:t>
      </w:r>
      <w:r>
        <w:rPr>
          <w:rFonts w:ascii="Times New Roman" w:hAnsi="Times New Roman"/>
          <w:sz w:val="28"/>
          <w:lang w:val="kk-KZ"/>
        </w:rPr>
        <w:t>інің елдің ЖІӨ-ге қосқан үлесін арттырудың зор әлеуеті бар.</w:t>
      </w:r>
    </w:p>
    <w:p w14:paraId="1E363A8B"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Қазіргі</w:t>
      </w:r>
      <w:r>
        <w:rPr>
          <w:rFonts w:ascii="Times New Roman" w:hAnsi="Times New Roman"/>
          <w:sz w:val="28"/>
          <w:lang w:val="kk-KZ"/>
        </w:rPr>
        <w:t xml:space="preserve"> уақытта Энергетика және Ұлттық экономика министрліктерінің 2032 – 2040 жылдары көмірсутектерді экспорттаудың орнына мұнай өңдеу мен </w:t>
      </w:r>
      <w:r>
        <w:rPr>
          <w:rFonts w:ascii="Times New Roman" w:hAnsi="Times New Roman"/>
          <w:sz w:val="28"/>
          <w:lang w:val="kk-KZ"/>
        </w:rPr>
        <w:t>мұнай химиясы өнімдерін терең өңдеу және экспорттау жағдайында мемлекеттік бюджетке күтілетін кірістер мен ЖІӨ-ге салымдар есептеулері жүргізілуде.</w:t>
      </w:r>
    </w:p>
    <w:p w14:paraId="2170A5BD" w14:textId="77777777" w:rsidR="005226A9" w:rsidRDefault="005226A9">
      <w:pPr>
        <w:spacing w:after="0" w:line="240" w:lineRule="auto"/>
        <w:ind w:firstLine="720"/>
        <w:jc w:val="both"/>
        <w:rPr>
          <w:rFonts w:ascii="Times New Roman" w:hAnsi="Times New Roman"/>
          <w:b/>
          <w:sz w:val="28"/>
          <w:lang w:val="kk-KZ"/>
        </w:rPr>
      </w:pPr>
    </w:p>
    <w:p w14:paraId="799302D2" w14:textId="77777777" w:rsidR="005226A9" w:rsidRDefault="00C46DFE">
      <w:pPr>
        <w:spacing w:after="0" w:line="240" w:lineRule="auto"/>
        <w:ind w:firstLine="720"/>
        <w:jc w:val="both"/>
        <w:rPr>
          <w:rFonts w:ascii="Times New Roman" w:hAnsi="Times New Roman"/>
          <w:b/>
          <w:sz w:val="28"/>
          <w:lang w:val="kk-KZ"/>
        </w:rPr>
      </w:pPr>
      <w:bookmarkStart w:id="17" w:name="_Hlk227486241"/>
      <w:r>
        <w:rPr>
          <w:rFonts w:ascii="Times New Roman" w:hAnsi="Times New Roman"/>
          <w:b/>
          <w:sz w:val="28"/>
          <w:lang w:val="kk-KZ"/>
        </w:rPr>
        <w:t>№ 6 іс-шара: «АИ-92 - 150 мың тонна және АИ-95 - 50 мың тонна бензиндерді сақтайтын резервуарлар салу» және</w:t>
      </w:r>
      <w:r>
        <w:rPr>
          <w:rFonts w:ascii="Times New Roman" w:hAnsi="Times New Roman"/>
          <w:b/>
          <w:sz w:val="28"/>
          <w:lang w:val="kk-KZ"/>
        </w:rPr>
        <w:t xml:space="preserve"> № 7 іс-шара: «дизель отынын сақтайтын резервуарлар салу – 240 мың тонна» </w:t>
      </w:r>
      <w:bookmarkEnd w:id="17"/>
      <w:r>
        <w:rPr>
          <w:rFonts w:ascii="Times New Roman" w:hAnsi="Times New Roman"/>
          <w:bCs/>
          <w:i/>
          <w:iCs/>
          <w:sz w:val="28"/>
          <w:lang w:val="kk-KZ"/>
        </w:rPr>
        <w:t>(ішінара орындалған)</w:t>
      </w:r>
    </w:p>
    <w:p w14:paraId="17E0373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Мұнай өнімдерінің стратегиялық қорлары болуының орындылығы мен қажеттілігі келтірілген:</w:t>
      </w:r>
    </w:p>
    <w:p w14:paraId="0FB2F573"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Kazenergy-2023 ұлттық энергетикалық баяндамасында, оның ішінде Қазақста</w:t>
      </w:r>
      <w:r>
        <w:rPr>
          <w:rFonts w:ascii="Times New Roman" w:hAnsi="Times New Roman"/>
          <w:sz w:val="28"/>
          <w:lang w:val="kk-KZ"/>
        </w:rPr>
        <w:t>нның ұлттық энергетикалық қауіпсіздік стратегиясын іске асыру мақсатында;</w:t>
      </w:r>
    </w:p>
    <w:p w14:paraId="5F7F06A8"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Қазақстан Республикасы Президентінің 2024 жылғы 30 шілдедегі                                                    № 611 Жарлығымен бекітілген Қазақстан Республикасының 2029 жылға дей</w:t>
      </w:r>
      <w:r>
        <w:rPr>
          <w:rFonts w:ascii="Times New Roman" w:hAnsi="Times New Roman"/>
          <w:sz w:val="28"/>
          <w:lang w:val="kk-KZ"/>
        </w:rPr>
        <w:t>інгі ұлттық даму жоспарында, оның ішінде экспорттық дәліздерді әртараптандыру және ішкі жеткізілімдер үшін инфрақұрылымды қамтамасыз ету мақсатында;</w:t>
      </w:r>
    </w:p>
    <w:p w14:paraId="272F389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 осы Тұжырымдамада, оның ішінде экспорттық әлеуетті дамыту мақсатында. </w:t>
      </w:r>
    </w:p>
    <w:p w14:paraId="599BDA3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Іс-шараның бастамашысы – «Kazenerg</w:t>
      </w:r>
      <w:r>
        <w:rPr>
          <w:rFonts w:ascii="Times New Roman" w:hAnsi="Times New Roman"/>
          <w:sz w:val="28"/>
          <w:lang w:val="kk-KZ"/>
        </w:rPr>
        <w:t xml:space="preserve">y» қауымдастығы ұсынатын                                                                                                                                  іс-шаралар жоспары әзірленді, оның ішінде жобалау құжаттамасын әзірлеу және </w:t>
      </w:r>
      <w:r>
        <w:rPr>
          <w:rFonts w:ascii="Times New Roman" w:hAnsi="Times New Roman"/>
          <w:sz w:val="28"/>
          <w:lang w:val="kk-KZ"/>
        </w:rPr>
        <w:lastRenderedPageBreak/>
        <w:t>капиталды көп қажет ететін</w:t>
      </w:r>
      <w:r>
        <w:rPr>
          <w:rFonts w:ascii="Times New Roman" w:hAnsi="Times New Roman"/>
          <w:sz w:val="28"/>
          <w:lang w:val="kk-KZ"/>
        </w:rPr>
        <w:t xml:space="preserve"> жобаларды мемлекеттік қолдаудың орындылығының шарттары, оның ішінде жұмыс жобалауы, жабдықтарды дайындауға және жеткізуге тапсырыстарды орналастыру, құрылыс-монтаждау және іске қосу-баптау жұмыстары, объектіні пайдалануға қабылдау. </w:t>
      </w:r>
    </w:p>
    <w:p w14:paraId="4B0F617F"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500 мың тоннаға жуық Ж</w:t>
      </w:r>
      <w:r>
        <w:rPr>
          <w:rFonts w:ascii="Times New Roman" w:hAnsi="Times New Roman"/>
          <w:sz w:val="28"/>
          <w:lang w:val="kk-KZ"/>
        </w:rPr>
        <w:t>ЖМ сақтауды шешудің бірнеше жолы бар, оның ішінде:</w:t>
      </w:r>
    </w:p>
    <w:p w14:paraId="281C2619" w14:textId="77777777" w:rsidR="005226A9" w:rsidRDefault="00C46DFE">
      <w:pPr>
        <w:pStyle w:val="af2"/>
        <w:numPr>
          <w:ilvl w:val="0"/>
          <w:numId w:val="21"/>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2026 – 2030 жылдары «ҚМГ-Аэро» ЖШС инвестициялық бағдарламасы шеңберінде, оның ішінде 8,5 мың тонна АИ-92 және АИ-95 және 11,5 мың тонна дизель отыны;</w:t>
      </w:r>
    </w:p>
    <w:p w14:paraId="5AEE4234" w14:textId="77777777" w:rsidR="005226A9" w:rsidRDefault="00C46DFE">
      <w:pPr>
        <w:pStyle w:val="af2"/>
        <w:numPr>
          <w:ilvl w:val="0"/>
          <w:numId w:val="21"/>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2028 – 2030 жылдары Шымкент МӨЗ кеңейту жобасы шеңбері</w:t>
      </w:r>
      <w:r>
        <w:rPr>
          <w:rFonts w:ascii="Times New Roman" w:hAnsi="Times New Roman"/>
          <w:sz w:val="28"/>
          <w:lang w:val="kk-KZ"/>
        </w:rPr>
        <w:t>нде, оның ішінде 80 мың дана сақтау резервуарлары тиісінше АИ-92 және АИ-95 және                            120 мың тонна автобензин бір тонна дизель отыны;</w:t>
      </w:r>
    </w:p>
    <w:p w14:paraId="016EBCC8" w14:textId="77777777" w:rsidR="005226A9" w:rsidRDefault="00C46DFE">
      <w:pPr>
        <w:pStyle w:val="af2"/>
        <w:numPr>
          <w:ilvl w:val="0"/>
          <w:numId w:val="21"/>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2028 – 2031 жылдары Павлодар МХЗ кеңейту жобасы шеңберінде, оның ішінде 30 мың тонна АИ-92 және АИ-</w:t>
      </w:r>
      <w:r>
        <w:rPr>
          <w:rFonts w:ascii="Times New Roman" w:hAnsi="Times New Roman"/>
          <w:sz w:val="28"/>
          <w:lang w:val="kk-KZ"/>
        </w:rPr>
        <w:t>95 автобензиндерін және 70 мың тонна дизель отынын сақтау резервуарлары;</w:t>
      </w:r>
    </w:p>
    <w:p w14:paraId="104CE9C0" w14:textId="77777777" w:rsidR="005226A9" w:rsidRDefault="00C46DFE">
      <w:pPr>
        <w:pStyle w:val="af2"/>
        <w:numPr>
          <w:ilvl w:val="0"/>
          <w:numId w:val="21"/>
        </w:numPr>
        <w:spacing w:after="0" w:line="240" w:lineRule="auto"/>
        <w:ind w:left="-142" w:firstLine="568"/>
        <w:contextualSpacing w:val="0"/>
        <w:jc w:val="both"/>
        <w:rPr>
          <w:rFonts w:ascii="Times New Roman" w:hAnsi="Times New Roman"/>
          <w:sz w:val="28"/>
          <w:lang w:val="kk-KZ"/>
        </w:rPr>
      </w:pPr>
      <w:r>
        <w:rPr>
          <w:rFonts w:ascii="Times New Roman" w:hAnsi="Times New Roman"/>
          <w:sz w:val="28"/>
          <w:lang w:val="kk-KZ"/>
        </w:rPr>
        <w:t>перспективалы МӨЗ жобасы шеңберінде 2030 – 2040 жж., оның ішінде                  100 мың тонна АИ-92 және АИ-95 автобензиндерін және 100 мың тонна дизель отынын сақтау резервуарлары.</w:t>
      </w:r>
    </w:p>
    <w:p w14:paraId="71B01ADA"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Өңірлік</w:t>
      </w:r>
      <w:r>
        <w:rPr>
          <w:rFonts w:ascii="Times New Roman" w:hAnsi="Times New Roman"/>
          <w:sz w:val="28"/>
          <w:lang w:val="kk-KZ"/>
        </w:rPr>
        <w:t xml:space="preserve"> бизнес субъектілері «Өнеркәсіптік саясат туралы» және «Қазақстан Республикасындағы сәулет, қала құрылысы және құрылыс қызметі туралы» заңдарға сәйкес инфрақұрылымды жүргізу, кредиттердің сыйақы мөлшерлемесін субсидиялау, жер учаскелерін бөлу, эксп</w:t>
      </w:r>
      <w:r>
        <w:rPr>
          <w:rFonts w:ascii="Times New Roman" w:hAnsi="Times New Roman"/>
          <w:sz w:val="28"/>
          <w:lang w:val="kk-KZ"/>
        </w:rPr>
        <w:t xml:space="preserve">орттау, мұнай жеткізу графигіне енгізу және т.б. бойынша жергілікті атқарушы органдармен қажетті мемлекеттік қолдау мәселелерін өнеркәсіптік саясат жөніндегі ведомствоаралық комиссияның қарауына енгізе алады. </w:t>
      </w:r>
    </w:p>
    <w:p w14:paraId="0C031A11" w14:textId="77777777" w:rsidR="005226A9" w:rsidRDefault="005226A9">
      <w:pPr>
        <w:spacing w:after="0" w:line="240" w:lineRule="auto"/>
        <w:ind w:firstLine="720"/>
        <w:jc w:val="both"/>
        <w:rPr>
          <w:rFonts w:ascii="Times New Roman" w:hAnsi="Times New Roman"/>
          <w:b/>
          <w:sz w:val="28"/>
          <w:lang w:val="kk-KZ"/>
        </w:rPr>
      </w:pPr>
    </w:p>
    <w:p w14:paraId="6E0BB997"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t>№ 8 іс-шара: «Қуаты жылына кемінде 10 млн тон</w:t>
      </w:r>
      <w:r>
        <w:rPr>
          <w:rFonts w:ascii="Times New Roman" w:hAnsi="Times New Roman"/>
          <w:b/>
          <w:sz w:val="28"/>
          <w:lang w:val="kk-KZ"/>
        </w:rPr>
        <w:t>на болатын жаңа МӨЗ-ді салуға арналған алдын ала ТЭН/ТЭН әзірлеу», № 9 (орындалмаған) және № 10 іс-шаралар (орындалмаған)</w:t>
      </w:r>
    </w:p>
    <w:p w14:paraId="52DBD7A1" w14:textId="77777777" w:rsidR="005226A9" w:rsidRDefault="00C46DFE">
      <w:pPr>
        <w:spacing w:after="0" w:line="240" w:lineRule="auto"/>
        <w:ind w:firstLine="709"/>
        <w:jc w:val="both"/>
        <w:rPr>
          <w:rFonts w:ascii="Times New Roman" w:hAnsi="Times New Roman"/>
          <w:bCs/>
          <w:sz w:val="28"/>
          <w:lang w:val="kk-KZ"/>
        </w:rPr>
      </w:pPr>
      <w:r>
        <w:rPr>
          <w:rFonts w:ascii="Times New Roman" w:hAnsi="Times New Roman"/>
          <w:bCs/>
          <w:sz w:val="28"/>
          <w:lang w:val="kk-KZ"/>
        </w:rPr>
        <w:t xml:space="preserve">Мұнай өңдеу тұжырымдамасына іс-қимыл жоспарының </w:t>
      </w:r>
      <w:r>
        <w:rPr>
          <w:rFonts w:ascii="Times New Roman" w:hAnsi="Times New Roman"/>
          <w:bCs/>
          <w:sz w:val="28"/>
          <w:lang w:val="kk-KZ"/>
        </w:rPr>
        <w:t xml:space="preserve">                                                    8,9,10-тармақтарында мыналар көзделеді:</w:t>
      </w:r>
    </w:p>
    <w:p w14:paraId="56EC2C67" w14:textId="77777777" w:rsidR="005226A9" w:rsidRDefault="00C46DFE">
      <w:pPr>
        <w:spacing w:after="0" w:line="240" w:lineRule="auto"/>
        <w:ind w:firstLine="709"/>
        <w:jc w:val="both"/>
        <w:rPr>
          <w:rFonts w:ascii="Times New Roman" w:hAnsi="Times New Roman"/>
          <w:bCs/>
          <w:sz w:val="28"/>
          <w:lang w:val="kk-KZ"/>
        </w:rPr>
      </w:pPr>
      <w:r>
        <w:rPr>
          <w:rFonts w:ascii="Times New Roman" w:hAnsi="Times New Roman"/>
          <w:bCs/>
          <w:sz w:val="28"/>
          <w:lang w:val="kk-KZ"/>
        </w:rPr>
        <w:t xml:space="preserve">- 2028 – 2030 жылдары – қуаты жылына 10 млн тоннаға дейінгі жаңа МӨЗ-дің немесе біріктірілген мұнай өңдеу және мұнай химия кешенінің </w:t>
      </w:r>
      <w:r>
        <w:rPr>
          <w:rFonts w:ascii="Times New Roman" w:hAnsi="Times New Roman"/>
          <w:bCs/>
          <w:i/>
          <w:sz w:val="28"/>
          <w:lang w:val="kk-KZ"/>
        </w:rPr>
        <w:t>(ММХК)</w:t>
      </w:r>
      <w:r>
        <w:rPr>
          <w:rFonts w:ascii="Times New Roman" w:hAnsi="Times New Roman"/>
          <w:bCs/>
          <w:sz w:val="28"/>
          <w:lang w:val="kk-KZ"/>
        </w:rPr>
        <w:t xml:space="preserve"> ТЭН-ін әзірлеу;</w:t>
      </w:r>
    </w:p>
    <w:p w14:paraId="3D70615B" w14:textId="77777777" w:rsidR="005226A9" w:rsidRDefault="00C46DFE">
      <w:pPr>
        <w:spacing w:after="0" w:line="240" w:lineRule="auto"/>
        <w:ind w:firstLine="709"/>
        <w:jc w:val="both"/>
        <w:rPr>
          <w:rFonts w:ascii="Times New Roman" w:hAnsi="Times New Roman"/>
          <w:bCs/>
          <w:sz w:val="28"/>
          <w:lang w:val="kk-KZ"/>
        </w:rPr>
      </w:pPr>
      <w:r>
        <w:rPr>
          <w:rFonts w:ascii="Times New Roman" w:hAnsi="Times New Roman"/>
          <w:bCs/>
          <w:sz w:val="28"/>
          <w:lang w:val="kk-KZ"/>
        </w:rPr>
        <w:t>- 2030 –</w:t>
      </w:r>
      <w:r>
        <w:rPr>
          <w:rFonts w:ascii="Times New Roman" w:hAnsi="Times New Roman"/>
          <w:bCs/>
          <w:sz w:val="28"/>
          <w:lang w:val="kk-KZ"/>
        </w:rPr>
        <w:t xml:space="preserve"> 2032 жылдары – ЖСҚ әзірлеу;</w:t>
      </w:r>
    </w:p>
    <w:p w14:paraId="1B53B627" w14:textId="77777777" w:rsidR="005226A9" w:rsidRDefault="00C46DFE">
      <w:pPr>
        <w:spacing w:after="0" w:line="240" w:lineRule="auto"/>
        <w:ind w:firstLine="709"/>
        <w:jc w:val="both"/>
        <w:rPr>
          <w:rFonts w:ascii="Times New Roman" w:hAnsi="Times New Roman"/>
          <w:bCs/>
          <w:sz w:val="28"/>
          <w:lang w:val="kk-KZ"/>
        </w:rPr>
      </w:pPr>
      <w:r>
        <w:rPr>
          <w:rFonts w:ascii="Times New Roman" w:hAnsi="Times New Roman"/>
          <w:bCs/>
          <w:sz w:val="28"/>
          <w:lang w:val="kk-KZ"/>
        </w:rPr>
        <w:t>- 2032 – 2040 жылдары – құрылыс.</w:t>
      </w:r>
    </w:p>
    <w:p w14:paraId="757FC4B1" w14:textId="77777777" w:rsidR="005226A9" w:rsidRDefault="00C46DFE">
      <w:pPr>
        <w:spacing w:after="0" w:line="240" w:lineRule="auto"/>
        <w:ind w:firstLine="720"/>
        <w:jc w:val="both"/>
        <w:rPr>
          <w:rFonts w:ascii="Times New Roman" w:hAnsi="Times New Roman"/>
          <w:bCs/>
          <w:sz w:val="28"/>
          <w:lang w:val="kk-KZ"/>
        </w:rPr>
      </w:pPr>
      <w:r>
        <w:rPr>
          <w:rFonts w:ascii="Times New Roman" w:hAnsi="Times New Roman"/>
          <w:bCs/>
          <w:sz w:val="28"/>
          <w:lang w:val="kk-KZ"/>
        </w:rPr>
        <w:t>Шілде-желтоқсан кезеңінде «Kazakhstan Energy Week-2025» форумында, отандық және шетелдік баспасөзде әлеуетті инвесторлар үшін 3 тілде баяндамалар, сұхбаттар және баспасөз релиздері жүргізілді.</w:t>
      </w:r>
    </w:p>
    <w:p w14:paraId="41A9A1ED" w14:textId="77777777" w:rsidR="005226A9" w:rsidRDefault="00C46DFE">
      <w:pPr>
        <w:spacing w:after="0" w:line="240" w:lineRule="auto"/>
        <w:ind w:firstLine="720"/>
        <w:jc w:val="both"/>
        <w:rPr>
          <w:rFonts w:ascii="Times New Roman" w:hAnsi="Times New Roman"/>
          <w:bCs/>
          <w:sz w:val="28"/>
          <w:lang w:val="kk-KZ"/>
        </w:rPr>
      </w:pPr>
      <w:r>
        <w:rPr>
          <w:rFonts w:ascii="Times New Roman" w:hAnsi="Times New Roman"/>
          <w:bCs/>
          <w:sz w:val="28"/>
          <w:lang w:val="kk-KZ"/>
        </w:rPr>
        <w:t>Б</w:t>
      </w:r>
      <w:r>
        <w:rPr>
          <w:rFonts w:ascii="Times New Roman" w:hAnsi="Times New Roman"/>
          <w:bCs/>
          <w:sz w:val="28"/>
          <w:lang w:val="kk-KZ"/>
        </w:rPr>
        <w:t>ұл</w:t>
      </w:r>
      <w:r>
        <w:rPr>
          <w:rFonts w:ascii="Times New Roman" w:hAnsi="Times New Roman"/>
          <w:bCs/>
          <w:sz w:val="28"/>
          <w:lang w:val="kk-KZ"/>
        </w:rPr>
        <w:t xml:space="preserve"> ретте:</w:t>
      </w:r>
    </w:p>
    <w:p w14:paraId="23B5E308"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bCs/>
          <w:sz w:val="28"/>
          <w:lang w:val="kk-KZ"/>
        </w:rPr>
        <w:t xml:space="preserve">- </w:t>
      </w:r>
      <w:r>
        <w:rPr>
          <w:rFonts w:ascii="Times New Roman" w:hAnsi="Times New Roman"/>
          <w:sz w:val="28"/>
          <w:lang w:val="kk-KZ"/>
        </w:rPr>
        <w:t xml:space="preserve">24 желтоқсанда Мемлекет басшысы Астана қаласын дамыту мәселелері жөніндегі кеңесте Үкіметке толыққанды авиахабтарды дамыту және </w:t>
      </w:r>
      <w:r>
        <w:rPr>
          <w:rFonts w:ascii="Times New Roman" w:hAnsi="Times New Roman"/>
          <w:sz w:val="28"/>
          <w:lang w:val="kk-KZ"/>
        </w:rPr>
        <w:lastRenderedPageBreak/>
        <w:t>авиаотынмен қамтамасыз ету тұрғысында жаңа МӨЗ салу мәселесін пысықтап, тиісті ұсыныстар енгізуді тапсырды.</w:t>
      </w:r>
    </w:p>
    <w:p w14:paraId="13D36CE5" w14:textId="77777777" w:rsidR="005226A9" w:rsidRDefault="00C46DFE">
      <w:pPr>
        <w:spacing w:after="0" w:line="240" w:lineRule="auto"/>
        <w:ind w:firstLine="709"/>
        <w:jc w:val="both"/>
        <w:rPr>
          <w:rFonts w:ascii="Times New Roman" w:hAnsi="Times New Roman"/>
          <w:bCs/>
          <w:sz w:val="28"/>
          <w:lang w:val="kk-KZ"/>
        </w:rPr>
      </w:pPr>
      <w:r>
        <w:rPr>
          <w:rFonts w:ascii="Times New Roman" w:hAnsi="Times New Roman"/>
          <w:bCs/>
          <w:sz w:val="28"/>
          <w:lang w:val="kk-KZ"/>
        </w:rPr>
        <w:t>- Энергетика министрлігі мен «Самұрық-Қазына» АҚ мүдделі мемлекеттік органдар мен компаниялардың, оның ішінде ТЭН әзірлеуге және бастапқы деректерді беруге техникалық тапсырма дайындады, ТЭН әлеуетті әзірлеушілерімен, технология лицензиарларымен және халық</w:t>
      </w:r>
      <w:r>
        <w:rPr>
          <w:rFonts w:ascii="Times New Roman" w:hAnsi="Times New Roman"/>
          <w:bCs/>
          <w:sz w:val="28"/>
          <w:lang w:val="kk-KZ"/>
        </w:rPr>
        <w:t>аралық қаржы ұйымдарымен келіссөздер басталды.</w:t>
      </w:r>
    </w:p>
    <w:p w14:paraId="31054F81"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ММХК дамып, кеңеюіне қарай мультипликативті әсерге әкеп соғатын мұнай химиясы кластерінің орталығы бола алады: </w:t>
      </w:r>
    </w:p>
    <w:p w14:paraId="33C7D830"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Теңіз, Қашаған және басқа да мұнайларды жылына 10 млн тоннаға дейін өңдеу, ішкі және сыртқы нар</w:t>
      </w:r>
      <w:r>
        <w:rPr>
          <w:rFonts w:ascii="Times New Roman" w:hAnsi="Times New Roman"/>
          <w:sz w:val="28"/>
          <w:szCs w:val="28"/>
          <w:lang w:val="kk-KZ"/>
        </w:rPr>
        <w:t>ықтардың қажеттілігіне қарай 1-1,5 млн тоннаға дейін авиаотын, К5 және К6 экокластарының мотор отындарын және 3,4,5 қайта бөлу өнімдерін өндіру;</w:t>
      </w:r>
    </w:p>
    <w:p w14:paraId="14BD787D"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инвестициялар тарту және заманауи технологиялар трансферті, қолданбалы ғылымды және аралас шағын және орта би</w:t>
      </w:r>
      <w:r>
        <w:rPr>
          <w:rFonts w:ascii="Times New Roman" w:hAnsi="Times New Roman"/>
          <w:sz w:val="28"/>
          <w:szCs w:val="28"/>
          <w:lang w:val="kk-KZ"/>
        </w:rPr>
        <w:t>знесті дамыту, мемлекеттің әлеуметтік жобаларына салық салынатын базаны кеңейту есебінен жаңа жұмыс орындарын құру.</w:t>
      </w:r>
    </w:p>
    <w:p w14:paraId="43C41F16"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Үкімет</w:t>
      </w:r>
      <w:r>
        <w:rPr>
          <w:rFonts w:ascii="Times New Roman" w:hAnsi="Times New Roman"/>
          <w:sz w:val="28"/>
          <w:szCs w:val="28"/>
          <w:lang w:val="kk-KZ"/>
        </w:rPr>
        <w:t xml:space="preserve"> ММХК жобасының ТЭН-ін әзірлеу туралы шешім қабылдады.</w:t>
      </w:r>
    </w:p>
    <w:p w14:paraId="55E97A5D" w14:textId="77777777" w:rsidR="005226A9" w:rsidRDefault="005226A9">
      <w:pPr>
        <w:spacing w:after="0" w:line="240" w:lineRule="auto"/>
        <w:ind w:firstLine="720"/>
        <w:jc w:val="both"/>
        <w:rPr>
          <w:rFonts w:ascii="Times New Roman" w:hAnsi="Times New Roman"/>
          <w:sz w:val="28"/>
          <w:lang w:val="kk-KZ"/>
        </w:rPr>
      </w:pPr>
    </w:p>
    <w:p w14:paraId="790826C9"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Нысаналы 4-индикатор «МӨЗ авариялылығын төмендету»</w:t>
      </w:r>
    </w:p>
    <w:p w14:paraId="48C4E787" w14:textId="77777777" w:rsidR="005226A9" w:rsidRDefault="00C46DFE">
      <w:pPr>
        <w:spacing w:after="0" w:line="240" w:lineRule="auto"/>
        <w:jc w:val="center"/>
        <w:rPr>
          <w:rFonts w:ascii="Times New Roman" w:hAnsi="Times New Roman"/>
          <w:bCs/>
          <w:i/>
          <w:iCs/>
          <w:sz w:val="24"/>
          <w:szCs w:val="20"/>
          <w:lang w:val="kk-KZ"/>
        </w:rPr>
      </w:pPr>
      <w:r>
        <w:rPr>
          <w:rFonts w:ascii="Times New Roman" w:hAnsi="Times New Roman"/>
          <w:bCs/>
          <w:i/>
          <w:iCs/>
          <w:sz w:val="24"/>
          <w:szCs w:val="20"/>
          <w:lang w:val="kk-KZ"/>
        </w:rPr>
        <w:t>(7,7 %-ға төмендетілді)</w:t>
      </w:r>
    </w:p>
    <w:p w14:paraId="44F2FF48" w14:textId="77777777" w:rsidR="005226A9" w:rsidRDefault="005226A9">
      <w:pPr>
        <w:spacing w:after="0" w:line="240" w:lineRule="auto"/>
        <w:jc w:val="center"/>
        <w:rPr>
          <w:rFonts w:ascii="Times New Roman" w:hAnsi="Times New Roman"/>
          <w:b/>
          <w:sz w:val="28"/>
          <w:lang w:val="kk-KZ"/>
        </w:rPr>
      </w:pPr>
    </w:p>
    <w:p w14:paraId="393853CF"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t xml:space="preserve">№ </w:t>
      </w:r>
      <w:r>
        <w:rPr>
          <w:rFonts w:ascii="Times New Roman" w:hAnsi="Times New Roman"/>
          <w:b/>
          <w:sz w:val="28"/>
          <w:lang w:val="kk-KZ"/>
        </w:rPr>
        <w:t xml:space="preserve">11 іс-шара: «МӨЗ тәуелсіз техникалық аудиті» және № 12 «МӨЗ жөндеуаралық кезеңін ұлғайту» </w:t>
      </w:r>
      <w:r>
        <w:rPr>
          <w:rFonts w:ascii="Times New Roman" w:hAnsi="Times New Roman"/>
          <w:bCs/>
          <w:i/>
          <w:iCs/>
          <w:sz w:val="28"/>
          <w:lang w:val="kk-KZ"/>
        </w:rPr>
        <w:t>(орындалды)</w:t>
      </w:r>
    </w:p>
    <w:p w14:paraId="40F40032"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Қазіргі</w:t>
      </w:r>
      <w:r>
        <w:rPr>
          <w:rFonts w:ascii="Times New Roman" w:hAnsi="Times New Roman"/>
          <w:sz w:val="28"/>
          <w:szCs w:val="28"/>
          <w:lang w:val="kk-KZ"/>
        </w:rPr>
        <w:t xml:space="preserve"> уақытта Атырау, Шымкент және Павлодар МӨЗ 1-ден 3-жылдық жөндеуаралық кезеңге </w:t>
      </w:r>
      <w:r>
        <w:rPr>
          <w:rFonts w:ascii="Times New Roman" w:hAnsi="Times New Roman"/>
          <w:i/>
          <w:sz w:val="28"/>
          <w:szCs w:val="28"/>
          <w:lang w:val="kk-KZ"/>
        </w:rPr>
        <w:t>(ЖАК)</w:t>
      </w:r>
      <w:r>
        <w:rPr>
          <w:rFonts w:ascii="Times New Roman" w:hAnsi="Times New Roman"/>
          <w:sz w:val="28"/>
          <w:szCs w:val="28"/>
          <w:lang w:val="kk-KZ"/>
        </w:rPr>
        <w:t xml:space="preserve"> өту мақсатында жабдықтардың тәуелсіз техникалық аудитін орындады.</w:t>
      </w:r>
    </w:p>
    <w:p w14:paraId="6BB84964"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2026-2028 жылдар кезеңінде ЖАК ішінде технологиялық қондырғылардың үздіксіз және сенімді жұмысына қол жеткізуге бағытталған қысыммен жұмыс істейтін тозған ыдыстарды, құбырларды ауыстыру, қо</w:t>
      </w:r>
      <w:r>
        <w:rPr>
          <w:rFonts w:ascii="Times New Roman" w:hAnsi="Times New Roman"/>
          <w:sz w:val="28"/>
          <w:szCs w:val="28"/>
          <w:lang w:val="kk-KZ"/>
        </w:rPr>
        <w:t>сымша сақтандыру клапандарын орнату, авариялық-техникалық қорды толтыру, АЖҚ сатып алу және т.б. жөніндегі іс-шаралар жүргізілетін болады.</w:t>
      </w:r>
    </w:p>
    <w:p w14:paraId="17E46942"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2029 жыл: барлық МӨЗ 1-ден 3 жылдық ЖАК-қа көшу жоспарлануда.</w:t>
      </w:r>
    </w:p>
    <w:p w14:paraId="30A6BA0E"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Әдетте</w:t>
      </w:r>
      <w:r>
        <w:rPr>
          <w:rFonts w:ascii="Times New Roman" w:hAnsi="Times New Roman"/>
          <w:sz w:val="28"/>
          <w:szCs w:val="28"/>
          <w:lang w:val="kk-KZ"/>
        </w:rPr>
        <w:t>, МӨЗ жөндеуаралық кезеңінің ұлғаюы сервистік ком</w:t>
      </w:r>
      <w:r>
        <w:rPr>
          <w:rFonts w:ascii="Times New Roman" w:hAnsi="Times New Roman"/>
          <w:sz w:val="28"/>
          <w:szCs w:val="28"/>
          <w:lang w:val="kk-KZ"/>
        </w:rPr>
        <w:t>панияларды тарту есебінен жұмыс орындарының ұлғаюына, сондай-ақ мемлекеттің әлеуметтік бағдарламалары үшін жергілікті бюджеттерге әлеуметтік маңызы бар және халық талап ететін автобензиндер, дизель отыны мен авиаотын, акциздер шығару мен салықтардың ұлғаюы</w:t>
      </w:r>
      <w:r>
        <w:rPr>
          <w:rFonts w:ascii="Times New Roman" w:hAnsi="Times New Roman"/>
          <w:sz w:val="28"/>
          <w:szCs w:val="28"/>
          <w:lang w:val="kk-KZ"/>
        </w:rPr>
        <w:t>на әкеп соғады.</w:t>
      </w:r>
    </w:p>
    <w:p w14:paraId="073C83F4" w14:textId="77777777" w:rsidR="005226A9" w:rsidRDefault="005226A9">
      <w:pPr>
        <w:spacing w:after="0" w:line="240" w:lineRule="auto"/>
        <w:jc w:val="both"/>
        <w:rPr>
          <w:rFonts w:ascii="Times New Roman" w:hAnsi="Times New Roman"/>
          <w:b/>
          <w:sz w:val="28"/>
          <w:lang w:val="kk-KZ"/>
        </w:rPr>
      </w:pPr>
    </w:p>
    <w:p w14:paraId="379EEB74"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Нысаналы 5-индикатор</w:t>
      </w:r>
    </w:p>
    <w:p w14:paraId="66BB8360" w14:textId="77777777" w:rsidR="005226A9" w:rsidRDefault="00C46DFE">
      <w:pPr>
        <w:tabs>
          <w:tab w:val="center" w:pos="4819"/>
          <w:tab w:val="right" w:pos="9638"/>
        </w:tabs>
        <w:spacing w:after="0" w:line="240" w:lineRule="auto"/>
        <w:rPr>
          <w:rFonts w:ascii="Times New Roman" w:hAnsi="Times New Roman"/>
          <w:b/>
          <w:sz w:val="28"/>
          <w:lang w:val="kk-KZ"/>
        </w:rPr>
      </w:pPr>
      <w:r>
        <w:rPr>
          <w:rFonts w:ascii="Times New Roman" w:hAnsi="Times New Roman"/>
          <w:b/>
          <w:sz w:val="28"/>
          <w:lang w:val="kk-KZ"/>
        </w:rPr>
        <w:tab/>
        <w:t>«Мұнай өңдеу тереңдігін 89-дан 94 %-ға дейін ұлғайту»</w:t>
      </w:r>
      <w:r>
        <w:rPr>
          <w:rFonts w:ascii="Times New Roman" w:hAnsi="Times New Roman"/>
          <w:b/>
          <w:sz w:val="28"/>
          <w:lang w:val="kk-KZ"/>
        </w:rPr>
        <w:tab/>
      </w:r>
    </w:p>
    <w:p w14:paraId="42ABE998" w14:textId="77777777" w:rsidR="005226A9" w:rsidRDefault="00C46DFE">
      <w:pPr>
        <w:tabs>
          <w:tab w:val="center" w:pos="4819"/>
          <w:tab w:val="right" w:pos="9638"/>
        </w:tabs>
        <w:spacing w:after="0" w:line="240" w:lineRule="auto"/>
        <w:jc w:val="center"/>
        <w:rPr>
          <w:rFonts w:ascii="Times New Roman" w:hAnsi="Times New Roman"/>
          <w:bCs/>
          <w:i/>
          <w:iCs/>
          <w:sz w:val="24"/>
          <w:szCs w:val="20"/>
          <w:lang w:val="kk-KZ"/>
        </w:rPr>
      </w:pPr>
      <w:r>
        <w:rPr>
          <w:rFonts w:ascii="Times New Roman" w:hAnsi="Times New Roman"/>
          <w:bCs/>
          <w:i/>
          <w:iCs/>
          <w:sz w:val="24"/>
          <w:szCs w:val="20"/>
          <w:lang w:val="kk-KZ"/>
        </w:rPr>
        <w:t>(90 %-ға дейін ұлғайтылды)</w:t>
      </w:r>
    </w:p>
    <w:p w14:paraId="582D3F63" w14:textId="77777777" w:rsidR="005226A9" w:rsidRDefault="005226A9">
      <w:pPr>
        <w:spacing w:after="0" w:line="240" w:lineRule="auto"/>
        <w:jc w:val="center"/>
        <w:rPr>
          <w:rFonts w:ascii="Times New Roman" w:hAnsi="Times New Roman"/>
          <w:b/>
          <w:sz w:val="28"/>
          <w:lang w:val="kk-KZ"/>
        </w:rPr>
      </w:pPr>
    </w:p>
    <w:p w14:paraId="5AE5AAA1"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lastRenderedPageBreak/>
        <w:t xml:space="preserve">№ 13 іс-шара: «МӨЗ мұнай өңдеу тереңдігін ұлғайту» </w:t>
      </w:r>
      <w:r>
        <w:rPr>
          <w:rFonts w:ascii="Times New Roman" w:hAnsi="Times New Roman"/>
          <w:bCs/>
          <w:i/>
          <w:iCs/>
          <w:sz w:val="28"/>
          <w:lang w:val="kk-KZ"/>
        </w:rPr>
        <w:t>(ішінара орындалған)</w:t>
      </w:r>
    </w:p>
    <w:p w14:paraId="37CFD162" w14:textId="77777777" w:rsidR="005226A9" w:rsidRDefault="00C46DFE">
      <w:pPr>
        <w:spacing w:after="0" w:line="240" w:lineRule="auto"/>
        <w:ind w:firstLine="426"/>
        <w:jc w:val="both"/>
        <w:rPr>
          <w:rFonts w:ascii="Times New Roman" w:hAnsi="Times New Roman"/>
          <w:sz w:val="28"/>
          <w:szCs w:val="28"/>
          <w:lang w:val="kk-KZ"/>
        </w:rPr>
      </w:pPr>
      <w:bookmarkStart w:id="18" w:name="_Hlk218373008"/>
      <w:r>
        <w:rPr>
          <w:rFonts w:ascii="Times New Roman" w:hAnsi="Times New Roman"/>
          <w:sz w:val="28"/>
          <w:szCs w:val="28"/>
          <w:lang w:val="kk-KZ"/>
        </w:rPr>
        <w:t>Мұнай өңдеудің орташа тереңдігі 3 МӨЗ-де жоспарлы бастапқы 87,4 %-дан 90%-ға дейін ұлғайды, оның ішінде ПМХЗ-да – 93 %, оның ішінде:</w:t>
      </w:r>
    </w:p>
    <w:p w14:paraId="3AA06FD9" w14:textId="77777777" w:rsidR="005226A9" w:rsidRDefault="00C46DFE">
      <w:pPr>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 АМӨЗ – 85-тен 88 %-ға дейін;</w:t>
      </w:r>
    </w:p>
    <w:p w14:paraId="37EFAA1B" w14:textId="77777777" w:rsidR="005226A9" w:rsidRDefault="00C46DFE">
      <w:pPr>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 ШНӨЗ – 86-ден 88 %-ға дейін;</w:t>
      </w:r>
    </w:p>
    <w:p w14:paraId="005D9239" w14:textId="77777777" w:rsidR="005226A9" w:rsidRDefault="00C46DFE">
      <w:pPr>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 ПМХЗ – 91-ден 94 %-ға дейін</w:t>
      </w:r>
    </w:p>
    <w:p w14:paraId="20BF41F7" w14:textId="77777777" w:rsidR="005226A9" w:rsidRDefault="00C46DFE">
      <w:pPr>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барлық зауыттарда жеңіл мұнай ө</w:t>
      </w:r>
      <w:r>
        <w:rPr>
          <w:rFonts w:ascii="Times New Roman" w:hAnsi="Times New Roman"/>
          <w:sz w:val="28"/>
          <w:szCs w:val="28"/>
          <w:lang w:val="kk-KZ"/>
        </w:rPr>
        <w:t>німдерін өндірудің 70-79 %-дан 75-81 %-ға дейін ұлғаюына және ПМХЗ битумының 366-дан 426 мың тоннаға дейін ұлғаюына байланысты құндылығы төмен М-100 жағу мазутын өндіруді төмендету есебінен.</w:t>
      </w:r>
    </w:p>
    <w:p w14:paraId="64526F7B" w14:textId="77777777" w:rsidR="005226A9" w:rsidRDefault="00C46DFE">
      <w:pPr>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Сайып келгенде, мазуттың жалпы өндірісі 1 960-тан 1 570 мың тонна</w:t>
      </w:r>
      <w:r>
        <w:rPr>
          <w:rFonts w:ascii="Times New Roman" w:hAnsi="Times New Roman"/>
          <w:sz w:val="28"/>
          <w:szCs w:val="28"/>
          <w:lang w:val="kk-KZ"/>
        </w:rPr>
        <w:t>ға</w:t>
      </w:r>
      <w:r>
        <w:rPr>
          <w:rFonts w:ascii="Times New Roman" w:hAnsi="Times New Roman"/>
          <w:sz w:val="28"/>
          <w:szCs w:val="28"/>
          <w:lang w:val="kk-KZ"/>
        </w:rPr>
        <w:t xml:space="preserve"> дейін немесе 20 %-ға төмендеді.</w:t>
      </w:r>
      <w:bookmarkEnd w:id="18"/>
    </w:p>
    <w:p w14:paraId="498BA63D" w14:textId="77777777" w:rsidR="005226A9" w:rsidRDefault="00C46DFE">
      <w:pPr>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Мысалы, өндіріс 2024 жылмен салыстырғанда 2025 жылы мынадай болды:</w:t>
      </w:r>
    </w:p>
    <w:p w14:paraId="0D7542DD" w14:textId="77777777" w:rsidR="005226A9" w:rsidRDefault="00C46DFE">
      <w:pPr>
        <w:spacing w:after="0" w:line="240" w:lineRule="auto"/>
        <w:ind w:firstLine="426"/>
        <w:jc w:val="both"/>
        <w:rPr>
          <w:rFonts w:ascii="Times New Roman" w:hAnsi="Times New Roman"/>
          <w:sz w:val="28"/>
          <w:szCs w:val="28"/>
        </w:rPr>
      </w:pPr>
      <w:r>
        <w:rPr>
          <w:rFonts w:ascii="Times New Roman" w:hAnsi="Times New Roman"/>
          <w:sz w:val="28"/>
          <w:szCs w:val="28"/>
        </w:rPr>
        <w:t>- АИ-92, АИ-95, АИ</w:t>
      </w:r>
      <w:r>
        <w:rPr>
          <w:rFonts w:ascii="Times New Roman" w:hAnsi="Times New Roman"/>
          <w:sz w:val="28"/>
          <w:szCs w:val="28"/>
          <w:lang w:val="kk-KZ"/>
        </w:rPr>
        <w:t>-</w:t>
      </w:r>
      <w:r>
        <w:rPr>
          <w:rFonts w:ascii="Times New Roman" w:hAnsi="Times New Roman"/>
          <w:sz w:val="28"/>
          <w:szCs w:val="28"/>
        </w:rPr>
        <w:t xml:space="preserve">98 </w:t>
      </w:r>
      <w:proofErr w:type="spellStart"/>
      <w:r>
        <w:rPr>
          <w:rFonts w:ascii="Times New Roman" w:hAnsi="Times New Roman"/>
          <w:sz w:val="28"/>
          <w:szCs w:val="28"/>
        </w:rPr>
        <w:t>автобензиндері</w:t>
      </w:r>
      <w:proofErr w:type="spellEnd"/>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 xml:space="preserve">5,7 млн тонна </w:t>
      </w:r>
      <w:proofErr w:type="spellStart"/>
      <w:r>
        <w:rPr>
          <w:rFonts w:ascii="Times New Roman" w:hAnsi="Times New Roman"/>
          <w:sz w:val="28"/>
          <w:szCs w:val="28"/>
        </w:rPr>
        <w:t>немесе</w:t>
      </w:r>
      <w:proofErr w:type="spellEnd"/>
      <w:r>
        <w:rPr>
          <w:rFonts w:ascii="Times New Roman" w:hAnsi="Times New Roman"/>
          <w:sz w:val="28"/>
          <w:szCs w:val="28"/>
        </w:rPr>
        <w:t xml:space="preserve"> 107 %;</w:t>
      </w:r>
    </w:p>
    <w:p w14:paraId="6692BD73" w14:textId="77777777" w:rsidR="005226A9" w:rsidRDefault="00C46DFE">
      <w:pPr>
        <w:spacing w:after="0" w:line="240" w:lineRule="auto"/>
        <w:ind w:firstLine="426"/>
        <w:jc w:val="both"/>
        <w:rPr>
          <w:rFonts w:ascii="Times New Roman" w:hAnsi="Times New Roman"/>
          <w:sz w:val="28"/>
          <w:szCs w:val="28"/>
        </w:rPr>
      </w:pPr>
      <w:r>
        <w:rPr>
          <w:rFonts w:ascii="Times New Roman" w:hAnsi="Times New Roman"/>
          <w:sz w:val="28"/>
          <w:szCs w:val="28"/>
        </w:rPr>
        <w:t xml:space="preserve">- ДТЛ, ДТЕ, ДТЗ, ДТА дизель </w:t>
      </w:r>
      <w:proofErr w:type="spellStart"/>
      <w:r>
        <w:rPr>
          <w:rFonts w:ascii="Times New Roman" w:hAnsi="Times New Roman"/>
          <w:sz w:val="28"/>
          <w:szCs w:val="28"/>
        </w:rPr>
        <w:t>отыны</w:t>
      </w:r>
      <w:proofErr w:type="spellEnd"/>
      <w:r>
        <w:rPr>
          <w:rFonts w:ascii="Times New Roman" w:hAnsi="Times New Roman"/>
          <w:sz w:val="28"/>
          <w:szCs w:val="28"/>
        </w:rPr>
        <w:t xml:space="preserve"> – 6,1 млн тонна </w:t>
      </w:r>
      <w:proofErr w:type="spellStart"/>
      <w:r>
        <w:rPr>
          <w:rFonts w:ascii="Times New Roman" w:hAnsi="Times New Roman"/>
          <w:sz w:val="28"/>
          <w:szCs w:val="28"/>
        </w:rPr>
        <w:t>немесе</w:t>
      </w:r>
      <w:proofErr w:type="spellEnd"/>
      <w:r>
        <w:rPr>
          <w:rFonts w:ascii="Times New Roman" w:hAnsi="Times New Roman"/>
          <w:sz w:val="28"/>
          <w:szCs w:val="28"/>
        </w:rPr>
        <w:t xml:space="preserve"> 116 %;</w:t>
      </w:r>
    </w:p>
    <w:p w14:paraId="267AC237" w14:textId="77777777" w:rsidR="005226A9" w:rsidRDefault="00C46DFE">
      <w:pPr>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kk-KZ"/>
        </w:rPr>
        <w:t>ТС-</w:t>
      </w:r>
      <w:r>
        <w:rPr>
          <w:rFonts w:ascii="Times New Roman" w:hAnsi="Times New Roman"/>
          <w:sz w:val="28"/>
          <w:szCs w:val="28"/>
        </w:rPr>
        <w:t xml:space="preserve">1, РТ </w:t>
      </w:r>
      <w:proofErr w:type="spellStart"/>
      <w:r>
        <w:rPr>
          <w:rFonts w:ascii="Times New Roman" w:hAnsi="Times New Roman"/>
          <w:sz w:val="28"/>
          <w:szCs w:val="28"/>
        </w:rPr>
        <w:t>авиаотыны</w:t>
      </w:r>
      <w:proofErr w:type="spellEnd"/>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 xml:space="preserve">0,73 млн тонна </w:t>
      </w:r>
      <w:proofErr w:type="spellStart"/>
      <w:r>
        <w:rPr>
          <w:rFonts w:ascii="Times New Roman" w:hAnsi="Times New Roman"/>
          <w:sz w:val="28"/>
          <w:szCs w:val="28"/>
        </w:rPr>
        <w:t>немесе</w:t>
      </w:r>
      <w:proofErr w:type="spellEnd"/>
      <w:r>
        <w:rPr>
          <w:rFonts w:ascii="Times New Roman" w:hAnsi="Times New Roman"/>
          <w:sz w:val="28"/>
          <w:szCs w:val="28"/>
        </w:rPr>
        <w:t xml:space="preserve"> 97,6</w:t>
      </w:r>
      <w:r>
        <w:rPr>
          <w:rFonts w:ascii="Times New Roman" w:hAnsi="Times New Roman"/>
          <w:sz w:val="28"/>
          <w:szCs w:val="28"/>
          <w:lang w:val="kk-KZ"/>
        </w:rPr>
        <w:t xml:space="preserve"> </w:t>
      </w:r>
      <w:r>
        <w:rPr>
          <w:rFonts w:ascii="Times New Roman" w:hAnsi="Times New Roman"/>
          <w:sz w:val="28"/>
          <w:szCs w:val="28"/>
        </w:rPr>
        <w:t xml:space="preserve">% </w:t>
      </w:r>
      <w:proofErr w:type="spellStart"/>
      <w:r>
        <w:rPr>
          <w:rFonts w:ascii="Times New Roman" w:hAnsi="Times New Roman"/>
          <w:sz w:val="28"/>
          <w:szCs w:val="28"/>
        </w:rPr>
        <w:t>халықтың</w:t>
      </w:r>
      <w:proofErr w:type="spellEnd"/>
      <w:r>
        <w:rPr>
          <w:rFonts w:ascii="Times New Roman" w:hAnsi="Times New Roman"/>
          <w:sz w:val="28"/>
          <w:szCs w:val="28"/>
        </w:rPr>
        <w:t xml:space="preserve"> </w:t>
      </w:r>
      <w:proofErr w:type="spellStart"/>
      <w:r>
        <w:rPr>
          <w:rFonts w:ascii="Times New Roman" w:hAnsi="Times New Roman"/>
          <w:sz w:val="28"/>
          <w:szCs w:val="28"/>
        </w:rPr>
        <w:t>сұранысы</w:t>
      </w:r>
      <w:proofErr w:type="spellEnd"/>
      <w:r>
        <w:rPr>
          <w:rFonts w:ascii="Times New Roman" w:hAnsi="Times New Roman"/>
          <w:sz w:val="28"/>
          <w:szCs w:val="28"/>
        </w:rPr>
        <w:t xml:space="preserve"> </w:t>
      </w:r>
      <w:proofErr w:type="spellStart"/>
      <w:r>
        <w:rPr>
          <w:rFonts w:ascii="Times New Roman" w:hAnsi="Times New Roman"/>
          <w:sz w:val="28"/>
          <w:szCs w:val="28"/>
        </w:rPr>
        <w:t>жоғары</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әлеуметтік</w:t>
      </w:r>
      <w:proofErr w:type="spellEnd"/>
      <w:r>
        <w:rPr>
          <w:rFonts w:ascii="Times New Roman" w:hAnsi="Times New Roman"/>
          <w:sz w:val="28"/>
          <w:szCs w:val="28"/>
        </w:rPr>
        <w:t xml:space="preserve"> </w:t>
      </w:r>
      <w:proofErr w:type="spellStart"/>
      <w:r>
        <w:rPr>
          <w:rFonts w:ascii="Times New Roman" w:hAnsi="Times New Roman"/>
          <w:sz w:val="28"/>
          <w:szCs w:val="28"/>
        </w:rPr>
        <w:t>маңызы</w:t>
      </w:r>
      <w:proofErr w:type="spellEnd"/>
      <w:r>
        <w:rPr>
          <w:rFonts w:ascii="Times New Roman" w:hAnsi="Times New Roman"/>
          <w:sz w:val="28"/>
          <w:szCs w:val="28"/>
        </w:rPr>
        <w:t xml:space="preserve"> бар </w:t>
      </w:r>
      <w:proofErr w:type="spellStart"/>
      <w:r>
        <w:rPr>
          <w:rFonts w:ascii="Times New Roman" w:hAnsi="Times New Roman"/>
          <w:sz w:val="28"/>
          <w:szCs w:val="28"/>
        </w:rPr>
        <w:t>автобензиндер</w:t>
      </w:r>
      <w:proofErr w:type="spellEnd"/>
      <w:r>
        <w:rPr>
          <w:rFonts w:ascii="Times New Roman" w:hAnsi="Times New Roman"/>
          <w:sz w:val="28"/>
          <w:szCs w:val="28"/>
        </w:rPr>
        <w:t xml:space="preserve"> </w:t>
      </w:r>
      <w:proofErr w:type="spellStart"/>
      <w:r>
        <w:rPr>
          <w:rFonts w:ascii="Times New Roman" w:hAnsi="Times New Roman"/>
          <w:sz w:val="28"/>
          <w:szCs w:val="28"/>
        </w:rPr>
        <w:t>өндірісінің</w:t>
      </w:r>
      <w:proofErr w:type="spellEnd"/>
      <w:r>
        <w:rPr>
          <w:rFonts w:ascii="Times New Roman" w:hAnsi="Times New Roman"/>
          <w:sz w:val="28"/>
          <w:szCs w:val="28"/>
        </w:rPr>
        <w:t xml:space="preserve"> 107</w:t>
      </w:r>
      <w:r>
        <w:rPr>
          <w:rFonts w:ascii="Times New Roman" w:hAnsi="Times New Roman"/>
          <w:sz w:val="28"/>
          <w:szCs w:val="28"/>
          <w:lang w:val="kk-KZ"/>
        </w:rPr>
        <w:t xml:space="preserve"> </w:t>
      </w:r>
      <w:r>
        <w:rPr>
          <w:rFonts w:ascii="Times New Roman" w:hAnsi="Times New Roman"/>
          <w:sz w:val="28"/>
          <w:szCs w:val="28"/>
        </w:rPr>
        <w:t>%-</w:t>
      </w:r>
      <w:proofErr w:type="spellStart"/>
      <w:r>
        <w:rPr>
          <w:rFonts w:ascii="Times New Roman" w:hAnsi="Times New Roman"/>
          <w:sz w:val="28"/>
          <w:szCs w:val="28"/>
        </w:rPr>
        <w:t>ға</w:t>
      </w:r>
      <w:proofErr w:type="spellEnd"/>
      <w:r>
        <w:rPr>
          <w:rFonts w:ascii="Times New Roman" w:hAnsi="Times New Roman"/>
          <w:sz w:val="28"/>
          <w:szCs w:val="28"/>
        </w:rPr>
        <w:t xml:space="preserve"> </w:t>
      </w:r>
      <w:proofErr w:type="spellStart"/>
      <w:r>
        <w:rPr>
          <w:rFonts w:ascii="Times New Roman" w:hAnsi="Times New Roman"/>
          <w:sz w:val="28"/>
          <w:szCs w:val="28"/>
        </w:rPr>
        <w:t>дейін</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дизель </w:t>
      </w:r>
      <w:proofErr w:type="spellStart"/>
      <w:r>
        <w:rPr>
          <w:rFonts w:ascii="Times New Roman" w:hAnsi="Times New Roman"/>
          <w:sz w:val="28"/>
          <w:szCs w:val="28"/>
        </w:rPr>
        <w:t>отыны</w:t>
      </w:r>
      <w:proofErr w:type="spellEnd"/>
      <w:r>
        <w:rPr>
          <w:rFonts w:ascii="Times New Roman" w:hAnsi="Times New Roman"/>
          <w:sz w:val="28"/>
          <w:szCs w:val="28"/>
        </w:rPr>
        <w:t xml:space="preserve"> 116</w:t>
      </w:r>
      <w:r>
        <w:rPr>
          <w:rFonts w:ascii="Times New Roman" w:hAnsi="Times New Roman"/>
          <w:sz w:val="28"/>
          <w:szCs w:val="28"/>
          <w:lang w:val="kk-KZ"/>
        </w:rPr>
        <w:t xml:space="preserve"> </w:t>
      </w:r>
      <w:r>
        <w:rPr>
          <w:rFonts w:ascii="Times New Roman" w:hAnsi="Times New Roman"/>
          <w:sz w:val="28"/>
          <w:szCs w:val="28"/>
        </w:rPr>
        <w:t>%-</w:t>
      </w:r>
      <w:proofErr w:type="spellStart"/>
      <w:r>
        <w:rPr>
          <w:rFonts w:ascii="Times New Roman" w:hAnsi="Times New Roman"/>
          <w:sz w:val="28"/>
          <w:szCs w:val="28"/>
        </w:rPr>
        <w:t>ға</w:t>
      </w:r>
      <w:proofErr w:type="spellEnd"/>
      <w:r>
        <w:rPr>
          <w:rFonts w:ascii="Times New Roman" w:hAnsi="Times New Roman"/>
          <w:sz w:val="28"/>
          <w:szCs w:val="28"/>
        </w:rPr>
        <w:t xml:space="preserve"> </w:t>
      </w:r>
      <w:proofErr w:type="spellStart"/>
      <w:r>
        <w:rPr>
          <w:rFonts w:ascii="Times New Roman" w:hAnsi="Times New Roman"/>
          <w:sz w:val="28"/>
          <w:szCs w:val="28"/>
        </w:rPr>
        <w:t>дейін</w:t>
      </w:r>
      <w:proofErr w:type="spellEnd"/>
      <w:r>
        <w:rPr>
          <w:rFonts w:ascii="Times New Roman" w:hAnsi="Times New Roman"/>
          <w:sz w:val="28"/>
          <w:szCs w:val="28"/>
        </w:rPr>
        <w:t xml:space="preserve"> </w:t>
      </w:r>
      <w:proofErr w:type="spellStart"/>
      <w:r>
        <w:rPr>
          <w:rFonts w:ascii="Times New Roman" w:hAnsi="Times New Roman"/>
          <w:sz w:val="28"/>
          <w:szCs w:val="28"/>
        </w:rPr>
        <w:t>ұлғаюына</w:t>
      </w:r>
      <w:proofErr w:type="spellEnd"/>
      <w:r>
        <w:rPr>
          <w:rFonts w:ascii="Times New Roman" w:hAnsi="Times New Roman"/>
          <w:sz w:val="28"/>
          <w:szCs w:val="28"/>
        </w:rPr>
        <w:t xml:space="preserve"> </w:t>
      </w:r>
      <w:proofErr w:type="spellStart"/>
      <w:r>
        <w:rPr>
          <w:rFonts w:ascii="Times New Roman" w:hAnsi="Times New Roman"/>
          <w:sz w:val="28"/>
          <w:szCs w:val="28"/>
        </w:rPr>
        <w:t>байланысты</w:t>
      </w:r>
      <w:proofErr w:type="spellEnd"/>
      <w:r>
        <w:rPr>
          <w:rFonts w:ascii="Times New Roman" w:hAnsi="Times New Roman"/>
          <w:sz w:val="28"/>
          <w:szCs w:val="28"/>
        </w:rPr>
        <w:t>.</w:t>
      </w:r>
    </w:p>
    <w:p w14:paraId="4E797EDD" w14:textId="77777777" w:rsidR="005226A9" w:rsidRDefault="00C46DFE">
      <w:pPr>
        <w:spacing w:after="0" w:line="240" w:lineRule="auto"/>
        <w:ind w:firstLine="426"/>
        <w:jc w:val="both"/>
        <w:rPr>
          <w:rFonts w:ascii="Times New Roman" w:hAnsi="Times New Roman"/>
          <w:sz w:val="28"/>
          <w:szCs w:val="28"/>
        </w:rPr>
      </w:pPr>
      <w:proofErr w:type="spellStart"/>
      <w:r>
        <w:rPr>
          <w:rFonts w:ascii="Times New Roman" w:hAnsi="Times New Roman"/>
          <w:sz w:val="28"/>
          <w:szCs w:val="28"/>
        </w:rPr>
        <w:t>Мұнайды</w:t>
      </w:r>
      <w:proofErr w:type="spellEnd"/>
      <w:r>
        <w:rPr>
          <w:rFonts w:ascii="Times New Roman" w:hAnsi="Times New Roman"/>
          <w:sz w:val="28"/>
          <w:szCs w:val="28"/>
        </w:rPr>
        <w:t xml:space="preserve"> </w:t>
      </w:r>
      <w:proofErr w:type="spellStart"/>
      <w:r>
        <w:rPr>
          <w:rFonts w:ascii="Times New Roman" w:hAnsi="Times New Roman"/>
          <w:sz w:val="28"/>
          <w:szCs w:val="28"/>
        </w:rPr>
        <w:t>өңдеу</w:t>
      </w:r>
      <w:proofErr w:type="spellEnd"/>
      <w:r>
        <w:rPr>
          <w:rFonts w:ascii="Times New Roman" w:hAnsi="Times New Roman"/>
          <w:sz w:val="28"/>
          <w:szCs w:val="28"/>
        </w:rPr>
        <w:t xml:space="preserve"> </w:t>
      </w:r>
      <w:proofErr w:type="spellStart"/>
      <w:r>
        <w:rPr>
          <w:rFonts w:ascii="Times New Roman" w:hAnsi="Times New Roman"/>
          <w:sz w:val="28"/>
          <w:szCs w:val="28"/>
        </w:rPr>
        <w:t>тереңдігін</w:t>
      </w:r>
      <w:proofErr w:type="spellEnd"/>
      <w:r>
        <w:rPr>
          <w:rFonts w:ascii="Times New Roman" w:hAnsi="Times New Roman"/>
          <w:sz w:val="28"/>
          <w:szCs w:val="28"/>
        </w:rPr>
        <w:t xml:space="preserve"> </w:t>
      </w:r>
      <w:proofErr w:type="spellStart"/>
      <w:r>
        <w:rPr>
          <w:rFonts w:ascii="Times New Roman" w:hAnsi="Times New Roman"/>
          <w:sz w:val="28"/>
          <w:szCs w:val="28"/>
        </w:rPr>
        <w:t>одан</w:t>
      </w:r>
      <w:proofErr w:type="spellEnd"/>
      <w:r>
        <w:rPr>
          <w:rFonts w:ascii="Times New Roman" w:hAnsi="Times New Roman"/>
          <w:sz w:val="28"/>
          <w:szCs w:val="28"/>
        </w:rPr>
        <w:t xml:space="preserve"> </w:t>
      </w:r>
      <w:proofErr w:type="spellStart"/>
      <w:r>
        <w:rPr>
          <w:rFonts w:ascii="Times New Roman" w:hAnsi="Times New Roman"/>
          <w:sz w:val="28"/>
          <w:szCs w:val="28"/>
        </w:rPr>
        <w:t>әрі</w:t>
      </w:r>
      <w:proofErr w:type="spellEnd"/>
      <w:r>
        <w:rPr>
          <w:rFonts w:ascii="Times New Roman" w:hAnsi="Times New Roman"/>
          <w:sz w:val="28"/>
          <w:szCs w:val="28"/>
        </w:rPr>
        <w:t xml:space="preserve"> </w:t>
      </w:r>
      <w:proofErr w:type="spellStart"/>
      <w:r>
        <w:rPr>
          <w:rFonts w:ascii="Times New Roman" w:hAnsi="Times New Roman"/>
          <w:sz w:val="28"/>
          <w:szCs w:val="28"/>
        </w:rPr>
        <w:t>ұлғайту</w:t>
      </w:r>
      <w:proofErr w:type="spellEnd"/>
      <w:r>
        <w:rPr>
          <w:rFonts w:ascii="Times New Roman" w:hAnsi="Times New Roman"/>
          <w:sz w:val="28"/>
          <w:szCs w:val="28"/>
          <w:lang w:val="kk-KZ"/>
        </w:rPr>
        <w:t xml:space="preserve"> және,</w:t>
      </w:r>
      <w:r>
        <w:rPr>
          <w:rFonts w:ascii="Times New Roman" w:hAnsi="Times New Roman"/>
          <w:sz w:val="28"/>
          <w:szCs w:val="28"/>
        </w:rPr>
        <w:t xml:space="preserve"> </w:t>
      </w:r>
      <w:proofErr w:type="spellStart"/>
      <w:r>
        <w:rPr>
          <w:rFonts w:ascii="Times New Roman" w:hAnsi="Times New Roman"/>
          <w:sz w:val="28"/>
          <w:szCs w:val="28"/>
        </w:rPr>
        <w:t>демек</w:t>
      </w:r>
      <w:proofErr w:type="spellEnd"/>
      <w:r>
        <w:rPr>
          <w:rFonts w:ascii="Times New Roman" w:hAnsi="Times New Roman"/>
          <w:sz w:val="28"/>
          <w:szCs w:val="28"/>
        </w:rPr>
        <w:t xml:space="preserve">, </w:t>
      </w:r>
      <w:proofErr w:type="spellStart"/>
      <w:r>
        <w:rPr>
          <w:rFonts w:ascii="Times New Roman" w:hAnsi="Times New Roman"/>
          <w:sz w:val="28"/>
          <w:szCs w:val="28"/>
        </w:rPr>
        <w:t>жеңіл</w:t>
      </w:r>
      <w:proofErr w:type="spellEnd"/>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 xml:space="preserve"> </w:t>
      </w:r>
      <w:proofErr w:type="spellStart"/>
      <w:r>
        <w:rPr>
          <w:rFonts w:ascii="Times New Roman" w:hAnsi="Times New Roman"/>
          <w:sz w:val="28"/>
          <w:szCs w:val="28"/>
        </w:rPr>
        <w:t>өнімдерін</w:t>
      </w:r>
      <w:proofErr w:type="spellEnd"/>
      <w:r>
        <w:rPr>
          <w:rFonts w:ascii="Times New Roman" w:hAnsi="Times New Roman"/>
          <w:sz w:val="28"/>
          <w:szCs w:val="28"/>
        </w:rPr>
        <w:t xml:space="preserve"> </w:t>
      </w:r>
      <w:proofErr w:type="spellStart"/>
      <w:r>
        <w:rPr>
          <w:rFonts w:ascii="Times New Roman" w:hAnsi="Times New Roman"/>
          <w:sz w:val="28"/>
          <w:szCs w:val="28"/>
        </w:rPr>
        <w:t>өндіру</w:t>
      </w:r>
      <w:proofErr w:type="spellEnd"/>
      <w:r>
        <w:rPr>
          <w:rFonts w:ascii="Times New Roman" w:hAnsi="Times New Roman"/>
          <w:sz w:val="28"/>
          <w:szCs w:val="28"/>
        </w:rPr>
        <w:t xml:space="preserve"> </w:t>
      </w:r>
      <w:proofErr w:type="spellStart"/>
      <w:r>
        <w:rPr>
          <w:rFonts w:ascii="Times New Roman" w:hAnsi="Times New Roman"/>
          <w:sz w:val="28"/>
          <w:szCs w:val="28"/>
        </w:rPr>
        <w:t>құндылығы</w:t>
      </w:r>
      <w:proofErr w:type="spellEnd"/>
      <w:r>
        <w:rPr>
          <w:rFonts w:ascii="Times New Roman" w:hAnsi="Times New Roman"/>
          <w:sz w:val="28"/>
          <w:szCs w:val="28"/>
        </w:rPr>
        <w:t xml:space="preserve"> </w:t>
      </w:r>
      <w:proofErr w:type="spellStart"/>
      <w:r>
        <w:rPr>
          <w:rFonts w:ascii="Times New Roman" w:hAnsi="Times New Roman"/>
          <w:sz w:val="28"/>
          <w:szCs w:val="28"/>
        </w:rPr>
        <w:t>төмен</w:t>
      </w:r>
      <w:proofErr w:type="spellEnd"/>
      <w:r>
        <w:rPr>
          <w:rFonts w:ascii="Times New Roman" w:hAnsi="Times New Roman"/>
          <w:sz w:val="28"/>
          <w:szCs w:val="28"/>
        </w:rPr>
        <w:t xml:space="preserve"> </w:t>
      </w:r>
      <w:r>
        <w:rPr>
          <w:rFonts w:ascii="Times New Roman" w:hAnsi="Times New Roman"/>
          <w:sz w:val="28"/>
          <w:szCs w:val="28"/>
          <w:lang w:val="kk-KZ"/>
        </w:rPr>
        <w:t>ауыр</w:t>
      </w:r>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 xml:space="preserve"> </w:t>
      </w:r>
      <w:proofErr w:type="spellStart"/>
      <w:r>
        <w:rPr>
          <w:rFonts w:ascii="Times New Roman" w:hAnsi="Times New Roman"/>
          <w:sz w:val="28"/>
          <w:szCs w:val="28"/>
        </w:rPr>
        <w:t>өнімі</w:t>
      </w:r>
      <w:proofErr w:type="spellEnd"/>
      <w:r>
        <w:rPr>
          <w:rFonts w:ascii="Times New Roman" w:hAnsi="Times New Roman"/>
          <w:sz w:val="28"/>
          <w:szCs w:val="28"/>
        </w:rPr>
        <w:t xml:space="preserve"> – мазут </w:t>
      </w:r>
      <w:proofErr w:type="spellStart"/>
      <w:r>
        <w:rPr>
          <w:rFonts w:ascii="Times New Roman" w:hAnsi="Times New Roman"/>
          <w:sz w:val="28"/>
          <w:szCs w:val="28"/>
        </w:rPr>
        <w:t>өндірісін</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Павлодар МХЗ </w:t>
      </w:r>
      <w:proofErr w:type="spellStart"/>
      <w:r>
        <w:rPr>
          <w:rFonts w:ascii="Times New Roman" w:hAnsi="Times New Roman"/>
          <w:sz w:val="28"/>
          <w:szCs w:val="28"/>
        </w:rPr>
        <w:t>қуаты</w:t>
      </w:r>
      <w:proofErr w:type="spellEnd"/>
      <w:r>
        <w:rPr>
          <w:rFonts w:ascii="Times New Roman" w:hAnsi="Times New Roman"/>
          <w:sz w:val="28"/>
          <w:szCs w:val="28"/>
        </w:rPr>
        <w:t xml:space="preserve"> </w:t>
      </w:r>
      <w:proofErr w:type="spellStart"/>
      <w:r>
        <w:rPr>
          <w:rFonts w:ascii="Times New Roman" w:hAnsi="Times New Roman"/>
          <w:sz w:val="28"/>
          <w:szCs w:val="28"/>
        </w:rPr>
        <w:t>жылына</w:t>
      </w:r>
      <w:proofErr w:type="spellEnd"/>
      <w:r>
        <w:rPr>
          <w:rFonts w:ascii="Times New Roman" w:hAnsi="Times New Roman"/>
          <w:sz w:val="28"/>
          <w:szCs w:val="28"/>
        </w:rPr>
        <w:t xml:space="preserve"> 5,5-тен 9 млн </w:t>
      </w:r>
      <w:proofErr w:type="spellStart"/>
      <w:r>
        <w:rPr>
          <w:rFonts w:ascii="Times New Roman" w:hAnsi="Times New Roman"/>
          <w:sz w:val="28"/>
          <w:szCs w:val="28"/>
        </w:rPr>
        <w:t>тоннаға</w:t>
      </w:r>
      <w:proofErr w:type="spellEnd"/>
      <w:r>
        <w:rPr>
          <w:rFonts w:ascii="Times New Roman" w:hAnsi="Times New Roman"/>
          <w:sz w:val="28"/>
          <w:szCs w:val="28"/>
        </w:rPr>
        <w:t xml:space="preserve"> </w:t>
      </w:r>
      <w:proofErr w:type="spellStart"/>
      <w:r>
        <w:rPr>
          <w:rFonts w:ascii="Times New Roman" w:hAnsi="Times New Roman"/>
          <w:sz w:val="28"/>
          <w:szCs w:val="28"/>
        </w:rPr>
        <w:t>дейін</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Шымкент МӨЗ </w:t>
      </w:r>
      <w:proofErr w:type="spellStart"/>
      <w:r>
        <w:rPr>
          <w:rFonts w:ascii="Times New Roman" w:hAnsi="Times New Roman"/>
          <w:sz w:val="28"/>
          <w:szCs w:val="28"/>
        </w:rPr>
        <w:t>қуатын</w:t>
      </w:r>
      <w:proofErr w:type="spellEnd"/>
      <w:r>
        <w:rPr>
          <w:rFonts w:ascii="Times New Roman" w:hAnsi="Times New Roman"/>
          <w:sz w:val="28"/>
          <w:szCs w:val="28"/>
        </w:rPr>
        <w:t xml:space="preserve"> </w:t>
      </w:r>
      <w:proofErr w:type="spellStart"/>
      <w:r>
        <w:rPr>
          <w:rFonts w:ascii="Times New Roman" w:hAnsi="Times New Roman"/>
          <w:sz w:val="28"/>
          <w:szCs w:val="28"/>
        </w:rPr>
        <w:t>жылына</w:t>
      </w:r>
      <w:proofErr w:type="spellEnd"/>
      <w:r>
        <w:rPr>
          <w:rFonts w:ascii="Times New Roman" w:hAnsi="Times New Roman"/>
          <w:sz w:val="28"/>
          <w:szCs w:val="28"/>
        </w:rPr>
        <w:t xml:space="preserve"> 6-дан 12 млн </w:t>
      </w:r>
      <w:proofErr w:type="spellStart"/>
      <w:r>
        <w:rPr>
          <w:rFonts w:ascii="Times New Roman" w:hAnsi="Times New Roman"/>
          <w:sz w:val="28"/>
          <w:szCs w:val="28"/>
        </w:rPr>
        <w:t>тоннаға</w:t>
      </w:r>
      <w:proofErr w:type="spellEnd"/>
      <w:r>
        <w:rPr>
          <w:rFonts w:ascii="Times New Roman" w:hAnsi="Times New Roman"/>
          <w:sz w:val="28"/>
          <w:szCs w:val="28"/>
        </w:rPr>
        <w:t xml:space="preserve"> </w:t>
      </w:r>
      <w:proofErr w:type="spellStart"/>
      <w:r>
        <w:rPr>
          <w:rFonts w:ascii="Times New Roman" w:hAnsi="Times New Roman"/>
          <w:sz w:val="28"/>
          <w:szCs w:val="28"/>
        </w:rPr>
        <w:t>дейін</w:t>
      </w:r>
      <w:proofErr w:type="spellEnd"/>
      <w:r>
        <w:rPr>
          <w:rFonts w:ascii="Times New Roman" w:hAnsi="Times New Roman"/>
          <w:sz w:val="28"/>
          <w:szCs w:val="28"/>
        </w:rPr>
        <w:t xml:space="preserve"> </w:t>
      </w:r>
      <w:proofErr w:type="spellStart"/>
      <w:r>
        <w:rPr>
          <w:rFonts w:ascii="Times New Roman" w:hAnsi="Times New Roman"/>
          <w:sz w:val="28"/>
          <w:szCs w:val="28"/>
        </w:rPr>
        <w:t>кеңейту</w:t>
      </w:r>
      <w:proofErr w:type="spellEnd"/>
      <w:r>
        <w:rPr>
          <w:rFonts w:ascii="Times New Roman" w:hAnsi="Times New Roman"/>
          <w:sz w:val="28"/>
          <w:szCs w:val="28"/>
        </w:rPr>
        <w:t xml:space="preserve"> </w:t>
      </w:r>
      <w:proofErr w:type="spellStart"/>
      <w:r>
        <w:rPr>
          <w:rFonts w:ascii="Times New Roman" w:hAnsi="Times New Roman"/>
          <w:sz w:val="28"/>
          <w:szCs w:val="28"/>
        </w:rPr>
        <w:t>жобаларын</w:t>
      </w:r>
      <w:proofErr w:type="spellEnd"/>
      <w:r>
        <w:rPr>
          <w:rFonts w:ascii="Times New Roman" w:hAnsi="Times New Roman"/>
          <w:sz w:val="28"/>
          <w:szCs w:val="28"/>
        </w:rPr>
        <w:t xml:space="preserve"> </w:t>
      </w:r>
      <w:proofErr w:type="spellStart"/>
      <w:r>
        <w:rPr>
          <w:rFonts w:ascii="Times New Roman" w:hAnsi="Times New Roman"/>
          <w:sz w:val="28"/>
          <w:szCs w:val="28"/>
        </w:rPr>
        <w:t>төмендету</w:t>
      </w:r>
      <w:proofErr w:type="spellEnd"/>
      <w:r>
        <w:rPr>
          <w:rFonts w:ascii="Times New Roman" w:hAnsi="Times New Roman"/>
          <w:sz w:val="28"/>
          <w:szCs w:val="28"/>
        </w:rPr>
        <w:t xml:space="preserve"> </w:t>
      </w:r>
      <w:proofErr w:type="spellStart"/>
      <w:r>
        <w:rPr>
          <w:rFonts w:ascii="Times New Roman" w:hAnsi="Times New Roman"/>
          <w:sz w:val="28"/>
          <w:szCs w:val="28"/>
        </w:rPr>
        <w:t>есебінен</w:t>
      </w:r>
      <w:proofErr w:type="spellEnd"/>
      <w:r>
        <w:rPr>
          <w:rFonts w:ascii="Times New Roman" w:hAnsi="Times New Roman"/>
          <w:sz w:val="28"/>
          <w:szCs w:val="28"/>
        </w:rPr>
        <w:t xml:space="preserve"> </w:t>
      </w:r>
      <w:proofErr w:type="spellStart"/>
      <w:r>
        <w:rPr>
          <w:rFonts w:ascii="Times New Roman" w:hAnsi="Times New Roman"/>
          <w:sz w:val="28"/>
          <w:szCs w:val="28"/>
        </w:rPr>
        <w:t>мүмкін</w:t>
      </w:r>
      <w:proofErr w:type="spellEnd"/>
      <w:r>
        <w:rPr>
          <w:rFonts w:ascii="Times New Roman" w:hAnsi="Times New Roman"/>
          <w:sz w:val="28"/>
          <w:szCs w:val="28"/>
        </w:rPr>
        <w:t xml:space="preserve"> </w:t>
      </w:r>
      <w:proofErr w:type="spellStart"/>
      <w:r>
        <w:rPr>
          <w:rFonts w:ascii="Times New Roman" w:hAnsi="Times New Roman"/>
          <w:sz w:val="28"/>
          <w:szCs w:val="28"/>
        </w:rPr>
        <w:t>болады</w:t>
      </w:r>
      <w:proofErr w:type="spellEnd"/>
      <w:r>
        <w:rPr>
          <w:rFonts w:ascii="Times New Roman" w:hAnsi="Times New Roman"/>
          <w:sz w:val="28"/>
          <w:szCs w:val="28"/>
        </w:rPr>
        <w:t>.</w:t>
      </w:r>
    </w:p>
    <w:p w14:paraId="2604B7AF" w14:textId="77777777" w:rsidR="005226A9" w:rsidRDefault="00C46DFE">
      <w:pPr>
        <w:spacing w:after="0" w:line="240" w:lineRule="auto"/>
        <w:ind w:firstLine="425"/>
        <w:jc w:val="both"/>
        <w:rPr>
          <w:rFonts w:ascii="Times New Roman" w:hAnsi="Times New Roman"/>
          <w:sz w:val="28"/>
          <w:szCs w:val="28"/>
        </w:rPr>
      </w:pPr>
      <w:r>
        <w:rPr>
          <w:rFonts w:ascii="Times New Roman" w:hAnsi="Times New Roman"/>
          <w:sz w:val="28"/>
          <w:szCs w:val="28"/>
        </w:rPr>
        <w:t xml:space="preserve">22 </w:t>
      </w:r>
      <w:proofErr w:type="spellStart"/>
      <w:r>
        <w:rPr>
          <w:rFonts w:ascii="Times New Roman" w:hAnsi="Times New Roman"/>
          <w:sz w:val="28"/>
          <w:szCs w:val="28"/>
        </w:rPr>
        <w:t>қазанда</w:t>
      </w:r>
      <w:proofErr w:type="spellEnd"/>
      <w:r>
        <w:rPr>
          <w:rFonts w:ascii="Times New Roman" w:hAnsi="Times New Roman"/>
          <w:sz w:val="28"/>
          <w:szCs w:val="28"/>
        </w:rPr>
        <w:t xml:space="preserve"> </w:t>
      </w:r>
      <w:r>
        <w:rPr>
          <w:rFonts w:ascii="Times New Roman" w:hAnsi="Times New Roman"/>
          <w:sz w:val="28"/>
          <w:szCs w:val="28"/>
          <w:lang w:val="kk-KZ"/>
        </w:rPr>
        <w:t>Э</w:t>
      </w:r>
      <w:proofErr w:type="spellStart"/>
      <w:r>
        <w:rPr>
          <w:rFonts w:ascii="Times New Roman" w:hAnsi="Times New Roman"/>
          <w:sz w:val="28"/>
          <w:szCs w:val="28"/>
        </w:rPr>
        <w:t>нергети</w:t>
      </w:r>
      <w:r>
        <w:rPr>
          <w:rFonts w:ascii="Times New Roman" w:hAnsi="Times New Roman"/>
          <w:sz w:val="28"/>
          <w:szCs w:val="28"/>
        </w:rPr>
        <w:t>ка</w:t>
      </w:r>
      <w:proofErr w:type="spellEnd"/>
      <w:r>
        <w:rPr>
          <w:rFonts w:ascii="Times New Roman" w:hAnsi="Times New Roman"/>
          <w:sz w:val="28"/>
          <w:szCs w:val="28"/>
        </w:rPr>
        <w:t xml:space="preserve">, </w:t>
      </w:r>
      <w:r>
        <w:rPr>
          <w:rFonts w:ascii="Times New Roman" w:hAnsi="Times New Roman"/>
          <w:sz w:val="28"/>
          <w:szCs w:val="28"/>
          <w:lang w:val="kk-KZ"/>
        </w:rPr>
        <w:t>К</w:t>
      </w:r>
      <w:proofErr w:type="spellStart"/>
      <w:r>
        <w:rPr>
          <w:rFonts w:ascii="Times New Roman" w:hAnsi="Times New Roman"/>
          <w:sz w:val="28"/>
          <w:szCs w:val="28"/>
        </w:rPr>
        <w:t>өлік</w:t>
      </w:r>
      <w:proofErr w:type="spellEnd"/>
      <w:r>
        <w:rPr>
          <w:rFonts w:ascii="Times New Roman" w:hAnsi="Times New Roman"/>
          <w:sz w:val="28"/>
          <w:szCs w:val="28"/>
        </w:rPr>
        <w:t xml:space="preserve">, </w:t>
      </w:r>
      <w:r>
        <w:rPr>
          <w:rFonts w:ascii="Times New Roman" w:hAnsi="Times New Roman"/>
          <w:sz w:val="28"/>
          <w:szCs w:val="28"/>
          <w:lang w:val="kk-KZ"/>
        </w:rPr>
        <w:t>Ө</w:t>
      </w:r>
      <w:proofErr w:type="spellStart"/>
      <w:r>
        <w:rPr>
          <w:rFonts w:ascii="Times New Roman" w:hAnsi="Times New Roman"/>
          <w:sz w:val="28"/>
          <w:szCs w:val="28"/>
        </w:rPr>
        <w:t>неркәсіп</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құрылыс</w:t>
      </w:r>
      <w:proofErr w:type="spellEnd"/>
      <w:r>
        <w:rPr>
          <w:rFonts w:ascii="Times New Roman" w:hAnsi="Times New Roman"/>
          <w:sz w:val="28"/>
          <w:szCs w:val="28"/>
        </w:rPr>
        <w:t xml:space="preserve"> </w:t>
      </w:r>
      <w:proofErr w:type="spellStart"/>
      <w:r>
        <w:rPr>
          <w:rFonts w:ascii="Times New Roman" w:hAnsi="Times New Roman"/>
          <w:sz w:val="28"/>
          <w:szCs w:val="28"/>
        </w:rPr>
        <w:t>министрлігі</w:t>
      </w:r>
      <w:proofErr w:type="spellEnd"/>
      <w:r>
        <w:rPr>
          <w:rFonts w:ascii="Times New Roman" w:hAnsi="Times New Roman"/>
          <w:sz w:val="28"/>
          <w:szCs w:val="28"/>
        </w:rPr>
        <w:t xml:space="preserve">, </w:t>
      </w:r>
      <w:proofErr w:type="spellStart"/>
      <w:r>
        <w:rPr>
          <w:rFonts w:ascii="Times New Roman" w:hAnsi="Times New Roman"/>
          <w:sz w:val="28"/>
          <w:szCs w:val="28"/>
        </w:rPr>
        <w:t>облыстар</w:t>
      </w:r>
      <w:proofErr w:type="spellEnd"/>
      <w:r>
        <w:rPr>
          <w:rFonts w:ascii="Times New Roman" w:hAnsi="Times New Roman"/>
          <w:sz w:val="28"/>
          <w:szCs w:val="28"/>
        </w:rPr>
        <w:t xml:space="preserve"> мен </w:t>
      </w:r>
      <w:r>
        <w:rPr>
          <w:rFonts w:ascii="Times New Roman" w:hAnsi="Times New Roman"/>
          <w:sz w:val="28"/>
          <w:szCs w:val="28"/>
          <w:lang w:val="kk-KZ"/>
        </w:rPr>
        <w:t>р</w:t>
      </w:r>
      <w:proofErr w:type="spellStart"/>
      <w:r>
        <w:rPr>
          <w:rFonts w:ascii="Times New Roman" w:hAnsi="Times New Roman"/>
          <w:sz w:val="28"/>
          <w:szCs w:val="28"/>
        </w:rPr>
        <w:t>еспубликалық</w:t>
      </w:r>
      <w:proofErr w:type="spellEnd"/>
      <w:r>
        <w:rPr>
          <w:rFonts w:ascii="Times New Roman" w:hAnsi="Times New Roman"/>
          <w:sz w:val="28"/>
          <w:szCs w:val="28"/>
        </w:rPr>
        <w:t xml:space="preserve"> </w:t>
      </w:r>
      <w:proofErr w:type="spellStart"/>
      <w:r>
        <w:rPr>
          <w:rFonts w:ascii="Times New Roman" w:hAnsi="Times New Roman"/>
          <w:sz w:val="28"/>
          <w:szCs w:val="28"/>
        </w:rPr>
        <w:t>маңызы</w:t>
      </w:r>
      <w:proofErr w:type="spellEnd"/>
      <w:r>
        <w:rPr>
          <w:rFonts w:ascii="Times New Roman" w:hAnsi="Times New Roman"/>
          <w:sz w:val="28"/>
          <w:szCs w:val="28"/>
        </w:rPr>
        <w:t xml:space="preserve"> бар Астана, Алматы, Шымкент </w:t>
      </w:r>
      <w:proofErr w:type="spellStart"/>
      <w:r>
        <w:rPr>
          <w:rFonts w:ascii="Times New Roman" w:hAnsi="Times New Roman"/>
          <w:sz w:val="28"/>
          <w:szCs w:val="28"/>
        </w:rPr>
        <w:t>қалалар</w:t>
      </w:r>
      <w:proofErr w:type="spellEnd"/>
      <w:r>
        <w:rPr>
          <w:rFonts w:ascii="Times New Roman" w:hAnsi="Times New Roman"/>
          <w:sz w:val="28"/>
          <w:szCs w:val="28"/>
          <w:lang w:val="kk-KZ"/>
        </w:rPr>
        <w:t>ын</w:t>
      </w:r>
      <w:proofErr w:type="spellStart"/>
      <w:r>
        <w:rPr>
          <w:rFonts w:ascii="Times New Roman" w:hAnsi="Times New Roman"/>
          <w:sz w:val="28"/>
          <w:szCs w:val="28"/>
        </w:rPr>
        <w:t>ың</w:t>
      </w:r>
      <w:proofErr w:type="spellEnd"/>
      <w:r>
        <w:rPr>
          <w:rFonts w:ascii="Times New Roman" w:hAnsi="Times New Roman"/>
          <w:sz w:val="28"/>
          <w:szCs w:val="28"/>
        </w:rPr>
        <w:t xml:space="preserve"> </w:t>
      </w:r>
      <w:proofErr w:type="spellStart"/>
      <w:r>
        <w:rPr>
          <w:rFonts w:ascii="Times New Roman" w:hAnsi="Times New Roman"/>
          <w:sz w:val="28"/>
          <w:szCs w:val="28"/>
        </w:rPr>
        <w:t>әкімдіктері</w:t>
      </w:r>
      <w:proofErr w:type="spellEnd"/>
      <w:r>
        <w:rPr>
          <w:rFonts w:ascii="Times New Roman" w:hAnsi="Times New Roman"/>
          <w:sz w:val="28"/>
          <w:szCs w:val="28"/>
        </w:rPr>
        <w:t xml:space="preserve">, </w:t>
      </w:r>
      <w:r>
        <w:rPr>
          <w:rFonts w:ascii="Times New Roman" w:hAnsi="Times New Roman"/>
          <w:sz w:val="28"/>
          <w:szCs w:val="28"/>
          <w:lang w:val="kk-KZ"/>
        </w:rPr>
        <w:t>«</w:t>
      </w:r>
      <w:proofErr w:type="spellStart"/>
      <w:r>
        <w:rPr>
          <w:rFonts w:ascii="Times New Roman" w:hAnsi="Times New Roman"/>
          <w:sz w:val="28"/>
          <w:szCs w:val="28"/>
        </w:rPr>
        <w:t>ҚазМұнайГаз</w:t>
      </w:r>
      <w:proofErr w:type="spellEnd"/>
      <w:r>
        <w:rPr>
          <w:rFonts w:ascii="Times New Roman" w:hAnsi="Times New Roman"/>
          <w:sz w:val="28"/>
          <w:szCs w:val="28"/>
          <w:lang w:val="kk-KZ"/>
        </w:rPr>
        <w:t>»</w:t>
      </w:r>
      <w:r>
        <w:rPr>
          <w:rFonts w:ascii="Times New Roman" w:hAnsi="Times New Roman"/>
          <w:sz w:val="28"/>
          <w:szCs w:val="28"/>
        </w:rPr>
        <w:t xml:space="preserve"> ҰК</w:t>
      </w:r>
      <w:r>
        <w:rPr>
          <w:rFonts w:ascii="Times New Roman" w:hAnsi="Times New Roman"/>
          <w:sz w:val="28"/>
          <w:szCs w:val="28"/>
          <w:lang w:val="kk-KZ"/>
        </w:rPr>
        <w:t>»</w:t>
      </w:r>
      <w:r>
        <w:rPr>
          <w:rFonts w:ascii="Times New Roman" w:hAnsi="Times New Roman"/>
          <w:sz w:val="28"/>
          <w:szCs w:val="28"/>
        </w:rPr>
        <w:t xml:space="preserve"> АҚ, </w:t>
      </w:r>
      <w:r>
        <w:rPr>
          <w:rFonts w:ascii="Times New Roman" w:hAnsi="Times New Roman"/>
          <w:sz w:val="28"/>
          <w:szCs w:val="28"/>
          <w:lang w:val="kk-KZ"/>
        </w:rPr>
        <w:t>«</w:t>
      </w:r>
      <w:proofErr w:type="spellStart"/>
      <w:r>
        <w:rPr>
          <w:rFonts w:ascii="Times New Roman" w:hAnsi="Times New Roman"/>
          <w:sz w:val="28"/>
          <w:szCs w:val="28"/>
        </w:rPr>
        <w:t>QazaqGaz</w:t>
      </w:r>
      <w:proofErr w:type="spellEnd"/>
      <w:r>
        <w:rPr>
          <w:rFonts w:ascii="Times New Roman" w:hAnsi="Times New Roman"/>
          <w:sz w:val="28"/>
          <w:szCs w:val="28"/>
          <w:lang w:val="kk-KZ"/>
        </w:rPr>
        <w:t xml:space="preserve">» </w:t>
      </w:r>
      <w:r>
        <w:rPr>
          <w:rFonts w:ascii="Times New Roman" w:hAnsi="Times New Roman"/>
          <w:sz w:val="28"/>
          <w:szCs w:val="28"/>
        </w:rPr>
        <w:t>ҰК</w:t>
      </w:r>
      <w:r>
        <w:rPr>
          <w:rFonts w:ascii="Times New Roman" w:hAnsi="Times New Roman"/>
          <w:sz w:val="28"/>
          <w:szCs w:val="28"/>
          <w:lang w:val="kk-KZ"/>
        </w:rPr>
        <w:t>»</w:t>
      </w:r>
      <w:r>
        <w:rPr>
          <w:rFonts w:ascii="Times New Roman" w:hAnsi="Times New Roman"/>
          <w:sz w:val="28"/>
          <w:szCs w:val="28"/>
        </w:rPr>
        <w:t xml:space="preserve"> АҚ, </w:t>
      </w:r>
      <w:r>
        <w:rPr>
          <w:rFonts w:ascii="Times New Roman" w:hAnsi="Times New Roman"/>
          <w:sz w:val="28"/>
          <w:szCs w:val="28"/>
          <w:lang w:val="kk-KZ"/>
        </w:rPr>
        <w:t>«</w:t>
      </w:r>
      <w:proofErr w:type="spellStart"/>
      <w:r>
        <w:rPr>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Fonts w:ascii="Times New Roman" w:hAnsi="Times New Roman"/>
          <w:sz w:val="28"/>
          <w:szCs w:val="28"/>
        </w:rPr>
        <w:t>Темір</w:t>
      </w:r>
      <w:proofErr w:type="spellEnd"/>
      <w:r>
        <w:rPr>
          <w:rFonts w:ascii="Times New Roman" w:hAnsi="Times New Roman"/>
          <w:sz w:val="28"/>
          <w:szCs w:val="28"/>
        </w:rPr>
        <w:t xml:space="preserve"> </w:t>
      </w:r>
      <w:proofErr w:type="spellStart"/>
      <w:r>
        <w:rPr>
          <w:rFonts w:ascii="Times New Roman" w:hAnsi="Times New Roman"/>
          <w:sz w:val="28"/>
          <w:szCs w:val="28"/>
        </w:rPr>
        <w:t>Жолы</w:t>
      </w:r>
      <w:proofErr w:type="spellEnd"/>
      <w:r>
        <w:rPr>
          <w:rFonts w:ascii="Times New Roman" w:hAnsi="Times New Roman"/>
          <w:sz w:val="28"/>
          <w:szCs w:val="28"/>
          <w:lang w:val="kk-KZ"/>
        </w:rPr>
        <w:t>»</w:t>
      </w:r>
      <w:r>
        <w:rPr>
          <w:rFonts w:ascii="Times New Roman" w:hAnsi="Times New Roman"/>
          <w:sz w:val="28"/>
          <w:szCs w:val="28"/>
        </w:rPr>
        <w:t xml:space="preserve"> ҰК</w:t>
      </w:r>
      <w:r>
        <w:rPr>
          <w:rFonts w:ascii="Times New Roman" w:hAnsi="Times New Roman"/>
          <w:sz w:val="28"/>
          <w:szCs w:val="28"/>
          <w:lang w:val="kk-KZ"/>
        </w:rPr>
        <w:t>»</w:t>
      </w:r>
      <w:r>
        <w:rPr>
          <w:rFonts w:ascii="Times New Roman" w:hAnsi="Times New Roman"/>
          <w:sz w:val="28"/>
          <w:szCs w:val="28"/>
        </w:rPr>
        <w:t xml:space="preserve"> АҚ, </w:t>
      </w:r>
      <w:proofErr w:type="spellStart"/>
      <w:r>
        <w:rPr>
          <w:rFonts w:ascii="Times New Roman" w:hAnsi="Times New Roman"/>
          <w:sz w:val="28"/>
          <w:szCs w:val="28"/>
        </w:rPr>
        <w:t>жылу</w:t>
      </w:r>
      <w:proofErr w:type="spellEnd"/>
      <w:r>
        <w:rPr>
          <w:rFonts w:ascii="Times New Roman" w:hAnsi="Times New Roman"/>
          <w:sz w:val="28"/>
          <w:szCs w:val="28"/>
        </w:rPr>
        <w:t xml:space="preserve"> </w:t>
      </w:r>
      <w:proofErr w:type="spellStart"/>
      <w:r>
        <w:rPr>
          <w:rFonts w:ascii="Times New Roman" w:hAnsi="Times New Roman"/>
          <w:sz w:val="28"/>
          <w:szCs w:val="28"/>
        </w:rPr>
        <w:t>тасымалдайтын</w:t>
      </w:r>
      <w:proofErr w:type="spellEnd"/>
      <w:r>
        <w:rPr>
          <w:rFonts w:ascii="Times New Roman" w:hAnsi="Times New Roman"/>
          <w:sz w:val="28"/>
          <w:szCs w:val="28"/>
        </w:rPr>
        <w:t xml:space="preserve"> </w:t>
      </w:r>
      <w:proofErr w:type="spellStart"/>
      <w:r>
        <w:rPr>
          <w:rFonts w:ascii="Times New Roman" w:hAnsi="Times New Roman"/>
          <w:sz w:val="28"/>
          <w:szCs w:val="28"/>
        </w:rPr>
        <w:t>жылу</w:t>
      </w:r>
      <w:proofErr w:type="spellEnd"/>
      <w:r>
        <w:rPr>
          <w:rFonts w:ascii="Times New Roman" w:hAnsi="Times New Roman"/>
          <w:sz w:val="28"/>
          <w:szCs w:val="28"/>
        </w:rPr>
        <w:t xml:space="preserve"> </w:t>
      </w:r>
      <w:proofErr w:type="spellStart"/>
      <w:r>
        <w:rPr>
          <w:rFonts w:ascii="Times New Roman" w:hAnsi="Times New Roman"/>
          <w:sz w:val="28"/>
          <w:szCs w:val="28"/>
        </w:rPr>
        <w:t>желілері</w:t>
      </w:r>
      <w:proofErr w:type="spellEnd"/>
      <w:r>
        <w:rPr>
          <w:rFonts w:ascii="Times New Roman" w:hAnsi="Times New Roman"/>
          <w:sz w:val="28"/>
          <w:szCs w:val="28"/>
          <w:lang w:val="kk-KZ"/>
        </w:rPr>
        <w:t xml:space="preserve"> және т.б.</w:t>
      </w:r>
      <w:r>
        <w:rPr>
          <w:rFonts w:ascii="Times New Roman" w:hAnsi="Times New Roman"/>
          <w:sz w:val="28"/>
          <w:szCs w:val="28"/>
        </w:rPr>
        <w:t xml:space="preserve"> </w:t>
      </w:r>
      <w:proofErr w:type="spellStart"/>
      <w:r>
        <w:rPr>
          <w:rFonts w:ascii="Times New Roman" w:hAnsi="Times New Roman"/>
          <w:sz w:val="28"/>
          <w:szCs w:val="28"/>
        </w:rPr>
        <w:t>арасынд</w:t>
      </w:r>
      <w:r>
        <w:rPr>
          <w:rFonts w:ascii="Times New Roman" w:hAnsi="Times New Roman"/>
          <w:sz w:val="28"/>
          <w:szCs w:val="28"/>
        </w:rPr>
        <w:t>а</w:t>
      </w:r>
      <w:proofErr w:type="spellEnd"/>
      <w:r>
        <w:rPr>
          <w:rFonts w:ascii="Times New Roman" w:hAnsi="Times New Roman"/>
          <w:sz w:val="28"/>
          <w:szCs w:val="28"/>
        </w:rPr>
        <w:t xml:space="preserve"> 2025</w:t>
      </w: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 xml:space="preserve">2026 </w:t>
      </w:r>
      <w:r>
        <w:rPr>
          <w:rFonts w:ascii="Times New Roman" w:hAnsi="Times New Roman"/>
          <w:bCs/>
          <w:sz w:val="28"/>
          <w:lang w:val="kk-KZ"/>
        </w:rPr>
        <w:t xml:space="preserve">жылдары </w:t>
      </w:r>
      <w:proofErr w:type="spellStart"/>
      <w:r>
        <w:rPr>
          <w:rFonts w:ascii="Times New Roman" w:hAnsi="Times New Roman"/>
          <w:sz w:val="28"/>
          <w:szCs w:val="28"/>
        </w:rPr>
        <w:t>жылу</w:t>
      </w:r>
      <w:proofErr w:type="spellEnd"/>
      <w:r>
        <w:rPr>
          <w:rFonts w:ascii="Times New Roman" w:hAnsi="Times New Roman"/>
          <w:sz w:val="28"/>
          <w:szCs w:val="28"/>
        </w:rPr>
        <w:t xml:space="preserve"> </w:t>
      </w:r>
      <w:proofErr w:type="spellStart"/>
      <w:r>
        <w:rPr>
          <w:rFonts w:ascii="Times New Roman" w:hAnsi="Times New Roman"/>
          <w:sz w:val="28"/>
          <w:szCs w:val="28"/>
        </w:rPr>
        <w:t>маусымына</w:t>
      </w:r>
      <w:proofErr w:type="spellEnd"/>
      <w:r>
        <w:rPr>
          <w:rFonts w:ascii="Times New Roman" w:hAnsi="Times New Roman"/>
          <w:sz w:val="28"/>
          <w:szCs w:val="28"/>
        </w:rPr>
        <w:t xml:space="preserve"> </w:t>
      </w:r>
      <w:proofErr w:type="spellStart"/>
      <w:r>
        <w:rPr>
          <w:rFonts w:ascii="Times New Roman" w:hAnsi="Times New Roman"/>
          <w:sz w:val="28"/>
          <w:szCs w:val="28"/>
        </w:rPr>
        <w:t>кіру</w:t>
      </w:r>
      <w:proofErr w:type="spellEnd"/>
      <w:r>
        <w:rPr>
          <w:rFonts w:ascii="Times New Roman" w:hAnsi="Times New Roman"/>
          <w:sz w:val="28"/>
          <w:szCs w:val="28"/>
        </w:rPr>
        <w:t xml:space="preserve"> </w:t>
      </w:r>
      <w:proofErr w:type="spellStart"/>
      <w:r>
        <w:rPr>
          <w:rFonts w:ascii="Times New Roman" w:hAnsi="Times New Roman"/>
          <w:sz w:val="28"/>
          <w:szCs w:val="28"/>
        </w:rPr>
        <w:t>мәселелері</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жоспарлы</w:t>
      </w:r>
      <w:proofErr w:type="spellEnd"/>
      <w:r>
        <w:rPr>
          <w:rFonts w:ascii="Times New Roman" w:hAnsi="Times New Roman"/>
          <w:sz w:val="28"/>
          <w:szCs w:val="28"/>
        </w:rPr>
        <w:t xml:space="preserve"> </w:t>
      </w:r>
      <w:proofErr w:type="spellStart"/>
      <w:r>
        <w:rPr>
          <w:rFonts w:ascii="Times New Roman" w:hAnsi="Times New Roman"/>
          <w:sz w:val="28"/>
          <w:szCs w:val="28"/>
        </w:rPr>
        <w:t>кеңес</w:t>
      </w:r>
      <w:proofErr w:type="spellEnd"/>
      <w:r>
        <w:rPr>
          <w:rFonts w:ascii="Times New Roman" w:hAnsi="Times New Roman"/>
          <w:sz w:val="28"/>
          <w:szCs w:val="28"/>
        </w:rPr>
        <w:t xml:space="preserve"> </w:t>
      </w:r>
      <w:proofErr w:type="spellStart"/>
      <w:r>
        <w:rPr>
          <w:rFonts w:ascii="Times New Roman" w:hAnsi="Times New Roman"/>
          <w:sz w:val="28"/>
          <w:szCs w:val="28"/>
        </w:rPr>
        <w:t>өткізілді</w:t>
      </w:r>
      <w:proofErr w:type="spellEnd"/>
      <w:r>
        <w:rPr>
          <w:rFonts w:ascii="Times New Roman" w:hAnsi="Times New Roman"/>
          <w:sz w:val="28"/>
          <w:szCs w:val="28"/>
          <w:lang w:val="kk-KZ"/>
        </w:rPr>
        <w:t>.</w:t>
      </w:r>
      <w:r>
        <w:rPr>
          <w:rFonts w:ascii="Times New Roman" w:hAnsi="Times New Roman"/>
          <w:sz w:val="28"/>
          <w:szCs w:val="28"/>
        </w:rPr>
        <w:t xml:space="preserve"> </w:t>
      </w:r>
      <w:r>
        <w:rPr>
          <w:rFonts w:ascii="Times New Roman" w:hAnsi="Times New Roman"/>
          <w:sz w:val="28"/>
          <w:szCs w:val="28"/>
          <w:lang w:val="kk-KZ"/>
        </w:rPr>
        <w:t>С</w:t>
      </w:r>
      <w:proofErr w:type="spellStart"/>
      <w:r>
        <w:rPr>
          <w:rFonts w:ascii="Times New Roman" w:hAnsi="Times New Roman"/>
          <w:sz w:val="28"/>
          <w:szCs w:val="28"/>
        </w:rPr>
        <w:t>ондай-ақ</w:t>
      </w:r>
      <w:proofErr w:type="spellEnd"/>
      <w:r>
        <w:rPr>
          <w:rFonts w:ascii="Times New Roman" w:hAnsi="Times New Roman"/>
          <w:sz w:val="28"/>
          <w:szCs w:val="28"/>
        </w:rPr>
        <w:t xml:space="preserve"> Атырау, Шымкент </w:t>
      </w:r>
      <w:proofErr w:type="spellStart"/>
      <w:r>
        <w:rPr>
          <w:rFonts w:ascii="Times New Roman" w:hAnsi="Times New Roman"/>
          <w:sz w:val="28"/>
          <w:szCs w:val="28"/>
        </w:rPr>
        <w:t>және</w:t>
      </w:r>
      <w:proofErr w:type="spellEnd"/>
      <w:r>
        <w:rPr>
          <w:rFonts w:ascii="Times New Roman" w:hAnsi="Times New Roman"/>
          <w:sz w:val="28"/>
          <w:szCs w:val="28"/>
        </w:rPr>
        <w:t xml:space="preserve"> Павлодар МӨЗ </w:t>
      </w:r>
      <w:proofErr w:type="spellStart"/>
      <w:r>
        <w:rPr>
          <w:rFonts w:ascii="Times New Roman" w:hAnsi="Times New Roman"/>
          <w:sz w:val="28"/>
          <w:szCs w:val="28"/>
        </w:rPr>
        <w:t>мұнай</w:t>
      </w:r>
      <w:proofErr w:type="spellEnd"/>
      <w:r>
        <w:rPr>
          <w:rFonts w:ascii="Times New Roman" w:hAnsi="Times New Roman"/>
          <w:sz w:val="28"/>
          <w:szCs w:val="28"/>
        </w:rPr>
        <w:t xml:space="preserve"> </w:t>
      </w:r>
      <w:proofErr w:type="spellStart"/>
      <w:r>
        <w:rPr>
          <w:rFonts w:ascii="Times New Roman" w:hAnsi="Times New Roman"/>
          <w:sz w:val="28"/>
          <w:szCs w:val="28"/>
        </w:rPr>
        <w:t>өңдеу</w:t>
      </w:r>
      <w:proofErr w:type="spellEnd"/>
      <w:r>
        <w:rPr>
          <w:rFonts w:ascii="Times New Roman" w:hAnsi="Times New Roman"/>
          <w:sz w:val="28"/>
          <w:szCs w:val="28"/>
        </w:rPr>
        <w:t xml:space="preserve"> </w:t>
      </w:r>
      <w:proofErr w:type="spellStart"/>
      <w:r>
        <w:rPr>
          <w:rFonts w:ascii="Times New Roman" w:hAnsi="Times New Roman"/>
          <w:sz w:val="28"/>
          <w:szCs w:val="28"/>
        </w:rPr>
        <w:t>тереңдігін</w:t>
      </w:r>
      <w:proofErr w:type="spellEnd"/>
      <w:r>
        <w:rPr>
          <w:rFonts w:ascii="Times New Roman" w:hAnsi="Times New Roman"/>
          <w:sz w:val="28"/>
          <w:szCs w:val="28"/>
        </w:rPr>
        <w:t xml:space="preserve"> </w:t>
      </w:r>
      <w:proofErr w:type="spellStart"/>
      <w:r>
        <w:rPr>
          <w:rFonts w:ascii="Times New Roman" w:hAnsi="Times New Roman"/>
          <w:sz w:val="28"/>
          <w:szCs w:val="28"/>
        </w:rPr>
        <w:t>ағымдағы</w:t>
      </w:r>
      <w:proofErr w:type="spellEnd"/>
      <w:r>
        <w:rPr>
          <w:rFonts w:ascii="Times New Roman" w:hAnsi="Times New Roman"/>
          <w:sz w:val="28"/>
          <w:szCs w:val="28"/>
        </w:rPr>
        <w:t xml:space="preserve"> 84-89</w:t>
      </w:r>
      <w:r>
        <w:rPr>
          <w:rFonts w:ascii="Times New Roman" w:hAnsi="Times New Roman"/>
          <w:sz w:val="28"/>
          <w:szCs w:val="28"/>
          <w:lang w:val="kk-KZ"/>
        </w:rPr>
        <w:t xml:space="preserve"> </w:t>
      </w:r>
      <w:r>
        <w:rPr>
          <w:rFonts w:ascii="Times New Roman" w:hAnsi="Times New Roman"/>
          <w:sz w:val="28"/>
          <w:szCs w:val="28"/>
        </w:rPr>
        <w:t>%-дан 94</w:t>
      </w:r>
      <w:r>
        <w:rPr>
          <w:rFonts w:ascii="Times New Roman" w:hAnsi="Times New Roman"/>
          <w:sz w:val="28"/>
          <w:szCs w:val="28"/>
          <w:lang w:val="kk-KZ"/>
        </w:rPr>
        <w:t xml:space="preserve"> </w:t>
      </w:r>
      <w:r>
        <w:rPr>
          <w:rFonts w:ascii="Times New Roman" w:hAnsi="Times New Roman"/>
          <w:sz w:val="28"/>
          <w:szCs w:val="28"/>
        </w:rPr>
        <w:t>%-</w:t>
      </w:r>
      <w:proofErr w:type="spellStart"/>
      <w:r>
        <w:rPr>
          <w:rFonts w:ascii="Times New Roman" w:hAnsi="Times New Roman"/>
          <w:sz w:val="28"/>
          <w:szCs w:val="28"/>
        </w:rPr>
        <w:t>ға</w:t>
      </w:r>
      <w:proofErr w:type="spellEnd"/>
      <w:r>
        <w:rPr>
          <w:rFonts w:ascii="Times New Roman" w:hAnsi="Times New Roman"/>
          <w:sz w:val="28"/>
          <w:szCs w:val="28"/>
        </w:rPr>
        <w:t xml:space="preserve"> </w:t>
      </w:r>
      <w:proofErr w:type="spellStart"/>
      <w:r>
        <w:rPr>
          <w:rFonts w:ascii="Times New Roman" w:hAnsi="Times New Roman"/>
          <w:sz w:val="28"/>
          <w:szCs w:val="28"/>
        </w:rPr>
        <w:t>дейін</w:t>
      </w:r>
      <w:proofErr w:type="spellEnd"/>
      <w:r>
        <w:rPr>
          <w:rFonts w:ascii="Times New Roman" w:hAnsi="Times New Roman"/>
          <w:sz w:val="28"/>
          <w:szCs w:val="28"/>
        </w:rPr>
        <w:t xml:space="preserve"> </w:t>
      </w:r>
      <w:proofErr w:type="spellStart"/>
      <w:r>
        <w:rPr>
          <w:rFonts w:ascii="Times New Roman" w:hAnsi="Times New Roman"/>
          <w:sz w:val="28"/>
          <w:szCs w:val="28"/>
        </w:rPr>
        <w:t>біртіндеп</w:t>
      </w:r>
      <w:proofErr w:type="spellEnd"/>
      <w:r>
        <w:rPr>
          <w:rFonts w:ascii="Times New Roman" w:hAnsi="Times New Roman"/>
          <w:sz w:val="28"/>
          <w:szCs w:val="28"/>
        </w:rPr>
        <w:t xml:space="preserve"> </w:t>
      </w:r>
      <w:proofErr w:type="spellStart"/>
      <w:r>
        <w:rPr>
          <w:rFonts w:ascii="Times New Roman" w:hAnsi="Times New Roman"/>
          <w:sz w:val="28"/>
          <w:szCs w:val="28"/>
        </w:rPr>
        <w:t>ұлғайту</w:t>
      </w:r>
      <w:proofErr w:type="spellEnd"/>
      <w:r>
        <w:rPr>
          <w:rFonts w:ascii="Times New Roman" w:hAnsi="Times New Roman"/>
          <w:sz w:val="28"/>
          <w:szCs w:val="28"/>
        </w:rPr>
        <w:t xml:space="preserve"> </w:t>
      </w:r>
      <w:proofErr w:type="spellStart"/>
      <w:r>
        <w:rPr>
          <w:rFonts w:ascii="Times New Roman" w:hAnsi="Times New Roman"/>
          <w:sz w:val="28"/>
          <w:szCs w:val="28"/>
        </w:rPr>
        <w:t>мәселелері</w:t>
      </w:r>
      <w:proofErr w:type="spellEnd"/>
      <w:r>
        <w:rPr>
          <w:rFonts w:ascii="Times New Roman" w:hAnsi="Times New Roman"/>
          <w:sz w:val="28"/>
          <w:szCs w:val="28"/>
        </w:rPr>
        <w:t xml:space="preserve"> </w:t>
      </w:r>
      <w:proofErr w:type="spellStart"/>
      <w:r>
        <w:rPr>
          <w:rFonts w:ascii="Times New Roman" w:hAnsi="Times New Roman"/>
          <w:sz w:val="28"/>
          <w:szCs w:val="28"/>
        </w:rPr>
        <w:t>талқыланды</w:t>
      </w:r>
      <w:proofErr w:type="spellEnd"/>
      <w:r>
        <w:rPr>
          <w:rFonts w:ascii="Times New Roman" w:hAnsi="Times New Roman"/>
          <w:sz w:val="28"/>
          <w:szCs w:val="28"/>
          <w:lang w:val="kk-KZ"/>
        </w:rPr>
        <w:t>.</w:t>
      </w:r>
      <w:r>
        <w:rPr>
          <w:rFonts w:ascii="Times New Roman" w:hAnsi="Times New Roman"/>
          <w:sz w:val="28"/>
          <w:szCs w:val="28"/>
        </w:rPr>
        <w:t xml:space="preserve"> </w:t>
      </w:r>
      <w:r>
        <w:rPr>
          <w:rFonts w:ascii="Times New Roman" w:hAnsi="Times New Roman"/>
          <w:sz w:val="28"/>
          <w:szCs w:val="28"/>
          <w:lang w:val="kk-KZ"/>
        </w:rPr>
        <w:t>Б</w:t>
      </w:r>
      <w:proofErr w:type="spellStart"/>
      <w:r>
        <w:rPr>
          <w:rFonts w:ascii="Times New Roman" w:hAnsi="Times New Roman"/>
          <w:sz w:val="28"/>
          <w:szCs w:val="28"/>
        </w:rPr>
        <w:t>ұл</w:t>
      </w:r>
      <w:proofErr w:type="spellEnd"/>
      <w:r>
        <w:rPr>
          <w:rFonts w:ascii="Times New Roman" w:hAnsi="Times New Roman"/>
          <w:sz w:val="28"/>
          <w:szCs w:val="28"/>
        </w:rPr>
        <w:t xml:space="preserve"> </w:t>
      </w:r>
      <w:proofErr w:type="spellStart"/>
      <w:r>
        <w:rPr>
          <w:rFonts w:ascii="Times New Roman" w:hAnsi="Times New Roman"/>
          <w:sz w:val="28"/>
          <w:szCs w:val="28"/>
        </w:rPr>
        <w:t>жеңіл</w:t>
      </w:r>
      <w:proofErr w:type="spellEnd"/>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 xml:space="preserve"> </w:t>
      </w:r>
      <w:proofErr w:type="spellStart"/>
      <w:r>
        <w:rPr>
          <w:rFonts w:ascii="Times New Roman" w:hAnsi="Times New Roman"/>
          <w:sz w:val="28"/>
          <w:szCs w:val="28"/>
        </w:rPr>
        <w:t>өнімдерін</w:t>
      </w:r>
      <w:proofErr w:type="spellEnd"/>
      <w:r>
        <w:rPr>
          <w:rFonts w:ascii="Times New Roman" w:hAnsi="Times New Roman"/>
          <w:sz w:val="28"/>
          <w:szCs w:val="28"/>
        </w:rPr>
        <w:t>:</w:t>
      </w:r>
      <w:r>
        <w:rPr>
          <w:rFonts w:ascii="Times New Roman" w:hAnsi="Times New Roman"/>
          <w:sz w:val="28"/>
          <w:szCs w:val="28"/>
        </w:rPr>
        <w:t xml:space="preserve"> АИ-92, АИ-95, АИ-98 </w:t>
      </w:r>
      <w:proofErr w:type="spellStart"/>
      <w:r>
        <w:rPr>
          <w:rFonts w:ascii="Times New Roman" w:hAnsi="Times New Roman"/>
          <w:sz w:val="28"/>
          <w:szCs w:val="28"/>
        </w:rPr>
        <w:t>автобензиндерін</w:t>
      </w:r>
      <w:proofErr w:type="spellEnd"/>
      <w:r>
        <w:rPr>
          <w:rFonts w:ascii="Times New Roman" w:hAnsi="Times New Roman"/>
          <w:sz w:val="28"/>
          <w:szCs w:val="28"/>
        </w:rPr>
        <w:t xml:space="preserve">, ДТЛ, ДТЕ, ДТЗ </w:t>
      </w:r>
      <w:proofErr w:type="spellStart"/>
      <w:r>
        <w:rPr>
          <w:rFonts w:ascii="Times New Roman" w:hAnsi="Times New Roman"/>
          <w:sz w:val="28"/>
          <w:szCs w:val="28"/>
        </w:rPr>
        <w:t>және</w:t>
      </w:r>
      <w:proofErr w:type="spellEnd"/>
      <w:r>
        <w:rPr>
          <w:rFonts w:ascii="Times New Roman" w:hAnsi="Times New Roman"/>
          <w:sz w:val="28"/>
          <w:szCs w:val="28"/>
        </w:rPr>
        <w:t xml:space="preserve"> ДТА дизель </w:t>
      </w:r>
      <w:proofErr w:type="spellStart"/>
      <w:r>
        <w:rPr>
          <w:rFonts w:ascii="Times New Roman" w:hAnsi="Times New Roman"/>
          <w:sz w:val="28"/>
          <w:szCs w:val="28"/>
        </w:rPr>
        <w:t>отындарын</w:t>
      </w:r>
      <w:proofErr w:type="spellEnd"/>
      <w:r>
        <w:rPr>
          <w:rFonts w:ascii="Times New Roman" w:hAnsi="Times New Roman"/>
          <w:sz w:val="28"/>
          <w:szCs w:val="28"/>
        </w:rPr>
        <w:t xml:space="preserve">, </w:t>
      </w:r>
      <w:r>
        <w:rPr>
          <w:rFonts w:ascii="Times New Roman" w:hAnsi="Times New Roman"/>
          <w:sz w:val="28"/>
          <w:szCs w:val="28"/>
          <w:lang w:val="kk-KZ"/>
        </w:rPr>
        <w:t>ТС-</w:t>
      </w:r>
      <w:r>
        <w:rPr>
          <w:rFonts w:ascii="Times New Roman" w:hAnsi="Times New Roman"/>
          <w:sz w:val="28"/>
          <w:szCs w:val="28"/>
        </w:rPr>
        <w:t>1</w:t>
      </w:r>
      <w:r>
        <w:rPr>
          <w:rFonts w:ascii="Times New Roman" w:hAnsi="Times New Roman"/>
          <w:sz w:val="28"/>
          <w:szCs w:val="28"/>
          <w:lang w:val="kk-KZ"/>
        </w:rPr>
        <w:t>,</w:t>
      </w:r>
      <w:r>
        <w:rPr>
          <w:rFonts w:ascii="Times New Roman" w:hAnsi="Times New Roman"/>
          <w:sz w:val="28"/>
          <w:szCs w:val="28"/>
        </w:rPr>
        <w:t xml:space="preserve"> РТ </w:t>
      </w:r>
      <w:proofErr w:type="spellStart"/>
      <w:r>
        <w:rPr>
          <w:rFonts w:ascii="Times New Roman" w:hAnsi="Times New Roman"/>
          <w:sz w:val="28"/>
          <w:szCs w:val="28"/>
        </w:rPr>
        <w:t>және</w:t>
      </w:r>
      <w:proofErr w:type="spellEnd"/>
      <w:r>
        <w:rPr>
          <w:rFonts w:ascii="Times New Roman" w:hAnsi="Times New Roman"/>
          <w:sz w:val="28"/>
          <w:szCs w:val="28"/>
        </w:rPr>
        <w:t xml:space="preserve"> Jet A-1 </w:t>
      </w:r>
      <w:proofErr w:type="spellStart"/>
      <w:r>
        <w:rPr>
          <w:rFonts w:ascii="Times New Roman" w:hAnsi="Times New Roman"/>
          <w:sz w:val="28"/>
          <w:szCs w:val="28"/>
        </w:rPr>
        <w:t>авиаотындарын</w:t>
      </w:r>
      <w:proofErr w:type="spellEnd"/>
      <w:r>
        <w:rPr>
          <w:rFonts w:ascii="Times New Roman" w:hAnsi="Times New Roman"/>
          <w:sz w:val="28"/>
          <w:szCs w:val="28"/>
        </w:rPr>
        <w:t xml:space="preserve"> </w:t>
      </w:r>
      <w:r>
        <w:rPr>
          <w:rFonts w:ascii="Times New Roman" w:hAnsi="Times New Roman"/>
          <w:sz w:val="28"/>
          <w:szCs w:val="28"/>
          <w:lang w:val="kk-KZ"/>
        </w:rPr>
        <w:t>ауыр</w:t>
      </w:r>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 xml:space="preserve"> </w:t>
      </w:r>
      <w:proofErr w:type="spellStart"/>
      <w:r>
        <w:rPr>
          <w:rFonts w:ascii="Times New Roman" w:hAnsi="Times New Roman"/>
          <w:sz w:val="28"/>
          <w:szCs w:val="28"/>
        </w:rPr>
        <w:t>өнімі</w:t>
      </w:r>
      <w:proofErr w:type="spellEnd"/>
      <w:r>
        <w:rPr>
          <w:rFonts w:ascii="Times New Roman" w:hAnsi="Times New Roman"/>
          <w:sz w:val="28"/>
          <w:szCs w:val="28"/>
        </w:rPr>
        <w:t xml:space="preserve"> – мазут </w:t>
      </w:r>
      <w:proofErr w:type="spellStart"/>
      <w:r>
        <w:rPr>
          <w:rFonts w:ascii="Times New Roman" w:hAnsi="Times New Roman"/>
          <w:sz w:val="28"/>
          <w:szCs w:val="28"/>
        </w:rPr>
        <w:t>өндір</w:t>
      </w:r>
      <w:proofErr w:type="spellEnd"/>
      <w:r>
        <w:rPr>
          <w:rFonts w:ascii="Times New Roman" w:hAnsi="Times New Roman"/>
          <w:sz w:val="28"/>
          <w:szCs w:val="28"/>
          <w:lang w:val="kk-KZ"/>
        </w:rPr>
        <w:t>уді</w:t>
      </w:r>
      <w:r>
        <w:rPr>
          <w:rFonts w:ascii="Times New Roman" w:hAnsi="Times New Roman"/>
          <w:sz w:val="28"/>
          <w:szCs w:val="28"/>
        </w:rPr>
        <w:t xml:space="preserve"> </w:t>
      </w:r>
      <w:proofErr w:type="spellStart"/>
      <w:r>
        <w:rPr>
          <w:rFonts w:ascii="Times New Roman" w:hAnsi="Times New Roman"/>
          <w:sz w:val="28"/>
          <w:szCs w:val="28"/>
        </w:rPr>
        <w:t>азайту</w:t>
      </w:r>
      <w:proofErr w:type="spellEnd"/>
      <w:r>
        <w:rPr>
          <w:rFonts w:ascii="Times New Roman" w:hAnsi="Times New Roman"/>
          <w:sz w:val="28"/>
          <w:szCs w:val="28"/>
          <w:lang w:val="kk-KZ"/>
        </w:rPr>
        <w:t xml:space="preserve"> есебінен</w:t>
      </w:r>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ЖЭО-</w:t>
      </w:r>
      <w:proofErr w:type="spellStart"/>
      <w:r>
        <w:rPr>
          <w:rFonts w:ascii="Times New Roman" w:hAnsi="Times New Roman"/>
          <w:sz w:val="28"/>
          <w:szCs w:val="28"/>
        </w:rPr>
        <w:t>ны</w:t>
      </w:r>
      <w:proofErr w:type="spellEnd"/>
      <w:r>
        <w:rPr>
          <w:rFonts w:ascii="Times New Roman" w:hAnsi="Times New Roman"/>
          <w:sz w:val="28"/>
          <w:szCs w:val="28"/>
        </w:rPr>
        <w:t xml:space="preserve"> </w:t>
      </w:r>
      <w:proofErr w:type="spellStart"/>
      <w:r>
        <w:rPr>
          <w:rFonts w:ascii="Times New Roman" w:hAnsi="Times New Roman"/>
          <w:sz w:val="28"/>
          <w:szCs w:val="28"/>
        </w:rPr>
        <w:t>үнемді</w:t>
      </w:r>
      <w:proofErr w:type="spellEnd"/>
      <w:r>
        <w:rPr>
          <w:rFonts w:ascii="Times New Roman" w:hAnsi="Times New Roman"/>
          <w:sz w:val="28"/>
          <w:szCs w:val="28"/>
        </w:rPr>
        <w:t xml:space="preserve"> мазут </w:t>
      </w:r>
      <w:proofErr w:type="spellStart"/>
      <w:r>
        <w:rPr>
          <w:rFonts w:ascii="Times New Roman" w:hAnsi="Times New Roman"/>
          <w:sz w:val="28"/>
          <w:szCs w:val="28"/>
        </w:rPr>
        <w:t>жағу</w:t>
      </w:r>
      <w:proofErr w:type="spellEnd"/>
      <w:r>
        <w:rPr>
          <w:rFonts w:ascii="Times New Roman" w:hAnsi="Times New Roman"/>
          <w:sz w:val="28"/>
          <w:szCs w:val="28"/>
        </w:rPr>
        <w:t xml:space="preserve"> </w:t>
      </w:r>
      <w:proofErr w:type="spellStart"/>
      <w:r>
        <w:rPr>
          <w:rFonts w:ascii="Times New Roman" w:hAnsi="Times New Roman"/>
          <w:sz w:val="28"/>
          <w:szCs w:val="28"/>
        </w:rPr>
        <w:t>құрылғыларына</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баламалы</w:t>
      </w:r>
      <w:proofErr w:type="spellEnd"/>
      <w:r>
        <w:rPr>
          <w:rFonts w:ascii="Times New Roman" w:hAnsi="Times New Roman"/>
          <w:sz w:val="28"/>
          <w:szCs w:val="28"/>
        </w:rPr>
        <w:t xml:space="preserve"> </w:t>
      </w:r>
      <w:proofErr w:type="spellStart"/>
      <w:r>
        <w:rPr>
          <w:rFonts w:ascii="Times New Roman" w:hAnsi="Times New Roman"/>
          <w:sz w:val="28"/>
          <w:szCs w:val="28"/>
        </w:rPr>
        <w:t>отын</w:t>
      </w:r>
      <w:proofErr w:type="spellEnd"/>
      <w:r>
        <w:rPr>
          <w:rFonts w:ascii="Times New Roman" w:hAnsi="Times New Roman"/>
          <w:sz w:val="28"/>
          <w:szCs w:val="28"/>
          <w:lang w:val="kk-KZ"/>
        </w:rPr>
        <w:t xml:space="preserve"> түрлеріне</w:t>
      </w:r>
      <w:r>
        <w:rPr>
          <w:rFonts w:ascii="Times New Roman" w:hAnsi="Times New Roman"/>
          <w:sz w:val="28"/>
          <w:szCs w:val="28"/>
        </w:rPr>
        <w:t xml:space="preserve">, </w:t>
      </w:r>
      <w:proofErr w:type="spellStart"/>
      <w:r>
        <w:rPr>
          <w:rFonts w:ascii="Times New Roman" w:hAnsi="Times New Roman"/>
          <w:sz w:val="28"/>
          <w:szCs w:val="28"/>
        </w:rPr>
        <w:t>мысалы</w:t>
      </w:r>
      <w:proofErr w:type="spellEnd"/>
      <w:r>
        <w:rPr>
          <w:rFonts w:ascii="Times New Roman" w:hAnsi="Times New Roman"/>
          <w:sz w:val="28"/>
          <w:szCs w:val="28"/>
        </w:rPr>
        <w:t xml:space="preserve">, </w:t>
      </w:r>
      <w:proofErr w:type="spellStart"/>
      <w:r>
        <w:rPr>
          <w:rFonts w:ascii="Times New Roman" w:hAnsi="Times New Roman"/>
          <w:sz w:val="28"/>
          <w:szCs w:val="28"/>
        </w:rPr>
        <w:t>экологиял</w:t>
      </w:r>
      <w:r>
        <w:rPr>
          <w:rFonts w:ascii="Times New Roman" w:hAnsi="Times New Roman"/>
          <w:sz w:val="28"/>
          <w:szCs w:val="28"/>
        </w:rPr>
        <w:t>ық</w:t>
      </w:r>
      <w:proofErr w:type="spellEnd"/>
      <w:r>
        <w:rPr>
          <w:rFonts w:ascii="Times New Roman" w:hAnsi="Times New Roman"/>
          <w:sz w:val="28"/>
          <w:szCs w:val="28"/>
        </w:rPr>
        <w:t xml:space="preserve"> таза </w:t>
      </w:r>
      <w:proofErr w:type="spellStart"/>
      <w:r>
        <w:rPr>
          <w:rFonts w:ascii="Times New Roman" w:hAnsi="Times New Roman"/>
          <w:sz w:val="28"/>
          <w:szCs w:val="28"/>
        </w:rPr>
        <w:t>газға</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көмірді</w:t>
      </w:r>
      <w:proofErr w:type="spellEnd"/>
      <w:r>
        <w:rPr>
          <w:rFonts w:ascii="Times New Roman" w:hAnsi="Times New Roman"/>
          <w:sz w:val="28"/>
          <w:szCs w:val="28"/>
        </w:rPr>
        <w:t xml:space="preserve"> </w:t>
      </w:r>
      <w:proofErr w:type="spellStart"/>
      <w:r>
        <w:rPr>
          <w:rFonts w:ascii="Times New Roman" w:hAnsi="Times New Roman"/>
          <w:sz w:val="28"/>
          <w:szCs w:val="28"/>
        </w:rPr>
        <w:t>жағудың</w:t>
      </w:r>
      <w:proofErr w:type="spellEnd"/>
      <w:r>
        <w:rPr>
          <w:rFonts w:ascii="Times New Roman" w:hAnsi="Times New Roman"/>
          <w:sz w:val="28"/>
          <w:szCs w:val="28"/>
        </w:rPr>
        <w:t xml:space="preserve"> </w:t>
      </w:r>
      <w:proofErr w:type="spellStart"/>
      <w:r>
        <w:rPr>
          <w:rFonts w:ascii="Times New Roman" w:hAnsi="Times New Roman"/>
          <w:sz w:val="28"/>
          <w:szCs w:val="28"/>
        </w:rPr>
        <w:t>қалдықсыз</w:t>
      </w:r>
      <w:proofErr w:type="spellEnd"/>
      <w:r>
        <w:rPr>
          <w:rFonts w:ascii="Times New Roman" w:hAnsi="Times New Roman"/>
          <w:sz w:val="28"/>
          <w:szCs w:val="28"/>
        </w:rPr>
        <w:t xml:space="preserve"> </w:t>
      </w:r>
      <w:proofErr w:type="spellStart"/>
      <w:r>
        <w:rPr>
          <w:rFonts w:ascii="Times New Roman" w:hAnsi="Times New Roman"/>
          <w:sz w:val="28"/>
          <w:szCs w:val="28"/>
        </w:rPr>
        <w:t>технологияларына</w:t>
      </w:r>
      <w:proofErr w:type="spellEnd"/>
      <w:r>
        <w:rPr>
          <w:rFonts w:ascii="Times New Roman" w:hAnsi="Times New Roman"/>
          <w:sz w:val="28"/>
          <w:szCs w:val="28"/>
        </w:rPr>
        <w:t xml:space="preserve"> </w:t>
      </w:r>
      <w:proofErr w:type="spellStart"/>
      <w:r>
        <w:rPr>
          <w:rFonts w:ascii="Times New Roman" w:hAnsi="Times New Roman"/>
          <w:sz w:val="28"/>
          <w:szCs w:val="28"/>
        </w:rPr>
        <w:t>біртіндеп</w:t>
      </w:r>
      <w:proofErr w:type="spellEnd"/>
      <w:r>
        <w:rPr>
          <w:rFonts w:ascii="Times New Roman" w:hAnsi="Times New Roman"/>
          <w:sz w:val="28"/>
          <w:szCs w:val="28"/>
        </w:rPr>
        <w:t xml:space="preserve"> </w:t>
      </w:r>
      <w:proofErr w:type="spellStart"/>
      <w:r>
        <w:rPr>
          <w:rFonts w:ascii="Times New Roman" w:hAnsi="Times New Roman"/>
          <w:sz w:val="28"/>
          <w:szCs w:val="28"/>
        </w:rPr>
        <w:t>көшу</w:t>
      </w:r>
      <w:proofErr w:type="spellEnd"/>
      <w:r>
        <w:rPr>
          <w:rFonts w:ascii="Times New Roman" w:hAnsi="Times New Roman"/>
          <w:sz w:val="28"/>
          <w:szCs w:val="28"/>
        </w:rPr>
        <w:t xml:space="preserve"> </w:t>
      </w:r>
      <w:proofErr w:type="spellStart"/>
      <w:r>
        <w:rPr>
          <w:rFonts w:ascii="Times New Roman" w:hAnsi="Times New Roman"/>
          <w:sz w:val="28"/>
          <w:szCs w:val="28"/>
        </w:rPr>
        <w:t>қажеттілігі</w:t>
      </w:r>
      <w:proofErr w:type="spellEnd"/>
      <w:r>
        <w:rPr>
          <w:rFonts w:ascii="Times New Roman" w:hAnsi="Times New Roman"/>
          <w:sz w:val="28"/>
          <w:szCs w:val="28"/>
        </w:rPr>
        <w:t xml:space="preserve"> </w:t>
      </w:r>
      <w:proofErr w:type="spellStart"/>
      <w:r>
        <w:rPr>
          <w:rFonts w:ascii="Times New Roman" w:hAnsi="Times New Roman"/>
          <w:sz w:val="28"/>
          <w:szCs w:val="28"/>
        </w:rPr>
        <w:t>есебінен</w:t>
      </w:r>
      <w:proofErr w:type="spellEnd"/>
      <w:r>
        <w:rPr>
          <w:rFonts w:ascii="Times New Roman" w:hAnsi="Times New Roman"/>
          <w:sz w:val="28"/>
          <w:szCs w:val="28"/>
        </w:rPr>
        <w:t xml:space="preserve"> </w:t>
      </w:r>
      <w:proofErr w:type="spellStart"/>
      <w:r>
        <w:rPr>
          <w:rFonts w:ascii="Times New Roman" w:hAnsi="Times New Roman"/>
          <w:sz w:val="28"/>
          <w:szCs w:val="28"/>
        </w:rPr>
        <w:t>өндіруді</w:t>
      </w:r>
      <w:proofErr w:type="spellEnd"/>
      <w:r>
        <w:rPr>
          <w:rFonts w:ascii="Times New Roman" w:hAnsi="Times New Roman"/>
          <w:sz w:val="28"/>
          <w:szCs w:val="28"/>
        </w:rPr>
        <w:t xml:space="preserve"> </w:t>
      </w:r>
      <w:proofErr w:type="spellStart"/>
      <w:r>
        <w:rPr>
          <w:rFonts w:ascii="Times New Roman" w:hAnsi="Times New Roman"/>
          <w:sz w:val="28"/>
          <w:szCs w:val="28"/>
        </w:rPr>
        <w:t>одан</w:t>
      </w:r>
      <w:proofErr w:type="spellEnd"/>
      <w:r>
        <w:rPr>
          <w:rFonts w:ascii="Times New Roman" w:hAnsi="Times New Roman"/>
          <w:sz w:val="28"/>
          <w:szCs w:val="28"/>
        </w:rPr>
        <w:t xml:space="preserve"> </w:t>
      </w:r>
      <w:proofErr w:type="spellStart"/>
      <w:r>
        <w:rPr>
          <w:rFonts w:ascii="Times New Roman" w:hAnsi="Times New Roman"/>
          <w:sz w:val="28"/>
          <w:szCs w:val="28"/>
        </w:rPr>
        <w:t>әрі</w:t>
      </w:r>
      <w:proofErr w:type="spellEnd"/>
      <w:r>
        <w:rPr>
          <w:rFonts w:ascii="Times New Roman" w:hAnsi="Times New Roman"/>
          <w:sz w:val="28"/>
          <w:szCs w:val="28"/>
        </w:rPr>
        <w:t xml:space="preserve"> </w:t>
      </w:r>
      <w:proofErr w:type="spellStart"/>
      <w:r>
        <w:rPr>
          <w:rFonts w:ascii="Times New Roman" w:hAnsi="Times New Roman"/>
          <w:sz w:val="28"/>
          <w:szCs w:val="28"/>
        </w:rPr>
        <w:t>ұлғайтуға</w:t>
      </w:r>
      <w:proofErr w:type="spellEnd"/>
      <w:r>
        <w:rPr>
          <w:rFonts w:ascii="Times New Roman" w:hAnsi="Times New Roman"/>
          <w:sz w:val="28"/>
          <w:szCs w:val="28"/>
        </w:rPr>
        <w:t xml:space="preserve"> </w:t>
      </w:r>
      <w:proofErr w:type="spellStart"/>
      <w:r>
        <w:rPr>
          <w:rFonts w:ascii="Times New Roman" w:hAnsi="Times New Roman"/>
          <w:sz w:val="28"/>
          <w:szCs w:val="28"/>
        </w:rPr>
        <w:t>әке</w:t>
      </w:r>
      <w:proofErr w:type="spellEnd"/>
      <w:r>
        <w:rPr>
          <w:rFonts w:ascii="Times New Roman" w:hAnsi="Times New Roman"/>
          <w:sz w:val="28"/>
          <w:szCs w:val="28"/>
          <w:lang w:val="kk-KZ"/>
        </w:rPr>
        <w:t>п соғады</w:t>
      </w:r>
      <w:r>
        <w:rPr>
          <w:rFonts w:ascii="Times New Roman" w:hAnsi="Times New Roman"/>
          <w:sz w:val="28"/>
          <w:szCs w:val="28"/>
        </w:rPr>
        <w:t>.</w:t>
      </w:r>
    </w:p>
    <w:p w14:paraId="1E076E6C" w14:textId="77777777" w:rsidR="005226A9" w:rsidRDefault="005226A9">
      <w:pPr>
        <w:spacing w:after="0" w:line="240" w:lineRule="auto"/>
        <w:jc w:val="both"/>
        <w:rPr>
          <w:rFonts w:ascii="Times New Roman" w:hAnsi="Times New Roman"/>
          <w:b/>
          <w:sz w:val="28"/>
          <w:highlight w:val="green"/>
        </w:rPr>
      </w:pPr>
    </w:p>
    <w:p w14:paraId="1E23E167"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Нысаналы 6-индикатор</w:t>
      </w:r>
    </w:p>
    <w:p w14:paraId="618B00C9"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«К4 стандартынан К6+ дейін мотор отыны көлемінің 100% және ТС-1 стандартынан Jet A-1 дейін авиаотын көлемінің 50% сапасын арттыру»</w:t>
      </w:r>
    </w:p>
    <w:p w14:paraId="2CAA0D17" w14:textId="77777777" w:rsidR="005226A9" w:rsidRDefault="00C46DFE">
      <w:pPr>
        <w:spacing w:after="0" w:line="240" w:lineRule="auto"/>
        <w:jc w:val="center"/>
        <w:rPr>
          <w:rFonts w:ascii="Times New Roman" w:hAnsi="Times New Roman"/>
          <w:bCs/>
          <w:i/>
          <w:iCs/>
          <w:sz w:val="24"/>
          <w:szCs w:val="20"/>
          <w:lang w:val="kk-KZ"/>
        </w:rPr>
      </w:pPr>
      <w:r>
        <w:rPr>
          <w:rFonts w:ascii="Times New Roman" w:hAnsi="Times New Roman"/>
          <w:bCs/>
          <w:i/>
          <w:iCs/>
          <w:sz w:val="24"/>
          <w:szCs w:val="20"/>
          <w:lang w:val="kk-KZ"/>
        </w:rPr>
        <w:lastRenderedPageBreak/>
        <w:t>(АМӨЗ, ШМӨЗ және ПМХЗ К5 экокласындағы мотор отындарын ішінара немесе 50 %-ға дейін және Jet A-1 авиаотынын 100 %-ға дейін өн</w:t>
      </w:r>
      <w:r>
        <w:rPr>
          <w:rFonts w:ascii="Times New Roman" w:hAnsi="Times New Roman"/>
          <w:bCs/>
          <w:i/>
          <w:iCs/>
          <w:sz w:val="24"/>
          <w:szCs w:val="20"/>
          <w:lang w:val="kk-KZ"/>
        </w:rPr>
        <w:t>діру мүмкіндігі бар)</w:t>
      </w:r>
    </w:p>
    <w:p w14:paraId="12C4FEAE" w14:textId="77777777" w:rsidR="005226A9" w:rsidRDefault="005226A9">
      <w:pPr>
        <w:spacing w:after="0" w:line="240" w:lineRule="auto"/>
        <w:ind w:firstLine="720"/>
        <w:jc w:val="both"/>
        <w:rPr>
          <w:rFonts w:ascii="Times New Roman" w:hAnsi="Times New Roman"/>
          <w:b/>
          <w:sz w:val="28"/>
          <w:lang w:val="kk-KZ"/>
        </w:rPr>
      </w:pPr>
    </w:p>
    <w:p w14:paraId="2A6B0C17"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t xml:space="preserve">№ 14 іс-шара: «Сапа паспортына өзекті стандарттарды енгізу» </w:t>
      </w:r>
      <w:r>
        <w:rPr>
          <w:rFonts w:ascii="Times New Roman" w:hAnsi="Times New Roman"/>
          <w:bCs/>
          <w:i/>
          <w:iCs/>
          <w:sz w:val="28"/>
          <w:lang w:val="kk-KZ"/>
        </w:rPr>
        <w:t>(ішінара орындалған)</w:t>
      </w:r>
    </w:p>
    <w:p w14:paraId="67BB8EA4"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Қазақстан</w:t>
      </w:r>
      <w:r>
        <w:rPr>
          <w:rFonts w:ascii="Times New Roman" w:hAnsi="Times New Roman"/>
          <w:sz w:val="28"/>
          <w:lang w:val="kk-KZ"/>
        </w:rPr>
        <w:t xml:space="preserve"> Республикасы Президентінің 2023 жылғы 2 ақпандағы                  № 121 Жарлығымен бекітілген Қазақстан Республикасының 2060 жылға дейінгі көм</w:t>
      </w:r>
      <w:r>
        <w:rPr>
          <w:rFonts w:ascii="Times New Roman" w:hAnsi="Times New Roman"/>
          <w:sz w:val="28"/>
          <w:lang w:val="kk-KZ"/>
        </w:rPr>
        <w:t>іртегі бейтараптылығына қол жеткізу стратегиясы неғұрлым энергия тиімді технологиялар мен материалдарды пайдалану кезінде парниктік газдар шығарындыларын азайту есебінен төмен көміртекті дамытуды, көміртегі бейтараптығына көшу үшін ғылыми-зерттеу және тәжі</w:t>
      </w:r>
      <w:r>
        <w:rPr>
          <w:rFonts w:ascii="Times New Roman" w:hAnsi="Times New Roman"/>
          <w:sz w:val="28"/>
          <w:lang w:val="kk-KZ"/>
        </w:rPr>
        <w:t>рибелік-конструкторлық жұмыстарды, жаңа жұмыс орындарын құруды көздейді.</w:t>
      </w:r>
    </w:p>
    <w:p w14:paraId="215C23F0"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31 желтоқсанда Kazenergy Үкіметке Климаттық саясатты жүргізу мақсатында шығарындыларды қысқартудың жаңа тәсілдерін әзірлеу және Көміртегі квоталарының ұлттық жоспарын бекітуден бас та</w:t>
      </w:r>
      <w:r>
        <w:rPr>
          <w:rFonts w:ascii="Times New Roman" w:hAnsi="Times New Roman"/>
          <w:sz w:val="28"/>
          <w:lang w:val="kk-KZ"/>
        </w:rPr>
        <w:t>рту туралы ұсыныс жасады.</w:t>
      </w:r>
    </w:p>
    <w:p w14:paraId="66DB796A"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Бұл ретте ІНS Markit компаниясы Қазақстан мен көрші елдердің мұнай өнімдері нарығын болжамды дамыту жөніндегі зерттеу барысында 2035 жылға дейін отын стандарттарын қатаңдатудан және қоршаған ортаға көлік шығарындыларын қадағалауды</w:t>
      </w:r>
      <w:r>
        <w:rPr>
          <w:rFonts w:ascii="Times New Roman" w:hAnsi="Times New Roman"/>
          <w:sz w:val="28"/>
          <w:lang w:val="kk-KZ"/>
        </w:rPr>
        <w:t>ң</w:t>
      </w:r>
      <w:r>
        <w:rPr>
          <w:rFonts w:ascii="Times New Roman" w:hAnsi="Times New Roman"/>
          <w:sz w:val="28"/>
          <w:lang w:val="kk-KZ"/>
        </w:rPr>
        <w:t xml:space="preserve"> орнына бағалардың неғұрлым жоғары деңгейі есебінен тиімділіктің өсуін қамтамасыз етуден тұратын ұтымды тәсілді ұсынды.</w:t>
      </w:r>
    </w:p>
    <w:p w14:paraId="0CCDBF70"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Тиісінше, қазіргі уақытта:</w:t>
      </w:r>
    </w:p>
    <w:p w14:paraId="4C35DCB1" w14:textId="77777777" w:rsidR="005226A9" w:rsidRDefault="00C46DFE">
      <w:pPr>
        <w:pStyle w:val="af2"/>
        <w:numPr>
          <w:ilvl w:val="0"/>
          <w:numId w:val="21"/>
        </w:numPr>
        <w:spacing w:after="0" w:line="240" w:lineRule="auto"/>
        <w:ind w:left="0" w:firstLine="567"/>
        <w:jc w:val="both"/>
        <w:rPr>
          <w:rFonts w:ascii="Times New Roman" w:hAnsi="Times New Roman"/>
          <w:sz w:val="28"/>
          <w:lang w:val="kk-KZ"/>
        </w:rPr>
      </w:pPr>
      <w:r>
        <w:rPr>
          <w:rFonts w:ascii="Times New Roman" w:hAnsi="Times New Roman"/>
          <w:sz w:val="28"/>
          <w:lang w:val="kk-KZ"/>
        </w:rPr>
        <w:t>Euro-5 мотор отындарының стандарттарын енгізу бойынша шетелдердің тәжірибесі зерделенуде және К4 экокласынан К5-ке мотор отындарын шығаруға көшу мақсатында МӨЗ кеңейту жобаларын жандандыру жөніндегі шаралар қабылдануда;</w:t>
      </w:r>
    </w:p>
    <w:p w14:paraId="49604432" w14:textId="77777777" w:rsidR="005226A9" w:rsidRDefault="00C46DFE">
      <w:pPr>
        <w:pStyle w:val="af2"/>
        <w:spacing w:after="0" w:line="240" w:lineRule="auto"/>
        <w:ind w:left="567"/>
        <w:jc w:val="both"/>
        <w:rPr>
          <w:rFonts w:ascii="Times New Roman" w:hAnsi="Times New Roman"/>
          <w:sz w:val="28"/>
          <w:lang w:val="kk-KZ"/>
        </w:rPr>
      </w:pPr>
      <w:bookmarkStart w:id="19" w:name="_Hlk221298941"/>
      <w:r>
        <w:rPr>
          <w:rFonts w:ascii="Times New Roman" w:hAnsi="Times New Roman"/>
          <w:sz w:val="28"/>
          <w:lang w:val="kk-KZ"/>
        </w:rPr>
        <w:t>- К5 және К6-ға көшу графиктері бойы</w:t>
      </w:r>
      <w:r>
        <w:rPr>
          <w:rFonts w:ascii="Times New Roman" w:hAnsi="Times New Roman"/>
          <w:sz w:val="28"/>
          <w:lang w:val="kk-KZ"/>
        </w:rPr>
        <w:t>нша сараптамалық пікір зерделенеді;</w:t>
      </w:r>
    </w:p>
    <w:p w14:paraId="0D252076" w14:textId="77777777" w:rsidR="005226A9" w:rsidRDefault="00C46DFE">
      <w:pPr>
        <w:pStyle w:val="af2"/>
        <w:numPr>
          <w:ilvl w:val="0"/>
          <w:numId w:val="21"/>
        </w:numPr>
        <w:spacing w:after="0" w:line="240" w:lineRule="auto"/>
        <w:ind w:left="0" w:firstLine="567"/>
        <w:jc w:val="both"/>
        <w:rPr>
          <w:rFonts w:ascii="Times New Roman" w:hAnsi="Times New Roman"/>
          <w:sz w:val="28"/>
          <w:lang w:val="kk-KZ"/>
        </w:rPr>
      </w:pPr>
      <w:r>
        <w:rPr>
          <w:rFonts w:ascii="Times New Roman" w:hAnsi="Times New Roman"/>
          <w:sz w:val="28"/>
          <w:lang w:val="kk-KZ"/>
        </w:rPr>
        <w:t>ҚР</w:t>
      </w:r>
      <w:r>
        <w:rPr>
          <w:rFonts w:ascii="Times New Roman" w:hAnsi="Times New Roman"/>
          <w:sz w:val="28"/>
          <w:lang w:val="kk-KZ"/>
        </w:rPr>
        <w:t xml:space="preserve"> және РФ Энергетика министрлігімен бірлесіп, Ресейдің ірі мұнай-газ компаниялары мен Қазақстанның ММХ ҒЗИ пікірін ескере отырып, К6 экокластың жобасын пысықтау басталды.</w:t>
      </w:r>
    </w:p>
    <w:p w14:paraId="645B10BA"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АМӨЗ бен ШМӨЗ-дің </w:t>
      </w:r>
      <w:r>
        <w:rPr>
          <w:rFonts w:ascii="Times New Roman" w:hAnsi="Times New Roman"/>
          <w:i/>
          <w:sz w:val="24"/>
          <w:szCs w:val="24"/>
          <w:lang w:val="kk-KZ"/>
        </w:rPr>
        <w:t>(шикізат қоспасындағы күкіртті</w:t>
      </w:r>
      <w:r>
        <w:rPr>
          <w:rFonts w:ascii="Times New Roman" w:hAnsi="Times New Roman"/>
          <w:i/>
          <w:sz w:val="24"/>
          <w:szCs w:val="24"/>
          <w:lang w:val="kk-KZ"/>
        </w:rPr>
        <w:t>ң</w:t>
      </w:r>
      <w:r>
        <w:rPr>
          <w:rFonts w:ascii="Times New Roman" w:hAnsi="Times New Roman"/>
          <w:i/>
          <w:sz w:val="24"/>
          <w:szCs w:val="24"/>
          <w:lang w:val="kk-KZ"/>
        </w:rPr>
        <w:t xml:space="preserve"> мөлшері - Батыс Қазақстан және Ақтөбе мұнайлары жобалық 0,1 % орнына 0,5 %-ды құрайды)</w:t>
      </w:r>
      <w:r>
        <w:rPr>
          <w:rFonts w:ascii="Times New Roman" w:hAnsi="Times New Roman"/>
          <w:sz w:val="28"/>
          <w:lang w:val="kk-KZ"/>
        </w:rPr>
        <w:t xml:space="preserve"> нормативтік талаптар жағдайында К5 отынын аккредиттелген зертханалармен ішінара өндіру және сапасын растау мүмкіндігі бар. </w:t>
      </w:r>
      <w:bookmarkEnd w:id="19"/>
    </w:p>
    <w:p w14:paraId="149DA2D0"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Павлодар МХЗ:</w:t>
      </w:r>
    </w:p>
    <w:p w14:paraId="7E7BC6F9"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бензин бассейнінің бір бөлі</w:t>
      </w:r>
      <w:r>
        <w:rPr>
          <w:rFonts w:ascii="Times New Roman" w:hAnsi="Times New Roman"/>
          <w:sz w:val="28"/>
          <w:lang w:val="kk-KZ"/>
        </w:rPr>
        <w:t>гі – крекинг-бензин күкіртті 100-ден 10-ға дейін және одан аз ppm-ге дейін төмендетуді талап етеді. Бұл жаңа гидротазарту қондырғысын жобалау, салу және пайдалануға беру есебінен шешіледі;</w:t>
      </w:r>
    </w:p>
    <w:p w14:paraId="6D8D2E3F"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дизельді бассейнге қатысты – крекинг-газойл күкірт құрамын 260-та</w:t>
      </w:r>
      <w:r>
        <w:rPr>
          <w:rFonts w:ascii="Times New Roman" w:hAnsi="Times New Roman"/>
          <w:sz w:val="28"/>
          <w:lang w:val="kk-KZ"/>
        </w:rPr>
        <w:t>н                         10-ға дейін ppm-ден кем төмендетуді талап етеді. Бұл қайта жаңартылған гидротазарту қондырғысын пайдалануға беру есебінен шешіледі.</w:t>
      </w:r>
    </w:p>
    <w:p w14:paraId="5C342763"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lastRenderedPageBreak/>
        <w:t>Жаңа немесе жаңа МӨЗ салу жағдайында К5+ сапасы жақсартылған немесе К6 экокласты отын шығару жөнін</w:t>
      </w:r>
      <w:r>
        <w:rPr>
          <w:rFonts w:ascii="Times New Roman" w:hAnsi="Times New Roman"/>
          <w:sz w:val="28"/>
          <w:lang w:val="kk-KZ"/>
        </w:rPr>
        <w:t>дегі технологиялық процестердің әлеуетті лицензиарларының алдына міндет қойылады.</w:t>
      </w:r>
    </w:p>
    <w:p w14:paraId="57D7EE95"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Осылайша, мынадай салмақты тәсіл қарастырылады:</w:t>
      </w:r>
    </w:p>
    <w:p w14:paraId="11E8C05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К5 экокласы – жұмыс істеп тұрған МӨЗ үшін;</w:t>
      </w:r>
    </w:p>
    <w:p w14:paraId="2928A1C1"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 К6 экокласы – жаңа МӨЗ үшін. </w:t>
      </w:r>
    </w:p>
    <w:p w14:paraId="16D22728"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Бұл Euro-6/К6 деңгейіндегі ішкі жану қозғалтқышта</w:t>
      </w:r>
      <w:r>
        <w:rPr>
          <w:rFonts w:ascii="Times New Roman" w:hAnsi="Times New Roman"/>
          <w:sz w:val="28"/>
          <w:lang w:val="kk-KZ"/>
        </w:rPr>
        <w:t>рына сәйкес келетін</w:t>
      </w:r>
      <w:r>
        <w:rPr>
          <w:lang w:val="kk-KZ"/>
        </w:rPr>
        <w:t xml:space="preserve"> </w:t>
      </w:r>
      <w:r>
        <w:rPr>
          <w:rFonts w:ascii="Times New Roman" w:hAnsi="Times New Roman"/>
          <w:sz w:val="28"/>
          <w:lang w:val="kk-KZ"/>
        </w:rPr>
        <w:t>биокомпоненттері бар К6 экокласс отынын енгізу мәселесін алдын ала пысықтаудың орындылығына әкеп соғады.</w:t>
      </w:r>
    </w:p>
    <w:p w14:paraId="1734EC4C"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Бұл ретте Қазақстан Республикасының мұнай өңдеу саласын дамытудың 2025 – 2040 жылдарға арналған тұжырымдамасы, 4.5-бөлім «ESG және </w:t>
      </w:r>
      <w:r>
        <w:rPr>
          <w:rFonts w:ascii="Times New Roman" w:hAnsi="Times New Roman"/>
          <w:sz w:val="28"/>
          <w:lang w:val="kk-KZ"/>
        </w:rPr>
        <w:t>көміртексіздендіру қағидаттарына сәйкестік» және нысаналы 6-индикатор, 100% мотор отындарының мұнай өнімдері мен қозғалтқыштар үшін К6+ неғұрлым жоғары экологиялық стандарттарға көшу мәселелерін зерделеуді көздейді.</w:t>
      </w:r>
    </w:p>
    <w:p w14:paraId="6459CD04"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Осылайша, Қазақстанның Энергетика мен Эк</w:t>
      </w:r>
      <w:r>
        <w:rPr>
          <w:rFonts w:ascii="Times New Roman" w:hAnsi="Times New Roman"/>
          <w:sz w:val="28"/>
          <w:lang w:val="kk-KZ"/>
        </w:rPr>
        <w:t>ология және табиғи ресурстар министрліктері, мұнай өңдеу және мұнай химиясы ҒЗИ қазіргі уақытта К6 автобензині мен дизель отыны экокласының жобасын дайындады және Ресей Федерациясының Энергетика министрлігімен және Ресей МӨЗ-дерімен талқылауға бастамашылық</w:t>
      </w:r>
      <w:r>
        <w:rPr>
          <w:rFonts w:ascii="Times New Roman" w:hAnsi="Times New Roman"/>
          <w:sz w:val="28"/>
          <w:lang w:val="kk-KZ"/>
        </w:rPr>
        <w:t xml:space="preserve"> етті:</w:t>
      </w:r>
    </w:p>
    <w:p w14:paraId="641AEF23" w14:textId="77777777" w:rsidR="005226A9" w:rsidRDefault="00C46DFE">
      <w:pPr>
        <w:spacing w:before="120" w:after="120" w:line="240" w:lineRule="auto"/>
        <w:jc w:val="center"/>
        <w:rPr>
          <w:rFonts w:ascii="Times New Roman" w:hAnsi="Times New Roman"/>
          <w:b/>
          <w:sz w:val="28"/>
          <w:lang w:val="kk-KZ"/>
        </w:rPr>
      </w:pPr>
      <w:r>
        <w:rPr>
          <w:rFonts w:ascii="Times New Roman" w:hAnsi="Times New Roman"/>
          <w:b/>
          <w:sz w:val="28"/>
          <w:lang w:val="kk-KZ"/>
        </w:rPr>
        <w:t>Автобензиндер</w:t>
      </w:r>
    </w:p>
    <w:tbl>
      <w:tblPr>
        <w:tblStyle w:val="afc"/>
        <w:tblW w:w="9592" w:type="dxa"/>
        <w:tblLayout w:type="fixed"/>
        <w:tblLook w:val="04A0" w:firstRow="1" w:lastRow="0" w:firstColumn="1" w:lastColumn="0" w:noHBand="0" w:noVBand="1"/>
      </w:tblPr>
      <w:tblGrid>
        <w:gridCol w:w="509"/>
        <w:gridCol w:w="5304"/>
        <w:gridCol w:w="1891"/>
        <w:gridCol w:w="1888"/>
      </w:tblGrid>
      <w:tr w:rsidR="005226A9" w14:paraId="234102A5" w14:textId="77777777">
        <w:trPr>
          <w:trHeight w:val="40"/>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78550600" w14:textId="77777777" w:rsidR="005226A9" w:rsidRDefault="00C46DFE">
            <w:pPr>
              <w:spacing w:after="0" w:line="240" w:lineRule="auto"/>
              <w:jc w:val="center"/>
              <w:rPr>
                <w:rFonts w:ascii="Times New Roman" w:hAnsi="Times New Roman"/>
                <w:b/>
                <w:sz w:val="24"/>
                <w:lang w:val="kk-KZ"/>
              </w:rPr>
            </w:pPr>
            <w:r>
              <w:rPr>
                <w:rFonts w:ascii="Times New Roman" w:hAnsi="Times New Roman"/>
                <w:b/>
                <w:sz w:val="24"/>
                <w:lang w:val="kk-KZ"/>
              </w:rPr>
              <w:t>№</w:t>
            </w:r>
          </w:p>
        </w:tc>
        <w:tc>
          <w:tcPr>
            <w:tcW w:w="5304" w:type="dxa"/>
            <w:vMerge w:val="restart"/>
            <w:tcBorders>
              <w:top w:val="single" w:sz="4" w:space="0" w:color="auto"/>
              <w:left w:val="single" w:sz="4" w:space="0" w:color="auto"/>
              <w:bottom w:val="single" w:sz="4" w:space="0" w:color="auto"/>
              <w:right w:val="single" w:sz="4" w:space="0" w:color="auto"/>
            </w:tcBorders>
          </w:tcPr>
          <w:p w14:paraId="70D42A9A" w14:textId="77777777" w:rsidR="005226A9" w:rsidRDefault="00C46DFE">
            <w:pPr>
              <w:spacing w:after="0" w:line="240" w:lineRule="auto"/>
              <w:jc w:val="center"/>
              <w:rPr>
                <w:rFonts w:ascii="Times New Roman" w:hAnsi="Times New Roman"/>
                <w:b/>
                <w:sz w:val="24"/>
                <w:szCs w:val="24"/>
                <w:lang w:val="kk-KZ"/>
              </w:rPr>
            </w:pPr>
            <w:proofErr w:type="spellStart"/>
            <w:r>
              <w:rPr>
                <w:rFonts w:ascii="Times New Roman" w:hAnsi="Times New Roman"/>
                <w:sz w:val="24"/>
                <w:szCs w:val="24"/>
              </w:rPr>
              <w:t>Көрсеткіш</w:t>
            </w:r>
            <w:proofErr w:type="spellEnd"/>
          </w:p>
          <w:p w14:paraId="167358D9" w14:textId="77777777" w:rsidR="005226A9" w:rsidRDefault="005226A9">
            <w:pPr>
              <w:spacing w:after="0" w:line="240" w:lineRule="auto"/>
              <w:jc w:val="center"/>
              <w:rPr>
                <w:rFonts w:ascii="Times New Roman" w:hAnsi="Times New Roman"/>
                <w:b/>
                <w:sz w:val="24"/>
                <w:szCs w:val="24"/>
                <w:lang w:val="kk-KZ"/>
              </w:rPr>
            </w:pPr>
          </w:p>
        </w:tc>
        <w:tc>
          <w:tcPr>
            <w:tcW w:w="3779" w:type="dxa"/>
            <w:gridSpan w:val="2"/>
            <w:tcBorders>
              <w:top w:val="single" w:sz="4" w:space="0" w:color="auto"/>
              <w:left w:val="single" w:sz="4" w:space="0" w:color="auto"/>
              <w:bottom w:val="single" w:sz="4" w:space="0" w:color="auto"/>
              <w:right w:val="single" w:sz="4" w:space="0" w:color="auto"/>
            </w:tcBorders>
            <w:vAlign w:val="center"/>
          </w:tcPr>
          <w:p w14:paraId="62243CE5" w14:textId="77777777" w:rsidR="005226A9" w:rsidRDefault="00C46DFE">
            <w:pPr>
              <w:spacing w:after="0" w:line="240" w:lineRule="auto"/>
              <w:jc w:val="center"/>
              <w:rPr>
                <w:rFonts w:ascii="Times New Roman" w:hAnsi="Times New Roman"/>
                <w:b/>
                <w:sz w:val="24"/>
                <w:lang w:val="kk-KZ"/>
              </w:rPr>
            </w:pPr>
            <w:r>
              <w:rPr>
                <w:rFonts w:ascii="Times New Roman" w:hAnsi="Times New Roman"/>
                <w:b/>
                <w:sz w:val="24"/>
                <w:lang w:val="kk-KZ"/>
              </w:rPr>
              <w:t>Экокласс</w:t>
            </w:r>
          </w:p>
        </w:tc>
      </w:tr>
      <w:tr w:rsidR="005226A9" w14:paraId="7B4509E8" w14:textId="77777777">
        <w:trPr>
          <w:trHeight w:val="40"/>
        </w:trPr>
        <w:tc>
          <w:tcPr>
            <w:tcW w:w="509" w:type="dxa"/>
            <w:vMerge/>
            <w:tcBorders>
              <w:top w:val="single" w:sz="4" w:space="0" w:color="auto"/>
              <w:left w:val="single" w:sz="4" w:space="0" w:color="auto"/>
              <w:bottom w:val="single" w:sz="4" w:space="0" w:color="auto"/>
              <w:right w:val="single" w:sz="4" w:space="0" w:color="auto"/>
            </w:tcBorders>
            <w:vAlign w:val="center"/>
          </w:tcPr>
          <w:p w14:paraId="100F4B89" w14:textId="77777777" w:rsidR="005226A9" w:rsidRDefault="005226A9">
            <w:pPr>
              <w:spacing w:after="0" w:line="240" w:lineRule="auto"/>
              <w:ind w:firstLine="720"/>
              <w:jc w:val="center"/>
              <w:rPr>
                <w:rFonts w:ascii="Times New Roman" w:hAnsi="Times New Roman"/>
                <w:sz w:val="24"/>
                <w:lang w:val="kk-KZ"/>
              </w:rPr>
            </w:pPr>
          </w:p>
        </w:tc>
        <w:tc>
          <w:tcPr>
            <w:tcW w:w="5304" w:type="dxa"/>
            <w:vMerge/>
            <w:tcBorders>
              <w:top w:val="single" w:sz="4" w:space="0" w:color="auto"/>
              <w:left w:val="single" w:sz="4" w:space="0" w:color="auto"/>
              <w:bottom w:val="single" w:sz="4" w:space="0" w:color="auto"/>
              <w:right w:val="single" w:sz="4" w:space="0" w:color="auto"/>
            </w:tcBorders>
          </w:tcPr>
          <w:p w14:paraId="35D18735" w14:textId="77777777" w:rsidR="005226A9" w:rsidRDefault="005226A9">
            <w:pPr>
              <w:spacing w:after="0" w:line="240" w:lineRule="auto"/>
              <w:ind w:firstLine="720"/>
              <w:jc w:val="both"/>
              <w:rPr>
                <w:rFonts w:ascii="Times New Roman" w:hAnsi="Times New Roman"/>
                <w:sz w:val="24"/>
                <w:szCs w:val="24"/>
                <w:lang w:val="kk-KZ"/>
              </w:rPr>
            </w:pPr>
          </w:p>
        </w:tc>
        <w:tc>
          <w:tcPr>
            <w:tcW w:w="1891" w:type="dxa"/>
            <w:tcBorders>
              <w:top w:val="single" w:sz="4" w:space="0" w:color="auto"/>
              <w:left w:val="single" w:sz="4" w:space="0" w:color="auto"/>
              <w:bottom w:val="single" w:sz="4" w:space="0" w:color="auto"/>
              <w:right w:val="single" w:sz="4" w:space="0" w:color="auto"/>
            </w:tcBorders>
            <w:vAlign w:val="center"/>
          </w:tcPr>
          <w:p w14:paraId="423CDE2F"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К5</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4249A6D"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К6 жобасы</w:t>
            </w:r>
          </w:p>
        </w:tc>
      </w:tr>
      <w:tr w:rsidR="005226A9" w14:paraId="1D9C1912" w14:textId="77777777">
        <w:trPr>
          <w:trHeight w:val="374"/>
        </w:trPr>
        <w:tc>
          <w:tcPr>
            <w:tcW w:w="509" w:type="dxa"/>
            <w:tcBorders>
              <w:top w:val="single" w:sz="4" w:space="0" w:color="auto"/>
              <w:left w:val="single" w:sz="4" w:space="0" w:color="auto"/>
              <w:bottom w:val="single" w:sz="4" w:space="0" w:color="auto"/>
              <w:right w:val="single" w:sz="4" w:space="0" w:color="auto"/>
            </w:tcBorders>
          </w:tcPr>
          <w:p w14:paraId="2299FFF8"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1</w:t>
            </w:r>
          </w:p>
        </w:tc>
        <w:tc>
          <w:tcPr>
            <w:tcW w:w="5304" w:type="dxa"/>
            <w:tcBorders>
              <w:top w:val="single" w:sz="4" w:space="0" w:color="auto"/>
              <w:left w:val="single" w:sz="4" w:space="0" w:color="auto"/>
              <w:bottom w:val="single" w:sz="4" w:space="0" w:color="auto"/>
              <w:right w:val="single" w:sz="4" w:space="0" w:color="auto"/>
            </w:tcBorders>
          </w:tcPr>
          <w:p w14:paraId="08FD9C26"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күкірт мөлшері, мг / кг, артық емес</w:t>
            </w:r>
          </w:p>
        </w:tc>
        <w:tc>
          <w:tcPr>
            <w:tcW w:w="1891" w:type="dxa"/>
            <w:tcBorders>
              <w:top w:val="single" w:sz="4" w:space="0" w:color="auto"/>
              <w:left w:val="single" w:sz="4" w:space="0" w:color="auto"/>
              <w:bottom w:val="single" w:sz="4" w:space="0" w:color="auto"/>
              <w:right w:val="single" w:sz="4" w:space="0" w:color="auto"/>
            </w:tcBorders>
            <w:vAlign w:val="center"/>
          </w:tcPr>
          <w:p w14:paraId="045C031F"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10</w:t>
            </w:r>
          </w:p>
        </w:tc>
        <w:tc>
          <w:tcPr>
            <w:tcW w:w="1888" w:type="dxa"/>
            <w:tcBorders>
              <w:top w:val="single" w:sz="4" w:space="0" w:color="auto"/>
              <w:left w:val="single" w:sz="4" w:space="0" w:color="auto"/>
              <w:bottom w:val="single" w:sz="4" w:space="0" w:color="auto"/>
              <w:right w:val="single" w:sz="4" w:space="0" w:color="auto"/>
            </w:tcBorders>
            <w:vAlign w:val="center"/>
          </w:tcPr>
          <w:p w14:paraId="58F08145"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8</w:t>
            </w:r>
          </w:p>
        </w:tc>
      </w:tr>
      <w:tr w:rsidR="005226A9" w14:paraId="604025D8" w14:textId="77777777">
        <w:trPr>
          <w:trHeight w:val="388"/>
        </w:trPr>
        <w:tc>
          <w:tcPr>
            <w:tcW w:w="509" w:type="dxa"/>
            <w:tcBorders>
              <w:top w:val="single" w:sz="4" w:space="0" w:color="auto"/>
              <w:left w:val="single" w:sz="4" w:space="0" w:color="auto"/>
              <w:bottom w:val="single" w:sz="4" w:space="0" w:color="auto"/>
              <w:right w:val="single" w:sz="4" w:space="0" w:color="auto"/>
            </w:tcBorders>
          </w:tcPr>
          <w:p w14:paraId="087A9BB0"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2</w:t>
            </w:r>
          </w:p>
        </w:tc>
        <w:tc>
          <w:tcPr>
            <w:tcW w:w="5304" w:type="dxa"/>
            <w:tcBorders>
              <w:top w:val="single" w:sz="4" w:space="0" w:color="auto"/>
              <w:left w:val="single" w:sz="4" w:space="0" w:color="auto"/>
              <w:bottom w:val="single" w:sz="4" w:space="0" w:color="auto"/>
              <w:right w:val="single" w:sz="4" w:space="0" w:color="auto"/>
            </w:tcBorders>
          </w:tcPr>
          <w:p w14:paraId="62B361BD"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rPr>
              <w:t xml:space="preserve">октан саны ЗӘОС, кем </w:t>
            </w:r>
            <w:proofErr w:type="spellStart"/>
            <w:r>
              <w:rPr>
                <w:rFonts w:ascii="Times New Roman" w:hAnsi="Times New Roman"/>
                <w:sz w:val="24"/>
                <w:szCs w:val="24"/>
              </w:rPr>
              <w:t>емес</w:t>
            </w:r>
            <w:proofErr w:type="spellEnd"/>
          </w:p>
        </w:tc>
        <w:tc>
          <w:tcPr>
            <w:tcW w:w="1891" w:type="dxa"/>
            <w:tcBorders>
              <w:top w:val="single" w:sz="4" w:space="0" w:color="auto"/>
              <w:left w:val="single" w:sz="4" w:space="0" w:color="auto"/>
              <w:bottom w:val="single" w:sz="4" w:space="0" w:color="auto"/>
              <w:right w:val="single" w:sz="4" w:space="0" w:color="auto"/>
            </w:tcBorders>
            <w:vAlign w:val="center"/>
          </w:tcPr>
          <w:p w14:paraId="16B96F59"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80</w:t>
            </w:r>
          </w:p>
        </w:tc>
        <w:tc>
          <w:tcPr>
            <w:tcW w:w="1888" w:type="dxa"/>
            <w:tcBorders>
              <w:top w:val="single" w:sz="4" w:space="0" w:color="auto"/>
              <w:left w:val="single" w:sz="4" w:space="0" w:color="auto"/>
              <w:bottom w:val="single" w:sz="4" w:space="0" w:color="auto"/>
              <w:right w:val="single" w:sz="4" w:space="0" w:color="auto"/>
            </w:tcBorders>
            <w:vAlign w:val="center"/>
          </w:tcPr>
          <w:p w14:paraId="62F15B15"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95</w:t>
            </w:r>
          </w:p>
        </w:tc>
      </w:tr>
      <w:tr w:rsidR="005226A9" w14:paraId="0D7B04E9" w14:textId="77777777">
        <w:trPr>
          <w:trHeight w:val="374"/>
        </w:trPr>
        <w:tc>
          <w:tcPr>
            <w:tcW w:w="509" w:type="dxa"/>
            <w:tcBorders>
              <w:top w:val="single" w:sz="4" w:space="0" w:color="auto"/>
              <w:left w:val="single" w:sz="4" w:space="0" w:color="auto"/>
              <w:bottom w:val="single" w:sz="4" w:space="0" w:color="auto"/>
              <w:right w:val="single" w:sz="4" w:space="0" w:color="auto"/>
            </w:tcBorders>
          </w:tcPr>
          <w:p w14:paraId="17F8BAEB"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3</w:t>
            </w:r>
          </w:p>
        </w:tc>
        <w:tc>
          <w:tcPr>
            <w:tcW w:w="5304" w:type="dxa"/>
            <w:tcBorders>
              <w:top w:val="single" w:sz="4" w:space="0" w:color="auto"/>
              <w:left w:val="single" w:sz="4" w:space="0" w:color="auto"/>
              <w:bottom w:val="single" w:sz="4" w:space="0" w:color="auto"/>
              <w:right w:val="single" w:sz="4" w:space="0" w:color="auto"/>
            </w:tcBorders>
          </w:tcPr>
          <w:p w14:paraId="3C278EFB"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rPr>
              <w:t xml:space="preserve">октан саны МӘОС, кем </w:t>
            </w:r>
            <w:proofErr w:type="spellStart"/>
            <w:r>
              <w:rPr>
                <w:rFonts w:ascii="Times New Roman" w:hAnsi="Times New Roman"/>
                <w:sz w:val="24"/>
                <w:szCs w:val="24"/>
              </w:rPr>
              <w:t>емес</w:t>
            </w:r>
            <w:proofErr w:type="spellEnd"/>
          </w:p>
        </w:tc>
        <w:tc>
          <w:tcPr>
            <w:tcW w:w="1891" w:type="dxa"/>
            <w:tcBorders>
              <w:top w:val="single" w:sz="4" w:space="0" w:color="auto"/>
              <w:left w:val="single" w:sz="4" w:space="0" w:color="auto"/>
              <w:bottom w:val="single" w:sz="4" w:space="0" w:color="auto"/>
              <w:right w:val="single" w:sz="4" w:space="0" w:color="auto"/>
            </w:tcBorders>
            <w:vAlign w:val="center"/>
          </w:tcPr>
          <w:p w14:paraId="54A50335"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76</w:t>
            </w:r>
          </w:p>
        </w:tc>
        <w:tc>
          <w:tcPr>
            <w:tcW w:w="1888" w:type="dxa"/>
            <w:tcBorders>
              <w:top w:val="single" w:sz="4" w:space="0" w:color="auto"/>
              <w:left w:val="single" w:sz="4" w:space="0" w:color="auto"/>
              <w:bottom w:val="single" w:sz="4" w:space="0" w:color="auto"/>
              <w:right w:val="single" w:sz="4" w:space="0" w:color="auto"/>
            </w:tcBorders>
            <w:vAlign w:val="center"/>
          </w:tcPr>
          <w:p w14:paraId="5978E1CB"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85</w:t>
            </w:r>
          </w:p>
        </w:tc>
      </w:tr>
      <w:tr w:rsidR="005226A9" w14:paraId="4A7C7BD8" w14:textId="77777777">
        <w:trPr>
          <w:trHeight w:val="374"/>
        </w:trPr>
        <w:tc>
          <w:tcPr>
            <w:tcW w:w="509" w:type="dxa"/>
            <w:tcBorders>
              <w:top w:val="single" w:sz="4" w:space="0" w:color="auto"/>
              <w:left w:val="single" w:sz="4" w:space="0" w:color="auto"/>
              <w:bottom w:val="single" w:sz="4" w:space="0" w:color="auto"/>
              <w:right w:val="single" w:sz="4" w:space="0" w:color="auto"/>
            </w:tcBorders>
          </w:tcPr>
          <w:p w14:paraId="43782228"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4</w:t>
            </w:r>
          </w:p>
        </w:tc>
        <w:tc>
          <w:tcPr>
            <w:tcW w:w="5304" w:type="dxa"/>
            <w:tcBorders>
              <w:top w:val="single" w:sz="4" w:space="0" w:color="auto"/>
              <w:left w:val="single" w:sz="4" w:space="0" w:color="auto"/>
              <w:bottom w:val="single" w:sz="4" w:space="0" w:color="auto"/>
              <w:right w:val="single" w:sz="4" w:space="0" w:color="auto"/>
            </w:tcBorders>
          </w:tcPr>
          <w:p w14:paraId="72C32541"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бензол үлесі, көл %, артық емес  </w:t>
            </w:r>
          </w:p>
        </w:tc>
        <w:tc>
          <w:tcPr>
            <w:tcW w:w="1891" w:type="dxa"/>
            <w:tcBorders>
              <w:top w:val="single" w:sz="4" w:space="0" w:color="auto"/>
              <w:left w:val="single" w:sz="4" w:space="0" w:color="auto"/>
              <w:bottom w:val="single" w:sz="4" w:space="0" w:color="auto"/>
              <w:right w:val="single" w:sz="4" w:space="0" w:color="auto"/>
            </w:tcBorders>
            <w:vAlign w:val="center"/>
          </w:tcPr>
          <w:p w14:paraId="43792ED1"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1</w:t>
            </w:r>
          </w:p>
        </w:tc>
        <w:tc>
          <w:tcPr>
            <w:tcW w:w="1888" w:type="dxa"/>
            <w:tcBorders>
              <w:top w:val="single" w:sz="4" w:space="0" w:color="auto"/>
              <w:left w:val="single" w:sz="4" w:space="0" w:color="auto"/>
              <w:bottom w:val="single" w:sz="4" w:space="0" w:color="auto"/>
              <w:right w:val="single" w:sz="4" w:space="0" w:color="auto"/>
            </w:tcBorders>
            <w:vAlign w:val="center"/>
          </w:tcPr>
          <w:p w14:paraId="1B05D9AD"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0,8</w:t>
            </w:r>
          </w:p>
        </w:tc>
      </w:tr>
      <w:tr w:rsidR="005226A9" w14:paraId="24E843B5" w14:textId="77777777">
        <w:trPr>
          <w:trHeight w:val="399"/>
        </w:trPr>
        <w:tc>
          <w:tcPr>
            <w:tcW w:w="509" w:type="dxa"/>
            <w:tcBorders>
              <w:top w:val="single" w:sz="4" w:space="0" w:color="auto"/>
              <w:left w:val="single" w:sz="4" w:space="0" w:color="auto"/>
              <w:bottom w:val="single" w:sz="4" w:space="0" w:color="auto"/>
              <w:right w:val="single" w:sz="4" w:space="0" w:color="auto"/>
            </w:tcBorders>
          </w:tcPr>
          <w:p w14:paraId="24A7D793"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5</w:t>
            </w:r>
          </w:p>
        </w:tc>
        <w:tc>
          <w:tcPr>
            <w:tcW w:w="5304" w:type="dxa"/>
            <w:tcBorders>
              <w:top w:val="single" w:sz="4" w:space="0" w:color="auto"/>
              <w:left w:val="single" w:sz="4" w:space="0" w:color="auto"/>
              <w:bottom w:val="single" w:sz="4" w:space="0" w:color="auto"/>
              <w:right w:val="single" w:sz="4" w:space="0" w:color="auto"/>
            </w:tcBorders>
          </w:tcPr>
          <w:p w14:paraId="5605EE87"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хош иісті заттардың үлесі, көл. </w:t>
            </w:r>
            <w:r>
              <w:rPr>
                <w:rFonts w:ascii="Times New Roman" w:hAnsi="Times New Roman"/>
                <w:sz w:val="24"/>
                <w:szCs w:val="24"/>
              </w:rPr>
              <w:t>%</w:t>
            </w:r>
            <w:r>
              <w:rPr>
                <w:rFonts w:ascii="Times New Roman" w:hAnsi="Times New Roman"/>
                <w:sz w:val="24"/>
                <w:szCs w:val="24"/>
                <w:lang w:val="kk-KZ"/>
              </w:rPr>
              <w:t>, артық емес</w:t>
            </w:r>
          </w:p>
        </w:tc>
        <w:tc>
          <w:tcPr>
            <w:tcW w:w="1891" w:type="dxa"/>
            <w:tcBorders>
              <w:top w:val="single" w:sz="4" w:space="0" w:color="auto"/>
              <w:left w:val="single" w:sz="4" w:space="0" w:color="auto"/>
              <w:bottom w:val="single" w:sz="4" w:space="0" w:color="auto"/>
              <w:right w:val="single" w:sz="4" w:space="0" w:color="auto"/>
            </w:tcBorders>
            <w:vAlign w:val="center"/>
          </w:tcPr>
          <w:p w14:paraId="3C9C9FDD"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35</w:t>
            </w:r>
          </w:p>
        </w:tc>
        <w:tc>
          <w:tcPr>
            <w:tcW w:w="1888" w:type="dxa"/>
            <w:tcBorders>
              <w:top w:val="single" w:sz="4" w:space="0" w:color="auto"/>
              <w:left w:val="single" w:sz="4" w:space="0" w:color="auto"/>
              <w:bottom w:val="single" w:sz="4" w:space="0" w:color="auto"/>
              <w:right w:val="single" w:sz="4" w:space="0" w:color="auto"/>
            </w:tcBorders>
            <w:vAlign w:val="center"/>
          </w:tcPr>
          <w:p w14:paraId="5FADAD90"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32</w:t>
            </w:r>
          </w:p>
        </w:tc>
      </w:tr>
      <w:tr w:rsidR="005226A9" w14:paraId="4C0EDC4E" w14:textId="77777777">
        <w:trPr>
          <w:trHeight w:val="399"/>
        </w:trPr>
        <w:tc>
          <w:tcPr>
            <w:tcW w:w="509" w:type="dxa"/>
            <w:tcBorders>
              <w:top w:val="single" w:sz="4" w:space="0" w:color="auto"/>
              <w:left w:val="single" w:sz="4" w:space="0" w:color="auto"/>
              <w:bottom w:val="single" w:sz="4" w:space="0" w:color="auto"/>
              <w:right w:val="single" w:sz="4" w:space="0" w:color="auto"/>
            </w:tcBorders>
          </w:tcPr>
          <w:p w14:paraId="7D7A3AC9"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6</w:t>
            </w:r>
          </w:p>
        </w:tc>
        <w:tc>
          <w:tcPr>
            <w:tcW w:w="5304" w:type="dxa"/>
            <w:tcBorders>
              <w:top w:val="single" w:sz="4" w:space="0" w:color="auto"/>
              <w:left w:val="single" w:sz="4" w:space="0" w:color="auto"/>
              <w:bottom w:val="single" w:sz="4" w:space="0" w:color="auto"/>
              <w:right w:val="single" w:sz="4" w:space="0" w:color="auto"/>
            </w:tcBorders>
          </w:tcPr>
          <w:p w14:paraId="552E2E86"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олефин үлесі, көл. % , артық емес </w:t>
            </w:r>
          </w:p>
        </w:tc>
        <w:tc>
          <w:tcPr>
            <w:tcW w:w="1891" w:type="dxa"/>
            <w:tcBorders>
              <w:top w:val="single" w:sz="4" w:space="0" w:color="auto"/>
              <w:left w:val="single" w:sz="4" w:space="0" w:color="auto"/>
              <w:bottom w:val="single" w:sz="4" w:space="0" w:color="auto"/>
              <w:right w:val="single" w:sz="4" w:space="0" w:color="auto"/>
            </w:tcBorders>
            <w:vAlign w:val="center"/>
          </w:tcPr>
          <w:p w14:paraId="67BBAE1C"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18</w:t>
            </w:r>
          </w:p>
        </w:tc>
        <w:tc>
          <w:tcPr>
            <w:tcW w:w="1888" w:type="dxa"/>
            <w:tcBorders>
              <w:top w:val="single" w:sz="4" w:space="0" w:color="auto"/>
              <w:left w:val="single" w:sz="4" w:space="0" w:color="auto"/>
              <w:bottom w:val="single" w:sz="4" w:space="0" w:color="auto"/>
              <w:right w:val="single" w:sz="4" w:space="0" w:color="auto"/>
            </w:tcBorders>
            <w:vAlign w:val="center"/>
          </w:tcPr>
          <w:p w14:paraId="26134370"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15</w:t>
            </w:r>
          </w:p>
        </w:tc>
      </w:tr>
      <w:tr w:rsidR="005226A9" w14:paraId="49B9774F" w14:textId="77777777">
        <w:trPr>
          <w:trHeight w:val="399"/>
        </w:trPr>
        <w:tc>
          <w:tcPr>
            <w:tcW w:w="509" w:type="dxa"/>
            <w:tcBorders>
              <w:top w:val="single" w:sz="4" w:space="0" w:color="auto"/>
              <w:left w:val="single" w:sz="4" w:space="0" w:color="auto"/>
              <w:bottom w:val="single" w:sz="4" w:space="0" w:color="auto"/>
              <w:right w:val="single" w:sz="4" w:space="0" w:color="auto"/>
            </w:tcBorders>
          </w:tcPr>
          <w:p w14:paraId="71267426"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7</w:t>
            </w:r>
          </w:p>
        </w:tc>
        <w:tc>
          <w:tcPr>
            <w:tcW w:w="5304" w:type="dxa"/>
            <w:tcBorders>
              <w:top w:val="single" w:sz="4" w:space="0" w:color="auto"/>
              <w:left w:val="single" w:sz="4" w:space="0" w:color="auto"/>
              <w:bottom w:val="single" w:sz="4" w:space="0" w:color="auto"/>
              <w:right w:val="single" w:sz="4" w:space="0" w:color="auto"/>
            </w:tcBorders>
          </w:tcPr>
          <w:p w14:paraId="6B42D182" w14:textId="77777777" w:rsidR="005226A9" w:rsidRDefault="00C46DFE">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индукциялық</w:t>
            </w:r>
            <w:proofErr w:type="spellEnd"/>
            <w:r>
              <w:rPr>
                <w:rFonts w:ascii="Times New Roman" w:hAnsi="Times New Roman"/>
                <w:sz w:val="24"/>
                <w:szCs w:val="24"/>
              </w:rPr>
              <w:t xml:space="preserve"> </w:t>
            </w:r>
            <w:proofErr w:type="spellStart"/>
            <w:r>
              <w:rPr>
                <w:rFonts w:ascii="Times New Roman" w:hAnsi="Times New Roman"/>
                <w:sz w:val="24"/>
                <w:szCs w:val="24"/>
              </w:rPr>
              <w:t>кезең</w:t>
            </w:r>
            <w:proofErr w:type="spellEnd"/>
            <w:r>
              <w:rPr>
                <w:rFonts w:ascii="Times New Roman" w:hAnsi="Times New Roman"/>
                <w:sz w:val="24"/>
                <w:szCs w:val="24"/>
              </w:rPr>
              <w:t xml:space="preserve">, мин, кем </w:t>
            </w:r>
            <w:proofErr w:type="spellStart"/>
            <w:r>
              <w:rPr>
                <w:rFonts w:ascii="Times New Roman" w:hAnsi="Times New Roman"/>
                <w:sz w:val="24"/>
                <w:szCs w:val="24"/>
              </w:rPr>
              <w:t>емес</w:t>
            </w:r>
            <w:proofErr w:type="spellEnd"/>
          </w:p>
        </w:tc>
        <w:tc>
          <w:tcPr>
            <w:tcW w:w="1891" w:type="dxa"/>
            <w:tcBorders>
              <w:top w:val="single" w:sz="4" w:space="0" w:color="auto"/>
              <w:left w:val="single" w:sz="4" w:space="0" w:color="auto"/>
              <w:bottom w:val="single" w:sz="4" w:space="0" w:color="auto"/>
              <w:right w:val="single" w:sz="4" w:space="0" w:color="auto"/>
            </w:tcBorders>
            <w:vAlign w:val="center"/>
          </w:tcPr>
          <w:p w14:paraId="7D6C643B"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360</w:t>
            </w:r>
          </w:p>
        </w:tc>
        <w:tc>
          <w:tcPr>
            <w:tcW w:w="1888" w:type="dxa"/>
            <w:tcBorders>
              <w:top w:val="single" w:sz="4" w:space="0" w:color="auto"/>
              <w:left w:val="single" w:sz="4" w:space="0" w:color="auto"/>
              <w:bottom w:val="single" w:sz="4" w:space="0" w:color="auto"/>
              <w:right w:val="single" w:sz="4" w:space="0" w:color="auto"/>
            </w:tcBorders>
            <w:vAlign w:val="center"/>
          </w:tcPr>
          <w:p w14:paraId="424E1CF3"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600</w:t>
            </w:r>
          </w:p>
        </w:tc>
      </w:tr>
      <w:tr w:rsidR="005226A9" w14:paraId="336249B0" w14:textId="77777777">
        <w:trPr>
          <w:trHeight w:val="374"/>
        </w:trPr>
        <w:tc>
          <w:tcPr>
            <w:tcW w:w="509" w:type="dxa"/>
            <w:tcBorders>
              <w:top w:val="single" w:sz="4" w:space="0" w:color="auto"/>
              <w:left w:val="single" w:sz="4" w:space="0" w:color="auto"/>
              <w:bottom w:val="single" w:sz="4" w:space="0" w:color="auto"/>
              <w:right w:val="single" w:sz="4" w:space="0" w:color="auto"/>
            </w:tcBorders>
          </w:tcPr>
          <w:p w14:paraId="6B22F427"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8</w:t>
            </w:r>
          </w:p>
        </w:tc>
        <w:tc>
          <w:tcPr>
            <w:tcW w:w="5304" w:type="dxa"/>
            <w:tcBorders>
              <w:top w:val="single" w:sz="4" w:space="0" w:color="auto"/>
              <w:left w:val="single" w:sz="4" w:space="0" w:color="auto"/>
              <w:bottom w:val="single" w:sz="4" w:space="0" w:color="auto"/>
              <w:right w:val="single" w:sz="4" w:space="0" w:color="auto"/>
            </w:tcBorders>
          </w:tcPr>
          <w:p w14:paraId="36FD6FEF" w14:textId="77777777" w:rsidR="005226A9" w:rsidRDefault="00C46DFE">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шайыр</w:t>
            </w:r>
            <w:proofErr w:type="spellEnd"/>
            <w:r>
              <w:rPr>
                <w:rFonts w:ascii="Times New Roman" w:hAnsi="Times New Roman"/>
                <w:sz w:val="24"/>
                <w:szCs w:val="24"/>
              </w:rPr>
              <w:t xml:space="preserve"> </w:t>
            </w:r>
            <w:proofErr w:type="spellStart"/>
            <w:r>
              <w:rPr>
                <w:rFonts w:ascii="Times New Roman" w:hAnsi="Times New Roman"/>
                <w:sz w:val="24"/>
                <w:szCs w:val="24"/>
              </w:rPr>
              <w:t>концентрациясы</w:t>
            </w:r>
            <w:proofErr w:type="spellEnd"/>
            <w:r>
              <w:rPr>
                <w:rFonts w:ascii="Times New Roman" w:hAnsi="Times New Roman"/>
                <w:sz w:val="24"/>
                <w:szCs w:val="24"/>
              </w:rPr>
              <w:t>, мг/100 см</w:t>
            </w:r>
            <w:r>
              <w:rPr>
                <w:rFonts w:ascii="Times New Roman" w:hAnsi="Times New Roman"/>
                <w:sz w:val="24"/>
                <w:szCs w:val="24"/>
                <w:vertAlign w:val="superscript"/>
              </w:rPr>
              <w:t>3</w:t>
            </w:r>
            <w:r>
              <w:rPr>
                <w:rFonts w:ascii="Times New Roman" w:hAnsi="Times New Roman"/>
                <w:sz w:val="24"/>
                <w:szCs w:val="24"/>
              </w:rPr>
              <w:t xml:space="preserve">, </w:t>
            </w:r>
            <w:proofErr w:type="spellStart"/>
            <w:r>
              <w:rPr>
                <w:rFonts w:ascii="Times New Roman" w:hAnsi="Times New Roman"/>
                <w:sz w:val="24"/>
                <w:szCs w:val="24"/>
              </w:rPr>
              <w:t>артық</w:t>
            </w:r>
            <w:proofErr w:type="spellEnd"/>
            <w:r>
              <w:rPr>
                <w:rFonts w:ascii="Times New Roman" w:hAnsi="Times New Roman"/>
                <w:sz w:val="24"/>
                <w:szCs w:val="24"/>
              </w:rPr>
              <w:t xml:space="preserve"> </w:t>
            </w:r>
            <w:proofErr w:type="spellStart"/>
            <w:r>
              <w:rPr>
                <w:rFonts w:ascii="Times New Roman" w:hAnsi="Times New Roman"/>
                <w:sz w:val="24"/>
                <w:szCs w:val="24"/>
              </w:rPr>
              <w:t>емес</w:t>
            </w:r>
            <w:proofErr w:type="spellEnd"/>
          </w:p>
        </w:tc>
        <w:tc>
          <w:tcPr>
            <w:tcW w:w="1891" w:type="dxa"/>
            <w:tcBorders>
              <w:top w:val="single" w:sz="4" w:space="0" w:color="auto"/>
              <w:left w:val="single" w:sz="4" w:space="0" w:color="auto"/>
              <w:bottom w:val="single" w:sz="4" w:space="0" w:color="auto"/>
              <w:right w:val="single" w:sz="4" w:space="0" w:color="auto"/>
            </w:tcBorders>
            <w:vAlign w:val="center"/>
          </w:tcPr>
          <w:p w14:paraId="33BBEFBA"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5</w:t>
            </w:r>
          </w:p>
        </w:tc>
        <w:tc>
          <w:tcPr>
            <w:tcW w:w="1888" w:type="dxa"/>
            <w:tcBorders>
              <w:top w:val="single" w:sz="4" w:space="0" w:color="auto"/>
              <w:left w:val="single" w:sz="4" w:space="0" w:color="auto"/>
              <w:bottom w:val="single" w:sz="4" w:space="0" w:color="auto"/>
              <w:right w:val="single" w:sz="4" w:space="0" w:color="auto"/>
            </w:tcBorders>
            <w:vAlign w:val="center"/>
          </w:tcPr>
          <w:p w14:paraId="4BE88C7C" w14:textId="77777777" w:rsidR="005226A9" w:rsidRDefault="00C46DFE">
            <w:pPr>
              <w:spacing w:after="0" w:line="240" w:lineRule="auto"/>
              <w:ind w:firstLine="720"/>
              <w:jc w:val="both"/>
              <w:rPr>
                <w:rFonts w:ascii="Times New Roman" w:hAnsi="Times New Roman"/>
                <w:sz w:val="24"/>
                <w:lang w:val="kk-KZ"/>
              </w:rPr>
            </w:pPr>
            <w:r>
              <w:rPr>
                <w:rFonts w:ascii="Times New Roman" w:hAnsi="Times New Roman"/>
                <w:sz w:val="24"/>
                <w:lang w:val="kk-KZ"/>
              </w:rPr>
              <w:t>3</w:t>
            </w:r>
          </w:p>
        </w:tc>
      </w:tr>
    </w:tbl>
    <w:p w14:paraId="5CB1BA34" w14:textId="77777777" w:rsidR="005226A9" w:rsidRDefault="00C46DFE">
      <w:pPr>
        <w:spacing w:before="120" w:after="120" w:line="240" w:lineRule="auto"/>
        <w:jc w:val="center"/>
        <w:rPr>
          <w:rFonts w:ascii="Times New Roman" w:hAnsi="Times New Roman"/>
          <w:b/>
          <w:sz w:val="28"/>
          <w:lang w:val="kk-KZ"/>
        </w:rPr>
      </w:pPr>
      <w:r>
        <w:rPr>
          <w:rFonts w:ascii="Times New Roman" w:hAnsi="Times New Roman"/>
          <w:b/>
          <w:sz w:val="28"/>
          <w:lang w:val="kk-KZ"/>
        </w:rPr>
        <w:t>Дизель отыны</w:t>
      </w:r>
    </w:p>
    <w:tbl>
      <w:tblPr>
        <w:tblStyle w:val="afc"/>
        <w:tblW w:w="9619" w:type="dxa"/>
        <w:tblLayout w:type="fixed"/>
        <w:tblLook w:val="04A0" w:firstRow="1" w:lastRow="0" w:firstColumn="1" w:lastColumn="0" w:noHBand="0" w:noVBand="1"/>
      </w:tblPr>
      <w:tblGrid>
        <w:gridCol w:w="510"/>
        <w:gridCol w:w="5320"/>
        <w:gridCol w:w="1895"/>
        <w:gridCol w:w="1894"/>
      </w:tblGrid>
      <w:tr w:rsidR="005226A9" w14:paraId="213FCEA8" w14:textId="77777777">
        <w:trPr>
          <w:trHeight w:val="36"/>
        </w:trPr>
        <w:tc>
          <w:tcPr>
            <w:tcW w:w="510" w:type="dxa"/>
            <w:vMerge w:val="restart"/>
            <w:tcBorders>
              <w:top w:val="single" w:sz="4" w:space="0" w:color="auto"/>
              <w:left w:val="single" w:sz="4" w:space="0" w:color="auto"/>
              <w:bottom w:val="single" w:sz="4" w:space="0" w:color="auto"/>
              <w:right w:val="single" w:sz="4" w:space="0" w:color="auto"/>
            </w:tcBorders>
            <w:vAlign w:val="center"/>
          </w:tcPr>
          <w:p w14:paraId="294151DB" w14:textId="77777777" w:rsidR="005226A9" w:rsidRDefault="00C46DFE">
            <w:pPr>
              <w:spacing w:after="0" w:line="240" w:lineRule="auto"/>
              <w:jc w:val="center"/>
              <w:rPr>
                <w:rFonts w:ascii="Times New Roman" w:hAnsi="Times New Roman"/>
                <w:b/>
                <w:sz w:val="24"/>
                <w:lang w:val="kk-KZ"/>
              </w:rPr>
            </w:pPr>
            <w:r>
              <w:rPr>
                <w:rFonts w:ascii="Times New Roman" w:hAnsi="Times New Roman"/>
                <w:b/>
                <w:sz w:val="24"/>
                <w:lang w:val="kk-KZ"/>
              </w:rPr>
              <w:t>№</w:t>
            </w:r>
          </w:p>
        </w:tc>
        <w:tc>
          <w:tcPr>
            <w:tcW w:w="5320" w:type="dxa"/>
            <w:vMerge w:val="restart"/>
            <w:tcBorders>
              <w:top w:val="single" w:sz="4" w:space="0" w:color="auto"/>
              <w:left w:val="single" w:sz="4" w:space="0" w:color="auto"/>
              <w:bottom w:val="single" w:sz="4" w:space="0" w:color="auto"/>
              <w:right w:val="single" w:sz="4" w:space="0" w:color="auto"/>
            </w:tcBorders>
            <w:vAlign w:val="center"/>
          </w:tcPr>
          <w:p w14:paraId="49EE06CA" w14:textId="77777777" w:rsidR="005226A9" w:rsidRDefault="00C46DF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Көрсеткіш</w:t>
            </w:r>
          </w:p>
        </w:tc>
        <w:tc>
          <w:tcPr>
            <w:tcW w:w="3789" w:type="dxa"/>
            <w:gridSpan w:val="2"/>
            <w:tcBorders>
              <w:top w:val="single" w:sz="4" w:space="0" w:color="auto"/>
              <w:left w:val="single" w:sz="4" w:space="0" w:color="auto"/>
              <w:bottom w:val="single" w:sz="4" w:space="0" w:color="auto"/>
              <w:right w:val="single" w:sz="4" w:space="0" w:color="auto"/>
            </w:tcBorders>
            <w:vAlign w:val="center"/>
          </w:tcPr>
          <w:p w14:paraId="4B87511E" w14:textId="77777777" w:rsidR="005226A9" w:rsidRDefault="00C46DF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Экокласс</w:t>
            </w:r>
          </w:p>
        </w:tc>
      </w:tr>
      <w:tr w:rsidR="005226A9" w14:paraId="059BF659" w14:textId="77777777">
        <w:trPr>
          <w:trHeight w:val="36"/>
        </w:trPr>
        <w:tc>
          <w:tcPr>
            <w:tcW w:w="510" w:type="dxa"/>
            <w:vMerge/>
            <w:tcBorders>
              <w:top w:val="single" w:sz="4" w:space="0" w:color="auto"/>
              <w:left w:val="single" w:sz="4" w:space="0" w:color="auto"/>
              <w:bottom w:val="single" w:sz="4" w:space="0" w:color="auto"/>
              <w:right w:val="single" w:sz="4" w:space="0" w:color="auto"/>
            </w:tcBorders>
            <w:vAlign w:val="center"/>
          </w:tcPr>
          <w:p w14:paraId="27E7C5F2" w14:textId="77777777" w:rsidR="005226A9" w:rsidRDefault="005226A9">
            <w:pPr>
              <w:spacing w:after="0" w:line="240" w:lineRule="auto"/>
              <w:jc w:val="both"/>
              <w:rPr>
                <w:rFonts w:ascii="Times New Roman" w:hAnsi="Times New Roman"/>
                <w:sz w:val="24"/>
                <w:lang w:val="kk-KZ"/>
              </w:rPr>
            </w:pPr>
          </w:p>
        </w:tc>
        <w:tc>
          <w:tcPr>
            <w:tcW w:w="5320" w:type="dxa"/>
            <w:vMerge/>
            <w:tcBorders>
              <w:top w:val="single" w:sz="4" w:space="0" w:color="auto"/>
              <w:left w:val="single" w:sz="4" w:space="0" w:color="auto"/>
              <w:bottom w:val="single" w:sz="4" w:space="0" w:color="auto"/>
              <w:right w:val="single" w:sz="4" w:space="0" w:color="auto"/>
            </w:tcBorders>
            <w:vAlign w:val="center"/>
          </w:tcPr>
          <w:p w14:paraId="01A19043" w14:textId="77777777" w:rsidR="005226A9" w:rsidRDefault="005226A9">
            <w:pPr>
              <w:spacing w:after="0" w:line="240" w:lineRule="auto"/>
              <w:jc w:val="both"/>
              <w:rPr>
                <w:rFonts w:ascii="Times New Roman" w:hAnsi="Times New Roman"/>
                <w:sz w:val="24"/>
                <w:szCs w:val="24"/>
                <w:lang w:val="kk-KZ"/>
              </w:rPr>
            </w:pPr>
          </w:p>
        </w:tc>
        <w:tc>
          <w:tcPr>
            <w:tcW w:w="1895" w:type="dxa"/>
            <w:tcBorders>
              <w:top w:val="single" w:sz="4" w:space="0" w:color="auto"/>
              <w:left w:val="single" w:sz="4" w:space="0" w:color="auto"/>
              <w:bottom w:val="single" w:sz="4" w:space="0" w:color="auto"/>
              <w:right w:val="single" w:sz="4" w:space="0" w:color="auto"/>
            </w:tcBorders>
            <w:vAlign w:val="center"/>
          </w:tcPr>
          <w:p w14:paraId="2E28086C"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К5</w:t>
            </w:r>
          </w:p>
        </w:tc>
        <w:tc>
          <w:tcPr>
            <w:tcW w:w="1894" w:type="dxa"/>
            <w:tcBorders>
              <w:top w:val="single" w:sz="4" w:space="0" w:color="auto"/>
              <w:left w:val="single" w:sz="4" w:space="0" w:color="auto"/>
              <w:bottom w:val="single" w:sz="4" w:space="0" w:color="auto"/>
              <w:right w:val="single" w:sz="4" w:space="0" w:color="auto"/>
            </w:tcBorders>
            <w:vAlign w:val="center"/>
          </w:tcPr>
          <w:p w14:paraId="50D7E5E9"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К6 жобасы</w:t>
            </w:r>
          </w:p>
        </w:tc>
      </w:tr>
      <w:tr w:rsidR="005226A9" w14:paraId="3135B5E9" w14:textId="77777777">
        <w:trPr>
          <w:trHeight w:val="348"/>
        </w:trPr>
        <w:tc>
          <w:tcPr>
            <w:tcW w:w="510" w:type="dxa"/>
            <w:tcBorders>
              <w:top w:val="single" w:sz="4" w:space="0" w:color="auto"/>
              <w:left w:val="single" w:sz="4" w:space="0" w:color="auto"/>
              <w:bottom w:val="single" w:sz="4" w:space="0" w:color="auto"/>
              <w:right w:val="single" w:sz="4" w:space="0" w:color="auto"/>
            </w:tcBorders>
          </w:tcPr>
          <w:p w14:paraId="4B467645"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1</w:t>
            </w:r>
          </w:p>
        </w:tc>
        <w:tc>
          <w:tcPr>
            <w:tcW w:w="5320" w:type="dxa"/>
            <w:tcBorders>
              <w:top w:val="single" w:sz="4" w:space="0" w:color="auto"/>
              <w:left w:val="single" w:sz="4" w:space="0" w:color="auto"/>
              <w:bottom w:val="single" w:sz="4" w:space="0" w:color="auto"/>
              <w:right w:val="single" w:sz="4" w:space="0" w:color="auto"/>
            </w:tcBorders>
          </w:tcPr>
          <w:p w14:paraId="693408E9"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күкірт мөлшері, мг / кг, артық емес</w:t>
            </w:r>
          </w:p>
        </w:tc>
        <w:tc>
          <w:tcPr>
            <w:tcW w:w="1895" w:type="dxa"/>
            <w:tcBorders>
              <w:top w:val="single" w:sz="4" w:space="0" w:color="auto"/>
              <w:left w:val="single" w:sz="4" w:space="0" w:color="auto"/>
              <w:bottom w:val="single" w:sz="4" w:space="0" w:color="auto"/>
              <w:right w:val="single" w:sz="4" w:space="0" w:color="auto"/>
            </w:tcBorders>
            <w:vAlign w:val="center"/>
          </w:tcPr>
          <w:p w14:paraId="0C46B64D"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1894" w:type="dxa"/>
            <w:tcBorders>
              <w:top w:val="single" w:sz="4" w:space="0" w:color="auto"/>
              <w:left w:val="single" w:sz="4" w:space="0" w:color="auto"/>
              <w:bottom w:val="single" w:sz="4" w:space="0" w:color="auto"/>
              <w:right w:val="single" w:sz="4" w:space="0" w:color="auto"/>
            </w:tcBorders>
            <w:vAlign w:val="center"/>
          </w:tcPr>
          <w:p w14:paraId="0FCC71C8"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r>
      <w:tr w:rsidR="005226A9" w14:paraId="0A88E84A" w14:textId="77777777">
        <w:trPr>
          <w:trHeight w:val="348"/>
        </w:trPr>
        <w:tc>
          <w:tcPr>
            <w:tcW w:w="510" w:type="dxa"/>
            <w:tcBorders>
              <w:top w:val="single" w:sz="4" w:space="0" w:color="auto"/>
              <w:left w:val="single" w:sz="4" w:space="0" w:color="auto"/>
              <w:bottom w:val="single" w:sz="4" w:space="0" w:color="auto"/>
              <w:right w:val="single" w:sz="4" w:space="0" w:color="auto"/>
            </w:tcBorders>
          </w:tcPr>
          <w:p w14:paraId="74908495"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2</w:t>
            </w:r>
          </w:p>
        </w:tc>
        <w:tc>
          <w:tcPr>
            <w:tcW w:w="5320" w:type="dxa"/>
            <w:tcBorders>
              <w:top w:val="single" w:sz="4" w:space="0" w:color="auto"/>
              <w:left w:val="single" w:sz="4" w:space="0" w:color="auto"/>
              <w:bottom w:val="single" w:sz="4" w:space="0" w:color="auto"/>
              <w:right w:val="single" w:sz="4" w:space="0" w:color="auto"/>
            </w:tcBorders>
          </w:tcPr>
          <w:p w14:paraId="673B3945"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майлау қабілеті, мкм, артық емес</w:t>
            </w:r>
          </w:p>
        </w:tc>
        <w:tc>
          <w:tcPr>
            <w:tcW w:w="1895" w:type="dxa"/>
            <w:tcBorders>
              <w:top w:val="single" w:sz="4" w:space="0" w:color="auto"/>
              <w:left w:val="single" w:sz="4" w:space="0" w:color="auto"/>
              <w:bottom w:val="single" w:sz="4" w:space="0" w:color="auto"/>
              <w:right w:val="single" w:sz="4" w:space="0" w:color="auto"/>
            </w:tcBorders>
            <w:vAlign w:val="center"/>
          </w:tcPr>
          <w:p w14:paraId="6610F0B1"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460</w:t>
            </w:r>
          </w:p>
        </w:tc>
        <w:tc>
          <w:tcPr>
            <w:tcW w:w="1894" w:type="dxa"/>
            <w:tcBorders>
              <w:top w:val="single" w:sz="4" w:space="0" w:color="auto"/>
              <w:left w:val="single" w:sz="4" w:space="0" w:color="auto"/>
              <w:bottom w:val="single" w:sz="4" w:space="0" w:color="auto"/>
              <w:right w:val="single" w:sz="4" w:space="0" w:color="auto"/>
            </w:tcBorders>
            <w:vAlign w:val="center"/>
          </w:tcPr>
          <w:p w14:paraId="32EEB455"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460</w:t>
            </w:r>
          </w:p>
        </w:tc>
      </w:tr>
      <w:tr w:rsidR="005226A9" w14:paraId="451CA61B" w14:textId="77777777">
        <w:trPr>
          <w:trHeight w:val="362"/>
        </w:trPr>
        <w:tc>
          <w:tcPr>
            <w:tcW w:w="510" w:type="dxa"/>
            <w:tcBorders>
              <w:top w:val="single" w:sz="4" w:space="0" w:color="auto"/>
              <w:left w:val="single" w:sz="4" w:space="0" w:color="auto"/>
              <w:bottom w:val="single" w:sz="4" w:space="0" w:color="auto"/>
              <w:right w:val="single" w:sz="4" w:space="0" w:color="auto"/>
            </w:tcBorders>
          </w:tcPr>
          <w:p w14:paraId="41441654"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3</w:t>
            </w:r>
          </w:p>
        </w:tc>
        <w:tc>
          <w:tcPr>
            <w:tcW w:w="5320" w:type="dxa"/>
            <w:tcBorders>
              <w:top w:val="single" w:sz="4" w:space="0" w:color="auto"/>
              <w:left w:val="single" w:sz="4" w:space="0" w:color="auto"/>
              <w:bottom w:val="single" w:sz="4" w:space="0" w:color="auto"/>
              <w:right w:val="single" w:sz="4" w:space="0" w:color="auto"/>
            </w:tcBorders>
          </w:tcPr>
          <w:p w14:paraId="6C197E3D" w14:textId="77777777" w:rsidR="005226A9" w:rsidRDefault="00C46DFE">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цетан</w:t>
            </w:r>
            <w:proofErr w:type="spellEnd"/>
            <w:r>
              <w:rPr>
                <w:rFonts w:ascii="Times New Roman" w:hAnsi="Times New Roman"/>
                <w:sz w:val="24"/>
                <w:szCs w:val="24"/>
              </w:rPr>
              <w:t xml:space="preserve"> саны, кем </w:t>
            </w:r>
            <w:proofErr w:type="spellStart"/>
            <w:r>
              <w:rPr>
                <w:rFonts w:ascii="Times New Roman" w:hAnsi="Times New Roman"/>
                <w:sz w:val="24"/>
                <w:szCs w:val="24"/>
              </w:rPr>
              <w:t>емес</w:t>
            </w:r>
            <w:proofErr w:type="spellEnd"/>
          </w:p>
        </w:tc>
        <w:tc>
          <w:tcPr>
            <w:tcW w:w="1895" w:type="dxa"/>
            <w:tcBorders>
              <w:top w:val="single" w:sz="4" w:space="0" w:color="auto"/>
              <w:left w:val="single" w:sz="4" w:space="0" w:color="auto"/>
              <w:bottom w:val="single" w:sz="4" w:space="0" w:color="auto"/>
              <w:right w:val="single" w:sz="4" w:space="0" w:color="auto"/>
            </w:tcBorders>
            <w:vAlign w:val="center"/>
          </w:tcPr>
          <w:p w14:paraId="290CCF51"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51</w:t>
            </w:r>
          </w:p>
        </w:tc>
        <w:tc>
          <w:tcPr>
            <w:tcW w:w="1894" w:type="dxa"/>
            <w:tcBorders>
              <w:top w:val="single" w:sz="4" w:space="0" w:color="auto"/>
              <w:left w:val="single" w:sz="4" w:space="0" w:color="auto"/>
              <w:bottom w:val="single" w:sz="4" w:space="0" w:color="auto"/>
              <w:right w:val="single" w:sz="4" w:space="0" w:color="auto"/>
            </w:tcBorders>
            <w:vAlign w:val="center"/>
          </w:tcPr>
          <w:p w14:paraId="6B7A124B"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52</w:t>
            </w:r>
          </w:p>
        </w:tc>
      </w:tr>
      <w:tr w:rsidR="005226A9" w14:paraId="4EAF439F" w14:textId="77777777">
        <w:trPr>
          <w:trHeight w:val="348"/>
        </w:trPr>
        <w:tc>
          <w:tcPr>
            <w:tcW w:w="510" w:type="dxa"/>
            <w:tcBorders>
              <w:top w:val="single" w:sz="4" w:space="0" w:color="auto"/>
              <w:left w:val="single" w:sz="4" w:space="0" w:color="auto"/>
              <w:bottom w:val="single" w:sz="4" w:space="0" w:color="auto"/>
              <w:right w:val="single" w:sz="4" w:space="0" w:color="auto"/>
            </w:tcBorders>
          </w:tcPr>
          <w:p w14:paraId="771D3225"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4</w:t>
            </w:r>
          </w:p>
        </w:tc>
        <w:tc>
          <w:tcPr>
            <w:tcW w:w="5320" w:type="dxa"/>
            <w:tcBorders>
              <w:top w:val="single" w:sz="4" w:space="0" w:color="auto"/>
              <w:left w:val="single" w:sz="4" w:space="0" w:color="auto"/>
              <w:bottom w:val="single" w:sz="4" w:space="0" w:color="auto"/>
              <w:right w:val="single" w:sz="4" w:space="0" w:color="auto"/>
            </w:tcBorders>
          </w:tcPr>
          <w:p w14:paraId="3619BB90" w14:textId="77777777" w:rsidR="005226A9" w:rsidRDefault="00C46DFE">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цетан</w:t>
            </w:r>
            <w:proofErr w:type="spellEnd"/>
            <w:r>
              <w:rPr>
                <w:rFonts w:ascii="Times New Roman" w:hAnsi="Times New Roman"/>
                <w:sz w:val="24"/>
                <w:szCs w:val="24"/>
              </w:rPr>
              <w:t xml:space="preserve"> </w:t>
            </w:r>
            <w:proofErr w:type="spellStart"/>
            <w:r>
              <w:rPr>
                <w:rFonts w:ascii="Times New Roman" w:hAnsi="Times New Roman"/>
                <w:sz w:val="24"/>
                <w:szCs w:val="24"/>
              </w:rPr>
              <w:t>индексі</w:t>
            </w:r>
            <w:proofErr w:type="spellEnd"/>
            <w:r>
              <w:rPr>
                <w:rFonts w:ascii="Times New Roman" w:hAnsi="Times New Roman"/>
                <w:sz w:val="24"/>
                <w:szCs w:val="24"/>
              </w:rPr>
              <w:t xml:space="preserve">, кем </w:t>
            </w:r>
            <w:proofErr w:type="spellStart"/>
            <w:r>
              <w:rPr>
                <w:rFonts w:ascii="Times New Roman" w:hAnsi="Times New Roman"/>
                <w:sz w:val="24"/>
                <w:szCs w:val="24"/>
              </w:rPr>
              <w:t>емес</w:t>
            </w:r>
            <w:proofErr w:type="spellEnd"/>
          </w:p>
        </w:tc>
        <w:tc>
          <w:tcPr>
            <w:tcW w:w="1895" w:type="dxa"/>
            <w:tcBorders>
              <w:top w:val="single" w:sz="4" w:space="0" w:color="auto"/>
              <w:left w:val="single" w:sz="4" w:space="0" w:color="auto"/>
              <w:bottom w:val="single" w:sz="4" w:space="0" w:color="auto"/>
              <w:right w:val="single" w:sz="4" w:space="0" w:color="auto"/>
            </w:tcBorders>
            <w:vAlign w:val="center"/>
          </w:tcPr>
          <w:p w14:paraId="143D628D"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46</w:t>
            </w:r>
          </w:p>
        </w:tc>
        <w:tc>
          <w:tcPr>
            <w:tcW w:w="1894" w:type="dxa"/>
            <w:tcBorders>
              <w:top w:val="single" w:sz="4" w:space="0" w:color="auto"/>
              <w:left w:val="single" w:sz="4" w:space="0" w:color="auto"/>
              <w:bottom w:val="single" w:sz="4" w:space="0" w:color="auto"/>
              <w:right w:val="single" w:sz="4" w:space="0" w:color="auto"/>
            </w:tcBorders>
            <w:vAlign w:val="center"/>
          </w:tcPr>
          <w:p w14:paraId="11FA6988"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50</w:t>
            </w:r>
          </w:p>
        </w:tc>
      </w:tr>
      <w:tr w:rsidR="005226A9" w14:paraId="61A07D11" w14:textId="77777777">
        <w:trPr>
          <w:trHeight w:val="348"/>
        </w:trPr>
        <w:tc>
          <w:tcPr>
            <w:tcW w:w="510" w:type="dxa"/>
            <w:tcBorders>
              <w:top w:val="single" w:sz="4" w:space="0" w:color="auto"/>
              <w:left w:val="single" w:sz="4" w:space="0" w:color="auto"/>
              <w:bottom w:val="single" w:sz="4" w:space="0" w:color="auto"/>
              <w:right w:val="single" w:sz="4" w:space="0" w:color="auto"/>
            </w:tcBorders>
          </w:tcPr>
          <w:p w14:paraId="34C213F6"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5</w:t>
            </w:r>
          </w:p>
        </w:tc>
        <w:tc>
          <w:tcPr>
            <w:tcW w:w="5320" w:type="dxa"/>
            <w:tcBorders>
              <w:top w:val="single" w:sz="4" w:space="0" w:color="auto"/>
              <w:left w:val="single" w:sz="4" w:space="0" w:color="auto"/>
              <w:bottom w:val="single" w:sz="4" w:space="0" w:color="auto"/>
              <w:right w:val="single" w:sz="4" w:space="0" w:color="auto"/>
            </w:tcBorders>
          </w:tcPr>
          <w:p w14:paraId="14849F1C"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15 </w:t>
            </w:r>
            <w:r>
              <w:rPr>
                <w:rFonts w:ascii="Times New Roman" w:hAnsi="Times New Roman"/>
                <w:sz w:val="24"/>
                <w:szCs w:val="24"/>
                <w:vertAlign w:val="superscript"/>
                <w:lang w:val="kk-KZ"/>
              </w:rPr>
              <w:t>О</w:t>
            </w:r>
            <w:r>
              <w:rPr>
                <w:rFonts w:ascii="Times New Roman" w:hAnsi="Times New Roman"/>
                <w:sz w:val="24"/>
                <w:szCs w:val="24"/>
                <w:lang w:val="kk-KZ"/>
              </w:rPr>
              <w:t>С-ғы тығыздығы, кг/м</w:t>
            </w:r>
            <w:r>
              <w:rPr>
                <w:rFonts w:ascii="Times New Roman" w:hAnsi="Times New Roman"/>
                <w:sz w:val="24"/>
                <w:szCs w:val="24"/>
                <w:vertAlign w:val="superscript"/>
                <w:lang w:val="kk-KZ"/>
              </w:rPr>
              <w:t>3</w:t>
            </w:r>
          </w:p>
        </w:tc>
        <w:tc>
          <w:tcPr>
            <w:tcW w:w="1895" w:type="dxa"/>
            <w:tcBorders>
              <w:top w:val="single" w:sz="4" w:space="0" w:color="auto"/>
              <w:left w:val="single" w:sz="4" w:space="0" w:color="auto"/>
              <w:bottom w:val="single" w:sz="4" w:space="0" w:color="auto"/>
              <w:right w:val="single" w:sz="4" w:space="0" w:color="auto"/>
            </w:tcBorders>
            <w:vAlign w:val="center"/>
          </w:tcPr>
          <w:p w14:paraId="3ED8A760"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820-845</w:t>
            </w:r>
          </w:p>
        </w:tc>
        <w:tc>
          <w:tcPr>
            <w:tcW w:w="1894" w:type="dxa"/>
            <w:tcBorders>
              <w:top w:val="single" w:sz="4" w:space="0" w:color="auto"/>
              <w:left w:val="single" w:sz="4" w:space="0" w:color="auto"/>
              <w:bottom w:val="single" w:sz="4" w:space="0" w:color="auto"/>
              <w:right w:val="single" w:sz="4" w:space="0" w:color="auto"/>
            </w:tcBorders>
            <w:vAlign w:val="center"/>
          </w:tcPr>
          <w:p w14:paraId="1899DC2E"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800-840</w:t>
            </w:r>
          </w:p>
        </w:tc>
      </w:tr>
      <w:tr w:rsidR="005226A9" w14:paraId="4AB6C154" w14:textId="77777777">
        <w:trPr>
          <w:trHeight w:val="370"/>
        </w:trPr>
        <w:tc>
          <w:tcPr>
            <w:tcW w:w="510" w:type="dxa"/>
            <w:tcBorders>
              <w:top w:val="single" w:sz="4" w:space="0" w:color="auto"/>
              <w:left w:val="single" w:sz="4" w:space="0" w:color="auto"/>
              <w:bottom w:val="single" w:sz="4" w:space="0" w:color="auto"/>
              <w:right w:val="single" w:sz="4" w:space="0" w:color="auto"/>
            </w:tcBorders>
          </w:tcPr>
          <w:p w14:paraId="64EAE365"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6</w:t>
            </w:r>
          </w:p>
        </w:tc>
        <w:tc>
          <w:tcPr>
            <w:tcW w:w="5320" w:type="dxa"/>
            <w:tcBorders>
              <w:top w:val="single" w:sz="4" w:space="0" w:color="auto"/>
              <w:left w:val="single" w:sz="4" w:space="0" w:color="auto"/>
              <w:bottom w:val="single" w:sz="4" w:space="0" w:color="auto"/>
              <w:right w:val="single" w:sz="4" w:space="0" w:color="auto"/>
            </w:tcBorders>
          </w:tcPr>
          <w:p w14:paraId="22227AF3"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хош иісті заттардың үлесі, көл. %, артық емес</w:t>
            </w:r>
          </w:p>
        </w:tc>
        <w:tc>
          <w:tcPr>
            <w:tcW w:w="1895" w:type="dxa"/>
            <w:tcBorders>
              <w:top w:val="single" w:sz="4" w:space="0" w:color="auto"/>
              <w:left w:val="single" w:sz="4" w:space="0" w:color="auto"/>
              <w:bottom w:val="single" w:sz="4" w:space="0" w:color="auto"/>
              <w:right w:val="single" w:sz="4" w:space="0" w:color="auto"/>
            </w:tcBorders>
            <w:vAlign w:val="center"/>
          </w:tcPr>
          <w:p w14:paraId="1FD38D47"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1894" w:type="dxa"/>
            <w:tcBorders>
              <w:top w:val="single" w:sz="4" w:space="0" w:color="auto"/>
              <w:left w:val="single" w:sz="4" w:space="0" w:color="auto"/>
              <w:bottom w:val="single" w:sz="4" w:space="0" w:color="auto"/>
              <w:right w:val="single" w:sz="4" w:space="0" w:color="auto"/>
            </w:tcBorders>
            <w:vAlign w:val="center"/>
          </w:tcPr>
          <w:p w14:paraId="11DF9DD5"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5226A9" w14:paraId="05650B05" w14:textId="77777777">
        <w:trPr>
          <w:trHeight w:val="348"/>
        </w:trPr>
        <w:tc>
          <w:tcPr>
            <w:tcW w:w="510" w:type="dxa"/>
            <w:tcBorders>
              <w:top w:val="single" w:sz="4" w:space="0" w:color="auto"/>
              <w:left w:val="single" w:sz="4" w:space="0" w:color="auto"/>
              <w:bottom w:val="single" w:sz="4" w:space="0" w:color="auto"/>
              <w:right w:val="single" w:sz="4" w:space="0" w:color="auto"/>
            </w:tcBorders>
          </w:tcPr>
          <w:p w14:paraId="6023A242"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lastRenderedPageBreak/>
              <w:t>7</w:t>
            </w:r>
          </w:p>
        </w:tc>
        <w:tc>
          <w:tcPr>
            <w:tcW w:w="5320" w:type="dxa"/>
            <w:tcBorders>
              <w:top w:val="single" w:sz="4" w:space="0" w:color="auto"/>
              <w:left w:val="single" w:sz="4" w:space="0" w:color="auto"/>
              <w:bottom w:val="single" w:sz="4" w:space="0" w:color="auto"/>
              <w:right w:val="single" w:sz="4" w:space="0" w:color="auto"/>
            </w:tcBorders>
          </w:tcPr>
          <w:p w14:paraId="5214A9A6" w14:textId="77777777" w:rsidR="005226A9" w:rsidRDefault="00C46DFE">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күл</w:t>
            </w:r>
            <w:proofErr w:type="spellEnd"/>
            <w:r>
              <w:rPr>
                <w:rFonts w:ascii="Times New Roman" w:hAnsi="Times New Roman"/>
                <w:sz w:val="24"/>
                <w:szCs w:val="24"/>
              </w:rPr>
              <w:t xml:space="preserve">, </w:t>
            </w:r>
            <w:proofErr w:type="spellStart"/>
            <w:r>
              <w:rPr>
                <w:rFonts w:ascii="Times New Roman" w:hAnsi="Times New Roman"/>
                <w:sz w:val="24"/>
                <w:szCs w:val="24"/>
              </w:rPr>
              <w:t>массаның</w:t>
            </w:r>
            <w:proofErr w:type="spellEnd"/>
            <w:r>
              <w:rPr>
                <w:rFonts w:ascii="Times New Roman" w:hAnsi="Times New Roman"/>
                <w:sz w:val="24"/>
                <w:szCs w:val="24"/>
                <w:lang w:val="kk-KZ"/>
              </w:rPr>
              <w:t xml:space="preserve"> </w:t>
            </w:r>
            <w:r>
              <w:rPr>
                <w:rFonts w:ascii="Times New Roman" w:hAnsi="Times New Roman"/>
                <w:sz w:val="24"/>
                <w:szCs w:val="24"/>
              </w:rPr>
              <w:t xml:space="preserve">%, </w:t>
            </w:r>
            <w:proofErr w:type="spellStart"/>
            <w:r>
              <w:rPr>
                <w:rFonts w:ascii="Times New Roman" w:hAnsi="Times New Roman"/>
                <w:sz w:val="24"/>
                <w:szCs w:val="24"/>
              </w:rPr>
              <w:t>артық</w:t>
            </w:r>
            <w:proofErr w:type="spellEnd"/>
            <w:r>
              <w:rPr>
                <w:rFonts w:ascii="Times New Roman" w:hAnsi="Times New Roman"/>
                <w:sz w:val="24"/>
                <w:szCs w:val="24"/>
              </w:rPr>
              <w:t xml:space="preserve"> </w:t>
            </w:r>
            <w:proofErr w:type="spellStart"/>
            <w:r>
              <w:rPr>
                <w:rFonts w:ascii="Times New Roman" w:hAnsi="Times New Roman"/>
                <w:sz w:val="24"/>
                <w:szCs w:val="24"/>
              </w:rPr>
              <w:t>емес</w:t>
            </w:r>
            <w:proofErr w:type="spellEnd"/>
          </w:p>
        </w:tc>
        <w:tc>
          <w:tcPr>
            <w:tcW w:w="1895" w:type="dxa"/>
            <w:tcBorders>
              <w:top w:val="single" w:sz="4" w:space="0" w:color="auto"/>
              <w:left w:val="single" w:sz="4" w:space="0" w:color="auto"/>
              <w:bottom w:val="single" w:sz="4" w:space="0" w:color="auto"/>
              <w:right w:val="single" w:sz="4" w:space="0" w:color="auto"/>
            </w:tcBorders>
            <w:vAlign w:val="center"/>
          </w:tcPr>
          <w:p w14:paraId="7DBD1FD1"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0,01</w:t>
            </w:r>
          </w:p>
        </w:tc>
        <w:tc>
          <w:tcPr>
            <w:tcW w:w="1894" w:type="dxa"/>
            <w:tcBorders>
              <w:top w:val="single" w:sz="4" w:space="0" w:color="auto"/>
              <w:left w:val="single" w:sz="4" w:space="0" w:color="auto"/>
              <w:bottom w:val="single" w:sz="4" w:space="0" w:color="auto"/>
              <w:right w:val="single" w:sz="4" w:space="0" w:color="auto"/>
            </w:tcBorders>
            <w:vAlign w:val="center"/>
          </w:tcPr>
          <w:p w14:paraId="5B7A7EF3"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жоқ</w:t>
            </w:r>
          </w:p>
        </w:tc>
      </w:tr>
      <w:tr w:rsidR="005226A9" w14:paraId="72837DA7" w14:textId="77777777">
        <w:trPr>
          <w:trHeight w:val="362"/>
        </w:trPr>
        <w:tc>
          <w:tcPr>
            <w:tcW w:w="510" w:type="dxa"/>
            <w:tcBorders>
              <w:top w:val="single" w:sz="4" w:space="0" w:color="auto"/>
              <w:left w:val="single" w:sz="4" w:space="0" w:color="auto"/>
              <w:bottom w:val="single" w:sz="4" w:space="0" w:color="auto"/>
              <w:right w:val="single" w:sz="4" w:space="0" w:color="auto"/>
            </w:tcBorders>
          </w:tcPr>
          <w:p w14:paraId="10647106" w14:textId="77777777" w:rsidR="005226A9" w:rsidRDefault="00C46DFE">
            <w:pPr>
              <w:spacing w:after="0" w:line="240" w:lineRule="auto"/>
              <w:jc w:val="center"/>
              <w:rPr>
                <w:rFonts w:ascii="Times New Roman" w:hAnsi="Times New Roman"/>
                <w:sz w:val="24"/>
                <w:lang w:val="kk-KZ"/>
              </w:rPr>
            </w:pPr>
            <w:r>
              <w:rPr>
                <w:rFonts w:ascii="Times New Roman" w:hAnsi="Times New Roman"/>
                <w:sz w:val="24"/>
                <w:lang w:val="kk-KZ"/>
              </w:rPr>
              <w:t>8</w:t>
            </w:r>
          </w:p>
        </w:tc>
        <w:tc>
          <w:tcPr>
            <w:tcW w:w="5320" w:type="dxa"/>
            <w:tcBorders>
              <w:top w:val="single" w:sz="4" w:space="0" w:color="auto"/>
              <w:left w:val="single" w:sz="4" w:space="0" w:color="auto"/>
              <w:bottom w:val="single" w:sz="4" w:space="0" w:color="auto"/>
              <w:right w:val="single" w:sz="4" w:space="0" w:color="auto"/>
            </w:tcBorders>
          </w:tcPr>
          <w:p w14:paraId="78509B1D" w14:textId="77777777" w:rsidR="005226A9" w:rsidRDefault="00C46DFE">
            <w:pPr>
              <w:spacing w:after="0" w:line="240" w:lineRule="auto"/>
              <w:jc w:val="both"/>
              <w:rPr>
                <w:rFonts w:ascii="Times New Roman" w:hAnsi="Times New Roman"/>
                <w:sz w:val="24"/>
                <w:szCs w:val="24"/>
                <w:lang w:val="kk-KZ"/>
              </w:rPr>
            </w:pPr>
            <w:r>
              <w:rPr>
                <w:rFonts w:ascii="Times New Roman" w:hAnsi="Times New Roman"/>
                <w:sz w:val="24"/>
                <w:szCs w:val="24"/>
                <w:lang w:val="kk-KZ"/>
              </w:rPr>
              <w:t>т</w:t>
            </w:r>
            <w:proofErr w:type="spellStart"/>
            <w:r>
              <w:rPr>
                <w:rFonts w:ascii="Times New Roman" w:hAnsi="Times New Roman"/>
                <w:sz w:val="24"/>
                <w:szCs w:val="24"/>
              </w:rPr>
              <w:t>үсі</w:t>
            </w:r>
            <w:proofErr w:type="spellEnd"/>
          </w:p>
        </w:tc>
        <w:tc>
          <w:tcPr>
            <w:tcW w:w="1895" w:type="dxa"/>
            <w:tcBorders>
              <w:top w:val="single" w:sz="4" w:space="0" w:color="auto"/>
              <w:left w:val="single" w:sz="4" w:space="0" w:color="auto"/>
              <w:bottom w:val="single" w:sz="4" w:space="0" w:color="auto"/>
              <w:right w:val="single" w:sz="4" w:space="0" w:color="auto"/>
            </w:tcBorders>
            <w:vAlign w:val="center"/>
          </w:tcPr>
          <w:p w14:paraId="475BA09F"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1894" w:type="dxa"/>
            <w:tcBorders>
              <w:top w:val="single" w:sz="4" w:space="0" w:color="auto"/>
              <w:left w:val="single" w:sz="4" w:space="0" w:color="auto"/>
              <w:bottom w:val="single" w:sz="4" w:space="0" w:color="auto"/>
              <w:right w:val="single" w:sz="4" w:space="0" w:color="auto"/>
            </w:tcBorders>
            <w:vAlign w:val="center"/>
          </w:tcPr>
          <w:p w14:paraId="212DBB9F" w14:textId="77777777" w:rsidR="005226A9" w:rsidRDefault="00C46DFE">
            <w:pPr>
              <w:spacing w:after="0" w:line="240" w:lineRule="auto"/>
              <w:jc w:val="center"/>
              <w:rPr>
                <w:rFonts w:ascii="Times New Roman" w:hAnsi="Times New Roman"/>
                <w:sz w:val="24"/>
                <w:szCs w:val="24"/>
                <w:lang w:val="kk-KZ"/>
              </w:rPr>
            </w:pPr>
            <w:r>
              <w:rPr>
                <w:rFonts w:ascii="Times New Roman" w:hAnsi="Times New Roman"/>
                <w:sz w:val="24"/>
                <w:szCs w:val="24"/>
                <w:lang w:val="kk-KZ"/>
              </w:rPr>
              <w:t>мөлдір</w:t>
            </w:r>
          </w:p>
        </w:tc>
      </w:tr>
    </w:tbl>
    <w:p w14:paraId="39786708" w14:textId="77777777" w:rsidR="005226A9" w:rsidRDefault="00C46DFE">
      <w:pPr>
        <w:spacing w:before="240" w:after="0" w:line="240" w:lineRule="auto"/>
        <w:ind w:firstLine="720"/>
        <w:jc w:val="both"/>
        <w:rPr>
          <w:rFonts w:ascii="Times New Roman" w:hAnsi="Times New Roman"/>
          <w:sz w:val="28"/>
          <w:lang w:val="kk-KZ"/>
        </w:rPr>
      </w:pPr>
      <w:r>
        <w:rPr>
          <w:rFonts w:ascii="Times New Roman" w:hAnsi="Times New Roman"/>
          <w:sz w:val="28"/>
          <w:lang w:val="kk-KZ"/>
        </w:rPr>
        <w:t>Шетелдік сарапшылардың бағалауы бойынша отын сапасын одан әрі дамыту биокомпоненттердің үлесін ұлғайту есебінен жүзеге асырылуы мүмкін, мысалы, биоэтанолдың 10%-ына дейін қосу және баламалы мен төмен көміртекті немесе биоотынды (HVO, e-fuels және т.б.) дам</w:t>
      </w:r>
      <w:r>
        <w:rPr>
          <w:rFonts w:ascii="Times New Roman" w:hAnsi="Times New Roman"/>
          <w:sz w:val="28"/>
          <w:lang w:val="kk-KZ"/>
        </w:rPr>
        <w:t>ыту.</w:t>
      </w:r>
    </w:p>
    <w:p w14:paraId="5B155F05"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Осылайша, уәкілетті мемлекеттік органдардың және Еуразиялық экономикалық одақ елдерінің мұнай өңдеу және мұнай химиясы ҒЗИ-дің мемлекетаралық және ұлттық нормативтік құжаттарға қазіргі заманғы биожазбалар мен қоспаларды ескере отырып, К6 стандартының </w:t>
      </w:r>
      <w:r>
        <w:rPr>
          <w:rFonts w:ascii="Times New Roman" w:hAnsi="Times New Roman"/>
          <w:sz w:val="28"/>
          <w:szCs w:val="28"/>
          <w:lang w:val="kk-KZ"/>
        </w:rPr>
        <w:t>жобасына қойылатын талаптарды енгізу қажеттілігі бар.</w:t>
      </w:r>
    </w:p>
    <w:p w14:paraId="5DEB16BC"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Сондықтан талқылау үшін мотор отындарын қолданыстағы К4 экокласынан К5+ деңгейіне көшірудің әзірлеу және кезең-кезеңімен енгізу жөніндегі алдын ала графигі қажет болады. </w:t>
      </w:r>
    </w:p>
    <w:p w14:paraId="1ED414EC"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Сондай-ақ қазіргі уақытта Атыра</w:t>
      </w:r>
      <w:r>
        <w:rPr>
          <w:rFonts w:ascii="Times New Roman" w:hAnsi="Times New Roman"/>
          <w:sz w:val="28"/>
          <w:szCs w:val="28"/>
          <w:lang w:val="kk-KZ"/>
        </w:rPr>
        <w:t xml:space="preserve">у, Шымкент және Павлодар МӨЗ-дерінде </w:t>
      </w:r>
      <w:r>
        <w:rPr>
          <w:rFonts w:ascii="Times New Roman" w:hAnsi="Times New Roman"/>
          <w:sz w:val="28"/>
          <w:szCs w:val="28"/>
          <w:lang w:val="kk-KZ"/>
        </w:rPr>
        <w:br/>
        <w:t xml:space="preserve">ТС-1 және РТ авиаотындары өндіріледі және Қазақстандағы әуежайлардың әзірлігіне қарай Jet A-1 авиаотынын өндіруге де әзірлік бар. </w:t>
      </w:r>
    </w:p>
    <w:p w14:paraId="4933676B" w14:textId="77777777" w:rsidR="005226A9" w:rsidRDefault="005226A9">
      <w:pPr>
        <w:spacing w:after="0" w:line="240" w:lineRule="auto"/>
        <w:jc w:val="center"/>
        <w:rPr>
          <w:rFonts w:ascii="Times New Roman" w:hAnsi="Times New Roman"/>
          <w:b/>
          <w:sz w:val="28"/>
          <w:lang w:val="kk-KZ"/>
        </w:rPr>
      </w:pPr>
    </w:p>
    <w:p w14:paraId="54134ADD"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 xml:space="preserve">Нысаналы 7-индикатор </w:t>
      </w:r>
    </w:p>
    <w:p w14:paraId="032BD5B5"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«МӨЗ қызметін үздіксіз жақсарту»</w:t>
      </w:r>
    </w:p>
    <w:p w14:paraId="43B236ED" w14:textId="77777777" w:rsidR="005226A9" w:rsidRDefault="00C46DFE">
      <w:pPr>
        <w:spacing w:after="0" w:line="240" w:lineRule="auto"/>
        <w:jc w:val="center"/>
        <w:rPr>
          <w:rFonts w:ascii="Times New Roman" w:hAnsi="Times New Roman"/>
          <w:bCs/>
          <w:i/>
          <w:iCs/>
          <w:sz w:val="24"/>
          <w:szCs w:val="20"/>
          <w:lang w:val="kk-KZ"/>
        </w:rPr>
      </w:pPr>
      <w:r>
        <w:rPr>
          <w:rFonts w:ascii="Times New Roman" w:hAnsi="Times New Roman"/>
          <w:bCs/>
          <w:i/>
          <w:iCs/>
          <w:sz w:val="24"/>
          <w:szCs w:val="20"/>
          <w:lang w:val="kk-KZ"/>
        </w:rPr>
        <w:t>(АМӨЗ үшін жеңіл мұнай өнімдері</w:t>
      </w:r>
      <w:r>
        <w:rPr>
          <w:rFonts w:ascii="Times New Roman" w:hAnsi="Times New Roman"/>
          <w:bCs/>
          <w:i/>
          <w:iCs/>
          <w:sz w:val="24"/>
          <w:szCs w:val="20"/>
          <w:lang w:val="kk-KZ"/>
        </w:rPr>
        <w:t>н өндіру әлеуетінің деңгейі немесе MTY индексі 1,8, ПМХЗ – 1,6, ШМӨЗ – 1,4 құрайды)</w:t>
      </w:r>
    </w:p>
    <w:p w14:paraId="26F20874" w14:textId="77777777" w:rsidR="005226A9" w:rsidRDefault="005226A9">
      <w:pPr>
        <w:spacing w:after="0" w:line="240" w:lineRule="auto"/>
        <w:ind w:firstLine="720"/>
        <w:jc w:val="both"/>
        <w:rPr>
          <w:rFonts w:ascii="Times New Roman" w:hAnsi="Times New Roman"/>
          <w:sz w:val="28"/>
          <w:lang w:val="kk-KZ"/>
        </w:rPr>
      </w:pPr>
    </w:p>
    <w:p w14:paraId="2E3B1944"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t xml:space="preserve"> 15 іс-шара: «Конденсат» АҚ қуаттарының жүктелуі» </w:t>
      </w:r>
      <w:r>
        <w:rPr>
          <w:rFonts w:ascii="Times New Roman" w:hAnsi="Times New Roman"/>
          <w:bCs/>
          <w:i/>
          <w:iCs/>
          <w:sz w:val="28"/>
          <w:lang w:val="kk-KZ"/>
        </w:rPr>
        <w:t>(ішінара орындалған)</w:t>
      </w:r>
    </w:p>
    <w:p w14:paraId="2C45185A" w14:textId="77777777" w:rsidR="005226A9" w:rsidRDefault="00C46DFE">
      <w:pPr>
        <w:spacing w:after="120" w:line="240" w:lineRule="auto"/>
        <w:ind w:firstLine="720"/>
        <w:jc w:val="both"/>
        <w:rPr>
          <w:rFonts w:ascii="Times New Roman" w:hAnsi="Times New Roman"/>
          <w:sz w:val="28"/>
          <w:szCs w:val="28"/>
          <w:lang w:val="kk-KZ"/>
        </w:rPr>
      </w:pPr>
      <w:r>
        <w:rPr>
          <w:rFonts w:ascii="Times New Roman" w:hAnsi="Times New Roman"/>
          <w:sz w:val="28"/>
          <w:szCs w:val="28"/>
          <w:lang w:val="kk-KZ"/>
        </w:rPr>
        <w:t>Мынадай іс-қимыл жоспары дайындалып, іске асырылуда:</w:t>
      </w:r>
    </w:p>
    <w:tbl>
      <w:tblPr>
        <w:tblStyle w:val="13"/>
        <w:tblW w:w="9735" w:type="dxa"/>
        <w:tblLook w:val="04A0" w:firstRow="1" w:lastRow="0" w:firstColumn="1" w:lastColumn="0" w:noHBand="0" w:noVBand="1"/>
      </w:tblPr>
      <w:tblGrid>
        <w:gridCol w:w="2433"/>
        <w:gridCol w:w="2434"/>
        <w:gridCol w:w="2434"/>
        <w:gridCol w:w="2434"/>
      </w:tblGrid>
      <w:tr w:rsidR="005226A9" w14:paraId="570618A0" w14:textId="77777777">
        <w:trPr>
          <w:trHeight w:val="709"/>
        </w:trPr>
        <w:tc>
          <w:tcPr>
            <w:tcW w:w="2433" w:type="dxa"/>
            <w:vMerge w:val="restart"/>
            <w:vAlign w:val="center"/>
          </w:tcPr>
          <w:p w14:paraId="71C3F595" w14:textId="77777777" w:rsidR="005226A9" w:rsidRDefault="00C46DFE">
            <w:pPr>
              <w:tabs>
                <w:tab w:val="left" w:pos="1704"/>
              </w:tabs>
              <w:spacing w:after="0" w:line="240" w:lineRule="auto"/>
              <w:jc w:val="center"/>
              <w:rPr>
                <w:rFonts w:ascii="Times New Roman" w:hAnsi="Times New Roman"/>
                <w:b/>
                <w:sz w:val="28"/>
                <w:szCs w:val="32"/>
                <w:lang w:val="kk-KZ"/>
              </w:rPr>
            </w:pPr>
            <w:r>
              <w:rPr>
                <w:rFonts w:ascii="Times New Roman" w:hAnsi="Times New Roman"/>
                <w:b/>
                <w:sz w:val="28"/>
                <w:szCs w:val="32"/>
                <w:lang w:val="kk-KZ"/>
              </w:rPr>
              <w:t>Жыл</w:t>
            </w:r>
          </w:p>
        </w:tc>
        <w:tc>
          <w:tcPr>
            <w:tcW w:w="4868" w:type="dxa"/>
            <w:gridSpan w:val="2"/>
            <w:vAlign w:val="center"/>
          </w:tcPr>
          <w:p w14:paraId="05B13A83" w14:textId="77777777" w:rsidR="005226A9" w:rsidRDefault="00C46DFE">
            <w:pPr>
              <w:tabs>
                <w:tab w:val="left" w:pos="1704"/>
              </w:tabs>
              <w:spacing w:after="0" w:line="240" w:lineRule="auto"/>
              <w:jc w:val="center"/>
              <w:rPr>
                <w:rFonts w:ascii="Times New Roman" w:hAnsi="Times New Roman"/>
                <w:b/>
                <w:sz w:val="28"/>
                <w:szCs w:val="32"/>
                <w:lang w:val="kk-KZ"/>
              </w:rPr>
            </w:pPr>
            <w:r>
              <w:rPr>
                <w:rFonts w:ascii="Times New Roman" w:hAnsi="Times New Roman"/>
                <w:b/>
                <w:sz w:val="28"/>
                <w:szCs w:val="32"/>
                <w:lang w:val="kk-KZ"/>
              </w:rPr>
              <w:t>Жобалық қуаттан тиеу, мың тонна</w:t>
            </w:r>
          </w:p>
        </w:tc>
        <w:tc>
          <w:tcPr>
            <w:tcW w:w="2434" w:type="dxa"/>
            <w:vMerge w:val="restart"/>
            <w:vAlign w:val="center"/>
          </w:tcPr>
          <w:p w14:paraId="7B1E5DEC" w14:textId="77777777" w:rsidR="005226A9" w:rsidRDefault="00C46DFE">
            <w:pPr>
              <w:tabs>
                <w:tab w:val="left" w:pos="1704"/>
              </w:tabs>
              <w:spacing w:after="0" w:line="240" w:lineRule="auto"/>
              <w:jc w:val="center"/>
              <w:rPr>
                <w:rFonts w:ascii="Times New Roman" w:hAnsi="Times New Roman"/>
                <w:b/>
                <w:sz w:val="28"/>
                <w:szCs w:val="32"/>
              </w:rPr>
            </w:pPr>
            <w:r>
              <w:rPr>
                <w:rFonts w:ascii="Times New Roman" w:hAnsi="Times New Roman"/>
                <w:b/>
                <w:sz w:val="28"/>
                <w:szCs w:val="32"/>
              </w:rPr>
              <w:t xml:space="preserve">% </w:t>
            </w:r>
            <w:proofErr w:type="spellStart"/>
            <w:r>
              <w:rPr>
                <w:rFonts w:ascii="Times New Roman" w:hAnsi="Times New Roman"/>
                <w:b/>
                <w:sz w:val="28"/>
                <w:szCs w:val="32"/>
              </w:rPr>
              <w:t>орындау</w:t>
            </w:r>
            <w:proofErr w:type="spellEnd"/>
          </w:p>
        </w:tc>
      </w:tr>
      <w:tr w:rsidR="005226A9" w14:paraId="557A5610" w14:textId="77777777">
        <w:trPr>
          <w:trHeight w:val="374"/>
        </w:trPr>
        <w:tc>
          <w:tcPr>
            <w:tcW w:w="2433" w:type="dxa"/>
            <w:vMerge/>
            <w:vAlign w:val="center"/>
          </w:tcPr>
          <w:p w14:paraId="1FEB8F90" w14:textId="77777777" w:rsidR="005226A9" w:rsidRDefault="005226A9">
            <w:pPr>
              <w:tabs>
                <w:tab w:val="left" w:pos="1704"/>
              </w:tabs>
              <w:spacing w:after="0" w:line="240" w:lineRule="auto"/>
              <w:jc w:val="center"/>
              <w:rPr>
                <w:rFonts w:ascii="Times New Roman" w:hAnsi="Times New Roman"/>
                <w:sz w:val="28"/>
                <w:szCs w:val="32"/>
              </w:rPr>
            </w:pPr>
          </w:p>
        </w:tc>
        <w:tc>
          <w:tcPr>
            <w:tcW w:w="2434" w:type="dxa"/>
            <w:vAlign w:val="center"/>
          </w:tcPr>
          <w:p w14:paraId="2AEF4E32" w14:textId="77777777" w:rsidR="005226A9" w:rsidRDefault="00C46DFE">
            <w:pPr>
              <w:tabs>
                <w:tab w:val="left" w:pos="1704"/>
              </w:tabs>
              <w:spacing w:after="0" w:line="240" w:lineRule="auto"/>
              <w:jc w:val="center"/>
              <w:rPr>
                <w:rFonts w:ascii="Times New Roman" w:hAnsi="Times New Roman"/>
                <w:sz w:val="28"/>
                <w:szCs w:val="32"/>
                <w:lang w:val="kk-KZ"/>
              </w:rPr>
            </w:pPr>
            <w:r>
              <w:rPr>
                <w:rFonts w:ascii="Times New Roman" w:hAnsi="Times New Roman"/>
                <w:sz w:val="28"/>
                <w:szCs w:val="32"/>
                <w:lang w:val="kk-KZ"/>
              </w:rPr>
              <w:t>жоспар</w:t>
            </w:r>
          </w:p>
        </w:tc>
        <w:tc>
          <w:tcPr>
            <w:tcW w:w="2434" w:type="dxa"/>
            <w:vAlign w:val="center"/>
          </w:tcPr>
          <w:p w14:paraId="3997A78F"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факт</w:t>
            </w:r>
          </w:p>
        </w:tc>
        <w:tc>
          <w:tcPr>
            <w:tcW w:w="2434" w:type="dxa"/>
            <w:vMerge/>
            <w:vAlign w:val="center"/>
          </w:tcPr>
          <w:p w14:paraId="0A03F929" w14:textId="77777777" w:rsidR="005226A9" w:rsidRDefault="005226A9">
            <w:pPr>
              <w:tabs>
                <w:tab w:val="left" w:pos="1704"/>
              </w:tabs>
              <w:spacing w:after="0" w:line="240" w:lineRule="auto"/>
              <w:jc w:val="center"/>
              <w:rPr>
                <w:rFonts w:ascii="Times New Roman" w:hAnsi="Times New Roman"/>
                <w:sz w:val="28"/>
                <w:szCs w:val="32"/>
              </w:rPr>
            </w:pPr>
          </w:p>
        </w:tc>
      </w:tr>
      <w:tr w:rsidR="005226A9" w14:paraId="544FAB1A" w14:textId="77777777">
        <w:trPr>
          <w:trHeight w:val="348"/>
        </w:trPr>
        <w:tc>
          <w:tcPr>
            <w:tcW w:w="2433" w:type="dxa"/>
            <w:vAlign w:val="center"/>
          </w:tcPr>
          <w:p w14:paraId="5144782E"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2025</w:t>
            </w:r>
          </w:p>
        </w:tc>
        <w:tc>
          <w:tcPr>
            <w:tcW w:w="2434" w:type="dxa"/>
            <w:vAlign w:val="center"/>
          </w:tcPr>
          <w:p w14:paraId="4AC36AC8"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 xml:space="preserve">150 </w:t>
            </w:r>
            <w:proofErr w:type="spellStart"/>
            <w:r>
              <w:rPr>
                <w:rFonts w:ascii="Times New Roman" w:hAnsi="Times New Roman"/>
                <w:sz w:val="28"/>
                <w:szCs w:val="32"/>
              </w:rPr>
              <w:t>немесе</w:t>
            </w:r>
            <w:proofErr w:type="spellEnd"/>
            <w:r>
              <w:rPr>
                <w:rFonts w:ascii="Times New Roman" w:hAnsi="Times New Roman"/>
                <w:sz w:val="28"/>
                <w:szCs w:val="32"/>
              </w:rPr>
              <w:t xml:space="preserve"> 18 %</w:t>
            </w:r>
          </w:p>
        </w:tc>
        <w:tc>
          <w:tcPr>
            <w:tcW w:w="2434" w:type="dxa"/>
            <w:vAlign w:val="center"/>
          </w:tcPr>
          <w:p w14:paraId="45E44DFA"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 xml:space="preserve">257 </w:t>
            </w:r>
            <w:proofErr w:type="spellStart"/>
            <w:r>
              <w:rPr>
                <w:rFonts w:ascii="Times New Roman" w:hAnsi="Times New Roman"/>
                <w:sz w:val="28"/>
                <w:szCs w:val="32"/>
              </w:rPr>
              <w:t>немесе</w:t>
            </w:r>
            <w:proofErr w:type="spellEnd"/>
            <w:r>
              <w:rPr>
                <w:rFonts w:ascii="Times New Roman" w:hAnsi="Times New Roman"/>
                <w:sz w:val="28"/>
                <w:szCs w:val="32"/>
              </w:rPr>
              <w:t xml:space="preserve"> 30 %</w:t>
            </w:r>
          </w:p>
        </w:tc>
        <w:tc>
          <w:tcPr>
            <w:tcW w:w="2434" w:type="dxa"/>
            <w:vAlign w:val="center"/>
          </w:tcPr>
          <w:p w14:paraId="6290490F"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172 %</w:t>
            </w:r>
          </w:p>
        </w:tc>
      </w:tr>
      <w:tr w:rsidR="005226A9" w14:paraId="1FEA8884" w14:textId="77777777">
        <w:trPr>
          <w:trHeight w:val="361"/>
        </w:trPr>
        <w:tc>
          <w:tcPr>
            <w:tcW w:w="2433" w:type="dxa"/>
            <w:vAlign w:val="center"/>
          </w:tcPr>
          <w:p w14:paraId="0F63D871"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2026</w:t>
            </w:r>
          </w:p>
        </w:tc>
        <w:tc>
          <w:tcPr>
            <w:tcW w:w="2434" w:type="dxa"/>
            <w:vAlign w:val="center"/>
          </w:tcPr>
          <w:p w14:paraId="04733248" w14:textId="77777777" w:rsidR="005226A9" w:rsidRDefault="00C46DFE">
            <w:pPr>
              <w:spacing w:after="0" w:line="240" w:lineRule="auto"/>
              <w:jc w:val="center"/>
              <w:rPr>
                <w:rFonts w:ascii="Times New Roman" w:hAnsi="Times New Roman"/>
                <w:sz w:val="28"/>
                <w:szCs w:val="32"/>
              </w:rPr>
            </w:pPr>
            <w:r>
              <w:rPr>
                <w:rFonts w:ascii="Times New Roman" w:hAnsi="Times New Roman"/>
                <w:sz w:val="28"/>
                <w:szCs w:val="32"/>
              </w:rPr>
              <w:t xml:space="preserve">255 </w:t>
            </w:r>
            <w:proofErr w:type="spellStart"/>
            <w:r>
              <w:rPr>
                <w:rFonts w:ascii="Times New Roman" w:hAnsi="Times New Roman"/>
                <w:sz w:val="28"/>
                <w:szCs w:val="32"/>
              </w:rPr>
              <w:t>немесе</w:t>
            </w:r>
            <w:proofErr w:type="spellEnd"/>
            <w:r>
              <w:rPr>
                <w:rFonts w:ascii="Times New Roman" w:hAnsi="Times New Roman"/>
                <w:sz w:val="28"/>
                <w:szCs w:val="32"/>
              </w:rPr>
              <w:t xml:space="preserve"> 30 %</w:t>
            </w:r>
          </w:p>
        </w:tc>
        <w:tc>
          <w:tcPr>
            <w:tcW w:w="2434" w:type="dxa"/>
            <w:vAlign w:val="center"/>
          </w:tcPr>
          <w:p w14:paraId="525CB5B8"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w:t>
            </w:r>
          </w:p>
        </w:tc>
        <w:tc>
          <w:tcPr>
            <w:tcW w:w="2434" w:type="dxa"/>
            <w:vAlign w:val="center"/>
          </w:tcPr>
          <w:p w14:paraId="49B42B36"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w:t>
            </w:r>
          </w:p>
        </w:tc>
      </w:tr>
      <w:tr w:rsidR="005226A9" w14:paraId="15CDA8FC" w14:textId="77777777">
        <w:trPr>
          <w:trHeight w:val="348"/>
        </w:trPr>
        <w:tc>
          <w:tcPr>
            <w:tcW w:w="2433" w:type="dxa"/>
            <w:vAlign w:val="center"/>
          </w:tcPr>
          <w:p w14:paraId="0383F7E3"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2027</w:t>
            </w:r>
          </w:p>
        </w:tc>
        <w:tc>
          <w:tcPr>
            <w:tcW w:w="2434" w:type="dxa"/>
            <w:vAlign w:val="center"/>
          </w:tcPr>
          <w:p w14:paraId="78C98153" w14:textId="77777777" w:rsidR="005226A9" w:rsidRDefault="00C46DFE">
            <w:pPr>
              <w:spacing w:after="0" w:line="240" w:lineRule="auto"/>
              <w:jc w:val="center"/>
              <w:rPr>
                <w:rFonts w:ascii="Times New Roman" w:hAnsi="Times New Roman"/>
                <w:sz w:val="28"/>
                <w:szCs w:val="32"/>
              </w:rPr>
            </w:pPr>
            <w:r>
              <w:rPr>
                <w:rFonts w:ascii="Times New Roman" w:hAnsi="Times New Roman"/>
                <w:sz w:val="28"/>
                <w:szCs w:val="32"/>
              </w:rPr>
              <w:t xml:space="preserve">340 </w:t>
            </w:r>
            <w:proofErr w:type="spellStart"/>
            <w:r>
              <w:rPr>
                <w:rFonts w:ascii="Times New Roman" w:hAnsi="Times New Roman"/>
                <w:sz w:val="28"/>
                <w:szCs w:val="32"/>
              </w:rPr>
              <w:t>немесе</w:t>
            </w:r>
            <w:proofErr w:type="spellEnd"/>
            <w:r>
              <w:rPr>
                <w:rFonts w:ascii="Times New Roman" w:hAnsi="Times New Roman"/>
                <w:sz w:val="28"/>
                <w:szCs w:val="32"/>
              </w:rPr>
              <w:t xml:space="preserve"> 40 %</w:t>
            </w:r>
          </w:p>
        </w:tc>
        <w:tc>
          <w:tcPr>
            <w:tcW w:w="2434" w:type="dxa"/>
            <w:vAlign w:val="center"/>
          </w:tcPr>
          <w:p w14:paraId="65734064" w14:textId="77777777" w:rsidR="005226A9" w:rsidRDefault="00C46DFE">
            <w:pPr>
              <w:spacing w:after="0" w:line="240" w:lineRule="auto"/>
              <w:jc w:val="center"/>
              <w:rPr>
                <w:rFonts w:ascii="Times New Roman" w:hAnsi="Times New Roman"/>
                <w:sz w:val="28"/>
                <w:szCs w:val="32"/>
              </w:rPr>
            </w:pPr>
            <w:r>
              <w:rPr>
                <w:rFonts w:ascii="Times New Roman" w:hAnsi="Times New Roman"/>
                <w:sz w:val="28"/>
                <w:szCs w:val="32"/>
              </w:rPr>
              <w:t>-</w:t>
            </w:r>
          </w:p>
        </w:tc>
        <w:tc>
          <w:tcPr>
            <w:tcW w:w="2434" w:type="dxa"/>
            <w:vAlign w:val="center"/>
          </w:tcPr>
          <w:p w14:paraId="117A2442"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w:t>
            </w:r>
          </w:p>
        </w:tc>
      </w:tr>
      <w:tr w:rsidR="005226A9" w14:paraId="3E563F7C" w14:textId="77777777">
        <w:trPr>
          <w:trHeight w:val="361"/>
        </w:trPr>
        <w:tc>
          <w:tcPr>
            <w:tcW w:w="2433" w:type="dxa"/>
            <w:vAlign w:val="center"/>
          </w:tcPr>
          <w:p w14:paraId="0DD87715"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2028</w:t>
            </w:r>
          </w:p>
        </w:tc>
        <w:tc>
          <w:tcPr>
            <w:tcW w:w="2434" w:type="dxa"/>
            <w:vAlign w:val="center"/>
          </w:tcPr>
          <w:p w14:paraId="445D288F" w14:textId="77777777" w:rsidR="005226A9" w:rsidRDefault="00C46DFE">
            <w:pPr>
              <w:spacing w:after="0" w:line="240" w:lineRule="auto"/>
              <w:jc w:val="center"/>
              <w:rPr>
                <w:rFonts w:ascii="Times New Roman" w:hAnsi="Times New Roman"/>
                <w:sz w:val="28"/>
                <w:szCs w:val="32"/>
              </w:rPr>
            </w:pPr>
            <w:r>
              <w:rPr>
                <w:rFonts w:ascii="Times New Roman" w:hAnsi="Times New Roman"/>
                <w:sz w:val="28"/>
                <w:szCs w:val="32"/>
              </w:rPr>
              <w:t xml:space="preserve">425 </w:t>
            </w:r>
            <w:proofErr w:type="spellStart"/>
            <w:r>
              <w:rPr>
                <w:rFonts w:ascii="Times New Roman" w:hAnsi="Times New Roman"/>
                <w:sz w:val="28"/>
                <w:szCs w:val="32"/>
              </w:rPr>
              <w:t>немесе</w:t>
            </w:r>
            <w:proofErr w:type="spellEnd"/>
            <w:r>
              <w:rPr>
                <w:rFonts w:ascii="Times New Roman" w:hAnsi="Times New Roman"/>
                <w:sz w:val="28"/>
                <w:szCs w:val="32"/>
              </w:rPr>
              <w:t xml:space="preserve"> 50 %</w:t>
            </w:r>
          </w:p>
        </w:tc>
        <w:tc>
          <w:tcPr>
            <w:tcW w:w="2434" w:type="dxa"/>
            <w:vAlign w:val="center"/>
          </w:tcPr>
          <w:p w14:paraId="44E9DE2D" w14:textId="77777777" w:rsidR="005226A9" w:rsidRDefault="00C46DFE">
            <w:pPr>
              <w:spacing w:after="0" w:line="240" w:lineRule="auto"/>
              <w:jc w:val="center"/>
              <w:rPr>
                <w:rFonts w:ascii="Times New Roman" w:hAnsi="Times New Roman"/>
                <w:sz w:val="28"/>
                <w:szCs w:val="32"/>
              </w:rPr>
            </w:pPr>
            <w:r>
              <w:rPr>
                <w:rFonts w:ascii="Times New Roman" w:hAnsi="Times New Roman"/>
                <w:sz w:val="28"/>
                <w:szCs w:val="32"/>
              </w:rPr>
              <w:t>-</w:t>
            </w:r>
          </w:p>
        </w:tc>
        <w:tc>
          <w:tcPr>
            <w:tcW w:w="2434" w:type="dxa"/>
            <w:vAlign w:val="center"/>
          </w:tcPr>
          <w:p w14:paraId="5AFD3139" w14:textId="77777777" w:rsidR="005226A9" w:rsidRDefault="00C46DFE">
            <w:pPr>
              <w:tabs>
                <w:tab w:val="left" w:pos="1704"/>
              </w:tabs>
              <w:spacing w:after="0" w:line="240" w:lineRule="auto"/>
              <w:jc w:val="center"/>
              <w:rPr>
                <w:rFonts w:ascii="Times New Roman" w:hAnsi="Times New Roman"/>
                <w:sz w:val="28"/>
                <w:szCs w:val="32"/>
              </w:rPr>
            </w:pPr>
            <w:r>
              <w:rPr>
                <w:rFonts w:ascii="Times New Roman" w:hAnsi="Times New Roman"/>
                <w:sz w:val="28"/>
                <w:szCs w:val="32"/>
              </w:rPr>
              <w:t>-</w:t>
            </w:r>
          </w:p>
        </w:tc>
      </w:tr>
    </w:tbl>
    <w:p w14:paraId="0DCE417B" w14:textId="77777777" w:rsidR="005226A9" w:rsidRDefault="00C46DFE">
      <w:pPr>
        <w:tabs>
          <w:tab w:val="left" w:pos="709"/>
          <w:tab w:val="left" w:pos="1704"/>
        </w:tabs>
        <w:spacing w:before="120" w:after="0" w:line="240" w:lineRule="auto"/>
        <w:jc w:val="both"/>
        <w:rPr>
          <w:rFonts w:ascii="Times New Roman" w:hAnsi="Times New Roman"/>
          <w:i/>
          <w:sz w:val="28"/>
          <w:szCs w:val="28"/>
        </w:rPr>
      </w:pPr>
      <w:r>
        <w:rPr>
          <w:rFonts w:ascii="Times New Roman" w:hAnsi="Times New Roman"/>
          <w:i/>
          <w:sz w:val="28"/>
          <w:szCs w:val="28"/>
        </w:rPr>
        <w:tab/>
      </w:r>
      <w:proofErr w:type="spellStart"/>
      <w:r>
        <w:rPr>
          <w:rFonts w:ascii="Times New Roman" w:hAnsi="Times New Roman"/>
          <w:i/>
          <w:sz w:val="28"/>
          <w:szCs w:val="28"/>
        </w:rPr>
        <w:t>Ескерт</w:t>
      </w:r>
      <w:proofErr w:type="spellEnd"/>
      <w:r>
        <w:rPr>
          <w:rFonts w:ascii="Times New Roman" w:hAnsi="Times New Roman"/>
          <w:i/>
          <w:sz w:val="28"/>
          <w:szCs w:val="28"/>
          <w:lang w:val="kk-KZ"/>
        </w:rPr>
        <w:t>пе</w:t>
      </w:r>
      <w:r>
        <w:rPr>
          <w:rFonts w:ascii="Times New Roman" w:hAnsi="Times New Roman"/>
          <w:i/>
          <w:sz w:val="28"/>
          <w:szCs w:val="28"/>
        </w:rPr>
        <w:t xml:space="preserve">: </w:t>
      </w:r>
      <w:proofErr w:type="spellStart"/>
      <w:r>
        <w:rPr>
          <w:rFonts w:ascii="Times New Roman" w:hAnsi="Times New Roman"/>
          <w:i/>
          <w:sz w:val="28"/>
          <w:szCs w:val="28"/>
        </w:rPr>
        <w:t>оның</w:t>
      </w:r>
      <w:proofErr w:type="spellEnd"/>
      <w:r>
        <w:rPr>
          <w:rFonts w:ascii="Times New Roman" w:hAnsi="Times New Roman"/>
          <w:i/>
          <w:sz w:val="28"/>
          <w:szCs w:val="28"/>
        </w:rPr>
        <w:t xml:space="preserve"> </w:t>
      </w:r>
      <w:proofErr w:type="spellStart"/>
      <w:r>
        <w:rPr>
          <w:rFonts w:ascii="Times New Roman" w:hAnsi="Times New Roman"/>
          <w:i/>
          <w:sz w:val="28"/>
          <w:szCs w:val="28"/>
        </w:rPr>
        <w:t>ішінде</w:t>
      </w:r>
      <w:proofErr w:type="spellEnd"/>
      <w:r>
        <w:rPr>
          <w:rFonts w:ascii="Times New Roman" w:hAnsi="Times New Roman"/>
          <w:i/>
          <w:sz w:val="28"/>
          <w:szCs w:val="28"/>
        </w:rPr>
        <w:t xml:space="preserve"> </w:t>
      </w:r>
      <w:proofErr w:type="spellStart"/>
      <w:r>
        <w:rPr>
          <w:rFonts w:ascii="Times New Roman" w:hAnsi="Times New Roman"/>
          <w:i/>
          <w:sz w:val="28"/>
          <w:szCs w:val="28"/>
        </w:rPr>
        <w:t>жергілікті</w:t>
      </w:r>
      <w:proofErr w:type="spellEnd"/>
      <w:r>
        <w:rPr>
          <w:rFonts w:ascii="Times New Roman" w:hAnsi="Times New Roman"/>
          <w:i/>
          <w:sz w:val="28"/>
          <w:szCs w:val="28"/>
        </w:rPr>
        <w:t xml:space="preserve"> </w:t>
      </w:r>
      <w:proofErr w:type="spellStart"/>
      <w:r>
        <w:rPr>
          <w:rFonts w:ascii="Times New Roman" w:hAnsi="Times New Roman"/>
          <w:i/>
          <w:sz w:val="28"/>
          <w:szCs w:val="28"/>
        </w:rPr>
        <w:t>шикізат</w:t>
      </w:r>
      <w:proofErr w:type="spellEnd"/>
      <w:r>
        <w:rPr>
          <w:rFonts w:ascii="Times New Roman" w:hAnsi="Times New Roman"/>
          <w:i/>
          <w:sz w:val="28"/>
          <w:szCs w:val="28"/>
        </w:rPr>
        <w:t xml:space="preserve"> - 76 </w:t>
      </w:r>
      <w:proofErr w:type="spellStart"/>
      <w:r>
        <w:rPr>
          <w:rFonts w:ascii="Times New Roman" w:hAnsi="Times New Roman"/>
          <w:i/>
          <w:sz w:val="28"/>
          <w:szCs w:val="28"/>
        </w:rPr>
        <w:t>мың</w:t>
      </w:r>
      <w:proofErr w:type="spellEnd"/>
      <w:r>
        <w:rPr>
          <w:rFonts w:ascii="Times New Roman" w:hAnsi="Times New Roman"/>
          <w:i/>
          <w:sz w:val="28"/>
          <w:szCs w:val="28"/>
        </w:rPr>
        <w:t xml:space="preserve"> </w:t>
      </w:r>
      <w:proofErr w:type="spellStart"/>
      <w:r>
        <w:rPr>
          <w:rFonts w:ascii="Times New Roman" w:hAnsi="Times New Roman"/>
          <w:i/>
          <w:sz w:val="28"/>
          <w:szCs w:val="28"/>
        </w:rPr>
        <w:t>тн</w:t>
      </w:r>
      <w:proofErr w:type="spellEnd"/>
      <w:r>
        <w:rPr>
          <w:rFonts w:ascii="Times New Roman" w:hAnsi="Times New Roman"/>
          <w:i/>
          <w:sz w:val="28"/>
          <w:szCs w:val="28"/>
        </w:rPr>
        <w:t xml:space="preserve"> </w:t>
      </w:r>
      <w:proofErr w:type="spellStart"/>
      <w:r>
        <w:rPr>
          <w:rFonts w:ascii="Times New Roman" w:hAnsi="Times New Roman"/>
          <w:i/>
          <w:sz w:val="28"/>
          <w:szCs w:val="28"/>
        </w:rPr>
        <w:t>және</w:t>
      </w:r>
      <w:proofErr w:type="spellEnd"/>
      <w:r>
        <w:rPr>
          <w:rFonts w:ascii="Times New Roman" w:hAnsi="Times New Roman"/>
          <w:i/>
          <w:sz w:val="28"/>
          <w:szCs w:val="28"/>
        </w:rPr>
        <w:t xml:space="preserve"> </w:t>
      </w:r>
      <w:proofErr w:type="spellStart"/>
      <w:r>
        <w:rPr>
          <w:rFonts w:ascii="Times New Roman" w:hAnsi="Times New Roman"/>
          <w:i/>
          <w:sz w:val="28"/>
          <w:szCs w:val="28"/>
        </w:rPr>
        <w:t>импорттық</w:t>
      </w:r>
      <w:proofErr w:type="spellEnd"/>
      <w:r>
        <w:rPr>
          <w:rFonts w:ascii="Times New Roman" w:hAnsi="Times New Roman"/>
          <w:i/>
          <w:sz w:val="28"/>
          <w:szCs w:val="28"/>
          <w:lang w:val="kk-KZ"/>
        </w:rPr>
        <w:t xml:space="preserve"> </w:t>
      </w:r>
      <w:r>
        <w:rPr>
          <w:rFonts w:ascii="Times New Roman" w:hAnsi="Times New Roman"/>
          <w:i/>
          <w:sz w:val="28"/>
          <w:szCs w:val="28"/>
        </w:rPr>
        <w:t>–</w:t>
      </w:r>
      <w:r>
        <w:rPr>
          <w:rFonts w:ascii="Times New Roman" w:hAnsi="Times New Roman"/>
          <w:i/>
          <w:sz w:val="28"/>
          <w:szCs w:val="28"/>
          <w:lang w:val="kk-KZ"/>
        </w:rPr>
        <w:t xml:space="preserve"> </w:t>
      </w:r>
      <w:r>
        <w:rPr>
          <w:rFonts w:ascii="Times New Roman" w:hAnsi="Times New Roman"/>
          <w:i/>
          <w:sz w:val="28"/>
          <w:szCs w:val="28"/>
        </w:rPr>
        <w:t xml:space="preserve">181 </w:t>
      </w:r>
      <w:proofErr w:type="spellStart"/>
      <w:r>
        <w:rPr>
          <w:rFonts w:ascii="Times New Roman" w:hAnsi="Times New Roman"/>
          <w:i/>
          <w:sz w:val="28"/>
          <w:szCs w:val="28"/>
        </w:rPr>
        <w:t>мың</w:t>
      </w:r>
      <w:proofErr w:type="spellEnd"/>
      <w:r>
        <w:rPr>
          <w:rFonts w:ascii="Times New Roman" w:hAnsi="Times New Roman"/>
          <w:i/>
          <w:sz w:val="28"/>
          <w:szCs w:val="28"/>
        </w:rPr>
        <w:t xml:space="preserve"> </w:t>
      </w:r>
      <w:proofErr w:type="spellStart"/>
      <w:r>
        <w:rPr>
          <w:rFonts w:ascii="Times New Roman" w:hAnsi="Times New Roman"/>
          <w:i/>
          <w:sz w:val="28"/>
          <w:szCs w:val="28"/>
        </w:rPr>
        <w:t>тн</w:t>
      </w:r>
      <w:proofErr w:type="spellEnd"/>
      <w:r>
        <w:rPr>
          <w:rFonts w:ascii="Times New Roman" w:hAnsi="Times New Roman"/>
          <w:i/>
          <w:sz w:val="28"/>
          <w:szCs w:val="28"/>
        </w:rPr>
        <w:t>.</w:t>
      </w:r>
    </w:p>
    <w:p w14:paraId="3CB2BF76" w14:textId="77777777" w:rsidR="005226A9" w:rsidRDefault="00C46DFE">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Осылайша</w:t>
      </w:r>
      <w:proofErr w:type="spellEnd"/>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Конденсат</w:t>
      </w:r>
      <w:r>
        <w:rPr>
          <w:rFonts w:ascii="Times New Roman" w:hAnsi="Times New Roman"/>
          <w:sz w:val="28"/>
          <w:szCs w:val="28"/>
          <w:lang w:val="kk-KZ"/>
        </w:rPr>
        <w:t>»</w:t>
      </w:r>
      <w:r>
        <w:rPr>
          <w:rFonts w:ascii="Times New Roman" w:hAnsi="Times New Roman"/>
          <w:sz w:val="28"/>
          <w:szCs w:val="28"/>
        </w:rPr>
        <w:t xml:space="preserve"> АҚ-</w:t>
      </w:r>
      <w:proofErr w:type="spellStart"/>
      <w:r>
        <w:rPr>
          <w:rFonts w:ascii="Times New Roman" w:hAnsi="Times New Roman"/>
          <w:sz w:val="28"/>
          <w:szCs w:val="28"/>
        </w:rPr>
        <w:t>ға</w:t>
      </w:r>
      <w:proofErr w:type="spellEnd"/>
      <w:r>
        <w:rPr>
          <w:rFonts w:ascii="Times New Roman" w:hAnsi="Times New Roman"/>
          <w:sz w:val="28"/>
          <w:szCs w:val="28"/>
        </w:rPr>
        <w:t xml:space="preserve"> </w:t>
      </w:r>
      <w:proofErr w:type="spellStart"/>
      <w:r>
        <w:rPr>
          <w:rFonts w:ascii="Times New Roman" w:hAnsi="Times New Roman"/>
          <w:sz w:val="28"/>
          <w:szCs w:val="28"/>
        </w:rPr>
        <w:t>көмек</w:t>
      </w:r>
      <w:proofErr w:type="spellEnd"/>
      <w:r>
        <w:rPr>
          <w:rFonts w:ascii="Times New Roman" w:hAnsi="Times New Roman"/>
          <w:sz w:val="28"/>
          <w:szCs w:val="28"/>
        </w:rPr>
        <w:t xml:space="preserve"> </w:t>
      </w:r>
      <w:proofErr w:type="spellStart"/>
      <w:r>
        <w:rPr>
          <w:rFonts w:ascii="Times New Roman" w:hAnsi="Times New Roman"/>
          <w:sz w:val="28"/>
          <w:szCs w:val="28"/>
        </w:rPr>
        <w:t>көрсетілді</w:t>
      </w:r>
      <w:proofErr w:type="spellEnd"/>
      <w:r>
        <w:rPr>
          <w:rFonts w:ascii="Times New Roman" w:hAnsi="Times New Roman"/>
          <w:sz w:val="28"/>
          <w:szCs w:val="28"/>
        </w:rPr>
        <w:t>:</w:t>
      </w:r>
    </w:p>
    <w:p w14:paraId="3067D90D" w14:textId="77777777" w:rsidR="005226A9" w:rsidRDefault="00C46DFE">
      <w:pPr>
        <w:numPr>
          <w:ilvl w:val="0"/>
          <w:numId w:val="20"/>
        </w:numPr>
        <w:spacing w:after="0" w:line="240" w:lineRule="auto"/>
        <w:ind w:left="0" w:firstLine="426"/>
        <w:jc w:val="both"/>
        <w:rPr>
          <w:rFonts w:ascii="Times New Roman" w:hAnsi="Times New Roman"/>
          <w:sz w:val="28"/>
          <w:szCs w:val="28"/>
        </w:rPr>
      </w:pPr>
      <w:proofErr w:type="spellStart"/>
      <w:r>
        <w:rPr>
          <w:rFonts w:ascii="Times New Roman" w:hAnsi="Times New Roman"/>
          <w:sz w:val="28"/>
          <w:szCs w:val="28"/>
        </w:rPr>
        <w:t>жергілікті</w:t>
      </w:r>
      <w:proofErr w:type="spellEnd"/>
      <w:r>
        <w:rPr>
          <w:rFonts w:ascii="Times New Roman" w:hAnsi="Times New Roman"/>
          <w:sz w:val="28"/>
          <w:szCs w:val="28"/>
        </w:rPr>
        <w:t xml:space="preserve"> </w:t>
      </w:r>
      <w:proofErr w:type="spellStart"/>
      <w:r>
        <w:rPr>
          <w:rFonts w:ascii="Times New Roman" w:hAnsi="Times New Roman"/>
          <w:sz w:val="28"/>
          <w:szCs w:val="28"/>
        </w:rPr>
        <w:t>шикізатпен</w:t>
      </w:r>
      <w:proofErr w:type="spellEnd"/>
      <w:r>
        <w:rPr>
          <w:rFonts w:ascii="Times New Roman" w:hAnsi="Times New Roman"/>
          <w:sz w:val="28"/>
          <w:szCs w:val="28"/>
        </w:rPr>
        <w:t xml:space="preserve"> 76 </w:t>
      </w:r>
      <w:proofErr w:type="spellStart"/>
      <w:r>
        <w:rPr>
          <w:rFonts w:ascii="Times New Roman" w:hAnsi="Times New Roman"/>
          <w:sz w:val="28"/>
          <w:szCs w:val="28"/>
        </w:rPr>
        <w:t>мың</w:t>
      </w:r>
      <w:proofErr w:type="spellEnd"/>
      <w:r>
        <w:rPr>
          <w:rFonts w:ascii="Times New Roman" w:hAnsi="Times New Roman"/>
          <w:sz w:val="28"/>
          <w:szCs w:val="28"/>
        </w:rPr>
        <w:t xml:space="preserve"> тонна </w:t>
      </w:r>
      <w:proofErr w:type="spellStart"/>
      <w:r>
        <w:rPr>
          <w:rFonts w:ascii="Times New Roman" w:hAnsi="Times New Roman"/>
          <w:sz w:val="28"/>
          <w:szCs w:val="28"/>
        </w:rPr>
        <w:t>тиеу</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БҚО ЖЖМ </w:t>
      </w:r>
      <w:proofErr w:type="spellStart"/>
      <w:r>
        <w:rPr>
          <w:rFonts w:ascii="Times New Roman" w:hAnsi="Times New Roman"/>
          <w:sz w:val="28"/>
          <w:szCs w:val="28"/>
        </w:rPr>
        <w:t>өзінің</w:t>
      </w:r>
      <w:proofErr w:type="spellEnd"/>
      <w:r>
        <w:rPr>
          <w:rFonts w:ascii="Times New Roman" w:hAnsi="Times New Roman"/>
          <w:sz w:val="28"/>
          <w:szCs w:val="28"/>
        </w:rPr>
        <w:t xml:space="preserve"> </w:t>
      </w:r>
      <w:proofErr w:type="spellStart"/>
      <w:r>
        <w:rPr>
          <w:rFonts w:ascii="Times New Roman" w:hAnsi="Times New Roman"/>
          <w:sz w:val="28"/>
          <w:szCs w:val="28"/>
        </w:rPr>
        <w:t>өңірлік</w:t>
      </w:r>
      <w:proofErr w:type="spellEnd"/>
      <w:r>
        <w:rPr>
          <w:rFonts w:ascii="Times New Roman" w:hAnsi="Times New Roman"/>
          <w:sz w:val="28"/>
          <w:szCs w:val="28"/>
        </w:rPr>
        <w:t xml:space="preserve"> </w:t>
      </w:r>
      <w:proofErr w:type="spellStart"/>
      <w:r>
        <w:rPr>
          <w:rFonts w:ascii="Times New Roman" w:hAnsi="Times New Roman"/>
          <w:sz w:val="28"/>
          <w:szCs w:val="28"/>
        </w:rPr>
        <w:t>өндірісін</w:t>
      </w:r>
      <w:proofErr w:type="spellEnd"/>
      <w:r>
        <w:rPr>
          <w:rFonts w:ascii="Times New Roman" w:hAnsi="Times New Roman"/>
          <w:sz w:val="28"/>
          <w:szCs w:val="28"/>
        </w:rPr>
        <w:t xml:space="preserve"> </w:t>
      </w:r>
      <w:proofErr w:type="spellStart"/>
      <w:r>
        <w:rPr>
          <w:rFonts w:ascii="Times New Roman" w:hAnsi="Times New Roman"/>
          <w:sz w:val="28"/>
          <w:szCs w:val="28"/>
        </w:rPr>
        <w:t>қамтамасыз</w:t>
      </w:r>
      <w:proofErr w:type="spellEnd"/>
      <w:r>
        <w:rPr>
          <w:rFonts w:ascii="Times New Roman" w:hAnsi="Times New Roman"/>
          <w:sz w:val="28"/>
          <w:szCs w:val="28"/>
        </w:rPr>
        <w:t xml:space="preserve"> </w:t>
      </w:r>
      <w:proofErr w:type="spellStart"/>
      <w:r>
        <w:rPr>
          <w:rFonts w:ascii="Times New Roman" w:hAnsi="Times New Roman"/>
          <w:sz w:val="28"/>
          <w:szCs w:val="28"/>
        </w:rPr>
        <w:t>ету</w:t>
      </w:r>
      <w:proofErr w:type="spellEnd"/>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w:t>
      </w:r>
      <w:proofErr w:type="spellStart"/>
      <w:r>
        <w:rPr>
          <w:rFonts w:ascii="Times New Roman" w:hAnsi="Times New Roman"/>
          <w:sz w:val="28"/>
          <w:szCs w:val="28"/>
        </w:rPr>
        <w:t>шамамен</w:t>
      </w:r>
      <w:proofErr w:type="spellEnd"/>
      <w:r>
        <w:rPr>
          <w:rFonts w:ascii="Times New Roman" w:hAnsi="Times New Roman"/>
          <w:sz w:val="28"/>
          <w:szCs w:val="28"/>
        </w:rPr>
        <w:t xml:space="preserve"> 45 </w:t>
      </w:r>
      <w:proofErr w:type="spellStart"/>
      <w:r>
        <w:rPr>
          <w:rFonts w:ascii="Times New Roman" w:hAnsi="Times New Roman"/>
          <w:sz w:val="28"/>
          <w:szCs w:val="28"/>
        </w:rPr>
        <w:t>мың</w:t>
      </w:r>
      <w:proofErr w:type="spellEnd"/>
      <w:r>
        <w:rPr>
          <w:rFonts w:ascii="Times New Roman" w:hAnsi="Times New Roman"/>
          <w:sz w:val="28"/>
          <w:szCs w:val="28"/>
        </w:rPr>
        <w:t xml:space="preserve"> тонна АИ-92, АИ-95 </w:t>
      </w:r>
      <w:proofErr w:type="spellStart"/>
      <w:r>
        <w:rPr>
          <w:rFonts w:ascii="Times New Roman" w:hAnsi="Times New Roman"/>
          <w:sz w:val="28"/>
          <w:szCs w:val="28"/>
        </w:rPr>
        <w:t>автобензиндері</w:t>
      </w:r>
      <w:proofErr w:type="spellEnd"/>
      <w:r>
        <w:rPr>
          <w:rFonts w:ascii="Times New Roman" w:hAnsi="Times New Roman"/>
          <w:sz w:val="28"/>
          <w:szCs w:val="28"/>
        </w:rPr>
        <w:t xml:space="preserve"> мен дизель </w:t>
      </w:r>
      <w:proofErr w:type="spellStart"/>
      <w:r>
        <w:rPr>
          <w:rFonts w:ascii="Times New Roman" w:hAnsi="Times New Roman"/>
          <w:sz w:val="28"/>
          <w:szCs w:val="28"/>
        </w:rPr>
        <w:t>отынын</w:t>
      </w:r>
      <w:proofErr w:type="spellEnd"/>
      <w:r>
        <w:rPr>
          <w:rFonts w:ascii="Times New Roman" w:hAnsi="Times New Roman"/>
          <w:sz w:val="28"/>
          <w:szCs w:val="28"/>
        </w:rPr>
        <w:t>;</w:t>
      </w:r>
    </w:p>
    <w:p w14:paraId="1AFE90A1" w14:textId="77777777" w:rsidR="005226A9" w:rsidRDefault="00C46DFE">
      <w:pPr>
        <w:numPr>
          <w:ilvl w:val="0"/>
          <w:numId w:val="20"/>
        </w:numPr>
        <w:spacing w:after="0" w:line="240" w:lineRule="auto"/>
        <w:ind w:left="0" w:firstLine="426"/>
        <w:jc w:val="both"/>
        <w:rPr>
          <w:rFonts w:ascii="Times New Roman" w:hAnsi="Times New Roman"/>
          <w:sz w:val="28"/>
          <w:szCs w:val="28"/>
        </w:rPr>
      </w:pPr>
      <w:r>
        <w:rPr>
          <w:rFonts w:ascii="Times New Roman" w:hAnsi="Times New Roman"/>
          <w:sz w:val="28"/>
          <w:szCs w:val="28"/>
        </w:rPr>
        <w:lastRenderedPageBreak/>
        <w:t xml:space="preserve">МӨЗ </w:t>
      </w:r>
      <w:proofErr w:type="spellStart"/>
      <w:r>
        <w:rPr>
          <w:rFonts w:ascii="Times New Roman" w:hAnsi="Times New Roman"/>
          <w:sz w:val="28"/>
          <w:szCs w:val="28"/>
        </w:rPr>
        <w:t>жүктемесін</w:t>
      </w:r>
      <w:proofErr w:type="spellEnd"/>
      <w:r>
        <w:rPr>
          <w:rFonts w:ascii="Times New Roman" w:hAnsi="Times New Roman"/>
          <w:sz w:val="28"/>
          <w:szCs w:val="28"/>
        </w:rPr>
        <w:t xml:space="preserve"> </w:t>
      </w:r>
      <w:proofErr w:type="spellStart"/>
      <w:r>
        <w:rPr>
          <w:rFonts w:ascii="Times New Roman" w:hAnsi="Times New Roman"/>
          <w:sz w:val="28"/>
          <w:szCs w:val="28"/>
        </w:rPr>
        <w:t>қамтамас</w:t>
      </w:r>
      <w:r>
        <w:rPr>
          <w:rFonts w:ascii="Times New Roman" w:hAnsi="Times New Roman"/>
          <w:sz w:val="28"/>
          <w:szCs w:val="28"/>
        </w:rPr>
        <w:t>ыз</w:t>
      </w:r>
      <w:proofErr w:type="spellEnd"/>
      <w:r>
        <w:rPr>
          <w:rFonts w:ascii="Times New Roman" w:hAnsi="Times New Roman"/>
          <w:sz w:val="28"/>
          <w:szCs w:val="28"/>
        </w:rPr>
        <w:t xml:space="preserve"> </w:t>
      </w:r>
      <w:proofErr w:type="spellStart"/>
      <w:r>
        <w:rPr>
          <w:rFonts w:ascii="Times New Roman" w:hAnsi="Times New Roman"/>
          <w:sz w:val="28"/>
          <w:szCs w:val="28"/>
        </w:rPr>
        <w:t>ету</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жұмыс</w:t>
      </w:r>
      <w:proofErr w:type="spellEnd"/>
      <w:r>
        <w:rPr>
          <w:rFonts w:ascii="Times New Roman" w:hAnsi="Times New Roman"/>
          <w:sz w:val="28"/>
          <w:szCs w:val="28"/>
        </w:rPr>
        <w:t xml:space="preserve"> </w:t>
      </w:r>
      <w:proofErr w:type="spellStart"/>
      <w:r>
        <w:rPr>
          <w:rFonts w:ascii="Times New Roman" w:hAnsi="Times New Roman"/>
          <w:sz w:val="28"/>
          <w:szCs w:val="28"/>
        </w:rPr>
        <w:t>жалғастырылатын</w:t>
      </w:r>
      <w:proofErr w:type="spellEnd"/>
      <w:r>
        <w:rPr>
          <w:rFonts w:ascii="Times New Roman" w:hAnsi="Times New Roman"/>
          <w:sz w:val="28"/>
          <w:szCs w:val="28"/>
        </w:rPr>
        <w:t xml:space="preserve"> </w:t>
      </w:r>
      <w:proofErr w:type="spellStart"/>
      <w:r>
        <w:rPr>
          <w:rFonts w:ascii="Times New Roman" w:hAnsi="Times New Roman"/>
          <w:sz w:val="28"/>
          <w:szCs w:val="28"/>
        </w:rPr>
        <w:t>болады</w:t>
      </w:r>
      <w:proofErr w:type="spellEnd"/>
      <w:r>
        <w:rPr>
          <w:rFonts w:ascii="Times New Roman" w:hAnsi="Times New Roman"/>
          <w:sz w:val="28"/>
          <w:szCs w:val="28"/>
        </w:rPr>
        <w:t>.</w:t>
      </w:r>
    </w:p>
    <w:p w14:paraId="32FF4037" w14:textId="77777777" w:rsidR="005226A9" w:rsidRDefault="005226A9">
      <w:pPr>
        <w:spacing w:after="0" w:line="240" w:lineRule="auto"/>
        <w:ind w:firstLine="720"/>
        <w:jc w:val="both"/>
        <w:rPr>
          <w:rFonts w:ascii="Times New Roman" w:hAnsi="Times New Roman"/>
          <w:b/>
          <w:sz w:val="28"/>
        </w:rPr>
      </w:pPr>
    </w:p>
    <w:p w14:paraId="054F3BA6"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t xml:space="preserve">№ 16 іс-шара: «МӨЗ-дің пайдалану құжаттамасын қайта қарау» </w:t>
      </w:r>
      <w:r>
        <w:rPr>
          <w:rFonts w:ascii="Times New Roman" w:hAnsi="Times New Roman"/>
          <w:bCs/>
          <w:i/>
          <w:iCs/>
          <w:sz w:val="28"/>
          <w:lang w:val="kk-KZ"/>
        </w:rPr>
        <w:t>(ішінара орындалған)</w:t>
      </w:r>
    </w:p>
    <w:p w14:paraId="4BB01596"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Энергетика министрлігі алғаш рет «Мұнай өнімдерін өндірушілер өндірістерінің (технологиялық қондырғыларының) технологиялық регламе</w:t>
      </w:r>
      <w:r>
        <w:rPr>
          <w:rFonts w:ascii="Times New Roman" w:hAnsi="Times New Roman"/>
          <w:sz w:val="28"/>
          <w:szCs w:val="28"/>
          <w:lang w:val="kk-KZ"/>
        </w:rPr>
        <w:t>нтін әзірлеу, келісу және бекіту жөніндегі нормативтік-техникалық құжатты бекіту туралы» 17.04.2025 ж. № 158 н/қ бұйрық шығарды.</w:t>
      </w:r>
    </w:p>
    <w:p w14:paraId="3D3903DE"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Технологиялық регламент өндірісті жүргізу әдістерін, технологиялық нормативтерді, техникалық құралдарды, гидротазартудың, изомерлеудің, риформингтің, крекингтің және т.б. технологиялық процесті жүргізудің шарттары мен тәртібін белгілейтін, стандарттардың т</w:t>
      </w:r>
      <w:r>
        <w:rPr>
          <w:rFonts w:ascii="Times New Roman" w:hAnsi="Times New Roman"/>
          <w:sz w:val="28"/>
          <w:szCs w:val="28"/>
          <w:lang w:val="kk-KZ"/>
        </w:rPr>
        <w:t>алаптарына жауап беретін сапа көрсеткіштерімен дайын өнім алуды қамтамасыз ететін және жұмыстарды жүргізу қауіпсіздігі  мен өндірістің оңтайлы техникалық-экономикалық көрсеткіштеріне қол жеткізуді белгілейтін кәсіпорынның нормативтік құжаты болып табылады.</w:t>
      </w:r>
      <w:r>
        <w:rPr>
          <w:rFonts w:ascii="Times New Roman" w:hAnsi="Times New Roman"/>
          <w:sz w:val="28"/>
          <w:szCs w:val="28"/>
          <w:lang w:val="kk-KZ"/>
        </w:rPr>
        <w:t xml:space="preserve"> Технологиялық регламент сондай-ақ Кеден одағының КО ТР 013/2011 «Автомобиль және авиациялық бензинге, дизель және кеме отынына, реактивті қозғалтқыштар мен мазут арналған отынға қойылатын талаптар туралы» техникалық регламенті шеңберінде К4 және К5 эколог</w:t>
      </w:r>
      <w:r>
        <w:rPr>
          <w:rFonts w:ascii="Times New Roman" w:hAnsi="Times New Roman"/>
          <w:sz w:val="28"/>
          <w:szCs w:val="28"/>
          <w:lang w:val="kk-KZ"/>
        </w:rPr>
        <w:t>иялық кластары отынының ұлттық және мемлекетаралық стандарттарына сәйкес келетін өнімді алу үшін өндірістің (технологиялық қондырғының, блоктың және учаскенің) ұтымды, үнемді және авариясыз жұмыс істеуіне бағытталған.».</w:t>
      </w:r>
    </w:p>
    <w:p w14:paraId="4F563676"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Негізгі МӨЗ технологиялық регламентт</w:t>
      </w:r>
      <w:r>
        <w:rPr>
          <w:rFonts w:ascii="Times New Roman" w:hAnsi="Times New Roman"/>
          <w:sz w:val="28"/>
          <w:szCs w:val="28"/>
          <w:lang w:val="kk-KZ"/>
        </w:rPr>
        <w:t>ері жоғарыда көрсетілген заманауи талаптарға келтірілген, шағын МӨЗ регламенттері өндіріс паспорттарының жаңартылуына қарай сәйкес келтіріледі.</w:t>
      </w:r>
    </w:p>
    <w:p w14:paraId="39742C67"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Технологиялық регламенттің құрылымы қазіргі заманғы МӨЗ технологиясы мен мұнай өнімдерінің сапасына қойылатын та</w:t>
      </w:r>
      <w:r>
        <w:rPr>
          <w:rFonts w:ascii="Times New Roman" w:hAnsi="Times New Roman"/>
          <w:sz w:val="28"/>
          <w:szCs w:val="28"/>
          <w:lang w:val="kk-KZ"/>
        </w:rPr>
        <w:t>лаптардың артуын ескере отырып, әр 5 жыл сайын қайта қаралатын болады.</w:t>
      </w:r>
    </w:p>
    <w:p w14:paraId="38D83599" w14:textId="77777777" w:rsidR="005226A9" w:rsidRDefault="00C46DFE">
      <w:pPr>
        <w:spacing w:after="0" w:line="240" w:lineRule="auto"/>
        <w:ind w:firstLine="708"/>
        <w:jc w:val="both"/>
        <w:rPr>
          <w:rFonts w:ascii="Times New Roman" w:hAnsi="Times New Roman"/>
          <w:sz w:val="28"/>
          <w:szCs w:val="24"/>
          <w:lang w:val="kk-KZ"/>
        </w:rPr>
      </w:pPr>
      <w:r>
        <w:rPr>
          <w:rFonts w:ascii="Times New Roman" w:hAnsi="Times New Roman"/>
          <w:sz w:val="28"/>
          <w:szCs w:val="24"/>
          <w:lang w:val="kk-KZ"/>
        </w:rPr>
        <w:t>Сондай-ақ үш негізгі МӨЗ-де М-100 қазандық мазутына арналған сапа паспорттары бірыңғай форматқа келтірілді, МТК 31 «Мұнай от</w:t>
      </w:r>
      <w:r>
        <w:rPr>
          <w:rFonts w:ascii="Times New Roman" w:hAnsi="Times New Roman"/>
          <w:sz w:val="28"/>
          <w:szCs w:val="24"/>
          <w:lang w:val="kk-KZ"/>
        </w:rPr>
        <w:t>ындары және майлау материалдары» мемлекетаралық техникалық комитеті «Автомобиль және авиациялық бензинге, дизель және кеме отынына, реактивті қозғалтқыштарға арналған отынға және мазутқа қойылатын талаптар туралы» Кеден одағының техникалық регламентіне 350</w:t>
      </w:r>
      <w:r>
        <w:rPr>
          <w:rFonts w:ascii="Times New Roman" w:hAnsi="Times New Roman"/>
          <w:sz w:val="28"/>
          <w:szCs w:val="24"/>
          <w:lang w:val="kk-KZ"/>
        </w:rPr>
        <w:t xml:space="preserve"> °С-қа дейінгі фракциялар көлемінің 17%-дан аспауы мазмұнын белгілеу мәселелерін зерделеуде.</w:t>
      </w:r>
    </w:p>
    <w:p w14:paraId="598D01AD" w14:textId="77777777" w:rsidR="005226A9" w:rsidRDefault="005226A9">
      <w:pPr>
        <w:spacing w:after="0" w:line="240" w:lineRule="auto"/>
        <w:ind w:firstLine="708"/>
        <w:jc w:val="both"/>
        <w:rPr>
          <w:rFonts w:ascii="Times New Roman" w:eastAsia="Times New Roman" w:hAnsi="Times New Roman"/>
          <w:b/>
          <w:bCs/>
          <w:sz w:val="48"/>
          <w:szCs w:val="48"/>
          <w:lang w:val="kk-KZ"/>
        </w:rPr>
      </w:pPr>
    </w:p>
    <w:p w14:paraId="1186348C" w14:textId="77777777" w:rsidR="005226A9" w:rsidRDefault="005226A9">
      <w:pPr>
        <w:spacing w:after="0" w:line="240" w:lineRule="auto"/>
        <w:ind w:firstLine="708"/>
        <w:jc w:val="both"/>
        <w:rPr>
          <w:rFonts w:ascii="Times New Roman" w:hAnsi="Times New Roman"/>
          <w:sz w:val="28"/>
          <w:szCs w:val="24"/>
          <w:lang w:val="kk-KZ"/>
        </w:rPr>
      </w:pPr>
    </w:p>
    <w:p w14:paraId="649AAB82"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 xml:space="preserve">Нысаналы 8-индикатор </w:t>
      </w:r>
    </w:p>
    <w:p w14:paraId="1CB29377"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«МӨЗ технологиялық жабдықталу деңгейін арттыру»</w:t>
      </w:r>
    </w:p>
    <w:p w14:paraId="09CFEBAA" w14:textId="77777777" w:rsidR="005226A9" w:rsidRDefault="00C46DFE">
      <w:pPr>
        <w:spacing w:after="0" w:line="240" w:lineRule="auto"/>
        <w:jc w:val="center"/>
        <w:rPr>
          <w:rFonts w:ascii="Times New Roman" w:hAnsi="Times New Roman"/>
          <w:bCs/>
          <w:i/>
          <w:iCs/>
          <w:sz w:val="28"/>
          <w:lang w:val="kk-KZ"/>
        </w:rPr>
      </w:pPr>
      <w:r>
        <w:rPr>
          <w:rFonts w:ascii="Times New Roman" w:hAnsi="Times New Roman"/>
          <w:bCs/>
          <w:i/>
          <w:iCs/>
          <w:sz w:val="24"/>
          <w:szCs w:val="20"/>
          <w:lang w:val="kk-KZ"/>
        </w:rPr>
        <w:t>(бүгінгі таңда АМӨЗ-дің Нельсон индексі 13,9, ПМХЗ – 10,5 және ШМӨЗ – 8,1 немесе орташа есе</w:t>
      </w:r>
      <w:r>
        <w:rPr>
          <w:rFonts w:ascii="Times New Roman" w:hAnsi="Times New Roman"/>
          <w:bCs/>
          <w:i/>
          <w:iCs/>
          <w:sz w:val="24"/>
          <w:szCs w:val="20"/>
          <w:lang w:val="kk-KZ"/>
        </w:rPr>
        <w:t>ппен 10,8 құрайды)</w:t>
      </w:r>
    </w:p>
    <w:p w14:paraId="08908B6A" w14:textId="77777777" w:rsidR="005226A9" w:rsidRDefault="005226A9">
      <w:pPr>
        <w:spacing w:after="0" w:line="240" w:lineRule="auto"/>
        <w:ind w:firstLine="720"/>
        <w:jc w:val="both"/>
        <w:rPr>
          <w:rFonts w:ascii="Times New Roman" w:hAnsi="Times New Roman"/>
          <w:b/>
          <w:sz w:val="28"/>
          <w:lang w:val="kk-KZ"/>
        </w:rPr>
      </w:pPr>
    </w:p>
    <w:p w14:paraId="2C410CE5"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t xml:space="preserve">№ 17 іс-шара: «Jet A-1, ТС-1 және РТ авиаотындарын сертификаттау» </w:t>
      </w:r>
      <w:r>
        <w:rPr>
          <w:rFonts w:ascii="Times New Roman" w:hAnsi="Times New Roman"/>
          <w:bCs/>
          <w:i/>
          <w:iCs/>
          <w:sz w:val="28"/>
          <w:lang w:val="kk-KZ"/>
        </w:rPr>
        <w:t>(ішінара орындалған)</w:t>
      </w:r>
    </w:p>
    <w:p w14:paraId="5698672F"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Атырау, Шымкент және Павлодар МӨЗ жылына 750 мың тоннадан астам Jet A-1 өндіруге дайын.</w:t>
      </w:r>
    </w:p>
    <w:p w14:paraId="2FBB668B"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Жоғарыда аталған МӨЗ орталық-зауыттық сынақ зертханалары Jet </w:t>
      </w:r>
      <w:r>
        <w:rPr>
          <w:rFonts w:ascii="Times New Roman" w:hAnsi="Times New Roman"/>
          <w:sz w:val="28"/>
          <w:szCs w:val="28"/>
          <w:lang w:val="kk-KZ"/>
        </w:rPr>
        <w:t>A-1 сапа паспорттарын беруге дайын.</w:t>
      </w:r>
    </w:p>
    <w:p w14:paraId="4359AEA0"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Сонымен қатар мұнай өңдеу және мұнай химиясы, оның ішінде қолданбалы ғылымды дамыту, авиаотын бойынша сертификаттау және ұлттық стандарттар, жұмысшылар мен ғылыми кадрларды даярлау және қайта даярлау мәселелері бойынша к</w:t>
      </w:r>
      <w:r>
        <w:rPr>
          <w:rFonts w:ascii="Times New Roman" w:hAnsi="Times New Roman"/>
          <w:sz w:val="28"/>
          <w:szCs w:val="28"/>
          <w:lang w:val="kk-KZ"/>
        </w:rPr>
        <w:t>ең ауқымды мәселелерді шешуге қабілетті салалық ғылыми-зерттеу институтының жоқтығы байқалады. «Ғылым және технологиялық саясат туралы» Заңға сәйкес салалық уәкілетті орган ғылым және ғылыми-техникалық қызмет саласындағы мемлекеттік саясатты іске асыруды ж</w:t>
      </w:r>
      <w:r>
        <w:rPr>
          <w:rFonts w:ascii="Times New Roman" w:hAnsi="Times New Roman"/>
          <w:sz w:val="28"/>
          <w:szCs w:val="28"/>
          <w:lang w:val="kk-KZ"/>
        </w:rPr>
        <w:t>әне</w:t>
      </w:r>
      <w:r>
        <w:rPr>
          <w:rFonts w:ascii="Times New Roman" w:hAnsi="Times New Roman"/>
          <w:sz w:val="28"/>
          <w:szCs w:val="28"/>
          <w:lang w:val="kk-KZ"/>
        </w:rPr>
        <w:t xml:space="preserve"> тиісті салада, бұл жағдайда Қазақстан Республикасының мұнай өңдеу және мұнай химиясы саласында ғылыми зерттеулер жүргізу жөніндегі жұмыстарды үйлестіруді жүзеге асырады. </w:t>
      </w:r>
    </w:p>
    <w:p w14:paraId="628CF894"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Осыған байланысты тамыз-желтоқсан кезеңінде жұртшылық назарына ұсынылып, 2013 – 2</w:t>
      </w:r>
      <w:r>
        <w:rPr>
          <w:rFonts w:ascii="Times New Roman" w:hAnsi="Times New Roman"/>
          <w:sz w:val="28"/>
          <w:szCs w:val="28"/>
          <w:lang w:val="kk-KZ"/>
        </w:rPr>
        <w:t xml:space="preserve">024 жылдардың тарихы, жаңадан құрылатын мұнай өңдеу және мұнай химиясы салалық ғылыми-зерттеу институтының </w:t>
      </w:r>
      <w:r>
        <w:rPr>
          <w:rFonts w:ascii="Times New Roman" w:hAnsi="Times New Roman"/>
          <w:i/>
          <w:sz w:val="28"/>
          <w:szCs w:val="28"/>
          <w:lang w:val="kk-KZ"/>
        </w:rPr>
        <w:t>(бұдан әрі – ММХ ҒЗИ)</w:t>
      </w:r>
      <w:r>
        <w:rPr>
          <w:rFonts w:ascii="Times New Roman" w:hAnsi="Times New Roman"/>
          <w:sz w:val="28"/>
          <w:szCs w:val="28"/>
          <w:lang w:val="kk-KZ"/>
        </w:rPr>
        <w:t xml:space="preserve"> мақсаттары мен міндеттері жан-жақты талқыланды.</w:t>
      </w:r>
    </w:p>
    <w:p w14:paraId="55293868"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13 және 30 қазанда «Kazenergy» қауымдастығының диалог алаңында                 </w:t>
      </w:r>
      <w:r>
        <w:rPr>
          <w:rFonts w:ascii="Times New Roman" w:hAnsi="Times New Roman"/>
          <w:sz w:val="28"/>
          <w:szCs w:val="28"/>
          <w:lang w:val="kk-KZ"/>
        </w:rPr>
        <w:t xml:space="preserve">                     20-дан астам ұйымның-орталық мемлекеттік органдардың, компаниялардың, қауымдастықтардың, орталықтар мен мұнай-газ саласының жоғары оқу орындарының қатысуымен жұмыс кеңестері өткізілді. Онда басқа ғылыми орталықтармен және жоғары оқу ор</w:t>
      </w:r>
      <w:r>
        <w:rPr>
          <w:rFonts w:ascii="Times New Roman" w:hAnsi="Times New Roman"/>
          <w:sz w:val="28"/>
          <w:szCs w:val="28"/>
          <w:lang w:val="kk-KZ"/>
        </w:rPr>
        <w:t xml:space="preserve">ындарымен ынтымақтастықта сарапшылардың басым бөлігі «Д.В. Сокольский атындағы жанармай, катализ және электрохимия институты» АҚ </w:t>
      </w:r>
      <w:r>
        <w:rPr>
          <w:rFonts w:ascii="Times New Roman" w:hAnsi="Times New Roman"/>
          <w:i/>
          <w:sz w:val="28"/>
          <w:szCs w:val="28"/>
          <w:lang w:val="kk-KZ"/>
        </w:rPr>
        <w:t xml:space="preserve">(бұдан әрі – ЖКЭИ) </w:t>
      </w:r>
      <w:r>
        <w:rPr>
          <w:rFonts w:ascii="Times New Roman" w:hAnsi="Times New Roman"/>
          <w:sz w:val="28"/>
          <w:szCs w:val="28"/>
          <w:lang w:val="kk-KZ"/>
        </w:rPr>
        <w:t>базасында бірнеше нұсқадан ММХ ҒЗИ құру нұсқасын таңдап, қолдады.</w:t>
      </w:r>
    </w:p>
    <w:p w14:paraId="2965C42D"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19 желтоқсанда Энергетика министрлігінің ғ</w:t>
      </w:r>
      <w:r>
        <w:rPr>
          <w:rFonts w:ascii="Times New Roman" w:hAnsi="Times New Roman"/>
          <w:sz w:val="28"/>
          <w:szCs w:val="28"/>
          <w:lang w:val="kk-KZ"/>
        </w:rPr>
        <w:t>ылыми-техникалық кеңесі «Ғылым және технологиялық саясат туралы» Қазақстан Республикасының Заңын ескере отырып, мынадай мәселелерді келісті:</w:t>
      </w:r>
    </w:p>
    <w:p w14:paraId="4023B662"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 ЖКЭИ базасында салалық ММХ ҒЗИ құру; </w:t>
      </w:r>
    </w:p>
    <w:p w14:paraId="3518A4BF"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«ҚБТУ» АҚ, «ORGANIC» МСТО» ЖШС, «Ә.Б. Бектұров атындағы Химия ғылымдары и</w:t>
      </w:r>
      <w:r>
        <w:rPr>
          <w:rFonts w:ascii="Times New Roman" w:hAnsi="Times New Roman"/>
          <w:sz w:val="28"/>
          <w:szCs w:val="28"/>
          <w:lang w:val="kk-KZ"/>
        </w:rPr>
        <w:t>нституты» АҚ, «С. Өтебаев атындағы Атырау мұнай және газ университеті» КеАҚ, «Әл-Фараби атындағы ҚазҰУ» КеАҚ, «Satbayev University» КеАҚ және «ҚМГ Инжиниринг» ЖШС-мен ынтымақтастықта МӨХ ҒЗИ-інің мақсаттарын, міндеттері мен қызметінің бағыттарын келісті.</w:t>
      </w:r>
    </w:p>
    <w:p w14:paraId="0D74F062"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Сондай-ақ «Бүкілресейлік мұнай өңдеу ғылыми-зерттеу институты» АҚ, «Азаматтық авиацияның Мемлекеттік ғылыми-зерттеу институты» ФМУП және «Халықаралық жаңа технологиялар орталығы» ЖШҚ сияқты Ресейдің жетекші ҒЗИ-мен тәжірибе алмасу қажет.</w:t>
      </w:r>
    </w:p>
    <w:p w14:paraId="5A368D88"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lastRenderedPageBreak/>
        <w:t xml:space="preserve">Осы уақытқа дейін </w:t>
      </w:r>
      <w:r>
        <w:rPr>
          <w:rFonts w:ascii="Times New Roman" w:hAnsi="Times New Roman"/>
          <w:sz w:val="28"/>
          <w:szCs w:val="28"/>
          <w:lang w:val="kk-KZ"/>
        </w:rPr>
        <w:t>ЖКЭИ Директорлар кеңесі еншілес компанияны – «Мұнай өңдеу және мұнай химиясы ҒЗИ» ЖШС (ММХ ҒЗИ) құру туралы шешім қабылдады, оның міндеттері:</w:t>
      </w:r>
    </w:p>
    <w:p w14:paraId="79E08181"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1 кезең: авиаотынның сапасын растау және сертификаттау.</w:t>
      </w:r>
    </w:p>
    <w:p w14:paraId="34D52FAB"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 кезең: авиаотын өндіру технологиясын растау.</w:t>
      </w:r>
    </w:p>
    <w:p w14:paraId="71928C0F"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KBR, Toyo E</w:t>
      </w:r>
      <w:r>
        <w:rPr>
          <w:rFonts w:ascii="Times New Roman" w:hAnsi="Times New Roman"/>
          <w:sz w:val="28"/>
          <w:szCs w:val="28"/>
          <w:lang w:val="kk-KZ"/>
        </w:rPr>
        <w:t>ngineering, Axens, «ҚазМұнайГаз» ҰК АҚ, МӨЗ-дер және т.б. арасында тәжірибе алмасу мәселелері зерделенуде.</w:t>
      </w:r>
    </w:p>
    <w:p w14:paraId="1E140C98" w14:textId="77777777" w:rsidR="005226A9" w:rsidRDefault="005226A9">
      <w:pPr>
        <w:spacing w:after="0" w:line="240" w:lineRule="auto"/>
        <w:ind w:firstLine="720"/>
        <w:jc w:val="both"/>
        <w:rPr>
          <w:rFonts w:ascii="Times New Roman" w:hAnsi="Times New Roman"/>
          <w:sz w:val="28"/>
          <w:szCs w:val="28"/>
          <w:lang w:val="kk-KZ"/>
        </w:rPr>
      </w:pPr>
    </w:p>
    <w:p w14:paraId="0233E17D" w14:textId="77777777" w:rsidR="005226A9" w:rsidRDefault="00C46DFE">
      <w:pPr>
        <w:spacing w:after="120" w:line="240" w:lineRule="auto"/>
        <w:ind w:firstLine="720"/>
        <w:jc w:val="both"/>
        <w:rPr>
          <w:rFonts w:ascii="Times New Roman" w:hAnsi="Times New Roman"/>
          <w:b/>
          <w:sz w:val="28"/>
          <w:lang w:val="kk-KZ"/>
        </w:rPr>
      </w:pPr>
      <w:r>
        <w:rPr>
          <w:rFonts w:ascii="Times New Roman" w:hAnsi="Times New Roman"/>
          <w:b/>
          <w:sz w:val="28"/>
          <w:lang w:val="kk-KZ"/>
        </w:rPr>
        <w:t xml:space="preserve">№ 18 іс-шарасы: «Технологиялық жағынан күрделі МӨЗ объектілерін енгізу» </w:t>
      </w:r>
      <w:r>
        <w:rPr>
          <w:rFonts w:ascii="Times New Roman" w:hAnsi="Times New Roman"/>
          <w:bCs/>
          <w:i/>
          <w:iCs/>
          <w:sz w:val="28"/>
          <w:lang w:val="kk-KZ"/>
        </w:rPr>
        <w:t>(ішінара орындалған)</w:t>
      </w:r>
    </w:p>
    <w:p w14:paraId="1B5E29B7" w14:textId="77777777" w:rsidR="005226A9" w:rsidRDefault="00C46DFE">
      <w:pPr>
        <w:spacing w:after="0" w:line="240" w:lineRule="auto"/>
        <w:ind w:firstLine="720"/>
        <w:jc w:val="both"/>
        <w:rPr>
          <w:rFonts w:ascii="Times New Roman" w:hAnsi="Times New Roman"/>
          <w:bCs/>
          <w:sz w:val="28"/>
          <w:lang w:val="kk-KZ"/>
        </w:rPr>
      </w:pPr>
      <w:r>
        <w:rPr>
          <w:rFonts w:ascii="Times New Roman" w:hAnsi="Times New Roman"/>
          <w:bCs/>
          <w:sz w:val="28"/>
          <w:lang w:val="kk-KZ"/>
        </w:rPr>
        <w:t>Нельсон индексі деп аталатын  әртүрлі технологиялық қондырғылардың сан алуандығы есебінен өнімдердің кең номенклатурасын шығару мүмкіндігін көрсетеді. Бұл ағындардың компоненттерін ірілендіру немесе бөлу арқылы дайын өнімді шығарудың әртүрлі нұсқалары бола</w:t>
      </w:r>
      <w:r>
        <w:rPr>
          <w:rFonts w:ascii="Times New Roman" w:hAnsi="Times New Roman"/>
          <w:bCs/>
          <w:sz w:val="28"/>
          <w:lang w:val="kk-KZ"/>
        </w:rPr>
        <w:t>ды (мысалы, кеме отыны дизель отынының құрамында болуы мүмкін, бензин құрамындағы хош иісті көмірсутектер және т.б.).</w:t>
      </w:r>
    </w:p>
    <w:p w14:paraId="067318E5" w14:textId="77777777" w:rsidR="005226A9" w:rsidRDefault="00C46DFE">
      <w:pPr>
        <w:spacing w:after="0" w:line="240" w:lineRule="auto"/>
        <w:ind w:firstLine="720"/>
        <w:jc w:val="both"/>
        <w:rPr>
          <w:rFonts w:ascii="Times New Roman" w:hAnsi="Times New Roman"/>
          <w:bCs/>
          <w:sz w:val="28"/>
          <w:lang w:val="kk-KZ"/>
        </w:rPr>
      </w:pPr>
      <w:r>
        <w:rPr>
          <w:rFonts w:ascii="Times New Roman" w:hAnsi="Times New Roman"/>
          <w:bCs/>
          <w:sz w:val="28"/>
          <w:lang w:val="kk-KZ"/>
        </w:rPr>
        <w:t>Шетелдік сарапшылардың бағалауы бойынша, 2010 жылдары нарықтық жағдайда Нельсон индексі 10-нан асатын жоғары технологиялық МӨЗ өмір сүре а</w:t>
      </w:r>
      <w:r>
        <w:rPr>
          <w:rFonts w:ascii="Times New Roman" w:hAnsi="Times New Roman"/>
          <w:bCs/>
          <w:sz w:val="28"/>
          <w:lang w:val="kk-KZ"/>
        </w:rPr>
        <w:t>лады. Алайда бәсекелестік өскен сайын Нельсон индексіне қойылатын талаптар 12-ден жоғары болуы мүмкін.</w:t>
      </w:r>
    </w:p>
    <w:p w14:paraId="088EB148" w14:textId="77777777" w:rsidR="005226A9" w:rsidRDefault="00C46DFE">
      <w:pPr>
        <w:pStyle w:val="af2"/>
        <w:spacing w:after="0" w:line="240" w:lineRule="auto"/>
        <w:ind w:left="0" w:firstLine="1080"/>
        <w:contextualSpacing w:val="0"/>
        <w:jc w:val="both"/>
        <w:rPr>
          <w:rFonts w:ascii="Times New Roman" w:hAnsi="Times New Roman"/>
          <w:bCs/>
          <w:sz w:val="28"/>
          <w:lang w:val="kk-KZ"/>
        </w:rPr>
      </w:pPr>
      <w:r>
        <w:rPr>
          <w:rFonts w:ascii="Times New Roman" w:hAnsi="Times New Roman"/>
          <w:bCs/>
          <w:sz w:val="28"/>
          <w:lang w:val="kk-KZ"/>
        </w:rPr>
        <w:t>Нельсон индексі мен бәсекеге қабілетті мұнай өнімдері мен                               мұнай химиясы өнімдерінің желісі арасында тікелей байланыс бар, м</w:t>
      </w:r>
      <w:r>
        <w:rPr>
          <w:rFonts w:ascii="Times New Roman" w:hAnsi="Times New Roman"/>
          <w:bCs/>
          <w:sz w:val="28"/>
          <w:lang w:val="kk-KZ"/>
        </w:rPr>
        <w:t>ысалы:</w:t>
      </w:r>
    </w:p>
    <w:p w14:paraId="6533D173" w14:textId="77777777" w:rsidR="005226A9" w:rsidRDefault="00C46DFE">
      <w:pPr>
        <w:pStyle w:val="af2"/>
        <w:numPr>
          <w:ilvl w:val="0"/>
          <w:numId w:val="4"/>
        </w:numPr>
        <w:spacing w:after="0" w:line="240" w:lineRule="auto"/>
        <w:jc w:val="both"/>
        <w:rPr>
          <w:rFonts w:ascii="Times New Roman" w:hAnsi="Times New Roman"/>
          <w:bCs/>
          <w:sz w:val="28"/>
          <w:lang w:val="kk-KZ"/>
        </w:rPr>
      </w:pPr>
      <w:r>
        <w:rPr>
          <w:rFonts w:ascii="Times New Roman" w:hAnsi="Times New Roman"/>
          <w:bCs/>
          <w:sz w:val="28"/>
          <w:lang w:val="kk-KZ"/>
        </w:rPr>
        <w:t xml:space="preserve"> Атырау МӨЗ – 13,9 индексі және 23 өнім атауы;</w:t>
      </w:r>
    </w:p>
    <w:p w14:paraId="0FF70EC2" w14:textId="77777777" w:rsidR="005226A9" w:rsidRDefault="00C46DFE">
      <w:pPr>
        <w:pStyle w:val="af2"/>
        <w:numPr>
          <w:ilvl w:val="0"/>
          <w:numId w:val="4"/>
        </w:numPr>
        <w:spacing w:after="0" w:line="240" w:lineRule="auto"/>
        <w:jc w:val="both"/>
        <w:rPr>
          <w:rFonts w:ascii="Times New Roman" w:hAnsi="Times New Roman"/>
          <w:bCs/>
          <w:sz w:val="28"/>
          <w:lang w:val="kk-KZ"/>
        </w:rPr>
      </w:pPr>
      <w:r>
        <w:rPr>
          <w:rFonts w:ascii="Times New Roman" w:hAnsi="Times New Roman"/>
          <w:bCs/>
          <w:sz w:val="28"/>
          <w:lang w:val="kk-KZ"/>
        </w:rPr>
        <w:t xml:space="preserve">Павлодар МХЗ – 10,6 индексі және 23 өнім атауы; </w:t>
      </w:r>
    </w:p>
    <w:p w14:paraId="13FDE41F" w14:textId="77777777" w:rsidR="005226A9" w:rsidRDefault="00C46DFE">
      <w:pPr>
        <w:pStyle w:val="af2"/>
        <w:numPr>
          <w:ilvl w:val="0"/>
          <w:numId w:val="4"/>
        </w:numPr>
        <w:spacing w:after="0" w:line="240" w:lineRule="auto"/>
        <w:contextualSpacing w:val="0"/>
        <w:jc w:val="both"/>
        <w:rPr>
          <w:rFonts w:ascii="Times New Roman" w:hAnsi="Times New Roman"/>
          <w:bCs/>
          <w:sz w:val="28"/>
          <w:lang w:val="kk-KZ"/>
        </w:rPr>
      </w:pPr>
      <w:r>
        <w:rPr>
          <w:rFonts w:ascii="Times New Roman" w:hAnsi="Times New Roman"/>
          <w:bCs/>
          <w:sz w:val="28"/>
          <w:lang w:val="kk-KZ"/>
        </w:rPr>
        <w:t>Шымкент МӨЗ – 8,1 индексі және 12 өнім атауы бар.</w:t>
      </w:r>
    </w:p>
    <w:p w14:paraId="0E254338"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szCs w:val="28"/>
          <w:lang w:val="kk-KZ"/>
        </w:rPr>
        <w:t>Сондықтан Нельсон индексін 10,8+ көтеру мақсатында технологиялық тұрғыдан күрделі МӨЗ объектілерін жеде</w:t>
      </w:r>
      <w:r>
        <w:rPr>
          <w:rFonts w:ascii="Times New Roman" w:hAnsi="Times New Roman"/>
          <w:sz w:val="28"/>
          <w:szCs w:val="28"/>
          <w:lang w:val="kk-KZ"/>
        </w:rPr>
        <w:t>л жобалау, салу және пайдалануға беру қажет</w:t>
      </w:r>
      <w:r>
        <w:rPr>
          <w:rFonts w:ascii="Times New Roman" w:hAnsi="Times New Roman"/>
          <w:sz w:val="28"/>
          <w:lang w:val="kk-KZ"/>
        </w:rPr>
        <w:t xml:space="preserve">. </w:t>
      </w:r>
    </w:p>
    <w:p w14:paraId="46907989"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Сонымен қатар Нельсон индексінің мәнін және МӨЗ-дің бәсекеге қабілеттілігін арттыру мультипликативті әсерге әкеп соғады: желіні кеңейту, заманауи технологияларды инвестициялау тарту және трансферлеу есебінен жа</w:t>
      </w:r>
      <w:r>
        <w:rPr>
          <w:rFonts w:ascii="Times New Roman" w:hAnsi="Times New Roman"/>
          <w:sz w:val="28"/>
          <w:szCs w:val="28"/>
          <w:lang w:val="kk-KZ"/>
        </w:rPr>
        <w:t>ңа</w:t>
      </w:r>
      <w:r>
        <w:rPr>
          <w:rFonts w:ascii="Times New Roman" w:hAnsi="Times New Roman"/>
          <w:sz w:val="28"/>
          <w:szCs w:val="28"/>
          <w:lang w:val="kk-KZ"/>
        </w:rPr>
        <w:t xml:space="preserve"> жұмыс орындарын құру, қолданбалы ғылымды және аралас салалардан шағын және орта бизнесті дамыту, мемлекеттің әлеуметтік жобаларына салық салынатын базаны кеңейту.</w:t>
      </w:r>
    </w:p>
    <w:p w14:paraId="2F934D78"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Осылайша, МӨЗ Нельсон индексі 12-ден төмен болмауға тиіс.</w:t>
      </w:r>
    </w:p>
    <w:p w14:paraId="410FC01F" w14:textId="77777777" w:rsidR="005226A9" w:rsidRDefault="005226A9">
      <w:pPr>
        <w:spacing w:after="0" w:line="240" w:lineRule="auto"/>
        <w:jc w:val="center"/>
        <w:rPr>
          <w:rFonts w:ascii="Times New Roman" w:hAnsi="Times New Roman"/>
          <w:b/>
          <w:sz w:val="28"/>
          <w:lang w:val="kk-KZ"/>
        </w:rPr>
      </w:pPr>
    </w:p>
    <w:p w14:paraId="144A42B3"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 xml:space="preserve">Нысаналы 9-индикатор </w:t>
      </w:r>
    </w:p>
    <w:p w14:paraId="7FED93E8"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«2028 жыл</w:t>
      </w:r>
      <w:r>
        <w:rPr>
          <w:rFonts w:ascii="Times New Roman" w:hAnsi="Times New Roman"/>
          <w:b/>
          <w:sz w:val="28"/>
          <w:lang w:val="kk-KZ"/>
        </w:rPr>
        <w:t>ы бензол өндірісін жылына 25 мың тоннадан 70 мың тоннаға дейін ұлғайту»</w:t>
      </w:r>
    </w:p>
    <w:p w14:paraId="5850250A" w14:textId="77777777" w:rsidR="005226A9" w:rsidRDefault="005226A9">
      <w:pPr>
        <w:spacing w:after="0" w:line="240" w:lineRule="auto"/>
        <w:jc w:val="center"/>
        <w:rPr>
          <w:rFonts w:ascii="Times New Roman" w:hAnsi="Times New Roman"/>
          <w:b/>
          <w:sz w:val="28"/>
          <w:lang w:val="kk-KZ"/>
        </w:rPr>
      </w:pPr>
    </w:p>
    <w:p w14:paraId="15A9D0EB"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t xml:space="preserve">Нысаналы 10-индикатор </w:t>
      </w:r>
    </w:p>
    <w:p w14:paraId="2EC08A82" w14:textId="77777777" w:rsidR="005226A9" w:rsidRDefault="00C46DFE">
      <w:pPr>
        <w:spacing w:after="0" w:line="240" w:lineRule="auto"/>
        <w:jc w:val="center"/>
        <w:rPr>
          <w:rFonts w:ascii="Times New Roman" w:hAnsi="Times New Roman"/>
          <w:b/>
          <w:sz w:val="28"/>
          <w:lang w:val="kk-KZ"/>
        </w:rPr>
      </w:pPr>
      <w:r>
        <w:rPr>
          <w:rFonts w:ascii="Times New Roman" w:hAnsi="Times New Roman"/>
          <w:b/>
          <w:sz w:val="28"/>
          <w:lang w:val="kk-KZ"/>
        </w:rPr>
        <w:lastRenderedPageBreak/>
        <w:t>«2029 жылы параксилол өндірісін жылына 25 мың тоннадан 250 мың тоннаға дейін ұлғайту»</w:t>
      </w:r>
    </w:p>
    <w:p w14:paraId="2B8E6D7A" w14:textId="77777777" w:rsidR="005226A9" w:rsidRDefault="005226A9">
      <w:pPr>
        <w:spacing w:after="0" w:line="240" w:lineRule="auto"/>
        <w:ind w:firstLine="720"/>
        <w:jc w:val="both"/>
        <w:rPr>
          <w:rFonts w:ascii="Times New Roman" w:hAnsi="Times New Roman"/>
          <w:b/>
          <w:sz w:val="28"/>
          <w:lang w:val="kk-KZ"/>
        </w:rPr>
      </w:pPr>
    </w:p>
    <w:p w14:paraId="120AA968" w14:textId="77777777" w:rsidR="005226A9" w:rsidRDefault="00C46DFE">
      <w:pPr>
        <w:spacing w:after="120" w:line="240" w:lineRule="auto"/>
        <w:ind w:firstLine="720"/>
        <w:jc w:val="both"/>
        <w:rPr>
          <w:rFonts w:ascii="Times New Roman" w:hAnsi="Times New Roman"/>
          <w:b/>
          <w:sz w:val="28"/>
          <w:lang w:val="kk-KZ"/>
        </w:rPr>
      </w:pPr>
      <w:r>
        <w:rPr>
          <w:rFonts w:ascii="Times New Roman" w:hAnsi="Times New Roman"/>
          <w:b/>
          <w:sz w:val="28"/>
          <w:lang w:val="kk-KZ"/>
        </w:rPr>
        <w:t>№ 19 іс-шаралар (ішінара орындалған), № 20 (орындалмады), № 21 (ішінара о</w:t>
      </w:r>
      <w:r>
        <w:rPr>
          <w:rFonts w:ascii="Times New Roman" w:hAnsi="Times New Roman"/>
          <w:b/>
          <w:sz w:val="28"/>
          <w:lang w:val="kk-KZ"/>
        </w:rPr>
        <w:t>рындалған) «АМӨЗ-дің отын-мұнай химиясы бейініне көшу», «ПМХЗ қайталама қуаттарының конфигурациясы бойынша зерттеулер», «ШМӨЗ қайталама қуаттарының конфигурациясы бойынша зерттеулер»</w:t>
      </w:r>
    </w:p>
    <w:p w14:paraId="3E11A438" w14:textId="77777777" w:rsidR="005226A9" w:rsidRDefault="00C46DFE">
      <w:pPr>
        <w:spacing w:after="120" w:line="240" w:lineRule="auto"/>
        <w:ind w:firstLine="708"/>
        <w:jc w:val="both"/>
        <w:rPr>
          <w:rFonts w:ascii="Times New Roman" w:hAnsi="Times New Roman"/>
          <w:sz w:val="28"/>
          <w:szCs w:val="28"/>
          <w:lang w:val="kk-KZ"/>
        </w:rPr>
      </w:pPr>
      <w:r>
        <w:rPr>
          <w:rFonts w:ascii="Times New Roman" w:hAnsi="Times New Roman"/>
          <w:i/>
          <w:sz w:val="28"/>
          <w:szCs w:val="28"/>
          <w:lang w:val="kk-KZ"/>
        </w:rPr>
        <w:t>АМӨЗ</w:t>
      </w:r>
      <w:r>
        <w:rPr>
          <w:rFonts w:ascii="Times New Roman" w:hAnsi="Times New Roman"/>
          <w:sz w:val="28"/>
          <w:szCs w:val="28"/>
          <w:lang w:val="kk-KZ"/>
        </w:rPr>
        <w:t>. Шын мәнінде, өнеркәсіптік ауқымдағы мұнай химиясы өнімдерінен бүгін</w:t>
      </w:r>
      <w:r>
        <w:rPr>
          <w:rFonts w:ascii="Times New Roman" w:hAnsi="Times New Roman"/>
          <w:sz w:val="28"/>
          <w:szCs w:val="28"/>
          <w:lang w:val="kk-KZ"/>
        </w:rPr>
        <w:t>де Атырау МӨЗ-де тек бензол мен параксилол шығарылады. Бұл елдің ресурстық әлеуетіне де, қосылған құны жоғары өнімдерге сұраныс құрылымына да сәйкес келмейді. Бұл ретте бензол мен параксилолдың мұнай химиясы синтезі кейіннен қайта бөлу өнімдеріне олардың қ</w:t>
      </w:r>
      <w:r>
        <w:rPr>
          <w:rFonts w:ascii="Times New Roman" w:hAnsi="Times New Roman"/>
          <w:sz w:val="28"/>
          <w:szCs w:val="28"/>
          <w:lang w:val="kk-KZ"/>
        </w:rPr>
        <w:t>ұнын</w:t>
      </w:r>
      <w:r>
        <w:rPr>
          <w:rFonts w:ascii="Times New Roman" w:hAnsi="Times New Roman"/>
          <w:sz w:val="28"/>
          <w:szCs w:val="28"/>
          <w:lang w:val="kk-KZ"/>
        </w:rPr>
        <w:t xml:space="preserve"> 2-3 есе арттыруға мүмкіндік береді.</w:t>
      </w:r>
    </w:p>
    <w:p w14:paraId="45D5BCFA" w14:textId="77777777" w:rsidR="005226A9" w:rsidRDefault="00C46DFE">
      <w:pPr>
        <w:spacing w:after="12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Осылайша, хош иісті көмірсутектерді өндіру 50-ден 96 мың тоннаға дейін немесе 94 %-ға, оның ішінде 25-тен 36 мың тоннаға дейін немесе 44 </w:t>
      </w:r>
      <w:r>
        <w:rPr>
          <w:rFonts w:ascii="Times New Roman" w:hAnsi="Times New Roman"/>
          <w:sz w:val="28"/>
          <w:szCs w:val="28"/>
          <w:lang w:val="kk-KZ"/>
        </w:rPr>
        <w:t xml:space="preserve">%-ға бензолға және 25-тен 60 мың тоннаға дейін немесе 144 %-ға параксилолға ұлғайтылды. </w:t>
      </w:r>
    </w:p>
    <w:p w14:paraId="33BFAB59" w14:textId="77777777" w:rsidR="005226A9" w:rsidRDefault="00C46DFE">
      <w:pPr>
        <w:spacing w:after="120" w:line="240" w:lineRule="auto"/>
        <w:ind w:firstLine="720"/>
        <w:jc w:val="both"/>
        <w:rPr>
          <w:rFonts w:ascii="Times New Roman" w:eastAsia="Times New Roman" w:hAnsi="Times New Roman"/>
          <w:iCs/>
          <w:sz w:val="28"/>
          <w:szCs w:val="28"/>
          <w:lang w:val="kk-KZ" w:eastAsia="ru-RU"/>
        </w:rPr>
      </w:pPr>
      <w:r>
        <w:rPr>
          <w:rFonts w:ascii="Times New Roman" w:hAnsi="Times New Roman"/>
          <w:i/>
          <w:iCs/>
          <w:sz w:val="28"/>
          <w:szCs w:val="28"/>
          <w:lang w:val="kk-KZ"/>
        </w:rPr>
        <w:t>ШМӨЗ.</w:t>
      </w:r>
      <w:r>
        <w:rPr>
          <w:rFonts w:ascii="Times New Roman" w:hAnsi="Times New Roman"/>
          <w:iCs/>
          <w:sz w:val="28"/>
          <w:szCs w:val="28"/>
          <w:lang w:val="kk-KZ"/>
        </w:rPr>
        <w:t xml:space="preserve"> 2025 жылғы 31 желтоқсанда зауытты жылына 6 млн тоннадан                    12 млн</w:t>
      </w:r>
      <w:r>
        <w:rPr>
          <w:rFonts w:ascii="Times New Roman" w:hAnsi="Times New Roman"/>
          <w:iCs/>
          <w:sz w:val="28"/>
          <w:szCs w:val="28"/>
          <w:lang w:val="kk-KZ"/>
        </w:rPr>
        <w:t xml:space="preserve"> тоннаға дейін кеңейту жобасының ТЭН-ін әзірлеу басталды, оның ішінде зауыттың технологиялық конфигурациясының неғұрлым орынды нұсқасы </w:t>
      </w:r>
      <w:r>
        <w:rPr>
          <w:rFonts w:ascii="Times New Roman" w:hAnsi="Times New Roman"/>
          <w:i/>
          <w:iCs/>
          <w:sz w:val="28"/>
          <w:szCs w:val="28"/>
          <w:lang w:val="kk-KZ"/>
        </w:rPr>
        <w:t>(мұнай химиясы, отын, май)</w:t>
      </w:r>
      <w:r>
        <w:rPr>
          <w:rFonts w:ascii="Times New Roman" w:hAnsi="Times New Roman"/>
          <w:iCs/>
          <w:sz w:val="32"/>
          <w:szCs w:val="32"/>
          <w:lang w:val="kk-KZ"/>
        </w:rPr>
        <w:t xml:space="preserve"> </w:t>
      </w:r>
      <w:r>
        <w:rPr>
          <w:rFonts w:ascii="Times New Roman" w:hAnsi="Times New Roman"/>
          <w:iCs/>
          <w:sz w:val="28"/>
          <w:szCs w:val="28"/>
          <w:lang w:val="kk-KZ"/>
        </w:rPr>
        <w:t xml:space="preserve">айқындалады. </w:t>
      </w:r>
    </w:p>
    <w:p w14:paraId="5B1D37B8"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i/>
          <w:sz w:val="28"/>
          <w:szCs w:val="28"/>
          <w:lang w:val="kk-KZ"/>
        </w:rPr>
        <w:t xml:space="preserve">ПМХЗ. </w:t>
      </w:r>
      <w:r>
        <w:rPr>
          <w:rFonts w:ascii="Times New Roman" w:hAnsi="Times New Roman"/>
          <w:sz w:val="28"/>
          <w:szCs w:val="28"/>
          <w:lang w:val="kk-KZ"/>
        </w:rPr>
        <w:t xml:space="preserve">2025 жылғы 31 желтоқсанда зауытты жылына 5,5 млн тоннадан                 </w:t>
      </w:r>
      <w:r>
        <w:rPr>
          <w:rFonts w:ascii="Times New Roman" w:hAnsi="Times New Roman"/>
          <w:sz w:val="28"/>
          <w:szCs w:val="28"/>
          <w:lang w:val="kk-KZ"/>
        </w:rPr>
        <w:t xml:space="preserve">                   9 млн тоннаға дейін кеңейту жобасының алдын ала ТЭН-ін әзірлеу аяқталды, бұдан әрі ТЭН мен ЖСҚ әзірлеуді, оның ішінде неғұрлым орынды конфигурацияны таңдауды бастау жоспарлануда.</w:t>
      </w:r>
    </w:p>
    <w:p w14:paraId="0AEF6524" w14:textId="77777777" w:rsidR="005226A9" w:rsidRDefault="005226A9">
      <w:pPr>
        <w:spacing w:after="0" w:line="240" w:lineRule="auto"/>
        <w:ind w:firstLine="708"/>
        <w:jc w:val="both"/>
        <w:rPr>
          <w:rFonts w:ascii="Times New Roman" w:hAnsi="Times New Roman"/>
          <w:b/>
          <w:sz w:val="28"/>
          <w:lang w:val="kk-KZ"/>
        </w:rPr>
      </w:pPr>
    </w:p>
    <w:p w14:paraId="1D07BAA5" w14:textId="77777777" w:rsidR="005226A9" w:rsidRDefault="00C46DFE">
      <w:pPr>
        <w:spacing w:after="0" w:line="240" w:lineRule="auto"/>
        <w:ind w:firstLine="708"/>
        <w:jc w:val="both"/>
        <w:rPr>
          <w:rFonts w:ascii="Times New Roman" w:hAnsi="Times New Roman"/>
          <w:b/>
          <w:sz w:val="28"/>
          <w:lang w:val="kk-KZ"/>
        </w:rPr>
      </w:pPr>
      <w:r>
        <w:rPr>
          <w:rFonts w:ascii="Times New Roman" w:hAnsi="Times New Roman"/>
          <w:b/>
          <w:sz w:val="28"/>
          <w:lang w:val="kk-KZ"/>
        </w:rPr>
        <w:t xml:space="preserve">№ 22 іс-шара: «жаңа МӨЗ отын-мұнай-химия конфигурациясын </w:t>
      </w:r>
      <w:r>
        <w:rPr>
          <w:rFonts w:ascii="Times New Roman" w:hAnsi="Times New Roman"/>
          <w:b/>
          <w:sz w:val="28"/>
          <w:lang w:val="kk-KZ"/>
        </w:rPr>
        <w:t xml:space="preserve">таңдау есебінен мұнай-химия өнімдерінің желісін кеңейту» </w:t>
      </w:r>
      <w:r>
        <w:rPr>
          <w:rFonts w:ascii="Times New Roman" w:hAnsi="Times New Roman"/>
          <w:b/>
          <w:i/>
          <w:sz w:val="28"/>
          <w:lang w:val="kk-KZ"/>
        </w:rPr>
        <w:t>(орындалмаған)</w:t>
      </w:r>
    </w:p>
    <w:p w14:paraId="4C9017FE" w14:textId="77777777" w:rsidR="005226A9" w:rsidRDefault="00C46DF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Өсіп</w:t>
      </w:r>
      <w:r>
        <w:rPr>
          <w:rFonts w:ascii="Times New Roman" w:hAnsi="Times New Roman"/>
          <w:sz w:val="28"/>
          <w:szCs w:val="28"/>
          <w:lang w:val="kk-KZ"/>
        </w:rPr>
        <w:t xml:space="preserve"> келе жатқан сұраныс жағдайында газ химиясына </w:t>
      </w:r>
      <w:r>
        <w:rPr>
          <w:rFonts w:ascii="Times New Roman" w:hAnsi="Times New Roman"/>
          <w:i/>
          <w:sz w:val="28"/>
          <w:szCs w:val="28"/>
          <w:lang w:val="kk-KZ"/>
        </w:rPr>
        <w:t>(полиэтилен, полипропилен, бутадиен, карбамид жобалары)</w:t>
      </w:r>
      <w:r>
        <w:rPr>
          <w:rFonts w:ascii="Times New Roman" w:hAnsi="Times New Roman"/>
          <w:sz w:val="28"/>
          <w:szCs w:val="28"/>
          <w:lang w:val="kk-KZ"/>
        </w:rPr>
        <w:t xml:space="preserve"> мұнай химиясы саласын 3-5 қайта бөлу </w:t>
      </w:r>
      <w:r>
        <w:rPr>
          <w:rFonts w:ascii="Times New Roman" w:hAnsi="Times New Roman"/>
          <w:i/>
          <w:sz w:val="28"/>
          <w:szCs w:val="28"/>
          <w:lang w:val="kk-KZ"/>
        </w:rPr>
        <w:t>(геотекстиль, талшық немесе оптикалық тал</w:t>
      </w:r>
      <w:r>
        <w:rPr>
          <w:rFonts w:ascii="Times New Roman" w:hAnsi="Times New Roman"/>
          <w:i/>
          <w:sz w:val="28"/>
          <w:szCs w:val="28"/>
          <w:lang w:val="kk-KZ"/>
        </w:rPr>
        <w:t>шық, жылу оқшаулау, шатыр панельдері, қоршаулар, еріткіштер, каучуктар, формалин, эфир)</w:t>
      </w:r>
      <w:r>
        <w:rPr>
          <w:rFonts w:ascii="Times New Roman" w:hAnsi="Times New Roman"/>
          <w:sz w:val="28"/>
          <w:szCs w:val="28"/>
          <w:lang w:val="kk-KZ"/>
        </w:rPr>
        <w:t>, биоотын, катализаторлар және т.б. өндірістерді дамыту мақсатында мұнай-химиясы саласын дамыту қажет.</w:t>
      </w:r>
    </w:p>
    <w:p w14:paraId="4EF55320" w14:textId="77777777" w:rsidR="005226A9" w:rsidRDefault="00C46DF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Жаңа өндірістердің, оның ішінде бензол мен параксилолды неғұрлым ж</w:t>
      </w:r>
      <w:r>
        <w:rPr>
          <w:rFonts w:ascii="Times New Roman" w:hAnsi="Times New Roman"/>
          <w:sz w:val="28"/>
          <w:szCs w:val="28"/>
          <w:lang w:val="kk-KZ"/>
        </w:rPr>
        <w:t xml:space="preserve">оғары қайта бөлу өнімдеріне өңдеу бойынша мультипликатор болып табылатын бірлескен мұнай өңдеу және мұнай химиясы кешенін </w:t>
      </w:r>
      <w:r>
        <w:rPr>
          <w:rFonts w:ascii="Times New Roman" w:hAnsi="Times New Roman"/>
          <w:i/>
          <w:sz w:val="28"/>
          <w:szCs w:val="28"/>
          <w:lang w:val="kk-KZ"/>
        </w:rPr>
        <w:t>(ММХК)</w:t>
      </w:r>
      <w:r>
        <w:rPr>
          <w:rFonts w:ascii="Times New Roman" w:hAnsi="Times New Roman"/>
          <w:sz w:val="28"/>
          <w:szCs w:val="28"/>
          <w:lang w:val="kk-KZ"/>
        </w:rPr>
        <w:t xml:space="preserve"> салу жүйелі шешім болып табылады.</w:t>
      </w:r>
    </w:p>
    <w:p w14:paraId="3482C306" w14:textId="77777777" w:rsidR="005226A9" w:rsidRDefault="00C46DF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ММХК жобасының ТЭН-ін әзірлеу жөнінде шешім қабылданды.</w:t>
      </w:r>
    </w:p>
    <w:p w14:paraId="17809333" w14:textId="77777777" w:rsidR="005226A9" w:rsidRDefault="005226A9">
      <w:pPr>
        <w:spacing w:after="0" w:line="240" w:lineRule="auto"/>
        <w:jc w:val="both"/>
        <w:rPr>
          <w:rFonts w:ascii="Times New Roman" w:hAnsi="Times New Roman"/>
          <w:sz w:val="28"/>
          <w:lang w:val="kk-KZ"/>
        </w:rPr>
      </w:pPr>
    </w:p>
    <w:p w14:paraId="3A9BD316" w14:textId="77777777" w:rsidR="005226A9" w:rsidRDefault="00C46DFE">
      <w:pPr>
        <w:spacing w:after="0" w:line="240" w:lineRule="auto"/>
        <w:jc w:val="center"/>
        <w:rPr>
          <w:rFonts w:ascii="Times New Roman" w:hAnsi="Times New Roman"/>
          <w:b/>
          <w:bCs/>
          <w:sz w:val="28"/>
          <w:lang w:val="kk-KZ"/>
        </w:rPr>
      </w:pPr>
      <w:r>
        <w:rPr>
          <w:rFonts w:ascii="Times New Roman" w:hAnsi="Times New Roman"/>
          <w:b/>
          <w:bCs/>
          <w:sz w:val="28"/>
          <w:lang w:val="kk-KZ"/>
        </w:rPr>
        <w:t>Нысаналы 11-индикатор</w:t>
      </w:r>
    </w:p>
    <w:p w14:paraId="06FDB861" w14:textId="77777777" w:rsidR="005226A9" w:rsidRDefault="00C46DFE">
      <w:pPr>
        <w:spacing w:after="0" w:line="240" w:lineRule="auto"/>
        <w:jc w:val="center"/>
        <w:rPr>
          <w:rFonts w:ascii="Times New Roman" w:hAnsi="Times New Roman"/>
          <w:b/>
          <w:bCs/>
          <w:sz w:val="28"/>
          <w:lang w:val="kk-KZ"/>
        </w:rPr>
      </w:pPr>
      <w:r>
        <w:rPr>
          <w:rFonts w:ascii="Times New Roman" w:hAnsi="Times New Roman"/>
          <w:b/>
          <w:bCs/>
          <w:sz w:val="28"/>
          <w:lang w:val="kk-KZ"/>
        </w:rPr>
        <w:lastRenderedPageBreak/>
        <w:t>«МӨЗ жаңа объе</w:t>
      </w:r>
      <w:r>
        <w:rPr>
          <w:rFonts w:ascii="Times New Roman" w:hAnsi="Times New Roman"/>
          <w:b/>
          <w:bCs/>
          <w:sz w:val="28"/>
          <w:lang w:val="kk-KZ"/>
        </w:rPr>
        <w:t>ктілерінің өндірістік персоналының 100% жасақталуы»</w:t>
      </w:r>
    </w:p>
    <w:p w14:paraId="4E971C5B" w14:textId="77777777" w:rsidR="005226A9" w:rsidRDefault="005226A9">
      <w:pPr>
        <w:spacing w:after="0" w:line="240" w:lineRule="auto"/>
        <w:jc w:val="both"/>
        <w:rPr>
          <w:rFonts w:ascii="Times New Roman" w:hAnsi="Times New Roman"/>
          <w:sz w:val="28"/>
          <w:lang w:val="kk-KZ"/>
        </w:rPr>
      </w:pPr>
    </w:p>
    <w:p w14:paraId="1627B4F7" w14:textId="77777777" w:rsidR="005226A9" w:rsidRDefault="00C46DFE">
      <w:pPr>
        <w:spacing w:after="0" w:line="240" w:lineRule="auto"/>
        <w:ind w:firstLine="720"/>
        <w:jc w:val="both"/>
        <w:rPr>
          <w:rFonts w:ascii="Times New Roman" w:hAnsi="Times New Roman"/>
          <w:b/>
          <w:bCs/>
          <w:sz w:val="28"/>
          <w:lang w:val="kk-KZ"/>
        </w:rPr>
      </w:pPr>
      <w:r>
        <w:rPr>
          <w:rFonts w:ascii="Times New Roman" w:hAnsi="Times New Roman"/>
          <w:b/>
          <w:bCs/>
          <w:sz w:val="28"/>
          <w:lang w:val="kk-KZ"/>
        </w:rPr>
        <w:t xml:space="preserve">№ 23 іс-шара: «өндірістік персоналдың кадр саясатын 100% жақсарту» </w:t>
      </w:r>
      <w:r>
        <w:rPr>
          <w:rFonts w:ascii="Times New Roman" w:hAnsi="Times New Roman"/>
          <w:bCs/>
          <w:i/>
          <w:iCs/>
          <w:sz w:val="28"/>
          <w:lang w:val="kk-KZ"/>
        </w:rPr>
        <w:t>(ішінара орындалған)</w:t>
      </w:r>
    </w:p>
    <w:p w14:paraId="0C561C69"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Еңбек кодексіне және «К</w:t>
      </w:r>
      <w:r>
        <w:rPr>
          <w:rFonts w:ascii="Times New Roman" w:hAnsi="Times New Roman"/>
          <w:sz w:val="28"/>
          <w:szCs w:val="28"/>
          <w:lang w:val="kk-KZ"/>
        </w:rPr>
        <w:t>әсіптік</w:t>
      </w:r>
      <w:r>
        <w:rPr>
          <w:rFonts w:ascii="Times New Roman" w:hAnsi="Times New Roman"/>
          <w:sz w:val="28"/>
          <w:szCs w:val="28"/>
          <w:lang w:val="kk-KZ"/>
        </w:rPr>
        <w:t xml:space="preserve"> біліктілік туралы» Қазақстан Республикасының Заңына сәйкес жұмыскерлерге қойылатын біліктілік талаптары және белгілі бір жұмыс түрлерінің күрделілігі кәсіптік стандарттар негізінде белгіленеді. Сондай-ақ біліктілік бағдарламалары кәсіби стандарттар</w:t>
      </w:r>
      <w:r>
        <w:rPr>
          <w:rFonts w:ascii="Times New Roman" w:hAnsi="Times New Roman"/>
          <w:sz w:val="28"/>
          <w:szCs w:val="28"/>
          <w:lang w:val="kk-KZ"/>
        </w:rPr>
        <w:t>дың талаптары негізінде әзірленеді.</w:t>
      </w:r>
    </w:p>
    <w:p w14:paraId="5E8C8FDB"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Осыған байланысты Энергетика және Еңбек және халықты әлеуметтік қорғау министрліктерінің жұмыс тобы, Kazenergy, ҚМГ, МӨЗ және ЖОО «Мұнай мен газды өңдеу және өткізу» бағыты бойынша 11 кәсіптік стандарт әзірлеп, Энергетик</w:t>
      </w:r>
      <w:r>
        <w:rPr>
          <w:rFonts w:ascii="Times New Roman" w:hAnsi="Times New Roman"/>
          <w:sz w:val="28"/>
          <w:szCs w:val="28"/>
          <w:lang w:val="kk-KZ"/>
        </w:rPr>
        <w:t>а министрлігінің бұйрықтарымен мыналар бекітілді:</w:t>
      </w:r>
    </w:p>
    <w:p w14:paraId="5177A8BD"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lang w:val="kk-KZ"/>
        </w:rPr>
      </w:pPr>
      <w:r>
        <w:rPr>
          <w:rFonts w:ascii="Times New Roman" w:hAnsi="Times New Roman"/>
          <w:sz w:val="28"/>
          <w:szCs w:val="28"/>
          <w:lang w:val="kk-KZ"/>
        </w:rPr>
        <w:t>мұнай, газ және оларды өңдеу өнімдерінің сапасын бақылау;</w:t>
      </w:r>
    </w:p>
    <w:p w14:paraId="76912EE0"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lang w:val="kk-KZ"/>
        </w:rPr>
      </w:pPr>
      <w:r>
        <w:rPr>
          <w:rFonts w:ascii="Times New Roman" w:hAnsi="Times New Roman"/>
          <w:sz w:val="28"/>
          <w:szCs w:val="28"/>
          <w:lang w:val="kk-KZ"/>
        </w:rPr>
        <w:t>жабдықтың сенімділігі мен механикалық тұтастығын қамтамасыз ету;</w:t>
      </w:r>
    </w:p>
    <w:p w14:paraId="3AC04DDF"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lang w:val="kk-KZ"/>
        </w:rPr>
      </w:pPr>
      <w:r>
        <w:rPr>
          <w:rFonts w:ascii="Times New Roman" w:hAnsi="Times New Roman"/>
          <w:sz w:val="28"/>
          <w:szCs w:val="28"/>
          <w:lang w:val="kk-KZ"/>
        </w:rPr>
        <w:t>қосалқы</w:t>
      </w:r>
      <w:r>
        <w:rPr>
          <w:rFonts w:ascii="Times New Roman" w:hAnsi="Times New Roman"/>
          <w:sz w:val="28"/>
          <w:szCs w:val="28"/>
          <w:lang w:val="kk-KZ"/>
        </w:rPr>
        <w:t xml:space="preserve"> жүйелерге, бақылау-өлшеу аспаптарына және автоматикаға қызмет көрсету;</w:t>
      </w:r>
    </w:p>
    <w:p w14:paraId="7E783FA5"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proofErr w:type="spellStart"/>
      <w:r>
        <w:rPr>
          <w:rFonts w:ascii="Times New Roman" w:hAnsi="Times New Roman"/>
          <w:sz w:val="28"/>
          <w:szCs w:val="28"/>
        </w:rPr>
        <w:t>жеде</w:t>
      </w:r>
      <w:r>
        <w:rPr>
          <w:rFonts w:ascii="Times New Roman" w:hAnsi="Times New Roman"/>
          <w:sz w:val="28"/>
          <w:szCs w:val="28"/>
        </w:rPr>
        <w:t>л-диспетчерлік</w:t>
      </w:r>
      <w:proofErr w:type="spellEnd"/>
      <w:r>
        <w:rPr>
          <w:rFonts w:ascii="Times New Roman" w:hAnsi="Times New Roman"/>
          <w:sz w:val="28"/>
          <w:szCs w:val="28"/>
        </w:rPr>
        <w:t xml:space="preserve"> </w:t>
      </w:r>
      <w:proofErr w:type="spellStart"/>
      <w:r>
        <w:rPr>
          <w:rFonts w:ascii="Times New Roman" w:hAnsi="Times New Roman"/>
          <w:sz w:val="28"/>
          <w:szCs w:val="28"/>
        </w:rPr>
        <w:t>басқару</w:t>
      </w:r>
      <w:proofErr w:type="spellEnd"/>
      <w:r>
        <w:rPr>
          <w:rFonts w:ascii="Times New Roman" w:hAnsi="Times New Roman"/>
          <w:sz w:val="28"/>
          <w:szCs w:val="28"/>
        </w:rPr>
        <w:t>;</w:t>
      </w:r>
    </w:p>
    <w:p w14:paraId="662EA2C3"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proofErr w:type="spellStart"/>
      <w:r>
        <w:rPr>
          <w:rFonts w:ascii="Times New Roman" w:hAnsi="Times New Roman"/>
          <w:sz w:val="28"/>
          <w:szCs w:val="28"/>
        </w:rPr>
        <w:t>мұнай</w:t>
      </w:r>
      <w:proofErr w:type="spellEnd"/>
      <w:r>
        <w:rPr>
          <w:rFonts w:ascii="Times New Roman" w:hAnsi="Times New Roman"/>
          <w:sz w:val="28"/>
          <w:szCs w:val="28"/>
        </w:rPr>
        <w:t xml:space="preserve">, газ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 xml:space="preserve">-газ </w:t>
      </w:r>
      <w:proofErr w:type="spellStart"/>
      <w:r>
        <w:rPr>
          <w:rFonts w:ascii="Times New Roman" w:hAnsi="Times New Roman"/>
          <w:sz w:val="28"/>
          <w:szCs w:val="28"/>
        </w:rPr>
        <w:t>химиясын</w:t>
      </w:r>
      <w:proofErr w:type="spellEnd"/>
      <w:r>
        <w:rPr>
          <w:rFonts w:ascii="Times New Roman" w:hAnsi="Times New Roman"/>
          <w:sz w:val="28"/>
          <w:szCs w:val="28"/>
        </w:rPr>
        <w:t xml:space="preserve"> </w:t>
      </w:r>
      <w:proofErr w:type="spellStart"/>
      <w:r>
        <w:rPr>
          <w:rFonts w:ascii="Times New Roman" w:hAnsi="Times New Roman"/>
          <w:sz w:val="28"/>
          <w:szCs w:val="28"/>
        </w:rPr>
        <w:t>өңдеу</w:t>
      </w:r>
      <w:proofErr w:type="spellEnd"/>
      <w:r>
        <w:rPr>
          <w:rFonts w:ascii="Times New Roman" w:hAnsi="Times New Roman"/>
          <w:sz w:val="28"/>
          <w:szCs w:val="28"/>
        </w:rPr>
        <w:t>;</w:t>
      </w:r>
    </w:p>
    <w:p w14:paraId="2626FC91"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proofErr w:type="spellStart"/>
      <w:r>
        <w:rPr>
          <w:rFonts w:ascii="Times New Roman" w:hAnsi="Times New Roman"/>
          <w:sz w:val="28"/>
          <w:szCs w:val="28"/>
        </w:rPr>
        <w:t>мұнай</w:t>
      </w:r>
      <w:proofErr w:type="spellEnd"/>
      <w:r>
        <w:rPr>
          <w:rFonts w:ascii="Times New Roman" w:hAnsi="Times New Roman"/>
          <w:sz w:val="28"/>
          <w:szCs w:val="28"/>
        </w:rPr>
        <w:t xml:space="preserve"> мен </w:t>
      </w:r>
      <w:proofErr w:type="spellStart"/>
      <w:r>
        <w:rPr>
          <w:rFonts w:ascii="Times New Roman" w:hAnsi="Times New Roman"/>
          <w:sz w:val="28"/>
          <w:szCs w:val="28"/>
        </w:rPr>
        <w:t>газды</w:t>
      </w:r>
      <w:proofErr w:type="spellEnd"/>
      <w:r>
        <w:rPr>
          <w:rFonts w:ascii="Times New Roman" w:hAnsi="Times New Roman"/>
          <w:sz w:val="28"/>
          <w:szCs w:val="28"/>
        </w:rPr>
        <w:t xml:space="preserve"> </w:t>
      </w:r>
      <w:proofErr w:type="spellStart"/>
      <w:r>
        <w:rPr>
          <w:rFonts w:ascii="Times New Roman" w:hAnsi="Times New Roman"/>
          <w:sz w:val="28"/>
          <w:szCs w:val="28"/>
        </w:rPr>
        <w:t>өңдеу</w:t>
      </w:r>
      <w:proofErr w:type="spellEnd"/>
      <w:r>
        <w:rPr>
          <w:rFonts w:ascii="Times New Roman" w:hAnsi="Times New Roman"/>
          <w:sz w:val="28"/>
          <w:szCs w:val="28"/>
        </w:rPr>
        <w:t xml:space="preserve"> </w:t>
      </w:r>
      <w:proofErr w:type="spellStart"/>
      <w:r>
        <w:rPr>
          <w:rFonts w:ascii="Times New Roman" w:hAnsi="Times New Roman"/>
          <w:sz w:val="28"/>
          <w:szCs w:val="28"/>
        </w:rPr>
        <w:t>өнімдерін</w:t>
      </w:r>
      <w:proofErr w:type="spellEnd"/>
      <w:r>
        <w:rPr>
          <w:rFonts w:ascii="Times New Roman" w:hAnsi="Times New Roman"/>
          <w:sz w:val="28"/>
          <w:szCs w:val="28"/>
        </w:rPr>
        <w:t xml:space="preserve"> </w:t>
      </w:r>
      <w:proofErr w:type="spellStart"/>
      <w:r>
        <w:rPr>
          <w:rFonts w:ascii="Times New Roman" w:hAnsi="Times New Roman"/>
          <w:sz w:val="28"/>
          <w:szCs w:val="28"/>
        </w:rPr>
        <w:t>қабылдау</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r>
        <w:rPr>
          <w:rFonts w:ascii="Times New Roman" w:hAnsi="Times New Roman"/>
          <w:sz w:val="28"/>
          <w:szCs w:val="28"/>
          <w:lang w:val="kk-KZ"/>
        </w:rPr>
        <w:t>тиеп-</w:t>
      </w:r>
      <w:proofErr w:type="spellStart"/>
      <w:r>
        <w:rPr>
          <w:rFonts w:ascii="Times New Roman" w:hAnsi="Times New Roman"/>
          <w:sz w:val="28"/>
          <w:szCs w:val="28"/>
        </w:rPr>
        <w:t>жөнелту</w:t>
      </w:r>
      <w:proofErr w:type="spellEnd"/>
      <w:r>
        <w:rPr>
          <w:rFonts w:ascii="Times New Roman" w:hAnsi="Times New Roman"/>
          <w:sz w:val="28"/>
          <w:szCs w:val="28"/>
        </w:rPr>
        <w:t>;</w:t>
      </w:r>
    </w:p>
    <w:p w14:paraId="40B40577"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r>
        <w:rPr>
          <w:rFonts w:ascii="Times New Roman" w:hAnsi="Times New Roman"/>
          <w:sz w:val="28"/>
          <w:szCs w:val="28"/>
          <w:lang w:val="kk-KZ"/>
        </w:rPr>
        <w:t>м</w:t>
      </w:r>
      <w:proofErr w:type="spellStart"/>
      <w:r>
        <w:rPr>
          <w:rFonts w:ascii="Times New Roman" w:hAnsi="Times New Roman"/>
          <w:sz w:val="28"/>
          <w:szCs w:val="28"/>
        </w:rPr>
        <w:t>ұнай</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 xml:space="preserve"> </w:t>
      </w:r>
      <w:proofErr w:type="spellStart"/>
      <w:r>
        <w:rPr>
          <w:rFonts w:ascii="Times New Roman" w:hAnsi="Times New Roman"/>
          <w:sz w:val="28"/>
          <w:szCs w:val="28"/>
        </w:rPr>
        <w:t>өнімдерін</w:t>
      </w:r>
      <w:proofErr w:type="spellEnd"/>
      <w:r>
        <w:rPr>
          <w:rFonts w:ascii="Times New Roman" w:hAnsi="Times New Roman"/>
          <w:sz w:val="28"/>
          <w:szCs w:val="28"/>
        </w:rPr>
        <w:t xml:space="preserve"> </w:t>
      </w:r>
      <w:r>
        <w:rPr>
          <w:rFonts w:ascii="Times New Roman" w:hAnsi="Times New Roman"/>
          <w:sz w:val="28"/>
          <w:szCs w:val="28"/>
          <w:lang w:val="kk-KZ"/>
        </w:rPr>
        <w:t>өткіз</w:t>
      </w:r>
      <w:r>
        <w:rPr>
          <w:rFonts w:ascii="Times New Roman" w:hAnsi="Times New Roman"/>
          <w:sz w:val="28"/>
          <w:szCs w:val="28"/>
        </w:rPr>
        <w:t>у;</w:t>
      </w:r>
    </w:p>
    <w:p w14:paraId="55428850"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r>
        <w:rPr>
          <w:rFonts w:ascii="Times New Roman" w:hAnsi="Times New Roman"/>
          <w:sz w:val="28"/>
          <w:szCs w:val="28"/>
          <w:lang w:val="kk-KZ"/>
        </w:rPr>
        <w:t>м</w:t>
      </w:r>
      <w:proofErr w:type="spellStart"/>
      <w:r>
        <w:rPr>
          <w:rFonts w:ascii="Times New Roman" w:hAnsi="Times New Roman"/>
          <w:sz w:val="28"/>
          <w:szCs w:val="28"/>
        </w:rPr>
        <w:t>ұнай</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газ </w:t>
      </w:r>
      <w:proofErr w:type="spellStart"/>
      <w:r>
        <w:rPr>
          <w:rFonts w:ascii="Times New Roman" w:hAnsi="Times New Roman"/>
          <w:sz w:val="28"/>
          <w:szCs w:val="28"/>
        </w:rPr>
        <w:t>өндіру</w:t>
      </w:r>
      <w:proofErr w:type="spellEnd"/>
      <w:r>
        <w:rPr>
          <w:rFonts w:ascii="Times New Roman" w:hAnsi="Times New Roman"/>
          <w:sz w:val="28"/>
          <w:szCs w:val="28"/>
        </w:rPr>
        <w:t xml:space="preserve"> </w:t>
      </w:r>
      <w:proofErr w:type="spellStart"/>
      <w:r>
        <w:rPr>
          <w:rFonts w:ascii="Times New Roman" w:hAnsi="Times New Roman"/>
          <w:sz w:val="28"/>
          <w:szCs w:val="28"/>
        </w:rPr>
        <w:t>технологиясы</w:t>
      </w:r>
      <w:proofErr w:type="spellEnd"/>
      <w:r>
        <w:rPr>
          <w:rFonts w:ascii="Times New Roman" w:hAnsi="Times New Roman"/>
          <w:sz w:val="28"/>
          <w:szCs w:val="28"/>
        </w:rPr>
        <w:t>;</w:t>
      </w:r>
    </w:p>
    <w:p w14:paraId="747435FB"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proofErr w:type="spellStart"/>
      <w:r>
        <w:rPr>
          <w:rFonts w:ascii="Times New Roman" w:hAnsi="Times New Roman"/>
          <w:sz w:val="28"/>
          <w:szCs w:val="28"/>
        </w:rPr>
        <w:t>мұнай</w:t>
      </w:r>
      <w:proofErr w:type="spellEnd"/>
      <w:r>
        <w:rPr>
          <w:rFonts w:ascii="Times New Roman" w:hAnsi="Times New Roman"/>
          <w:sz w:val="28"/>
          <w:szCs w:val="28"/>
        </w:rPr>
        <w:t xml:space="preserve"> мен </w:t>
      </w:r>
      <w:proofErr w:type="spellStart"/>
      <w:r>
        <w:rPr>
          <w:rFonts w:ascii="Times New Roman" w:hAnsi="Times New Roman"/>
          <w:sz w:val="28"/>
          <w:szCs w:val="28"/>
        </w:rPr>
        <w:t>газды</w:t>
      </w:r>
      <w:proofErr w:type="spellEnd"/>
      <w:r>
        <w:rPr>
          <w:rFonts w:ascii="Times New Roman" w:hAnsi="Times New Roman"/>
          <w:sz w:val="28"/>
          <w:szCs w:val="28"/>
        </w:rPr>
        <w:t xml:space="preserve"> (</w:t>
      </w:r>
      <w:proofErr w:type="spellStart"/>
      <w:r>
        <w:rPr>
          <w:rFonts w:ascii="Times New Roman" w:hAnsi="Times New Roman"/>
          <w:sz w:val="28"/>
          <w:szCs w:val="28"/>
        </w:rPr>
        <w:t>шикізатты</w:t>
      </w:r>
      <w:proofErr w:type="spellEnd"/>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 xml:space="preserve"> мен </w:t>
      </w:r>
      <w:proofErr w:type="spellStart"/>
      <w:r>
        <w:rPr>
          <w:rFonts w:ascii="Times New Roman" w:hAnsi="Times New Roman"/>
          <w:sz w:val="28"/>
          <w:szCs w:val="28"/>
        </w:rPr>
        <w:t>газды</w:t>
      </w:r>
      <w:proofErr w:type="spellEnd"/>
      <w:r>
        <w:rPr>
          <w:rFonts w:ascii="Times New Roman" w:hAnsi="Times New Roman"/>
          <w:sz w:val="28"/>
          <w:szCs w:val="28"/>
        </w:rPr>
        <w:t xml:space="preserve"> </w:t>
      </w:r>
      <w:proofErr w:type="spellStart"/>
      <w:r>
        <w:rPr>
          <w:rFonts w:ascii="Times New Roman" w:hAnsi="Times New Roman"/>
          <w:sz w:val="28"/>
          <w:szCs w:val="28"/>
        </w:rPr>
        <w:t>өңдеу</w:t>
      </w:r>
      <w:proofErr w:type="spellEnd"/>
      <w:r>
        <w:rPr>
          <w:rFonts w:ascii="Times New Roman" w:hAnsi="Times New Roman"/>
          <w:sz w:val="28"/>
          <w:szCs w:val="28"/>
        </w:rPr>
        <w:t xml:space="preserve"> </w:t>
      </w:r>
      <w:proofErr w:type="spellStart"/>
      <w:r>
        <w:rPr>
          <w:rFonts w:ascii="Times New Roman" w:hAnsi="Times New Roman"/>
          <w:sz w:val="28"/>
          <w:szCs w:val="28"/>
        </w:rPr>
        <w:t>өнімдерін</w:t>
      </w:r>
      <w:proofErr w:type="spellEnd"/>
      <w:r>
        <w:rPr>
          <w:rFonts w:ascii="Times New Roman" w:hAnsi="Times New Roman"/>
          <w:sz w:val="28"/>
          <w:szCs w:val="28"/>
        </w:rPr>
        <w:t xml:space="preserve"> </w:t>
      </w:r>
      <w:proofErr w:type="spellStart"/>
      <w:r>
        <w:rPr>
          <w:rFonts w:ascii="Times New Roman" w:hAnsi="Times New Roman"/>
          <w:sz w:val="28"/>
          <w:szCs w:val="28"/>
        </w:rPr>
        <w:t>тауарлық</w:t>
      </w:r>
      <w:proofErr w:type="spellEnd"/>
      <w:r>
        <w:rPr>
          <w:rFonts w:ascii="Times New Roman" w:hAnsi="Times New Roman"/>
          <w:sz w:val="28"/>
          <w:szCs w:val="28"/>
        </w:rPr>
        <w:t xml:space="preserve"> </w:t>
      </w:r>
      <w:proofErr w:type="spellStart"/>
      <w:r>
        <w:rPr>
          <w:rFonts w:ascii="Times New Roman" w:hAnsi="Times New Roman"/>
          <w:sz w:val="28"/>
          <w:szCs w:val="28"/>
        </w:rPr>
        <w:t>өндіру</w:t>
      </w:r>
      <w:proofErr w:type="spellEnd"/>
      <w:r>
        <w:rPr>
          <w:rFonts w:ascii="Times New Roman" w:hAnsi="Times New Roman"/>
          <w:sz w:val="28"/>
          <w:szCs w:val="28"/>
        </w:rPr>
        <w:t xml:space="preserve">, </w:t>
      </w:r>
      <w:proofErr w:type="spellStart"/>
      <w:r>
        <w:rPr>
          <w:rFonts w:ascii="Times New Roman" w:hAnsi="Times New Roman"/>
          <w:sz w:val="28"/>
          <w:szCs w:val="28"/>
        </w:rPr>
        <w:t>сақтау</w:t>
      </w:r>
      <w:proofErr w:type="spellEnd"/>
      <w:r>
        <w:rPr>
          <w:rFonts w:ascii="Times New Roman" w:hAnsi="Times New Roman"/>
          <w:sz w:val="28"/>
          <w:szCs w:val="28"/>
        </w:rPr>
        <w:t>;</w:t>
      </w:r>
    </w:p>
    <w:p w14:paraId="2947E4FB"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proofErr w:type="spellStart"/>
      <w:r>
        <w:rPr>
          <w:rFonts w:ascii="Times New Roman" w:hAnsi="Times New Roman"/>
          <w:sz w:val="28"/>
          <w:szCs w:val="28"/>
        </w:rPr>
        <w:t>мұнай</w:t>
      </w:r>
      <w:proofErr w:type="spellEnd"/>
      <w:r>
        <w:rPr>
          <w:rFonts w:ascii="Times New Roman" w:hAnsi="Times New Roman"/>
          <w:sz w:val="28"/>
          <w:szCs w:val="28"/>
        </w:rPr>
        <w:t xml:space="preserve">-газ </w:t>
      </w:r>
      <w:proofErr w:type="spellStart"/>
      <w:r>
        <w:rPr>
          <w:rFonts w:ascii="Times New Roman" w:hAnsi="Times New Roman"/>
          <w:sz w:val="28"/>
          <w:szCs w:val="28"/>
        </w:rPr>
        <w:t>өңдеу</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rPr>
        <w:t>-газ химия</w:t>
      </w:r>
      <w:r>
        <w:rPr>
          <w:rFonts w:ascii="Times New Roman" w:hAnsi="Times New Roman"/>
          <w:sz w:val="28"/>
          <w:szCs w:val="28"/>
          <w:lang w:val="kk-KZ"/>
        </w:rPr>
        <w:t>сы</w:t>
      </w:r>
      <w:r>
        <w:rPr>
          <w:rFonts w:ascii="Times New Roman" w:hAnsi="Times New Roman"/>
          <w:sz w:val="28"/>
          <w:szCs w:val="28"/>
        </w:rPr>
        <w:t xml:space="preserve"> </w:t>
      </w:r>
      <w:proofErr w:type="spellStart"/>
      <w:r>
        <w:rPr>
          <w:rFonts w:ascii="Times New Roman" w:hAnsi="Times New Roman"/>
          <w:sz w:val="28"/>
          <w:szCs w:val="28"/>
        </w:rPr>
        <w:t>өнеркәсібінде</w:t>
      </w:r>
      <w:proofErr w:type="spellEnd"/>
      <w:r>
        <w:rPr>
          <w:rFonts w:ascii="Times New Roman" w:hAnsi="Times New Roman"/>
          <w:sz w:val="28"/>
          <w:szCs w:val="28"/>
          <w:lang w:val="kk-KZ"/>
        </w:rPr>
        <w:t>гі</w:t>
      </w:r>
      <w:r>
        <w:rPr>
          <w:rFonts w:ascii="Times New Roman" w:hAnsi="Times New Roman"/>
          <w:sz w:val="28"/>
          <w:szCs w:val="28"/>
        </w:rPr>
        <w:t xml:space="preserve"> </w:t>
      </w:r>
      <w:proofErr w:type="spellStart"/>
      <w:r>
        <w:rPr>
          <w:rFonts w:ascii="Times New Roman" w:hAnsi="Times New Roman"/>
          <w:sz w:val="28"/>
          <w:szCs w:val="28"/>
        </w:rPr>
        <w:t>өндірісті</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өткізуді</w:t>
      </w:r>
      <w:proofErr w:type="spellEnd"/>
      <w:r>
        <w:rPr>
          <w:rFonts w:ascii="Times New Roman" w:hAnsi="Times New Roman"/>
          <w:sz w:val="28"/>
          <w:szCs w:val="28"/>
        </w:rPr>
        <w:t xml:space="preserve"> </w:t>
      </w:r>
      <w:proofErr w:type="spellStart"/>
      <w:r>
        <w:rPr>
          <w:rFonts w:ascii="Times New Roman" w:hAnsi="Times New Roman"/>
          <w:sz w:val="28"/>
          <w:szCs w:val="28"/>
        </w:rPr>
        <w:t>басқару</w:t>
      </w:r>
      <w:proofErr w:type="spellEnd"/>
      <w:r>
        <w:rPr>
          <w:rFonts w:ascii="Times New Roman" w:hAnsi="Times New Roman"/>
          <w:sz w:val="28"/>
          <w:szCs w:val="28"/>
        </w:rPr>
        <w:t>;</w:t>
      </w:r>
    </w:p>
    <w:p w14:paraId="46284255" w14:textId="77777777" w:rsidR="005226A9" w:rsidRDefault="00C46DFE">
      <w:pPr>
        <w:pStyle w:val="af2"/>
        <w:numPr>
          <w:ilvl w:val="0"/>
          <w:numId w:val="22"/>
        </w:numPr>
        <w:spacing w:after="0" w:line="240" w:lineRule="auto"/>
        <w:ind w:left="142" w:firstLine="851"/>
        <w:contextualSpacing w:val="0"/>
        <w:jc w:val="both"/>
        <w:rPr>
          <w:rFonts w:ascii="Times New Roman" w:hAnsi="Times New Roman"/>
          <w:sz w:val="28"/>
          <w:szCs w:val="28"/>
        </w:rPr>
      </w:pPr>
      <w:proofErr w:type="spellStart"/>
      <w:r>
        <w:rPr>
          <w:rFonts w:ascii="Times New Roman" w:hAnsi="Times New Roman"/>
          <w:sz w:val="28"/>
          <w:szCs w:val="28"/>
        </w:rPr>
        <w:t>жабдыққа</w:t>
      </w:r>
      <w:proofErr w:type="spellEnd"/>
      <w:r>
        <w:rPr>
          <w:rFonts w:ascii="Times New Roman" w:hAnsi="Times New Roman"/>
          <w:sz w:val="28"/>
          <w:szCs w:val="28"/>
        </w:rPr>
        <w:t xml:space="preserve"> </w:t>
      </w:r>
      <w:proofErr w:type="spellStart"/>
      <w:r>
        <w:rPr>
          <w:rFonts w:ascii="Times New Roman" w:hAnsi="Times New Roman"/>
          <w:sz w:val="28"/>
          <w:szCs w:val="28"/>
        </w:rPr>
        <w:t>техникалық</w:t>
      </w:r>
      <w:proofErr w:type="spellEnd"/>
      <w:r>
        <w:rPr>
          <w:rFonts w:ascii="Times New Roman" w:hAnsi="Times New Roman"/>
          <w:sz w:val="28"/>
          <w:szCs w:val="28"/>
        </w:rPr>
        <w:t xml:space="preserve"> </w:t>
      </w:r>
      <w:proofErr w:type="spellStart"/>
      <w:r>
        <w:rPr>
          <w:rFonts w:ascii="Times New Roman" w:hAnsi="Times New Roman"/>
          <w:sz w:val="28"/>
          <w:szCs w:val="28"/>
        </w:rPr>
        <w:t>қызмет</w:t>
      </w:r>
      <w:proofErr w:type="spellEnd"/>
      <w:r>
        <w:rPr>
          <w:rFonts w:ascii="Times New Roman" w:hAnsi="Times New Roman"/>
          <w:sz w:val="28"/>
          <w:szCs w:val="28"/>
        </w:rPr>
        <w:t xml:space="preserve"> </w:t>
      </w:r>
      <w:proofErr w:type="spellStart"/>
      <w:r>
        <w:rPr>
          <w:rFonts w:ascii="Times New Roman" w:hAnsi="Times New Roman"/>
          <w:sz w:val="28"/>
          <w:szCs w:val="28"/>
        </w:rPr>
        <w:t>көрсетуді</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r>
        <w:rPr>
          <w:rFonts w:ascii="Times New Roman" w:hAnsi="Times New Roman"/>
          <w:sz w:val="28"/>
          <w:szCs w:val="28"/>
          <w:lang w:val="kk-KZ"/>
        </w:rPr>
        <w:t xml:space="preserve">оны </w:t>
      </w:r>
      <w:proofErr w:type="spellStart"/>
      <w:r>
        <w:rPr>
          <w:rFonts w:ascii="Times New Roman" w:hAnsi="Times New Roman"/>
          <w:sz w:val="28"/>
          <w:szCs w:val="28"/>
        </w:rPr>
        <w:t>жөндеуді</w:t>
      </w:r>
      <w:proofErr w:type="spellEnd"/>
      <w:r>
        <w:rPr>
          <w:rFonts w:ascii="Times New Roman" w:hAnsi="Times New Roman"/>
          <w:sz w:val="28"/>
          <w:szCs w:val="28"/>
        </w:rPr>
        <w:t xml:space="preserve"> </w:t>
      </w:r>
      <w:proofErr w:type="spellStart"/>
      <w:r>
        <w:rPr>
          <w:rFonts w:ascii="Times New Roman" w:hAnsi="Times New Roman"/>
          <w:sz w:val="28"/>
          <w:szCs w:val="28"/>
        </w:rPr>
        <w:t>басқару</w:t>
      </w:r>
      <w:proofErr w:type="spellEnd"/>
      <w:r>
        <w:rPr>
          <w:rFonts w:ascii="Times New Roman" w:hAnsi="Times New Roman"/>
          <w:sz w:val="28"/>
          <w:szCs w:val="28"/>
        </w:rPr>
        <w:t>;</w:t>
      </w:r>
    </w:p>
    <w:p w14:paraId="118585DB" w14:textId="77777777" w:rsidR="005226A9" w:rsidRDefault="00C46DFE">
      <w:pPr>
        <w:pStyle w:val="af2"/>
        <w:spacing w:after="0" w:line="240" w:lineRule="auto"/>
        <w:ind w:left="142" w:firstLine="851"/>
        <w:contextualSpacing w:val="0"/>
        <w:jc w:val="both"/>
        <w:rPr>
          <w:rFonts w:ascii="Times New Roman" w:hAnsi="Times New Roman"/>
          <w:sz w:val="28"/>
          <w:szCs w:val="28"/>
        </w:rPr>
      </w:pPr>
      <w:proofErr w:type="spellStart"/>
      <w:r>
        <w:rPr>
          <w:rFonts w:ascii="Times New Roman" w:hAnsi="Times New Roman"/>
          <w:sz w:val="28"/>
          <w:szCs w:val="28"/>
        </w:rPr>
        <w:t>Бұл</w:t>
      </w:r>
      <w:proofErr w:type="spellEnd"/>
      <w:r>
        <w:rPr>
          <w:rFonts w:ascii="Times New Roman" w:hAnsi="Times New Roman"/>
          <w:sz w:val="28"/>
          <w:szCs w:val="28"/>
        </w:rPr>
        <w:t xml:space="preserve"> </w:t>
      </w:r>
      <w:proofErr w:type="spellStart"/>
      <w:r>
        <w:rPr>
          <w:rFonts w:ascii="Times New Roman" w:hAnsi="Times New Roman"/>
          <w:sz w:val="28"/>
          <w:szCs w:val="28"/>
        </w:rPr>
        <w:t>стандарттар</w:t>
      </w:r>
      <w:proofErr w:type="spellEnd"/>
      <w:r>
        <w:rPr>
          <w:rFonts w:ascii="Times New Roman" w:hAnsi="Times New Roman"/>
          <w:sz w:val="28"/>
          <w:szCs w:val="28"/>
        </w:rPr>
        <w:t xml:space="preserve"> </w:t>
      </w:r>
      <w:r>
        <w:rPr>
          <w:rFonts w:ascii="Times New Roman" w:hAnsi="Times New Roman"/>
          <w:sz w:val="28"/>
          <w:szCs w:val="28"/>
          <w:lang w:val="kk-KZ"/>
        </w:rPr>
        <w:t>Қ</w:t>
      </w:r>
      <w:proofErr w:type="spellStart"/>
      <w:r>
        <w:rPr>
          <w:rFonts w:ascii="Times New Roman" w:hAnsi="Times New Roman"/>
          <w:sz w:val="28"/>
          <w:szCs w:val="28"/>
        </w:rPr>
        <w:t>азақстан</w:t>
      </w:r>
      <w:proofErr w:type="spellEnd"/>
      <w:r>
        <w:rPr>
          <w:rFonts w:ascii="Times New Roman" w:hAnsi="Times New Roman"/>
          <w:sz w:val="28"/>
          <w:szCs w:val="28"/>
          <w:lang w:val="kk-KZ"/>
        </w:rPr>
        <w:t>ның</w:t>
      </w:r>
      <w:r>
        <w:rPr>
          <w:rFonts w:ascii="Times New Roman" w:hAnsi="Times New Roman"/>
          <w:sz w:val="28"/>
          <w:szCs w:val="28"/>
        </w:rPr>
        <w:t xml:space="preserve"> </w:t>
      </w:r>
      <w:proofErr w:type="spellStart"/>
      <w:r>
        <w:rPr>
          <w:rFonts w:ascii="Times New Roman" w:hAnsi="Times New Roman"/>
          <w:sz w:val="28"/>
          <w:szCs w:val="28"/>
        </w:rPr>
        <w:t>ірі</w:t>
      </w:r>
      <w:proofErr w:type="spellEnd"/>
      <w:r>
        <w:rPr>
          <w:rFonts w:ascii="Times New Roman" w:hAnsi="Times New Roman"/>
          <w:sz w:val="28"/>
          <w:szCs w:val="28"/>
        </w:rPr>
        <w:t xml:space="preserve"> </w:t>
      </w:r>
      <w:proofErr w:type="spellStart"/>
      <w:r>
        <w:rPr>
          <w:rFonts w:ascii="Times New Roman" w:hAnsi="Times New Roman"/>
          <w:sz w:val="28"/>
          <w:szCs w:val="28"/>
        </w:rPr>
        <w:t>зауыттар</w:t>
      </w:r>
      <w:proofErr w:type="spellEnd"/>
      <w:r>
        <w:rPr>
          <w:rFonts w:ascii="Times New Roman" w:hAnsi="Times New Roman"/>
          <w:sz w:val="28"/>
          <w:szCs w:val="28"/>
          <w:lang w:val="kk-KZ"/>
        </w:rPr>
        <w:t>ы –</w:t>
      </w:r>
      <w:r>
        <w:rPr>
          <w:rFonts w:ascii="Times New Roman" w:hAnsi="Times New Roman"/>
          <w:sz w:val="28"/>
          <w:szCs w:val="28"/>
        </w:rPr>
        <w:t xml:space="preserve"> Атырау, Шымкент, Павлода</w:t>
      </w:r>
      <w:r>
        <w:rPr>
          <w:rFonts w:ascii="Times New Roman" w:hAnsi="Times New Roman"/>
          <w:sz w:val="28"/>
          <w:szCs w:val="28"/>
        </w:rPr>
        <w:t xml:space="preserve">р МӨЗ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Ақтау</w:t>
      </w:r>
      <w:proofErr w:type="spellEnd"/>
      <w:r>
        <w:rPr>
          <w:rFonts w:ascii="Times New Roman" w:hAnsi="Times New Roman"/>
          <w:sz w:val="28"/>
          <w:szCs w:val="28"/>
        </w:rPr>
        <w:t xml:space="preserve"> битум </w:t>
      </w:r>
      <w:proofErr w:type="spellStart"/>
      <w:r>
        <w:rPr>
          <w:rFonts w:ascii="Times New Roman" w:hAnsi="Times New Roman"/>
          <w:sz w:val="28"/>
          <w:szCs w:val="28"/>
        </w:rPr>
        <w:t>зауытының</w:t>
      </w:r>
      <w:proofErr w:type="spellEnd"/>
      <w:r>
        <w:rPr>
          <w:rFonts w:ascii="Times New Roman" w:hAnsi="Times New Roman"/>
          <w:sz w:val="28"/>
          <w:szCs w:val="28"/>
        </w:rPr>
        <w:t xml:space="preserve"> 100</w:t>
      </w:r>
      <w:r>
        <w:rPr>
          <w:rFonts w:ascii="Times New Roman" w:hAnsi="Times New Roman"/>
          <w:sz w:val="28"/>
          <w:szCs w:val="28"/>
          <w:lang w:val="kk-KZ"/>
        </w:rPr>
        <w:t xml:space="preserve"> </w:t>
      </w:r>
      <w:r>
        <w:rPr>
          <w:rFonts w:ascii="Times New Roman" w:hAnsi="Times New Roman"/>
          <w:sz w:val="28"/>
          <w:szCs w:val="28"/>
        </w:rPr>
        <w:t xml:space="preserve">% </w:t>
      </w:r>
      <w:proofErr w:type="spellStart"/>
      <w:r>
        <w:rPr>
          <w:rFonts w:ascii="Times New Roman" w:hAnsi="Times New Roman"/>
          <w:sz w:val="28"/>
          <w:szCs w:val="28"/>
        </w:rPr>
        <w:t>өндірістік</w:t>
      </w:r>
      <w:proofErr w:type="spellEnd"/>
      <w:r>
        <w:rPr>
          <w:rFonts w:ascii="Times New Roman" w:hAnsi="Times New Roman"/>
          <w:sz w:val="28"/>
          <w:szCs w:val="28"/>
        </w:rPr>
        <w:t xml:space="preserve"> </w:t>
      </w:r>
      <w:proofErr w:type="spellStart"/>
      <w:r>
        <w:rPr>
          <w:rFonts w:ascii="Times New Roman" w:hAnsi="Times New Roman"/>
          <w:sz w:val="28"/>
          <w:szCs w:val="28"/>
        </w:rPr>
        <w:t>персоналына</w:t>
      </w:r>
      <w:proofErr w:type="spellEnd"/>
      <w:r>
        <w:rPr>
          <w:rFonts w:ascii="Times New Roman" w:hAnsi="Times New Roman"/>
          <w:sz w:val="28"/>
          <w:szCs w:val="28"/>
        </w:rPr>
        <w:t xml:space="preserve"> </w:t>
      </w:r>
      <w:proofErr w:type="spellStart"/>
      <w:r>
        <w:rPr>
          <w:rFonts w:ascii="Times New Roman" w:hAnsi="Times New Roman"/>
          <w:sz w:val="28"/>
          <w:szCs w:val="28"/>
        </w:rPr>
        <w:t>қатысты</w:t>
      </w:r>
      <w:proofErr w:type="spellEnd"/>
      <w:r>
        <w:rPr>
          <w:rFonts w:ascii="Times New Roman" w:hAnsi="Times New Roman"/>
          <w:sz w:val="28"/>
          <w:szCs w:val="28"/>
        </w:rPr>
        <w:t xml:space="preserve"> </w:t>
      </w:r>
      <w:proofErr w:type="spellStart"/>
      <w:r>
        <w:rPr>
          <w:rFonts w:ascii="Times New Roman" w:hAnsi="Times New Roman"/>
          <w:sz w:val="28"/>
          <w:szCs w:val="28"/>
        </w:rPr>
        <w:t>қолданылады</w:t>
      </w:r>
      <w:proofErr w:type="spellEnd"/>
      <w:r>
        <w:rPr>
          <w:rFonts w:ascii="Times New Roman" w:hAnsi="Times New Roman"/>
          <w:sz w:val="28"/>
          <w:szCs w:val="28"/>
        </w:rPr>
        <w:t xml:space="preserve">. </w:t>
      </w:r>
      <w:proofErr w:type="spellStart"/>
      <w:r>
        <w:rPr>
          <w:rFonts w:ascii="Times New Roman" w:hAnsi="Times New Roman"/>
          <w:sz w:val="28"/>
          <w:szCs w:val="28"/>
        </w:rPr>
        <w:t>Сондай</w:t>
      </w:r>
      <w:proofErr w:type="spellEnd"/>
      <w:r>
        <w:rPr>
          <w:rFonts w:ascii="Times New Roman" w:hAnsi="Times New Roman"/>
          <w:sz w:val="28"/>
          <w:szCs w:val="28"/>
        </w:rPr>
        <w:t xml:space="preserve"> </w:t>
      </w:r>
      <w:proofErr w:type="spellStart"/>
      <w:r>
        <w:rPr>
          <w:rFonts w:ascii="Times New Roman" w:hAnsi="Times New Roman"/>
          <w:sz w:val="28"/>
          <w:szCs w:val="28"/>
        </w:rPr>
        <w:t>ақ</w:t>
      </w:r>
      <w:proofErr w:type="spellEnd"/>
      <w:r>
        <w:rPr>
          <w:rFonts w:ascii="Times New Roman" w:hAnsi="Times New Roman"/>
          <w:sz w:val="28"/>
          <w:szCs w:val="28"/>
        </w:rPr>
        <w:t xml:space="preserve"> ҚМГ 10 </w:t>
      </w:r>
      <w:proofErr w:type="spellStart"/>
      <w:r>
        <w:rPr>
          <w:rFonts w:ascii="Times New Roman" w:hAnsi="Times New Roman"/>
          <w:sz w:val="28"/>
          <w:szCs w:val="28"/>
        </w:rPr>
        <w:t>жылға</w:t>
      </w:r>
      <w:proofErr w:type="spellEnd"/>
      <w:r>
        <w:rPr>
          <w:rFonts w:ascii="Times New Roman" w:hAnsi="Times New Roman"/>
          <w:sz w:val="28"/>
          <w:szCs w:val="28"/>
        </w:rPr>
        <w:t xml:space="preserve"> </w:t>
      </w:r>
      <w:r>
        <w:rPr>
          <w:rFonts w:ascii="Times New Roman" w:hAnsi="Times New Roman"/>
          <w:sz w:val="28"/>
          <w:szCs w:val="28"/>
          <w:lang w:val="kk-KZ"/>
        </w:rPr>
        <w:t>К</w:t>
      </w:r>
      <w:proofErr w:type="spellStart"/>
      <w:r>
        <w:rPr>
          <w:rFonts w:ascii="Times New Roman" w:hAnsi="Times New Roman"/>
          <w:sz w:val="28"/>
          <w:szCs w:val="28"/>
        </w:rPr>
        <w:t>адрлар</w:t>
      </w:r>
      <w:proofErr w:type="spellEnd"/>
      <w:r>
        <w:rPr>
          <w:rFonts w:ascii="Times New Roman" w:hAnsi="Times New Roman"/>
          <w:sz w:val="28"/>
          <w:szCs w:val="28"/>
        </w:rPr>
        <w:t xml:space="preserve"> </w:t>
      </w:r>
      <w:proofErr w:type="spellStart"/>
      <w:r>
        <w:rPr>
          <w:rFonts w:ascii="Times New Roman" w:hAnsi="Times New Roman"/>
          <w:sz w:val="28"/>
          <w:szCs w:val="28"/>
        </w:rPr>
        <w:t>даярлау</w:t>
      </w:r>
      <w:proofErr w:type="spellEnd"/>
      <w:r>
        <w:rPr>
          <w:rFonts w:ascii="Times New Roman" w:hAnsi="Times New Roman"/>
          <w:sz w:val="28"/>
          <w:szCs w:val="28"/>
        </w:rPr>
        <w:t xml:space="preserve"> </w:t>
      </w:r>
      <w:proofErr w:type="spellStart"/>
      <w:r>
        <w:rPr>
          <w:rFonts w:ascii="Times New Roman" w:hAnsi="Times New Roman"/>
          <w:sz w:val="28"/>
          <w:szCs w:val="28"/>
        </w:rPr>
        <w:t>тұжырымдамасын</w:t>
      </w:r>
      <w:proofErr w:type="spellEnd"/>
      <w:r>
        <w:rPr>
          <w:rFonts w:ascii="Times New Roman" w:hAnsi="Times New Roman"/>
          <w:sz w:val="28"/>
          <w:szCs w:val="28"/>
        </w:rPr>
        <w:t xml:space="preserve"> </w:t>
      </w:r>
      <w:proofErr w:type="spellStart"/>
      <w:r>
        <w:rPr>
          <w:rFonts w:ascii="Times New Roman" w:hAnsi="Times New Roman"/>
          <w:sz w:val="28"/>
          <w:szCs w:val="28"/>
        </w:rPr>
        <w:t>әзірледі</w:t>
      </w:r>
      <w:proofErr w:type="spellEnd"/>
      <w:r>
        <w:rPr>
          <w:rFonts w:ascii="Times New Roman" w:hAnsi="Times New Roman"/>
          <w:sz w:val="28"/>
          <w:szCs w:val="28"/>
        </w:rPr>
        <w:t>.</w:t>
      </w:r>
    </w:p>
    <w:p w14:paraId="4A6CE744" w14:textId="77777777" w:rsidR="005226A9" w:rsidRDefault="00C46DFE">
      <w:pPr>
        <w:spacing w:after="0" w:line="240" w:lineRule="auto"/>
        <w:ind w:firstLine="720"/>
        <w:jc w:val="both"/>
        <w:rPr>
          <w:rFonts w:ascii="Times New Roman" w:hAnsi="Times New Roman"/>
          <w:sz w:val="28"/>
          <w:szCs w:val="28"/>
          <w:lang w:val="kk-KZ"/>
        </w:rPr>
      </w:pPr>
      <w:proofErr w:type="spellStart"/>
      <w:r>
        <w:rPr>
          <w:rFonts w:ascii="Times New Roman" w:hAnsi="Times New Roman"/>
          <w:sz w:val="28"/>
          <w:szCs w:val="28"/>
        </w:rPr>
        <w:t>Әзірленген</w:t>
      </w:r>
      <w:proofErr w:type="spellEnd"/>
      <w:r>
        <w:rPr>
          <w:rFonts w:ascii="Times New Roman" w:hAnsi="Times New Roman"/>
          <w:sz w:val="28"/>
          <w:szCs w:val="28"/>
        </w:rPr>
        <w:t xml:space="preserve"> </w:t>
      </w:r>
      <w:proofErr w:type="spellStart"/>
      <w:r>
        <w:rPr>
          <w:rFonts w:ascii="Times New Roman" w:hAnsi="Times New Roman"/>
          <w:sz w:val="28"/>
          <w:szCs w:val="28"/>
        </w:rPr>
        <w:t>стандарттарды</w:t>
      </w:r>
      <w:proofErr w:type="spellEnd"/>
      <w:r>
        <w:rPr>
          <w:rFonts w:ascii="Times New Roman" w:hAnsi="Times New Roman"/>
          <w:sz w:val="28"/>
          <w:szCs w:val="28"/>
        </w:rPr>
        <w:t xml:space="preserve"> </w:t>
      </w:r>
      <w:r>
        <w:rPr>
          <w:rFonts w:ascii="Times New Roman" w:hAnsi="Times New Roman"/>
          <w:sz w:val="28"/>
          <w:szCs w:val="28"/>
          <w:lang w:val="kk-KZ"/>
        </w:rPr>
        <w:t>«</w:t>
      </w:r>
      <w:r>
        <w:rPr>
          <w:rFonts w:ascii="Times New Roman" w:hAnsi="Times New Roman"/>
          <w:sz w:val="28"/>
          <w:szCs w:val="28"/>
        </w:rPr>
        <w:t>Конденсат</w:t>
      </w:r>
      <w:r>
        <w:rPr>
          <w:rFonts w:ascii="Times New Roman" w:hAnsi="Times New Roman"/>
          <w:sz w:val="28"/>
          <w:szCs w:val="28"/>
          <w:lang w:val="kk-KZ"/>
        </w:rPr>
        <w:t>»</w:t>
      </w:r>
      <w:r>
        <w:rPr>
          <w:rFonts w:ascii="Times New Roman" w:hAnsi="Times New Roman"/>
          <w:sz w:val="28"/>
          <w:szCs w:val="28"/>
        </w:rPr>
        <w:t xml:space="preserve"> АҚ, 20-дан </w:t>
      </w:r>
      <w:proofErr w:type="spellStart"/>
      <w:r>
        <w:rPr>
          <w:rFonts w:ascii="Times New Roman" w:hAnsi="Times New Roman"/>
          <w:sz w:val="28"/>
          <w:szCs w:val="28"/>
        </w:rPr>
        <w:t>астам</w:t>
      </w:r>
      <w:proofErr w:type="spellEnd"/>
      <w:r>
        <w:rPr>
          <w:rFonts w:ascii="Times New Roman" w:hAnsi="Times New Roman"/>
          <w:sz w:val="28"/>
          <w:szCs w:val="28"/>
        </w:rPr>
        <w:t xml:space="preserve"> </w:t>
      </w:r>
      <w:proofErr w:type="spellStart"/>
      <w:r>
        <w:rPr>
          <w:rFonts w:ascii="Times New Roman" w:hAnsi="Times New Roman"/>
          <w:sz w:val="28"/>
          <w:szCs w:val="28"/>
        </w:rPr>
        <w:t>шағын</w:t>
      </w:r>
      <w:proofErr w:type="spellEnd"/>
      <w:r>
        <w:rPr>
          <w:rFonts w:ascii="Times New Roman" w:hAnsi="Times New Roman"/>
          <w:sz w:val="28"/>
          <w:szCs w:val="28"/>
        </w:rPr>
        <w:t xml:space="preserve"> МӨЗ, </w:t>
      </w:r>
      <w:proofErr w:type="spellStart"/>
      <w:r>
        <w:rPr>
          <w:rFonts w:ascii="Times New Roman" w:hAnsi="Times New Roman"/>
          <w:sz w:val="28"/>
          <w:szCs w:val="28"/>
        </w:rPr>
        <w:t>сондай-ақ</w:t>
      </w:r>
      <w:proofErr w:type="spellEnd"/>
      <w:r>
        <w:rPr>
          <w:rFonts w:ascii="Times New Roman" w:hAnsi="Times New Roman"/>
          <w:sz w:val="28"/>
          <w:szCs w:val="28"/>
        </w:rPr>
        <w:t xml:space="preserve"> </w:t>
      </w:r>
      <w:proofErr w:type="spellStart"/>
      <w:r>
        <w:rPr>
          <w:rFonts w:ascii="Times New Roman" w:hAnsi="Times New Roman"/>
          <w:sz w:val="28"/>
          <w:szCs w:val="28"/>
        </w:rPr>
        <w:t>жаңа</w:t>
      </w:r>
      <w:proofErr w:type="spellEnd"/>
      <w:r>
        <w:rPr>
          <w:rFonts w:ascii="Times New Roman" w:hAnsi="Times New Roman"/>
          <w:sz w:val="28"/>
          <w:szCs w:val="28"/>
        </w:rPr>
        <w:t xml:space="preserve"> </w:t>
      </w:r>
      <w:proofErr w:type="spellStart"/>
      <w:r>
        <w:rPr>
          <w:rFonts w:ascii="Times New Roman" w:hAnsi="Times New Roman"/>
          <w:sz w:val="28"/>
          <w:szCs w:val="28"/>
        </w:rPr>
        <w:t>мұнай</w:t>
      </w:r>
      <w:proofErr w:type="spellEnd"/>
      <w:r>
        <w:rPr>
          <w:rFonts w:ascii="Times New Roman" w:hAnsi="Times New Roman"/>
          <w:sz w:val="28"/>
          <w:szCs w:val="28"/>
          <w:lang w:val="kk-KZ"/>
        </w:rPr>
        <w:t xml:space="preserve"> </w:t>
      </w:r>
      <w:r>
        <w:rPr>
          <w:rFonts w:ascii="Times New Roman" w:hAnsi="Times New Roman"/>
          <w:sz w:val="28"/>
          <w:szCs w:val="28"/>
        </w:rPr>
        <w:t>химия</w:t>
      </w:r>
      <w:r>
        <w:rPr>
          <w:rFonts w:ascii="Times New Roman" w:hAnsi="Times New Roman"/>
          <w:sz w:val="28"/>
          <w:szCs w:val="28"/>
          <w:lang w:val="kk-KZ"/>
        </w:rPr>
        <w:t>сы</w:t>
      </w:r>
      <w:r>
        <w:rPr>
          <w:rFonts w:ascii="Times New Roman" w:hAnsi="Times New Roman"/>
          <w:sz w:val="28"/>
          <w:szCs w:val="28"/>
        </w:rPr>
        <w:t xml:space="preserve"> </w:t>
      </w:r>
      <w:proofErr w:type="spellStart"/>
      <w:r>
        <w:rPr>
          <w:rFonts w:ascii="Times New Roman" w:hAnsi="Times New Roman"/>
          <w:sz w:val="28"/>
          <w:szCs w:val="28"/>
        </w:rPr>
        <w:t>өндірістері</w:t>
      </w:r>
      <w:proofErr w:type="spellEnd"/>
      <w:r>
        <w:rPr>
          <w:rFonts w:ascii="Times New Roman" w:hAnsi="Times New Roman"/>
          <w:sz w:val="28"/>
          <w:szCs w:val="28"/>
        </w:rPr>
        <w:t xml:space="preserve"> </w:t>
      </w:r>
      <w:proofErr w:type="spellStart"/>
      <w:r>
        <w:rPr>
          <w:rFonts w:ascii="Times New Roman" w:hAnsi="Times New Roman"/>
          <w:sz w:val="28"/>
          <w:szCs w:val="28"/>
        </w:rPr>
        <w:t>қолдана</w:t>
      </w:r>
      <w:proofErr w:type="spellEnd"/>
      <w:r>
        <w:rPr>
          <w:rFonts w:ascii="Times New Roman" w:hAnsi="Times New Roman"/>
          <w:sz w:val="28"/>
          <w:szCs w:val="28"/>
        </w:rPr>
        <w:t xml:space="preserve"> </w:t>
      </w:r>
      <w:proofErr w:type="spellStart"/>
      <w:r>
        <w:rPr>
          <w:rFonts w:ascii="Times New Roman" w:hAnsi="Times New Roman"/>
          <w:sz w:val="28"/>
          <w:szCs w:val="28"/>
        </w:rPr>
        <w:t>алады</w:t>
      </w:r>
      <w:proofErr w:type="spellEnd"/>
      <w:r>
        <w:rPr>
          <w:rFonts w:ascii="Times New Roman" w:hAnsi="Times New Roman"/>
          <w:sz w:val="28"/>
          <w:szCs w:val="28"/>
        </w:rPr>
        <w:t xml:space="preserve">. </w:t>
      </w:r>
      <w:proofErr w:type="spellStart"/>
      <w:r>
        <w:rPr>
          <w:rFonts w:ascii="Times New Roman" w:hAnsi="Times New Roman"/>
          <w:sz w:val="28"/>
          <w:szCs w:val="28"/>
        </w:rPr>
        <w:t>Бұл</w:t>
      </w:r>
      <w:proofErr w:type="spellEnd"/>
      <w:r>
        <w:rPr>
          <w:rFonts w:ascii="Times New Roman" w:hAnsi="Times New Roman"/>
          <w:sz w:val="28"/>
          <w:szCs w:val="28"/>
        </w:rPr>
        <w:t xml:space="preserve"> </w:t>
      </w:r>
      <w:proofErr w:type="spellStart"/>
      <w:r>
        <w:rPr>
          <w:rFonts w:ascii="Times New Roman" w:hAnsi="Times New Roman"/>
          <w:sz w:val="28"/>
          <w:szCs w:val="28"/>
        </w:rPr>
        <w:t>жағдайда</w:t>
      </w:r>
      <w:proofErr w:type="spellEnd"/>
      <w:r>
        <w:rPr>
          <w:rFonts w:ascii="Times New Roman" w:hAnsi="Times New Roman"/>
          <w:sz w:val="28"/>
          <w:szCs w:val="28"/>
        </w:rPr>
        <w:t xml:space="preserve"> </w:t>
      </w:r>
      <w:proofErr w:type="spellStart"/>
      <w:r>
        <w:rPr>
          <w:rFonts w:ascii="Times New Roman" w:hAnsi="Times New Roman"/>
          <w:sz w:val="28"/>
          <w:szCs w:val="28"/>
        </w:rPr>
        <w:t>қазіргі</w:t>
      </w:r>
      <w:proofErr w:type="spellEnd"/>
      <w:r>
        <w:rPr>
          <w:rFonts w:ascii="Times New Roman" w:hAnsi="Times New Roman"/>
          <w:sz w:val="28"/>
          <w:szCs w:val="28"/>
        </w:rPr>
        <w:t xml:space="preserve"> </w:t>
      </w:r>
      <w:proofErr w:type="spellStart"/>
      <w:r>
        <w:rPr>
          <w:rFonts w:ascii="Times New Roman" w:hAnsi="Times New Roman"/>
          <w:sz w:val="28"/>
          <w:szCs w:val="28"/>
        </w:rPr>
        <w:t>заманғы</w:t>
      </w:r>
      <w:proofErr w:type="spellEnd"/>
      <w:r>
        <w:rPr>
          <w:rFonts w:ascii="Times New Roman" w:hAnsi="Times New Roman"/>
          <w:sz w:val="28"/>
          <w:szCs w:val="28"/>
        </w:rPr>
        <w:t xml:space="preserve"> </w:t>
      </w:r>
      <w:proofErr w:type="spellStart"/>
      <w:r>
        <w:rPr>
          <w:rFonts w:ascii="Times New Roman" w:hAnsi="Times New Roman"/>
          <w:sz w:val="28"/>
          <w:szCs w:val="28"/>
        </w:rPr>
        <w:t>кәсіби</w:t>
      </w:r>
      <w:proofErr w:type="spellEnd"/>
      <w:r>
        <w:rPr>
          <w:rFonts w:ascii="Times New Roman" w:hAnsi="Times New Roman"/>
          <w:sz w:val="28"/>
          <w:szCs w:val="28"/>
        </w:rPr>
        <w:t xml:space="preserve"> </w:t>
      </w:r>
      <w:proofErr w:type="spellStart"/>
      <w:r>
        <w:rPr>
          <w:rFonts w:ascii="Times New Roman" w:hAnsi="Times New Roman"/>
          <w:sz w:val="28"/>
          <w:szCs w:val="28"/>
        </w:rPr>
        <w:t>стандарттармен</w:t>
      </w:r>
      <w:proofErr w:type="spellEnd"/>
      <w:r>
        <w:rPr>
          <w:rFonts w:ascii="Times New Roman" w:hAnsi="Times New Roman"/>
          <w:sz w:val="28"/>
          <w:szCs w:val="28"/>
        </w:rPr>
        <w:t xml:space="preserve"> </w:t>
      </w: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қамту</w:t>
      </w:r>
      <w:proofErr w:type="spellEnd"/>
      <w:r>
        <w:rPr>
          <w:rFonts w:ascii="Times New Roman" w:hAnsi="Times New Roman"/>
          <w:sz w:val="28"/>
          <w:szCs w:val="28"/>
        </w:rPr>
        <w:t xml:space="preserve"> 8 </w:t>
      </w:r>
      <w:proofErr w:type="spellStart"/>
      <w:r>
        <w:rPr>
          <w:rFonts w:ascii="Times New Roman" w:hAnsi="Times New Roman"/>
          <w:sz w:val="28"/>
          <w:szCs w:val="28"/>
        </w:rPr>
        <w:t>мыңға</w:t>
      </w:r>
      <w:proofErr w:type="spellEnd"/>
      <w:r>
        <w:rPr>
          <w:rFonts w:ascii="Times New Roman" w:hAnsi="Times New Roman"/>
          <w:sz w:val="28"/>
          <w:szCs w:val="28"/>
        </w:rPr>
        <w:t xml:space="preserve"> </w:t>
      </w:r>
      <w:proofErr w:type="spellStart"/>
      <w:r>
        <w:rPr>
          <w:rFonts w:ascii="Times New Roman" w:hAnsi="Times New Roman"/>
          <w:sz w:val="28"/>
          <w:szCs w:val="28"/>
        </w:rPr>
        <w:t>дейін</w:t>
      </w:r>
      <w:proofErr w:type="spellEnd"/>
      <w:r>
        <w:rPr>
          <w:rFonts w:ascii="Times New Roman" w:hAnsi="Times New Roman"/>
          <w:sz w:val="28"/>
          <w:szCs w:val="28"/>
        </w:rPr>
        <w:t xml:space="preserve"> </w:t>
      </w:r>
      <w:r>
        <w:rPr>
          <w:rFonts w:ascii="Times New Roman" w:hAnsi="Times New Roman"/>
          <w:sz w:val="28"/>
          <w:szCs w:val="28"/>
          <w:lang w:val="kk-KZ"/>
        </w:rPr>
        <w:t>жұұмыс</w:t>
      </w:r>
      <w:proofErr w:type="spellStart"/>
      <w:r>
        <w:rPr>
          <w:rFonts w:ascii="Times New Roman" w:hAnsi="Times New Roman"/>
          <w:sz w:val="28"/>
          <w:szCs w:val="28"/>
        </w:rPr>
        <w:t>керді</w:t>
      </w:r>
      <w:proofErr w:type="spellEnd"/>
      <w:r>
        <w:rPr>
          <w:rFonts w:ascii="Times New Roman" w:hAnsi="Times New Roman"/>
          <w:sz w:val="28"/>
          <w:szCs w:val="28"/>
        </w:rPr>
        <w:t xml:space="preserve"> </w:t>
      </w:r>
      <w:proofErr w:type="spellStart"/>
      <w:r>
        <w:rPr>
          <w:rFonts w:ascii="Times New Roman" w:hAnsi="Times New Roman"/>
          <w:sz w:val="28"/>
          <w:szCs w:val="28"/>
        </w:rPr>
        <w:t>құрайды</w:t>
      </w:r>
      <w:proofErr w:type="spellEnd"/>
      <w:r>
        <w:rPr>
          <w:rFonts w:ascii="Times New Roman" w:hAnsi="Times New Roman"/>
          <w:sz w:val="28"/>
          <w:szCs w:val="28"/>
        </w:rPr>
        <w:t>.</w:t>
      </w:r>
      <w:r>
        <w:rPr>
          <w:rFonts w:ascii="Times New Roman" w:hAnsi="Times New Roman"/>
          <w:sz w:val="28"/>
          <w:szCs w:val="28"/>
          <w:lang w:val="kk-KZ"/>
        </w:rPr>
        <w:t xml:space="preserve"> МӨЗ-ді кеңейту, сұранысқа ие өнімдерді 45 % шығара отырып шағын         МӨЗ-ді жаңғырту және жаңа мұнай химиясы өндірістерін салу ж</w:t>
      </w:r>
      <w:r>
        <w:rPr>
          <w:rFonts w:ascii="Times New Roman" w:hAnsi="Times New Roman"/>
          <w:sz w:val="28"/>
          <w:szCs w:val="28"/>
          <w:lang w:val="kk-KZ"/>
        </w:rPr>
        <w:t>обалары тұрақты жаңартуды немесе жаңа кәсіби стандарттарды әзірлеуді және сонымен қатар 2026-2040 жылдары МӨЗ өндірістік персоналын даярлау, қайта даярлау және әлеуметтік қорғау жөніндегі кадр саясатын қайта қарауды талап етеді.</w:t>
      </w:r>
    </w:p>
    <w:p w14:paraId="4EF10B32" w14:textId="77777777" w:rsidR="005226A9" w:rsidRDefault="005226A9">
      <w:pPr>
        <w:spacing w:after="0" w:line="240" w:lineRule="auto"/>
        <w:ind w:firstLine="720"/>
        <w:jc w:val="both"/>
        <w:rPr>
          <w:rFonts w:ascii="Times New Roman" w:hAnsi="Times New Roman"/>
          <w:sz w:val="28"/>
          <w:szCs w:val="28"/>
          <w:lang w:val="kk-KZ"/>
        </w:rPr>
      </w:pPr>
    </w:p>
    <w:p w14:paraId="104761CC" w14:textId="77777777" w:rsidR="005226A9" w:rsidRDefault="00C46DFE">
      <w:pPr>
        <w:spacing w:after="0" w:line="240" w:lineRule="auto"/>
        <w:ind w:firstLine="720"/>
        <w:jc w:val="both"/>
        <w:rPr>
          <w:rFonts w:ascii="Times New Roman" w:hAnsi="Times New Roman"/>
          <w:b/>
          <w:bCs/>
          <w:sz w:val="28"/>
          <w:lang w:val="kk-KZ"/>
        </w:rPr>
      </w:pPr>
      <w:r>
        <w:rPr>
          <w:rFonts w:ascii="Times New Roman" w:hAnsi="Times New Roman"/>
          <w:b/>
          <w:bCs/>
          <w:sz w:val="28"/>
          <w:lang w:val="kk-KZ"/>
        </w:rPr>
        <w:lastRenderedPageBreak/>
        <w:t>№ 24 іс-шара: «Саланың жұм</w:t>
      </w:r>
      <w:r>
        <w:rPr>
          <w:rFonts w:ascii="Times New Roman" w:hAnsi="Times New Roman"/>
          <w:b/>
          <w:bCs/>
          <w:sz w:val="28"/>
          <w:lang w:val="kk-KZ"/>
        </w:rPr>
        <w:t xml:space="preserve">ысшы және ғылыми кадрларын, мамандарын, топ-менеджерлерін даярлау және қайта даярлау бағдарламасын әзірлеу және оны іске асыру» </w:t>
      </w:r>
      <w:r>
        <w:rPr>
          <w:rFonts w:ascii="Times New Roman" w:hAnsi="Times New Roman"/>
          <w:bCs/>
          <w:i/>
          <w:iCs/>
          <w:sz w:val="28"/>
          <w:lang w:val="kk-KZ"/>
        </w:rPr>
        <w:t>(орындалған жоқ)</w:t>
      </w:r>
    </w:p>
    <w:p w14:paraId="1D7F806A"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Тұжырымдаманың 17-іс-шарасында атап өтілгендей, осы уақытқа дейін ЖКЭИ директорлар кеңесі ММХ ҒЗИ құру туралы ш</w:t>
      </w:r>
      <w:r>
        <w:rPr>
          <w:rFonts w:ascii="Times New Roman" w:hAnsi="Times New Roman"/>
          <w:sz w:val="28"/>
          <w:szCs w:val="28"/>
          <w:lang w:val="kk-KZ"/>
        </w:rPr>
        <w:t xml:space="preserve">ешім қабылдады. </w:t>
      </w:r>
    </w:p>
    <w:p w14:paraId="3F6E29EA" w14:textId="77777777" w:rsidR="005226A9" w:rsidRDefault="00C46DF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ҒЗИ</w:t>
      </w:r>
      <w:r>
        <w:rPr>
          <w:rFonts w:ascii="Times New Roman" w:hAnsi="Times New Roman"/>
          <w:sz w:val="28"/>
          <w:szCs w:val="28"/>
          <w:lang w:val="kk-KZ"/>
        </w:rPr>
        <w:t xml:space="preserve"> ғылыми кадрлары МЕМСТ ISO/IEC 17025-2019 «Сынау және калибрлеу зертханаларының құзыреттілігіне қойылатын жалпы талаптар» стандартының талаптары бойынша оқытудан өтеді, оның ішінде өлшеулердің белгісіздігін бағалау, әдістерді верификаци</w:t>
      </w:r>
      <w:r>
        <w:rPr>
          <w:rFonts w:ascii="Times New Roman" w:hAnsi="Times New Roman"/>
          <w:sz w:val="28"/>
          <w:szCs w:val="28"/>
          <w:lang w:val="kk-KZ"/>
        </w:rPr>
        <w:t>ялау және валидациялау, «Зертханада өлшеулерді орындау әдістемелерін валидациялау және верификациялау» семинарлары. Өлшеулердің метрологиялық қадағалануы», «Тексеру/калибрлеу және сынақ зертханалары үшін өлшеу нәтижелерінің белгісіздігін бағалау», «МЕМСТ I</w:t>
      </w:r>
      <w:r>
        <w:rPr>
          <w:rFonts w:ascii="Times New Roman" w:hAnsi="Times New Roman"/>
          <w:sz w:val="28"/>
          <w:szCs w:val="28"/>
          <w:lang w:val="kk-KZ"/>
        </w:rPr>
        <w:t>SO/IEC 17025-2019 және ҚР СТ ISO 19011-2019 талаптарына сәйкес сынақ және калибрлеу зертханаларында менеджмент жүйесінің ішкі аудиті», «Зертханалардағы өлшеу сапасын зертханаішілік бақылау».</w:t>
      </w:r>
    </w:p>
    <w:p w14:paraId="004AD3D2" w14:textId="77777777" w:rsidR="005226A9" w:rsidRDefault="005226A9">
      <w:pPr>
        <w:spacing w:after="0" w:line="240" w:lineRule="auto"/>
        <w:ind w:firstLine="720"/>
        <w:jc w:val="both"/>
        <w:rPr>
          <w:rFonts w:ascii="Times New Roman" w:hAnsi="Times New Roman"/>
          <w:sz w:val="28"/>
          <w:szCs w:val="28"/>
          <w:lang w:val="kk-KZ"/>
        </w:rPr>
      </w:pPr>
    </w:p>
    <w:p w14:paraId="51ACE2A6" w14:textId="77777777" w:rsidR="005226A9" w:rsidRDefault="00C46DFE">
      <w:pPr>
        <w:spacing w:after="0" w:line="240" w:lineRule="auto"/>
        <w:jc w:val="center"/>
        <w:rPr>
          <w:rFonts w:ascii="Times New Roman" w:hAnsi="Times New Roman"/>
          <w:b/>
          <w:bCs/>
          <w:sz w:val="28"/>
          <w:lang w:val="kk-KZ"/>
        </w:rPr>
      </w:pPr>
      <w:r>
        <w:rPr>
          <w:rFonts w:ascii="Times New Roman" w:hAnsi="Times New Roman"/>
          <w:b/>
          <w:bCs/>
          <w:sz w:val="28"/>
          <w:lang w:val="kk-KZ"/>
        </w:rPr>
        <w:t xml:space="preserve">Нысаналы 12-индикатор </w:t>
      </w:r>
    </w:p>
    <w:p w14:paraId="707FDF75" w14:textId="77777777" w:rsidR="005226A9" w:rsidRDefault="00C46DFE">
      <w:pPr>
        <w:spacing w:after="0" w:line="240" w:lineRule="auto"/>
        <w:jc w:val="center"/>
        <w:rPr>
          <w:rFonts w:ascii="Times New Roman" w:hAnsi="Times New Roman"/>
          <w:b/>
          <w:bCs/>
          <w:sz w:val="28"/>
          <w:lang w:val="kk-KZ"/>
        </w:rPr>
      </w:pPr>
      <w:r>
        <w:rPr>
          <w:rFonts w:ascii="Times New Roman" w:hAnsi="Times New Roman"/>
          <w:b/>
          <w:bCs/>
          <w:sz w:val="28"/>
          <w:lang w:val="kk-KZ"/>
        </w:rPr>
        <w:t>«Мұнай өнімдерін «көлеңкелі» экспорттау м</w:t>
      </w:r>
      <w:r>
        <w:rPr>
          <w:rFonts w:ascii="Times New Roman" w:hAnsi="Times New Roman"/>
          <w:b/>
          <w:bCs/>
          <w:sz w:val="28"/>
          <w:lang w:val="kk-KZ"/>
        </w:rPr>
        <w:t xml:space="preserve">ен оның ағындарын жылына </w:t>
      </w:r>
      <w:r>
        <w:rPr>
          <w:rFonts w:ascii="Times New Roman" w:hAnsi="Times New Roman"/>
          <w:b/>
          <w:bCs/>
          <w:sz w:val="28"/>
          <w:lang w:val="kk-KZ"/>
        </w:rPr>
        <w:br/>
        <w:t>42,5-тен 1 мың тоннаға дейін азайту және заңды экспорттау»</w:t>
      </w:r>
    </w:p>
    <w:p w14:paraId="74AC7BF8" w14:textId="77777777" w:rsidR="005226A9" w:rsidRDefault="005226A9">
      <w:pPr>
        <w:spacing w:after="0" w:line="240" w:lineRule="auto"/>
        <w:ind w:firstLine="720"/>
        <w:jc w:val="both"/>
        <w:rPr>
          <w:rFonts w:ascii="Times New Roman" w:hAnsi="Times New Roman"/>
          <w:b/>
          <w:bCs/>
          <w:sz w:val="28"/>
          <w:lang w:val="kk-KZ"/>
        </w:rPr>
      </w:pPr>
    </w:p>
    <w:p w14:paraId="181CCBA9" w14:textId="77777777" w:rsidR="005226A9" w:rsidRDefault="00C46DFE">
      <w:pPr>
        <w:spacing w:after="0" w:line="240" w:lineRule="auto"/>
        <w:ind w:firstLine="720"/>
        <w:jc w:val="both"/>
        <w:rPr>
          <w:rFonts w:ascii="Times New Roman" w:hAnsi="Times New Roman"/>
          <w:b/>
          <w:bCs/>
          <w:sz w:val="28"/>
          <w:lang w:val="kk-KZ"/>
        </w:rPr>
      </w:pPr>
      <w:r>
        <w:rPr>
          <w:rFonts w:ascii="Times New Roman" w:hAnsi="Times New Roman"/>
          <w:b/>
          <w:bCs/>
          <w:sz w:val="28"/>
          <w:lang w:val="kk-KZ"/>
        </w:rPr>
        <w:t xml:space="preserve">№ 25 іс-шара: «Мұнай өнімдерінің бағасын қалыптастыру еркіндігін шектейтін нормаларды кезең-кезеңімен жою» </w:t>
      </w:r>
      <w:r>
        <w:rPr>
          <w:rFonts w:ascii="Times New Roman" w:hAnsi="Times New Roman"/>
          <w:bCs/>
          <w:i/>
          <w:iCs/>
          <w:sz w:val="28"/>
          <w:lang w:val="kk-KZ"/>
        </w:rPr>
        <w:t>(ішінара орындалған)</w:t>
      </w:r>
    </w:p>
    <w:p w14:paraId="23BDE1E5"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30 қаңтарда Энергетика министрлігінің ЖЖМ-</w:t>
      </w:r>
      <w:r>
        <w:rPr>
          <w:rFonts w:ascii="Times New Roman" w:hAnsi="Times New Roman"/>
          <w:sz w:val="28"/>
          <w:lang w:val="kk-KZ"/>
        </w:rPr>
        <w:t>ның шекті көтерме және бөлшек сауда бағаларын жою жөніндегі № 35683 бұйрығы күшіне енді:</w:t>
      </w:r>
    </w:p>
    <w:p w14:paraId="468FDD51" w14:textId="77777777" w:rsidR="005226A9" w:rsidRDefault="00C46DFE">
      <w:pPr>
        <w:pStyle w:val="af2"/>
        <w:numPr>
          <w:ilvl w:val="0"/>
          <w:numId w:val="3"/>
        </w:numPr>
        <w:spacing w:after="0" w:line="240" w:lineRule="auto"/>
        <w:ind w:left="0" w:firstLine="567"/>
        <w:contextualSpacing w:val="0"/>
        <w:jc w:val="both"/>
        <w:rPr>
          <w:rFonts w:ascii="Times New Roman" w:hAnsi="Times New Roman"/>
          <w:sz w:val="28"/>
          <w:lang w:val="kk-KZ"/>
        </w:rPr>
      </w:pPr>
      <w:r>
        <w:rPr>
          <w:rFonts w:ascii="Times New Roman" w:hAnsi="Times New Roman"/>
          <w:sz w:val="28"/>
          <w:lang w:val="kk-KZ"/>
        </w:rPr>
        <w:t>автобензин-92 – 214 584 теңге/тонна немесе 205 теңге/литр;</w:t>
      </w:r>
    </w:p>
    <w:p w14:paraId="182A3F13" w14:textId="77777777" w:rsidR="005226A9" w:rsidRDefault="00C46DFE">
      <w:pPr>
        <w:pStyle w:val="af2"/>
        <w:numPr>
          <w:ilvl w:val="0"/>
          <w:numId w:val="3"/>
        </w:numPr>
        <w:spacing w:after="0" w:line="240" w:lineRule="auto"/>
        <w:ind w:left="0" w:firstLine="567"/>
        <w:contextualSpacing w:val="0"/>
        <w:jc w:val="both"/>
        <w:rPr>
          <w:rFonts w:ascii="Times New Roman" w:hAnsi="Times New Roman"/>
          <w:sz w:val="28"/>
          <w:lang w:val="kk-KZ"/>
        </w:rPr>
      </w:pPr>
      <w:r>
        <w:rPr>
          <w:rFonts w:ascii="Times New Roman" w:hAnsi="Times New Roman"/>
          <w:sz w:val="28"/>
          <w:lang w:val="kk-KZ"/>
        </w:rPr>
        <w:t xml:space="preserve">жазғы және маусымаралық дизель отыны – 284 350 теңге/тонна немесе </w:t>
      </w:r>
      <w:r>
        <w:rPr>
          <w:rFonts w:ascii="Times New Roman" w:hAnsi="Times New Roman"/>
          <w:sz w:val="28"/>
          <w:lang w:val="kk-KZ"/>
        </w:rPr>
        <w:br/>
        <w:t>295 теңге/литр.</w:t>
      </w:r>
    </w:p>
    <w:p w14:paraId="27C27CCB"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1 ақпанда «ҚазМұнайГаз» ҰК АҚ жоғарыда аталған бұйрықтың және Бәсекелестікті қорғау және дамыту агенттігінің </w:t>
      </w:r>
      <w:r>
        <w:rPr>
          <w:rFonts w:ascii="Times New Roman" w:hAnsi="Times New Roman"/>
          <w:i/>
          <w:iCs/>
          <w:sz w:val="28"/>
          <w:lang w:val="kk-KZ"/>
        </w:rPr>
        <w:t>(бұдан әрі – БҚДА)</w:t>
      </w:r>
      <w:r>
        <w:rPr>
          <w:rFonts w:ascii="Times New Roman" w:hAnsi="Times New Roman"/>
          <w:sz w:val="28"/>
          <w:lang w:val="kk-KZ"/>
        </w:rPr>
        <w:t xml:space="preserve"> тауар нарықтарындағы бағалар мониторингі қағидаларының талаптары негізінде                       АИ-92 автобензиніне жаңа көтерм</w:t>
      </w:r>
      <w:r>
        <w:rPr>
          <w:rFonts w:ascii="Times New Roman" w:hAnsi="Times New Roman"/>
          <w:sz w:val="28"/>
          <w:lang w:val="kk-KZ"/>
        </w:rPr>
        <w:t>е сауда бағаларын белгіледі –                                                                                       219 980 теңге/тонна немесе одан жоғары 5 396 теңге/тонна және дизель отыны –бұрын қолданыста болған шекті көтерме сауда бағасынан 289 110 те</w:t>
      </w:r>
      <w:r>
        <w:rPr>
          <w:rFonts w:ascii="Times New Roman" w:hAnsi="Times New Roman"/>
          <w:sz w:val="28"/>
          <w:lang w:val="kk-KZ"/>
        </w:rPr>
        <w:t>ңге</w:t>
      </w:r>
      <w:r>
        <w:rPr>
          <w:rFonts w:ascii="Times New Roman" w:hAnsi="Times New Roman"/>
          <w:sz w:val="28"/>
          <w:lang w:val="kk-KZ"/>
        </w:rPr>
        <w:t>/тонна немесе  4 760 теңгеге/тоннасына жоғары.</w:t>
      </w:r>
    </w:p>
    <w:p w14:paraId="6B3A36C2"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Тиісінше, бұрынғы бағалар бойынша сатып алынған қорлардың аяқталуына қарай АИ-92 автобензині мен дизель отынының бөлшек сауда бағаларын теңестіру басталды:</w:t>
      </w:r>
    </w:p>
    <w:p w14:paraId="3353A77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- 15 ақпаннан бастап – 1-2 теңге/литр;</w:t>
      </w:r>
    </w:p>
    <w:p w14:paraId="2B4C44CB"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- 22 ақпанн</w:t>
      </w:r>
      <w:r>
        <w:rPr>
          <w:rFonts w:ascii="Times New Roman" w:hAnsi="Times New Roman"/>
          <w:sz w:val="28"/>
          <w:lang w:val="kk-KZ"/>
        </w:rPr>
        <w:t>ан бастап – 1-2 теңге/литр.</w:t>
      </w:r>
    </w:p>
    <w:p w14:paraId="27F7DAF1"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Осылайша, халықтың әлеуметтік осал топтарын </w:t>
      </w:r>
      <w:r>
        <w:rPr>
          <w:rFonts w:ascii="Times New Roman" w:hAnsi="Times New Roman"/>
          <w:i/>
          <w:sz w:val="28"/>
          <w:lang w:val="kk-KZ"/>
        </w:rPr>
        <w:t>(бұдан әрі – ХӘОТ)</w:t>
      </w:r>
      <w:r>
        <w:rPr>
          <w:rFonts w:ascii="Times New Roman" w:hAnsi="Times New Roman"/>
          <w:sz w:val="28"/>
          <w:lang w:val="kk-KZ"/>
        </w:rPr>
        <w:t xml:space="preserve"> бірінші кезектегі қолдау кезінде тыйым салу шараларының орнына баға белгілеудің жаңа моделіне біртіндеп көшу басталды:</w:t>
      </w:r>
    </w:p>
    <w:p w14:paraId="6A97160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сұраныс пен ұсыныс арасындағы нарықтық балан</w:t>
      </w:r>
      <w:r>
        <w:rPr>
          <w:rFonts w:ascii="Times New Roman" w:hAnsi="Times New Roman"/>
          <w:sz w:val="28"/>
          <w:lang w:val="kk-KZ"/>
        </w:rPr>
        <w:t>сты құру;</w:t>
      </w:r>
    </w:p>
    <w:p w14:paraId="4136145E"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lastRenderedPageBreak/>
        <w:t>- шикізатты сатып алу бағасын көтеру;</w:t>
      </w:r>
    </w:p>
    <w:p w14:paraId="52B82899"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отын тапшылығын болдырмау және жұмыс істеп тұрған МӨЗ-ді, оның ішінде шағын МӨЗ-ді жаңғыртуға, жаңа жұмыс орындарын құруға және жаңа МӨЗ салуға ұзақ мерзімді инвестицияларды ынталандыру.</w:t>
      </w:r>
    </w:p>
    <w:p w14:paraId="7DFA563C"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Өтпелі</w:t>
      </w:r>
      <w:r>
        <w:rPr>
          <w:rFonts w:ascii="Times New Roman" w:hAnsi="Times New Roman"/>
          <w:sz w:val="28"/>
          <w:lang w:val="kk-KZ"/>
        </w:rPr>
        <w:t xml:space="preserve"> кезең бағала</w:t>
      </w:r>
      <w:r>
        <w:rPr>
          <w:rFonts w:ascii="Times New Roman" w:hAnsi="Times New Roman"/>
          <w:sz w:val="28"/>
          <w:lang w:val="kk-KZ"/>
        </w:rPr>
        <w:t>рды біртіндеп ырықтандыруды және ЖЖМ ішкі нарығының қанығуына қарай әкетуге тыйым салудан бас тартуды қамтиды. Практикада бағаларды ырықтандырудың белгіленген графигі әртүрлі АЖҚС-да айына 1-4 теңгеге бағаны біртіндеп теңестіру болып табылады, олардың жалп</w:t>
      </w:r>
      <w:r>
        <w:rPr>
          <w:rFonts w:ascii="Times New Roman" w:hAnsi="Times New Roman"/>
          <w:sz w:val="28"/>
          <w:lang w:val="kk-KZ"/>
        </w:rPr>
        <w:t>ы саны ел аумағында шамамен 3 200-ді құрайды.</w:t>
      </w:r>
    </w:p>
    <w:p w14:paraId="07CB4824"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Мысалы, тамыз айында бөлшек сауда бағасы:</w:t>
      </w:r>
    </w:p>
    <w:p w14:paraId="1C9B48CC"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АИ-92 автобензині – 206 теңгеден 229 теңге/литр дейін. Б</w:t>
      </w:r>
      <w:r>
        <w:rPr>
          <w:rFonts w:ascii="Times New Roman" w:hAnsi="Times New Roman"/>
          <w:sz w:val="28"/>
          <w:lang w:val="kk-KZ"/>
        </w:rPr>
        <w:t>ұл</w:t>
      </w:r>
      <w:r>
        <w:rPr>
          <w:rFonts w:ascii="Times New Roman" w:hAnsi="Times New Roman"/>
          <w:sz w:val="28"/>
          <w:lang w:val="kk-KZ"/>
        </w:rPr>
        <w:t xml:space="preserve"> бағаны мемлекеттік реттеу жойылғаннан кейін 7 ай ішінде шекті бағадан 1 теңгеден                            24 теңгеге дейін немесе орташа 13 теңге/литрге дейін өсуді көрсетеді (айына орта есеппен 2 теңге/литр);</w:t>
      </w:r>
    </w:p>
    <w:p w14:paraId="0C448B09"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дизель отыны – 312-ден 323 теңге/литр д</w:t>
      </w:r>
      <w:r>
        <w:rPr>
          <w:rFonts w:ascii="Times New Roman" w:hAnsi="Times New Roman"/>
          <w:sz w:val="28"/>
          <w:lang w:val="kk-KZ"/>
        </w:rPr>
        <w:t>ейін, 17-ден 28 теңге/литр дейін немесе орташа 23 теңге/литр (орташа айына 3,3 теңге/литр).</w:t>
      </w:r>
    </w:p>
    <w:p w14:paraId="3C96925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БҚДА мониторинг барысында және бағаның негізсіз өсуі жағдайында Кәсіпкерлік кодекске сәйкес монополияға қарсы ден қою шараларына бастамашылық жасалады.</w:t>
      </w:r>
    </w:p>
    <w:p w14:paraId="7778E4AD"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Министрлік Ж</w:t>
      </w:r>
      <w:r>
        <w:rPr>
          <w:rFonts w:ascii="Times New Roman" w:hAnsi="Times New Roman"/>
          <w:sz w:val="28"/>
          <w:lang w:val="kk-KZ"/>
        </w:rPr>
        <w:t>ЖМ жөніндегі өңірлік штабтарға баспасөз релиздерін, анықтамаларды, жүргізіліп жатқан реформалардың қажеттілігі бойынша жиі қойылатын сұрақтарға жауаптарды, Министрлік өкілдерінің БАҚ-тағы жарияланымдары мен сұхбаттарын қоса алғанда, түсіндіру материалдарын</w:t>
      </w:r>
      <w:r>
        <w:rPr>
          <w:rFonts w:ascii="Times New Roman" w:hAnsi="Times New Roman"/>
          <w:sz w:val="28"/>
          <w:lang w:val="kk-KZ"/>
        </w:rPr>
        <w:t xml:space="preserve"> жолдады.</w:t>
      </w:r>
    </w:p>
    <w:p w14:paraId="73E9AF3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Еліміздің барлық 20 өңірінде ЖЖМ және жергілікті құқық қорғау органдары бойынша әкімдіктердің Өңірлік штабтары жұмыс істейді:</w:t>
      </w:r>
    </w:p>
    <w:p w14:paraId="66F3C03F"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азаматтардың жолданымдарына жедел ден қою;</w:t>
      </w:r>
    </w:p>
    <w:p w14:paraId="3023270D"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ЖЖМ бағалары мен ағындарының негізсіз көтерілуіне, ЖЖМ қалдықтарының мони</w:t>
      </w:r>
      <w:r>
        <w:rPr>
          <w:rFonts w:ascii="Times New Roman" w:hAnsi="Times New Roman"/>
          <w:sz w:val="28"/>
          <w:lang w:val="kk-KZ"/>
        </w:rPr>
        <w:t>торингіне және аудандарда шалғайдағы АЖҚС қамтамасыз етілуіне жол бермеу;</w:t>
      </w:r>
    </w:p>
    <w:p w14:paraId="4F9DE25B"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халық арасында бағаның күрт өсуіне жол бермеу және әлеуметтік шиеленістің алдын алу бойынша ЖМҚС және мұнай базаларының басшыларымен кездесулер;</w:t>
      </w:r>
    </w:p>
    <w:p w14:paraId="7701A595"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облыстар мен республикалық маңызы</w:t>
      </w:r>
      <w:r>
        <w:rPr>
          <w:rFonts w:ascii="Times New Roman" w:hAnsi="Times New Roman"/>
          <w:sz w:val="28"/>
          <w:lang w:val="kk-KZ"/>
        </w:rPr>
        <w:t xml:space="preserve"> бар қалалар әкімдерінің жетекшілік ететін орынбасарларының байланыс тізімі және Өңірлік штабтардың «жедел» желілерінің телефондары жасалды;</w:t>
      </w:r>
    </w:p>
    <w:p w14:paraId="153A2DE2"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Энергетика министрлігінің «жедел» желілері де жұмыс істейді.</w:t>
      </w:r>
    </w:p>
    <w:p w14:paraId="73FEE82D"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28 сәуірде «Бензинге (авиациялық бензинді қоспағанда</w:t>
      </w:r>
      <w:r>
        <w:rPr>
          <w:rFonts w:ascii="Times New Roman" w:hAnsi="Times New Roman"/>
          <w:sz w:val="28"/>
          <w:lang w:val="kk-KZ"/>
        </w:rPr>
        <w:t>),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 енгізу турал</w:t>
      </w:r>
      <w:r>
        <w:rPr>
          <w:rFonts w:ascii="Times New Roman" w:hAnsi="Times New Roman"/>
          <w:sz w:val="28"/>
          <w:lang w:val="kk-KZ"/>
        </w:rPr>
        <w:t xml:space="preserve">ы № 280 қаулысы қабылданды, онда АИ-92 автобензині мен дизель отынына көтерме бағалардың өсуінен алынатын компаниялар кірістерінің </w:t>
      </w:r>
      <w:r>
        <w:rPr>
          <w:rFonts w:ascii="Times New Roman" w:hAnsi="Times New Roman"/>
          <w:sz w:val="28"/>
          <w:lang w:val="kk-KZ"/>
        </w:rPr>
        <w:lastRenderedPageBreak/>
        <w:t>50%-ын алып қою және оны ХӘОТ-ны басым тәртіппен қолдауға бағыттау көзделген. Сондай-ақ, кем дегенде, ЖЖМ-ге акциздер көзі бо</w:t>
      </w:r>
      <w:r>
        <w:rPr>
          <w:rFonts w:ascii="Times New Roman" w:hAnsi="Times New Roman"/>
          <w:sz w:val="28"/>
          <w:lang w:val="kk-KZ"/>
        </w:rPr>
        <w:t>лып табылатын ХӘОТ әлеуметтік көмектің 3 түрі тартылған:</w:t>
      </w:r>
    </w:p>
    <w:p w14:paraId="151E0594"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xml:space="preserve">1) Еңбек және халықты әлеуметтік қорғау министрлігі </w:t>
      </w:r>
      <w:r>
        <w:rPr>
          <w:rFonts w:ascii="Times New Roman" w:hAnsi="Times New Roman"/>
          <w:i/>
          <w:sz w:val="28"/>
          <w:lang w:val="kk-KZ"/>
        </w:rPr>
        <w:t>(бұдан                                            әрі – Еңбекмині)</w:t>
      </w:r>
      <w:r>
        <w:rPr>
          <w:rFonts w:ascii="Times New Roman" w:hAnsi="Times New Roman"/>
          <w:sz w:val="28"/>
          <w:lang w:val="kk-KZ"/>
        </w:rPr>
        <w:t xml:space="preserve"> нақты отбасылардың табыстарына және тұтыну себетінің құнына байланысты атаулы әлеуметтік көмекті уақытылы қайта есептеуді және төлеуді жүргізеді; </w:t>
      </w:r>
    </w:p>
    <w:p w14:paraId="3BC8C2BA"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xml:space="preserve">2) Еңбекмині және жергілікті атқарушы органдар </w:t>
      </w:r>
      <w:r>
        <w:rPr>
          <w:rFonts w:ascii="Times New Roman" w:hAnsi="Times New Roman"/>
          <w:i/>
          <w:sz w:val="28"/>
          <w:lang w:val="kk-KZ"/>
        </w:rPr>
        <w:t>(бұдан әрі – ЖАО)</w:t>
      </w:r>
      <w:r>
        <w:rPr>
          <w:rFonts w:ascii="Times New Roman" w:hAnsi="Times New Roman"/>
          <w:sz w:val="28"/>
          <w:lang w:val="kk-KZ"/>
        </w:rPr>
        <w:t xml:space="preserve"> біржолғы әлеуметтік көмекті жүзеге асырады,</w:t>
      </w:r>
      <w:r>
        <w:rPr>
          <w:rFonts w:ascii="Times New Roman" w:hAnsi="Times New Roman"/>
          <w:sz w:val="28"/>
          <w:lang w:val="kk-KZ"/>
        </w:rPr>
        <w:t xml:space="preserve"> мысалы, көмір, коммуналдық қызметтер және т. б. сатып алуға;</w:t>
      </w:r>
    </w:p>
    <w:p w14:paraId="1FE329BF"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3) ЖАО коммуналдық шығыстардың бір бөлігін өтеу.</w:t>
      </w:r>
    </w:p>
    <w:p w14:paraId="68C5457F"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xml:space="preserve">Сондай-ақ ЖЖМ акциздері автожолдар, балабақшалар, мектептер мен ауруханалар салу, бюджеттік сала жұмыскерлерінің жалақысы сияқты инфрақұрылымдық </w:t>
      </w:r>
      <w:r>
        <w:rPr>
          <w:rFonts w:ascii="Times New Roman" w:hAnsi="Times New Roman"/>
          <w:sz w:val="28"/>
          <w:lang w:val="kk-KZ"/>
        </w:rPr>
        <w:t>жобаларды қаржыландыру көзі болып табылады.</w:t>
      </w:r>
    </w:p>
    <w:p w14:paraId="7308136B"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16 қазанда Үкімет АИ-92 автобензинінің, жазғы және маусымаралық дизель отынының бағасын инфляция деңгейін тұрақтандыруға дейін көтеруге мораторий енгізді.</w:t>
      </w:r>
    </w:p>
    <w:p w14:paraId="17DDDA7F"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16-17 қазанда Энергетика және БҚДА министрлігі БАҚ-та түс</w:t>
      </w:r>
      <w:r>
        <w:rPr>
          <w:rFonts w:ascii="Times New Roman" w:hAnsi="Times New Roman"/>
          <w:sz w:val="28"/>
          <w:lang w:val="kk-KZ"/>
        </w:rPr>
        <w:t>індіру арқылы кеңес барысында ірі АЖҚС желілеріне және шағын АЖҚС-қа түсініктеме берді:</w:t>
      </w:r>
    </w:p>
    <w:p w14:paraId="3513FFE5"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- 16 қазан деңгейінен бағаның көтерілуіне жол бермеу туралы – АИ-92 бензині (213-239 теңге/литр) және дизель отыны (317-337 теңге / литр);</w:t>
      </w:r>
    </w:p>
    <w:p w14:paraId="5B4CD226"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азаматтардың жолданымдарына</w:t>
      </w:r>
      <w:r>
        <w:rPr>
          <w:rFonts w:ascii="Times New Roman" w:hAnsi="Times New Roman"/>
          <w:sz w:val="28"/>
          <w:lang w:val="kk-KZ"/>
        </w:rPr>
        <w:t xml:space="preserve"> жедел ден қою мақсатында Энергетика министрлігінің «жедел» желісінің жұмысы туралы;</w:t>
      </w:r>
    </w:p>
    <w:p w14:paraId="2D26F377"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 xml:space="preserve">- Бәсекелестікті қорғау және дамыту жөніндегі аумақтық департаменттердің, экономикалық тергеп-тексерулердің, Мемлекеттік кірістер мен құқық қорғау органдарының қатысуымен </w:t>
      </w:r>
      <w:r>
        <w:rPr>
          <w:rFonts w:ascii="Times New Roman" w:hAnsi="Times New Roman"/>
          <w:sz w:val="28"/>
          <w:lang w:val="kk-KZ"/>
        </w:rPr>
        <w:t>әкімдердің</w:t>
      </w:r>
      <w:r>
        <w:rPr>
          <w:rFonts w:ascii="Times New Roman" w:hAnsi="Times New Roman"/>
          <w:sz w:val="28"/>
          <w:lang w:val="kk-KZ"/>
        </w:rPr>
        <w:t xml:space="preserve"> жетекшілік ететін орынбасарларының төрағалығымен еліміздің барлық 20 өңірінің әкімдіктері жанындағы ЖЖМ жөніндегі өңірлік штабтардың және БҚДА-ның ден қоюға әзірлігі туралы.</w:t>
      </w:r>
    </w:p>
    <w:p w14:paraId="4A56F924" w14:textId="77777777" w:rsidR="005226A9" w:rsidRDefault="00C46DFE">
      <w:pPr>
        <w:spacing w:after="0" w:line="240" w:lineRule="auto"/>
        <w:ind w:firstLine="709"/>
        <w:jc w:val="both"/>
        <w:rPr>
          <w:rFonts w:ascii="Times New Roman" w:hAnsi="Times New Roman"/>
          <w:sz w:val="28"/>
          <w:lang w:val="kk-KZ"/>
        </w:rPr>
      </w:pPr>
      <w:r>
        <w:rPr>
          <w:rFonts w:ascii="Times New Roman" w:hAnsi="Times New Roman"/>
          <w:sz w:val="28"/>
          <w:lang w:val="kk-KZ"/>
        </w:rPr>
        <w:t>2025 жыл ішінде БАҚ-та мұнай, мұнай өңдеу және мұнай өнімдері мәселелер</w:t>
      </w:r>
      <w:r>
        <w:rPr>
          <w:rFonts w:ascii="Times New Roman" w:hAnsi="Times New Roman"/>
          <w:sz w:val="28"/>
          <w:lang w:val="kk-KZ"/>
        </w:rPr>
        <w:t xml:space="preserve">іне арналған 2 700-ге жуық түрлі жарияланымдар тіркелді (халықтың, сарапшылардың және БАҚ-тың ресми сұрау салуларына жауаптарды есепке алмағанда). Басылымда әртүрлі пікірлер мен аталымдардың жалпы саны 500 мыңға дейінді құрады. Үкімет ықтимал өзгерістерге </w:t>
      </w:r>
      <w:r>
        <w:rPr>
          <w:rFonts w:ascii="Times New Roman" w:hAnsi="Times New Roman"/>
          <w:sz w:val="28"/>
          <w:lang w:val="kk-KZ"/>
        </w:rPr>
        <w:t>уақтылы ден қою және жұртшылықтың хабардарлығы мен сенім деңгейіне қол жеткізу мақсатында ЖЖМ бағасымен ахулды тұрақты бақылауда ұстайды.</w:t>
      </w:r>
    </w:p>
    <w:p w14:paraId="05A0BCEA" w14:textId="77777777" w:rsidR="005226A9" w:rsidRDefault="005226A9">
      <w:pPr>
        <w:spacing w:after="0" w:line="240" w:lineRule="auto"/>
        <w:ind w:firstLine="720"/>
        <w:jc w:val="both"/>
        <w:rPr>
          <w:rFonts w:ascii="Times New Roman" w:hAnsi="Times New Roman"/>
          <w:b/>
          <w:sz w:val="28"/>
          <w:lang w:val="kk-KZ"/>
        </w:rPr>
      </w:pPr>
    </w:p>
    <w:p w14:paraId="027C0087" w14:textId="77777777" w:rsidR="005226A9" w:rsidRDefault="00C46DFE">
      <w:pPr>
        <w:spacing w:after="0" w:line="240" w:lineRule="auto"/>
        <w:ind w:firstLine="720"/>
        <w:jc w:val="both"/>
        <w:rPr>
          <w:rFonts w:ascii="Times New Roman" w:hAnsi="Times New Roman"/>
          <w:b/>
          <w:sz w:val="28"/>
          <w:lang w:val="kk-KZ"/>
        </w:rPr>
      </w:pPr>
      <w:r>
        <w:rPr>
          <w:rFonts w:ascii="Times New Roman" w:hAnsi="Times New Roman"/>
          <w:b/>
          <w:sz w:val="28"/>
          <w:lang w:val="kk-KZ"/>
        </w:rPr>
        <w:t xml:space="preserve">№ 26 іс-шара: «Орталық, Оңтүстік және Оңтүстік-Батыс Азия елдеріне К5+ отын экспорттау» </w:t>
      </w:r>
      <w:r>
        <w:rPr>
          <w:rFonts w:ascii="Times New Roman" w:hAnsi="Times New Roman"/>
          <w:bCs/>
          <w:i/>
          <w:iCs/>
          <w:sz w:val="28"/>
          <w:lang w:val="kk-KZ"/>
        </w:rPr>
        <w:t>(орындалған жоқ)</w:t>
      </w:r>
    </w:p>
    <w:p w14:paraId="6A2CF243"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2024 жылғы 1</w:t>
      </w:r>
      <w:r>
        <w:rPr>
          <w:rFonts w:ascii="Times New Roman" w:hAnsi="Times New Roman"/>
          <w:sz w:val="28"/>
          <w:lang w:val="kk-KZ"/>
        </w:rPr>
        <w:t xml:space="preserve"> қаңтар – 31 желтоқсан кезеңінде елімізде автобензиндер мен дизель отынының жиынтық қоры 1 007-ден 626 мың тоннаға дейін немесе </w:t>
      </w:r>
      <w:r>
        <w:rPr>
          <w:rFonts w:ascii="Times New Roman" w:hAnsi="Times New Roman"/>
          <w:sz w:val="28"/>
          <w:lang w:val="kk-KZ"/>
        </w:rPr>
        <w:br/>
        <w:t>38%-ға төмендеді, оның ішінде:</w:t>
      </w:r>
    </w:p>
    <w:p w14:paraId="5956EF86"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lastRenderedPageBreak/>
        <w:t>- автобензиндер 453-тен 362 мың тоннаға дейін немесе минус 20 %;</w:t>
      </w:r>
    </w:p>
    <w:p w14:paraId="772FC9D5"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 дизель отыны 554-тен 264 мың </w:t>
      </w:r>
      <w:r>
        <w:rPr>
          <w:rFonts w:ascii="Times New Roman" w:hAnsi="Times New Roman"/>
          <w:sz w:val="28"/>
          <w:lang w:val="kk-KZ"/>
        </w:rPr>
        <w:t>тоннаға дейін немесе минус 52 %.</w:t>
      </w:r>
    </w:p>
    <w:p w14:paraId="7F5EEEA1"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Осылайша, 2024 жылы Қазақстанның МӨЗ-дері 10,7 млн тонна автобензин мен дизель отынын немесе 2023 жылмен салыстырғанда 104 % өндіргеніне қарамастан, елімізде ЖЖМ қорларының төмендеуі айына орта есеппен 32 мың тоннаны немесе</w:t>
      </w:r>
      <w:r>
        <w:rPr>
          <w:rFonts w:ascii="Times New Roman" w:hAnsi="Times New Roman"/>
          <w:sz w:val="28"/>
          <w:lang w:val="kk-KZ"/>
        </w:rPr>
        <w:t xml:space="preserve"> айына шамамен 10-нан 50 мың тоннаны құрады.</w:t>
      </w:r>
    </w:p>
    <w:p w14:paraId="77F5993C"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2025 жылғы 1 қаңтар – 1 маусым кезеңінде Үкіметтің ЖЖМ заңсыз әкетілуіне бақылауды күшейту, Қазақстанның МӨЗ-дерінің тұрақты жұмысы және бағаларды біртіндеп теңестіру бойынша қабылдаған шараларының нәтижесінде х</w:t>
      </w:r>
      <w:r>
        <w:rPr>
          <w:rFonts w:ascii="Times New Roman" w:hAnsi="Times New Roman"/>
          <w:sz w:val="28"/>
          <w:lang w:val="kk-KZ"/>
        </w:rPr>
        <w:t xml:space="preserve">алық неғұрлым талап ететін ЖЖМ жиынтық қорлары 626-дан                                                         1 040 мың тоннаға дейін немесе 22 %-ға ұлғайтылды. </w:t>
      </w:r>
    </w:p>
    <w:p w14:paraId="240491A7"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 xml:space="preserve">Сонымен қатар жазғы және күзгі жоспарлы жөндеу немесе ұшқышсыз ұшу аппараттарының шабуылдары </w:t>
      </w:r>
      <w:r>
        <w:rPr>
          <w:rFonts w:ascii="Times New Roman" w:hAnsi="Times New Roman"/>
          <w:sz w:val="28"/>
          <w:lang w:val="kk-KZ"/>
        </w:rPr>
        <w:t xml:space="preserve">нәтижесінде Ресейдегі мұнай өңдеу зауыттарының баға диспаритеті мен тоқтатылуы елдегі жалпы қордың 626 мың тоннаға дейін төмендеуіне әкелді. </w:t>
      </w:r>
    </w:p>
    <w:p w14:paraId="5E547B13"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Министрліктің қолданыстағы «жедел» желісі еліміздің барлық 20 өңірінде, оның ішінде мұнай базалары мен АЖҚС-да тап</w:t>
      </w:r>
      <w:r>
        <w:rPr>
          <w:rFonts w:ascii="Times New Roman" w:hAnsi="Times New Roman"/>
          <w:sz w:val="28"/>
          <w:lang w:val="kk-KZ"/>
        </w:rPr>
        <w:t>шылықты тіркеп-белгілемейді.</w:t>
      </w:r>
    </w:p>
    <w:p w14:paraId="6A0265B6"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Ахуал 2025 жылдың аяғында тұрақты.</w:t>
      </w:r>
    </w:p>
    <w:p w14:paraId="7904E0D6"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sz w:val="28"/>
          <w:lang w:val="kk-KZ"/>
        </w:rPr>
        <w:t>Атырау, Шымкент және Павлодар МӨЗ-ін кеңейту, сондай-ақ ішкі нарықты және ЖЖМ артық экспорттауды озық қамтамасыз ету мақсатында жаңа МӨЗ салу жүйелі шешім болып табылады.</w:t>
      </w:r>
    </w:p>
    <w:p w14:paraId="4B327D42" w14:textId="77777777" w:rsidR="005226A9" w:rsidRDefault="00C46DFE">
      <w:pPr>
        <w:spacing w:after="0" w:line="240" w:lineRule="auto"/>
        <w:ind w:firstLine="720"/>
        <w:jc w:val="both"/>
        <w:rPr>
          <w:rFonts w:ascii="Times New Roman" w:hAnsi="Times New Roman"/>
          <w:sz w:val="28"/>
          <w:lang w:val="kk-KZ"/>
        </w:rPr>
      </w:pPr>
      <w:r>
        <w:rPr>
          <w:rFonts w:ascii="Times New Roman" w:hAnsi="Times New Roman"/>
          <w:b/>
          <w:sz w:val="28"/>
          <w:lang w:val="kk-KZ"/>
        </w:rPr>
        <w:t>Әдетте</w:t>
      </w:r>
      <w:r>
        <w:rPr>
          <w:rFonts w:ascii="Times New Roman" w:hAnsi="Times New Roman"/>
          <w:b/>
          <w:sz w:val="28"/>
          <w:lang w:val="kk-KZ"/>
        </w:rPr>
        <w:t>, энергетикалық</w:t>
      </w:r>
      <w:r>
        <w:rPr>
          <w:rFonts w:ascii="Times New Roman" w:hAnsi="Times New Roman"/>
          <w:b/>
          <w:sz w:val="28"/>
          <w:lang w:val="kk-KZ"/>
        </w:rPr>
        <w:t xml:space="preserve"> қауіпсіздік және мұнайды терең өңдеу мәселелері ерекше бақылауда және, демек, Тұжырымдаманың іске асырылу барысы туралы жұртшылық, Үкімет Аппараты және Қазақстан Республикасы Президентінің Әкімшілігі тұрақты негізде хабардар етіледі.</w:t>
      </w:r>
    </w:p>
    <w:sectPr w:rsidR="005226A9">
      <w:pgSz w:w="11907" w:h="1683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E13C" w14:textId="77777777" w:rsidR="00C46DFE" w:rsidRDefault="00C46DFE">
      <w:pPr>
        <w:spacing w:after="0" w:line="240" w:lineRule="auto"/>
      </w:pPr>
      <w:r>
        <w:separator/>
      </w:r>
    </w:p>
  </w:endnote>
  <w:endnote w:type="continuationSeparator" w:id="0">
    <w:p w14:paraId="16CE38DC" w14:textId="77777777" w:rsidR="00C46DFE" w:rsidRDefault="00C4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auto"/>
    <w:pitch w:val="default"/>
  </w:font>
  <w:font w:name="Wingdings">
    <w:panose1 w:val="05000000000000000000"/>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C229" w14:textId="77777777" w:rsidR="00C46DFE" w:rsidRDefault="00C46DFE">
      <w:pPr>
        <w:spacing w:after="0" w:line="240" w:lineRule="auto"/>
      </w:pPr>
      <w:r>
        <w:separator/>
      </w:r>
    </w:p>
  </w:footnote>
  <w:footnote w:type="continuationSeparator" w:id="0">
    <w:p w14:paraId="1755ED2E" w14:textId="77777777" w:rsidR="00C46DFE" w:rsidRDefault="00C46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2095883"/>
      <w:docPartObj>
        <w:docPartGallery w:val="Page Numbers (Top of Page)"/>
        <w:docPartUnique/>
      </w:docPartObj>
    </w:sdtPr>
    <w:sdtEndPr/>
    <w:sdtContent>
      <w:p w14:paraId="63D68F88" w14:textId="77777777" w:rsidR="005226A9" w:rsidRDefault="00C46DFE">
        <w:pPr>
          <w:pStyle w:val="af4"/>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p>
    </w:sdtContent>
  </w:sdt>
  <w:p w14:paraId="394D2FD2" w14:textId="77777777" w:rsidR="005226A9" w:rsidRDefault="005226A9">
    <w:pPr>
      <w:pStyle w:val="af4"/>
    </w:pPr>
  </w:p>
  <w:p w14:paraId="613055D7" w14:textId="6FC11D81" w:rsidR="003D52A9" w:rsidRDefault="00C46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AB1"/>
    <w:multiLevelType w:val="hybridMultilevel"/>
    <w:tmpl w:val="E5F0C0B8"/>
    <w:lvl w:ilvl="0" w:tplc="E7DC723E">
      <w:start w:val="1"/>
      <w:numFmt w:val="decimal"/>
      <w:lvlText w:val="%1)"/>
      <w:lvlJc w:val="left"/>
      <w:pPr>
        <w:ind w:left="360" w:hanging="360"/>
      </w:pPr>
      <w:rPr>
        <w:rFonts w:hint="default"/>
      </w:rPr>
    </w:lvl>
    <w:lvl w:ilvl="1" w:tplc="101EAD8A">
      <w:start w:val="1"/>
      <w:numFmt w:val="lowerLetter"/>
      <w:lvlText w:val="%2."/>
      <w:lvlJc w:val="left"/>
      <w:pPr>
        <w:ind w:left="1440" w:hanging="360"/>
      </w:pPr>
    </w:lvl>
    <w:lvl w:ilvl="2" w:tplc="15689832">
      <w:start w:val="1"/>
      <w:numFmt w:val="lowerRoman"/>
      <w:lvlText w:val="%3."/>
      <w:lvlJc w:val="right"/>
      <w:pPr>
        <w:ind w:left="2160" w:hanging="180"/>
      </w:pPr>
    </w:lvl>
    <w:lvl w:ilvl="3" w:tplc="5068F434">
      <w:start w:val="1"/>
      <w:numFmt w:val="decimal"/>
      <w:lvlText w:val="%4."/>
      <w:lvlJc w:val="left"/>
      <w:pPr>
        <w:ind w:left="2880" w:hanging="360"/>
      </w:pPr>
    </w:lvl>
    <w:lvl w:ilvl="4" w:tplc="057C9F80">
      <w:start w:val="1"/>
      <w:numFmt w:val="lowerLetter"/>
      <w:lvlText w:val="%5."/>
      <w:lvlJc w:val="left"/>
      <w:pPr>
        <w:ind w:left="3600" w:hanging="360"/>
      </w:pPr>
    </w:lvl>
    <w:lvl w:ilvl="5" w:tplc="9C2CB692">
      <w:start w:val="1"/>
      <w:numFmt w:val="lowerRoman"/>
      <w:lvlText w:val="%6."/>
      <w:lvlJc w:val="right"/>
      <w:pPr>
        <w:ind w:left="4320" w:hanging="180"/>
      </w:pPr>
    </w:lvl>
    <w:lvl w:ilvl="6" w:tplc="B3065CD6">
      <w:start w:val="1"/>
      <w:numFmt w:val="decimal"/>
      <w:lvlText w:val="%7."/>
      <w:lvlJc w:val="left"/>
      <w:pPr>
        <w:ind w:left="5040" w:hanging="360"/>
      </w:pPr>
    </w:lvl>
    <w:lvl w:ilvl="7" w:tplc="08A87EB8">
      <w:start w:val="1"/>
      <w:numFmt w:val="lowerLetter"/>
      <w:lvlText w:val="%8."/>
      <w:lvlJc w:val="left"/>
      <w:pPr>
        <w:ind w:left="5760" w:hanging="360"/>
      </w:pPr>
    </w:lvl>
    <w:lvl w:ilvl="8" w:tplc="B8ECBC1C">
      <w:start w:val="1"/>
      <w:numFmt w:val="lowerRoman"/>
      <w:lvlText w:val="%9."/>
      <w:lvlJc w:val="right"/>
      <w:pPr>
        <w:ind w:left="6480" w:hanging="180"/>
      </w:pPr>
    </w:lvl>
  </w:abstractNum>
  <w:abstractNum w:abstractNumId="1" w15:restartNumberingAfterBreak="0">
    <w:nsid w:val="02407A23"/>
    <w:multiLevelType w:val="hybridMultilevel"/>
    <w:tmpl w:val="E666672E"/>
    <w:lvl w:ilvl="0" w:tplc="E7BCAE8A">
      <w:start w:val="1"/>
      <w:numFmt w:val="decimal"/>
      <w:lvlText w:val="%1)"/>
      <w:lvlJc w:val="left"/>
      <w:pPr>
        <w:ind w:left="360" w:hanging="360"/>
      </w:pPr>
      <w:rPr>
        <w:rFonts w:ascii="Times New Roman" w:eastAsia="Calibri" w:hAnsi="Times New Roman" w:cs="Times New Roman"/>
      </w:rPr>
    </w:lvl>
    <w:lvl w:ilvl="1" w:tplc="57C8094A">
      <w:start w:val="1"/>
      <w:numFmt w:val="lowerLetter"/>
      <w:lvlText w:val="%2."/>
      <w:lvlJc w:val="left"/>
      <w:pPr>
        <w:ind w:left="1080" w:hanging="360"/>
      </w:pPr>
    </w:lvl>
    <w:lvl w:ilvl="2" w:tplc="A86CDBBC">
      <w:start w:val="1"/>
      <w:numFmt w:val="lowerRoman"/>
      <w:lvlText w:val="%3."/>
      <w:lvlJc w:val="right"/>
      <w:pPr>
        <w:ind w:left="1800" w:hanging="180"/>
      </w:pPr>
    </w:lvl>
    <w:lvl w:ilvl="3" w:tplc="56B8609A">
      <w:start w:val="1"/>
      <w:numFmt w:val="decimal"/>
      <w:lvlText w:val="%4."/>
      <w:lvlJc w:val="left"/>
      <w:pPr>
        <w:ind w:left="2520" w:hanging="360"/>
      </w:pPr>
    </w:lvl>
    <w:lvl w:ilvl="4" w:tplc="83442A92">
      <w:start w:val="1"/>
      <w:numFmt w:val="lowerLetter"/>
      <w:lvlText w:val="%5."/>
      <w:lvlJc w:val="left"/>
      <w:pPr>
        <w:ind w:left="3240" w:hanging="360"/>
      </w:pPr>
    </w:lvl>
    <w:lvl w:ilvl="5" w:tplc="9B70BA96">
      <w:start w:val="1"/>
      <w:numFmt w:val="lowerRoman"/>
      <w:lvlText w:val="%6."/>
      <w:lvlJc w:val="right"/>
      <w:pPr>
        <w:ind w:left="3960" w:hanging="180"/>
      </w:pPr>
    </w:lvl>
    <w:lvl w:ilvl="6" w:tplc="A208A34A">
      <w:start w:val="1"/>
      <w:numFmt w:val="decimal"/>
      <w:lvlText w:val="%7."/>
      <w:lvlJc w:val="left"/>
      <w:pPr>
        <w:ind w:left="4680" w:hanging="360"/>
      </w:pPr>
    </w:lvl>
    <w:lvl w:ilvl="7" w:tplc="E8B85854">
      <w:start w:val="1"/>
      <w:numFmt w:val="lowerLetter"/>
      <w:lvlText w:val="%8."/>
      <w:lvlJc w:val="left"/>
      <w:pPr>
        <w:ind w:left="5400" w:hanging="360"/>
      </w:pPr>
    </w:lvl>
    <w:lvl w:ilvl="8" w:tplc="E32EDF02">
      <w:start w:val="1"/>
      <w:numFmt w:val="lowerRoman"/>
      <w:lvlText w:val="%9."/>
      <w:lvlJc w:val="right"/>
      <w:pPr>
        <w:ind w:left="6120" w:hanging="180"/>
      </w:pPr>
    </w:lvl>
  </w:abstractNum>
  <w:abstractNum w:abstractNumId="2" w15:restartNumberingAfterBreak="0">
    <w:nsid w:val="05286D2D"/>
    <w:multiLevelType w:val="hybridMultilevel"/>
    <w:tmpl w:val="35C647E0"/>
    <w:lvl w:ilvl="0" w:tplc="EFE0F7E6">
      <w:start w:val="28"/>
      <w:numFmt w:val="bullet"/>
      <w:lvlText w:val="-"/>
      <w:lvlJc w:val="left"/>
      <w:pPr>
        <w:ind w:left="1080" w:hanging="360"/>
      </w:pPr>
      <w:rPr>
        <w:rFonts w:ascii="Times New Roman" w:eastAsiaTheme="minorHAnsi" w:hAnsi="Times New Roman" w:cs="Times New Roman" w:hint="default"/>
      </w:rPr>
    </w:lvl>
    <w:lvl w:ilvl="1" w:tplc="D12872FA">
      <w:start w:val="1"/>
      <w:numFmt w:val="bullet"/>
      <w:lvlText w:val="o"/>
      <w:lvlJc w:val="left"/>
      <w:pPr>
        <w:ind w:left="1800" w:hanging="360"/>
      </w:pPr>
      <w:rPr>
        <w:rFonts w:ascii="Courier New" w:hAnsi="Courier New" w:cs="Courier New" w:hint="default"/>
      </w:rPr>
    </w:lvl>
    <w:lvl w:ilvl="2" w:tplc="467A2468">
      <w:start w:val="1"/>
      <w:numFmt w:val="bullet"/>
      <w:lvlText w:val=""/>
      <w:lvlJc w:val="left"/>
      <w:pPr>
        <w:ind w:left="2520" w:hanging="360"/>
      </w:pPr>
      <w:rPr>
        <w:rFonts w:ascii="Wingdings" w:hAnsi="Wingdings" w:hint="default"/>
      </w:rPr>
    </w:lvl>
    <w:lvl w:ilvl="3" w:tplc="33E2ADAC">
      <w:start w:val="1"/>
      <w:numFmt w:val="bullet"/>
      <w:lvlText w:val=""/>
      <w:lvlJc w:val="left"/>
      <w:pPr>
        <w:ind w:left="3240" w:hanging="360"/>
      </w:pPr>
      <w:rPr>
        <w:rFonts w:ascii="Symbol" w:hAnsi="Symbol" w:hint="default"/>
      </w:rPr>
    </w:lvl>
    <w:lvl w:ilvl="4" w:tplc="1C38EE68">
      <w:start w:val="1"/>
      <w:numFmt w:val="bullet"/>
      <w:lvlText w:val="o"/>
      <w:lvlJc w:val="left"/>
      <w:pPr>
        <w:ind w:left="3960" w:hanging="360"/>
      </w:pPr>
      <w:rPr>
        <w:rFonts w:ascii="Courier New" w:hAnsi="Courier New" w:cs="Courier New" w:hint="default"/>
      </w:rPr>
    </w:lvl>
    <w:lvl w:ilvl="5" w:tplc="AA9CBBCC">
      <w:start w:val="1"/>
      <w:numFmt w:val="bullet"/>
      <w:lvlText w:val=""/>
      <w:lvlJc w:val="left"/>
      <w:pPr>
        <w:ind w:left="4680" w:hanging="360"/>
      </w:pPr>
      <w:rPr>
        <w:rFonts w:ascii="Wingdings" w:hAnsi="Wingdings" w:hint="default"/>
      </w:rPr>
    </w:lvl>
    <w:lvl w:ilvl="6" w:tplc="2DA0D2BE">
      <w:start w:val="1"/>
      <w:numFmt w:val="bullet"/>
      <w:lvlText w:val=""/>
      <w:lvlJc w:val="left"/>
      <w:pPr>
        <w:ind w:left="5400" w:hanging="360"/>
      </w:pPr>
      <w:rPr>
        <w:rFonts w:ascii="Symbol" w:hAnsi="Symbol" w:hint="default"/>
      </w:rPr>
    </w:lvl>
    <w:lvl w:ilvl="7" w:tplc="797868A6">
      <w:start w:val="1"/>
      <w:numFmt w:val="bullet"/>
      <w:lvlText w:val="o"/>
      <w:lvlJc w:val="left"/>
      <w:pPr>
        <w:ind w:left="6120" w:hanging="360"/>
      </w:pPr>
      <w:rPr>
        <w:rFonts w:ascii="Courier New" w:hAnsi="Courier New" w:cs="Courier New" w:hint="default"/>
      </w:rPr>
    </w:lvl>
    <w:lvl w:ilvl="8" w:tplc="1FDA60C2">
      <w:start w:val="1"/>
      <w:numFmt w:val="bullet"/>
      <w:lvlText w:val=""/>
      <w:lvlJc w:val="left"/>
      <w:pPr>
        <w:ind w:left="6840" w:hanging="360"/>
      </w:pPr>
      <w:rPr>
        <w:rFonts w:ascii="Wingdings" w:hAnsi="Wingdings" w:hint="default"/>
      </w:rPr>
    </w:lvl>
  </w:abstractNum>
  <w:abstractNum w:abstractNumId="3" w15:restartNumberingAfterBreak="0">
    <w:nsid w:val="074A540A"/>
    <w:multiLevelType w:val="hybridMultilevel"/>
    <w:tmpl w:val="9D60FD52"/>
    <w:lvl w:ilvl="0" w:tplc="D652B5DC">
      <w:start w:val="1"/>
      <w:numFmt w:val="decimal"/>
      <w:lvlText w:val="%1)"/>
      <w:lvlJc w:val="left"/>
      <w:pPr>
        <w:ind w:left="360" w:hanging="360"/>
      </w:pPr>
      <w:rPr>
        <w:rFonts w:hint="default"/>
      </w:rPr>
    </w:lvl>
    <w:lvl w:ilvl="1" w:tplc="50A89C00">
      <w:start w:val="1"/>
      <w:numFmt w:val="lowerLetter"/>
      <w:lvlText w:val="%2."/>
      <w:lvlJc w:val="left"/>
      <w:pPr>
        <w:ind w:left="1080" w:hanging="360"/>
      </w:pPr>
    </w:lvl>
    <w:lvl w:ilvl="2" w:tplc="29727980">
      <w:start w:val="1"/>
      <w:numFmt w:val="lowerRoman"/>
      <w:lvlText w:val="%3."/>
      <w:lvlJc w:val="right"/>
      <w:pPr>
        <w:ind w:left="1800" w:hanging="180"/>
      </w:pPr>
    </w:lvl>
    <w:lvl w:ilvl="3" w:tplc="A114092E">
      <w:start w:val="1"/>
      <w:numFmt w:val="decimal"/>
      <w:lvlText w:val="%4."/>
      <w:lvlJc w:val="left"/>
      <w:pPr>
        <w:ind w:left="2520" w:hanging="360"/>
      </w:pPr>
    </w:lvl>
    <w:lvl w:ilvl="4" w:tplc="AEBCCE48">
      <w:start w:val="1"/>
      <w:numFmt w:val="lowerLetter"/>
      <w:lvlText w:val="%5."/>
      <w:lvlJc w:val="left"/>
      <w:pPr>
        <w:ind w:left="3240" w:hanging="360"/>
      </w:pPr>
    </w:lvl>
    <w:lvl w:ilvl="5" w:tplc="54883E9C">
      <w:start w:val="1"/>
      <w:numFmt w:val="lowerRoman"/>
      <w:lvlText w:val="%6."/>
      <w:lvlJc w:val="right"/>
      <w:pPr>
        <w:ind w:left="3960" w:hanging="180"/>
      </w:pPr>
    </w:lvl>
    <w:lvl w:ilvl="6" w:tplc="47CEFC88">
      <w:start w:val="1"/>
      <w:numFmt w:val="decimal"/>
      <w:lvlText w:val="%7."/>
      <w:lvlJc w:val="left"/>
      <w:pPr>
        <w:ind w:left="4680" w:hanging="360"/>
      </w:pPr>
    </w:lvl>
    <w:lvl w:ilvl="7" w:tplc="B8204CEE">
      <w:start w:val="1"/>
      <w:numFmt w:val="lowerLetter"/>
      <w:lvlText w:val="%8."/>
      <w:lvlJc w:val="left"/>
      <w:pPr>
        <w:ind w:left="5400" w:hanging="360"/>
      </w:pPr>
    </w:lvl>
    <w:lvl w:ilvl="8" w:tplc="C292050E">
      <w:start w:val="1"/>
      <w:numFmt w:val="lowerRoman"/>
      <w:lvlText w:val="%9."/>
      <w:lvlJc w:val="right"/>
      <w:pPr>
        <w:ind w:left="6120" w:hanging="180"/>
      </w:pPr>
    </w:lvl>
  </w:abstractNum>
  <w:abstractNum w:abstractNumId="4" w15:restartNumberingAfterBreak="0">
    <w:nsid w:val="09A957F1"/>
    <w:multiLevelType w:val="hybridMultilevel"/>
    <w:tmpl w:val="F75044F6"/>
    <w:lvl w:ilvl="0" w:tplc="ED2EAD2E">
      <w:start w:val="30"/>
      <w:numFmt w:val="bullet"/>
      <w:lvlText w:val="-"/>
      <w:lvlJc w:val="left"/>
      <w:pPr>
        <w:ind w:left="1080" w:hanging="360"/>
      </w:pPr>
      <w:rPr>
        <w:rFonts w:ascii="Times New Roman" w:eastAsia="Times New Roman" w:hAnsi="Times New Roman" w:cs="Times New Roman" w:hint="default"/>
      </w:rPr>
    </w:lvl>
    <w:lvl w:ilvl="1" w:tplc="40C6556C">
      <w:start w:val="1"/>
      <w:numFmt w:val="bullet"/>
      <w:lvlText w:val="o"/>
      <w:lvlJc w:val="left"/>
      <w:pPr>
        <w:ind w:left="1800" w:hanging="360"/>
      </w:pPr>
      <w:rPr>
        <w:rFonts w:ascii="Courier New" w:hAnsi="Courier New" w:cs="Courier New" w:hint="default"/>
      </w:rPr>
    </w:lvl>
    <w:lvl w:ilvl="2" w:tplc="7A42DD0A">
      <w:start w:val="1"/>
      <w:numFmt w:val="bullet"/>
      <w:lvlText w:val=""/>
      <w:lvlJc w:val="left"/>
      <w:pPr>
        <w:ind w:left="2520" w:hanging="360"/>
      </w:pPr>
      <w:rPr>
        <w:rFonts w:ascii="Wingdings" w:hAnsi="Wingdings" w:hint="default"/>
      </w:rPr>
    </w:lvl>
    <w:lvl w:ilvl="3" w:tplc="8D2E8328">
      <w:start w:val="1"/>
      <w:numFmt w:val="bullet"/>
      <w:lvlText w:val=""/>
      <w:lvlJc w:val="left"/>
      <w:pPr>
        <w:ind w:left="3240" w:hanging="360"/>
      </w:pPr>
      <w:rPr>
        <w:rFonts w:ascii="Symbol" w:hAnsi="Symbol" w:hint="default"/>
      </w:rPr>
    </w:lvl>
    <w:lvl w:ilvl="4" w:tplc="16784E34">
      <w:start w:val="1"/>
      <w:numFmt w:val="bullet"/>
      <w:lvlText w:val="o"/>
      <w:lvlJc w:val="left"/>
      <w:pPr>
        <w:ind w:left="3960" w:hanging="360"/>
      </w:pPr>
      <w:rPr>
        <w:rFonts w:ascii="Courier New" w:hAnsi="Courier New" w:cs="Courier New" w:hint="default"/>
      </w:rPr>
    </w:lvl>
    <w:lvl w:ilvl="5" w:tplc="B64C1452">
      <w:start w:val="1"/>
      <w:numFmt w:val="bullet"/>
      <w:lvlText w:val=""/>
      <w:lvlJc w:val="left"/>
      <w:pPr>
        <w:ind w:left="4680" w:hanging="360"/>
      </w:pPr>
      <w:rPr>
        <w:rFonts w:ascii="Wingdings" w:hAnsi="Wingdings" w:hint="default"/>
      </w:rPr>
    </w:lvl>
    <w:lvl w:ilvl="6" w:tplc="E94CA430">
      <w:start w:val="1"/>
      <w:numFmt w:val="bullet"/>
      <w:lvlText w:val=""/>
      <w:lvlJc w:val="left"/>
      <w:pPr>
        <w:ind w:left="5400" w:hanging="360"/>
      </w:pPr>
      <w:rPr>
        <w:rFonts w:ascii="Symbol" w:hAnsi="Symbol" w:hint="default"/>
      </w:rPr>
    </w:lvl>
    <w:lvl w:ilvl="7" w:tplc="662283BC">
      <w:start w:val="1"/>
      <w:numFmt w:val="bullet"/>
      <w:lvlText w:val="o"/>
      <w:lvlJc w:val="left"/>
      <w:pPr>
        <w:ind w:left="6120" w:hanging="360"/>
      </w:pPr>
      <w:rPr>
        <w:rFonts w:ascii="Courier New" w:hAnsi="Courier New" w:cs="Courier New" w:hint="default"/>
      </w:rPr>
    </w:lvl>
    <w:lvl w:ilvl="8" w:tplc="460A6D54">
      <w:start w:val="1"/>
      <w:numFmt w:val="bullet"/>
      <w:lvlText w:val=""/>
      <w:lvlJc w:val="left"/>
      <w:pPr>
        <w:ind w:left="6840" w:hanging="360"/>
      </w:pPr>
      <w:rPr>
        <w:rFonts w:ascii="Wingdings" w:hAnsi="Wingdings" w:hint="default"/>
      </w:rPr>
    </w:lvl>
  </w:abstractNum>
  <w:abstractNum w:abstractNumId="5" w15:restartNumberingAfterBreak="0">
    <w:nsid w:val="0B65566E"/>
    <w:multiLevelType w:val="hybridMultilevel"/>
    <w:tmpl w:val="29142C5A"/>
    <w:lvl w:ilvl="0" w:tplc="02E8F5EE">
      <w:start w:val="1"/>
      <w:numFmt w:val="decimal"/>
      <w:lvlText w:val="%1)"/>
      <w:lvlJc w:val="left"/>
      <w:pPr>
        <w:ind w:left="360" w:hanging="360"/>
      </w:pPr>
      <w:rPr>
        <w:rFonts w:hint="default"/>
      </w:rPr>
    </w:lvl>
    <w:lvl w:ilvl="1" w:tplc="5A364688">
      <w:start w:val="1"/>
      <w:numFmt w:val="lowerLetter"/>
      <w:lvlText w:val="%2."/>
      <w:lvlJc w:val="left"/>
      <w:pPr>
        <w:ind w:left="1080" w:hanging="360"/>
      </w:pPr>
    </w:lvl>
    <w:lvl w:ilvl="2" w:tplc="408C8CD2">
      <w:start w:val="1"/>
      <w:numFmt w:val="lowerRoman"/>
      <w:lvlText w:val="%3."/>
      <w:lvlJc w:val="right"/>
      <w:pPr>
        <w:ind w:left="1800" w:hanging="180"/>
      </w:pPr>
    </w:lvl>
    <w:lvl w:ilvl="3" w:tplc="C5087826">
      <w:start w:val="1"/>
      <w:numFmt w:val="decimal"/>
      <w:lvlText w:val="%4."/>
      <w:lvlJc w:val="left"/>
      <w:pPr>
        <w:ind w:left="2520" w:hanging="360"/>
      </w:pPr>
    </w:lvl>
    <w:lvl w:ilvl="4" w:tplc="E5E2B07A">
      <w:start w:val="1"/>
      <w:numFmt w:val="lowerLetter"/>
      <w:lvlText w:val="%5."/>
      <w:lvlJc w:val="left"/>
      <w:pPr>
        <w:ind w:left="3240" w:hanging="360"/>
      </w:pPr>
    </w:lvl>
    <w:lvl w:ilvl="5" w:tplc="DA6AADBA">
      <w:start w:val="1"/>
      <w:numFmt w:val="lowerRoman"/>
      <w:lvlText w:val="%6."/>
      <w:lvlJc w:val="right"/>
      <w:pPr>
        <w:ind w:left="3960" w:hanging="180"/>
      </w:pPr>
    </w:lvl>
    <w:lvl w:ilvl="6" w:tplc="4AB8E1C2">
      <w:start w:val="1"/>
      <w:numFmt w:val="decimal"/>
      <w:lvlText w:val="%7."/>
      <w:lvlJc w:val="left"/>
      <w:pPr>
        <w:ind w:left="4680" w:hanging="360"/>
      </w:pPr>
    </w:lvl>
    <w:lvl w:ilvl="7" w:tplc="8838395C">
      <w:start w:val="1"/>
      <w:numFmt w:val="lowerLetter"/>
      <w:lvlText w:val="%8."/>
      <w:lvlJc w:val="left"/>
      <w:pPr>
        <w:ind w:left="5400" w:hanging="360"/>
      </w:pPr>
    </w:lvl>
    <w:lvl w:ilvl="8" w:tplc="03DC4966">
      <w:start w:val="1"/>
      <w:numFmt w:val="lowerRoman"/>
      <w:lvlText w:val="%9."/>
      <w:lvlJc w:val="right"/>
      <w:pPr>
        <w:ind w:left="6120" w:hanging="180"/>
      </w:pPr>
    </w:lvl>
  </w:abstractNum>
  <w:abstractNum w:abstractNumId="6" w15:restartNumberingAfterBreak="0">
    <w:nsid w:val="11B57288"/>
    <w:multiLevelType w:val="hybridMultilevel"/>
    <w:tmpl w:val="5408428E"/>
    <w:lvl w:ilvl="0" w:tplc="B8DEB27A">
      <w:start w:val="1"/>
      <w:numFmt w:val="decimal"/>
      <w:lvlText w:val="%1)"/>
      <w:lvlJc w:val="left"/>
      <w:pPr>
        <w:ind w:left="360" w:hanging="360"/>
      </w:pPr>
      <w:rPr>
        <w:rFonts w:hint="default"/>
      </w:rPr>
    </w:lvl>
    <w:lvl w:ilvl="1" w:tplc="6A0CD264">
      <w:start w:val="1"/>
      <w:numFmt w:val="lowerLetter"/>
      <w:lvlText w:val="%2."/>
      <w:lvlJc w:val="left"/>
      <w:pPr>
        <w:ind w:left="1080" w:hanging="360"/>
      </w:pPr>
    </w:lvl>
    <w:lvl w:ilvl="2" w:tplc="F904A4FA">
      <w:start w:val="1"/>
      <w:numFmt w:val="lowerRoman"/>
      <w:lvlText w:val="%3."/>
      <w:lvlJc w:val="right"/>
      <w:pPr>
        <w:ind w:left="1800" w:hanging="180"/>
      </w:pPr>
    </w:lvl>
    <w:lvl w:ilvl="3" w:tplc="83C6BC28">
      <w:start w:val="1"/>
      <w:numFmt w:val="decimal"/>
      <w:lvlText w:val="%4."/>
      <w:lvlJc w:val="left"/>
      <w:pPr>
        <w:ind w:left="2520" w:hanging="360"/>
      </w:pPr>
    </w:lvl>
    <w:lvl w:ilvl="4" w:tplc="E15AFAAA">
      <w:start w:val="1"/>
      <w:numFmt w:val="lowerLetter"/>
      <w:lvlText w:val="%5."/>
      <w:lvlJc w:val="left"/>
      <w:pPr>
        <w:ind w:left="3240" w:hanging="360"/>
      </w:pPr>
    </w:lvl>
    <w:lvl w:ilvl="5" w:tplc="14EABA22">
      <w:start w:val="1"/>
      <w:numFmt w:val="lowerRoman"/>
      <w:lvlText w:val="%6."/>
      <w:lvlJc w:val="right"/>
      <w:pPr>
        <w:ind w:left="3960" w:hanging="180"/>
      </w:pPr>
    </w:lvl>
    <w:lvl w:ilvl="6" w:tplc="38544104">
      <w:start w:val="1"/>
      <w:numFmt w:val="decimal"/>
      <w:lvlText w:val="%7."/>
      <w:lvlJc w:val="left"/>
      <w:pPr>
        <w:ind w:left="4680" w:hanging="360"/>
      </w:pPr>
    </w:lvl>
    <w:lvl w:ilvl="7" w:tplc="C1380180">
      <w:start w:val="1"/>
      <w:numFmt w:val="lowerLetter"/>
      <w:lvlText w:val="%8."/>
      <w:lvlJc w:val="left"/>
      <w:pPr>
        <w:ind w:left="5400" w:hanging="360"/>
      </w:pPr>
    </w:lvl>
    <w:lvl w:ilvl="8" w:tplc="D1C2ABB2">
      <w:start w:val="1"/>
      <w:numFmt w:val="lowerRoman"/>
      <w:lvlText w:val="%9."/>
      <w:lvlJc w:val="right"/>
      <w:pPr>
        <w:ind w:left="6120" w:hanging="180"/>
      </w:pPr>
    </w:lvl>
  </w:abstractNum>
  <w:abstractNum w:abstractNumId="7" w15:restartNumberingAfterBreak="0">
    <w:nsid w:val="127B280A"/>
    <w:multiLevelType w:val="hybridMultilevel"/>
    <w:tmpl w:val="94027666"/>
    <w:lvl w:ilvl="0" w:tplc="9A7035BE">
      <w:start w:val="2025"/>
      <w:numFmt w:val="decimal"/>
      <w:lvlText w:val="%1"/>
      <w:lvlJc w:val="left"/>
      <w:pPr>
        <w:ind w:left="1320" w:hanging="600"/>
      </w:pPr>
      <w:rPr>
        <w:rFonts w:hint="default"/>
      </w:rPr>
    </w:lvl>
    <w:lvl w:ilvl="1" w:tplc="01BA9F54">
      <w:start w:val="1"/>
      <w:numFmt w:val="lowerLetter"/>
      <w:lvlText w:val="%2."/>
      <w:lvlJc w:val="left"/>
      <w:pPr>
        <w:ind w:left="1800" w:hanging="360"/>
      </w:pPr>
    </w:lvl>
    <w:lvl w:ilvl="2" w:tplc="07BC3042">
      <w:start w:val="1"/>
      <w:numFmt w:val="lowerRoman"/>
      <w:lvlText w:val="%3."/>
      <w:lvlJc w:val="right"/>
      <w:pPr>
        <w:ind w:left="2520" w:hanging="180"/>
      </w:pPr>
    </w:lvl>
    <w:lvl w:ilvl="3" w:tplc="A4F85912">
      <w:start w:val="1"/>
      <w:numFmt w:val="decimal"/>
      <w:lvlText w:val="%4."/>
      <w:lvlJc w:val="left"/>
      <w:pPr>
        <w:ind w:left="3240" w:hanging="360"/>
      </w:pPr>
    </w:lvl>
    <w:lvl w:ilvl="4" w:tplc="87E02072">
      <w:start w:val="1"/>
      <w:numFmt w:val="lowerLetter"/>
      <w:lvlText w:val="%5."/>
      <w:lvlJc w:val="left"/>
      <w:pPr>
        <w:ind w:left="3960" w:hanging="360"/>
      </w:pPr>
    </w:lvl>
    <w:lvl w:ilvl="5" w:tplc="2152BDA6">
      <w:start w:val="1"/>
      <w:numFmt w:val="lowerRoman"/>
      <w:lvlText w:val="%6."/>
      <w:lvlJc w:val="right"/>
      <w:pPr>
        <w:ind w:left="4680" w:hanging="180"/>
      </w:pPr>
    </w:lvl>
    <w:lvl w:ilvl="6" w:tplc="1D7C6EB6">
      <w:start w:val="1"/>
      <w:numFmt w:val="decimal"/>
      <w:lvlText w:val="%7."/>
      <w:lvlJc w:val="left"/>
      <w:pPr>
        <w:ind w:left="5400" w:hanging="360"/>
      </w:pPr>
    </w:lvl>
    <w:lvl w:ilvl="7" w:tplc="D83876E0">
      <w:start w:val="1"/>
      <w:numFmt w:val="lowerLetter"/>
      <w:lvlText w:val="%8."/>
      <w:lvlJc w:val="left"/>
      <w:pPr>
        <w:ind w:left="6120" w:hanging="360"/>
      </w:pPr>
    </w:lvl>
    <w:lvl w:ilvl="8" w:tplc="060A2880">
      <w:start w:val="1"/>
      <w:numFmt w:val="lowerRoman"/>
      <w:lvlText w:val="%9."/>
      <w:lvlJc w:val="right"/>
      <w:pPr>
        <w:ind w:left="6840" w:hanging="180"/>
      </w:pPr>
    </w:lvl>
  </w:abstractNum>
  <w:abstractNum w:abstractNumId="8" w15:restartNumberingAfterBreak="0">
    <w:nsid w:val="133463CE"/>
    <w:multiLevelType w:val="hybridMultilevel"/>
    <w:tmpl w:val="4506672A"/>
    <w:lvl w:ilvl="0" w:tplc="3A52AB92">
      <w:start w:val="3"/>
      <w:numFmt w:val="bullet"/>
      <w:lvlText w:val="-"/>
      <w:lvlJc w:val="left"/>
      <w:pPr>
        <w:ind w:left="2204" w:hanging="360"/>
      </w:pPr>
      <w:rPr>
        <w:rFonts w:ascii="Times New Roman" w:eastAsia="Calibri" w:hAnsi="Times New Roman" w:cs="Times New Roman" w:hint="default"/>
      </w:rPr>
    </w:lvl>
    <w:lvl w:ilvl="1" w:tplc="75A6E13E">
      <w:start w:val="1"/>
      <w:numFmt w:val="bullet"/>
      <w:lvlText w:val="o"/>
      <w:lvlJc w:val="left"/>
      <w:pPr>
        <w:ind w:left="1800" w:hanging="360"/>
      </w:pPr>
      <w:rPr>
        <w:rFonts w:ascii="Courier New" w:hAnsi="Courier New" w:cs="Courier New" w:hint="default"/>
      </w:rPr>
    </w:lvl>
    <w:lvl w:ilvl="2" w:tplc="B748E44E">
      <w:start w:val="1"/>
      <w:numFmt w:val="bullet"/>
      <w:lvlText w:val=""/>
      <w:lvlJc w:val="left"/>
      <w:pPr>
        <w:ind w:left="2520" w:hanging="360"/>
      </w:pPr>
      <w:rPr>
        <w:rFonts w:ascii="Wingdings" w:hAnsi="Wingdings" w:hint="default"/>
      </w:rPr>
    </w:lvl>
    <w:lvl w:ilvl="3" w:tplc="0B10C656">
      <w:start w:val="1"/>
      <w:numFmt w:val="bullet"/>
      <w:lvlText w:val=""/>
      <w:lvlJc w:val="left"/>
      <w:pPr>
        <w:ind w:left="3240" w:hanging="360"/>
      </w:pPr>
      <w:rPr>
        <w:rFonts w:ascii="Symbol" w:hAnsi="Symbol" w:hint="default"/>
      </w:rPr>
    </w:lvl>
    <w:lvl w:ilvl="4" w:tplc="79A4084E">
      <w:start w:val="1"/>
      <w:numFmt w:val="bullet"/>
      <w:lvlText w:val="o"/>
      <w:lvlJc w:val="left"/>
      <w:pPr>
        <w:ind w:left="3960" w:hanging="360"/>
      </w:pPr>
      <w:rPr>
        <w:rFonts w:ascii="Courier New" w:hAnsi="Courier New" w:cs="Courier New" w:hint="default"/>
      </w:rPr>
    </w:lvl>
    <w:lvl w:ilvl="5" w:tplc="E3280150">
      <w:start w:val="1"/>
      <w:numFmt w:val="bullet"/>
      <w:lvlText w:val=""/>
      <w:lvlJc w:val="left"/>
      <w:pPr>
        <w:ind w:left="4680" w:hanging="360"/>
      </w:pPr>
      <w:rPr>
        <w:rFonts w:ascii="Wingdings" w:hAnsi="Wingdings" w:hint="default"/>
      </w:rPr>
    </w:lvl>
    <w:lvl w:ilvl="6" w:tplc="C776735E">
      <w:start w:val="1"/>
      <w:numFmt w:val="bullet"/>
      <w:lvlText w:val=""/>
      <w:lvlJc w:val="left"/>
      <w:pPr>
        <w:ind w:left="5400" w:hanging="360"/>
      </w:pPr>
      <w:rPr>
        <w:rFonts w:ascii="Symbol" w:hAnsi="Symbol" w:hint="default"/>
      </w:rPr>
    </w:lvl>
    <w:lvl w:ilvl="7" w:tplc="39C0C468">
      <w:start w:val="1"/>
      <w:numFmt w:val="bullet"/>
      <w:lvlText w:val="o"/>
      <w:lvlJc w:val="left"/>
      <w:pPr>
        <w:ind w:left="6120" w:hanging="360"/>
      </w:pPr>
      <w:rPr>
        <w:rFonts w:ascii="Courier New" w:hAnsi="Courier New" w:cs="Courier New" w:hint="default"/>
      </w:rPr>
    </w:lvl>
    <w:lvl w:ilvl="8" w:tplc="53BAA132">
      <w:start w:val="1"/>
      <w:numFmt w:val="bullet"/>
      <w:lvlText w:val=""/>
      <w:lvlJc w:val="left"/>
      <w:pPr>
        <w:ind w:left="6840" w:hanging="360"/>
      </w:pPr>
      <w:rPr>
        <w:rFonts w:ascii="Wingdings" w:hAnsi="Wingdings" w:hint="default"/>
      </w:rPr>
    </w:lvl>
  </w:abstractNum>
  <w:abstractNum w:abstractNumId="9" w15:restartNumberingAfterBreak="0">
    <w:nsid w:val="135E32B5"/>
    <w:multiLevelType w:val="hybridMultilevel"/>
    <w:tmpl w:val="263C2280"/>
    <w:lvl w:ilvl="0" w:tplc="ECEEFBDA">
      <w:start w:val="1"/>
      <w:numFmt w:val="decimal"/>
      <w:lvlText w:val="%1)"/>
      <w:lvlJc w:val="left"/>
      <w:pPr>
        <w:ind w:left="360" w:hanging="360"/>
      </w:pPr>
      <w:rPr>
        <w:rFonts w:hint="default"/>
      </w:rPr>
    </w:lvl>
    <w:lvl w:ilvl="1" w:tplc="6BBEBB78">
      <w:start w:val="1"/>
      <w:numFmt w:val="lowerLetter"/>
      <w:lvlText w:val="%2."/>
      <w:lvlJc w:val="left"/>
      <w:pPr>
        <w:ind w:left="1440" w:hanging="360"/>
      </w:pPr>
    </w:lvl>
    <w:lvl w:ilvl="2" w:tplc="85CC4BF8">
      <w:start w:val="1"/>
      <w:numFmt w:val="lowerRoman"/>
      <w:lvlText w:val="%3."/>
      <w:lvlJc w:val="right"/>
      <w:pPr>
        <w:ind w:left="2160" w:hanging="180"/>
      </w:pPr>
    </w:lvl>
    <w:lvl w:ilvl="3" w:tplc="EB2E08A6">
      <w:start w:val="1"/>
      <w:numFmt w:val="decimal"/>
      <w:lvlText w:val="%4."/>
      <w:lvlJc w:val="left"/>
      <w:pPr>
        <w:ind w:left="2880" w:hanging="360"/>
      </w:pPr>
    </w:lvl>
    <w:lvl w:ilvl="4" w:tplc="3780829C">
      <w:start w:val="1"/>
      <w:numFmt w:val="lowerLetter"/>
      <w:lvlText w:val="%5."/>
      <w:lvlJc w:val="left"/>
      <w:pPr>
        <w:ind w:left="3600" w:hanging="360"/>
      </w:pPr>
    </w:lvl>
    <w:lvl w:ilvl="5" w:tplc="30C8E344">
      <w:start w:val="1"/>
      <w:numFmt w:val="lowerRoman"/>
      <w:lvlText w:val="%6."/>
      <w:lvlJc w:val="right"/>
      <w:pPr>
        <w:ind w:left="4320" w:hanging="180"/>
      </w:pPr>
    </w:lvl>
    <w:lvl w:ilvl="6" w:tplc="2F86A290">
      <w:start w:val="1"/>
      <w:numFmt w:val="decimal"/>
      <w:lvlText w:val="%7."/>
      <w:lvlJc w:val="left"/>
      <w:pPr>
        <w:ind w:left="5040" w:hanging="360"/>
      </w:pPr>
    </w:lvl>
    <w:lvl w:ilvl="7" w:tplc="D6A41350">
      <w:start w:val="1"/>
      <w:numFmt w:val="lowerLetter"/>
      <w:lvlText w:val="%8."/>
      <w:lvlJc w:val="left"/>
      <w:pPr>
        <w:ind w:left="5760" w:hanging="360"/>
      </w:pPr>
    </w:lvl>
    <w:lvl w:ilvl="8" w:tplc="4DC84D2C">
      <w:start w:val="1"/>
      <w:numFmt w:val="lowerRoman"/>
      <w:lvlText w:val="%9."/>
      <w:lvlJc w:val="right"/>
      <w:pPr>
        <w:ind w:left="6480" w:hanging="180"/>
      </w:pPr>
    </w:lvl>
  </w:abstractNum>
  <w:abstractNum w:abstractNumId="10" w15:restartNumberingAfterBreak="0">
    <w:nsid w:val="13850DE5"/>
    <w:multiLevelType w:val="hybridMultilevel"/>
    <w:tmpl w:val="54885238"/>
    <w:lvl w:ilvl="0" w:tplc="B150FBEE">
      <w:start w:val="1"/>
      <w:numFmt w:val="decimal"/>
      <w:lvlText w:val="%1)"/>
      <w:lvlJc w:val="left"/>
      <w:pPr>
        <w:ind w:left="360" w:hanging="360"/>
      </w:pPr>
      <w:rPr>
        <w:rFonts w:hint="default"/>
      </w:rPr>
    </w:lvl>
    <w:lvl w:ilvl="1" w:tplc="96A24640">
      <w:start w:val="1"/>
      <w:numFmt w:val="lowerLetter"/>
      <w:lvlText w:val="%2."/>
      <w:lvlJc w:val="left"/>
      <w:pPr>
        <w:ind w:left="1080" w:hanging="360"/>
      </w:pPr>
    </w:lvl>
    <w:lvl w:ilvl="2" w:tplc="832CB9CC">
      <w:start w:val="1"/>
      <w:numFmt w:val="lowerRoman"/>
      <w:lvlText w:val="%3."/>
      <w:lvlJc w:val="right"/>
      <w:pPr>
        <w:ind w:left="1800" w:hanging="180"/>
      </w:pPr>
    </w:lvl>
    <w:lvl w:ilvl="3" w:tplc="70D647FA">
      <w:start w:val="1"/>
      <w:numFmt w:val="decimal"/>
      <w:lvlText w:val="%4."/>
      <w:lvlJc w:val="left"/>
      <w:pPr>
        <w:ind w:left="2520" w:hanging="360"/>
      </w:pPr>
    </w:lvl>
    <w:lvl w:ilvl="4" w:tplc="ADF6683A">
      <w:start w:val="1"/>
      <w:numFmt w:val="lowerLetter"/>
      <w:lvlText w:val="%5."/>
      <w:lvlJc w:val="left"/>
      <w:pPr>
        <w:ind w:left="3240" w:hanging="360"/>
      </w:pPr>
    </w:lvl>
    <w:lvl w:ilvl="5" w:tplc="D5141E06">
      <w:start w:val="1"/>
      <w:numFmt w:val="lowerRoman"/>
      <w:lvlText w:val="%6."/>
      <w:lvlJc w:val="right"/>
      <w:pPr>
        <w:ind w:left="3960" w:hanging="180"/>
      </w:pPr>
    </w:lvl>
    <w:lvl w:ilvl="6" w:tplc="0E52B54A">
      <w:start w:val="1"/>
      <w:numFmt w:val="decimal"/>
      <w:lvlText w:val="%7."/>
      <w:lvlJc w:val="left"/>
      <w:pPr>
        <w:ind w:left="4680" w:hanging="360"/>
      </w:pPr>
    </w:lvl>
    <w:lvl w:ilvl="7" w:tplc="5C70BD16">
      <w:start w:val="1"/>
      <w:numFmt w:val="lowerLetter"/>
      <w:lvlText w:val="%8."/>
      <w:lvlJc w:val="left"/>
      <w:pPr>
        <w:ind w:left="5400" w:hanging="360"/>
      </w:pPr>
    </w:lvl>
    <w:lvl w:ilvl="8" w:tplc="73529B88">
      <w:start w:val="1"/>
      <w:numFmt w:val="lowerRoman"/>
      <w:lvlText w:val="%9."/>
      <w:lvlJc w:val="right"/>
      <w:pPr>
        <w:ind w:left="6120" w:hanging="180"/>
      </w:pPr>
    </w:lvl>
  </w:abstractNum>
  <w:abstractNum w:abstractNumId="11" w15:restartNumberingAfterBreak="0">
    <w:nsid w:val="13990AD4"/>
    <w:multiLevelType w:val="hybridMultilevel"/>
    <w:tmpl w:val="1868BF84"/>
    <w:lvl w:ilvl="0" w:tplc="A90CC522">
      <w:start w:val="1"/>
      <w:numFmt w:val="decimal"/>
      <w:lvlText w:val="%1)"/>
      <w:lvlJc w:val="left"/>
      <w:pPr>
        <w:ind w:left="360" w:hanging="360"/>
      </w:pPr>
      <w:rPr>
        <w:rFonts w:hint="default"/>
        <w:color w:val="000099"/>
      </w:rPr>
    </w:lvl>
    <w:lvl w:ilvl="1" w:tplc="1F6AA790">
      <w:start w:val="1"/>
      <w:numFmt w:val="lowerLetter"/>
      <w:lvlText w:val="%2."/>
      <w:lvlJc w:val="left"/>
      <w:pPr>
        <w:ind w:left="1080" w:hanging="360"/>
      </w:pPr>
    </w:lvl>
    <w:lvl w:ilvl="2" w:tplc="D9901138">
      <w:start w:val="1"/>
      <w:numFmt w:val="lowerRoman"/>
      <w:lvlText w:val="%3."/>
      <w:lvlJc w:val="right"/>
      <w:pPr>
        <w:ind w:left="1800" w:hanging="180"/>
      </w:pPr>
    </w:lvl>
    <w:lvl w:ilvl="3" w:tplc="E5A6AFBA">
      <w:start w:val="1"/>
      <w:numFmt w:val="decimal"/>
      <w:lvlText w:val="%4."/>
      <w:lvlJc w:val="left"/>
      <w:pPr>
        <w:ind w:left="2520" w:hanging="360"/>
      </w:pPr>
    </w:lvl>
    <w:lvl w:ilvl="4" w:tplc="FA9CE9A0">
      <w:start w:val="1"/>
      <w:numFmt w:val="lowerLetter"/>
      <w:lvlText w:val="%5."/>
      <w:lvlJc w:val="left"/>
      <w:pPr>
        <w:ind w:left="3240" w:hanging="360"/>
      </w:pPr>
    </w:lvl>
    <w:lvl w:ilvl="5" w:tplc="46687B36">
      <w:start w:val="1"/>
      <w:numFmt w:val="lowerRoman"/>
      <w:lvlText w:val="%6."/>
      <w:lvlJc w:val="right"/>
      <w:pPr>
        <w:ind w:left="3960" w:hanging="180"/>
      </w:pPr>
    </w:lvl>
    <w:lvl w:ilvl="6" w:tplc="54E426A4">
      <w:start w:val="1"/>
      <w:numFmt w:val="decimal"/>
      <w:lvlText w:val="%7."/>
      <w:lvlJc w:val="left"/>
      <w:pPr>
        <w:ind w:left="4680" w:hanging="360"/>
      </w:pPr>
    </w:lvl>
    <w:lvl w:ilvl="7" w:tplc="A538C208">
      <w:start w:val="1"/>
      <w:numFmt w:val="lowerLetter"/>
      <w:lvlText w:val="%8."/>
      <w:lvlJc w:val="left"/>
      <w:pPr>
        <w:ind w:left="5400" w:hanging="360"/>
      </w:pPr>
    </w:lvl>
    <w:lvl w:ilvl="8" w:tplc="5E8461D2">
      <w:start w:val="1"/>
      <w:numFmt w:val="lowerRoman"/>
      <w:lvlText w:val="%9."/>
      <w:lvlJc w:val="right"/>
      <w:pPr>
        <w:ind w:left="6120" w:hanging="180"/>
      </w:pPr>
    </w:lvl>
  </w:abstractNum>
  <w:abstractNum w:abstractNumId="12" w15:restartNumberingAfterBreak="0">
    <w:nsid w:val="16666CA1"/>
    <w:multiLevelType w:val="hybridMultilevel"/>
    <w:tmpl w:val="5998830E"/>
    <w:lvl w:ilvl="0" w:tplc="400C8254">
      <w:start w:val="1"/>
      <w:numFmt w:val="bullet"/>
      <w:lvlText w:val=""/>
      <w:lvlJc w:val="left"/>
      <w:pPr>
        <w:ind w:left="360" w:hanging="360"/>
      </w:pPr>
      <w:rPr>
        <w:rFonts w:ascii="Symbol" w:hAnsi="Symbol" w:hint="default"/>
      </w:rPr>
    </w:lvl>
    <w:lvl w:ilvl="1" w:tplc="723E31F8">
      <w:start w:val="1"/>
      <w:numFmt w:val="bullet"/>
      <w:lvlText w:val="o"/>
      <w:lvlJc w:val="left"/>
      <w:pPr>
        <w:ind w:left="1080" w:hanging="360"/>
      </w:pPr>
      <w:rPr>
        <w:rFonts w:ascii="Courier New" w:hAnsi="Courier New" w:cs="Courier New" w:hint="default"/>
      </w:rPr>
    </w:lvl>
    <w:lvl w:ilvl="2" w:tplc="7F6279D6">
      <w:start w:val="1"/>
      <w:numFmt w:val="bullet"/>
      <w:lvlText w:val=""/>
      <w:lvlJc w:val="left"/>
      <w:pPr>
        <w:ind w:left="1800" w:hanging="360"/>
      </w:pPr>
      <w:rPr>
        <w:rFonts w:ascii="Wingdings" w:hAnsi="Wingdings" w:hint="default"/>
      </w:rPr>
    </w:lvl>
    <w:lvl w:ilvl="3" w:tplc="743EC952">
      <w:start w:val="1"/>
      <w:numFmt w:val="bullet"/>
      <w:lvlText w:val=""/>
      <w:lvlJc w:val="left"/>
      <w:pPr>
        <w:ind w:left="2520" w:hanging="360"/>
      </w:pPr>
      <w:rPr>
        <w:rFonts w:ascii="Symbol" w:hAnsi="Symbol" w:hint="default"/>
      </w:rPr>
    </w:lvl>
    <w:lvl w:ilvl="4" w:tplc="01E64814">
      <w:start w:val="1"/>
      <w:numFmt w:val="bullet"/>
      <w:lvlText w:val="o"/>
      <w:lvlJc w:val="left"/>
      <w:pPr>
        <w:ind w:left="3240" w:hanging="360"/>
      </w:pPr>
      <w:rPr>
        <w:rFonts w:ascii="Courier New" w:hAnsi="Courier New" w:cs="Courier New" w:hint="default"/>
      </w:rPr>
    </w:lvl>
    <w:lvl w:ilvl="5" w:tplc="B9CEBDA2">
      <w:start w:val="1"/>
      <w:numFmt w:val="bullet"/>
      <w:lvlText w:val=""/>
      <w:lvlJc w:val="left"/>
      <w:pPr>
        <w:ind w:left="3960" w:hanging="360"/>
      </w:pPr>
      <w:rPr>
        <w:rFonts w:ascii="Wingdings" w:hAnsi="Wingdings" w:hint="default"/>
      </w:rPr>
    </w:lvl>
    <w:lvl w:ilvl="6" w:tplc="95763804">
      <w:start w:val="1"/>
      <w:numFmt w:val="bullet"/>
      <w:lvlText w:val=""/>
      <w:lvlJc w:val="left"/>
      <w:pPr>
        <w:ind w:left="4680" w:hanging="360"/>
      </w:pPr>
      <w:rPr>
        <w:rFonts w:ascii="Symbol" w:hAnsi="Symbol" w:hint="default"/>
      </w:rPr>
    </w:lvl>
    <w:lvl w:ilvl="7" w:tplc="72CC7AA4">
      <w:start w:val="1"/>
      <w:numFmt w:val="bullet"/>
      <w:lvlText w:val="o"/>
      <w:lvlJc w:val="left"/>
      <w:pPr>
        <w:ind w:left="5400" w:hanging="360"/>
      </w:pPr>
      <w:rPr>
        <w:rFonts w:ascii="Courier New" w:hAnsi="Courier New" w:cs="Courier New" w:hint="default"/>
      </w:rPr>
    </w:lvl>
    <w:lvl w:ilvl="8" w:tplc="7F381748">
      <w:start w:val="1"/>
      <w:numFmt w:val="bullet"/>
      <w:lvlText w:val=""/>
      <w:lvlJc w:val="left"/>
      <w:pPr>
        <w:ind w:left="6120" w:hanging="360"/>
      </w:pPr>
      <w:rPr>
        <w:rFonts w:ascii="Wingdings" w:hAnsi="Wingdings" w:hint="default"/>
      </w:rPr>
    </w:lvl>
  </w:abstractNum>
  <w:abstractNum w:abstractNumId="13" w15:restartNumberingAfterBreak="0">
    <w:nsid w:val="1F727DA5"/>
    <w:multiLevelType w:val="hybridMultilevel"/>
    <w:tmpl w:val="F618C044"/>
    <w:lvl w:ilvl="0" w:tplc="A2AC52A2">
      <w:start w:val="2"/>
      <w:numFmt w:val="bullet"/>
      <w:lvlText w:val="-"/>
      <w:lvlJc w:val="left"/>
      <w:pPr>
        <w:ind w:left="1080" w:hanging="360"/>
      </w:pPr>
      <w:rPr>
        <w:rFonts w:ascii="Times New Roman" w:eastAsia="Calibri" w:hAnsi="Times New Roman" w:cs="Times New Roman" w:hint="default"/>
        <w:color w:val="000099"/>
      </w:rPr>
    </w:lvl>
    <w:lvl w:ilvl="1" w:tplc="A072AE54">
      <w:start w:val="1"/>
      <w:numFmt w:val="bullet"/>
      <w:lvlText w:val="o"/>
      <w:lvlJc w:val="left"/>
      <w:pPr>
        <w:ind w:left="1800" w:hanging="360"/>
      </w:pPr>
      <w:rPr>
        <w:rFonts w:ascii="Courier New" w:hAnsi="Courier New" w:cs="Courier New" w:hint="default"/>
      </w:rPr>
    </w:lvl>
    <w:lvl w:ilvl="2" w:tplc="7C18047E">
      <w:start w:val="1"/>
      <w:numFmt w:val="bullet"/>
      <w:lvlText w:val=""/>
      <w:lvlJc w:val="left"/>
      <w:pPr>
        <w:ind w:left="2520" w:hanging="360"/>
      </w:pPr>
      <w:rPr>
        <w:rFonts w:ascii="Wingdings" w:hAnsi="Wingdings" w:hint="default"/>
      </w:rPr>
    </w:lvl>
    <w:lvl w:ilvl="3" w:tplc="BF98B5E2">
      <w:start w:val="1"/>
      <w:numFmt w:val="bullet"/>
      <w:lvlText w:val=""/>
      <w:lvlJc w:val="left"/>
      <w:pPr>
        <w:ind w:left="3240" w:hanging="360"/>
      </w:pPr>
      <w:rPr>
        <w:rFonts w:ascii="Symbol" w:hAnsi="Symbol" w:hint="default"/>
      </w:rPr>
    </w:lvl>
    <w:lvl w:ilvl="4" w:tplc="165664F6">
      <w:start w:val="1"/>
      <w:numFmt w:val="bullet"/>
      <w:lvlText w:val="o"/>
      <w:lvlJc w:val="left"/>
      <w:pPr>
        <w:ind w:left="3960" w:hanging="360"/>
      </w:pPr>
      <w:rPr>
        <w:rFonts w:ascii="Courier New" w:hAnsi="Courier New" w:cs="Courier New" w:hint="default"/>
      </w:rPr>
    </w:lvl>
    <w:lvl w:ilvl="5" w:tplc="AA1ECB62">
      <w:start w:val="1"/>
      <w:numFmt w:val="bullet"/>
      <w:lvlText w:val=""/>
      <w:lvlJc w:val="left"/>
      <w:pPr>
        <w:ind w:left="4680" w:hanging="360"/>
      </w:pPr>
      <w:rPr>
        <w:rFonts w:ascii="Wingdings" w:hAnsi="Wingdings" w:hint="default"/>
      </w:rPr>
    </w:lvl>
    <w:lvl w:ilvl="6" w:tplc="21400A76">
      <w:start w:val="1"/>
      <w:numFmt w:val="bullet"/>
      <w:lvlText w:val=""/>
      <w:lvlJc w:val="left"/>
      <w:pPr>
        <w:ind w:left="5400" w:hanging="360"/>
      </w:pPr>
      <w:rPr>
        <w:rFonts w:ascii="Symbol" w:hAnsi="Symbol" w:hint="default"/>
      </w:rPr>
    </w:lvl>
    <w:lvl w:ilvl="7" w:tplc="ABA8F6BA">
      <w:start w:val="1"/>
      <w:numFmt w:val="bullet"/>
      <w:lvlText w:val="o"/>
      <w:lvlJc w:val="left"/>
      <w:pPr>
        <w:ind w:left="6120" w:hanging="360"/>
      </w:pPr>
      <w:rPr>
        <w:rFonts w:ascii="Courier New" w:hAnsi="Courier New" w:cs="Courier New" w:hint="default"/>
      </w:rPr>
    </w:lvl>
    <w:lvl w:ilvl="8" w:tplc="EDB83758">
      <w:start w:val="1"/>
      <w:numFmt w:val="bullet"/>
      <w:lvlText w:val=""/>
      <w:lvlJc w:val="left"/>
      <w:pPr>
        <w:ind w:left="6840" w:hanging="360"/>
      </w:pPr>
      <w:rPr>
        <w:rFonts w:ascii="Wingdings" w:hAnsi="Wingdings" w:hint="default"/>
      </w:rPr>
    </w:lvl>
  </w:abstractNum>
  <w:abstractNum w:abstractNumId="14" w15:restartNumberingAfterBreak="0">
    <w:nsid w:val="211E453D"/>
    <w:multiLevelType w:val="multilevel"/>
    <w:tmpl w:val="F10CDC86"/>
    <w:lvl w:ilvl="0">
      <w:start w:val="2026"/>
      <w:numFmt w:val="decimal"/>
      <w:lvlText w:val="%1"/>
      <w:lvlJc w:val="left"/>
      <w:pPr>
        <w:ind w:left="1260" w:hanging="1260"/>
      </w:pPr>
      <w:rPr>
        <w:rFonts w:hint="default"/>
      </w:rPr>
    </w:lvl>
    <w:lvl w:ilvl="1">
      <w:start w:val="2027"/>
      <w:numFmt w:val="decimal"/>
      <w:lvlText w:val="%1-%2"/>
      <w:lvlJc w:val="left"/>
      <w:pPr>
        <w:ind w:left="1980" w:hanging="1260"/>
      </w:pPr>
      <w:rPr>
        <w:rFonts w:hint="default"/>
      </w:rPr>
    </w:lvl>
    <w:lvl w:ilvl="2">
      <w:start w:val="1"/>
      <w:numFmt w:val="decimal"/>
      <w:lvlText w:val="%1-%2.%3"/>
      <w:lvlJc w:val="left"/>
      <w:pPr>
        <w:ind w:left="2700" w:hanging="1260"/>
      </w:pPr>
      <w:rPr>
        <w:rFonts w:hint="default"/>
      </w:rPr>
    </w:lvl>
    <w:lvl w:ilvl="3">
      <w:start w:val="1"/>
      <w:numFmt w:val="decimal"/>
      <w:lvlText w:val="%1-%2.%3.%4"/>
      <w:lvlJc w:val="left"/>
      <w:pPr>
        <w:ind w:left="3420" w:hanging="1260"/>
      </w:pPr>
      <w:rPr>
        <w:rFonts w:hint="default"/>
      </w:rPr>
    </w:lvl>
    <w:lvl w:ilvl="4">
      <w:start w:val="1"/>
      <w:numFmt w:val="decimal"/>
      <w:lvlText w:val="%1-%2.%3.%4.%5"/>
      <w:lvlJc w:val="left"/>
      <w:pPr>
        <w:ind w:left="4140" w:hanging="126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3790794"/>
    <w:multiLevelType w:val="hybridMultilevel"/>
    <w:tmpl w:val="B4C212B0"/>
    <w:lvl w:ilvl="0" w:tplc="47D40FB0">
      <w:start w:val="1"/>
      <w:numFmt w:val="decimal"/>
      <w:lvlText w:val="%1)"/>
      <w:lvlJc w:val="left"/>
      <w:pPr>
        <w:ind w:left="1069" w:hanging="360"/>
      </w:pPr>
      <w:rPr>
        <w:rFonts w:hint="default"/>
      </w:rPr>
    </w:lvl>
    <w:lvl w:ilvl="1" w:tplc="0FD82ED6">
      <w:start w:val="1"/>
      <w:numFmt w:val="lowerLetter"/>
      <w:lvlText w:val="%2."/>
      <w:lvlJc w:val="left"/>
      <w:pPr>
        <w:ind w:left="1789" w:hanging="360"/>
      </w:pPr>
    </w:lvl>
    <w:lvl w:ilvl="2" w:tplc="38580684">
      <w:start w:val="1"/>
      <w:numFmt w:val="lowerRoman"/>
      <w:lvlText w:val="%3."/>
      <w:lvlJc w:val="right"/>
      <w:pPr>
        <w:ind w:left="2509" w:hanging="180"/>
      </w:pPr>
    </w:lvl>
    <w:lvl w:ilvl="3" w:tplc="6DA85AAE">
      <w:start w:val="1"/>
      <w:numFmt w:val="decimal"/>
      <w:lvlText w:val="%4."/>
      <w:lvlJc w:val="left"/>
      <w:pPr>
        <w:ind w:left="3229" w:hanging="360"/>
      </w:pPr>
    </w:lvl>
    <w:lvl w:ilvl="4" w:tplc="55B44432">
      <w:start w:val="1"/>
      <w:numFmt w:val="lowerLetter"/>
      <w:lvlText w:val="%5."/>
      <w:lvlJc w:val="left"/>
      <w:pPr>
        <w:ind w:left="3949" w:hanging="360"/>
      </w:pPr>
    </w:lvl>
    <w:lvl w:ilvl="5" w:tplc="AFE8EC72">
      <w:start w:val="1"/>
      <w:numFmt w:val="lowerRoman"/>
      <w:lvlText w:val="%6."/>
      <w:lvlJc w:val="right"/>
      <w:pPr>
        <w:ind w:left="4669" w:hanging="180"/>
      </w:pPr>
    </w:lvl>
    <w:lvl w:ilvl="6" w:tplc="5BB212FE">
      <w:start w:val="1"/>
      <w:numFmt w:val="decimal"/>
      <w:lvlText w:val="%7."/>
      <w:lvlJc w:val="left"/>
      <w:pPr>
        <w:ind w:left="5389" w:hanging="360"/>
      </w:pPr>
    </w:lvl>
    <w:lvl w:ilvl="7" w:tplc="1E54D538">
      <w:start w:val="1"/>
      <w:numFmt w:val="lowerLetter"/>
      <w:lvlText w:val="%8."/>
      <w:lvlJc w:val="left"/>
      <w:pPr>
        <w:ind w:left="6109" w:hanging="360"/>
      </w:pPr>
    </w:lvl>
    <w:lvl w:ilvl="8" w:tplc="8004AB68">
      <w:start w:val="1"/>
      <w:numFmt w:val="lowerRoman"/>
      <w:lvlText w:val="%9."/>
      <w:lvlJc w:val="right"/>
      <w:pPr>
        <w:ind w:left="6829" w:hanging="180"/>
      </w:pPr>
    </w:lvl>
  </w:abstractNum>
  <w:abstractNum w:abstractNumId="16" w15:restartNumberingAfterBreak="0">
    <w:nsid w:val="24DE0681"/>
    <w:multiLevelType w:val="hybridMultilevel"/>
    <w:tmpl w:val="76B2F828"/>
    <w:lvl w:ilvl="0" w:tplc="BF187380">
      <w:start w:val="1"/>
      <w:numFmt w:val="decimal"/>
      <w:lvlText w:val="%1)"/>
      <w:lvlJc w:val="left"/>
      <w:pPr>
        <w:ind w:left="360" w:hanging="360"/>
      </w:pPr>
      <w:rPr>
        <w:rFonts w:hint="default"/>
      </w:rPr>
    </w:lvl>
    <w:lvl w:ilvl="1" w:tplc="6B249FD4">
      <w:start w:val="1"/>
      <w:numFmt w:val="lowerLetter"/>
      <w:lvlText w:val="%2."/>
      <w:lvlJc w:val="left"/>
      <w:pPr>
        <w:ind w:left="1080" w:hanging="360"/>
      </w:pPr>
    </w:lvl>
    <w:lvl w:ilvl="2" w:tplc="3A787CC6">
      <w:start w:val="1"/>
      <w:numFmt w:val="lowerRoman"/>
      <w:lvlText w:val="%3."/>
      <w:lvlJc w:val="right"/>
      <w:pPr>
        <w:ind w:left="1800" w:hanging="180"/>
      </w:pPr>
    </w:lvl>
    <w:lvl w:ilvl="3" w:tplc="2A5C5EFA">
      <w:start w:val="1"/>
      <w:numFmt w:val="decimal"/>
      <w:lvlText w:val="%4."/>
      <w:lvlJc w:val="left"/>
      <w:pPr>
        <w:ind w:left="2520" w:hanging="360"/>
      </w:pPr>
    </w:lvl>
    <w:lvl w:ilvl="4" w:tplc="07D00CF0">
      <w:start w:val="1"/>
      <w:numFmt w:val="lowerLetter"/>
      <w:lvlText w:val="%5."/>
      <w:lvlJc w:val="left"/>
      <w:pPr>
        <w:ind w:left="3240" w:hanging="360"/>
      </w:pPr>
    </w:lvl>
    <w:lvl w:ilvl="5" w:tplc="B17201D4">
      <w:start w:val="1"/>
      <w:numFmt w:val="lowerRoman"/>
      <w:lvlText w:val="%6."/>
      <w:lvlJc w:val="right"/>
      <w:pPr>
        <w:ind w:left="3960" w:hanging="180"/>
      </w:pPr>
    </w:lvl>
    <w:lvl w:ilvl="6" w:tplc="A50C3D84">
      <w:start w:val="1"/>
      <w:numFmt w:val="decimal"/>
      <w:lvlText w:val="%7."/>
      <w:lvlJc w:val="left"/>
      <w:pPr>
        <w:ind w:left="4680" w:hanging="360"/>
      </w:pPr>
    </w:lvl>
    <w:lvl w:ilvl="7" w:tplc="82CEA5EE">
      <w:start w:val="1"/>
      <w:numFmt w:val="lowerLetter"/>
      <w:lvlText w:val="%8."/>
      <w:lvlJc w:val="left"/>
      <w:pPr>
        <w:ind w:left="5400" w:hanging="360"/>
      </w:pPr>
    </w:lvl>
    <w:lvl w:ilvl="8" w:tplc="369688B2">
      <w:start w:val="1"/>
      <w:numFmt w:val="lowerRoman"/>
      <w:lvlText w:val="%9."/>
      <w:lvlJc w:val="right"/>
      <w:pPr>
        <w:ind w:left="6120" w:hanging="180"/>
      </w:pPr>
    </w:lvl>
  </w:abstractNum>
  <w:abstractNum w:abstractNumId="17" w15:restartNumberingAfterBreak="0">
    <w:nsid w:val="2FB62054"/>
    <w:multiLevelType w:val="hybridMultilevel"/>
    <w:tmpl w:val="F0E89C64"/>
    <w:lvl w:ilvl="0" w:tplc="490CAEF8">
      <w:start w:val="1"/>
      <w:numFmt w:val="decimal"/>
      <w:lvlText w:val="%1)"/>
      <w:lvlJc w:val="left"/>
      <w:pPr>
        <w:ind w:left="360" w:hanging="360"/>
      </w:pPr>
      <w:rPr>
        <w:rFonts w:hint="default"/>
      </w:rPr>
    </w:lvl>
    <w:lvl w:ilvl="1" w:tplc="FB2458C4">
      <w:start w:val="1"/>
      <w:numFmt w:val="lowerLetter"/>
      <w:lvlText w:val="%2."/>
      <w:lvlJc w:val="left"/>
      <w:pPr>
        <w:ind w:left="1080" w:hanging="360"/>
      </w:pPr>
    </w:lvl>
    <w:lvl w:ilvl="2" w:tplc="CC3004AC">
      <w:start w:val="1"/>
      <w:numFmt w:val="lowerRoman"/>
      <w:lvlText w:val="%3."/>
      <w:lvlJc w:val="right"/>
      <w:pPr>
        <w:ind w:left="1800" w:hanging="180"/>
      </w:pPr>
    </w:lvl>
    <w:lvl w:ilvl="3" w:tplc="A41A2A78">
      <w:start w:val="1"/>
      <w:numFmt w:val="decimal"/>
      <w:lvlText w:val="%4."/>
      <w:lvlJc w:val="left"/>
      <w:pPr>
        <w:ind w:left="2520" w:hanging="360"/>
      </w:pPr>
    </w:lvl>
    <w:lvl w:ilvl="4" w:tplc="B78C0B2A">
      <w:start w:val="1"/>
      <w:numFmt w:val="lowerLetter"/>
      <w:lvlText w:val="%5."/>
      <w:lvlJc w:val="left"/>
      <w:pPr>
        <w:ind w:left="3240" w:hanging="360"/>
      </w:pPr>
    </w:lvl>
    <w:lvl w:ilvl="5" w:tplc="BFCA27E6">
      <w:start w:val="1"/>
      <w:numFmt w:val="lowerRoman"/>
      <w:lvlText w:val="%6."/>
      <w:lvlJc w:val="right"/>
      <w:pPr>
        <w:ind w:left="3960" w:hanging="180"/>
      </w:pPr>
    </w:lvl>
    <w:lvl w:ilvl="6" w:tplc="23DE4462">
      <w:start w:val="1"/>
      <w:numFmt w:val="decimal"/>
      <w:lvlText w:val="%7."/>
      <w:lvlJc w:val="left"/>
      <w:pPr>
        <w:ind w:left="4680" w:hanging="360"/>
      </w:pPr>
    </w:lvl>
    <w:lvl w:ilvl="7" w:tplc="F2D200AA">
      <w:start w:val="1"/>
      <w:numFmt w:val="lowerLetter"/>
      <w:lvlText w:val="%8."/>
      <w:lvlJc w:val="left"/>
      <w:pPr>
        <w:ind w:left="5400" w:hanging="360"/>
      </w:pPr>
    </w:lvl>
    <w:lvl w:ilvl="8" w:tplc="E698001C">
      <w:start w:val="1"/>
      <w:numFmt w:val="lowerRoman"/>
      <w:lvlText w:val="%9."/>
      <w:lvlJc w:val="right"/>
      <w:pPr>
        <w:ind w:left="6120" w:hanging="180"/>
      </w:pPr>
    </w:lvl>
  </w:abstractNum>
  <w:abstractNum w:abstractNumId="18" w15:restartNumberingAfterBreak="0">
    <w:nsid w:val="2FC55903"/>
    <w:multiLevelType w:val="hybridMultilevel"/>
    <w:tmpl w:val="177EA92C"/>
    <w:lvl w:ilvl="0" w:tplc="667E45A2">
      <w:start w:val="1"/>
      <w:numFmt w:val="decimal"/>
      <w:lvlText w:val="%1)"/>
      <w:lvlJc w:val="left"/>
      <w:pPr>
        <w:ind w:left="360" w:hanging="360"/>
      </w:pPr>
      <w:rPr>
        <w:rFonts w:hint="default"/>
      </w:rPr>
    </w:lvl>
    <w:lvl w:ilvl="1" w:tplc="BBECBEE2">
      <w:start w:val="1"/>
      <w:numFmt w:val="lowerLetter"/>
      <w:lvlText w:val="%2."/>
      <w:lvlJc w:val="left"/>
      <w:pPr>
        <w:ind w:left="1080" w:hanging="360"/>
      </w:pPr>
    </w:lvl>
    <w:lvl w:ilvl="2" w:tplc="67581DFA">
      <w:start w:val="1"/>
      <w:numFmt w:val="lowerRoman"/>
      <w:lvlText w:val="%3."/>
      <w:lvlJc w:val="right"/>
      <w:pPr>
        <w:ind w:left="1800" w:hanging="180"/>
      </w:pPr>
    </w:lvl>
    <w:lvl w:ilvl="3" w:tplc="682CC8AE">
      <w:start w:val="1"/>
      <w:numFmt w:val="decimal"/>
      <w:lvlText w:val="%4."/>
      <w:lvlJc w:val="left"/>
      <w:pPr>
        <w:ind w:left="2520" w:hanging="360"/>
      </w:pPr>
    </w:lvl>
    <w:lvl w:ilvl="4" w:tplc="3444A5C8">
      <w:start w:val="1"/>
      <w:numFmt w:val="lowerLetter"/>
      <w:lvlText w:val="%5."/>
      <w:lvlJc w:val="left"/>
      <w:pPr>
        <w:ind w:left="3240" w:hanging="360"/>
      </w:pPr>
    </w:lvl>
    <w:lvl w:ilvl="5" w:tplc="959E5A80">
      <w:start w:val="1"/>
      <w:numFmt w:val="lowerRoman"/>
      <w:lvlText w:val="%6."/>
      <w:lvlJc w:val="right"/>
      <w:pPr>
        <w:ind w:left="3960" w:hanging="180"/>
      </w:pPr>
    </w:lvl>
    <w:lvl w:ilvl="6" w:tplc="54F6C3DA">
      <w:start w:val="1"/>
      <w:numFmt w:val="decimal"/>
      <w:lvlText w:val="%7."/>
      <w:lvlJc w:val="left"/>
      <w:pPr>
        <w:ind w:left="4680" w:hanging="360"/>
      </w:pPr>
    </w:lvl>
    <w:lvl w:ilvl="7" w:tplc="02B2BE1E">
      <w:start w:val="1"/>
      <w:numFmt w:val="lowerLetter"/>
      <w:lvlText w:val="%8."/>
      <w:lvlJc w:val="left"/>
      <w:pPr>
        <w:ind w:left="5400" w:hanging="360"/>
      </w:pPr>
    </w:lvl>
    <w:lvl w:ilvl="8" w:tplc="17C2E6DE">
      <w:start w:val="1"/>
      <w:numFmt w:val="lowerRoman"/>
      <w:lvlText w:val="%9."/>
      <w:lvlJc w:val="right"/>
      <w:pPr>
        <w:ind w:left="6120" w:hanging="180"/>
      </w:pPr>
    </w:lvl>
  </w:abstractNum>
  <w:abstractNum w:abstractNumId="19" w15:restartNumberingAfterBreak="0">
    <w:nsid w:val="308B013A"/>
    <w:multiLevelType w:val="hybridMultilevel"/>
    <w:tmpl w:val="5D40D64C"/>
    <w:lvl w:ilvl="0" w:tplc="9A9A6C7A">
      <w:start w:val="1"/>
      <w:numFmt w:val="decimal"/>
      <w:lvlText w:val="%1)"/>
      <w:lvlJc w:val="left"/>
      <w:pPr>
        <w:ind w:left="360" w:hanging="360"/>
      </w:pPr>
      <w:rPr>
        <w:rFonts w:hint="default"/>
      </w:rPr>
    </w:lvl>
    <w:lvl w:ilvl="1" w:tplc="197AE266">
      <w:start w:val="1"/>
      <w:numFmt w:val="lowerLetter"/>
      <w:lvlText w:val="%2."/>
      <w:lvlJc w:val="left"/>
      <w:pPr>
        <w:ind w:left="1080" w:hanging="360"/>
      </w:pPr>
    </w:lvl>
    <w:lvl w:ilvl="2" w:tplc="FB0ED090">
      <w:start w:val="1"/>
      <w:numFmt w:val="lowerRoman"/>
      <w:lvlText w:val="%3."/>
      <w:lvlJc w:val="right"/>
      <w:pPr>
        <w:ind w:left="1800" w:hanging="180"/>
      </w:pPr>
    </w:lvl>
    <w:lvl w:ilvl="3" w:tplc="DBDC2142">
      <w:start w:val="1"/>
      <w:numFmt w:val="decimal"/>
      <w:lvlText w:val="%4."/>
      <w:lvlJc w:val="left"/>
      <w:pPr>
        <w:ind w:left="2520" w:hanging="360"/>
      </w:pPr>
    </w:lvl>
    <w:lvl w:ilvl="4" w:tplc="314823E0">
      <w:start w:val="1"/>
      <w:numFmt w:val="lowerLetter"/>
      <w:lvlText w:val="%5."/>
      <w:lvlJc w:val="left"/>
      <w:pPr>
        <w:ind w:left="3240" w:hanging="360"/>
      </w:pPr>
    </w:lvl>
    <w:lvl w:ilvl="5" w:tplc="8BFA917E">
      <w:start w:val="1"/>
      <w:numFmt w:val="lowerRoman"/>
      <w:lvlText w:val="%6."/>
      <w:lvlJc w:val="right"/>
      <w:pPr>
        <w:ind w:left="3960" w:hanging="180"/>
      </w:pPr>
    </w:lvl>
    <w:lvl w:ilvl="6" w:tplc="160A0036">
      <w:start w:val="1"/>
      <w:numFmt w:val="decimal"/>
      <w:lvlText w:val="%7."/>
      <w:lvlJc w:val="left"/>
      <w:pPr>
        <w:ind w:left="4680" w:hanging="360"/>
      </w:pPr>
    </w:lvl>
    <w:lvl w:ilvl="7" w:tplc="76283D98">
      <w:start w:val="1"/>
      <w:numFmt w:val="lowerLetter"/>
      <w:lvlText w:val="%8."/>
      <w:lvlJc w:val="left"/>
      <w:pPr>
        <w:ind w:left="5400" w:hanging="360"/>
      </w:pPr>
    </w:lvl>
    <w:lvl w:ilvl="8" w:tplc="57C6B172">
      <w:start w:val="1"/>
      <w:numFmt w:val="lowerRoman"/>
      <w:lvlText w:val="%9."/>
      <w:lvlJc w:val="right"/>
      <w:pPr>
        <w:ind w:left="6120" w:hanging="180"/>
      </w:pPr>
    </w:lvl>
  </w:abstractNum>
  <w:abstractNum w:abstractNumId="20" w15:restartNumberingAfterBreak="0">
    <w:nsid w:val="35EC62C3"/>
    <w:multiLevelType w:val="hybridMultilevel"/>
    <w:tmpl w:val="56F43D96"/>
    <w:lvl w:ilvl="0" w:tplc="298670D2">
      <w:start w:val="7"/>
      <w:numFmt w:val="bullet"/>
      <w:suff w:val="space"/>
      <w:lvlText w:val="-"/>
      <w:lvlJc w:val="left"/>
      <w:pPr>
        <w:ind w:left="1429" w:hanging="360"/>
      </w:pPr>
      <w:rPr>
        <w:rFonts w:ascii="Arial" w:eastAsiaTheme="minorHAnsi" w:hAnsi="Arial" w:cs="Times New Roman" w:hint="default"/>
      </w:rPr>
    </w:lvl>
    <w:lvl w:ilvl="1" w:tplc="AA76FC8A">
      <w:start w:val="1"/>
      <w:numFmt w:val="bullet"/>
      <w:lvlText w:val="o"/>
      <w:lvlJc w:val="left"/>
      <w:pPr>
        <w:ind w:left="2149" w:hanging="360"/>
      </w:pPr>
      <w:rPr>
        <w:rFonts w:ascii="Courier New" w:hAnsi="Courier New" w:cs="Courier New" w:hint="default"/>
      </w:rPr>
    </w:lvl>
    <w:lvl w:ilvl="2" w:tplc="03A4FB26">
      <w:start w:val="1"/>
      <w:numFmt w:val="bullet"/>
      <w:lvlText w:val=""/>
      <w:lvlJc w:val="left"/>
      <w:pPr>
        <w:ind w:left="2869" w:hanging="360"/>
      </w:pPr>
      <w:rPr>
        <w:rFonts w:ascii="Wingdings" w:hAnsi="Wingdings" w:hint="default"/>
      </w:rPr>
    </w:lvl>
    <w:lvl w:ilvl="3" w:tplc="AB94D6F6">
      <w:start w:val="1"/>
      <w:numFmt w:val="bullet"/>
      <w:lvlText w:val=""/>
      <w:lvlJc w:val="left"/>
      <w:pPr>
        <w:ind w:left="3589" w:hanging="360"/>
      </w:pPr>
      <w:rPr>
        <w:rFonts w:ascii="Symbol" w:hAnsi="Symbol" w:hint="default"/>
      </w:rPr>
    </w:lvl>
    <w:lvl w:ilvl="4" w:tplc="31027DDC">
      <w:start w:val="1"/>
      <w:numFmt w:val="bullet"/>
      <w:lvlText w:val="o"/>
      <w:lvlJc w:val="left"/>
      <w:pPr>
        <w:ind w:left="4309" w:hanging="360"/>
      </w:pPr>
      <w:rPr>
        <w:rFonts w:ascii="Courier New" w:hAnsi="Courier New" w:cs="Courier New" w:hint="default"/>
      </w:rPr>
    </w:lvl>
    <w:lvl w:ilvl="5" w:tplc="D0FCE91E">
      <w:start w:val="1"/>
      <w:numFmt w:val="bullet"/>
      <w:lvlText w:val=""/>
      <w:lvlJc w:val="left"/>
      <w:pPr>
        <w:ind w:left="5029" w:hanging="360"/>
      </w:pPr>
      <w:rPr>
        <w:rFonts w:ascii="Wingdings" w:hAnsi="Wingdings" w:hint="default"/>
      </w:rPr>
    </w:lvl>
    <w:lvl w:ilvl="6" w:tplc="C7C46514">
      <w:start w:val="1"/>
      <w:numFmt w:val="bullet"/>
      <w:lvlText w:val=""/>
      <w:lvlJc w:val="left"/>
      <w:pPr>
        <w:ind w:left="5749" w:hanging="360"/>
      </w:pPr>
      <w:rPr>
        <w:rFonts w:ascii="Symbol" w:hAnsi="Symbol" w:hint="default"/>
      </w:rPr>
    </w:lvl>
    <w:lvl w:ilvl="7" w:tplc="478C5322">
      <w:start w:val="1"/>
      <w:numFmt w:val="bullet"/>
      <w:lvlText w:val="o"/>
      <w:lvlJc w:val="left"/>
      <w:pPr>
        <w:ind w:left="6469" w:hanging="360"/>
      </w:pPr>
      <w:rPr>
        <w:rFonts w:ascii="Courier New" w:hAnsi="Courier New" w:cs="Courier New" w:hint="default"/>
      </w:rPr>
    </w:lvl>
    <w:lvl w:ilvl="8" w:tplc="A5183D46">
      <w:start w:val="1"/>
      <w:numFmt w:val="bullet"/>
      <w:lvlText w:val=""/>
      <w:lvlJc w:val="left"/>
      <w:pPr>
        <w:ind w:left="7189" w:hanging="360"/>
      </w:pPr>
      <w:rPr>
        <w:rFonts w:ascii="Wingdings" w:hAnsi="Wingdings" w:hint="default"/>
      </w:rPr>
    </w:lvl>
  </w:abstractNum>
  <w:abstractNum w:abstractNumId="21" w15:restartNumberingAfterBreak="0">
    <w:nsid w:val="3A5E5A96"/>
    <w:multiLevelType w:val="hybridMultilevel"/>
    <w:tmpl w:val="D024A19A"/>
    <w:lvl w:ilvl="0" w:tplc="072C7868">
      <w:start w:val="1"/>
      <w:numFmt w:val="decimal"/>
      <w:lvlText w:val="%1)"/>
      <w:lvlJc w:val="left"/>
      <w:pPr>
        <w:ind w:left="360" w:hanging="360"/>
      </w:pPr>
      <w:rPr>
        <w:rFonts w:ascii="Times New Roman" w:eastAsia="Calibri" w:hAnsi="Times New Roman" w:cs="Times New Roman"/>
      </w:rPr>
    </w:lvl>
    <w:lvl w:ilvl="1" w:tplc="ABE4D486">
      <w:start w:val="1"/>
      <w:numFmt w:val="bullet"/>
      <w:lvlText w:val="o"/>
      <w:lvlJc w:val="left"/>
      <w:pPr>
        <w:ind w:left="1080" w:hanging="360"/>
      </w:pPr>
      <w:rPr>
        <w:rFonts w:ascii="Courier New" w:hAnsi="Courier New" w:cs="Courier New" w:hint="default"/>
      </w:rPr>
    </w:lvl>
    <w:lvl w:ilvl="2" w:tplc="9880FCA8">
      <w:start w:val="1"/>
      <w:numFmt w:val="bullet"/>
      <w:lvlText w:val=""/>
      <w:lvlJc w:val="left"/>
      <w:pPr>
        <w:ind w:left="1800" w:hanging="360"/>
      </w:pPr>
      <w:rPr>
        <w:rFonts w:ascii="Wingdings" w:hAnsi="Wingdings" w:hint="default"/>
      </w:rPr>
    </w:lvl>
    <w:lvl w:ilvl="3" w:tplc="5F26BFB6">
      <w:start w:val="1"/>
      <w:numFmt w:val="bullet"/>
      <w:lvlText w:val=""/>
      <w:lvlJc w:val="left"/>
      <w:pPr>
        <w:ind w:left="2520" w:hanging="360"/>
      </w:pPr>
      <w:rPr>
        <w:rFonts w:ascii="Symbol" w:hAnsi="Symbol" w:hint="default"/>
      </w:rPr>
    </w:lvl>
    <w:lvl w:ilvl="4" w:tplc="5C9C44FA">
      <w:start w:val="1"/>
      <w:numFmt w:val="bullet"/>
      <w:lvlText w:val="o"/>
      <w:lvlJc w:val="left"/>
      <w:pPr>
        <w:ind w:left="3240" w:hanging="360"/>
      </w:pPr>
      <w:rPr>
        <w:rFonts w:ascii="Courier New" w:hAnsi="Courier New" w:cs="Courier New" w:hint="default"/>
      </w:rPr>
    </w:lvl>
    <w:lvl w:ilvl="5" w:tplc="75EC3F80">
      <w:start w:val="1"/>
      <w:numFmt w:val="bullet"/>
      <w:lvlText w:val=""/>
      <w:lvlJc w:val="left"/>
      <w:pPr>
        <w:ind w:left="3960" w:hanging="360"/>
      </w:pPr>
      <w:rPr>
        <w:rFonts w:ascii="Wingdings" w:hAnsi="Wingdings" w:hint="default"/>
      </w:rPr>
    </w:lvl>
    <w:lvl w:ilvl="6" w:tplc="5ED20890">
      <w:start w:val="1"/>
      <w:numFmt w:val="bullet"/>
      <w:lvlText w:val=""/>
      <w:lvlJc w:val="left"/>
      <w:pPr>
        <w:ind w:left="4680" w:hanging="360"/>
      </w:pPr>
      <w:rPr>
        <w:rFonts w:ascii="Symbol" w:hAnsi="Symbol" w:hint="default"/>
      </w:rPr>
    </w:lvl>
    <w:lvl w:ilvl="7" w:tplc="E4BEE59E">
      <w:start w:val="1"/>
      <w:numFmt w:val="bullet"/>
      <w:lvlText w:val="o"/>
      <w:lvlJc w:val="left"/>
      <w:pPr>
        <w:ind w:left="5400" w:hanging="360"/>
      </w:pPr>
      <w:rPr>
        <w:rFonts w:ascii="Courier New" w:hAnsi="Courier New" w:cs="Courier New" w:hint="default"/>
      </w:rPr>
    </w:lvl>
    <w:lvl w:ilvl="8" w:tplc="6D84CFA4">
      <w:start w:val="1"/>
      <w:numFmt w:val="bullet"/>
      <w:lvlText w:val=""/>
      <w:lvlJc w:val="left"/>
      <w:pPr>
        <w:ind w:left="6120" w:hanging="360"/>
      </w:pPr>
      <w:rPr>
        <w:rFonts w:ascii="Wingdings" w:hAnsi="Wingdings" w:hint="default"/>
      </w:rPr>
    </w:lvl>
  </w:abstractNum>
  <w:abstractNum w:abstractNumId="22" w15:restartNumberingAfterBreak="0">
    <w:nsid w:val="3BB13F16"/>
    <w:multiLevelType w:val="hybridMultilevel"/>
    <w:tmpl w:val="FFB0C996"/>
    <w:lvl w:ilvl="0" w:tplc="1D5EE1C6">
      <w:start w:val="1"/>
      <w:numFmt w:val="decimal"/>
      <w:lvlText w:val="%1)"/>
      <w:lvlJc w:val="left"/>
      <w:pPr>
        <w:ind w:left="360" w:hanging="360"/>
      </w:pPr>
      <w:rPr>
        <w:rFonts w:hint="default"/>
      </w:rPr>
    </w:lvl>
    <w:lvl w:ilvl="1" w:tplc="20523796">
      <w:start w:val="1"/>
      <w:numFmt w:val="lowerLetter"/>
      <w:lvlText w:val="%2."/>
      <w:lvlJc w:val="left"/>
      <w:pPr>
        <w:ind w:left="1080" w:hanging="360"/>
      </w:pPr>
    </w:lvl>
    <w:lvl w:ilvl="2" w:tplc="FEB64C3E">
      <w:start w:val="1"/>
      <w:numFmt w:val="lowerRoman"/>
      <w:lvlText w:val="%3."/>
      <w:lvlJc w:val="right"/>
      <w:pPr>
        <w:ind w:left="1800" w:hanging="180"/>
      </w:pPr>
    </w:lvl>
    <w:lvl w:ilvl="3" w:tplc="7DF47D90">
      <w:start w:val="1"/>
      <w:numFmt w:val="decimal"/>
      <w:lvlText w:val="%4."/>
      <w:lvlJc w:val="left"/>
      <w:pPr>
        <w:ind w:left="2520" w:hanging="360"/>
      </w:pPr>
    </w:lvl>
    <w:lvl w:ilvl="4" w:tplc="663EC4B6">
      <w:start w:val="1"/>
      <w:numFmt w:val="lowerLetter"/>
      <w:lvlText w:val="%5."/>
      <w:lvlJc w:val="left"/>
      <w:pPr>
        <w:ind w:left="3240" w:hanging="360"/>
      </w:pPr>
    </w:lvl>
    <w:lvl w:ilvl="5" w:tplc="025A85B2">
      <w:start w:val="1"/>
      <w:numFmt w:val="lowerRoman"/>
      <w:lvlText w:val="%6."/>
      <w:lvlJc w:val="right"/>
      <w:pPr>
        <w:ind w:left="3960" w:hanging="180"/>
      </w:pPr>
    </w:lvl>
    <w:lvl w:ilvl="6" w:tplc="A03C9152">
      <w:start w:val="1"/>
      <w:numFmt w:val="decimal"/>
      <w:lvlText w:val="%7."/>
      <w:lvlJc w:val="left"/>
      <w:pPr>
        <w:ind w:left="4680" w:hanging="360"/>
      </w:pPr>
    </w:lvl>
    <w:lvl w:ilvl="7" w:tplc="7DF816F8">
      <w:start w:val="1"/>
      <w:numFmt w:val="lowerLetter"/>
      <w:lvlText w:val="%8."/>
      <w:lvlJc w:val="left"/>
      <w:pPr>
        <w:ind w:left="5400" w:hanging="360"/>
      </w:pPr>
    </w:lvl>
    <w:lvl w:ilvl="8" w:tplc="668C835A">
      <w:start w:val="1"/>
      <w:numFmt w:val="lowerRoman"/>
      <w:lvlText w:val="%9."/>
      <w:lvlJc w:val="right"/>
      <w:pPr>
        <w:ind w:left="6120" w:hanging="180"/>
      </w:pPr>
    </w:lvl>
  </w:abstractNum>
  <w:abstractNum w:abstractNumId="23" w15:restartNumberingAfterBreak="0">
    <w:nsid w:val="43CF2155"/>
    <w:multiLevelType w:val="hybridMultilevel"/>
    <w:tmpl w:val="CB728416"/>
    <w:lvl w:ilvl="0" w:tplc="B5506F1A">
      <w:start w:val="1"/>
      <w:numFmt w:val="decimal"/>
      <w:lvlText w:val="%1"/>
      <w:lvlJc w:val="left"/>
      <w:pPr>
        <w:ind w:left="720" w:hanging="360"/>
      </w:pPr>
      <w:rPr>
        <w:rFonts w:hint="default"/>
      </w:rPr>
    </w:lvl>
    <w:lvl w:ilvl="1" w:tplc="AF3ADBA2">
      <w:start w:val="1"/>
      <w:numFmt w:val="lowerLetter"/>
      <w:lvlText w:val="%2."/>
      <w:lvlJc w:val="left"/>
      <w:pPr>
        <w:ind w:left="1440" w:hanging="360"/>
      </w:pPr>
    </w:lvl>
    <w:lvl w:ilvl="2" w:tplc="77C05ED8">
      <w:start w:val="1"/>
      <w:numFmt w:val="lowerRoman"/>
      <w:lvlText w:val="%3."/>
      <w:lvlJc w:val="right"/>
      <w:pPr>
        <w:ind w:left="2160" w:hanging="180"/>
      </w:pPr>
    </w:lvl>
    <w:lvl w:ilvl="3" w:tplc="EEBC63F6">
      <w:start w:val="1"/>
      <w:numFmt w:val="decimal"/>
      <w:lvlText w:val="%4."/>
      <w:lvlJc w:val="left"/>
      <w:pPr>
        <w:ind w:left="2880" w:hanging="360"/>
      </w:pPr>
    </w:lvl>
    <w:lvl w:ilvl="4" w:tplc="74263684">
      <w:start w:val="1"/>
      <w:numFmt w:val="lowerLetter"/>
      <w:lvlText w:val="%5."/>
      <w:lvlJc w:val="left"/>
      <w:pPr>
        <w:ind w:left="3600" w:hanging="360"/>
      </w:pPr>
    </w:lvl>
    <w:lvl w:ilvl="5" w:tplc="F1A28EFE">
      <w:start w:val="1"/>
      <w:numFmt w:val="lowerRoman"/>
      <w:lvlText w:val="%6."/>
      <w:lvlJc w:val="right"/>
      <w:pPr>
        <w:ind w:left="4320" w:hanging="180"/>
      </w:pPr>
    </w:lvl>
    <w:lvl w:ilvl="6" w:tplc="1B1432A2">
      <w:start w:val="1"/>
      <w:numFmt w:val="decimal"/>
      <w:lvlText w:val="%7."/>
      <w:lvlJc w:val="left"/>
      <w:pPr>
        <w:ind w:left="5040" w:hanging="360"/>
      </w:pPr>
    </w:lvl>
    <w:lvl w:ilvl="7" w:tplc="B8E0EB72">
      <w:start w:val="1"/>
      <w:numFmt w:val="lowerLetter"/>
      <w:lvlText w:val="%8."/>
      <w:lvlJc w:val="left"/>
      <w:pPr>
        <w:ind w:left="5760" w:hanging="360"/>
      </w:pPr>
    </w:lvl>
    <w:lvl w:ilvl="8" w:tplc="2E82AF72">
      <w:start w:val="1"/>
      <w:numFmt w:val="lowerRoman"/>
      <w:lvlText w:val="%9."/>
      <w:lvlJc w:val="right"/>
      <w:pPr>
        <w:ind w:left="6480" w:hanging="180"/>
      </w:pPr>
    </w:lvl>
  </w:abstractNum>
  <w:abstractNum w:abstractNumId="24" w15:restartNumberingAfterBreak="0">
    <w:nsid w:val="45837862"/>
    <w:multiLevelType w:val="hybridMultilevel"/>
    <w:tmpl w:val="3D0EAE22"/>
    <w:lvl w:ilvl="0" w:tplc="D8548FAA">
      <w:start w:val="2036"/>
      <w:numFmt w:val="bullet"/>
      <w:lvlText w:val="-"/>
      <w:lvlJc w:val="left"/>
      <w:pPr>
        <w:ind w:left="1080" w:hanging="360"/>
      </w:pPr>
      <w:rPr>
        <w:rFonts w:ascii="Times New Roman" w:eastAsia="Times New Roman" w:hAnsi="Times New Roman" w:cs="Times New Roman" w:hint="default"/>
      </w:rPr>
    </w:lvl>
    <w:lvl w:ilvl="1" w:tplc="16FE97F6">
      <w:start w:val="1"/>
      <w:numFmt w:val="bullet"/>
      <w:lvlText w:val="o"/>
      <w:lvlJc w:val="left"/>
      <w:pPr>
        <w:ind w:left="1800" w:hanging="360"/>
      </w:pPr>
      <w:rPr>
        <w:rFonts w:ascii="Courier New" w:hAnsi="Courier New" w:cs="Courier New" w:hint="default"/>
      </w:rPr>
    </w:lvl>
    <w:lvl w:ilvl="2" w:tplc="5320793E">
      <w:start w:val="1"/>
      <w:numFmt w:val="bullet"/>
      <w:lvlText w:val=""/>
      <w:lvlJc w:val="left"/>
      <w:pPr>
        <w:ind w:left="2520" w:hanging="360"/>
      </w:pPr>
      <w:rPr>
        <w:rFonts w:ascii="Wingdings" w:hAnsi="Wingdings" w:hint="default"/>
      </w:rPr>
    </w:lvl>
    <w:lvl w:ilvl="3" w:tplc="DB7EFA60">
      <w:start w:val="1"/>
      <w:numFmt w:val="bullet"/>
      <w:lvlText w:val=""/>
      <w:lvlJc w:val="left"/>
      <w:pPr>
        <w:ind w:left="3240" w:hanging="360"/>
      </w:pPr>
      <w:rPr>
        <w:rFonts w:ascii="Symbol" w:hAnsi="Symbol" w:hint="default"/>
      </w:rPr>
    </w:lvl>
    <w:lvl w:ilvl="4" w:tplc="DCA07BA6">
      <w:start w:val="1"/>
      <w:numFmt w:val="bullet"/>
      <w:lvlText w:val="o"/>
      <w:lvlJc w:val="left"/>
      <w:pPr>
        <w:ind w:left="3960" w:hanging="360"/>
      </w:pPr>
      <w:rPr>
        <w:rFonts w:ascii="Courier New" w:hAnsi="Courier New" w:cs="Courier New" w:hint="default"/>
      </w:rPr>
    </w:lvl>
    <w:lvl w:ilvl="5" w:tplc="0B6C9C6E">
      <w:start w:val="1"/>
      <w:numFmt w:val="bullet"/>
      <w:lvlText w:val=""/>
      <w:lvlJc w:val="left"/>
      <w:pPr>
        <w:ind w:left="4680" w:hanging="360"/>
      </w:pPr>
      <w:rPr>
        <w:rFonts w:ascii="Wingdings" w:hAnsi="Wingdings" w:hint="default"/>
      </w:rPr>
    </w:lvl>
    <w:lvl w:ilvl="6" w:tplc="CFAA58B0">
      <w:start w:val="1"/>
      <w:numFmt w:val="bullet"/>
      <w:lvlText w:val=""/>
      <w:lvlJc w:val="left"/>
      <w:pPr>
        <w:ind w:left="5400" w:hanging="360"/>
      </w:pPr>
      <w:rPr>
        <w:rFonts w:ascii="Symbol" w:hAnsi="Symbol" w:hint="default"/>
      </w:rPr>
    </w:lvl>
    <w:lvl w:ilvl="7" w:tplc="B57E3040">
      <w:start w:val="1"/>
      <w:numFmt w:val="bullet"/>
      <w:lvlText w:val="o"/>
      <w:lvlJc w:val="left"/>
      <w:pPr>
        <w:ind w:left="6120" w:hanging="360"/>
      </w:pPr>
      <w:rPr>
        <w:rFonts w:ascii="Courier New" w:hAnsi="Courier New" w:cs="Courier New" w:hint="default"/>
      </w:rPr>
    </w:lvl>
    <w:lvl w:ilvl="8" w:tplc="59CEBBB8">
      <w:start w:val="1"/>
      <w:numFmt w:val="bullet"/>
      <w:lvlText w:val=""/>
      <w:lvlJc w:val="left"/>
      <w:pPr>
        <w:ind w:left="6840" w:hanging="360"/>
      </w:pPr>
      <w:rPr>
        <w:rFonts w:ascii="Wingdings" w:hAnsi="Wingdings" w:hint="default"/>
      </w:rPr>
    </w:lvl>
  </w:abstractNum>
  <w:abstractNum w:abstractNumId="25" w15:restartNumberingAfterBreak="0">
    <w:nsid w:val="4A380221"/>
    <w:multiLevelType w:val="hybridMultilevel"/>
    <w:tmpl w:val="A1943D92"/>
    <w:lvl w:ilvl="0" w:tplc="62222DB2">
      <w:start w:val="1"/>
      <w:numFmt w:val="decimal"/>
      <w:lvlText w:val="%1)"/>
      <w:lvlJc w:val="left"/>
      <w:pPr>
        <w:ind w:left="928" w:hanging="360"/>
      </w:pPr>
      <w:rPr>
        <w:rFonts w:hint="default"/>
        <w:b w:val="0"/>
        <w:lang w:val="kk-KZ"/>
      </w:rPr>
    </w:lvl>
    <w:lvl w:ilvl="1" w:tplc="6BAE519E">
      <w:start w:val="1"/>
      <w:numFmt w:val="lowerLetter"/>
      <w:lvlText w:val="%2."/>
      <w:lvlJc w:val="left"/>
      <w:pPr>
        <w:ind w:left="1648" w:hanging="360"/>
      </w:pPr>
    </w:lvl>
    <w:lvl w:ilvl="2" w:tplc="B2A4D8C6">
      <w:start w:val="1"/>
      <w:numFmt w:val="lowerRoman"/>
      <w:lvlText w:val="%3."/>
      <w:lvlJc w:val="right"/>
      <w:pPr>
        <w:ind w:left="2368" w:hanging="180"/>
      </w:pPr>
    </w:lvl>
    <w:lvl w:ilvl="3" w:tplc="BABAF8D8">
      <w:start w:val="1"/>
      <w:numFmt w:val="decimal"/>
      <w:lvlText w:val="%4."/>
      <w:lvlJc w:val="left"/>
      <w:pPr>
        <w:ind w:left="3088" w:hanging="360"/>
      </w:pPr>
    </w:lvl>
    <w:lvl w:ilvl="4" w:tplc="343A1592">
      <w:start w:val="1"/>
      <w:numFmt w:val="lowerLetter"/>
      <w:lvlText w:val="%5."/>
      <w:lvlJc w:val="left"/>
      <w:pPr>
        <w:ind w:left="3808" w:hanging="360"/>
      </w:pPr>
    </w:lvl>
    <w:lvl w:ilvl="5" w:tplc="FBCEB232">
      <w:start w:val="1"/>
      <w:numFmt w:val="lowerRoman"/>
      <w:lvlText w:val="%6."/>
      <w:lvlJc w:val="right"/>
      <w:pPr>
        <w:ind w:left="4528" w:hanging="180"/>
      </w:pPr>
    </w:lvl>
    <w:lvl w:ilvl="6" w:tplc="A43C0698">
      <w:start w:val="1"/>
      <w:numFmt w:val="decimal"/>
      <w:lvlText w:val="%7."/>
      <w:lvlJc w:val="left"/>
      <w:pPr>
        <w:ind w:left="5248" w:hanging="360"/>
      </w:pPr>
    </w:lvl>
    <w:lvl w:ilvl="7" w:tplc="4CF49236">
      <w:start w:val="1"/>
      <w:numFmt w:val="lowerLetter"/>
      <w:lvlText w:val="%8."/>
      <w:lvlJc w:val="left"/>
      <w:pPr>
        <w:ind w:left="5968" w:hanging="360"/>
      </w:pPr>
    </w:lvl>
    <w:lvl w:ilvl="8" w:tplc="AECC5BE6">
      <w:start w:val="1"/>
      <w:numFmt w:val="lowerRoman"/>
      <w:lvlText w:val="%9."/>
      <w:lvlJc w:val="right"/>
      <w:pPr>
        <w:ind w:left="6688" w:hanging="180"/>
      </w:pPr>
    </w:lvl>
  </w:abstractNum>
  <w:abstractNum w:abstractNumId="26" w15:restartNumberingAfterBreak="0">
    <w:nsid w:val="4C3604C6"/>
    <w:multiLevelType w:val="hybridMultilevel"/>
    <w:tmpl w:val="8A042376"/>
    <w:lvl w:ilvl="0" w:tplc="D45C84E0">
      <w:start w:val="1"/>
      <w:numFmt w:val="decimal"/>
      <w:lvlText w:val="%1)"/>
      <w:lvlJc w:val="left"/>
      <w:pPr>
        <w:ind w:left="360" w:hanging="360"/>
      </w:pPr>
      <w:rPr>
        <w:rFonts w:hint="default"/>
      </w:rPr>
    </w:lvl>
    <w:lvl w:ilvl="1" w:tplc="0F64B286">
      <w:start w:val="1"/>
      <w:numFmt w:val="lowerLetter"/>
      <w:lvlText w:val="%2."/>
      <w:lvlJc w:val="left"/>
      <w:pPr>
        <w:ind w:left="1440" w:hanging="360"/>
      </w:pPr>
    </w:lvl>
    <w:lvl w:ilvl="2" w:tplc="306E6EFE">
      <w:start w:val="1"/>
      <w:numFmt w:val="lowerRoman"/>
      <w:lvlText w:val="%3."/>
      <w:lvlJc w:val="right"/>
      <w:pPr>
        <w:ind w:left="2160" w:hanging="180"/>
      </w:pPr>
    </w:lvl>
    <w:lvl w:ilvl="3" w:tplc="8B9EBEE2">
      <w:start w:val="1"/>
      <w:numFmt w:val="decimal"/>
      <w:lvlText w:val="%4."/>
      <w:lvlJc w:val="left"/>
      <w:pPr>
        <w:ind w:left="2880" w:hanging="360"/>
      </w:pPr>
    </w:lvl>
    <w:lvl w:ilvl="4" w:tplc="97F29942">
      <w:start w:val="1"/>
      <w:numFmt w:val="lowerLetter"/>
      <w:lvlText w:val="%5."/>
      <w:lvlJc w:val="left"/>
      <w:pPr>
        <w:ind w:left="3600" w:hanging="360"/>
      </w:pPr>
    </w:lvl>
    <w:lvl w:ilvl="5" w:tplc="ED102044">
      <w:start w:val="1"/>
      <w:numFmt w:val="lowerRoman"/>
      <w:lvlText w:val="%6."/>
      <w:lvlJc w:val="right"/>
      <w:pPr>
        <w:ind w:left="4320" w:hanging="180"/>
      </w:pPr>
    </w:lvl>
    <w:lvl w:ilvl="6" w:tplc="2F2AABA4">
      <w:start w:val="1"/>
      <w:numFmt w:val="decimal"/>
      <w:lvlText w:val="%7."/>
      <w:lvlJc w:val="left"/>
      <w:pPr>
        <w:ind w:left="5040" w:hanging="360"/>
      </w:pPr>
    </w:lvl>
    <w:lvl w:ilvl="7" w:tplc="6336929C">
      <w:start w:val="1"/>
      <w:numFmt w:val="lowerLetter"/>
      <w:lvlText w:val="%8."/>
      <w:lvlJc w:val="left"/>
      <w:pPr>
        <w:ind w:left="5760" w:hanging="360"/>
      </w:pPr>
    </w:lvl>
    <w:lvl w:ilvl="8" w:tplc="F528C8A2">
      <w:start w:val="1"/>
      <w:numFmt w:val="lowerRoman"/>
      <w:lvlText w:val="%9."/>
      <w:lvlJc w:val="right"/>
      <w:pPr>
        <w:ind w:left="6480" w:hanging="180"/>
      </w:pPr>
    </w:lvl>
  </w:abstractNum>
  <w:abstractNum w:abstractNumId="27" w15:restartNumberingAfterBreak="0">
    <w:nsid w:val="4CB8799B"/>
    <w:multiLevelType w:val="hybridMultilevel"/>
    <w:tmpl w:val="EC84202A"/>
    <w:lvl w:ilvl="0" w:tplc="312A9AFA">
      <w:start w:val="1"/>
      <w:numFmt w:val="decimal"/>
      <w:lvlText w:val="%1)"/>
      <w:lvlJc w:val="left"/>
      <w:pPr>
        <w:ind w:left="1080" w:hanging="360"/>
      </w:pPr>
      <w:rPr>
        <w:rFonts w:hint="default"/>
      </w:rPr>
    </w:lvl>
    <w:lvl w:ilvl="1" w:tplc="FB08FE02">
      <w:start w:val="1"/>
      <w:numFmt w:val="lowerLetter"/>
      <w:lvlText w:val="%2."/>
      <w:lvlJc w:val="left"/>
      <w:pPr>
        <w:ind w:left="1800" w:hanging="360"/>
      </w:pPr>
    </w:lvl>
    <w:lvl w:ilvl="2" w:tplc="424E1318">
      <w:start w:val="1"/>
      <w:numFmt w:val="lowerRoman"/>
      <w:lvlText w:val="%3."/>
      <w:lvlJc w:val="right"/>
      <w:pPr>
        <w:ind w:left="2520" w:hanging="180"/>
      </w:pPr>
    </w:lvl>
    <w:lvl w:ilvl="3" w:tplc="DA0EEFF6">
      <w:start w:val="1"/>
      <w:numFmt w:val="decimal"/>
      <w:lvlText w:val="%4."/>
      <w:lvlJc w:val="left"/>
      <w:pPr>
        <w:ind w:left="3240" w:hanging="360"/>
      </w:pPr>
    </w:lvl>
    <w:lvl w:ilvl="4" w:tplc="5FA6D2E6">
      <w:start w:val="1"/>
      <w:numFmt w:val="lowerLetter"/>
      <w:lvlText w:val="%5."/>
      <w:lvlJc w:val="left"/>
      <w:pPr>
        <w:ind w:left="3960" w:hanging="360"/>
      </w:pPr>
    </w:lvl>
    <w:lvl w:ilvl="5" w:tplc="76BA3914">
      <w:start w:val="1"/>
      <w:numFmt w:val="lowerRoman"/>
      <w:lvlText w:val="%6."/>
      <w:lvlJc w:val="right"/>
      <w:pPr>
        <w:ind w:left="4680" w:hanging="180"/>
      </w:pPr>
    </w:lvl>
    <w:lvl w:ilvl="6" w:tplc="3FBA1B36">
      <w:start w:val="1"/>
      <w:numFmt w:val="decimal"/>
      <w:lvlText w:val="%7."/>
      <w:lvlJc w:val="left"/>
      <w:pPr>
        <w:ind w:left="5400" w:hanging="360"/>
      </w:pPr>
    </w:lvl>
    <w:lvl w:ilvl="7" w:tplc="552E4606">
      <w:start w:val="1"/>
      <w:numFmt w:val="lowerLetter"/>
      <w:lvlText w:val="%8."/>
      <w:lvlJc w:val="left"/>
      <w:pPr>
        <w:ind w:left="6120" w:hanging="360"/>
      </w:pPr>
    </w:lvl>
    <w:lvl w:ilvl="8" w:tplc="DAD83F16">
      <w:start w:val="1"/>
      <w:numFmt w:val="lowerRoman"/>
      <w:lvlText w:val="%9."/>
      <w:lvlJc w:val="right"/>
      <w:pPr>
        <w:ind w:left="6840" w:hanging="180"/>
      </w:pPr>
    </w:lvl>
  </w:abstractNum>
  <w:abstractNum w:abstractNumId="28" w15:restartNumberingAfterBreak="0">
    <w:nsid w:val="4FEE18F5"/>
    <w:multiLevelType w:val="hybridMultilevel"/>
    <w:tmpl w:val="2D545012"/>
    <w:lvl w:ilvl="0" w:tplc="3D4CE03A">
      <w:start w:val="1"/>
      <w:numFmt w:val="decimal"/>
      <w:lvlText w:val="%1)"/>
      <w:lvlJc w:val="left"/>
      <w:pPr>
        <w:ind w:left="360" w:hanging="360"/>
      </w:pPr>
      <w:rPr>
        <w:rFonts w:ascii="Times New Roman" w:eastAsia="Calibri" w:hAnsi="Times New Roman" w:cs="Times New Roman" w:hint="default"/>
      </w:rPr>
    </w:lvl>
    <w:lvl w:ilvl="1" w:tplc="B2B8E6A4">
      <w:start w:val="1"/>
      <w:numFmt w:val="lowerLetter"/>
      <w:lvlText w:val="%2."/>
      <w:lvlJc w:val="left"/>
      <w:pPr>
        <w:ind w:left="1440" w:hanging="360"/>
      </w:pPr>
    </w:lvl>
    <w:lvl w:ilvl="2" w:tplc="B46C16F6">
      <w:start w:val="1"/>
      <w:numFmt w:val="lowerRoman"/>
      <w:lvlText w:val="%3."/>
      <w:lvlJc w:val="right"/>
      <w:pPr>
        <w:ind w:left="2160" w:hanging="180"/>
      </w:pPr>
    </w:lvl>
    <w:lvl w:ilvl="3" w:tplc="5A70FC1C">
      <w:start w:val="1"/>
      <w:numFmt w:val="decimal"/>
      <w:lvlText w:val="%4."/>
      <w:lvlJc w:val="left"/>
      <w:pPr>
        <w:ind w:left="2880" w:hanging="360"/>
      </w:pPr>
    </w:lvl>
    <w:lvl w:ilvl="4" w:tplc="53F40BA2">
      <w:start w:val="1"/>
      <w:numFmt w:val="lowerLetter"/>
      <w:lvlText w:val="%5."/>
      <w:lvlJc w:val="left"/>
      <w:pPr>
        <w:ind w:left="3600" w:hanging="360"/>
      </w:pPr>
    </w:lvl>
    <w:lvl w:ilvl="5" w:tplc="A6349C08">
      <w:start w:val="1"/>
      <w:numFmt w:val="lowerRoman"/>
      <w:lvlText w:val="%6."/>
      <w:lvlJc w:val="right"/>
      <w:pPr>
        <w:ind w:left="4320" w:hanging="180"/>
      </w:pPr>
    </w:lvl>
    <w:lvl w:ilvl="6" w:tplc="7A6E53F4">
      <w:start w:val="1"/>
      <w:numFmt w:val="decimal"/>
      <w:lvlText w:val="%7."/>
      <w:lvlJc w:val="left"/>
      <w:pPr>
        <w:ind w:left="5040" w:hanging="360"/>
      </w:pPr>
    </w:lvl>
    <w:lvl w:ilvl="7" w:tplc="52F61B70">
      <w:start w:val="1"/>
      <w:numFmt w:val="lowerLetter"/>
      <w:lvlText w:val="%8."/>
      <w:lvlJc w:val="left"/>
      <w:pPr>
        <w:ind w:left="5760" w:hanging="360"/>
      </w:pPr>
    </w:lvl>
    <w:lvl w:ilvl="8" w:tplc="E884C5EA">
      <w:start w:val="1"/>
      <w:numFmt w:val="lowerRoman"/>
      <w:lvlText w:val="%9."/>
      <w:lvlJc w:val="right"/>
      <w:pPr>
        <w:ind w:left="6480" w:hanging="180"/>
      </w:pPr>
    </w:lvl>
  </w:abstractNum>
  <w:abstractNum w:abstractNumId="29" w15:restartNumberingAfterBreak="0">
    <w:nsid w:val="59137EBE"/>
    <w:multiLevelType w:val="hybridMultilevel"/>
    <w:tmpl w:val="101445C0"/>
    <w:lvl w:ilvl="0" w:tplc="6CF2DE30">
      <w:start w:val="1"/>
      <w:numFmt w:val="decimal"/>
      <w:lvlText w:val="%1)"/>
      <w:lvlJc w:val="left"/>
      <w:pPr>
        <w:ind w:left="360" w:hanging="360"/>
      </w:pPr>
      <w:rPr>
        <w:rFonts w:hint="default"/>
      </w:rPr>
    </w:lvl>
    <w:lvl w:ilvl="1" w:tplc="87A64B72">
      <w:start w:val="1"/>
      <w:numFmt w:val="lowerLetter"/>
      <w:lvlText w:val="%2."/>
      <w:lvlJc w:val="left"/>
      <w:pPr>
        <w:ind w:left="1440" w:hanging="360"/>
      </w:pPr>
    </w:lvl>
    <w:lvl w:ilvl="2" w:tplc="C2EC6EBC">
      <w:start w:val="1"/>
      <w:numFmt w:val="lowerRoman"/>
      <w:lvlText w:val="%3."/>
      <w:lvlJc w:val="right"/>
      <w:pPr>
        <w:ind w:left="2160" w:hanging="180"/>
      </w:pPr>
    </w:lvl>
    <w:lvl w:ilvl="3" w:tplc="9B488F92">
      <w:start w:val="1"/>
      <w:numFmt w:val="decimal"/>
      <w:lvlText w:val="%4."/>
      <w:lvlJc w:val="left"/>
      <w:pPr>
        <w:ind w:left="2880" w:hanging="360"/>
      </w:pPr>
    </w:lvl>
    <w:lvl w:ilvl="4" w:tplc="4724A72A">
      <w:start w:val="1"/>
      <w:numFmt w:val="lowerLetter"/>
      <w:lvlText w:val="%5."/>
      <w:lvlJc w:val="left"/>
      <w:pPr>
        <w:ind w:left="3600" w:hanging="360"/>
      </w:pPr>
    </w:lvl>
    <w:lvl w:ilvl="5" w:tplc="88C22038">
      <w:start w:val="1"/>
      <w:numFmt w:val="lowerRoman"/>
      <w:lvlText w:val="%6."/>
      <w:lvlJc w:val="right"/>
      <w:pPr>
        <w:ind w:left="4320" w:hanging="180"/>
      </w:pPr>
    </w:lvl>
    <w:lvl w:ilvl="6" w:tplc="44689FC4">
      <w:start w:val="1"/>
      <w:numFmt w:val="decimal"/>
      <w:lvlText w:val="%7."/>
      <w:lvlJc w:val="left"/>
      <w:pPr>
        <w:ind w:left="5040" w:hanging="360"/>
      </w:pPr>
    </w:lvl>
    <w:lvl w:ilvl="7" w:tplc="C1E64D1C">
      <w:start w:val="1"/>
      <w:numFmt w:val="lowerLetter"/>
      <w:lvlText w:val="%8."/>
      <w:lvlJc w:val="left"/>
      <w:pPr>
        <w:ind w:left="5760" w:hanging="360"/>
      </w:pPr>
    </w:lvl>
    <w:lvl w:ilvl="8" w:tplc="AE06AF9A">
      <w:start w:val="1"/>
      <w:numFmt w:val="lowerRoman"/>
      <w:lvlText w:val="%9."/>
      <w:lvlJc w:val="right"/>
      <w:pPr>
        <w:ind w:left="6480" w:hanging="180"/>
      </w:pPr>
    </w:lvl>
  </w:abstractNum>
  <w:abstractNum w:abstractNumId="30" w15:restartNumberingAfterBreak="0">
    <w:nsid w:val="71BD2347"/>
    <w:multiLevelType w:val="hybridMultilevel"/>
    <w:tmpl w:val="13A2A756"/>
    <w:lvl w:ilvl="0" w:tplc="3DC86E80">
      <w:start w:val="1"/>
      <w:numFmt w:val="bullet"/>
      <w:lvlText w:val=""/>
      <w:lvlJc w:val="left"/>
      <w:pPr>
        <w:ind w:left="360" w:hanging="360"/>
      </w:pPr>
      <w:rPr>
        <w:rFonts w:ascii="Symbol" w:hAnsi="Symbol" w:hint="default"/>
      </w:rPr>
    </w:lvl>
    <w:lvl w:ilvl="1" w:tplc="7F6CEB12">
      <w:start w:val="1"/>
      <w:numFmt w:val="lowerLetter"/>
      <w:lvlText w:val="%2."/>
      <w:lvlJc w:val="left"/>
      <w:pPr>
        <w:ind w:left="1440" w:hanging="360"/>
      </w:pPr>
    </w:lvl>
    <w:lvl w:ilvl="2" w:tplc="CFDEFDE0">
      <w:start w:val="1"/>
      <w:numFmt w:val="lowerRoman"/>
      <w:lvlText w:val="%3."/>
      <w:lvlJc w:val="right"/>
      <w:pPr>
        <w:ind w:left="2160" w:hanging="180"/>
      </w:pPr>
    </w:lvl>
    <w:lvl w:ilvl="3" w:tplc="1A5EF1DC">
      <w:start w:val="1"/>
      <w:numFmt w:val="decimal"/>
      <w:lvlText w:val="%4."/>
      <w:lvlJc w:val="left"/>
      <w:pPr>
        <w:ind w:left="2880" w:hanging="360"/>
      </w:pPr>
    </w:lvl>
    <w:lvl w:ilvl="4" w:tplc="16089824">
      <w:start w:val="1"/>
      <w:numFmt w:val="lowerLetter"/>
      <w:lvlText w:val="%5."/>
      <w:lvlJc w:val="left"/>
      <w:pPr>
        <w:ind w:left="3600" w:hanging="360"/>
      </w:pPr>
    </w:lvl>
    <w:lvl w:ilvl="5" w:tplc="20F2466C">
      <w:start w:val="1"/>
      <w:numFmt w:val="lowerRoman"/>
      <w:lvlText w:val="%6."/>
      <w:lvlJc w:val="right"/>
      <w:pPr>
        <w:ind w:left="4320" w:hanging="180"/>
      </w:pPr>
    </w:lvl>
    <w:lvl w:ilvl="6" w:tplc="2DFA1A5C">
      <w:start w:val="1"/>
      <w:numFmt w:val="decimal"/>
      <w:lvlText w:val="%7."/>
      <w:lvlJc w:val="left"/>
      <w:pPr>
        <w:ind w:left="5040" w:hanging="360"/>
      </w:pPr>
    </w:lvl>
    <w:lvl w:ilvl="7" w:tplc="C090078A">
      <w:start w:val="1"/>
      <w:numFmt w:val="lowerLetter"/>
      <w:lvlText w:val="%8."/>
      <w:lvlJc w:val="left"/>
      <w:pPr>
        <w:ind w:left="5760" w:hanging="360"/>
      </w:pPr>
    </w:lvl>
    <w:lvl w:ilvl="8" w:tplc="97C602D6">
      <w:start w:val="1"/>
      <w:numFmt w:val="lowerRoman"/>
      <w:lvlText w:val="%9."/>
      <w:lvlJc w:val="right"/>
      <w:pPr>
        <w:ind w:left="6480" w:hanging="180"/>
      </w:pPr>
    </w:lvl>
  </w:abstractNum>
  <w:abstractNum w:abstractNumId="31" w15:restartNumberingAfterBreak="0">
    <w:nsid w:val="73914DB7"/>
    <w:multiLevelType w:val="hybridMultilevel"/>
    <w:tmpl w:val="31223DF6"/>
    <w:lvl w:ilvl="0" w:tplc="5284EFFC">
      <w:start w:val="1"/>
      <w:numFmt w:val="decimal"/>
      <w:lvlText w:val="%1)"/>
      <w:lvlJc w:val="left"/>
      <w:pPr>
        <w:ind w:left="360" w:hanging="360"/>
      </w:pPr>
      <w:rPr>
        <w:rFonts w:hint="default"/>
      </w:rPr>
    </w:lvl>
    <w:lvl w:ilvl="1" w:tplc="29260DBA">
      <w:start w:val="1"/>
      <w:numFmt w:val="lowerLetter"/>
      <w:lvlText w:val="%2."/>
      <w:lvlJc w:val="left"/>
      <w:pPr>
        <w:ind w:left="1080" w:hanging="360"/>
      </w:pPr>
    </w:lvl>
    <w:lvl w:ilvl="2" w:tplc="EB142568">
      <w:start w:val="1"/>
      <w:numFmt w:val="lowerRoman"/>
      <w:lvlText w:val="%3."/>
      <w:lvlJc w:val="right"/>
      <w:pPr>
        <w:ind w:left="1800" w:hanging="180"/>
      </w:pPr>
    </w:lvl>
    <w:lvl w:ilvl="3" w:tplc="76E261D8">
      <w:start w:val="1"/>
      <w:numFmt w:val="decimal"/>
      <w:lvlText w:val="%4."/>
      <w:lvlJc w:val="left"/>
      <w:pPr>
        <w:ind w:left="2520" w:hanging="360"/>
      </w:pPr>
    </w:lvl>
    <w:lvl w:ilvl="4" w:tplc="230E3A7C">
      <w:start w:val="1"/>
      <w:numFmt w:val="lowerLetter"/>
      <w:lvlText w:val="%5."/>
      <w:lvlJc w:val="left"/>
      <w:pPr>
        <w:ind w:left="3240" w:hanging="360"/>
      </w:pPr>
    </w:lvl>
    <w:lvl w:ilvl="5" w:tplc="1AEC2EEC">
      <w:start w:val="1"/>
      <w:numFmt w:val="lowerRoman"/>
      <w:lvlText w:val="%6."/>
      <w:lvlJc w:val="right"/>
      <w:pPr>
        <w:ind w:left="3960" w:hanging="180"/>
      </w:pPr>
    </w:lvl>
    <w:lvl w:ilvl="6" w:tplc="6FB4B28E">
      <w:start w:val="1"/>
      <w:numFmt w:val="decimal"/>
      <w:lvlText w:val="%7."/>
      <w:lvlJc w:val="left"/>
      <w:pPr>
        <w:ind w:left="4680" w:hanging="360"/>
      </w:pPr>
    </w:lvl>
    <w:lvl w:ilvl="7" w:tplc="A4E8E298">
      <w:start w:val="1"/>
      <w:numFmt w:val="lowerLetter"/>
      <w:lvlText w:val="%8."/>
      <w:lvlJc w:val="left"/>
      <w:pPr>
        <w:ind w:left="5400" w:hanging="360"/>
      </w:pPr>
    </w:lvl>
    <w:lvl w:ilvl="8" w:tplc="749058CC">
      <w:start w:val="1"/>
      <w:numFmt w:val="lowerRoman"/>
      <w:lvlText w:val="%9."/>
      <w:lvlJc w:val="right"/>
      <w:pPr>
        <w:ind w:left="6120" w:hanging="180"/>
      </w:pPr>
    </w:lvl>
  </w:abstractNum>
  <w:num w:numId="1">
    <w:abstractNumId w:val="12"/>
  </w:num>
  <w:num w:numId="2">
    <w:abstractNumId w:val="30"/>
  </w:num>
  <w:num w:numId="3">
    <w:abstractNumId w:val="4"/>
  </w:num>
  <w:num w:numId="4">
    <w:abstractNumId w:val="24"/>
  </w:num>
  <w:num w:numId="5">
    <w:abstractNumId w:val="1"/>
  </w:num>
  <w:num w:numId="6">
    <w:abstractNumId w:val="31"/>
  </w:num>
  <w:num w:numId="7">
    <w:abstractNumId w:val="18"/>
  </w:num>
  <w:num w:numId="8">
    <w:abstractNumId w:val="17"/>
  </w:num>
  <w:num w:numId="9">
    <w:abstractNumId w:val="22"/>
  </w:num>
  <w:num w:numId="10">
    <w:abstractNumId w:val="6"/>
  </w:num>
  <w:num w:numId="11">
    <w:abstractNumId w:val="21"/>
  </w:num>
  <w:num w:numId="12">
    <w:abstractNumId w:val="28"/>
  </w:num>
  <w:num w:numId="13">
    <w:abstractNumId w:val="3"/>
  </w:num>
  <w:num w:numId="14">
    <w:abstractNumId w:val="26"/>
  </w:num>
  <w:num w:numId="15">
    <w:abstractNumId w:val="11"/>
  </w:num>
  <w:num w:numId="16">
    <w:abstractNumId w:val="9"/>
  </w:num>
  <w:num w:numId="17">
    <w:abstractNumId w:val="16"/>
  </w:num>
  <w:num w:numId="18">
    <w:abstractNumId w:val="19"/>
  </w:num>
  <w:num w:numId="19">
    <w:abstractNumId w:val="5"/>
  </w:num>
  <w:num w:numId="20">
    <w:abstractNumId w:val="15"/>
  </w:num>
  <w:num w:numId="21">
    <w:abstractNumId w:val="13"/>
  </w:num>
  <w:num w:numId="22">
    <w:abstractNumId w:val="27"/>
  </w:num>
  <w:num w:numId="23">
    <w:abstractNumId w:val="8"/>
  </w:num>
  <w:num w:numId="24">
    <w:abstractNumId w:val="2"/>
  </w:num>
  <w:num w:numId="25">
    <w:abstractNumId w:val="0"/>
  </w:num>
  <w:num w:numId="26">
    <w:abstractNumId w:val="29"/>
  </w:num>
  <w:num w:numId="27">
    <w:abstractNumId w:val="10"/>
  </w:num>
  <w:num w:numId="28">
    <w:abstractNumId w:val="23"/>
  </w:num>
  <w:num w:numId="29">
    <w:abstractNumId w:val="20"/>
  </w:num>
  <w:num w:numId="30">
    <w:abstractNumId w:val="25"/>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A9"/>
    <w:rsid w:val="005226A9"/>
    <w:rsid w:val="00BD3828"/>
    <w:rsid w:val="00C4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E7FA4"/>
  <w15:docId w15:val="{F91CB925-9853-4157-B396-AD09C62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KZ" w:eastAsia="ru-K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KZ" w:eastAsia="ru-K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KZ" w:eastAsia="ru-K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KZ" w:eastAsia="ru-K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KZ" w:eastAsia="ru-K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KZ" w:eastAsia="ru-K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KZ" w:eastAsia="ru-K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List Paragraph"/>
    <w:basedOn w:val="a"/>
    <w:link w:val="af3"/>
    <w:uiPriority w:val="34"/>
    <w:qFormat/>
    <w:pPr>
      <w:ind w:left="720"/>
      <w:contextualSpacing/>
    </w:p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rPr>
      <w:rFonts w:ascii="Calibri" w:eastAsia="Calibri" w:hAnsi="Calibri" w:cs="Times New Roman"/>
    </w:rPr>
  </w:style>
  <w:style w:type="character" w:customStyle="1" w:styleId="af3">
    <w:name w:val="Абзац списка Знак"/>
    <w:link w:val="af2"/>
    <w:uiPriority w:val="34"/>
    <w:rPr>
      <w:rFonts w:ascii="Calibri" w:eastAsia="Calibri" w:hAnsi="Calibri" w:cs="Times New Roman"/>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styleId="af6">
    <w:name w:val="Balloon Text"/>
    <w:basedOn w:val="a"/>
    <w:link w:val="af7"/>
    <w:uiPriority w:val="99"/>
    <w:semiHidden/>
    <w:unhideWhenUs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Pr>
      <w:rFonts w:ascii="Segoe UI" w:eastAsia="Calibri" w:hAnsi="Segoe UI" w:cs="Segoe UI"/>
      <w:sz w:val="18"/>
      <w:szCs w:val="18"/>
    </w:rPr>
  </w:style>
  <w:style w:type="paragraph" w:styleId="af8">
    <w:name w:val="Revision"/>
    <w:hidden/>
    <w:uiPriority w:val="99"/>
    <w:semiHidden/>
    <w:pPr>
      <w:spacing w:after="0" w:line="240" w:lineRule="auto"/>
    </w:pPr>
    <w:rPr>
      <w:rFonts w:ascii="Calibri" w:eastAsia="Calibri" w:hAnsi="Calibri" w:cs="Times New Roman"/>
    </w:rPr>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rPr>
      <w:rFonts w:ascii="Calibri" w:eastAsia="Calibri" w:hAnsi="Calibri" w:cs="Times New Roman"/>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0"/>
    <w:link w:val="5"/>
    <w:uiPriority w:val="9"/>
    <w:rPr>
      <w:rFonts w:ascii="Arial" w:eastAsia="Arial" w:hAnsi="Arial" w:cs="Arial"/>
      <w:b/>
      <w:bCs/>
      <w:sz w:val="24"/>
      <w:szCs w:val="24"/>
    </w:rPr>
  </w:style>
  <w:style w:type="table" w:styleId="af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rFonts w:ascii="Calibri" w:eastAsia="Calibri" w:hAnsi="Calibri" w:cs="Times New Roman"/>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ascii="Calibri" w:eastAsia="Calibri" w:hAnsi="Calibri" w:cs="Times New Roman"/>
      <w:b/>
      <w:bCs/>
      <w:sz w:val="20"/>
      <w:szCs w:val="20"/>
    </w:rPr>
  </w:style>
  <w:style w:type="paragraph" w:styleId="aff2">
    <w:name w:val="No Spacing"/>
    <w:link w:val="aff3"/>
    <w:uiPriority w:val="1"/>
    <w:qFormat/>
    <w:pPr>
      <w:spacing w:after="0" w:line="240" w:lineRule="auto"/>
    </w:pPr>
  </w:style>
  <w:style w:type="character" w:customStyle="1" w:styleId="aff3">
    <w:name w:val="Без интервала Знак"/>
    <w:link w:val="aff2"/>
    <w:uiPriority w:val="1"/>
  </w:style>
  <w:style w:type="table" w:customStyle="1" w:styleId="13">
    <w:name w:val="Сетка таблицы1"/>
    <w:basedOn w:val="a1"/>
    <w:next w:val="afc"/>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BB1A5343-0ED2-451A-BFF0-8D82F7CC88DA}"/>
</file>

<file path=docProps/app.xml><?xml version="1.0" encoding="utf-8"?>
<Properties xmlns="http://schemas.openxmlformats.org/officeDocument/2006/extended-properties" xmlns:vt="http://schemas.openxmlformats.org/officeDocument/2006/docPropsVTypes">
  <Template>Normal</Template>
  <TotalTime>1</TotalTime>
  <Pages>39</Pages>
  <Words>12123</Words>
  <Characters>69106</Characters>
  <Application>Microsoft Office Word</Application>
  <DocSecurity>0</DocSecurity>
  <Lines>575</Lines>
  <Paragraphs>162</Paragraphs>
  <ScaleCrop>false</ScaleCrop>
  <Company/>
  <LinksUpToDate>false</LinksUpToDate>
  <CharactersWithSpaces>81067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Жантас Сабит</dc:creator>
  <cp:keywords/>
  <dc:description/>
  <cp:lastModifiedBy>Бекзат Кожанжаров</cp:lastModifiedBy>
  <cp:revision>42</cp:revision>
  <dcterms:created xsi:type="dcterms:W3CDTF">2026-04-29T09:32:00Z</dcterms:created>
  <dcterms:modified xsi:type="dcterms:W3CDTF">2026-04-30T13:27:00Z</dcterms:modified>
</cp:coreProperties>
</file>