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FFD4E" w14:textId="71B27B48" w:rsidR="00485D1C" w:rsidRPr="00627548" w:rsidRDefault="00485D1C" w:rsidP="00485D1C">
      <w:pPr>
        <w:tabs>
          <w:tab w:val="left" w:pos="5812"/>
        </w:tabs>
        <w:ind w:left="5670"/>
        <w:rPr>
          <w:sz w:val="28"/>
          <w:szCs w:val="28"/>
          <w:lang w:val="kk-KZ"/>
        </w:rPr>
      </w:pPr>
      <w:r w:rsidRPr="00627548">
        <w:rPr>
          <w:sz w:val="28"/>
          <w:szCs w:val="28"/>
          <w:lang w:val="kk-KZ"/>
        </w:rPr>
        <w:t>Приложение к решению</w:t>
      </w:r>
      <w:r w:rsidRPr="00627548">
        <w:rPr>
          <w:sz w:val="28"/>
          <w:szCs w:val="28"/>
          <w:lang w:val="kk-KZ"/>
        </w:rPr>
        <w:br/>
      </w:r>
      <w:r w:rsidR="0078493D">
        <w:rPr>
          <w:sz w:val="28"/>
          <w:szCs w:val="28"/>
          <w:lang w:val="kk-KZ"/>
        </w:rPr>
        <w:t>Талдыкорганского городского</w:t>
      </w:r>
      <w:r w:rsidR="0078493D" w:rsidRPr="00627548">
        <w:rPr>
          <w:sz w:val="28"/>
          <w:szCs w:val="28"/>
          <w:lang w:val="kk-KZ"/>
        </w:rPr>
        <w:t xml:space="preserve"> </w:t>
      </w:r>
      <w:r w:rsidR="0078493D" w:rsidRPr="00627548">
        <w:rPr>
          <w:sz w:val="28"/>
          <w:szCs w:val="28"/>
          <w:lang w:val="kk-KZ"/>
        </w:rPr>
        <w:br/>
      </w:r>
      <w:r w:rsidRPr="00627548">
        <w:rPr>
          <w:sz w:val="28"/>
          <w:szCs w:val="28"/>
          <w:lang w:val="kk-KZ"/>
        </w:rPr>
        <w:t>маслихата №</w:t>
      </w:r>
      <w:r w:rsidR="00F0784B">
        <w:rPr>
          <w:sz w:val="28"/>
          <w:szCs w:val="28"/>
          <w:lang w:val="kk-KZ"/>
        </w:rPr>
        <w:t>52-284</w:t>
      </w:r>
      <w:r>
        <w:rPr>
          <w:sz w:val="28"/>
          <w:szCs w:val="28"/>
          <w:lang w:val="kk-KZ"/>
        </w:rPr>
        <w:t xml:space="preserve"> от «</w:t>
      </w:r>
      <w:r w:rsidR="00F0784B">
        <w:rPr>
          <w:sz w:val="28"/>
          <w:szCs w:val="28"/>
          <w:lang w:val="kk-KZ"/>
        </w:rPr>
        <w:t>17</w:t>
      </w:r>
      <w:r w:rsidRPr="00627548">
        <w:rPr>
          <w:sz w:val="28"/>
          <w:szCs w:val="28"/>
          <w:lang w:val="kk-KZ"/>
        </w:rPr>
        <w:t xml:space="preserve">» </w:t>
      </w:r>
      <w:r w:rsidR="00F0784B">
        <w:rPr>
          <w:sz w:val="28"/>
          <w:szCs w:val="28"/>
          <w:lang w:val="kk-KZ"/>
        </w:rPr>
        <w:t>апреля</w:t>
      </w:r>
      <w:r w:rsidRPr="00627548">
        <w:rPr>
          <w:sz w:val="28"/>
          <w:szCs w:val="28"/>
          <w:lang w:val="kk-KZ"/>
        </w:rPr>
        <w:t xml:space="preserve"> 202</w:t>
      </w:r>
      <w:r w:rsidR="00F0784B">
        <w:rPr>
          <w:sz w:val="28"/>
          <w:szCs w:val="28"/>
          <w:lang w:val="kk-KZ"/>
        </w:rPr>
        <w:t>6</w:t>
      </w:r>
      <w:r w:rsidRPr="00627548">
        <w:rPr>
          <w:sz w:val="28"/>
          <w:szCs w:val="28"/>
          <w:lang w:val="kk-KZ"/>
        </w:rPr>
        <w:t xml:space="preserve"> года</w:t>
      </w:r>
    </w:p>
    <w:p w14:paraId="0AD57EF1" w14:textId="77777777" w:rsidR="00485D1C" w:rsidRPr="0018667D" w:rsidRDefault="00485D1C" w:rsidP="00485D1C">
      <w:pPr>
        <w:rPr>
          <w:sz w:val="28"/>
          <w:szCs w:val="28"/>
          <w:lang w:val="kk-KZ"/>
        </w:rPr>
      </w:pPr>
    </w:p>
    <w:p w14:paraId="1185C70F" w14:textId="12B0CF85" w:rsidR="000052AB" w:rsidRDefault="000052AB" w:rsidP="000121C5">
      <w:pPr>
        <w:pStyle w:val="a0"/>
        <w:widowControl w:val="0"/>
        <w:rPr>
          <w:rFonts w:ascii="Times New Roman" w:hAnsi="Times New Roman"/>
          <w:sz w:val="28"/>
          <w:szCs w:val="28"/>
          <w:lang w:val="kk-KZ" w:eastAsia="ru-RU"/>
        </w:rPr>
      </w:pPr>
    </w:p>
    <w:p w14:paraId="2415E3A1" w14:textId="76CA67CF" w:rsidR="00B91F39" w:rsidRDefault="00B91F39" w:rsidP="000121C5">
      <w:pPr>
        <w:pStyle w:val="a0"/>
        <w:widowControl w:val="0"/>
        <w:rPr>
          <w:rFonts w:ascii="Times New Roman" w:hAnsi="Times New Roman"/>
          <w:sz w:val="28"/>
          <w:szCs w:val="28"/>
          <w:lang w:val="kk-KZ" w:eastAsia="ru-RU"/>
        </w:rPr>
      </w:pPr>
    </w:p>
    <w:p w14:paraId="4DFD659D" w14:textId="0D3003CB" w:rsidR="00B91F39" w:rsidRDefault="00B91F39" w:rsidP="000121C5">
      <w:pPr>
        <w:pStyle w:val="a0"/>
        <w:widowControl w:val="0"/>
        <w:rPr>
          <w:rFonts w:ascii="Times New Roman" w:hAnsi="Times New Roman"/>
          <w:sz w:val="28"/>
          <w:szCs w:val="28"/>
          <w:lang w:val="kk-KZ" w:eastAsia="ru-RU"/>
        </w:rPr>
      </w:pPr>
    </w:p>
    <w:p w14:paraId="060E285D" w14:textId="682F324D" w:rsidR="00B91F39" w:rsidRDefault="00B91F39" w:rsidP="000121C5">
      <w:pPr>
        <w:pStyle w:val="a0"/>
        <w:widowControl w:val="0"/>
        <w:rPr>
          <w:rFonts w:ascii="Times New Roman" w:hAnsi="Times New Roman"/>
          <w:sz w:val="28"/>
          <w:szCs w:val="28"/>
          <w:lang w:val="kk-KZ" w:eastAsia="ru-RU"/>
        </w:rPr>
      </w:pPr>
    </w:p>
    <w:p w14:paraId="55796A3E" w14:textId="2691FAE0" w:rsidR="00B91F39" w:rsidRDefault="00B91F39" w:rsidP="000121C5">
      <w:pPr>
        <w:pStyle w:val="a0"/>
        <w:widowControl w:val="0"/>
        <w:rPr>
          <w:rFonts w:ascii="Times New Roman" w:hAnsi="Times New Roman"/>
          <w:sz w:val="28"/>
          <w:szCs w:val="28"/>
          <w:lang w:val="kk-KZ" w:eastAsia="ru-RU"/>
        </w:rPr>
      </w:pPr>
    </w:p>
    <w:p w14:paraId="495239EB" w14:textId="0094E9B9" w:rsidR="00B91F39" w:rsidRDefault="00B91F39" w:rsidP="000121C5">
      <w:pPr>
        <w:pStyle w:val="a0"/>
        <w:widowControl w:val="0"/>
        <w:rPr>
          <w:rFonts w:ascii="Times New Roman" w:hAnsi="Times New Roman"/>
          <w:sz w:val="28"/>
          <w:szCs w:val="28"/>
          <w:lang w:val="kk-KZ" w:eastAsia="ru-RU"/>
        </w:rPr>
      </w:pPr>
    </w:p>
    <w:p w14:paraId="6BD70159" w14:textId="42F45631" w:rsidR="00B91F39" w:rsidRDefault="00B91F39" w:rsidP="000121C5">
      <w:pPr>
        <w:pStyle w:val="a0"/>
        <w:widowControl w:val="0"/>
        <w:rPr>
          <w:rFonts w:ascii="Times New Roman" w:hAnsi="Times New Roman"/>
          <w:sz w:val="28"/>
          <w:szCs w:val="28"/>
          <w:lang w:val="kk-KZ" w:eastAsia="ru-RU"/>
        </w:rPr>
      </w:pPr>
    </w:p>
    <w:p w14:paraId="24B0D8FF" w14:textId="09A30F09" w:rsidR="000052AB" w:rsidRDefault="000052AB" w:rsidP="000121C5">
      <w:pPr>
        <w:pStyle w:val="a0"/>
        <w:widowControl w:val="0"/>
        <w:rPr>
          <w:rFonts w:ascii="Times New Roman" w:hAnsi="Times New Roman"/>
          <w:sz w:val="28"/>
          <w:szCs w:val="28"/>
          <w:lang w:val="kk-KZ" w:eastAsia="ru-RU"/>
        </w:rPr>
      </w:pPr>
    </w:p>
    <w:p w14:paraId="4F8483A4" w14:textId="77777777" w:rsidR="000052AB" w:rsidRPr="006804F8" w:rsidRDefault="000052AB" w:rsidP="000121C5">
      <w:pPr>
        <w:pStyle w:val="a0"/>
        <w:widowControl w:val="0"/>
        <w:rPr>
          <w:rFonts w:ascii="Times New Roman" w:hAnsi="Times New Roman"/>
          <w:sz w:val="28"/>
          <w:szCs w:val="28"/>
          <w:lang w:val="kk-KZ" w:eastAsia="ru-RU"/>
        </w:rPr>
      </w:pPr>
    </w:p>
    <w:p w14:paraId="565013AB" w14:textId="77777777" w:rsidR="00CD2B6F" w:rsidRPr="00411014" w:rsidRDefault="00CD2B6F" w:rsidP="000121C5">
      <w:pPr>
        <w:pStyle w:val="a0"/>
        <w:widowControl w:val="0"/>
        <w:rPr>
          <w:rFonts w:ascii="Times New Roman" w:hAnsi="Times New Roman"/>
          <w:sz w:val="28"/>
          <w:szCs w:val="28"/>
          <w:lang w:eastAsia="ru-RU"/>
        </w:rPr>
      </w:pPr>
    </w:p>
    <w:p w14:paraId="590F71AB" w14:textId="77777777" w:rsidR="00CD2B6F" w:rsidRPr="00411014" w:rsidRDefault="00F62A3E" w:rsidP="000121C5">
      <w:pPr>
        <w:widowControl w:val="0"/>
        <w:jc w:val="center"/>
        <w:rPr>
          <w:b/>
          <w:sz w:val="28"/>
          <w:szCs w:val="28"/>
        </w:rPr>
      </w:pPr>
      <w:r w:rsidRPr="00F62A3E">
        <w:rPr>
          <w:b/>
          <w:noProof/>
          <w:sz w:val="28"/>
          <w:szCs w:val="28"/>
          <w:lang w:val="en-US" w:eastAsia="en-US"/>
        </w:rPr>
        <w:drawing>
          <wp:inline distT="0" distB="0" distL="0" distR="0" wp14:anchorId="33E493CB" wp14:editId="6306A132">
            <wp:extent cx="1285884" cy="1285884"/>
            <wp:effectExtent l="19050" t="0" r="9516" b="0"/>
            <wp:docPr id="1" name="Рисунок 2" descr="Герб_Талдыкоргана (2).png"/>
            <wp:cNvGraphicFramePr/>
            <a:graphic xmlns:a="http://schemas.openxmlformats.org/drawingml/2006/main">
              <a:graphicData uri="http://schemas.openxmlformats.org/drawingml/2006/picture">
                <pic:pic xmlns:pic="http://schemas.openxmlformats.org/drawingml/2006/picture">
                  <pic:nvPicPr>
                    <pic:cNvPr id="7" name="Рисунок 6" descr="Герб_Талдыкоргана (2).png"/>
                    <pic:cNvPicPr>
                      <a:picLocks noChangeAspect="1"/>
                    </pic:cNvPicPr>
                  </pic:nvPicPr>
                  <pic:blipFill>
                    <a:blip r:embed="rId8" cstate="print"/>
                    <a:stretch>
                      <a:fillRect/>
                    </a:stretch>
                  </pic:blipFill>
                  <pic:spPr>
                    <a:xfrm>
                      <a:off x="0" y="0"/>
                      <a:ext cx="1285884" cy="1285884"/>
                    </a:xfrm>
                    <a:prstGeom prst="rect">
                      <a:avLst/>
                    </a:prstGeom>
                  </pic:spPr>
                </pic:pic>
              </a:graphicData>
            </a:graphic>
          </wp:inline>
        </w:drawing>
      </w:r>
    </w:p>
    <w:p w14:paraId="40889233" w14:textId="77777777" w:rsidR="00CD2B6F" w:rsidRPr="00411014" w:rsidRDefault="00CD2B6F" w:rsidP="00673949">
      <w:pPr>
        <w:pStyle w:val="a0"/>
        <w:rPr>
          <w:rFonts w:ascii="Times New Roman" w:hAnsi="Times New Roman"/>
          <w:sz w:val="28"/>
          <w:szCs w:val="28"/>
          <w:lang w:eastAsia="ru-RU"/>
        </w:rPr>
      </w:pPr>
    </w:p>
    <w:p w14:paraId="525D89A4" w14:textId="77777777" w:rsidR="00CD2B6F" w:rsidRPr="00411014" w:rsidRDefault="00CD2B6F" w:rsidP="00673949">
      <w:pPr>
        <w:pStyle w:val="a0"/>
        <w:rPr>
          <w:rFonts w:ascii="Times New Roman" w:hAnsi="Times New Roman"/>
          <w:sz w:val="28"/>
          <w:szCs w:val="28"/>
          <w:lang w:eastAsia="ru-RU"/>
        </w:rPr>
      </w:pPr>
    </w:p>
    <w:p w14:paraId="7BFCC2C9" w14:textId="7A7359C0" w:rsidR="00CD2B6F" w:rsidRPr="00411014" w:rsidRDefault="00CD2B6F" w:rsidP="00E8077E">
      <w:pPr>
        <w:pStyle w:val="a0"/>
        <w:rPr>
          <w:rFonts w:ascii="Times New Roman" w:hAnsi="Times New Roman"/>
          <w:sz w:val="28"/>
          <w:szCs w:val="28"/>
          <w:lang w:eastAsia="ru-RU"/>
        </w:rPr>
      </w:pPr>
    </w:p>
    <w:p w14:paraId="2AC98D4F" w14:textId="77777777" w:rsidR="00CD2B6F" w:rsidRPr="00411014" w:rsidRDefault="00CD2B6F" w:rsidP="00E8077E">
      <w:pPr>
        <w:pStyle w:val="a0"/>
        <w:rPr>
          <w:rFonts w:ascii="Times New Roman" w:hAnsi="Times New Roman"/>
          <w:sz w:val="28"/>
          <w:szCs w:val="28"/>
          <w:lang w:eastAsia="ru-RU"/>
        </w:rPr>
      </w:pPr>
    </w:p>
    <w:p w14:paraId="113EE5F2" w14:textId="587BBF0F" w:rsidR="00CD2B6F" w:rsidRPr="00B17E4A" w:rsidRDefault="0085151D" w:rsidP="00307E0D">
      <w:pPr>
        <w:widowControl w:val="0"/>
        <w:jc w:val="center"/>
        <w:rPr>
          <w:b/>
          <w:sz w:val="40"/>
          <w:szCs w:val="28"/>
        </w:rPr>
      </w:pPr>
      <w:r w:rsidRPr="00B17E4A">
        <w:rPr>
          <w:b/>
          <w:sz w:val="40"/>
          <w:szCs w:val="28"/>
        </w:rPr>
        <w:t>П</w:t>
      </w:r>
      <w:r w:rsidR="00806807">
        <w:rPr>
          <w:b/>
          <w:sz w:val="40"/>
          <w:szCs w:val="28"/>
          <w:lang w:val="kk-KZ"/>
        </w:rPr>
        <w:t>ЛАН</w:t>
      </w:r>
      <w:r w:rsidRPr="00B17E4A">
        <w:rPr>
          <w:b/>
          <w:sz w:val="40"/>
          <w:szCs w:val="28"/>
        </w:rPr>
        <w:t xml:space="preserve"> РАЗВИТИЯ ГОРОДА ТАЛДЫКОРГАН</w:t>
      </w:r>
    </w:p>
    <w:p w14:paraId="35082B03" w14:textId="4F3BEEF0" w:rsidR="00CD2B6F" w:rsidRDefault="0085151D" w:rsidP="00307E0D">
      <w:pPr>
        <w:widowControl w:val="0"/>
        <w:jc w:val="center"/>
        <w:rPr>
          <w:b/>
          <w:sz w:val="40"/>
          <w:szCs w:val="28"/>
        </w:rPr>
      </w:pPr>
      <w:r w:rsidRPr="00B17E4A">
        <w:rPr>
          <w:b/>
          <w:sz w:val="40"/>
          <w:szCs w:val="28"/>
        </w:rPr>
        <w:t>НА 202</w:t>
      </w:r>
      <w:r>
        <w:rPr>
          <w:b/>
          <w:sz w:val="40"/>
          <w:szCs w:val="28"/>
        </w:rPr>
        <w:t>6</w:t>
      </w:r>
      <w:r w:rsidRPr="00B17E4A">
        <w:rPr>
          <w:b/>
          <w:sz w:val="40"/>
          <w:szCs w:val="28"/>
        </w:rPr>
        <w:t>-20</w:t>
      </w:r>
      <w:r>
        <w:rPr>
          <w:b/>
          <w:sz w:val="40"/>
          <w:szCs w:val="28"/>
        </w:rPr>
        <w:t>30</w:t>
      </w:r>
      <w:r w:rsidRPr="00B17E4A">
        <w:rPr>
          <w:b/>
          <w:sz w:val="40"/>
          <w:szCs w:val="28"/>
        </w:rPr>
        <w:t xml:space="preserve"> ГОДЫ</w:t>
      </w:r>
    </w:p>
    <w:p w14:paraId="1566F17A" w14:textId="77777777" w:rsidR="001A6695" w:rsidRDefault="001A6695" w:rsidP="001A6695">
      <w:pPr>
        <w:pStyle w:val="a0"/>
        <w:rPr>
          <w:lang w:eastAsia="ru-RU"/>
        </w:rPr>
      </w:pPr>
    </w:p>
    <w:p w14:paraId="294A9190" w14:textId="77777777" w:rsidR="001A6695" w:rsidRDefault="001A6695" w:rsidP="001A6695">
      <w:pPr>
        <w:pStyle w:val="a0"/>
        <w:rPr>
          <w:lang w:eastAsia="ru-RU"/>
        </w:rPr>
      </w:pPr>
    </w:p>
    <w:p w14:paraId="2CBF1CA7" w14:textId="77777777" w:rsidR="001A6695" w:rsidRDefault="001A6695" w:rsidP="001A6695">
      <w:pPr>
        <w:pStyle w:val="a0"/>
        <w:rPr>
          <w:lang w:eastAsia="ru-RU"/>
        </w:rPr>
      </w:pPr>
    </w:p>
    <w:p w14:paraId="3ABAF641" w14:textId="77777777" w:rsidR="001A6695" w:rsidRDefault="001A6695" w:rsidP="001A6695">
      <w:pPr>
        <w:pStyle w:val="a0"/>
        <w:rPr>
          <w:lang w:eastAsia="ru-RU"/>
        </w:rPr>
      </w:pPr>
    </w:p>
    <w:p w14:paraId="3185EF4F" w14:textId="77777777" w:rsidR="001A6695" w:rsidRDefault="001A6695" w:rsidP="001A6695">
      <w:pPr>
        <w:pStyle w:val="a0"/>
        <w:rPr>
          <w:lang w:eastAsia="ru-RU"/>
        </w:rPr>
      </w:pPr>
    </w:p>
    <w:p w14:paraId="7A3A7F6A" w14:textId="77777777" w:rsidR="001A6695" w:rsidRDefault="001A6695" w:rsidP="001A6695">
      <w:pPr>
        <w:pStyle w:val="a0"/>
        <w:rPr>
          <w:lang w:eastAsia="ru-RU"/>
        </w:rPr>
      </w:pPr>
    </w:p>
    <w:p w14:paraId="3136FDEB" w14:textId="77777777" w:rsidR="001A6695" w:rsidRDefault="001A6695" w:rsidP="001A6695">
      <w:pPr>
        <w:pStyle w:val="a0"/>
        <w:rPr>
          <w:lang w:eastAsia="ru-RU"/>
        </w:rPr>
      </w:pPr>
    </w:p>
    <w:p w14:paraId="25B7F651" w14:textId="77777777" w:rsidR="001A6695" w:rsidRDefault="001A6695" w:rsidP="001A6695">
      <w:pPr>
        <w:pStyle w:val="a0"/>
        <w:rPr>
          <w:lang w:eastAsia="ru-RU"/>
        </w:rPr>
      </w:pPr>
    </w:p>
    <w:p w14:paraId="1D714204" w14:textId="77777777" w:rsidR="001A6695" w:rsidRDefault="001A6695" w:rsidP="001A6695">
      <w:pPr>
        <w:pStyle w:val="a0"/>
        <w:rPr>
          <w:lang w:eastAsia="ru-RU"/>
        </w:rPr>
      </w:pPr>
    </w:p>
    <w:p w14:paraId="1CFE5CF6" w14:textId="77777777" w:rsidR="001A6695" w:rsidRDefault="001A6695" w:rsidP="001A6695">
      <w:pPr>
        <w:pStyle w:val="a0"/>
        <w:rPr>
          <w:lang w:eastAsia="ru-RU"/>
        </w:rPr>
      </w:pPr>
    </w:p>
    <w:p w14:paraId="6541041C" w14:textId="77777777" w:rsidR="001A6695" w:rsidRDefault="001A6695" w:rsidP="001A6695">
      <w:pPr>
        <w:pStyle w:val="a0"/>
        <w:rPr>
          <w:lang w:eastAsia="ru-RU"/>
        </w:rPr>
      </w:pPr>
    </w:p>
    <w:p w14:paraId="0A478F99" w14:textId="77777777" w:rsidR="001A6695" w:rsidRDefault="001A6695" w:rsidP="001A6695">
      <w:pPr>
        <w:pStyle w:val="a0"/>
        <w:rPr>
          <w:lang w:eastAsia="ru-RU"/>
        </w:rPr>
      </w:pPr>
    </w:p>
    <w:p w14:paraId="765CA9DC" w14:textId="77777777" w:rsidR="001A6695" w:rsidRDefault="001A6695" w:rsidP="001A6695">
      <w:pPr>
        <w:pStyle w:val="a0"/>
        <w:rPr>
          <w:lang w:eastAsia="ru-RU"/>
        </w:rPr>
      </w:pPr>
    </w:p>
    <w:p w14:paraId="69F67236" w14:textId="60C054A2" w:rsidR="001A6695" w:rsidRDefault="001A6695" w:rsidP="001A6695">
      <w:pPr>
        <w:pStyle w:val="a0"/>
        <w:rPr>
          <w:lang w:eastAsia="ru-RU"/>
        </w:rPr>
      </w:pPr>
    </w:p>
    <w:p w14:paraId="4D7BC5CF" w14:textId="77777777" w:rsidR="00B868AC" w:rsidRDefault="00B868AC" w:rsidP="001A6695">
      <w:pPr>
        <w:pStyle w:val="a0"/>
        <w:rPr>
          <w:lang w:eastAsia="ru-RU"/>
        </w:rPr>
      </w:pPr>
    </w:p>
    <w:p w14:paraId="2E8868F2" w14:textId="77777777" w:rsidR="001A6695" w:rsidRDefault="001A6695" w:rsidP="001A6695">
      <w:pPr>
        <w:pStyle w:val="a0"/>
        <w:rPr>
          <w:lang w:eastAsia="ru-RU"/>
        </w:rPr>
      </w:pPr>
    </w:p>
    <w:p w14:paraId="7561D161" w14:textId="20C87E1C" w:rsidR="001A6695" w:rsidRDefault="001A6695" w:rsidP="001A6695">
      <w:pPr>
        <w:pStyle w:val="a0"/>
        <w:rPr>
          <w:lang w:eastAsia="ru-RU"/>
        </w:rPr>
      </w:pPr>
    </w:p>
    <w:p w14:paraId="44AA7AA3" w14:textId="77777777" w:rsidR="001A6695" w:rsidRDefault="001A6695" w:rsidP="001A6695">
      <w:pPr>
        <w:pStyle w:val="a0"/>
        <w:rPr>
          <w:lang w:eastAsia="ru-RU"/>
        </w:rPr>
      </w:pPr>
    </w:p>
    <w:p w14:paraId="5B2F978E" w14:textId="77777777" w:rsidR="001A6695" w:rsidRDefault="001A6695" w:rsidP="001A6695">
      <w:pPr>
        <w:pStyle w:val="a0"/>
        <w:rPr>
          <w:lang w:eastAsia="ru-RU"/>
        </w:rPr>
      </w:pPr>
    </w:p>
    <w:p w14:paraId="4BD60258" w14:textId="77777777" w:rsidR="001A6695" w:rsidRDefault="001A6695" w:rsidP="001A6695">
      <w:pPr>
        <w:pStyle w:val="a0"/>
        <w:rPr>
          <w:lang w:eastAsia="ru-RU"/>
        </w:rPr>
      </w:pPr>
    </w:p>
    <w:p w14:paraId="6C24C90D" w14:textId="77777777" w:rsidR="001A6695" w:rsidRDefault="001A6695" w:rsidP="001A6695">
      <w:pPr>
        <w:pStyle w:val="a0"/>
        <w:rPr>
          <w:lang w:eastAsia="ru-RU"/>
        </w:rPr>
      </w:pPr>
    </w:p>
    <w:p w14:paraId="5A41E4D1" w14:textId="4095448F" w:rsidR="00CD2B6F" w:rsidRPr="00731B1C" w:rsidRDefault="00292133" w:rsidP="00D95788">
      <w:pPr>
        <w:jc w:val="center"/>
        <w:rPr>
          <w:b/>
          <w:sz w:val="28"/>
          <w:szCs w:val="28"/>
        </w:rPr>
      </w:pPr>
      <w:r>
        <w:rPr>
          <w:sz w:val="28"/>
          <w:szCs w:val="28"/>
        </w:rPr>
        <w:t>Талдыкорган, 202</w:t>
      </w:r>
      <w:r w:rsidR="008D0816">
        <w:rPr>
          <w:sz w:val="28"/>
          <w:szCs w:val="28"/>
        </w:rPr>
        <w:t>6</w:t>
      </w:r>
      <w:bookmarkStart w:id="0" w:name="_GoBack"/>
      <w:bookmarkEnd w:id="0"/>
      <w:r w:rsidR="001A6695" w:rsidRPr="00CA77B4">
        <w:rPr>
          <w:sz w:val="28"/>
          <w:szCs w:val="28"/>
          <w:lang w:val="en-US"/>
        </w:rPr>
        <w:t xml:space="preserve"> </w:t>
      </w:r>
      <w:r w:rsidR="001A6695" w:rsidRPr="00CA77B4">
        <w:rPr>
          <w:sz w:val="28"/>
          <w:szCs w:val="28"/>
        </w:rPr>
        <w:t>г.</w:t>
      </w:r>
      <w:r w:rsidR="00CD2B6F" w:rsidRPr="00731B1C">
        <w:rPr>
          <w:b/>
          <w:sz w:val="28"/>
          <w:szCs w:val="28"/>
        </w:rPr>
        <w:br w:type="page"/>
      </w:r>
    </w:p>
    <w:p w14:paraId="5B04ADE9" w14:textId="1E08C4E2" w:rsidR="007D0182" w:rsidRPr="00627548" w:rsidRDefault="0085151D" w:rsidP="007D0182">
      <w:pPr>
        <w:jc w:val="center"/>
        <w:rPr>
          <w:b/>
          <w:sz w:val="28"/>
          <w:szCs w:val="28"/>
        </w:rPr>
      </w:pPr>
      <w:r>
        <w:rPr>
          <w:b/>
          <w:sz w:val="28"/>
          <w:szCs w:val="28"/>
        </w:rPr>
        <w:lastRenderedPageBreak/>
        <w:t>Структура</w:t>
      </w:r>
    </w:p>
    <w:p w14:paraId="5D90AC51" w14:textId="77777777" w:rsidR="007D0182" w:rsidRPr="00627548" w:rsidRDefault="007D0182" w:rsidP="007D0182">
      <w:pPr>
        <w:jc w:val="center"/>
        <w:rPr>
          <w:b/>
          <w:sz w:val="28"/>
          <w:szCs w:val="28"/>
        </w:rPr>
      </w:pPr>
    </w:p>
    <w:tbl>
      <w:tblPr>
        <w:tblW w:w="1060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478"/>
        <w:gridCol w:w="1276"/>
      </w:tblGrid>
      <w:tr w:rsidR="007D0182" w:rsidRPr="00627548" w14:paraId="60A857FE" w14:textId="77777777" w:rsidTr="000B6C74">
        <w:trPr>
          <w:trHeight w:val="469"/>
        </w:trPr>
        <w:tc>
          <w:tcPr>
            <w:tcW w:w="851" w:type="dxa"/>
            <w:shd w:val="clear" w:color="auto" w:fill="E6E6E6"/>
            <w:vAlign w:val="center"/>
          </w:tcPr>
          <w:p w14:paraId="122F961E" w14:textId="77777777" w:rsidR="007D0182" w:rsidRPr="00627548" w:rsidRDefault="007D0182" w:rsidP="007D0182">
            <w:pPr>
              <w:jc w:val="center"/>
              <w:rPr>
                <w:b/>
                <w:sz w:val="28"/>
                <w:szCs w:val="28"/>
              </w:rPr>
            </w:pPr>
            <w:r w:rsidRPr="00627548">
              <w:rPr>
                <w:b/>
                <w:sz w:val="28"/>
                <w:szCs w:val="28"/>
              </w:rPr>
              <w:t>№</w:t>
            </w:r>
          </w:p>
        </w:tc>
        <w:tc>
          <w:tcPr>
            <w:tcW w:w="8478" w:type="dxa"/>
            <w:shd w:val="clear" w:color="auto" w:fill="E6E6E6"/>
            <w:vAlign w:val="center"/>
          </w:tcPr>
          <w:p w14:paraId="469EA596" w14:textId="77777777" w:rsidR="007D0182" w:rsidRPr="00627548" w:rsidRDefault="007D0182" w:rsidP="007D0182">
            <w:pPr>
              <w:jc w:val="center"/>
              <w:rPr>
                <w:b/>
                <w:sz w:val="28"/>
                <w:szCs w:val="28"/>
              </w:rPr>
            </w:pPr>
            <w:r w:rsidRPr="00627548">
              <w:rPr>
                <w:b/>
                <w:sz w:val="28"/>
                <w:szCs w:val="28"/>
              </w:rPr>
              <w:t>Наименование</w:t>
            </w:r>
          </w:p>
        </w:tc>
        <w:tc>
          <w:tcPr>
            <w:tcW w:w="1276" w:type="dxa"/>
            <w:shd w:val="clear" w:color="auto" w:fill="E6E6E6"/>
            <w:vAlign w:val="center"/>
          </w:tcPr>
          <w:p w14:paraId="4F43372B" w14:textId="77777777" w:rsidR="007D0182" w:rsidRPr="00627548" w:rsidRDefault="007D0182" w:rsidP="007D0182">
            <w:pPr>
              <w:jc w:val="center"/>
              <w:rPr>
                <w:b/>
                <w:sz w:val="28"/>
                <w:szCs w:val="28"/>
              </w:rPr>
            </w:pPr>
            <w:r w:rsidRPr="00627548">
              <w:rPr>
                <w:b/>
                <w:sz w:val="28"/>
                <w:szCs w:val="28"/>
              </w:rPr>
              <w:t>стр.</w:t>
            </w:r>
          </w:p>
        </w:tc>
      </w:tr>
      <w:tr w:rsidR="007D0182" w:rsidRPr="00627548" w14:paraId="66D42B60" w14:textId="77777777" w:rsidTr="000B6C74">
        <w:trPr>
          <w:trHeight w:val="561"/>
        </w:trPr>
        <w:tc>
          <w:tcPr>
            <w:tcW w:w="851" w:type="dxa"/>
            <w:shd w:val="clear" w:color="auto" w:fill="auto"/>
            <w:vAlign w:val="center"/>
          </w:tcPr>
          <w:p w14:paraId="35449047" w14:textId="77777777" w:rsidR="007D0182" w:rsidRPr="00627548" w:rsidRDefault="007D0182" w:rsidP="007D0182">
            <w:pPr>
              <w:jc w:val="center"/>
              <w:rPr>
                <w:b/>
                <w:sz w:val="28"/>
                <w:szCs w:val="28"/>
              </w:rPr>
            </w:pPr>
            <w:r w:rsidRPr="00627548">
              <w:rPr>
                <w:b/>
                <w:sz w:val="28"/>
                <w:szCs w:val="28"/>
              </w:rPr>
              <w:t>1.</w:t>
            </w:r>
          </w:p>
        </w:tc>
        <w:tc>
          <w:tcPr>
            <w:tcW w:w="8478" w:type="dxa"/>
            <w:shd w:val="clear" w:color="auto" w:fill="auto"/>
            <w:vAlign w:val="center"/>
          </w:tcPr>
          <w:p w14:paraId="225FC7F1" w14:textId="49854D6D" w:rsidR="007D0182" w:rsidRPr="00627548" w:rsidRDefault="00C61F62" w:rsidP="00C61F62">
            <w:pPr>
              <w:rPr>
                <w:b/>
                <w:sz w:val="28"/>
                <w:szCs w:val="28"/>
              </w:rPr>
            </w:pPr>
            <w:r w:rsidRPr="00627548">
              <w:rPr>
                <w:b/>
                <w:sz w:val="28"/>
                <w:szCs w:val="28"/>
              </w:rPr>
              <w:t>ПАСПОРТ</w:t>
            </w:r>
          </w:p>
        </w:tc>
        <w:tc>
          <w:tcPr>
            <w:tcW w:w="1276" w:type="dxa"/>
            <w:shd w:val="clear" w:color="auto" w:fill="auto"/>
            <w:vAlign w:val="center"/>
          </w:tcPr>
          <w:p w14:paraId="4F861B5A" w14:textId="2757E619" w:rsidR="007D0182" w:rsidRPr="007D0182" w:rsidRDefault="00A83D59" w:rsidP="00472E46">
            <w:pPr>
              <w:jc w:val="center"/>
              <w:rPr>
                <w:b/>
                <w:sz w:val="28"/>
                <w:szCs w:val="28"/>
                <w:highlight w:val="yellow"/>
                <w:lang w:val="kk-KZ"/>
              </w:rPr>
            </w:pPr>
            <w:r w:rsidRPr="00A83D59">
              <w:rPr>
                <w:b/>
                <w:sz w:val="28"/>
                <w:szCs w:val="28"/>
                <w:lang w:val="kk-KZ"/>
              </w:rPr>
              <w:t>3-</w:t>
            </w:r>
            <w:r w:rsidR="00472E46">
              <w:rPr>
                <w:b/>
                <w:sz w:val="28"/>
                <w:szCs w:val="28"/>
                <w:lang w:val="kk-KZ"/>
              </w:rPr>
              <w:t>9</w:t>
            </w:r>
          </w:p>
        </w:tc>
      </w:tr>
      <w:tr w:rsidR="007D0182" w:rsidRPr="00627548" w14:paraId="79C76DE9" w14:textId="77777777" w:rsidTr="000B6C74">
        <w:trPr>
          <w:trHeight w:val="186"/>
        </w:trPr>
        <w:tc>
          <w:tcPr>
            <w:tcW w:w="10605" w:type="dxa"/>
            <w:gridSpan w:val="3"/>
            <w:shd w:val="clear" w:color="auto" w:fill="auto"/>
            <w:vAlign w:val="center"/>
          </w:tcPr>
          <w:p w14:paraId="7491005A" w14:textId="77777777" w:rsidR="007D0182" w:rsidRPr="00627548" w:rsidRDefault="007D0182" w:rsidP="007D0182">
            <w:pPr>
              <w:jc w:val="center"/>
              <w:rPr>
                <w:b/>
                <w:sz w:val="16"/>
                <w:szCs w:val="16"/>
              </w:rPr>
            </w:pPr>
          </w:p>
        </w:tc>
      </w:tr>
      <w:tr w:rsidR="007D0182" w:rsidRPr="00627548" w14:paraId="331F28A3" w14:textId="77777777" w:rsidTr="000B6C74">
        <w:trPr>
          <w:trHeight w:val="500"/>
        </w:trPr>
        <w:tc>
          <w:tcPr>
            <w:tcW w:w="851" w:type="dxa"/>
            <w:shd w:val="clear" w:color="auto" w:fill="auto"/>
            <w:vAlign w:val="center"/>
          </w:tcPr>
          <w:p w14:paraId="72D06F2A" w14:textId="77777777" w:rsidR="007D0182" w:rsidRPr="00627548" w:rsidRDefault="007D0182" w:rsidP="007D0182">
            <w:pPr>
              <w:jc w:val="center"/>
              <w:rPr>
                <w:b/>
                <w:sz w:val="28"/>
                <w:szCs w:val="28"/>
              </w:rPr>
            </w:pPr>
            <w:r w:rsidRPr="00627548">
              <w:rPr>
                <w:b/>
                <w:sz w:val="28"/>
                <w:szCs w:val="28"/>
              </w:rPr>
              <w:t>2.</w:t>
            </w:r>
          </w:p>
        </w:tc>
        <w:tc>
          <w:tcPr>
            <w:tcW w:w="8478" w:type="dxa"/>
            <w:shd w:val="clear" w:color="auto" w:fill="auto"/>
            <w:vAlign w:val="center"/>
          </w:tcPr>
          <w:p w14:paraId="41459146" w14:textId="3C17F784" w:rsidR="007D0182" w:rsidRPr="00627548" w:rsidRDefault="00C61F62" w:rsidP="007D0182">
            <w:pPr>
              <w:jc w:val="both"/>
              <w:rPr>
                <w:b/>
                <w:sz w:val="28"/>
                <w:szCs w:val="28"/>
              </w:rPr>
            </w:pPr>
            <w:r w:rsidRPr="00627548">
              <w:rPr>
                <w:b/>
                <w:spacing w:val="2"/>
                <w:sz w:val="28"/>
                <w:szCs w:val="28"/>
                <w:lang w:val="kk-KZ" w:eastAsia="en-GB"/>
              </w:rPr>
              <w:t>В</w:t>
            </w:r>
            <w:r w:rsidRPr="00627548">
              <w:rPr>
                <w:b/>
                <w:spacing w:val="2"/>
                <w:sz w:val="28"/>
                <w:szCs w:val="28"/>
                <w:lang w:eastAsia="en-GB"/>
              </w:rPr>
              <w:t>ИДЕНИЕ РАЗВИТИЯ ТЕРРИТОРИИ</w:t>
            </w:r>
          </w:p>
        </w:tc>
        <w:tc>
          <w:tcPr>
            <w:tcW w:w="1276" w:type="dxa"/>
            <w:shd w:val="clear" w:color="auto" w:fill="auto"/>
            <w:vAlign w:val="center"/>
          </w:tcPr>
          <w:p w14:paraId="24E2FD61" w14:textId="06B3B75D" w:rsidR="007D0182" w:rsidRPr="00DE6E82" w:rsidRDefault="00DE6E82" w:rsidP="00472E46">
            <w:pPr>
              <w:jc w:val="center"/>
              <w:rPr>
                <w:b/>
                <w:sz w:val="28"/>
                <w:szCs w:val="28"/>
                <w:lang w:val="kk-KZ"/>
              </w:rPr>
            </w:pPr>
            <w:r w:rsidRPr="00DE6E82">
              <w:rPr>
                <w:b/>
                <w:sz w:val="28"/>
                <w:szCs w:val="28"/>
                <w:lang w:val="kk-KZ"/>
              </w:rPr>
              <w:t>1</w:t>
            </w:r>
            <w:r w:rsidR="00472E46">
              <w:rPr>
                <w:b/>
                <w:sz w:val="28"/>
                <w:szCs w:val="28"/>
                <w:lang w:val="kk-KZ"/>
              </w:rPr>
              <w:t>0</w:t>
            </w:r>
          </w:p>
        </w:tc>
      </w:tr>
      <w:tr w:rsidR="007D0182" w:rsidRPr="00627548" w14:paraId="21CF8991" w14:textId="77777777" w:rsidTr="000B6C74">
        <w:trPr>
          <w:trHeight w:val="500"/>
        </w:trPr>
        <w:tc>
          <w:tcPr>
            <w:tcW w:w="851" w:type="dxa"/>
            <w:shd w:val="clear" w:color="auto" w:fill="auto"/>
            <w:vAlign w:val="center"/>
          </w:tcPr>
          <w:p w14:paraId="4D66CA1C" w14:textId="77777777" w:rsidR="007D0182" w:rsidRPr="00627548" w:rsidRDefault="007D0182" w:rsidP="007D0182">
            <w:pPr>
              <w:jc w:val="center"/>
              <w:rPr>
                <w:b/>
                <w:sz w:val="28"/>
                <w:szCs w:val="28"/>
                <w:lang w:val="kk-KZ"/>
              </w:rPr>
            </w:pPr>
            <w:r w:rsidRPr="00627548">
              <w:rPr>
                <w:b/>
                <w:sz w:val="28"/>
                <w:szCs w:val="28"/>
                <w:lang w:val="kk-KZ"/>
              </w:rPr>
              <w:t>3.</w:t>
            </w:r>
          </w:p>
        </w:tc>
        <w:tc>
          <w:tcPr>
            <w:tcW w:w="8478" w:type="dxa"/>
            <w:shd w:val="clear" w:color="auto" w:fill="auto"/>
            <w:vAlign w:val="center"/>
          </w:tcPr>
          <w:p w14:paraId="7B64664A" w14:textId="76F80AD6" w:rsidR="007D0182" w:rsidRPr="00627548" w:rsidRDefault="00C61F62" w:rsidP="007D0182">
            <w:pPr>
              <w:jc w:val="both"/>
              <w:rPr>
                <w:b/>
                <w:sz w:val="28"/>
                <w:szCs w:val="28"/>
              </w:rPr>
            </w:pPr>
            <w:r w:rsidRPr="00627548">
              <w:rPr>
                <w:b/>
                <w:sz w:val="28"/>
                <w:szCs w:val="28"/>
              </w:rPr>
              <w:t>АНАЛИЗ ТЕКУЩЕЙ СИТУАЦИИ</w:t>
            </w:r>
          </w:p>
        </w:tc>
        <w:tc>
          <w:tcPr>
            <w:tcW w:w="1276" w:type="dxa"/>
            <w:shd w:val="clear" w:color="auto" w:fill="auto"/>
            <w:vAlign w:val="center"/>
          </w:tcPr>
          <w:p w14:paraId="55B52815" w14:textId="2C74E898" w:rsidR="007D0182" w:rsidRPr="00DE6E82" w:rsidRDefault="00DE6E82" w:rsidP="00472E46">
            <w:pPr>
              <w:jc w:val="center"/>
              <w:rPr>
                <w:b/>
                <w:sz w:val="28"/>
                <w:szCs w:val="28"/>
                <w:lang w:val="kk-KZ"/>
              </w:rPr>
            </w:pPr>
            <w:r>
              <w:rPr>
                <w:b/>
                <w:sz w:val="28"/>
                <w:szCs w:val="28"/>
                <w:lang w:val="kk-KZ"/>
              </w:rPr>
              <w:t>1</w:t>
            </w:r>
            <w:r w:rsidR="00472E46">
              <w:rPr>
                <w:b/>
                <w:sz w:val="28"/>
                <w:szCs w:val="28"/>
                <w:lang w:val="kk-KZ"/>
              </w:rPr>
              <w:t>1</w:t>
            </w:r>
            <w:r>
              <w:rPr>
                <w:b/>
                <w:sz w:val="28"/>
                <w:szCs w:val="28"/>
                <w:lang w:val="kk-KZ"/>
              </w:rPr>
              <w:t>-2</w:t>
            </w:r>
            <w:r w:rsidR="00472E46">
              <w:rPr>
                <w:b/>
                <w:sz w:val="28"/>
                <w:szCs w:val="28"/>
                <w:lang w:val="kk-KZ"/>
              </w:rPr>
              <w:t>2</w:t>
            </w:r>
          </w:p>
        </w:tc>
      </w:tr>
      <w:tr w:rsidR="007D0182" w:rsidRPr="00627548" w14:paraId="13051709" w14:textId="77777777" w:rsidTr="000B6C74">
        <w:trPr>
          <w:trHeight w:val="70"/>
        </w:trPr>
        <w:tc>
          <w:tcPr>
            <w:tcW w:w="10605" w:type="dxa"/>
            <w:gridSpan w:val="3"/>
            <w:shd w:val="clear" w:color="auto" w:fill="auto"/>
            <w:vAlign w:val="center"/>
          </w:tcPr>
          <w:p w14:paraId="31DD54A5" w14:textId="77777777" w:rsidR="007D0182" w:rsidRPr="00627548" w:rsidRDefault="007D0182" w:rsidP="007D0182">
            <w:pPr>
              <w:jc w:val="center"/>
              <w:rPr>
                <w:b/>
                <w:sz w:val="16"/>
                <w:szCs w:val="28"/>
                <w:lang w:val="kk-KZ"/>
              </w:rPr>
            </w:pPr>
          </w:p>
        </w:tc>
      </w:tr>
      <w:tr w:rsidR="007D0182" w:rsidRPr="00627548" w14:paraId="0EC5C74B" w14:textId="77777777" w:rsidTr="000B6C74">
        <w:trPr>
          <w:trHeight w:val="505"/>
        </w:trPr>
        <w:tc>
          <w:tcPr>
            <w:tcW w:w="851" w:type="dxa"/>
            <w:shd w:val="clear" w:color="auto" w:fill="auto"/>
            <w:vAlign w:val="center"/>
          </w:tcPr>
          <w:p w14:paraId="4551669F" w14:textId="77777777" w:rsidR="007D0182" w:rsidRPr="00627548" w:rsidRDefault="007D0182" w:rsidP="007D0182">
            <w:pPr>
              <w:jc w:val="center"/>
              <w:rPr>
                <w:b/>
                <w:sz w:val="28"/>
                <w:szCs w:val="28"/>
              </w:rPr>
            </w:pPr>
            <w:r w:rsidRPr="00627548">
              <w:rPr>
                <w:b/>
                <w:sz w:val="28"/>
                <w:szCs w:val="28"/>
                <w:lang w:val="kk-KZ"/>
              </w:rPr>
              <w:t>4</w:t>
            </w:r>
            <w:r w:rsidRPr="00627548">
              <w:rPr>
                <w:b/>
                <w:sz w:val="28"/>
                <w:szCs w:val="28"/>
              </w:rPr>
              <w:t>.</w:t>
            </w:r>
          </w:p>
        </w:tc>
        <w:tc>
          <w:tcPr>
            <w:tcW w:w="8478" w:type="dxa"/>
            <w:shd w:val="clear" w:color="auto" w:fill="auto"/>
            <w:vAlign w:val="center"/>
          </w:tcPr>
          <w:p w14:paraId="5EDABDFF" w14:textId="276B0170" w:rsidR="007D0182" w:rsidRPr="00627548" w:rsidRDefault="00C61F62" w:rsidP="00B91F39">
            <w:pPr>
              <w:rPr>
                <w:b/>
                <w:sz w:val="28"/>
                <w:szCs w:val="28"/>
              </w:rPr>
            </w:pPr>
            <w:r w:rsidRPr="00627548">
              <w:rPr>
                <w:b/>
                <w:sz w:val="28"/>
                <w:szCs w:val="28"/>
              </w:rPr>
              <w:t xml:space="preserve">ОСНОВНЫЕ НАПРАВЛЕНИЯ, ЦЕЛИ, ЦЕЛЕВЫЕ ИНДИКАТОРЫ, ЗАДАЧИ, ПОКАЗАТЕЛИ РЕЗУЛЬТАТОВ И РЕСУРСЫ </w:t>
            </w:r>
          </w:p>
        </w:tc>
        <w:tc>
          <w:tcPr>
            <w:tcW w:w="1276" w:type="dxa"/>
            <w:shd w:val="clear" w:color="auto" w:fill="auto"/>
            <w:vAlign w:val="center"/>
          </w:tcPr>
          <w:p w14:paraId="08B7D07C" w14:textId="634C1A10" w:rsidR="007D0182" w:rsidRPr="00DE6E82" w:rsidRDefault="007D0182" w:rsidP="007D0182">
            <w:pPr>
              <w:jc w:val="center"/>
              <w:rPr>
                <w:b/>
                <w:sz w:val="28"/>
                <w:szCs w:val="28"/>
                <w:lang w:val="kk-KZ"/>
              </w:rPr>
            </w:pPr>
          </w:p>
        </w:tc>
      </w:tr>
      <w:tr w:rsidR="00B91F39" w:rsidRPr="00627548" w14:paraId="33FCBBD7" w14:textId="77777777" w:rsidTr="000B6C74">
        <w:trPr>
          <w:trHeight w:val="505"/>
        </w:trPr>
        <w:tc>
          <w:tcPr>
            <w:tcW w:w="851" w:type="dxa"/>
            <w:shd w:val="clear" w:color="auto" w:fill="auto"/>
            <w:vAlign w:val="center"/>
          </w:tcPr>
          <w:p w14:paraId="3E8CF471" w14:textId="77777777" w:rsidR="00B91F39" w:rsidRPr="00627548" w:rsidRDefault="00B91F39" w:rsidP="00B91F39">
            <w:pPr>
              <w:jc w:val="center"/>
              <w:rPr>
                <w:b/>
                <w:sz w:val="28"/>
                <w:szCs w:val="28"/>
                <w:lang w:val="kk-KZ"/>
              </w:rPr>
            </w:pPr>
          </w:p>
        </w:tc>
        <w:tc>
          <w:tcPr>
            <w:tcW w:w="8478" w:type="dxa"/>
            <w:shd w:val="clear" w:color="auto" w:fill="auto"/>
            <w:vAlign w:val="center"/>
          </w:tcPr>
          <w:p w14:paraId="408A6612" w14:textId="7CED099B" w:rsidR="00B91F39" w:rsidRPr="00627548" w:rsidRDefault="00B91F39" w:rsidP="00B91F39">
            <w:pPr>
              <w:rPr>
                <w:b/>
                <w:sz w:val="28"/>
                <w:szCs w:val="28"/>
              </w:rPr>
            </w:pPr>
            <w:r w:rsidRPr="0036748D">
              <w:rPr>
                <w:sz w:val="28"/>
                <w:szCs w:val="28"/>
              </w:rPr>
              <w:t>1. Реализация Национального плана развития</w:t>
            </w:r>
          </w:p>
        </w:tc>
        <w:tc>
          <w:tcPr>
            <w:tcW w:w="1276" w:type="dxa"/>
            <w:shd w:val="clear" w:color="auto" w:fill="auto"/>
            <w:vAlign w:val="center"/>
          </w:tcPr>
          <w:p w14:paraId="187AA445" w14:textId="45BBA965" w:rsidR="00B91F39" w:rsidRPr="00DE6E82" w:rsidRDefault="00DE6E82" w:rsidP="00B91F39">
            <w:pPr>
              <w:jc w:val="center"/>
              <w:rPr>
                <w:b/>
                <w:sz w:val="28"/>
                <w:szCs w:val="28"/>
                <w:lang w:val="kk-KZ"/>
              </w:rPr>
            </w:pPr>
            <w:r>
              <w:rPr>
                <w:b/>
                <w:sz w:val="28"/>
                <w:szCs w:val="28"/>
                <w:lang w:val="kk-KZ"/>
              </w:rPr>
              <w:t>23</w:t>
            </w:r>
          </w:p>
        </w:tc>
      </w:tr>
      <w:tr w:rsidR="00B91F39" w:rsidRPr="00627548" w14:paraId="581CF467" w14:textId="77777777" w:rsidTr="000B6C74">
        <w:trPr>
          <w:trHeight w:val="505"/>
        </w:trPr>
        <w:tc>
          <w:tcPr>
            <w:tcW w:w="851" w:type="dxa"/>
            <w:shd w:val="clear" w:color="auto" w:fill="auto"/>
            <w:vAlign w:val="center"/>
          </w:tcPr>
          <w:p w14:paraId="06F2FFE7" w14:textId="77777777" w:rsidR="00B91F39" w:rsidRPr="00627548" w:rsidRDefault="00B91F39" w:rsidP="00B91F39">
            <w:pPr>
              <w:jc w:val="center"/>
              <w:rPr>
                <w:b/>
                <w:sz w:val="28"/>
                <w:szCs w:val="28"/>
                <w:lang w:val="kk-KZ"/>
              </w:rPr>
            </w:pPr>
          </w:p>
        </w:tc>
        <w:tc>
          <w:tcPr>
            <w:tcW w:w="8478" w:type="dxa"/>
            <w:shd w:val="clear" w:color="auto" w:fill="auto"/>
            <w:vAlign w:val="center"/>
          </w:tcPr>
          <w:p w14:paraId="334FEB54" w14:textId="2C9688E1" w:rsidR="00B91F39" w:rsidRPr="00627548" w:rsidRDefault="00B91F39" w:rsidP="00B91F39">
            <w:pPr>
              <w:rPr>
                <w:b/>
                <w:sz w:val="28"/>
                <w:szCs w:val="28"/>
              </w:rPr>
            </w:pPr>
            <w:r w:rsidRPr="0036748D">
              <w:rPr>
                <w:sz w:val="28"/>
                <w:szCs w:val="28"/>
              </w:rPr>
              <w:t>Направление 1. Крепкий фундамент экономики</w:t>
            </w:r>
          </w:p>
        </w:tc>
        <w:tc>
          <w:tcPr>
            <w:tcW w:w="1276" w:type="dxa"/>
            <w:shd w:val="clear" w:color="auto" w:fill="auto"/>
            <w:vAlign w:val="center"/>
          </w:tcPr>
          <w:p w14:paraId="1C03C804" w14:textId="131F591B" w:rsidR="00B91F39" w:rsidRPr="00DE6E82" w:rsidRDefault="00DE6E82" w:rsidP="00B91F39">
            <w:pPr>
              <w:jc w:val="center"/>
              <w:rPr>
                <w:b/>
                <w:sz w:val="28"/>
                <w:szCs w:val="28"/>
                <w:lang w:val="kk-KZ"/>
              </w:rPr>
            </w:pPr>
            <w:r>
              <w:rPr>
                <w:b/>
                <w:sz w:val="28"/>
                <w:szCs w:val="28"/>
                <w:lang w:val="kk-KZ"/>
              </w:rPr>
              <w:t>23</w:t>
            </w:r>
          </w:p>
        </w:tc>
      </w:tr>
      <w:tr w:rsidR="00B91F39" w:rsidRPr="00627548" w14:paraId="4FA3B698" w14:textId="77777777" w:rsidTr="000B6C74">
        <w:trPr>
          <w:trHeight w:val="505"/>
        </w:trPr>
        <w:tc>
          <w:tcPr>
            <w:tcW w:w="851" w:type="dxa"/>
            <w:shd w:val="clear" w:color="auto" w:fill="auto"/>
            <w:vAlign w:val="center"/>
          </w:tcPr>
          <w:p w14:paraId="3B0ECC24" w14:textId="77777777" w:rsidR="00B91F39" w:rsidRPr="00627548" w:rsidRDefault="00B91F39" w:rsidP="00B91F39">
            <w:pPr>
              <w:jc w:val="center"/>
              <w:rPr>
                <w:b/>
                <w:sz w:val="28"/>
                <w:szCs w:val="28"/>
                <w:lang w:val="kk-KZ"/>
              </w:rPr>
            </w:pPr>
          </w:p>
        </w:tc>
        <w:tc>
          <w:tcPr>
            <w:tcW w:w="8478" w:type="dxa"/>
            <w:shd w:val="clear" w:color="auto" w:fill="auto"/>
            <w:vAlign w:val="center"/>
          </w:tcPr>
          <w:p w14:paraId="41BA4796" w14:textId="260DE619" w:rsidR="00B91F39" w:rsidRPr="00627548" w:rsidRDefault="00B91F39" w:rsidP="00B91F39">
            <w:pPr>
              <w:rPr>
                <w:b/>
                <w:sz w:val="28"/>
                <w:szCs w:val="28"/>
              </w:rPr>
            </w:pPr>
            <w:r w:rsidRPr="0036748D">
              <w:rPr>
                <w:sz w:val="28"/>
                <w:szCs w:val="28"/>
              </w:rPr>
              <w:t xml:space="preserve">Направление 2. </w:t>
            </w:r>
            <w:r w:rsidRPr="0036748D">
              <w:rPr>
                <w:bCs/>
                <w:sz w:val="28"/>
                <w:szCs w:val="28"/>
                <w:lang w:val="kk-KZ"/>
              </w:rPr>
              <w:t>Новые точки роста</w:t>
            </w:r>
          </w:p>
        </w:tc>
        <w:tc>
          <w:tcPr>
            <w:tcW w:w="1276" w:type="dxa"/>
            <w:shd w:val="clear" w:color="auto" w:fill="auto"/>
            <w:vAlign w:val="center"/>
          </w:tcPr>
          <w:p w14:paraId="22591C69" w14:textId="26D911F5" w:rsidR="00B91F39" w:rsidRPr="00DE6E82" w:rsidRDefault="00DE6E82" w:rsidP="00B91F39">
            <w:pPr>
              <w:jc w:val="center"/>
              <w:rPr>
                <w:b/>
                <w:sz w:val="28"/>
                <w:szCs w:val="28"/>
                <w:lang w:val="kk-KZ"/>
              </w:rPr>
            </w:pPr>
            <w:r>
              <w:rPr>
                <w:b/>
                <w:sz w:val="28"/>
                <w:szCs w:val="28"/>
                <w:lang w:val="kk-KZ"/>
              </w:rPr>
              <w:t>23</w:t>
            </w:r>
          </w:p>
        </w:tc>
      </w:tr>
      <w:tr w:rsidR="00B91F39" w:rsidRPr="00627548" w14:paraId="5A8B4D03" w14:textId="77777777" w:rsidTr="000B6C74">
        <w:trPr>
          <w:trHeight w:val="505"/>
        </w:trPr>
        <w:tc>
          <w:tcPr>
            <w:tcW w:w="851" w:type="dxa"/>
            <w:shd w:val="clear" w:color="auto" w:fill="auto"/>
            <w:vAlign w:val="center"/>
          </w:tcPr>
          <w:p w14:paraId="2A591E12" w14:textId="77777777" w:rsidR="00B91F39" w:rsidRPr="00627548" w:rsidRDefault="00B91F39" w:rsidP="00B91F39">
            <w:pPr>
              <w:jc w:val="center"/>
              <w:rPr>
                <w:b/>
                <w:sz w:val="28"/>
                <w:szCs w:val="28"/>
                <w:lang w:val="kk-KZ"/>
              </w:rPr>
            </w:pPr>
          </w:p>
        </w:tc>
        <w:tc>
          <w:tcPr>
            <w:tcW w:w="8478" w:type="dxa"/>
            <w:shd w:val="clear" w:color="auto" w:fill="auto"/>
            <w:vAlign w:val="center"/>
          </w:tcPr>
          <w:p w14:paraId="37E3681D" w14:textId="7E41160F" w:rsidR="00B91F39" w:rsidRPr="00627548" w:rsidRDefault="00B91F39" w:rsidP="00B91F39">
            <w:pPr>
              <w:rPr>
                <w:b/>
                <w:sz w:val="28"/>
                <w:szCs w:val="28"/>
              </w:rPr>
            </w:pPr>
            <w:r w:rsidRPr="0036748D">
              <w:rPr>
                <w:sz w:val="28"/>
                <w:szCs w:val="28"/>
              </w:rPr>
              <w:t xml:space="preserve">Направление 3. </w:t>
            </w:r>
            <w:r w:rsidRPr="0036748D">
              <w:rPr>
                <w:bCs/>
                <w:sz w:val="28"/>
                <w:szCs w:val="28"/>
              </w:rPr>
              <w:t>Высокое качество жизни</w:t>
            </w:r>
          </w:p>
        </w:tc>
        <w:tc>
          <w:tcPr>
            <w:tcW w:w="1276" w:type="dxa"/>
            <w:shd w:val="clear" w:color="auto" w:fill="auto"/>
            <w:vAlign w:val="center"/>
          </w:tcPr>
          <w:p w14:paraId="2A1DF6A1" w14:textId="5ABACCC3" w:rsidR="00B91F39" w:rsidRPr="00DE6E82" w:rsidRDefault="006D5A05" w:rsidP="00B91F39">
            <w:pPr>
              <w:jc w:val="center"/>
              <w:rPr>
                <w:b/>
                <w:sz w:val="28"/>
                <w:szCs w:val="28"/>
                <w:lang w:val="kk-KZ"/>
              </w:rPr>
            </w:pPr>
            <w:r>
              <w:rPr>
                <w:b/>
                <w:sz w:val="28"/>
                <w:szCs w:val="28"/>
                <w:lang w:val="kk-KZ"/>
              </w:rPr>
              <w:t>26-51</w:t>
            </w:r>
          </w:p>
        </w:tc>
      </w:tr>
      <w:tr w:rsidR="00B91F39" w:rsidRPr="00627548" w14:paraId="2E356966" w14:textId="77777777" w:rsidTr="000B6C74">
        <w:trPr>
          <w:trHeight w:val="505"/>
        </w:trPr>
        <w:tc>
          <w:tcPr>
            <w:tcW w:w="851" w:type="dxa"/>
            <w:shd w:val="clear" w:color="auto" w:fill="auto"/>
            <w:vAlign w:val="center"/>
          </w:tcPr>
          <w:p w14:paraId="57268F83" w14:textId="77777777" w:rsidR="00B91F39" w:rsidRPr="00627548" w:rsidRDefault="00B91F39" w:rsidP="00B91F39">
            <w:pPr>
              <w:jc w:val="center"/>
              <w:rPr>
                <w:b/>
                <w:sz w:val="28"/>
                <w:szCs w:val="28"/>
                <w:lang w:val="kk-KZ"/>
              </w:rPr>
            </w:pPr>
          </w:p>
        </w:tc>
        <w:tc>
          <w:tcPr>
            <w:tcW w:w="8478" w:type="dxa"/>
            <w:shd w:val="clear" w:color="auto" w:fill="auto"/>
            <w:vAlign w:val="center"/>
          </w:tcPr>
          <w:p w14:paraId="7D5C7804" w14:textId="21F83A82" w:rsidR="00B91F39" w:rsidRPr="00627548" w:rsidRDefault="00B91F39" w:rsidP="00B91F39">
            <w:pPr>
              <w:rPr>
                <w:b/>
                <w:sz w:val="28"/>
                <w:szCs w:val="28"/>
              </w:rPr>
            </w:pPr>
            <w:r w:rsidRPr="0036748D">
              <w:rPr>
                <w:sz w:val="28"/>
                <w:szCs w:val="28"/>
              </w:rPr>
              <w:t xml:space="preserve">Направление 4. </w:t>
            </w:r>
            <w:r w:rsidRPr="0036748D">
              <w:rPr>
                <w:sz w:val="28"/>
              </w:rPr>
              <w:t>Сквозные преобразования экономики и общества</w:t>
            </w:r>
          </w:p>
        </w:tc>
        <w:tc>
          <w:tcPr>
            <w:tcW w:w="1276" w:type="dxa"/>
            <w:shd w:val="clear" w:color="auto" w:fill="auto"/>
            <w:vAlign w:val="center"/>
          </w:tcPr>
          <w:p w14:paraId="5F753314" w14:textId="0D234544" w:rsidR="00B91F39" w:rsidRPr="00DE6E82" w:rsidRDefault="006D5A05" w:rsidP="00B91F39">
            <w:pPr>
              <w:jc w:val="center"/>
              <w:rPr>
                <w:b/>
                <w:sz w:val="28"/>
                <w:szCs w:val="28"/>
                <w:lang w:val="kk-KZ"/>
              </w:rPr>
            </w:pPr>
            <w:r>
              <w:rPr>
                <w:b/>
                <w:sz w:val="28"/>
                <w:szCs w:val="28"/>
                <w:lang w:val="kk-KZ"/>
              </w:rPr>
              <w:t>52-54</w:t>
            </w:r>
          </w:p>
        </w:tc>
      </w:tr>
      <w:tr w:rsidR="00B91F39" w:rsidRPr="00627548" w14:paraId="1652294F" w14:textId="77777777" w:rsidTr="000B6C74">
        <w:trPr>
          <w:trHeight w:val="505"/>
        </w:trPr>
        <w:tc>
          <w:tcPr>
            <w:tcW w:w="851" w:type="dxa"/>
            <w:shd w:val="clear" w:color="auto" w:fill="auto"/>
            <w:vAlign w:val="center"/>
          </w:tcPr>
          <w:p w14:paraId="33D1B427" w14:textId="77777777" w:rsidR="00B91F39" w:rsidRPr="00627548" w:rsidRDefault="00B91F39" w:rsidP="00B91F39">
            <w:pPr>
              <w:jc w:val="center"/>
              <w:rPr>
                <w:b/>
                <w:sz w:val="28"/>
                <w:szCs w:val="28"/>
                <w:lang w:val="kk-KZ"/>
              </w:rPr>
            </w:pPr>
          </w:p>
        </w:tc>
        <w:tc>
          <w:tcPr>
            <w:tcW w:w="8478" w:type="dxa"/>
            <w:shd w:val="clear" w:color="auto" w:fill="auto"/>
            <w:vAlign w:val="center"/>
          </w:tcPr>
          <w:p w14:paraId="0EF8F8A3" w14:textId="4AE946D9" w:rsidR="00B91F39" w:rsidRPr="00627548" w:rsidRDefault="00B91F39" w:rsidP="00B91F39">
            <w:pPr>
              <w:rPr>
                <w:b/>
                <w:sz w:val="28"/>
                <w:szCs w:val="28"/>
              </w:rPr>
            </w:pPr>
            <w:r>
              <w:rPr>
                <w:sz w:val="28"/>
                <w:szCs w:val="28"/>
                <w:lang w:val="kk-KZ"/>
              </w:rPr>
              <w:t>2</w:t>
            </w:r>
            <w:r w:rsidRPr="0036748D">
              <w:rPr>
                <w:sz w:val="28"/>
                <w:szCs w:val="28"/>
              </w:rPr>
              <w:t>. Реализация иных документов планирования, государственных функций, полномочий и (или) предоставления государственных услуг</w:t>
            </w:r>
          </w:p>
        </w:tc>
        <w:tc>
          <w:tcPr>
            <w:tcW w:w="1276" w:type="dxa"/>
            <w:shd w:val="clear" w:color="auto" w:fill="auto"/>
            <w:vAlign w:val="center"/>
          </w:tcPr>
          <w:p w14:paraId="00674F19" w14:textId="07FE3002" w:rsidR="00B91F39" w:rsidRPr="00DE6E82" w:rsidRDefault="006D5A05" w:rsidP="006D5A05">
            <w:pPr>
              <w:jc w:val="center"/>
              <w:rPr>
                <w:b/>
                <w:sz w:val="28"/>
                <w:szCs w:val="28"/>
                <w:lang w:val="kk-KZ"/>
              </w:rPr>
            </w:pPr>
            <w:r>
              <w:rPr>
                <w:b/>
                <w:sz w:val="28"/>
                <w:szCs w:val="28"/>
                <w:lang w:val="kk-KZ"/>
              </w:rPr>
              <w:t>54</w:t>
            </w:r>
          </w:p>
        </w:tc>
      </w:tr>
      <w:tr w:rsidR="00B91F39" w:rsidRPr="00627548" w14:paraId="39367F3A" w14:textId="77777777" w:rsidTr="000B6C74">
        <w:trPr>
          <w:trHeight w:val="553"/>
        </w:trPr>
        <w:tc>
          <w:tcPr>
            <w:tcW w:w="851" w:type="dxa"/>
            <w:shd w:val="clear" w:color="auto" w:fill="auto"/>
            <w:vAlign w:val="center"/>
          </w:tcPr>
          <w:p w14:paraId="547B3C18" w14:textId="77777777" w:rsidR="00B91F39" w:rsidRPr="00627548" w:rsidRDefault="00B91F39" w:rsidP="00B91F39">
            <w:pPr>
              <w:jc w:val="center"/>
              <w:rPr>
                <w:b/>
                <w:sz w:val="28"/>
                <w:szCs w:val="28"/>
              </w:rPr>
            </w:pPr>
          </w:p>
        </w:tc>
        <w:tc>
          <w:tcPr>
            <w:tcW w:w="8478" w:type="dxa"/>
            <w:shd w:val="clear" w:color="auto" w:fill="auto"/>
            <w:vAlign w:val="center"/>
          </w:tcPr>
          <w:p w14:paraId="16BD593C" w14:textId="7897293C" w:rsidR="00B91F39" w:rsidRPr="00627548" w:rsidRDefault="00B91F39" w:rsidP="00B91F39">
            <w:pPr>
              <w:jc w:val="both"/>
              <w:rPr>
                <w:sz w:val="28"/>
                <w:szCs w:val="28"/>
                <w:lang w:val="kk-KZ"/>
              </w:rPr>
            </w:pPr>
            <w:r w:rsidRPr="0036748D">
              <w:rPr>
                <w:sz w:val="28"/>
                <w:szCs w:val="28"/>
              </w:rPr>
              <w:t xml:space="preserve">Направление 1. </w:t>
            </w:r>
            <w:r w:rsidRPr="0036748D">
              <w:rPr>
                <w:bCs/>
                <w:sz w:val="28"/>
                <w:szCs w:val="28"/>
                <w:lang w:val="kk-KZ"/>
              </w:rPr>
              <w:t>Иные цели</w:t>
            </w:r>
          </w:p>
        </w:tc>
        <w:tc>
          <w:tcPr>
            <w:tcW w:w="1276" w:type="dxa"/>
            <w:shd w:val="clear" w:color="auto" w:fill="auto"/>
            <w:vAlign w:val="center"/>
          </w:tcPr>
          <w:p w14:paraId="79151794" w14:textId="406A79C2" w:rsidR="00B91F39" w:rsidRPr="00DE6E82" w:rsidRDefault="006D5A05" w:rsidP="007563F9">
            <w:pPr>
              <w:jc w:val="center"/>
              <w:rPr>
                <w:b/>
                <w:sz w:val="28"/>
                <w:szCs w:val="28"/>
                <w:lang w:val="kk-KZ"/>
              </w:rPr>
            </w:pPr>
            <w:r>
              <w:rPr>
                <w:b/>
                <w:sz w:val="28"/>
                <w:szCs w:val="28"/>
                <w:lang w:val="kk-KZ"/>
              </w:rPr>
              <w:t>54-5</w:t>
            </w:r>
            <w:r w:rsidR="007563F9">
              <w:rPr>
                <w:b/>
                <w:sz w:val="28"/>
                <w:szCs w:val="28"/>
                <w:lang w:val="kk-KZ"/>
              </w:rPr>
              <w:t>8</w:t>
            </w:r>
          </w:p>
        </w:tc>
      </w:tr>
      <w:tr w:rsidR="00B91F39" w:rsidRPr="00627548" w14:paraId="55A29411" w14:textId="77777777" w:rsidTr="000B6C74">
        <w:trPr>
          <w:trHeight w:val="60"/>
        </w:trPr>
        <w:tc>
          <w:tcPr>
            <w:tcW w:w="10605" w:type="dxa"/>
            <w:gridSpan w:val="3"/>
            <w:shd w:val="clear" w:color="auto" w:fill="auto"/>
            <w:vAlign w:val="center"/>
          </w:tcPr>
          <w:p w14:paraId="4687750F" w14:textId="77777777" w:rsidR="00B91F39" w:rsidRPr="007D0182" w:rsidRDefault="00B91F39" w:rsidP="00B91F39">
            <w:pPr>
              <w:jc w:val="both"/>
              <w:rPr>
                <w:sz w:val="28"/>
                <w:szCs w:val="28"/>
              </w:rPr>
            </w:pPr>
          </w:p>
        </w:tc>
      </w:tr>
      <w:tr w:rsidR="00B91F39" w:rsidRPr="00627548" w14:paraId="2E423790" w14:textId="77777777" w:rsidTr="000B6C74">
        <w:trPr>
          <w:trHeight w:val="542"/>
        </w:trPr>
        <w:tc>
          <w:tcPr>
            <w:tcW w:w="851" w:type="dxa"/>
            <w:shd w:val="clear" w:color="auto" w:fill="auto"/>
            <w:vAlign w:val="center"/>
          </w:tcPr>
          <w:p w14:paraId="5917454A" w14:textId="77777777" w:rsidR="00B91F39" w:rsidRPr="00627548" w:rsidRDefault="00B91F39" w:rsidP="00B91F39">
            <w:pPr>
              <w:jc w:val="center"/>
              <w:rPr>
                <w:b/>
                <w:sz w:val="28"/>
                <w:szCs w:val="28"/>
              </w:rPr>
            </w:pPr>
            <w:r w:rsidRPr="00627548">
              <w:rPr>
                <w:b/>
                <w:sz w:val="28"/>
                <w:szCs w:val="28"/>
              </w:rPr>
              <w:t>5</w:t>
            </w:r>
          </w:p>
        </w:tc>
        <w:tc>
          <w:tcPr>
            <w:tcW w:w="8478" w:type="dxa"/>
            <w:shd w:val="clear" w:color="auto" w:fill="auto"/>
            <w:vAlign w:val="center"/>
          </w:tcPr>
          <w:p w14:paraId="6CC9FE0C" w14:textId="0A5B6BC3" w:rsidR="00B91F39" w:rsidRPr="007D0182" w:rsidRDefault="00B91F39" w:rsidP="00B91F39">
            <w:pPr>
              <w:jc w:val="both"/>
              <w:rPr>
                <w:b/>
                <w:sz w:val="28"/>
                <w:szCs w:val="28"/>
              </w:rPr>
            </w:pPr>
            <w:r w:rsidRPr="0036748D">
              <w:rPr>
                <w:b/>
                <w:bCs/>
                <w:sz w:val="28"/>
                <w:szCs w:val="28"/>
                <w:lang w:val="kk-KZ"/>
              </w:rPr>
              <w:t>И</w:t>
            </w:r>
            <w:r w:rsidRPr="0036748D">
              <w:rPr>
                <w:b/>
                <w:bCs/>
                <w:sz w:val="28"/>
                <w:szCs w:val="28"/>
              </w:rPr>
              <w:t>нвестиционный план (в виде приложения)</w:t>
            </w:r>
          </w:p>
        </w:tc>
        <w:tc>
          <w:tcPr>
            <w:tcW w:w="1276" w:type="dxa"/>
            <w:shd w:val="clear" w:color="auto" w:fill="auto"/>
            <w:vAlign w:val="center"/>
          </w:tcPr>
          <w:p w14:paraId="1C240E38" w14:textId="2EFB2A0B" w:rsidR="00B91F39" w:rsidRPr="00627548" w:rsidRDefault="00B91F39" w:rsidP="007563F9">
            <w:pPr>
              <w:jc w:val="center"/>
              <w:rPr>
                <w:b/>
                <w:sz w:val="28"/>
                <w:szCs w:val="28"/>
                <w:lang w:val="kk-KZ"/>
              </w:rPr>
            </w:pPr>
          </w:p>
        </w:tc>
      </w:tr>
      <w:tr w:rsidR="00B91F39" w:rsidRPr="00627548" w14:paraId="4D0E568B" w14:textId="77777777" w:rsidTr="000B6C74">
        <w:trPr>
          <w:trHeight w:val="70"/>
        </w:trPr>
        <w:tc>
          <w:tcPr>
            <w:tcW w:w="10605" w:type="dxa"/>
            <w:gridSpan w:val="3"/>
            <w:shd w:val="clear" w:color="auto" w:fill="auto"/>
            <w:vAlign w:val="center"/>
          </w:tcPr>
          <w:p w14:paraId="3D5A5226" w14:textId="77777777" w:rsidR="00B91F39" w:rsidRPr="00627548" w:rsidRDefault="00B91F39" w:rsidP="00B91F39">
            <w:pPr>
              <w:jc w:val="center"/>
              <w:rPr>
                <w:b/>
                <w:sz w:val="16"/>
                <w:szCs w:val="28"/>
                <w:lang w:val="kk-KZ"/>
              </w:rPr>
            </w:pPr>
          </w:p>
        </w:tc>
      </w:tr>
    </w:tbl>
    <w:p w14:paraId="3A1AEB10" w14:textId="3E303FBB" w:rsidR="007D0182" w:rsidRDefault="007D0182" w:rsidP="007D0182">
      <w:pPr>
        <w:jc w:val="center"/>
        <w:rPr>
          <w:b/>
          <w:sz w:val="28"/>
        </w:rPr>
      </w:pPr>
    </w:p>
    <w:p w14:paraId="5C09ACD1" w14:textId="298D3DB8" w:rsidR="007D0182" w:rsidRDefault="007D0182" w:rsidP="007D0182">
      <w:pPr>
        <w:pStyle w:val="a0"/>
        <w:rPr>
          <w:lang w:eastAsia="ru-RU"/>
        </w:rPr>
      </w:pPr>
    </w:p>
    <w:p w14:paraId="2A857457" w14:textId="6CD5A4B4" w:rsidR="007D0182" w:rsidRDefault="007D0182" w:rsidP="007D0182">
      <w:pPr>
        <w:pStyle w:val="a0"/>
        <w:rPr>
          <w:lang w:eastAsia="ru-RU"/>
        </w:rPr>
      </w:pPr>
    </w:p>
    <w:p w14:paraId="5B1C6C79" w14:textId="22AA0215" w:rsidR="007D0182" w:rsidRDefault="007D0182" w:rsidP="007D0182">
      <w:pPr>
        <w:pStyle w:val="a0"/>
        <w:rPr>
          <w:lang w:eastAsia="ru-RU"/>
        </w:rPr>
      </w:pPr>
    </w:p>
    <w:p w14:paraId="6F1EA430" w14:textId="5CF5D2D9" w:rsidR="007D0182" w:rsidRDefault="007D0182" w:rsidP="007D0182">
      <w:pPr>
        <w:pStyle w:val="a0"/>
        <w:rPr>
          <w:lang w:eastAsia="ru-RU"/>
        </w:rPr>
      </w:pPr>
    </w:p>
    <w:p w14:paraId="5DA6BAF4" w14:textId="0492D79D" w:rsidR="007D0182" w:rsidRDefault="007D0182" w:rsidP="007D0182">
      <w:pPr>
        <w:pStyle w:val="a0"/>
        <w:rPr>
          <w:lang w:eastAsia="ru-RU"/>
        </w:rPr>
      </w:pPr>
    </w:p>
    <w:p w14:paraId="10665F1B" w14:textId="1DA4EDDD" w:rsidR="007D0182" w:rsidRDefault="007D0182" w:rsidP="007D0182">
      <w:pPr>
        <w:pStyle w:val="a0"/>
        <w:rPr>
          <w:lang w:eastAsia="ru-RU"/>
        </w:rPr>
      </w:pPr>
    </w:p>
    <w:p w14:paraId="5B45F300" w14:textId="075C25F9" w:rsidR="007D0182" w:rsidRDefault="007D0182" w:rsidP="007D0182">
      <w:pPr>
        <w:pStyle w:val="a0"/>
        <w:rPr>
          <w:lang w:eastAsia="ru-RU"/>
        </w:rPr>
      </w:pPr>
    </w:p>
    <w:p w14:paraId="75296439" w14:textId="2D63DE44" w:rsidR="007D0182" w:rsidRDefault="007D0182" w:rsidP="007D0182">
      <w:pPr>
        <w:pStyle w:val="a0"/>
        <w:rPr>
          <w:lang w:eastAsia="ru-RU"/>
        </w:rPr>
      </w:pPr>
    </w:p>
    <w:p w14:paraId="6B529D5C" w14:textId="35593DB6" w:rsidR="007D0182" w:rsidRDefault="007D0182" w:rsidP="007D0182">
      <w:pPr>
        <w:pStyle w:val="a0"/>
        <w:rPr>
          <w:lang w:eastAsia="ru-RU"/>
        </w:rPr>
      </w:pPr>
    </w:p>
    <w:p w14:paraId="3BA14C54" w14:textId="68C583B4" w:rsidR="007D0182" w:rsidRDefault="007D0182" w:rsidP="007D0182">
      <w:pPr>
        <w:pStyle w:val="a0"/>
        <w:rPr>
          <w:lang w:eastAsia="ru-RU"/>
        </w:rPr>
      </w:pPr>
    </w:p>
    <w:p w14:paraId="7C5A7EFB" w14:textId="149654FA" w:rsidR="007D0182" w:rsidRDefault="007D0182" w:rsidP="007D0182">
      <w:pPr>
        <w:pStyle w:val="a0"/>
        <w:rPr>
          <w:lang w:eastAsia="ru-RU"/>
        </w:rPr>
      </w:pPr>
    </w:p>
    <w:p w14:paraId="6646C8F8" w14:textId="0AE12B04" w:rsidR="007D0182" w:rsidRDefault="007D0182" w:rsidP="007D0182">
      <w:pPr>
        <w:pStyle w:val="a0"/>
        <w:rPr>
          <w:lang w:eastAsia="ru-RU"/>
        </w:rPr>
      </w:pPr>
    </w:p>
    <w:p w14:paraId="7B3BE93A" w14:textId="7E3EEC8E" w:rsidR="007D0182" w:rsidRDefault="007D0182" w:rsidP="007D0182">
      <w:pPr>
        <w:pStyle w:val="a0"/>
        <w:rPr>
          <w:lang w:eastAsia="ru-RU"/>
        </w:rPr>
      </w:pPr>
    </w:p>
    <w:p w14:paraId="4F0610C0" w14:textId="166981EF" w:rsidR="007D0182" w:rsidRDefault="007D0182" w:rsidP="007D0182">
      <w:pPr>
        <w:pStyle w:val="a0"/>
        <w:rPr>
          <w:lang w:eastAsia="ru-RU"/>
        </w:rPr>
      </w:pPr>
    </w:p>
    <w:p w14:paraId="68AA7CF2" w14:textId="7A5D8A45" w:rsidR="007D0182" w:rsidRDefault="007D0182" w:rsidP="007D0182">
      <w:pPr>
        <w:pStyle w:val="a0"/>
        <w:rPr>
          <w:lang w:eastAsia="ru-RU"/>
        </w:rPr>
      </w:pPr>
    </w:p>
    <w:p w14:paraId="718E6A81" w14:textId="01E3CEC5" w:rsidR="007D0182" w:rsidRDefault="007D0182" w:rsidP="007D0182">
      <w:pPr>
        <w:pStyle w:val="a0"/>
        <w:rPr>
          <w:lang w:eastAsia="ru-RU"/>
        </w:rPr>
      </w:pPr>
    </w:p>
    <w:p w14:paraId="1B8000F5" w14:textId="42052FFB" w:rsidR="007D0182" w:rsidRDefault="007D0182" w:rsidP="007D0182">
      <w:pPr>
        <w:pStyle w:val="a0"/>
        <w:rPr>
          <w:lang w:eastAsia="ru-RU"/>
        </w:rPr>
      </w:pPr>
    </w:p>
    <w:p w14:paraId="5C0E83A7" w14:textId="39493648" w:rsidR="007D0182" w:rsidRDefault="007D0182" w:rsidP="007D0182">
      <w:pPr>
        <w:pStyle w:val="a0"/>
        <w:rPr>
          <w:lang w:eastAsia="ru-RU"/>
        </w:rPr>
      </w:pPr>
    </w:p>
    <w:p w14:paraId="48B43748" w14:textId="377D1927" w:rsidR="007D0182" w:rsidRDefault="007D0182" w:rsidP="007D0182">
      <w:pPr>
        <w:pStyle w:val="a0"/>
        <w:rPr>
          <w:lang w:eastAsia="ru-RU"/>
        </w:rPr>
      </w:pPr>
    </w:p>
    <w:p w14:paraId="21A1A552" w14:textId="77777777" w:rsidR="000B6C74" w:rsidRDefault="000B6C74" w:rsidP="000B6C74">
      <w:pPr>
        <w:pStyle w:val="a0"/>
        <w:widowControl w:val="0"/>
        <w:jc w:val="center"/>
        <w:rPr>
          <w:rFonts w:ascii="Times New Roman" w:hAnsi="Times New Roman"/>
          <w:b/>
          <w:sz w:val="28"/>
          <w:szCs w:val="28"/>
        </w:rPr>
      </w:pPr>
    </w:p>
    <w:p w14:paraId="056C064E" w14:textId="03D51C0C" w:rsidR="00CD2B6F" w:rsidRPr="00731B1C" w:rsidRDefault="00C61F62" w:rsidP="000B6C74">
      <w:pPr>
        <w:pStyle w:val="a0"/>
        <w:widowControl w:val="0"/>
        <w:jc w:val="center"/>
        <w:rPr>
          <w:rFonts w:ascii="Times New Roman" w:hAnsi="Times New Roman"/>
          <w:b/>
          <w:caps/>
          <w:sz w:val="28"/>
          <w:szCs w:val="28"/>
        </w:rPr>
      </w:pPr>
      <w:r w:rsidRPr="00731B1C">
        <w:rPr>
          <w:rFonts w:ascii="Times New Roman" w:hAnsi="Times New Roman"/>
          <w:b/>
          <w:sz w:val="28"/>
          <w:szCs w:val="28"/>
        </w:rPr>
        <w:lastRenderedPageBreak/>
        <w:t>ПАСПОРТ</w:t>
      </w:r>
    </w:p>
    <w:p w14:paraId="1C3A8A19" w14:textId="77777777" w:rsidR="00CD2B6F" w:rsidRPr="00731B1C" w:rsidRDefault="00CD2B6F" w:rsidP="000121C5">
      <w:pPr>
        <w:widowControl w:val="0"/>
        <w:ind w:left="720"/>
        <w:jc w:val="both"/>
        <w:rPr>
          <w:b/>
          <w:caps/>
          <w:sz w:val="28"/>
          <w:szCs w:val="28"/>
        </w:rPr>
      </w:pP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7933"/>
      </w:tblGrid>
      <w:tr w:rsidR="00CD2B6F" w:rsidRPr="00731B1C" w14:paraId="34196281" w14:textId="77777777" w:rsidTr="00C41E07">
        <w:trPr>
          <w:trHeight w:val="216"/>
        </w:trPr>
        <w:tc>
          <w:tcPr>
            <w:tcW w:w="2340" w:type="dxa"/>
          </w:tcPr>
          <w:p w14:paraId="0CD0978F" w14:textId="77777777" w:rsidR="00CD2B6F" w:rsidRPr="00C41E07" w:rsidRDefault="00CD2B6F" w:rsidP="000121C5">
            <w:pPr>
              <w:widowControl w:val="0"/>
              <w:tabs>
                <w:tab w:val="left" w:pos="2772"/>
                <w:tab w:val="left" w:leader="dot" w:pos="8820"/>
              </w:tabs>
              <w:spacing w:line="235" w:lineRule="auto"/>
              <w:jc w:val="both"/>
              <w:rPr>
                <w:b/>
                <w:caps/>
                <w:sz w:val="28"/>
                <w:szCs w:val="28"/>
              </w:rPr>
            </w:pPr>
            <w:r w:rsidRPr="00C41E07">
              <w:rPr>
                <w:b/>
                <w:sz w:val="28"/>
                <w:szCs w:val="28"/>
              </w:rPr>
              <w:t xml:space="preserve">Наименование </w:t>
            </w:r>
          </w:p>
        </w:tc>
        <w:tc>
          <w:tcPr>
            <w:tcW w:w="7933" w:type="dxa"/>
          </w:tcPr>
          <w:p w14:paraId="3952FE73" w14:textId="41FAD408" w:rsidR="00711DF5" w:rsidRPr="00C41E07" w:rsidRDefault="007D0182" w:rsidP="00711DF5">
            <w:pPr>
              <w:widowControl w:val="0"/>
              <w:tabs>
                <w:tab w:val="left" w:leader="dot" w:pos="8820"/>
              </w:tabs>
              <w:spacing w:line="235" w:lineRule="auto"/>
              <w:ind w:right="57"/>
              <w:jc w:val="both"/>
              <w:rPr>
                <w:sz w:val="28"/>
                <w:szCs w:val="28"/>
              </w:rPr>
            </w:pPr>
            <w:r w:rsidRPr="00C41E07">
              <w:rPr>
                <w:sz w:val="28"/>
                <w:szCs w:val="28"/>
                <w:lang w:val="kk-KZ"/>
              </w:rPr>
              <w:t xml:space="preserve">План </w:t>
            </w:r>
            <w:r w:rsidRPr="00C41E07">
              <w:rPr>
                <w:sz w:val="28"/>
                <w:szCs w:val="28"/>
              </w:rPr>
              <w:t xml:space="preserve">развития </w:t>
            </w:r>
            <w:r w:rsidR="00711DF5" w:rsidRPr="00C41E07">
              <w:rPr>
                <w:sz w:val="28"/>
                <w:szCs w:val="28"/>
              </w:rPr>
              <w:t>города</w:t>
            </w:r>
            <w:r w:rsidRPr="00C41E07">
              <w:rPr>
                <w:sz w:val="28"/>
                <w:szCs w:val="28"/>
              </w:rPr>
              <w:t xml:space="preserve"> </w:t>
            </w:r>
            <w:r w:rsidR="00711DF5" w:rsidRPr="00C41E07">
              <w:rPr>
                <w:sz w:val="28"/>
                <w:szCs w:val="28"/>
              </w:rPr>
              <w:t>Талдыкорган</w:t>
            </w:r>
            <w:r w:rsidRPr="00C41E07">
              <w:rPr>
                <w:sz w:val="28"/>
                <w:szCs w:val="28"/>
              </w:rPr>
              <w:t xml:space="preserve"> </w:t>
            </w:r>
            <w:r w:rsidR="00711DF5" w:rsidRPr="00C41E07">
              <w:rPr>
                <w:sz w:val="28"/>
                <w:szCs w:val="28"/>
              </w:rPr>
              <w:t>на 202</w:t>
            </w:r>
            <w:r w:rsidRPr="00C41E07">
              <w:rPr>
                <w:sz w:val="28"/>
                <w:szCs w:val="28"/>
              </w:rPr>
              <w:t>6-2030</w:t>
            </w:r>
            <w:r w:rsidR="00711DF5" w:rsidRPr="00C41E07">
              <w:rPr>
                <w:sz w:val="28"/>
                <w:szCs w:val="28"/>
              </w:rPr>
              <w:t xml:space="preserve"> годы</w:t>
            </w:r>
          </w:p>
          <w:p w14:paraId="3FF84FC7" w14:textId="77777777" w:rsidR="00CD2B6F" w:rsidRPr="00C41E07" w:rsidRDefault="00CD2B6F" w:rsidP="005F79AA">
            <w:pPr>
              <w:pStyle w:val="a0"/>
              <w:rPr>
                <w:rFonts w:ascii="Times New Roman" w:hAnsi="Times New Roman"/>
                <w:sz w:val="28"/>
                <w:szCs w:val="28"/>
                <w:lang w:eastAsia="ru-RU"/>
              </w:rPr>
            </w:pPr>
          </w:p>
        </w:tc>
      </w:tr>
      <w:tr w:rsidR="00CD2B6F" w:rsidRPr="00731B1C" w14:paraId="4702EC52" w14:textId="77777777" w:rsidTr="00C41E07">
        <w:trPr>
          <w:trHeight w:val="540"/>
        </w:trPr>
        <w:tc>
          <w:tcPr>
            <w:tcW w:w="2340" w:type="dxa"/>
          </w:tcPr>
          <w:p w14:paraId="4CE4C734" w14:textId="77777777" w:rsidR="00CD2B6F" w:rsidRPr="00C41E07" w:rsidRDefault="00CD2B6F" w:rsidP="000121C5">
            <w:pPr>
              <w:widowControl w:val="0"/>
              <w:tabs>
                <w:tab w:val="left" w:pos="2772"/>
                <w:tab w:val="left" w:leader="dot" w:pos="8820"/>
              </w:tabs>
              <w:spacing w:line="235" w:lineRule="auto"/>
              <w:jc w:val="both"/>
              <w:rPr>
                <w:b/>
                <w:sz w:val="28"/>
                <w:szCs w:val="28"/>
              </w:rPr>
            </w:pPr>
            <w:r w:rsidRPr="00C41E07">
              <w:rPr>
                <w:b/>
                <w:sz w:val="28"/>
                <w:szCs w:val="28"/>
              </w:rPr>
              <w:t xml:space="preserve">Основные </w:t>
            </w:r>
          </w:p>
          <w:p w14:paraId="7FBAF5A5" w14:textId="77777777" w:rsidR="00CD2B6F" w:rsidRPr="00C41E07" w:rsidRDefault="001A6695" w:rsidP="000121C5">
            <w:pPr>
              <w:widowControl w:val="0"/>
              <w:tabs>
                <w:tab w:val="left" w:pos="2772"/>
                <w:tab w:val="left" w:leader="dot" w:pos="8820"/>
              </w:tabs>
              <w:spacing w:line="235" w:lineRule="auto"/>
              <w:jc w:val="both"/>
              <w:rPr>
                <w:b/>
                <w:caps/>
                <w:sz w:val="28"/>
                <w:szCs w:val="28"/>
              </w:rPr>
            </w:pPr>
            <w:r w:rsidRPr="00C41E07">
              <w:rPr>
                <w:b/>
                <w:sz w:val="28"/>
                <w:szCs w:val="28"/>
              </w:rPr>
              <w:t>характеристики города</w:t>
            </w:r>
          </w:p>
        </w:tc>
        <w:tc>
          <w:tcPr>
            <w:tcW w:w="7933" w:type="dxa"/>
          </w:tcPr>
          <w:p w14:paraId="426EC064" w14:textId="142CAE6E" w:rsidR="00CD2B6F" w:rsidRPr="00EB37DB" w:rsidRDefault="00435B31" w:rsidP="00EA4504">
            <w:pPr>
              <w:widowControl w:val="0"/>
              <w:ind w:right="110" w:firstLine="430"/>
              <w:jc w:val="both"/>
              <w:rPr>
                <w:rFonts w:eastAsia="SimSun"/>
                <w:sz w:val="28"/>
                <w:szCs w:val="28"/>
                <w:lang w:eastAsia="en-US"/>
              </w:rPr>
            </w:pPr>
            <w:r w:rsidRPr="00EB37DB">
              <w:rPr>
                <w:rFonts w:eastAsia="SimSun"/>
                <w:sz w:val="28"/>
                <w:szCs w:val="28"/>
                <w:lang w:eastAsia="en-US"/>
              </w:rPr>
              <w:t>Талдыкорган р</w:t>
            </w:r>
            <w:r w:rsidR="00711DF5" w:rsidRPr="00EB37DB">
              <w:rPr>
                <w:rFonts w:eastAsia="SimSun"/>
                <w:sz w:val="28"/>
                <w:szCs w:val="28"/>
                <w:lang w:eastAsia="en-US"/>
              </w:rPr>
              <w:t>асположен в центре </w:t>
            </w:r>
            <w:r w:rsidR="006C6C37" w:rsidRPr="00EB37DB">
              <w:rPr>
                <w:rFonts w:eastAsia="SimSun"/>
                <w:sz w:val="28"/>
                <w:szCs w:val="28"/>
                <w:lang w:eastAsia="en-US"/>
              </w:rPr>
              <w:t>области</w:t>
            </w:r>
            <w:r w:rsidR="000052AB" w:rsidRPr="00EB37DB">
              <w:rPr>
                <w:rFonts w:eastAsia="SimSun"/>
                <w:sz w:val="28"/>
                <w:szCs w:val="28"/>
                <w:lang w:val="kk-KZ" w:eastAsia="en-US"/>
              </w:rPr>
              <w:t xml:space="preserve"> Жетісу</w:t>
            </w:r>
            <w:r w:rsidR="00711DF5" w:rsidRPr="00EB37DB">
              <w:rPr>
                <w:rFonts w:eastAsia="SimSun"/>
                <w:sz w:val="28"/>
                <w:szCs w:val="28"/>
                <w:lang w:eastAsia="en-US"/>
              </w:rPr>
              <w:t> на</w:t>
            </w:r>
            <w:r w:rsidR="00EA4504" w:rsidRPr="00EB37DB">
              <w:rPr>
                <w:rFonts w:eastAsia="SimSun"/>
                <w:sz w:val="28"/>
                <w:szCs w:val="28"/>
                <w:lang w:eastAsia="en-US"/>
              </w:rPr>
              <w:t xml:space="preserve"> </w:t>
            </w:r>
            <w:r w:rsidR="00711DF5" w:rsidRPr="00EB37DB">
              <w:rPr>
                <w:rFonts w:eastAsia="SimSun"/>
                <w:sz w:val="28"/>
                <w:szCs w:val="28"/>
                <w:lang w:eastAsia="en-US"/>
              </w:rPr>
              <w:t>берег</w:t>
            </w:r>
            <w:r w:rsidR="006C6C37" w:rsidRPr="00EB37DB">
              <w:rPr>
                <w:rFonts w:eastAsia="SimSun"/>
                <w:sz w:val="28"/>
                <w:szCs w:val="28"/>
                <w:lang w:eastAsia="en-US"/>
              </w:rPr>
              <w:t>у</w:t>
            </w:r>
            <w:r w:rsidR="00711DF5" w:rsidRPr="00EB37DB">
              <w:rPr>
                <w:rFonts w:eastAsia="SimSun"/>
                <w:sz w:val="28"/>
                <w:szCs w:val="28"/>
                <w:lang w:eastAsia="en-US"/>
              </w:rPr>
              <w:t> </w:t>
            </w:r>
            <w:hyperlink r:id="rId9" w:tooltip="Каратал (река)" w:history="1">
              <w:r w:rsidR="00711DF5" w:rsidRPr="00EB37DB">
                <w:rPr>
                  <w:rFonts w:eastAsia="SimSun"/>
                  <w:sz w:val="28"/>
                  <w:szCs w:val="28"/>
                  <w:lang w:eastAsia="en-US"/>
                </w:rPr>
                <w:t>реки</w:t>
              </w:r>
              <w:r w:rsidR="00EA4504" w:rsidRPr="00EB37DB">
                <w:rPr>
                  <w:rFonts w:eastAsia="SimSun"/>
                  <w:sz w:val="28"/>
                  <w:szCs w:val="28"/>
                  <w:lang w:eastAsia="en-US"/>
                </w:rPr>
                <w:t xml:space="preserve"> </w:t>
              </w:r>
              <w:r w:rsidR="00711DF5" w:rsidRPr="00EB37DB">
                <w:rPr>
                  <w:rFonts w:eastAsia="SimSun"/>
                  <w:sz w:val="28"/>
                  <w:szCs w:val="28"/>
                  <w:lang w:eastAsia="en-US"/>
                </w:rPr>
                <w:t>Каратал</w:t>
              </w:r>
            </w:hyperlink>
            <w:r w:rsidR="00711DF5" w:rsidRPr="00EB37DB">
              <w:rPr>
                <w:rFonts w:eastAsia="SimSun"/>
                <w:sz w:val="28"/>
                <w:szCs w:val="28"/>
                <w:lang w:eastAsia="en-US"/>
              </w:rPr>
              <w:t xml:space="preserve"> в </w:t>
            </w:r>
            <w:r w:rsidR="00EA4504" w:rsidRPr="00EB37DB">
              <w:rPr>
                <w:rFonts w:eastAsia="SimSun"/>
                <w:sz w:val="28"/>
                <w:szCs w:val="28"/>
                <w:lang w:eastAsia="en-US"/>
              </w:rPr>
              <w:t>п</w:t>
            </w:r>
            <w:r w:rsidR="00711DF5" w:rsidRPr="00EB37DB">
              <w:rPr>
                <w:rFonts w:eastAsia="SimSun"/>
                <w:sz w:val="28"/>
                <w:szCs w:val="28"/>
                <w:lang w:eastAsia="en-US"/>
              </w:rPr>
              <w:t>редгорьях </w:t>
            </w:r>
            <w:hyperlink r:id="rId10" w:tooltip="Джунгарское Алатау" w:history="1">
              <w:r w:rsidR="00711DF5" w:rsidRPr="00EB37DB">
                <w:rPr>
                  <w:rFonts w:eastAsia="SimSun"/>
                  <w:sz w:val="28"/>
                  <w:szCs w:val="28"/>
                  <w:lang w:eastAsia="en-US"/>
                </w:rPr>
                <w:t>Джунгарского Алатау</w:t>
              </w:r>
            </w:hyperlink>
            <w:r w:rsidR="00711DF5" w:rsidRPr="00EB37DB">
              <w:rPr>
                <w:rFonts w:eastAsia="SimSun"/>
                <w:sz w:val="28"/>
                <w:szCs w:val="28"/>
                <w:lang w:eastAsia="en-US"/>
              </w:rPr>
              <w:t>.</w:t>
            </w:r>
            <w:r w:rsidR="001A6695" w:rsidRPr="00EB37DB">
              <w:rPr>
                <w:rFonts w:eastAsia="SimSun"/>
                <w:sz w:val="28"/>
                <w:szCs w:val="28"/>
                <w:lang w:eastAsia="en-US"/>
              </w:rPr>
              <w:t xml:space="preserve"> </w:t>
            </w:r>
            <w:r w:rsidR="006F7C35" w:rsidRPr="00EB37DB">
              <w:rPr>
                <w:rFonts w:eastAsia="SimSun"/>
                <w:sz w:val="28"/>
                <w:szCs w:val="28"/>
                <w:lang w:eastAsia="en-US"/>
              </w:rPr>
              <w:t>Его т</w:t>
            </w:r>
            <w:r w:rsidR="006C6C37" w:rsidRPr="00EB37DB">
              <w:rPr>
                <w:rFonts w:eastAsia="SimSun"/>
                <w:sz w:val="28"/>
                <w:szCs w:val="28"/>
                <w:lang w:eastAsia="en-US"/>
              </w:rPr>
              <w:t>ерритория</w:t>
            </w:r>
            <w:r w:rsidRPr="00EB37DB">
              <w:rPr>
                <w:rFonts w:eastAsia="SimSun"/>
                <w:sz w:val="28"/>
                <w:szCs w:val="28"/>
                <w:lang w:eastAsia="en-US"/>
              </w:rPr>
              <w:t xml:space="preserve">  составляет</w:t>
            </w:r>
            <w:r w:rsidR="001A6695" w:rsidRPr="00EB37DB">
              <w:rPr>
                <w:rFonts w:eastAsia="SimSun"/>
                <w:sz w:val="28"/>
                <w:szCs w:val="28"/>
                <w:lang w:eastAsia="en-US"/>
              </w:rPr>
              <w:t xml:space="preserve"> </w:t>
            </w:r>
            <w:r w:rsidR="006F7C35" w:rsidRPr="00EB37DB">
              <w:rPr>
                <w:rFonts w:eastAsia="SimSun"/>
                <w:sz w:val="28"/>
                <w:szCs w:val="28"/>
                <w:lang w:eastAsia="en-US"/>
              </w:rPr>
              <w:t>385 км².</w:t>
            </w:r>
          </w:p>
          <w:p w14:paraId="2E4D3474" w14:textId="58160186" w:rsidR="00367B09" w:rsidRPr="00EB37DB" w:rsidRDefault="006F7C35" w:rsidP="00367B09">
            <w:pPr>
              <w:widowControl w:val="0"/>
              <w:ind w:right="110" w:firstLine="430"/>
              <w:jc w:val="both"/>
              <w:rPr>
                <w:rFonts w:eastAsia="SimSun"/>
                <w:sz w:val="28"/>
                <w:szCs w:val="28"/>
                <w:lang w:eastAsia="en-US"/>
              </w:rPr>
            </w:pPr>
            <w:r w:rsidRPr="00EB37DB">
              <w:rPr>
                <w:rFonts w:eastAsia="SimSun"/>
                <w:sz w:val="28"/>
                <w:szCs w:val="28"/>
                <w:lang w:eastAsia="en-US"/>
              </w:rPr>
              <w:t>В состав города входят 2 сельских округа, состоящие из</w:t>
            </w:r>
            <w:r w:rsidR="00EA4504" w:rsidRPr="00EB37DB">
              <w:rPr>
                <w:rFonts w:eastAsia="SimSun"/>
                <w:sz w:val="28"/>
                <w:szCs w:val="28"/>
                <w:lang w:eastAsia="en-US"/>
              </w:rPr>
              <w:t xml:space="preserve">  </w:t>
            </w:r>
            <w:r w:rsidR="000B6C74">
              <w:rPr>
                <w:rFonts w:eastAsia="SimSun"/>
                <w:sz w:val="28"/>
                <w:szCs w:val="28"/>
                <w:lang w:val="kk-KZ" w:eastAsia="en-US"/>
              </w:rPr>
              <w:t xml:space="preserve">                  </w:t>
            </w:r>
            <w:r w:rsidR="00367B09" w:rsidRPr="00EB37DB">
              <w:rPr>
                <w:rFonts w:eastAsia="SimSun"/>
                <w:sz w:val="28"/>
                <w:szCs w:val="28"/>
                <w:lang w:eastAsia="en-US"/>
              </w:rPr>
              <w:t xml:space="preserve"> 7 сельских населенных пунктов (с.Отенай, с.Мойнак, с.Енбек, с.Пр</w:t>
            </w:r>
            <w:r w:rsidR="009D3C89">
              <w:rPr>
                <w:rFonts w:eastAsia="SimSun"/>
                <w:sz w:val="28"/>
                <w:szCs w:val="28"/>
                <w:lang w:eastAsia="en-US"/>
              </w:rPr>
              <w:t xml:space="preserve">игородное, с.Ынтымак, с.Еркин, </w:t>
            </w:r>
            <w:r w:rsidR="00367B09" w:rsidRPr="00EB37DB">
              <w:rPr>
                <w:rFonts w:eastAsia="SimSun"/>
                <w:sz w:val="28"/>
                <w:szCs w:val="28"/>
                <w:lang w:eastAsia="en-US"/>
              </w:rPr>
              <w:t>3-отделение).</w:t>
            </w:r>
          </w:p>
          <w:p w14:paraId="0376896D" w14:textId="22CB5F5B" w:rsidR="00367B09" w:rsidRPr="00AE6036" w:rsidRDefault="00B91F39" w:rsidP="00367B09">
            <w:pPr>
              <w:ind w:firstLine="540"/>
              <w:jc w:val="both"/>
              <w:rPr>
                <w:rFonts w:eastAsia="SimSun"/>
                <w:sz w:val="28"/>
                <w:szCs w:val="28"/>
                <w:lang w:eastAsia="en-US"/>
              </w:rPr>
            </w:pPr>
            <w:r w:rsidRPr="00B754F1">
              <w:rPr>
                <w:sz w:val="28"/>
                <w:szCs w:val="28"/>
                <w:lang w:val="kk-KZ"/>
              </w:rPr>
              <w:t xml:space="preserve">На 1 </w:t>
            </w:r>
            <w:r w:rsidR="00AE6036">
              <w:rPr>
                <w:sz w:val="28"/>
                <w:szCs w:val="28"/>
                <w:lang w:val="kk-KZ"/>
              </w:rPr>
              <w:t>ноября</w:t>
            </w:r>
            <w:r w:rsidRPr="00B754F1">
              <w:rPr>
                <w:sz w:val="28"/>
                <w:szCs w:val="28"/>
                <w:lang w:val="kk-KZ"/>
              </w:rPr>
              <w:t xml:space="preserve"> 2025 года численность населения </w:t>
            </w:r>
            <w:r w:rsidR="00AE6036">
              <w:rPr>
                <w:sz w:val="28"/>
                <w:szCs w:val="28"/>
                <w:lang w:val="kk-KZ"/>
              </w:rPr>
              <w:t>города</w:t>
            </w:r>
            <w:r w:rsidRPr="00B754F1">
              <w:rPr>
                <w:sz w:val="28"/>
                <w:szCs w:val="28"/>
                <w:lang w:val="kk-KZ"/>
              </w:rPr>
              <w:t xml:space="preserve"> составляет</w:t>
            </w:r>
            <w:r w:rsidR="00AE6036">
              <w:rPr>
                <w:sz w:val="28"/>
                <w:szCs w:val="28"/>
                <w:lang w:val="kk-KZ"/>
              </w:rPr>
              <w:t xml:space="preserve"> 210,</w:t>
            </w:r>
            <w:r w:rsidR="00AE6036" w:rsidRPr="00AE6036">
              <w:rPr>
                <w:sz w:val="28"/>
                <w:szCs w:val="28"/>
                <w:lang w:val="kk-KZ"/>
              </w:rPr>
              <w:t>0</w:t>
            </w:r>
            <w:r w:rsidRPr="00AE6036">
              <w:rPr>
                <w:sz w:val="28"/>
                <w:szCs w:val="28"/>
                <w:lang w:val="kk-KZ"/>
              </w:rPr>
              <w:t xml:space="preserve">  тыс. чел. или </w:t>
            </w:r>
            <w:r w:rsidR="00AE6036" w:rsidRPr="00AE6036">
              <w:rPr>
                <w:sz w:val="28"/>
                <w:szCs w:val="28"/>
                <w:lang w:val="kk-KZ"/>
              </w:rPr>
              <w:t>30,5</w:t>
            </w:r>
            <w:r w:rsidRPr="00AE6036">
              <w:rPr>
                <w:sz w:val="28"/>
                <w:szCs w:val="28"/>
                <w:lang w:val="kk-KZ"/>
              </w:rPr>
              <w:t>% населения области.</w:t>
            </w:r>
            <w:r w:rsidR="00367B09" w:rsidRPr="00AE6036">
              <w:rPr>
                <w:sz w:val="28"/>
                <w:szCs w:val="28"/>
              </w:rPr>
              <w:t xml:space="preserve"> </w:t>
            </w:r>
            <w:r w:rsidR="00367B09" w:rsidRPr="00AE6036">
              <w:rPr>
                <w:rFonts w:eastAsia="SimSun"/>
                <w:sz w:val="28"/>
                <w:szCs w:val="28"/>
                <w:lang w:eastAsia="en-US"/>
              </w:rPr>
              <w:t xml:space="preserve">Плотность населения на 1 кв.км составляет 480,0 человек. </w:t>
            </w:r>
          </w:p>
          <w:p w14:paraId="71C52B28" w14:textId="464FBF69" w:rsidR="00E117AA" w:rsidRPr="0085151D" w:rsidRDefault="00E117AA" w:rsidP="00E117AA">
            <w:pPr>
              <w:ind w:firstLine="382"/>
              <w:jc w:val="both"/>
              <w:rPr>
                <w:sz w:val="28"/>
                <w:szCs w:val="28"/>
              </w:rPr>
            </w:pPr>
            <w:r w:rsidRPr="00AE6036">
              <w:rPr>
                <w:sz w:val="28"/>
                <w:szCs w:val="28"/>
              </w:rPr>
              <w:t>Общий земельный фонд – 38,5 тыс. га, в том числе сельскохозяйственных угодий – 22,5 тыс. га; из них пашни</w:t>
            </w:r>
            <w:r w:rsidRPr="0085151D">
              <w:rPr>
                <w:sz w:val="28"/>
                <w:szCs w:val="28"/>
              </w:rPr>
              <w:t xml:space="preserve"> – </w:t>
            </w:r>
            <w:r w:rsidRPr="0085151D">
              <w:rPr>
                <w:sz w:val="28"/>
                <w:szCs w:val="28"/>
              </w:rPr>
              <w:br/>
            </w:r>
            <w:r w:rsidR="00221CDB">
              <w:rPr>
                <w:sz w:val="28"/>
                <w:szCs w:val="28"/>
                <w:lang w:val="kk-KZ"/>
              </w:rPr>
              <w:t>6,2</w:t>
            </w:r>
            <w:r w:rsidRPr="0085151D">
              <w:rPr>
                <w:sz w:val="28"/>
                <w:szCs w:val="28"/>
                <w:lang w:val="kk-KZ"/>
              </w:rPr>
              <w:t xml:space="preserve"> </w:t>
            </w:r>
            <w:r w:rsidRPr="0085151D">
              <w:rPr>
                <w:sz w:val="28"/>
                <w:szCs w:val="28"/>
              </w:rPr>
              <w:t>тыс. га.</w:t>
            </w:r>
          </w:p>
          <w:p w14:paraId="752F2367" w14:textId="73A2CB7D" w:rsidR="006F7C35" w:rsidRPr="00EB37DB" w:rsidRDefault="006F7C35" w:rsidP="00C66C71">
            <w:pPr>
              <w:widowControl w:val="0"/>
              <w:ind w:right="110" w:firstLine="430"/>
              <w:jc w:val="both"/>
              <w:rPr>
                <w:rFonts w:eastAsia="SimSun"/>
                <w:sz w:val="28"/>
                <w:szCs w:val="28"/>
                <w:lang w:eastAsia="en-US"/>
              </w:rPr>
            </w:pPr>
            <w:r w:rsidRPr="00EB37DB">
              <w:rPr>
                <w:rFonts w:eastAsia="SimSun"/>
                <w:sz w:val="28"/>
                <w:szCs w:val="28"/>
                <w:lang w:eastAsia="en-US"/>
              </w:rPr>
              <w:t>Город Талдыкорган</w:t>
            </w:r>
            <w:r w:rsidR="007A180F" w:rsidRPr="00EB37DB">
              <w:rPr>
                <w:rFonts w:eastAsia="SimSun"/>
                <w:sz w:val="28"/>
                <w:szCs w:val="28"/>
                <w:lang w:eastAsia="en-US"/>
              </w:rPr>
              <w:t xml:space="preserve"> </w:t>
            </w:r>
            <w:r w:rsidR="00526DF3" w:rsidRPr="00EB37DB">
              <w:rPr>
                <w:rFonts w:eastAsia="SimSun"/>
                <w:sz w:val="28"/>
                <w:szCs w:val="28"/>
                <w:lang w:eastAsia="en-US"/>
              </w:rPr>
              <w:t xml:space="preserve">обладает транзитным потенциалом и </w:t>
            </w:r>
            <w:r w:rsidRPr="00EB37DB">
              <w:rPr>
                <w:rFonts w:eastAsia="SimSun"/>
                <w:sz w:val="28"/>
                <w:szCs w:val="28"/>
                <w:lang w:eastAsia="en-US"/>
              </w:rPr>
              <w:t>является связующим звеном в Южной оси территориального развития Республики Казахстан с выходом на все районные центры области</w:t>
            </w:r>
            <w:r w:rsidR="002F1CBB" w:rsidRPr="00EB37DB">
              <w:rPr>
                <w:rFonts w:eastAsia="SimSun"/>
                <w:sz w:val="28"/>
                <w:szCs w:val="28"/>
                <w:lang w:val="kk-KZ" w:eastAsia="en-US"/>
              </w:rPr>
              <w:t xml:space="preserve"> Жетісу</w:t>
            </w:r>
            <w:r w:rsidRPr="00EB37DB">
              <w:rPr>
                <w:rFonts w:eastAsia="SimSun"/>
                <w:sz w:val="28"/>
                <w:szCs w:val="28"/>
                <w:lang w:eastAsia="en-US"/>
              </w:rPr>
              <w:t xml:space="preserve">, гг. Алматы, Усть-Каменогорск, а также в республики </w:t>
            </w:r>
            <w:hyperlink r:id="rId11" w:tgtFrame="_blank" w:history="1">
              <w:r w:rsidRPr="00EB37DB">
                <w:rPr>
                  <w:rFonts w:eastAsia="SimSun"/>
                  <w:sz w:val="28"/>
                  <w:szCs w:val="28"/>
                  <w:lang w:eastAsia="en-US"/>
                </w:rPr>
                <w:t>Средней Азии</w:t>
              </w:r>
            </w:hyperlink>
            <w:r w:rsidRPr="00EB37DB">
              <w:rPr>
                <w:rFonts w:eastAsia="SimSun"/>
                <w:sz w:val="28"/>
                <w:szCs w:val="28"/>
                <w:lang w:eastAsia="en-US"/>
              </w:rPr>
              <w:t>, Россию и Китай.</w:t>
            </w:r>
          </w:p>
          <w:p w14:paraId="1A0B853B" w14:textId="4D027F82" w:rsidR="006F7C35" w:rsidRPr="00894ECA" w:rsidRDefault="007E1BE8" w:rsidP="00894ECA">
            <w:pPr>
              <w:ind w:firstLine="430"/>
              <w:jc w:val="both"/>
              <w:rPr>
                <w:sz w:val="28"/>
                <w:szCs w:val="28"/>
              </w:rPr>
            </w:pPr>
            <w:r w:rsidRPr="00EB37DB">
              <w:rPr>
                <w:color w:val="000000"/>
                <w:sz w:val="28"/>
                <w:szCs w:val="28"/>
              </w:rPr>
              <w:t xml:space="preserve">Город занимает доминирующее положение в республиканском товарном производстве </w:t>
            </w:r>
            <w:r w:rsidRPr="00EB37DB">
              <w:rPr>
                <w:sz w:val="28"/>
                <w:szCs w:val="28"/>
              </w:rPr>
              <w:t>аккумуляторных батарей, железобетонных и металлических опор для высоковольтных линий электропередач, металлоконструкций с их горячей оцинковкой.</w:t>
            </w:r>
          </w:p>
        </w:tc>
      </w:tr>
      <w:tr w:rsidR="00654602" w:rsidRPr="00731B1C" w14:paraId="58679C10" w14:textId="77777777" w:rsidTr="00C41E07">
        <w:trPr>
          <w:trHeight w:val="84"/>
        </w:trPr>
        <w:tc>
          <w:tcPr>
            <w:tcW w:w="2340" w:type="dxa"/>
          </w:tcPr>
          <w:p w14:paraId="2981D1DF" w14:textId="11889F65" w:rsidR="00654602" w:rsidRPr="00C41E07" w:rsidRDefault="00654602" w:rsidP="00654602">
            <w:pPr>
              <w:widowControl w:val="0"/>
              <w:tabs>
                <w:tab w:val="left" w:leader="dot" w:pos="8820"/>
              </w:tabs>
              <w:spacing w:line="235" w:lineRule="auto"/>
              <w:ind w:right="-108"/>
              <w:rPr>
                <w:b/>
                <w:caps/>
                <w:sz w:val="28"/>
                <w:szCs w:val="28"/>
              </w:rPr>
            </w:pPr>
            <w:r w:rsidRPr="00C41E07">
              <w:rPr>
                <w:b/>
                <w:sz w:val="28"/>
                <w:szCs w:val="28"/>
              </w:rPr>
              <w:t xml:space="preserve">Основные направления, </w:t>
            </w:r>
            <w:r w:rsidRPr="00C41E07">
              <w:rPr>
                <w:b/>
                <w:sz w:val="28"/>
                <w:szCs w:val="28"/>
                <w:lang w:val="kk-KZ"/>
              </w:rPr>
              <w:t>к</w:t>
            </w:r>
            <w:r w:rsidRPr="00C41E07">
              <w:rPr>
                <w:b/>
                <w:sz w:val="28"/>
                <w:szCs w:val="28"/>
              </w:rPr>
              <w:t>лючев</w:t>
            </w:r>
            <w:r w:rsidRPr="00C41E07">
              <w:rPr>
                <w:b/>
                <w:sz w:val="28"/>
                <w:szCs w:val="28"/>
                <w:lang w:val="kk-KZ"/>
              </w:rPr>
              <w:t>ые</w:t>
            </w:r>
            <w:r w:rsidRPr="00C41E07">
              <w:rPr>
                <w:b/>
                <w:sz w:val="28"/>
                <w:szCs w:val="28"/>
              </w:rPr>
              <w:t xml:space="preserve"> национальны</w:t>
            </w:r>
            <w:r w:rsidRPr="00C41E07">
              <w:rPr>
                <w:b/>
                <w:sz w:val="28"/>
                <w:szCs w:val="28"/>
                <w:lang w:val="kk-KZ"/>
              </w:rPr>
              <w:t>е</w:t>
            </w:r>
            <w:r w:rsidRPr="00C41E07">
              <w:rPr>
                <w:b/>
                <w:sz w:val="28"/>
                <w:szCs w:val="28"/>
              </w:rPr>
              <w:t xml:space="preserve"> индикатор</w:t>
            </w:r>
            <w:r w:rsidRPr="00C41E07">
              <w:rPr>
                <w:b/>
                <w:sz w:val="28"/>
                <w:szCs w:val="28"/>
                <w:lang w:val="kk-KZ"/>
              </w:rPr>
              <w:t>ы,</w:t>
            </w:r>
            <w:r w:rsidRPr="00C41E07">
              <w:rPr>
                <w:b/>
                <w:sz w:val="28"/>
                <w:szCs w:val="28"/>
              </w:rPr>
              <w:t xml:space="preserve"> цели, целевые индикаторы, задачи, показатели результатов и ресурсы</w:t>
            </w:r>
          </w:p>
        </w:tc>
        <w:tc>
          <w:tcPr>
            <w:tcW w:w="7933" w:type="dxa"/>
          </w:tcPr>
          <w:p w14:paraId="543449F1" w14:textId="77777777" w:rsidR="00654602" w:rsidRPr="00BF3AA8" w:rsidRDefault="00654602" w:rsidP="00654602">
            <w:pPr>
              <w:widowControl w:val="0"/>
              <w:tabs>
                <w:tab w:val="left" w:pos="555"/>
              </w:tabs>
              <w:rPr>
                <w:b/>
                <w:sz w:val="28"/>
                <w:szCs w:val="28"/>
                <w:lang w:val="kk-KZ"/>
              </w:rPr>
            </w:pPr>
            <w:r w:rsidRPr="006F7BAF">
              <w:rPr>
                <w:b/>
                <w:sz w:val="28"/>
                <w:szCs w:val="28"/>
                <w:u w:val="single"/>
              </w:rPr>
              <w:t>Направление</w:t>
            </w:r>
            <w:r w:rsidRPr="006F7BAF">
              <w:rPr>
                <w:b/>
                <w:sz w:val="28"/>
                <w:szCs w:val="28"/>
                <w:u w:val="single"/>
                <w:lang w:val="kk-KZ"/>
              </w:rPr>
              <w:t xml:space="preserve"> 1</w:t>
            </w:r>
            <w:r w:rsidRPr="006F7BAF">
              <w:rPr>
                <w:b/>
                <w:sz w:val="28"/>
                <w:szCs w:val="28"/>
                <w:u w:val="single"/>
              </w:rPr>
              <w:t>:</w:t>
            </w:r>
            <w:r w:rsidRPr="006F7BAF">
              <w:rPr>
                <w:b/>
                <w:sz w:val="28"/>
                <w:szCs w:val="28"/>
              </w:rPr>
              <w:t xml:space="preserve"> </w:t>
            </w:r>
            <w:r w:rsidRPr="006F7BAF">
              <w:rPr>
                <w:b/>
                <w:sz w:val="28"/>
                <w:szCs w:val="28"/>
                <w:lang w:val="kk-KZ"/>
              </w:rPr>
              <w:t>Крепкий фундамент экономики</w:t>
            </w:r>
          </w:p>
          <w:p w14:paraId="75058707" w14:textId="77777777" w:rsidR="00654602" w:rsidRPr="006F7BAF" w:rsidRDefault="00654602" w:rsidP="00654602">
            <w:pPr>
              <w:widowControl w:val="0"/>
              <w:tabs>
                <w:tab w:val="left" w:pos="555"/>
              </w:tabs>
              <w:jc w:val="both"/>
              <w:rPr>
                <w:bCs/>
                <w:sz w:val="28"/>
                <w:szCs w:val="28"/>
                <w:lang w:val="kk-KZ"/>
              </w:rPr>
            </w:pPr>
            <w:r w:rsidRPr="006F7BAF">
              <w:rPr>
                <w:b/>
                <w:sz w:val="28"/>
                <w:szCs w:val="28"/>
                <w:lang w:val="kk-KZ"/>
              </w:rPr>
              <w:t>КНИ - 20.</w:t>
            </w:r>
            <w:r w:rsidRPr="006F7BAF">
              <w:rPr>
                <w:bCs/>
                <w:sz w:val="28"/>
                <w:szCs w:val="28"/>
                <w:lang w:val="kk-KZ"/>
              </w:rPr>
              <w:t xml:space="preserve"> Экспорт продукции обрабатываемой промышленности </w:t>
            </w:r>
          </w:p>
          <w:p w14:paraId="701A07A2" w14:textId="77777777" w:rsidR="00654602" w:rsidRPr="006F7BAF" w:rsidRDefault="00654602" w:rsidP="00654602">
            <w:pPr>
              <w:widowControl w:val="0"/>
              <w:tabs>
                <w:tab w:val="left" w:pos="555"/>
              </w:tabs>
              <w:jc w:val="both"/>
              <w:rPr>
                <w:bCs/>
                <w:sz w:val="28"/>
                <w:szCs w:val="28"/>
                <w:lang w:val="kk-KZ"/>
              </w:rPr>
            </w:pPr>
            <w:r w:rsidRPr="006F7BAF">
              <w:rPr>
                <w:b/>
                <w:sz w:val="28"/>
                <w:szCs w:val="28"/>
                <w:lang w:val="kk-KZ"/>
              </w:rPr>
              <w:t>Цель 1.</w:t>
            </w:r>
            <w:r w:rsidRPr="006F7BAF">
              <w:rPr>
                <w:bCs/>
                <w:sz w:val="28"/>
                <w:szCs w:val="28"/>
                <w:lang w:val="kk-KZ"/>
              </w:rPr>
              <w:t xml:space="preserve"> Развитие и продвижение экспорта несырьевых товаров</w:t>
            </w:r>
          </w:p>
          <w:p w14:paraId="31A3C7DD" w14:textId="77777777" w:rsidR="00654602" w:rsidRPr="006F7BAF" w:rsidRDefault="00654602" w:rsidP="00654602">
            <w:pPr>
              <w:widowControl w:val="0"/>
              <w:tabs>
                <w:tab w:val="left" w:pos="555"/>
              </w:tabs>
              <w:jc w:val="both"/>
              <w:rPr>
                <w:bCs/>
                <w:sz w:val="28"/>
                <w:szCs w:val="28"/>
                <w:lang w:val="kk-KZ"/>
              </w:rPr>
            </w:pPr>
            <w:r w:rsidRPr="006F7BAF">
              <w:rPr>
                <w:b/>
                <w:sz w:val="28"/>
                <w:szCs w:val="28"/>
                <w:lang w:val="kk-KZ"/>
              </w:rPr>
              <w:t>Задача 1.</w:t>
            </w:r>
            <w:r w:rsidRPr="006F7BAF">
              <w:rPr>
                <w:bCs/>
                <w:sz w:val="28"/>
                <w:szCs w:val="28"/>
                <w:lang w:val="kk-KZ"/>
              </w:rPr>
              <w:t xml:space="preserve"> Увеличение объема экспорта продукции обрабатывающей промышленности</w:t>
            </w:r>
          </w:p>
          <w:p w14:paraId="2A956E9C" w14:textId="77777777" w:rsidR="00654602" w:rsidRPr="006F7BAF" w:rsidRDefault="00654602" w:rsidP="00654602">
            <w:pPr>
              <w:widowControl w:val="0"/>
              <w:tabs>
                <w:tab w:val="left" w:pos="555"/>
              </w:tabs>
              <w:rPr>
                <w:b/>
                <w:sz w:val="28"/>
                <w:szCs w:val="28"/>
                <w:lang w:val="kk-KZ"/>
              </w:rPr>
            </w:pPr>
            <w:r w:rsidRPr="006F7BAF">
              <w:rPr>
                <w:b/>
                <w:sz w:val="28"/>
                <w:szCs w:val="28"/>
                <w:u w:val="single"/>
              </w:rPr>
              <w:t>Направление</w:t>
            </w:r>
            <w:r w:rsidRPr="006F7BAF">
              <w:rPr>
                <w:b/>
                <w:sz w:val="28"/>
                <w:szCs w:val="28"/>
                <w:u w:val="single"/>
                <w:lang w:val="kk-KZ"/>
              </w:rPr>
              <w:t xml:space="preserve"> 2</w:t>
            </w:r>
            <w:r w:rsidRPr="006F7BAF">
              <w:rPr>
                <w:b/>
                <w:sz w:val="28"/>
                <w:szCs w:val="28"/>
                <w:u w:val="single"/>
              </w:rPr>
              <w:t>:</w:t>
            </w:r>
            <w:r w:rsidRPr="006F7BAF">
              <w:rPr>
                <w:b/>
                <w:sz w:val="28"/>
                <w:szCs w:val="28"/>
              </w:rPr>
              <w:t xml:space="preserve"> </w:t>
            </w:r>
            <w:r w:rsidRPr="006F7BAF">
              <w:rPr>
                <w:b/>
                <w:sz w:val="28"/>
                <w:szCs w:val="28"/>
                <w:lang w:val="kk-KZ"/>
              </w:rPr>
              <w:t>Новые точки роста</w:t>
            </w:r>
          </w:p>
          <w:p w14:paraId="41C11457" w14:textId="77777777" w:rsidR="00654602" w:rsidRPr="006F7BAF" w:rsidRDefault="00654602" w:rsidP="00654602">
            <w:pPr>
              <w:widowControl w:val="0"/>
              <w:tabs>
                <w:tab w:val="left" w:pos="555"/>
              </w:tabs>
              <w:rPr>
                <w:bCs/>
                <w:sz w:val="28"/>
                <w:szCs w:val="28"/>
                <w:lang w:val="kk-KZ"/>
              </w:rPr>
            </w:pPr>
            <w:r w:rsidRPr="006F7BAF">
              <w:rPr>
                <w:b/>
                <w:sz w:val="28"/>
                <w:szCs w:val="28"/>
                <w:lang w:val="kk-KZ"/>
              </w:rPr>
              <w:t>КНИ - 25.</w:t>
            </w:r>
            <w:r w:rsidRPr="006F7BAF">
              <w:rPr>
                <w:bCs/>
                <w:sz w:val="28"/>
                <w:szCs w:val="28"/>
                <w:lang w:val="kk-KZ"/>
              </w:rPr>
              <w:t xml:space="preserve"> Уровень активности в области инноваций </w:t>
            </w:r>
          </w:p>
          <w:p w14:paraId="273613E4" w14:textId="77777777" w:rsidR="00654602" w:rsidRPr="006F7BAF" w:rsidRDefault="00654602" w:rsidP="00654602">
            <w:pPr>
              <w:widowControl w:val="0"/>
              <w:tabs>
                <w:tab w:val="left" w:pos="555"/>
              </w:tabs>
              <w:rPr>
                <w:bCs/>
                <w:sz w:val="28"/>
                <w:szCs w:val="28"/>
                <w:lang w:val="kk-KZ"/>
              </w:rPr>
            </w:pPr>
            <w:r w:rsidRPr="006F7BAF">
              <w:rPr>
                <w:b/>
                <w:sz w:val="28"/>
                <w:szCs w:val="28"/>
                <w:lang w:val="kk-KZ"/>
              </w:rPr>
              <w:t>Цель 1.</w:t>
            </w:r>
            <w:r w:rsidRPr="006F7BAF">
              <w:rPr>
                <w:bCs/>
                <w:sz w:val="28"/>
                <w:szCs w:val="28"/>
                <w:lang w:val="kk-KZ"/>
              </w:rPr>
              <w:t xml:space="preserve"> Развитие национальной инновационной системы</w:t>
            </w:r>
          </w:p>
          <w:p w14:paraId="60A5D3D7" w14:textId="77777777" w:rsidR="00654602" w:rsidRPr="006F7BAF" w:rsidRDefault="00654602" w:rsidP="00654602">
            <w:pPr>
              <w:widowControl w:val="0"/>
              <w:tabs>
                <w:tab w:val="left" w:pos="555"/>
              </w:tabs>
              <w:rPr>
                <w:bCs/>
                <w:sz w:val="28"/>
                <w:szCs w:val="28"/>
                <w:lang w:val="kk-KZ"/>
              </w:rPr>
            </w:pPr>
            <w:r w:rsidRPr="006F7BAF">
              <w:rPr>
                <w:b/>
                <w:sz w:val="28"/>
                <w:szCs w:val="28"/>
                <w:lang w:val="kk-KZ"/>
              </w:rPr>
              <w:t>Задача 1.</w:t>
            </w:r>
            <w:r w:rsidRPr="006F7BAF">
              <w:rPr>
                <w:bCs/>
                <w:sz w:val="28"/>
                <w:szCs w:val="28"/>
                <w:lang w:val="kk-KZ"/>
              </w:rPr>
              <w:t xml:space="preserve"> Активное внедрение инноваций в экономике</w:t>
            </w:r>
          </w:p>
          <w:p w14:paraId="54BCB9EB" w14:textId="77777777" w:rsidR="00654602" w:rsidRPr="006F7BAF" w:rsidRDefault="00654602" w:rsidP="00654602">
            <w:pPr>
              <w:widowControl w:val="0"/>
              <w:tabs>
                <w:tab w:val="left" w:pos="555"/>
              </w:tabs>
              <w:rPr>
                <w:bCs/>
                <w:sz w:val="28"/>
                <w:szCs w:val="28"/>
                <w:lang w:val="kk-KZ"/>
              </w:rPr>
            </w:pPr>
            <w:r w:rsidRPr="006F7BAF">
              <w:rPr>
                <w:b/>
                <w:sz w:val="28"/>
                <w:szCs w:val="28"/>
                <w:lang w:val="kk-KZ"/>
              </w:rPr>
              <w:t>КНИ - 26.</w:t>
            </w:r>
            <w:r w:rsidRPr="006F7BAF">
              <w:rPr>
                <w:bCs/>
                <w:sz w:val="28"/>
                <w:szCs w:val="28"/>
                <w:lang w:val="kk-KZ"/>
              </w:rPr>
              <w:t>Количество внутренних туристов, обслуженных местами размещения</w:t>
            </w:r>
          </w:p>
          <w:p w14:paraId="67354BE7" w14:textId="77777777" w:rsidR="00654602" w:rsidRPr="006F7BAF" w:rsidRDefault="00654602" w:rsidP="00654602">
            <w:pPr>
              <w:widowControl w:val="0"/>
              <w:tabs>
                <w:tab w:val="left" w:pos="555"/>
              </w:tabs>
              <w:rPr>
                <w:bCs/>
                <w:sz w:val="28"/>
                <w:szCs w:val="28"/>
                <w:lang w:val="kk-KZ"/>
              </w:rPr>
            </w:pPr>
            <w:r w:rsidRPr="006F7BAF">
              <w:rPr>
                <w:b/>
                <w:sz w:val="28"/>
                <w:szCs w:val="28"/>
                <w:lang w:val="kk-KZ"/>
              </w:rPr>
              <w:t>Цель 1.</w:t>
            </w:r>
            <w:r w:rsidRPr="006F7BAF">
              <w:rPr>
                <w:bCs/>
                <w:sz w:val="28"/>
                <w:szCs w:val="28"/>
                <w:lang w:val="kk-KZ"/>
              </w:rPr>
              <w:t xml:space="preserve">  Формирование благоприятной туристской среды для развития внутреннего туризма  </w:t>
            </w:r>
          </w:p>
          <w:p w14:paraId="02ADCD77" w14:textId="77777777" w:rsidR="00654602" w:rsidRPr="006F7BAF" w:rsidRDefault="00654602" w:rsidP="00654602">
            <w:pPr>
              <w:widowControl w:val="0"/>
              <w:tabs>
                <w:tab w:val="left" w:pos="555"/>
              </w:tabs>
              <w:rPr>
                <w:bCs/>
                <w:sz w:val="28"/>
                <w:szCs w:val="28"/>
                <w:lang w:val="kk-KZ"/>
              </w:rPr>
            </w:pPr>
            <w:r w:rsidRPr="006F7BAF">
              <w:rPr>
                <w:b/>
                <w:sz w:val="28"/>
                <w:szCs w:val="28"/>
                <w:lang w:val="kk-KZ"/>
              </w:rPr>
              <w:t>Задача 1.</w:t>
            </w:r>
            <w:r w:rsidRPr="006F7BAF">
              <w:rPr>
                <w:bCs/>
                <w:sz w:val="28"/>
                <w:szCs w:val="28"/>
                <w:lang w:val="kk-KZ"/>
              </w:rPr>
              <w:t xml:space="preserve"> Формирование конкурентоспособной туристской индустрии</w:t>
            </w:r>
          </w:p>
          <w:p w14:paraId="60AFFAF6" w14:textId="77777777" w:rsidR="00654602" w:rsidRPr="006F7BAF" w:rsidRDefault="00654602" w:rsidP="00654602">
            <w:pPr>
              <w:widowControl w:val="0"/>
              <w:tabs>
                <w:tab w:val="left" w:pos="555"/>
              </w:tabs>
              <w:rPr>
                <w:bCs/>
                <w:sz w:val="28"/>
                <w:szCs w:val="28"/>
                <w:lang w:val="kk-KZ"/>
              </w:rPr>
            </w:pPr>
            <w:r w:rsidRPr="006F7BAF">
              <w:rPr>
                <w:b/>
                <w:sz w:val="28"/>
                <w:szCs w:val="28"/>
                <w:lang w:val="kk-KZ"/>
              </w:rPr>
              <w:t>КНИ - 27.</w:t>
            </w:r>
            <w:r w:rsidRPr="006F7BAF">
              <w:rPr>
                <w:bCs/>
                <w:sz w:val="28"/>
                <w:szCs w:val="28"/>
                <w:lang w:val="kk-KZ"/>
              </w:rPr>
              <w:t xml:space="preserve"> Количество въездных туристов, обслуженных местами размещения</w:t>
            </w:r>
          </w:p>
          <w:p w14:paraId="5A3B9A11" w14:textId="77777777" w:rsidR="00654602" w:rsidRPr="006F7BAF" w:rsidRDefault="00654602" w:rsidP="00654602">
            <w:pPr>
              <w:widowControl w:val="0"/>
              <w:tabs>
                <w:tab w:val="left" w:pos="555"/>
              </w:tabs>
              <w:rPr>
                <w:bCs/>
                <w:i/>
                <w:iCs/>
                <w:sz w:val="28"/>
                <w:szCs w:val="28"/>
                <w:lang w:val="kk-KZ"/>
              </w:rPr>
            </w:pPr>
            <w:r w:rsidRPr="006F7BAF">
              <w:rPr>
                <w:b/>
                <w:sz w:val="28"/>
                <w:szCs w:val="28"/>
                <w:lang w:val="kk-KZ"/>
              </w:rPr>
              <w:t>КНИ -23.</w:t>
            </w:r>
            <w:r w:rsidRPr="006F7BAF">
              <w:rPr>
                <w:bCs/>
                <w:sz w:val="28"/>
                <w:szCs w:val="28"/>
                <w:lang w:val="kk-KZ"/>
              </w:rPr>
              <w:t xml:space="preserve"> Доля переработанной продукции в АПК,% </w:t>
            </w:r>
          </w:p>
          <w:p w14:paraId="3B9261D5" w14:textId="77777777" w:rsidR="00654602" w:rsidRPr="006F7BAF" w:rsidRDefault="00654602" w:rsidP="00654602">
            <w:pPr>
              <w:widowControl w:val="0"/>
              <w:tabs>
                <w:tab w:val="left" w:pos="555"/>
              </w:tabs>
              <w:rPr>
                <w:bCs/>
                <w:sz w:val="28"/>
                <w:szCs w:val="28"/>
                <w:lang w:val="kk-KZ"/>
              </w:rPr>
            </w:pPr>
            <w:r w:rsidRPr="006F7BAF">
              <w:rPr>
                <w:b/>
                <w:sz w:val="28"/>
                <w:szCs w:val="28"/>
                <w:lang w:val="kk-KZ"/>
              </w:rPr>
              <w:t>Цель 1.</w:t>
            </w:r>
            <w:r w:rsidRPr="006F7BAF">
              <w:rPr>
                <w:bCs/>
                <w:sz w:val="28"/>
                <w:szCs w:val="28"/>
                <w:lang w:val="kk-KZ"/>
              </w:rPr>
              <w:t xml:space="preserve">  Создание условий для повышения </w:t>
            </w:r>
            <w:r w:rsidRPr="006F7BAF">
              <w:rPr>
                <w:bCs/>
                <w:sz w:val="28"/>
                <w:szCs w:val="28"/>
                <w:lang w:val="kk-KZ"/>
              </w:rPr>
              <w:lastRenderedPageBreak/>
              <w:t>конкурентоспособности субъектов АПК</w:t>
            </w:r>
          </w:p>
          <w:p w14:paraId="79BFF22E" w14:textId="77777777" w:rsidR="00654602" w:rsidRPr="006F7BAF" w:rsidRDefault="00654602" w:rsidP="00654602">
            <w:pPr>
              <w:widowControl w:val="0"/>
              <w:tabs>
                <w:tab w:val="left" w:pos="555"/>
              </w:tabs>
              <w:rPr>
                <w:bCs/>
                <w:sz w:val="28"/>
                <w:szCs w:val="28"/>
                <w:lang w:val="kk-KZ"/>
              </w:rPr>
            </w:pPr>
            <w:r w:rsidRPr="006F7BAF">
              <w:rPr>
                <w:b/>
                <w:sz w:val="28"/>
                <w:szCs w:val="28"/>
                <w:lang w:val="kk-KZ"/>
              </w:rPr>
              <w:t>Задача 1.</w:t>
            </w:r>
            <w:r w:rsidRPr="006F7BAF">
              <w:rPr>
                <w:bCs/>
                <w:sz w:val="28"/>
                <w:szCs w:val="28"/>
                <w:lang w:val="kk-KZ"/>
              </w:rPr>
              <w:t xml:space="preserve"> Повышение экономической доступности товаров, работ и услуг для производства продукции по переработке сельскохозяйственного сырья</w:t>
            </w:r>
          </w:p>
          <w:p w14:paraId="53BACBB1" w14:textId="77777777" w:rsidR="00654602" w:rsidRPr="006F7BAF" w:rsidRDefault="00654602" w:rsidP="00654602">
            <w:pPr>
              <w:widowControl w:val="0"/>
              <w:tabs>
                <w:tab w:val="left" w:pos="555"/>
              </w:tabs>
              <w:rPr>
                <w:bCs/>
                <w:sz w:val="28"/>
                <w:szCs w:val="28"/>
                <w:lang w:val="kk-KZ"/>
              </w:rPr>
            </w:pPr>
            <w:r w:rsidRPr="006F7BAF">
              <w:rPr>
                <w:b/>
                <w:sz w:val="28"/>
                <w:szCs w:val="28"/>
                <w:lang w:val="kk-KZ"/>
              </w:rPr>
              <w:t>Показатель 1.1</w:t>
            </w:r>
            <w:r w:rsidRPr="006F7BAF">
              <w:rPr>
                <w:bCs/>
                <w:sz w:val="28"/>
                <w:szCs w:val="28"/>
                <w:lang w:val="kk-KZ"/>
              </w:rPr>
              <w:t xml:space="preserve"> Доля переработки мяса</w:t>
            </w:r>
          </w:p>
          <w:p w14:paraId="40251E3E" w14:textId="77777777" w:rsidR="00654602" w:rsidRDefault="00654602" w:rsidP="00654602">
            <w:pPr>
              <w:widowControl w:val="0"/>
              <w:tabs>
                <w:tab w:val="left" w:pos="555"/>
              </w:tabs>
              <w:rPr>
                <w:bCs/>
                <w:sz w:val="28"/>
                <w:szCs w:val="28"/>
                <w:lang w:val="kk-KZ"/>
              </w:rPr>
            </w:pPr>
            <w:r w:rsidRPr="006F7BAF">
              <w:rPr>
                <w:b/>
                <w:sz w:val="28"/>
                <w:szCs w:val="28"/>
                <w:lang w:val="kk-KZ"/>
              </w:rPr>
              <w:t>Показатель 1.2</w:t>
            </w:r>
            <w:r w:rsidRPr="006F7BAF">
              <w:rPr>
                <w:bCs/>
                <w:sz w:val="28"/>
                <w:szCs w:val="28"/>
                <w:lang w:val="kk-KZ"/>
              </w:rPr>
              <w:t xml:space="preserve"> Доля переработки молока</w:t>
            </w:r>
          </w:p>
          <w:p w14:paraId="6B05FB4D" w14:textId="77777777" w:rsidR="00654602" w:rsidRPr="00A83D59" w:rsidRDefault="00654602" w:rsidP="00654602">
            <w:pPr>
              <w:rPr>
                <w:b/>
                <w:bCs/>
                <w:sz w:val="28"/>
                <w:szCs w:val="20"/>
                <w:lang w:val="kk-KZ"/>
              </w:rPr>
            </w:pPr>
            <w:r w:rsidRPr="00DD4D0E">
              <w:rPr>
                <w:b/>
                <w:sz w:val="28"/>
                <w:szCs w:val="28"/>
                <w:lang w:val="kk-KZ"/>
              </w:rPr>
              <w:t xml:space="preserve">Показатель результата 1.3 </w:t>
            </w:r>
            <w:r w:rsidRPr="00DD4D0E">
              <w:rPr>
                <w:bCs/>
                <w:sz w:val="28"/>
                <w:szCs w:val="28"/>
                <w:lang w:val="kk-KZ"/>
              </w:rPr>
              <w:t>Доля переработки масличных культур</w:t>
            </w:r>
          </w:p>
          <w:p w14:paraId="5F869D73" w14:textId="77777777" w:rsidR="00654602" w:rsidRPr="006F7BAF" w:rsidRDefault="00654602" w:rsidP="00654602">
            <w:pPr>
              <w:widowControl w:val="0"/>
              <w:tabs>
                <w:tab w:val="left" w:pos="555"/>
              </w:tabs>
              <w:rPr>
                <w:bCs/>
                <w:sz w:val="28"/>
                <w:szCs w:val="28"/>
                <w:lang w:val="kk-KZ"/>
              </w:rPr>
            </w:pPr>
          </w:p>
          <w:p w14:paraId="4A5334F2" w14:textId="77777777" w:rsidR="00654602" w:rsidRPr="006F7BAF" w:rsidRDefault="00654602" w:rsidP="00654602">
            <w:pPr>
              <w:pStyle w:val="afc"/>
              <w:widowControl w:val="0"/>
              <w:tabs>
                <w:tab w:val="left" w:pos="411"/>
                <w:tab w:val="left" w:pos="555"/>
              </w:tabs>
              <w:ind w:left="0"/>
              <w:jc w:val="both"/>
              <w:rPr>
                <w:rFonts w:ascii="Times New Roman" w:hAnsi="Times New Roman"/>
                <w:b/>
                <w:sz w:val="28"/>
                <w:szCs w:val="28"/>
                <w:u w:val="single"/>
                <w:lang w:eastAsia="ru-RU"/>
              </w:rPr>
            </w:pPr>
            <w:r w:rsidRPr="006F7BAF">
              <w:rPr>
                <w:rFonts w:ascii="Times New Roman" w:hAnsi="Times New Roman"/>
                <w:b/>
                <w:sz w:val="28"/>
                <w:szCs w:val="28"/>
                <w:u w:val="single"/>
                <w:lang w:eastAsia="ru-RU"/>
              </w:rPr>
              <w:t>Направление</w:t>
            </w:r>
            <w:r w:rsidRPr="006F7BAF">
              <w:rPr>
                <w:rFonts w:ascii="Times New Roman" w:hAnsi="Times New Roman"/>
                <w:b/>
                <w:sz w:val="28"/>
                <w:szCs w:val="28"/>
                <w:u w:val="single"/>
                <w:lang w:val="kk-KZ" w:eastAsia="ru-RU"/>
              </w:rPr>
              <w:t xml:space="preserve"> 3</w:t>
            </w:r>
            <w:r w:rsidRPr="006F7BAF">
              <w:rPr>
                <w:rFonts w:ascii="Times New Roman" w:hAnsi="Times New Roman"/>
                <w:b/>
                <w:sz w:val="28"/>
                <w:szCs w:val="28"/>
                <w:u w:val="single"/>
                <w:lang w:eastAsia="ru-RU"/>
              </w:rPr>
              <w:t>:</w:t>
            </w:r>
            <w:r w:rsidRPr="006F7BAF">
              <w:rPr>
                <w:rFonts w:ascii="Times New Roman" w:hAnsi="Times New Roman"/>
                <w:b/>
                <w:sz w:val="28"/>
                <w:szCs w:val="28"/>
                <w:lang w:eastAsia="ru-RU"/>
              </w:rPr>
              <w:t xml:space="preserve"> Высокое качество жизни</w:t>
            </w:r>
          </w:p>
          <w:p w14:paraId="7522FE87"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КНИ - 6</w:t>
            </w:r>
            <w:r w:rsidRPr="006F7BAF">
              <w:rPr>
                <w:bCs/>
                <w:sz w:val="28"/>
                <w:szCs w:val="28"/>
                <w:lang w:val="kk-KZ"/>
              </w:rPr>
              <w:t xml:space="preserve"> Ожидаемая продолжительность жизни населения при рождении</w:t>
            </w:r>
          </w:p>
          <w:p w14:paraId="5A8B8058"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Цель 1.</w:t>
            </w:r>
            <w:r w:rsidRPr="006F7BAF">
              <w:rPr>
                <w:bCs/>
                <w:sz w:val="28"/>
                <w:szCs w:val="28"/>
                <w:lang w:val="kk-KZ"/>
              </w:rPr>
              <w:t xml:space="preserve"> Обеспечение эффективной профилактики в сфере охраны здоровья и формирование у населения приверженности здоровому образу жизни</w:t>
            </w:r>
          </w:p>
          <w:p w14:paraId="34C7A130"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ЦИ - 1.</w:t>
            </w:r>
            <w:r w:rsidRPr="006F7BAF">
              <w:rPr>
                <w:bCs/>
                <w:sz w:val="28"/>
                <w:szCs w:val="28"/>
                <w:lang w:val="kk-KZ"/>
              </w:rPr>
              <w:t xml:space="preserve"> Увеличение доли граждан Казахстана, ведущего здоровый образ жизни</w:t>
            </w:r>
          </w:p>
          <w:p w14:paraId="697F7385"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Задача 1.</w:t>
            </w:r>
            <w:r w:rsidRPr="006F7BAF">
              <w:rPr>
                <w:bCs/>
                <w:sz w:val="28"/>
                <w:szCs w:val="28"/>
                <w:lang w:val="kk-KZ"/>
              </w:rPr>
              <w:t xml:space="preserve"> Укрепление здоровья населения через снижение поведенческих факторов риска для профилактики неинфекционных хронических заболеваний</w:t>
            </w:r>
          </w:p>
          <w:p w14:paraId="597FA149" w14:textId="77777777" w:rsidR="00654602" w:rsidRDefault="00654602" w:rsidP="00654602">
            <w:pPr>
              <w:rPr>
                <w:bCs/>
                <w:sz w:val="28"/>
                <w:szCs w:val="28"/>
                <w:lang w:val="kk-KZ"/>
              </w:rPr>
            </w:pPr>
            <w:r w:rsidRPr="006F7BAF">
              <w:rPr>
                <w:b/>
                <w:sz w:val="28"/>
                <w:szCs w:val="28"/>
                <w:lang w:val="kk-KZ"/>
              </w:rPr>
              <w:t>Показатель  1.1.</w:t>
            </w:r>
            <w:r w:rsidRPr="006F7BAF">
              <w:rPr>
                <w:bCs/>
                <w:sz w:val="28"/>
                <w:szCs w:val="28"/>
              </w:rPr>
              <w:t xml:space="preserve"> </w:t>
            </w:r>
            <w:r w:rsidRPr="006F7BAF">
              <w:rPr>
                <w:bCs/>
                <w:sz w:val="28"/>
                <w:szCs w:val="28"/>
                <w:lang w:val="kk-KZ"/>
              </w:rPr>
              <w:t>Снижение уровня риска преждевременной смертности в возрасте от 30 до 70 лет от сердечно-сосудистых, онкологических, хронических респираторных заболеваний и диабета</w:t>
            </w:r>
          </w:p>
          <w:p w14:paraId="105B63E9" w14:textId="77777777" w:rsidR="00654602" w:rsidRPr="00DD4D0E" w:rsidRDefault="00654602" w:rsidP="00654602">
            <w:pPr>
              <w:rPr>
                <w:bCs/>
                <w:sz w:val="28"/>
                <w:szCs w:val="28"/>
                <w:lang w:val="kk-KZ"/>
              </w:rPr>
            </w:pPr>
            <w:r w:rsidRPr="00DD4D0E">
              <w:rPr>
                <w:b/>
                <w:bCs/>
                <w:sz w:val="28"/>
              </w:rPr>
              <w:t>Показатель 1.2</w:t>
            </w:r>
            <w:r w:rsidRPr="00DD4D0E">
              <w:rPr>
                <w:b/>
                <w:bCs/>
                <w:sz w:val="28"/>
                <w:lang w:val="kk-KZ"/>
              </w:rPr>
              <w:t xml:space="preserve"> </w:t>
            </w:r>
            <w:r w:rsidRPr="00DD4D0E">
              <w:rPr>
                <w:bCs/>
                <w:sz w:val="28"/>
              </w:rPr>
              <w:t>Снижение заболеваемости ожирением среди детей (0 – 14 лет)</w:t>
            </w:r>
          </w:p>
          <w:p w14:paraId="1D1494D3"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1.3.</w:t>
            </w:r>
            <w:r w:rsidRPr="006F7BAF">
              <w:rPr>
                <w:bCs/>
                <w:sz w:val="28"/>
                <w:szCs w:val="28"/>
                <w:lang w:val="kk-KZ"/>
              </w:rPr>
              <w:t xml:space="preserve"> Снижение заболеваемости психическими и поведенческими расстройствами, вследствие употребления психоактивных веществ</w:t>
            </w:r>
          </w:p>
          <w:p w14:paraId="399E1874" w14:textId="77777777" w:rsidR="00654602" w:rsidRDefault="00654602" w:rsidP="00654602">
            <w:pPr>
              <w:widowControl w:val="0"/>
              <w:tabs>
                <w:tab w:val="left" w:pos="411"/>
                <w:tab w:val="left" w:pos="555"/>
              </w:tabs>
              <w:jc w:val="both"/>
              <w:rPr>
                <w:b/>
                <w:sz w:val="28"/>
                <w:szCs w:val="28"/>
                <w:lang w:val="kk-KZ"/>
              </w:rPr>
            </w:pPr>
            <w:r w:rsidRPr="006F7BAF">
              <w:rPr>
                <w:b/>
                <w:sz w:val="28"/>
                <w:szCs w:val="28"/>
                <w:lang w:val="kk-KZ"/>
              </w:rPr>
              <w:t>Показатель 1.5.</w:t>
            </w:r>
            <w:r w:rsidRPr="006F7BAF">
              <w:rPr>
                <w:bCs/>
                <w:sz w:val="28"/>
                <w:szCs w:val="28"/>
                <w:lang w:val="kk-KZ"/>
              </w:rPr>
              <w:t xml:space="preserve"> Снижение смертности от неумышленного отравления</w:t>
            </w:r>
            <w:r w:rsidRPr="006F7BAF">
              <w:rPr>
                <w:b/>
                <w:sz w:val="28"/>
                <w:szCs w:val="28"/>
                <w:lang w:val="kk-KZ"/>
              </w:rPr>
              <w:t xml:space="preserve"> </w:t>
            </w:r>
          </w:p>
          <w:p w14:paraId="4B701C65" w14:textId="77777777" w:rsidR="00654602" w:rsidRPr="006F7BAF" w:rsidRDefault="00654602" w:rsidP="00654602">
            <w:pPr>
              <w:widowControl w:val="0"/>
              <w:tabs>
                <w:tab w:val="left" w:pos="411"/>
                <w:tab w:val="left" w:pos="555"/>
              </w:tabs>
              <w:jc w:val="both"/>
              <w:rPr>
                <w:bCs/>
                <w:sz w:val="28"/>
                <w:szCs w:val="28"/>
                <w:lang w:val="kk-KZ"/>
              </w:rPr>
            </w:pPr>
            <w:r w:rsidRPr="006F7BAF">
              <w:rPr>
                <w:b/>
                <w:bCs/>
                <w:sz w:val="28"/>
                <w:szCs w:val="28"/>
                <w:lang w:val="kk-KZ"/>
              </w:rPr>
              <w:t>Задача 2.</w:t>
            </w:r>
            <w:r w:rsidRPr="006F7BAF">
              <w:rPr>
                <w:bCs/>
                <w:sz w:val="28"/>
                <w:szCs w:val="28"/>
                <w:lang w:val="kk-KZ"/>
              </w:rPr>
              <w:t xml:space="preserve"> Снижение поведенческих факторов риска  для профилактики инфекционных заболеваний</w:t>
            </w:r>
          </w:p>
          <w:p w14:paraId="26FE2889"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 xml:space="preserve">Показатель 2.1. </w:t>
            </w:r>
            <w:r w:rsidRPr="006F7BAF">
              <w:rPr>
                <w:bCs/>
                <w:sz w:val="28"/>
                <w:szCs w:val="28"/>
                <w:lang w:val="kk-KZ"/>
              </w:rPr>
              <w:t>Выявляемость новых зараженных ВИЧ на 1000 неинфицированного населения</w:t>
            </w:r>
          </w:p>
          <w:p w14:paraId="7F65C68A"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2.3.</w:t>
            </w:r>
            <w:r w:rsidRPr="006F7BAF">
              <w:rPr>
                <w:bCs/>
                <w:sz w:val="28"/>
                <w:szCs w:val="28"/>
                <w:lang w:val="kk-KZ"/>
              </w:rPr>
              <w:t xml:space="preserve"> Снижение заболеваемости гепатитом B</w:t>
            </w:r>
          </w:p>
          <w:p w14:paraId="7E7E93DD" w14:textId="77777777" w:rsidR="00654602" w:rsidRPr="006F7BAF" w:rsidRDefault="00654602" w:rsidP="00654602">
            <w:pPr>
              <w:widowControl w:val="0"/>
              <w:tabs>
                <w:tab w:val="left" w:pos="411"/>
                <w:tab w:val="left" w:pos="555"/>
              </w:tabs>
              <w:jc w:val="both"/>
              <w:rPr>
                <w:bCs/>
                <w:sz w:val="28"/>
                <w:szCs w:val="28"/>
                <w:lang w:val="kk-KZ"/>
              </w:rPr>
            </w:pPr>
            <w:r w:rsidRPr="006F7BAF">
              <w:rPr>
                <w:b/>
                <w:bCs/>
                <w:sz w:val="28"/>
                <w:szCs w:val="28"/>
                <w:lang w:val="kk-KZ"/>
              </w:rPr>
              <w:t>Цель 2</w:t>
            </w:r>
            <w:r w:rsidRPr="006F7BAF">
              <w:rPr>
                <w:bCs/>
                <w:sz w:val="28"/>
                <w:szCs w:val="28"/>
                <w:lang w:val="kk-KZ"/>
              </w:rPr>
              <w:t>. Улучшение доступности и качества предоставляемых медицинских услуг</w:t>
            </w:r>
          </w:p>
          <w:p w14:paraId="58FB8FAD"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ЦИ - 2.</w:t>
            </w:r>
            <w:r w:rsidRPr="006F7BAF">
              <w:rPr>
                <w:bCs/>
                <w:sz w:val="28"/>
                <w:szCs w:val="28"/>
                <w:lang w:val="kk-KZ"/>
              </w:rPr>
              <w:t xml:space="preserve"> Снижение стандартизованного коэффициента смертности</w:t>
            </w:r>
          </w:p>
          <w:p w14:paraId="45C3CC92" w14:textId="77777777" w:rsidR="00654602" w:rsidRPr="006F7BAF" w:rsidRDefault="00654602" w:rsidP="00654602">
            <w:pPr>
              <w:widowControl w:val="0"/>
              <w:tabs>
                <w:tab w:val="left" w:pos="411"/>
                <w:tab w:val="left" w:pos="555"/>
              </w:tabs>
              <w:jc w:val="both"/>
              <w:rPr>
                <w:bCs/>
                <w:sz w:val="28"/>
                <w:szCs w:val="28"/>
                <w:lang w:val="kk-KZ"/>
              </w:rPr>
            </w:pPr>
            <w:r w:rsidRPr="006F7BAF">
              <w:rPr>
                <w:b/>
                <w:bCs/>
                <w:sz w:val="28"/>
                <w:szCs w:val="28"/>
                <w:lang w:val="kk-KZ"/>
              </w:rPr>
              <w:t>Задача 1.</w:t>
            </w:r>
            <w:r w:rsidRPr="006F7BAF">
              <w:rPr>
                <w:bCs/>
                <w:sz w:val="28"/>
                <w:szCs w:val="28"/>
                <w:lang w:val="kk-KZ"/>
              </w:rPr>
              <w:t xml:space="preserve"> Снижение причин основных видом смертностей</w:t>
            </w:r>
          </w:p>
          <w:p w14:paraId="038BC606"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1.1.</w:t>
            </w:r>
            <w:r w:rsidRPr="006F7BAF">
              <w:rPr>
                <w:bCs/>
                <w:sz w:val="28"/>
                <w:szCs w:val="28"/>
                <w:lang w:val="kk-KZ"/>
              </w:rPr>
              <w:t xml:space="preserve"> Снижение стандартизованного коэффициента cмертности от болезней системы кровообращения</w:t>
            </w:r>
          </w:p>
          <w:p w14:paraId="24388483"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1.2.</w:t>
            </w:r>
            <w:r w:rsidRPr="006F7BAF">
              <w:rPr>
                <w:bCs/>
                <w:sz w:val="28"/>
                <w:szCs w:val="28"/>
                <w:lang w:val="kk-KZ"/>
              </w:rPr>
              <w:t xml:space="preserve"> Снижение стандартизованного коэффициента cмертности от злокачественных заболеваний</w:t>
            </w:r>
          </w:p>
          <w:p w14:paraId="27404F23" w14:textId="77777777" w:rsidR="00654602" w:rsidRPr="006F7BAF" w:rsidRDefault="00654602" w:rsidP="00654602">
            <w:pPr>
              <w:widowControl w:val="0"/>
              <w:tabs>
                <w:tab w:val="left" w:pos="411"/>
                <w:tab w:val="left" w:pos="555"/>
              </w:tabs>
              <w:jc w:val="both"/>
              <w:rPr>
                <w:bCs/>
                <w:i/>
                <w:iCs/>
                <w:sz w:val="28"/>
                <w:szCs w:val="28"/>
                <w:lang w:val="kk-KZ"/>
              </w:rPr>
            </w:pPr>
            <w:r w:rsidRPr="006F7BAF">
              <w:rPr>
                <w:b/>
                <w:sz w:val="28"/>
                <w:szCs w:val="28"/>
                <w:lang w:val="kk-KZ"/>
              </w:rPr>
              <w:t>Показатель 1.3.</w:t>
            </w:r>
            <w:r w:rsidRPr="006F7BAF">
              <w:rPr>
                <w:bCs/>
                <w:sz w:val="28"/>
                <w:szCs w:val="28"/>
                <w:lang w:val="kk-KZ"/>
              </w:rPr>
              <w:t xml:space="preserve">  Рост удельного  веса выявленных первичных </w:t>
            </w:r>
            <w:r w:rsidRPr="006F7BAF">
              <w:rPr>
                <w:bCs/>
                <w:sz w:val="28"/>
                <w:szCs w:val="28"/>
                <w:lang w:val="kk-KZ"/>
              </w:rPr>
              <w:lastRenderedPageBreak/>
              <w:t xml:space="preserve">злокачественных новообразований на 0-I стадиях </w:t>
            </w:r>
          </w:p>
          <w:p w14:paraId="6928B85F" w14:textId="77777777" w:rsidR="00654602" w:rsidRPr="006F7BAF" w:rsidRDefault="00654602" w:rsidP="00654602">
            <w:pPr>
              <w:widowControl w:val="0"/>
              <w:tabs>
                <w:tab w:val="left" w:pos="411"/>
                <w:tab w:val="left" w:pos="555"/>
              </w:tabs>
              <w:jc w:val="both"/>
              <w:rPr>
                <w:bCs/>
                <w:i/>
                <w:iCs/>
                <w:sz w:val="28"/>
                <w:szCs w:val="28"/>
                <w:lang w:val="kk-KZ"/>
              </w:rPr>
            </w:pPr>
            <w:r w:rsidRPr="006F7BAF">
              <w:rPr>
                <w:b/>
                <w:sz w:val="28"/>
                <w:szCs w:val="28"/>
                <w:lang w:val="kk-KZ"/>
              </w:rPr>
              <w:t>Показатель 1.4. С</w:t>
            </w:r>
            <w:r w:rsidRPr="006F7BAF">
              <w:rPr>
                <w:bCs/>
                <w:sz w:val="28"/>
                <w:szCs w:val="28"/>
                <w:lang w:val="kk-KZ"/>
              </w:rPr>
              <w:t xml:space="preserve">мертность в результате дорожно-транспортных происшествий </w:t>
            </w:r>
          </w:p>
          <w:p w14:paraId="5A35F95D"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1.5.</w:t>
            </w:r>
            <w:r w:rsidRPr="006F7BAF">
              <w:rPr>
                <w:bCs/>
                <w:sz w:val="28"/>
                <w:szCs w:val="28"/>
                <w:lang w:val="kk-KZ"/>
              </w:rPr>
              <w:t xml:space="preserve"> Снижение заболеваемости туберкулезом</w:t>
            </w:r>
          </w:p>
          <w:p w14:paraId="63AC515B" w14:textId="77777777" w:rsidR="00654602" w:rsidRPr="006F7BAF" w:rsidRDefault="00654602" w:rsidP="00654602">
            <w:pPr>
              <w:pStyle w:val="afc"/>
              <w:widowControl w:val="0"/>
              <w:tabs>
                <w:tab w:val="left" w:pos="411"/>
                <w:tab w:val="left" w:pos="555"/>
              </w:tabs>
              <w:spacing w:after="0" w:line="240" w:lineRule="auto"/>
              <w:ind w:left="0"/>
              <w:jc w:val="both"/>
              <w:rPr>
                <w:rFonts w:ascii="Times New Roman" w:hAnsi="Times New Roman"/>
                <w:bCs/>
                <w:sz w:val="28"/>
                <w:szCs w:val="28"/>
                <w:lang w:val="kk-KZ" w:eastAsia="ru-RU"/>
              </w:rPr>
            </w:pPr>
            <w:r w:rsidRPr="006F7BAF">
              <w:rPr>
                <w:rFonts w:ascii="Times New Roman" w:hAnsi="Times New Roman"/>
                <w:b/>
                <w:sz w:val="28"/>
                <w:szCs w:val="28"/>
                <w:lang w:val="kk-KZ" w:eastAsia="ru-RU"/>
              </w:rPr>
              <w:t>Задача 2.</w:t>
            </w:r>
            <w:r w:rsidRPr="006F7BAF">
              <w:rPr>
                <w:rFonts w:ascii="Times New Roman" w:hAnsi="Times New Roman"/>
                <w:bCs/>
                <w:sz w:val="28"/>
                <w:szCs w:val="28"/>
                <w:lang w:val="kk-KZ" w:eastAsia="ru-RU"/>
              </w:rPr>
              <w:t xml:space="preserve"> Обеспечение охраны здоровья матери и ребенка</w:t>
            </w:r>
          </w:p>
          <w:p w14:paraId="64B9F177" w14:textId="77777777" w:rsidR="00654602" w:rsidRPr="006F7BAF" w:rsidRDefault="00654602" w:rsidP="00654602">
            <w:pPr>
              <w:pStyle w:val="afc"/>
              <w:widowControl w:val="0"/>
              <w:tabs>
                <w:tab w:val="left" w:pos="411"/>
                <w:tab w:val="left" w:pos="555"/>
              </w:tabs>
              <w:spacing w:after="0" w:line="240" w:lineRule="auto"/>
              <w:ind w:left="0"/>
              <w:jc w:val="both"/>
              <w:rPr>
                <w:rFonts w:ascii="Times New Roman" w:hAnsi="Times New Roman"/>
                <w:bCs/>
                <w:sz w:val="28"/>
                <w:szCs w:val="28"/>
                <w:lang w:val="kk-KZ" w:eastAsia="ru-RU"/>
              </w:rPr>
            </w:pPr>
            <w:r w:rsidRPr="006F7BAF">
              <w:rPr>
                <w:rFonts w:ascii="Times New Roman" w:hAnsi="Times New Roman"/>
                <w:b/>
                <w:sz w:val="28"/>
                <w:szCs w:val="28"/>
                <w:lang w:val="kk-KZ"/>
              </w:rPr>
              <w:t>Показатель 2.1.</w:t>
            </w:r>
            <w:r w:rsidRPr="006F7BAF">
              <w:rPr>
                <w:rFonts w:ascii="Times New Roman" w:hAnsi="Times New Roman"/>
                <w:bCs/>
                <w:sz w:val="28"/>
                <w:szCs w:val="28"/>
                <w:lang w:val="kk-KZ"/>
              </w:rPr>
              <w:t xml:space="preserve"> Снижение младенческой смертности</w:t>
            </w:r>
          </w:p>
          <w:p w14:paraId="4C71412A"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2.2.</w:t>
            </w:r>
            <w:r w:rsidRPr="006F7BAF">
              <w:rPr>
                <w:bCs/>
                <w:sz w:val="28"/>
                <w:szCs w:val="28"/>
                <w:lang w:val="kk-KZ"/>
              </w:rPr>
              <w:t xml:space="preserve"> Снижение неонатальной смертности</w:t>
            </w:r>
          </w:p>
          <w:p w14:paraId="6A382192"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2.4.</w:t>
            </w:r>
            <w:r w:rsidRPr="006F7BAF">
              <w:rPr>
                <w:bCs/>
                <w:sz w:val="28"/>
                <w:szCs w:val="28"/>
                <w:lang w:val="kk-KZ"/>
              </w:rPr>
              <w:t xml:space="preserve"> Коэффициент смертности детей в возрасте до пяти лет</w:t>
            </w:r>
          </w:p>
          <w:p w14:paraId="066CC5BE"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2.5.</w:t>
            </w:r>
            <w:r w:rsidRPr="006F7BAF">
              <w:rPr>
                <w:bCs/>
                <w:sz w:val="28"/>
                <w:szCs w:val="28"/>
                <w:lang w:val="kk-KZ"/>
              </w:rPr>
              <w:t xml:space="preserve"> Снижение материнской смертности</w:t>
            </w:r>
          </w:p>
          <w:p w14:paraId="15EACC7D"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2.7.</w:t>
            </w:r>
            <w:r w:rsidRPr="006F7BAF">
              <w:rPr>
                <w:bCs/>
                <w:sz w:val="28"/>
                <w:szCs w:val="28"/>
                <w:lang w:val="kk-KZ"/>
              </w:rPr>
              <w:t xml:space="preserve"> Охват женщин фертильного возраста </w:t>
            </w:r>
            <w:r w:rsidRPr="006F7BAF">
              <w:rPr>
                <w:bCs/>
                <w:i/>
                <w:iCs/>
                <w:sz w:val="28"/>
                <w:szCs w:val="28"/>
                <w:lang w:val="kk-KZ"/>
              </w:rPr>
              <w:t>(15-49 лет)</w:t>
            </w:r>
            <w:r w:rsidRPr="006F7BAF">
              <w:rPr>
                <w:bCs/>
                <w:sz w:val="28"/>
                <w:szCs w:val="28"/>
                <w:lang w:val="kk-KZ"/>
              </w:rPr>
              <w:t xml:space="preserve"> современной контрацепцией</w:t>
            </w:r>
          </w:p>
          <w:p w14:paraId="6BB38F4E"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2.8.</w:t>
            </w:r>
            <w:r w:rsidRPr="006F7BAF">
              <w:rPr>
                <w:bCs/>
                <w:sz w:val="28"/>
                <w:szCs w:val="28"/>
                <w:lang w:val="kk-KZ"/>
              </w:rPr>
              <w:t xml:space="preserve"> Снижение рождаемости среди подростков, на          1 000 девушек в возрасте 15-17 лет</w:t>
            </w:r>
          </w:p>
          <w:p w14:paraId="628D9081"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2.9.</w:t>
            </w:r>
            <w:r w:rsidRPr="006F7BAF">
              <w:rPr>
                <w:bCs/>
                <w:sz w:val="28"/>
                <w:szCs w:val="28"/>
                <w:lang w:val="kk-KZ"/>
              </w:rPr>
              <w:t xml:space="preserve"> Снижение заболеваемости анемией среди беременных женщин в возрасте 15-49 лет</w:t>
            </w:r>
          </w:p>
          <w:p w14:paraId="6BED97BA"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Задача 3.</w:t>
            </w:r>
            <w:r w:rsidRPr="006F7BAF">
              <w:rPr>
                <w:bCs/>
                <w:sz w:val="28"/>
                <w:szCs w:val="28"/>
                <w:lang w:val="kk-KZ"/>
              </w:rPr>
              <w:t xml:space="preserve"> Обеспечение санитарно-эпидемиологического благополучия населения</w:t>
            </w:r>
          </w:p>
          <w:p w14:paraId="14E2A5DF"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3.1.</w:t>
            </w:r>
            <w:r w:rsidRPr="006F7BAF">
              <w:rPr>
                <w:bCs/>
                <w:sz w:val="28"/>
                <w:szCs w:val="28"/>
                <w:lang w:val="kk-KZ"/>
              </w:rPr>
              <w:t xml:space="preserve"> Доля целевой группы населения, охваченная иммунизацией всеми вакцинами, включенными в национальные программы, не менее 95%</w:t>
            </w:r>
          </w:p>
          <w:p w14:paraId="560213AF"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3.4.</w:t>
            </w:r>
            <w:r w:rsidRPr="006F7BAF">
              <w:rPr>
                <w:bCs/>
                <w:sz w:val="28"/>
                <w:szCs w:val="28"/>
                <w:lang w:val="kk-KZ"/>
              </w:rPr>
              <w:t xml:space="preserve"> Степень готовности медицинских организаций к чрезвычайным ситуациям природно-техногенного характера</w:t>
            </w:r>
          </w:p>
          <w:p w14:paraId="28B9F8D7"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Задача 4.</w:t>
            </w:r>
            <w:r w:rsidRPr="006F7BAF">
              <w:rPr>
                <w:bCs/>
                <w:sz w:val="28"/>
                <w:szCs w:val="28"/>
                <w:lang w:val="kk-KZ"/>
              </w:rPr>
              <w:t xml:space="preserve"> Повышение качества подготовки медицинских кадров и развитие медицинской науки</w:t>
            </w:r>
          </w:p>
          <w:p w14:paraId="018C28E6"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4.1.</w:t>
            </w:r>
            <w:r w:rsidRPr="006F7BAF">
              <w:rPr>
                <w:bCs/>
                <w:sz w:val="28"/>
                <w:szCs w:val="28"/>
                <w:lang w:val="kk-KZ"/>
              </w:rPr>
              <w:t xml:space="preserve"> 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w:t>
            </w:r>
          </w:p>
          <w:p w14:paraId="7909BC65"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4.2.</w:t>
            </w:r>
            <w:r w:rsidRPr="006F7BAF">
              <w:rPr>
                <w:bCs/>
                <w:sz w:val="28"/>
                <w:szCs w:val="28"/>
                <w:lang w:val="kk-KZ"/>
              </w:rPr>
              <w:t xml:space="preserve"> Доля выпускников программам технического и профессионального, послесреднего образования, успешно прошедших независимую оценку знаний и навыков</w:t>
            </w:r>
          </w:p>
          <w:p w14:paraId="058D5B6B"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Цель 3.</w:t>
            </w:r>
            <w:r w:rsidRPr="006F7BAF">
              <w:rPr>
                <w:bCs/>
                <w:sz w:val="28"/>
                <w:szCs w:val="28"/>
                <w:lang w:val="kk-KZ"/>
              </w:rPr>
              <w:t xml:space="preserve"> Обеспечение всеобщего охвата населения медицинской помощью</w:t>
            </w:r>
          </w:p>
          <w:p w14:paraId="1AF8C61B" w14:textId="77777777" w:rsidR="00654602" w:rsidRPr="006F7BAF" w:rsidRDefault="00654602" w:rsidP="00654602">
            <w:pPr>
              <w:rPr>
                <w:bCs/>
                <w:sz w:val="28"/>
                <w:szCs w:val="28"/>
                <w:lang w:val="kk-KZ"/>
              </w:rPr>
            </w:pPr>
            <w:r w:rsidRPr="006F7BAF">
              <w:rPr>
                <w:b/>
                <w:bCs/>
                <w:sz w:val="28"/>
                <w:szCs w:val="28"/>
              </w:rPr>
              <w:t xml:space="preserve">ЦИ – 5. </w:t>
            </w:r>
            <w:r w:rsidRPr="006F7BAF">
              <w:rPr>
                <w:bCs/>
                <w:sz w:val="28"/>
                <w:szCs w:val="28"/>
              </w:rPr>
              <w:t>Доля государственных расходов на здравоохранение</w:t>
            </w:r>
          </w:p>
          <w:p w14:paraId="54D4B00E"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Задача 2.</w:t>
            </w:r>
            <w:r w:rsidRPr="006F7BAF">
              <w:rPr>
                <w:bCs/>
                <w:sz w:val="28"/>
                <w:szCs w:val="28"/>
                <w:lang w:val="kk-KZ"/>
              </w:rPr>
              <w:t xml:space="preserve"> Обеспечение доступности оказания медицинской помощи через цифровизацию системы здравоохранения, улучшению лекарственной обеспеченности и материально-технической базой организации здравоохранения</w:t>
            </w:r>
          </w:p>
          <w:p w14:paraId="5EE83DAD"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2.5.</w:t>
            </w:r>
            <w:r w:rsidRPr="006F7BAF">
              <w:rPr>
                <w:bCs/>
                <w:sz w:val="28"/>
                <w:szCs w:val="28"/>
                <w:lang w:val="kk-KZ"/>
              </w:rPr>
              <w:t xml:space="preserve"> Снижение уровня износа зданий медицинских организаций</w:t>
            </w:r>
          </w:p>
          <w:p w14:paraId="0E9306B1"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КНИ - 11.</w:t>
            </w:r>
            <w:r w:rsidRPr="006F7BAF">
              <w:rPr>
                <w:bCs/>
                <w:sz w:val="28"/>
                <w:szCs w:val="28"/>
                <w:lang w:val="kk-KZ"/>
              </w:rPr>
              <w:t xml:space="preserve"> Доля населения, имеющего доходы ниже величины прожиточного минимума/ниже черты бедности </w:t>
            </w:r>
          </w:p>
          <w:p w14:paraId="39747CE8"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Цель 1.</w:t>
            </w:r>
            <w:r w:rsidRPr="006F7BAF">
              <w:rPr>
                <w:bCs/>
                <w:sz w:val="28"/>
                <w:szCs w:val="28"/>
                <w:lang w:val="kk-KZ"/>
              </w:rPr>
              <w:t xml:space="preserve"> Содействие занятости населения и усиление адресности социальной поддержки</w:t>
            </w:r>
          </w:p>
          <w:p w14:paraId="44E8AA7F"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Задача 1.</w:t>
            </w:r>
            <w:r w:rsidRPr="006F7BAF">
              <w:rPr>
                <w:bCs/>
                <w:sz w:val="28"/>
                <w:szCs w:val="28"/>
                <w:lang w:val="kk-KZ"/>
              </w:rPr>
              <w:t xml:space="preserve"> Трудоустройство граждан, из них молодежи </w:t>
            </w:r>
          </w:p>
          <w:p w14:paraId="2CE1984A"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lastRenderedPageBreak/>
              <w:t>Показатель 1.1.</w:t>
            </w:r>
            <w:r w:rsidRPr="006F7BAF">
              <w:rPr>
                <w:bCs/>
                <w:sz w:val="28"/>
                <w:szCs w:val="28"/>
                <w:lang w:val="kk-KZ"/>
              </w:rPr>
              <w:t xml:space="preserve"> Количество трудоустроенных граждан, в том числе молодежи</w:t>
            </w:r>
          </w:p>
          <w:p w14:paraId="659C13AA"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КНИ - 7.</w:t>
            </w:r>
            <w:r w:rsidRPr="006F7BAF">
              <w:rPr>
                <w:bCs/>
                <w:sz w:val="28"/>
                <w:szCs w:val="28"/>
                <w:lang w:val="kk-KZ"/>
              </w:rPr>
              <w:t xml:space="preserve"> Качество результатов среднего образования на основе тестирования PISA, читательская грамотность</w:t>
            </w:r>
          </w:p>
          <w:p w14:paraId="2FAB5739"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КНИ - 8.</w:t>
            </w:r>
            <w:r w:rsidRPr="006F7BAF">
              <w:rPr>
                <w:bCs/>
                <w:sz w:val="28"/>
                <w:szCs w:val="28"/>
                <w:lang w:val="kk-KZ"/>
              </w:rPr>
              <w:t xml:space="preserve"> Качество результатов среднего образования на основе тестирования PISA, математическая грамотность</w:t>
            </w:r>
          </w:p>
          <w:p w14:paraId="5B3DDFDA"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КНИ - 9.</w:t>
            </w:r>
            <w:r w:rsidRPr="006F7BAF">
              <w:rPr>
                <w:bCs/>
                <w:sz w:val="28"/>
                <w:szCs w:val="28"/>
                <w:lang w:val="kk-KZ"/>
              </w:rPr>
              <w:t xml:space="preserve"> Качество результатов среднего образования на основе тестирования PISA, естественно-научная грамотность</w:t>
            </w:r>
          </w:p>
          <w:p w14:paraId="6FC1863C"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Цель 1.</w:t>
            </w:r>
            <w:r w:rsidRPr="006F7BAF">
              <w:rPr>
                <w:bCs/>
                <w:sz w:val="28"/>
                <w:szCs w:val="28"/>
                <w:lang w:val="kk-KZ"/>
              </w:rPr>
              <w:t xml:space="preserve"> Повышение уровня развития умений и навыков детей дошкольного возраста</w:t>
            </w:r>
          </w:p>
          <w:p w14:paraId="6E47960B"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ЦИ - 1.</w:t>
            </w:r>
            <w:r w:rsidRPr="006F7BAF">
              <w:rPr>
                <w:bCs/>
                <w:sz w:val="28"/>
                <w:szCs w:val="28"/>
                <w:lang w:val="kk-KZ"/>
              </w:rPr>
              <w:t xml:space="preserve"> </w:t>
            </w:r>
            <w:r w:rsidRPr="006F7BAF">
              <w:rPr>
                <w:bCs/>
                <w:iCs/>
                <w:sz w:val="28"/>
                <w:szCs w:val="28"/>
                <w:lang w:val="kk-KZ"/>
              </w:rPr>
              <w:t xml:space="preserve">Охват детей дошкольным воспитанием и обучением </w:t>
            </w:r>
            <w:r w:rsidRPr="006F7BAF">
              <w:rPr>
                <w:bCs/>
                <w:iCs/>
                <w:sz w:val="28"/>
                <w:szCs w:val="28"/>
                <w:lang w:val="kk-KZ"/>
              </w:rPr>
              <w:br/>
              <w:t>от 2 до 6 лет</w:t>
            </w:r>
          </w:p>
          <w:p w14:paraId="4B5413B7"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Задача 1.</w:t>
            </w:r>
            <w:r w:rsidRPr="006F7BAF">
              <w:rPr>
                <w:bCs/>
                <w:sz w:val="28"/>
                <w:szCs w:val="28"/>
                <w:lang w:val="kk-KZ"/>
              </w:rPr>
              <w:t xml:space="preserve"> Повышение уровня развития умений и навыков воспитанников</w:t>
            </w:r>
          </w:p>
          <w:p w14:paraId="738526B9" w14:textId="77777777" w:rsidR="00654602" w:rsidRPr="006F7BAF" w:rsidRDefault="00654602" w:rsidP="00654602">
            <w:pPr>
              <w:rPr>
                <w:bCs/>
                <w:sz w:val="28"/>
                <w:szCs w:val="28"/>
                <w:lang w:val="kk-KZ"/>
              </w:rPr>
            </w:pPr>
            <w:r w:rsidRPr="006F7BAF">
              <w:rPr>
                <w:b/>
                <w:sz w:val="28"/>
                <w:szCs w:val="28"/>
              </w:rPr>
              <w:t>Показатель 1.1</w:t>
            </w:r>
            <w:r w:rsidRPr="006F7BAF">
              <w:rPr>
                <w:sz w:val="28"/>
                <w:szCs w:val="28"/>
              </w:rPr>
              <w:t>. Уровень предшкольной подготовки детей</w:t>
            </w:r>
          </w:p>
          <w:p w14:paraId="562B7FD7" w14:textId="77777777" w:rsidR="00654602" w:rsidRPr="006F7BAF" w:rsidRDefault="00654602" w:rsidP="00654602">
            <w:pPr>
              <w:jc w:val="both"/>
              <w:rPr>
                <w:bCs/>
                <w:sz w:val="28"/>
                <w:szCs w:val="28"/>
                <w:lang w:val="kk-KZ"/>
              </w:rPr>
            </w:pPr>
            <w:r w:rsidRPr="006F7BAF">
              <w:rPr>
                <w:b/>
                <w:sz w:val="28"/>
                <w:szCs w:val="28"/>
              </w:rPr>
              <w:t xml:space="preserve">ЦИ 2. </w:t>
            </w:r>
            <w:r w:rsidRPr="006F7BAF">
              <w:rPr>
                <w:sz w:val="28"/>
                <w:szCs w:val="28"/>
                <w:lang w:eastAsia="en-US"/>
              </w:rPr>
              <w:t>Доля дошкольных организаций, соответствующих критериям оценки качества воспитания и обучения независимо от форм собственности</w:t>
            </w:r>
          </w:p>
          <w:p w14:paraId="601CC28E"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Цель 2.</w:t>
            </w:r>
            <w:r w:rsidRPr="006F7BAF">
              <w:rPr>
                <w:bCs/>
                <w:sz w:val="28"/>
                <w:szCs w:val="28"/>
                <w:lang w:val="kk-KZ"/>
              </w:rPr>
              <w:t xml:space="preserve"> Создание эргономичной и безопасной среды с современной материально-технической базой</w:t>
            </w:r>
          </w:p>
          <w:p w14:paraId="4A60B666"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Задача 1.</w:t>
            </w:r>
            <w:r w:rsidRPr="006F7BAF">
              <w:rPr>
                <w:bCs/>
                <w:sz w:val="28"/>
                <w:szCs w:val="28"/>
                <w:lang w:val="kk-KZ"/>
              </w:rPr>
              <w:t xml:space="preserve"> Обеспечение школ комфортной, безопасной и современной образовательной средой</w:t>
            </w:r>
          </w:p>
          <w:p w14:paraId="7B4247B5"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1.2.</w:t>
            </w:r>
            <w:r w:rsidRPr="006F7BAF">
              <w:rPr>
                <w:bCs/>
                <w:sz w:val="28"/>
                <w:szCs w:val="28"/>
                <w:lang w:val="kk-KZ"/>
              </w:rPr>
              <w:t xml:space="preserve"> Доля основных и средних школ, обеспеченных предметными кабинетами физики, химии, биологии, робототехники, STEM</w:t>
            </w:r>
          </w:p>
          <w:p w14:paraId="38C5F718"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1.3.</w:t>
            </w:r>
            <w:r w:rsidRPr="006F7BAF">
              <w:rPr>
                <w:bCs/>
                <w:sz w:val="28"/>
                <w:szCs w:val="28"/>
                <w:lang w:val="kk-KZ"/>
              </w:rPr>
              <w:t xml:space="preserve"> Доля школ, охваченных высокоскоростным Интернетом</w:t>
            </w:r>
          </w:p>
          <w:p w14:paraId="1DA535CD" w14:textId="77777777" w:rsidR="00654602" w:rsidRPr="006F7BAF" w:rsidRDefault="00654602" w:rsidP="00654602">
            <w:pPr>
              <w:widowControl w:val="0"/>
              <w:tabs>
                <w:tab w:val="left" w:pos="411"/>
                <w:tab w:val="left" w:pos="555"/>
              </w:tabs>
              <w:jc w:val="both"/>
              <w:rPr>
                <w:bCs/>
                <w:i/>
                <w:iCs/>
                <w:sz w:val="28"/>
                <w:szCs w:val="28"/>
                <w:lang w:val="kk-KZ"/>
              </w:rPr>
            </w:pPr>
            <w:r w:rsidRPr="006F7BAF">
              <w:rPr>
                <w:b/>
                <w:sz w:val="28"/>
                <w:szCs w:val="28"/>
                <w:lang w:val="kk-KZ"/>
              </w:rPr>
              <w:t>КНИ - 14.</w:t>
            </w:r>
            <w:r w:rsidRPr="006F7BAF">
              <w:rPr>
                <w:bCs/>
                <w:sz w:val="28"/>
                <w:szCs w:val="28"/>
                <w:lang w:val="kk-KZ"/>
              </w:rPr>
              <w:t xml:space="preserve"> Уровень износа сетей тепло-, водоснабжения и водоотведения, регулируемых СЕМ</w:t>
            </w:r>
          </w:p>
          <w:p w14:paraId="660DCA65" w14:textId="77777777" w:rsidR="00654602" w:rsidRPr="00B328BC" w:rsidRDefault="00654602" w:rsidP="00654602">
            <w:pPr>
              <w:widowControl w:val="0"/>
              <w:tabs>
                <w:tab w:val="left" w:pos="411"/>
                <w:tab w:val="left" w:pos="555"/>
              </w:tabs>
              <w:jc w:val="both"/>
              <w:rPr>
                <w:bCs/>
                <w:sz w:val="32"/>
                <w:szCs w:val="28"/>
                <w:lang w:val="kk-KZ"/>
              </w:rPr>
            </w:pPr>
            <w:r w:rsidRPr="00B328BC">
              <w:rPr>
                <w:b/>
                <w:bCs/>
                <w:sz w:val="28"/>
              </w:rPr>
              <w:t xml:space="preserve">Цель. </w:t>
            </w:r>
            <w:r w:rsidRPr="00B328BC">
              <w:rPr>
                <w:bCs/>
                <w:sz w:val="28"/>
              </w:rPr>
              <w:t>Повышение качества жилищно-коммунальных услуг путем развития коммунального сектора</w:t>
            </w:r>
          </w:p>
          <w:p w14:paraId="3A1A6520" w14:textId="77777777" w:rsidR="00654602" w:rsidRDefault="00654602" w:rsidP="00654602">
            <w:pPr>
              <w:widowControl w:val="0"/>
              <w:tabs>
                <w:tab w:val="left" w:pos="411"/>
                <w:tab w:val="left" w:pos="555"/>
              </w:tabs>
              <w:jc w:val="both"/>
              <w:rPr>
                <w:b/>
                <w:sz w:val="28"/>
                <w:szCs w:val="28"/>
                <w:lang w:val="kk-KZ"/>
              </w:rPr>
            </w:pPr>
            <w:r w:rsidRPr="006F7BAF">
              <w:rPr>
                <w:b/>
                <w:sz w:val="28"/>
                <w:szCs w:val="28"/>
                <w:lang w:val="kk-KZ"/>
              </w:rPr>
              <w:t>Задача 1.</w:t>
            </w:r>
            <w:r w:rsidRPr="006F7BAF">
              <w:rPr>
                <w:bCs/>
                <w:sz w:val="28"/>
                <w:szCs w:val="28"/>
                <w:lang w:val="kk-KZ"/>
              </w:rPr>
              <w:t xml:space="preserve"> Повышение надежности оказания услуг теплоснабжения потребителям</w:t>
            </w:r>
            <w:r w:rsidRPr="006F7BAF">
              <w:rPr>
                <w:b/>
                <w:sz w:val="28"/>
                <w:szCs w:val="28"/>
                <w:lang w:val="kk-KZ"/>
              </w:rPr>
              <w:t xml:space="preserve"> </w:t>
            </w:r>
          </w:p>
          <w:p w14:paraId="21A64DB3" w14:textId="77777777" w:rsidR="00654602" w:rsidRDefault="00654602" w:rsidP="00654602">
            <w:pPr>
              <w:widowControl w:val="0"/>
              <w:tabs>
                <w:tab w:val="left" w:pos="411"/>
                <w:tab w:val="left" w:pos="555"/>
              </w:tabs>
              <w:jc w:val="both"/>
              <w:rPr>
                <w:b/>
                <w:sz w:val="28"/>
                <w:szCs w:val="28"/>
                <w:lang w:val="kk-KZ"/>
              </w:rPr>
            </w:pPr>
            <w:r w:rsidRPr="006F7BAF">
              <w:rPr>
                <w:b/>
                <w:sz w:val="28"/>
                <w:szCs w:val="28"/>
                <w:lang w:val="kk-KZ"/>
              </w:rPr>
              <w:t xml:space="preserve">Задача </w:t>
            </w:r>
            <w:r>
              <w:rPr>
                <w:b/>
                <w:sz w:val="28"/>
                <w:szCs w:val="28"/>
                <w:lang w:val="kk-KZ"/>
              </w:rPr>
              <w:t>2</w:t>
            </w:r>
            <w:r w:rsidRPr="006F7BAF">
              <w:rPr>
                <w:b/>
                <w:sz w:val="28"/>
                <w:szCs w:val="28"/>
                <w:lang w:val="kk-KZ"/>
              </w:rPr>
              <w:t>.</w:t>
            </w:r>
            <w:r w:rsidRPr="006F7BAF">
              <w:rPr>
                <w:bCs/>
                <w:sz w:val="28"/>
                <w:szCs w:val="28"/>
                <w:lang w:val="kk-KZ"/>
              </w:rPr>
              <w:t xml:space="preserve"> </w:t>
            </w:r>
            <w:r w:rsidRPr="002B33C7">
              <w:rPr>
                <w:bCs/>
                <w:sz w:val="28"/>
                <w:szCs w:val="28"/>
                <w:lang w:val="kk-KZ"/>
              </w:rPr>
              <w:t>Повышение надежности оказания услуг водоснабжения потребителям</w:t>
            </w:r>
            <w:r w:rsidRPr="006F7BAF">
              <w:rPr>
                <w:b/>
                <w:sz w:val="28"/>
                <w:szCs w:val="28"/>
                <w:lang w:val="kk-KZ"/>
              </w:rPr>
              <w:t xml:space="preserve"> </w:t>
            </w:r>
          </w:p>
          <w:p w14:paraId="03FF940A" w14:textId="77777777" w:rsidR="00654602" w:rsidRDefault="00654602" w:rsidP="00654602">
            <w:pPr>
              <w:widowControl w:val="0"/>
              <w:tabs>
                <w:tab w:val="left" w:pos="411"/>
                <w:tab w:val="left" w:pos="555"/>
              </w:tabs>
              <w:jc w:val="both"/>
              <w:rPr>
                <w:bCs/>
                <w:sz w:val="28"/>
                <w:szCs w:val="28"/>
                <w:lang w:val="kk-KZ"/>
              </w:rPr>
            </w:pPr>
            <w:r w:rsidRPr="006F7BAF">
              <w:rPr>
                <w:b/>
                <w:sz w:val="28"/>
                <w:szCs w:val="28"/>
                <w:lang w:val="kk-KZ"/>
              </w:rPr>
              <w:t xml:space="preserve">Задача </w:t>
            </w:r>
            <w:r>
              <w:rPr>
                <w:b/>
                <w:sz w:val="28"/>
                <w:szCs w:val="28"/>
                <w:lang w:val="kk-KZ"/>
              </w:rPr>
              <w:t>3</w:t>
            </w:r>
            <w:r w:rsidRPr="006F7BAF">
              <w:rPr>
                <w:b/>
                <w:sz w:val="28"/>
                <w:szCs w:val="28"/>
                <w:lang w:val="kk-KZ"/>
              </w:rPr>
              <w:t>.</w:t>
            </w:r>
            <w:r w:rsidRPr="006F7BAF">
              <w:rPr>
                <w:bCs/>
                <w:sz w:val="28"/>
                <w:szCs w:val="28"/>
                <w:lang w:val="kk-KZ"/>
              </w:rPr>
              <w:t xml:space="preserve"> </w:t>
            </w:r>
            <w:r w:rsidRPr="002B33C7">
              <w:rPr>
                <w:bCs/>
                <w:sz w:val="28"/>
                <w:szCs w:val="28"/>
                <w:lang w:val="kk-KZ"/>
              </w:rPr>
              <w:t>Повышение надежности оказания услуг водоотведения потребителям</w:t>
            </w:r>
          </w:p>
          <w:p w14:paraId="7EDEE619"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КНИ - 15.</w:t>
            </w:r>
            <w:r w:rsidRPr="006F7BAF">
              <w:rPr>
                <w:bCs/>
                <w:sz w:val="28"/>
                <w:szCs w:val="28"/>
                <w:lang w:val="kk-KZ"/>
              </w:rPr>
              <w:t xml:space="preserve"> Уровень удовлетворенности населения экологическим качеством жизни </w:t>
            </w:r>
            <w:r w:rsidRPr="006F7BAF">
              <w:rPr>
                <w:bCs/>
                <w:i/>
                <w:iCs/>
                <w:sz w:val="28"/>
                <w:szCs w:val="28"/>
                <w:lang w:val="kk-KZ"/>
              </w:rPr>
              <w:t>(по республике)</w:t>
            </w:r>
          </w:p>
          <w:p w14:paraId="482E3C33" w14:textId="77777777" w:rsidR="00654602" w:rsidRPr="006F7BAF" w:rsidRDefault="00654602" w:rsidP="00654602">
            <w:pPr>
              <w:widowControl w:val="0"/>
              <w:tabs>
                <w:tab w:val="left" w:pos="411"/>
                <w:tab w:val="left" w:pos="555"/>
              </w:tabs>
              <w:jc w:val="both"/>
              <w:rPr>
                <w:bCs/>
                <w:sz w:val="28"/>
                <w:szCs w:val="28"/>
              </w:rPr>
            </w:pPr>
            <w:r w:rsidRPr="006F7BAF">
              <w:rPr>
                <w:b/>
                <w:sz w:val="28"/>
                <w:szCs w:val="28"/>
              </w:rPr>
              <w:t>Цель</w:t>
            </w:r>
            <w:r>
              <w:rPr>
                <w:b/>
                <w:sz w:val="28"/>
                <w:szCs w:val="28"/>
                <w:lang w:val="kk-KZ"/>
              </w:rPr>
              <w:t xml:space="preserve"> 1</w:t>
            </w:r>
            <w:r w:rsidRPr="006F7BAF">
              <w:rPr>
                <w:b/>
                <w:sz w:val="28"/>
                <w:szCs w:val="28"/>
              </w:rPr>
              <w:t xml:space="preserve">. </w:t>
            </w:r>
            <w:r w:rsidRPr="006F7BAF">
              <w:rPr>
                <w:bCs/>
                <w:sz w:val="28"/>
                <w:szCs w:val="28"/>
              </w:rPr>
              <w:t>Сохранение, рациональное использование и воспроизводство лесных ресурсов, ресурсов животного мира, объектов природно-заповедного фонда</w:t>
            </w:r>
          </w:p>
          <w:p w14:paraId="30C858C1"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 xml:space="preserve">Задача 6. </w:t>
            </w:r>
            <w:r w:rsidRPr="006F7BAF">
              <w:rPr>
                <w:bCs/>
                <w:sz w:val="28"/>
                <w:szCs w:val="28"/>
                <w:lang w:val="kk-KZ"/>
              </w:rPr>
              <w:t>Вовлеченность населения в экологические акции и иннициативы</w:t>
            </w:r>
          </w:p>
          <w:p w14:paraId="1101B0FE"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 xml:space="preserve">Задача 7. </w:t>
            </w:r>
            <w:r w:rsidRPr="006F7BAF">
              <w:rPr>
                <w:bCs/>
                <w:sz w:val="28"/>
                <w:szCs w:val="28"/>
                <w:lang w:val="kk-KZ"/>
              </w:rPr>
              <w:t>Увеличение лесистости</w:t>
            </w:r>
          </w:p>
          <w:p w14:paraId="08EFC1B1" w14:textId="77777777" w:rsidR="00654602" w:rsidRPr="006F7BAF" w:rsidRDefault="00654602" w:rsidP="00654602">
            <w:pPr>
              <w:rPr>
                <w:bCs/>
                <w:sz w:val="28"/>
                <w:szCs w:val="28"/>
                <w:lang w:val="kk-KZ"/>
              </w:rPr>
            </w:pPr>
            <w:r w:rsidRPr="006F7BAF">
              <w:rPr>
                <w:b/>
                <w:sz w:val="28"/>
                <w:szCs w:val="28"/>
              </w:rPr>
              <w:lastRenderedPageBreak/>
              <w:t xml:space="preserve">ЦИ 1. </w:t>
            </w:r>
            <w:r w:rsidRPr="006F7BAF">
              <w:rPr>
                <w:sz w:val="28"/>
                <w:szCs w:val="28"/>
                <w:lang w:val="kk-KZ"/>
              </w:rPr>
              <w:t xml:space="preserve">Обеспечение населения услугами по сбору и вывозу отходов </w:t>
            </w:r>
          </w:p>
          <w:p w14:paraId="70E6465D"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КНИ – 12.</w:t>
            </w:r>
            <w:r w:rsidRPr="006F7BAF">
              <w:rPr>
                <w:bCs/>
                <w:sz w:val="28"/>
                <w:szCs w:val="28"/>
                <w:lang w:val="kk-KZ"/>
              </w:rPr>
              <w:t xml:space="preserve"> Уровень обеспеченности социальными благами и услугами в соответствии с Системой региональных стандартов, город </w:t>
            </w:r>
            <w:r w:rsidRPr="006F7BAF">
              <w:rPr>
                <w:bCs/>
                <w:i/>
                <w:iCs/>
                <w:sz w:val="28"/>
                <w:szCs w:val="28"/>
                <w:lang w:val="kk-KZ"/>
              </w:rPr>
              <w:t>(по республике)</w:t>
            </w:r>
          </w:p>
          <w:p w14:paraId="4D265E49"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КНИ – 13.</w:t>
            </w:r>
            <w:r w:rsidRPr="006F7BAF">
              <w:rPr>
                <w:bCs/>
                <w:sz w:val="28"/>
                <w:szCs w:val="28"/>
                <w:lang w:val="kk-KZ"/>
              </w:rPr>
              <w:t xml:space="preserve"> Уровень обеспеченности социальными благами и услугами в соответствии с Системой региональных стандартов, село </w:t>
            </w:r>
            <w:r w:rsidRPr="006F7BAF">
              <w:rPr>
                <w:bCs/>
                <w:i/>
                <w:iCs/>
                <w:sz w:val="28"/>
                <w:szCs w:val="28"/>
                <w:lang w:val="kk-KZ"/>
              </w:rPr>
              <w:t>(по республике)</w:t>
            </w:r>
          </w:p>
          <w:p w14:paraId="53FC0424"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Цель.</w:t>
            </w:r>
            <w:r w:rsidRPr="006F7BAF">
              <w:rPr>
                <w:bCs/>
                <w:sz w:val="28"/>
                <w:szCs w:val="28"/>
                <w:lang w:val="kk-KZ"/>
              </w:rPr>
              <w:t xml:space="preserve"> Обеспечение минимально обязательного уровня доступности объектов и услуг (благ) населению в зависимости от типа (город, село) и размера (численности населения) населенных пунктов</w:t>
            </w:r>
          </w:p>
          <w:p w14:paraId="0637A8F5" w14:textId="642034FB"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 xml:space="preserve">ЦИ 1. </w:t>
            </w:r>
            <w:r w:rsidRPr="006F7BAF">
              <w:rPr>
                <w:bCs/>
                <w:sz w:val="28"/>
                <w:szCs w:val="28"/>
                <w:lang w:val="kk-KZ"/>
              </w:rPr>
              <w:t>Уровень обеспеченности социальными благами и услугами в соответствии с Системой региональных стандартов город</w:t>
            </w:r>
            <w:r w:rsidR="00702CC4">
              <w:rPr>
                <w:bCs/>
                <w:sz w:val="28"/>
                <w:szCs w:val="28"/>
                <w:lang w:val="kk-KZ"/>
              </w:rPr>
              <w:t>а</w:t>
            </w:r>
            <w:r w:rsidRPr="006F7BAF">
              <w:rPr>
                <w:bCs/>
                <w:sz w:val="28"/>
                <w:szCs w:val="28"/>
                <w:lang w:val="kk-KZ"/>
              </w:rPr>
              <w:br/>
            </w:r>
            <w:r w:rsidRPr="006F7BAF">
              <w:rPr>
                <w:b/>
                <w:sz w:val="28"/>
                <w:szCs w:val="28"/>
                <w:lang w:val="kk-KZ"/>
              </w:rPr>
              <w:t>Задача 1.</w:t>
            </w:r>
            <w:r w:rsidRPr="006F7BAF">
              <w:rPr>
                <w:bCs/>
                <w:sz w:val="28"/>
                <w:szCs w:val="28"/>
                <w:lang w:val="kk-KZ"/>
              </w:rPr>
              <w:t xml:space="preserve"> Создание комфортной среды для жителей села и городов</w:t>
            </w:r>
          </w:p>
          <w:p w14:paraId="2059643F" w14:textId="77777777" w:rsidR="00654602" w:rsidRPr="006F7BAF" w:rsidRDefault="00654602" w:rsidP="00654602">
            <w:pPr>
              <w:widowControl w:val="0"/>
              <w:tabs>
                <w:tab w:val="left" w:pos="411"/>
                <w:tab w:val="left" w:pos="555"/>
              </w:tabs>
              <w:jc w:val="both"/>
              <w:rPr>
                <w:bCs/>
                <w:i/>
                <w:iCs/>
                <w:sz w:val="28"/>
                <w:szCs w:val="28"/>
                <w:lang w:val="kk-KZ"/>
              </w:rPr>
            </w:pPr>
            <w:r w:rsidRPr="006F7BAF">
              <w:rPr>
                <w:b/>
                <w:i/>
                <w:iCs/>
                <w:sz w:val="28"/>
                <w:szCs w:val="28"/>
              </w:rPr>
              <w:t>Образование</w:t>
            </w:r>
          </w:p>
          <w:p w14:paraId="206782EE"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1.1.</w:t>
            </w:r>
            <w:r w:rsidRPr="006F7BAF">
              <w:rPr>
                <w:bCs/>
                <w:sz w:val="28"/>
                <w:szCs w:val="28"/>
                <w:lang w:val="kk-KZ"/>
              </w:rPr>
              <w:t xml:space="preserve"> Доля школ, расположенных в типовых зданиях</w:t>
            </w:r>
          </w:p>
          <w:p w14:paraId="3E16A739"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1.2.</w:t>
            </w:r>
            <w:r w:rsidRPr="006F7BAF">
              <w:rPr>
                <w:bCs/>
                <w:sz w:val="28"/>
                <w:szCs w:val="28"/>
                <w:lang w:val="kk-KZ"/>
              </w:rPr>
              <w:t xml:space="preserve"> </w:t>
            </w:r>
            <w:r w:rsidRPr="00B328BC">
              <w:rPr>
                <w:bCs/>
                <w:sz w:val="28"/>
                <w:szCs w:val="28"/>
                <w:lang w:val="kk-KZ"/>
              </w:rPr>
              <w:t>Охват детей дополнительным образованием</w:t>
            </w:r>
          </w:p>
          <w:p w14:paraId="061A097B" w14:textId="77777777" w:rsidR="00654602" w:rsidRPr="006F7BAF" w:rsidRDefault="00654602" w:rsidP="00654602">
            <w:pPr>
              <w:widowControl w:val="0"/>
              <w:tabs>
                <w:tab w:val="left" w:pos="411"/>
                <w:tab w:val="left" w:pos="555"/>
              </w:tabs>
              <w:jc w:val="both"/>
              <w:rPr>
                <w:bCs/>
                <w:sz w:val="28"/>
                <w:szCs w:val="28"/>
                <w:lang w:val="kk-KZ"/>
              </w:rPr>
            </w:pPr>
            <w:r>
              <w:rPr>
                <w:b/>
                <w:sz w:val="28"/>
                <w:szCs w:val="28"/>
                <w:lang w:val="kk-KZ"/>
              </w:rPr>
              <w:t>Показатель 1.3</w:t>
            </w:r>
            <w:r w:rsidRPr="006F7BAF">
              <w:rPr>
                <w:b/>
                <w:sz w:val="28"/>
                <w:szCs w:val="28"/>
                <w:lang w:val="kk-KZ"/>
              </w:rPr>
              <w:t>.</w:t>
            </w:r>
            <w:r w:rsidRPr="006F7BAF">
              <w:rPr>
                <w:bCs/>
                <w:sz w:val="28"/>
                <w:szCs w:val="28"/>
                <w:lang w:val="kk-KZ"/>
              </w:rPr>
              <w:t xml:space="preserve"> Доля объектов технического и профессионального, послесреднего образования (ТиПО), расположенных в типовых зданиях</w:t>
            </w:r>
          </w:p>
          <w:p w14:paraId="2FEA6A02" w14:textId="77777777" w:rsidR="00654602" w:rsidRPr="006F7BAF" w:rsidRDefault="00654602" w:rsidP="00654602">
            <w:pPr>
              <w:widowControl w:val="0"/>
              <w:tabs>
                <w:tab w:val="left" w:pos="411"/>
                <w:tab w:val="left" w:pos="555"/>
              </w:tabs>
              <w:jc w:val="both"/>
              <w:rPr>
                <w:bCs/>
                <w:i/>
                <w:iCs/>
                <w:sz w:val="28"/>
                <w:szCs w:val="28"/>
                <w:lang w:val="kk-KZ"/>
              </w:rPr>
            </w:pPr>
            <w:r w:rsidRPr="006F7BAF">
              <w:rPr>
                <w:b/>
                <w:bCs/>
                <w:i/>
                <w:iCs/>
                <w:sz w:val="28"/>
                <w:szCs w:val="28"/>
              </w:rPr>
              <w:t>Здравоохранение</w:t>
            </w:r>
          </w:p>
          <w:p w14:paraId="4EF19CA7"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2.1.</w:t>
            </w:r>
            <w:r w:rsidRPr="006F7BAF">
              <w:rPr>
                <w:bCs/>
                <w:sz w:val="28"/>
                <w:szCs w:val="28"/>
                <w:lang w:val="kk-KZ"/>
              </w:rPr>
              <w:t xml:space="preserve"> Охват населенных пунктов первичной медико-санитарной и консультативно-диагностической помощью</w:t>
            </w:r>
          </w:p>
          <w:p w14:paraId="261388EA" w14:textId="77777777" w:rsidR="00654602" w:rsidRPr="006F7BAF" w:rsidRDefault="00654602" w:rsidP="00654602">
            <w:pPr>
              <w:widowControl w:val="0"/>
              <w:tabs>
                <w:tab w:val="left" w:pos="411"/>
                <w:tab w:val="left" w:pos="555"/>
              </w:tabs>
              <w:jc w:val="both"/>
              <w:rPr>
                <w:b/>
                <w:i/>
                <w:iCs/>
                <w:sz w:val="28"/>
                <w:szCs w:val="28"/>
                <w:lang w:val="kk-KZ"/>
              </w:rPr>
            </w:pPr>
            <w:r w:rsidRPr="006F7BAF">
              <w:rPr>
                <w:b/>
                <w:i/>
                <w:iCs/>
                <w:sz w:val="28"/>
                <w:szCs w:val="28"/>
                <w:lang w:val="kk-KZ"/>
              </w:rPr>
              <w:t>Культура</w:t>
            </w:r>
          </w:p>
          <w:p w14:paraId="56782F1B"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3.1.</w:t>
            </w:r>
            <w:r w:rsidRPr="006F7BAF">
              <w:rPr>
                <w:bCs/>
                <w:sz w:val="28"/>
                <w:szCs w:val="28"/>
                <w:lang w:val="kk-KZ"/>
              </w:rPr>
              <w:t xml:space="preserve"> Рост обеспеченности объектами и услугами культуры</w:t>
            </w:r>
          </w:p>
          <w:p w14:paraId="5BB3FE31" w14:textId="77777777" w:rsidR="00654602" w:rsidRPr="006F7BAF" w:rsidRDefault="00654602" w:rsidP="00654602">
            <w:pPr>
              <w:widowControl w:val="0"/>
              <w:tabs>
                <w:tab w:val="left" w:pos="411"/>
                <w:tab w:val="left" w:pos="555"/>
              </w:tabs>
              <w:jc w:val="both"/>
              <w:rPr>
                <w:b/>
                <w:i/>
                <w:iCs/>
                <w:sz w:val="28"/>
                <w:szCs w:val="28"/>
                <w:lang w:val="kk-KZ"/>
              </w:rPr>
            </w:pPr>
            <w:r w:rsidRPr="006F7BAF">
              <w:rPr>
                <w:b/>
                <w:i/>
                <w:iCs/>
                <w:sz w:val="28"/>
                <w:szCs w:val="28"/>
                <w:lang w:val="kk-KZ"/>
              </w:rPr>
              <w:t xml:space="preserve">Спорт </w:t>
            </w:r>
          </w:p>
          <w:p w14:paraId="232B8069"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4.1.</w:t>
            </w:r>
            <w:r w:rsidRPr="006F7BAF">
              <w:rPr>
                <w:bCs/>
                <w:sz w:val="28"/>
                <w:szCs w:val="28"/>
                <w:lang w:val="kk-KZ"/>
              </w:rPr>
              <w:t xml:space="preserve"> Доведение численности граждан, занимающихся физической культурой и спортом, до 50 % от общего населения</w:t>
            </w:r>
          </w:p>
          <w:p w14:paraId="56E9F11E" w14:textId="77777777" w:rsidR="00654602" w:rsidRPr="006F7BAF" w:rsidRDefault="00654602" w:rsidP="00654602">
            <w:pPr>
              <w:widowControl w:val="0"/>
              <w:tabs>
                <w:tab w:val="left" w:pos="411"/>
                <w:tab w:val="left" w:pos="555"/>
              </w:tabs>
              <w:jc w:val="both"/>
              <w:rPr>
                <w:bCs/>
                <w:i/>
                <w:iCs/>
                <w:sz w:val="28"/>
                <w:szCs w:val="28"/>
                <w:lang w:val="kk-KZ"/>
              </w:rPr>
            </w:pPr>
            <w:r w:rsidRPr="006F7BAF">
              <w:rPr>
                <w:b/>
                <w:bCs/>
                <w:i/>
                <w:iCs/>
                <w:sz w:val="28"/>
                <w:szCs w:val="28"/>
              </w:rPr>
              <w:t>Дорожная инфраструктура</w:t>
            </w:r>
            <w:r w:rsidRPr="006F7BAF">
              <w:rPr>
                <w:i/>
                <w:iCs/>
                <w:sz w:val="28"/>
                <w:szCs w:val="28"/>
              </w:rPr>
              <w:t> </w:t>
            </w:r>
          </w:p>
          <w:p w14:paraId="67D3F5D8"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5.1.</w:t>
            </w:r>
            <w:r w:rsidRPr="006F7BAF">
              <w:rPr>
                <w:bCs/>
                <w:sz w:val="28"/>
                <w:szCs w:val="28"/>
                <w:lang w:val="kk-KZ"/>
              </w:rPr>
              <w:t xml:space="preserve"> Увелечение доли внутренних дорог в хорошем и удовлетворительном состоянии</w:t>
            </w:r>
          </w:p>
          <w:p w14:paraId="498B5987" w14:textId="77777777" w:rsidR="00654602" w:rsidRPr="006F7BAF" w:rsidRDefault="00654602" w:rsidP="00654602">
            <w:pPr>
              <w:widowControl w:val="0"/>
              <w:tabs>
                <w:tab w:val="left" w:pos="411"/>
                <w:tab w:val="left" w:pos="555"/>
              </w:tabs>
              <w:jc w:val="both"/>
              <w:rPr>
                <w:b/>
                <w:i/>
                <w:iCs/>
                <w:sz w:val="28"/>
                <w:szCs w:val="28"/>
                <w:lang w:val="kk-KZ"/>
              </w:rPr>
            </w:pPr>
            <w:r w:rsidRPr="006F7BAF">
              <w:rPr>
                <w:b/>
                <w:bCs/>
                <w:i/>
                <w:iCs/>
                <w:sz w:val="28"/>
                <w:szCs w:val="28"/>
              </w:rPr>
              <w:t>Инженерная инфраструктура</w:t>
            </w:r>
            <w:r w:rsidRPr="006F7BAF">
              <w:rPr>
                <w:i/>
                <w:iCs/>
                <w:sz w:val="28"/>
                <w:szCs w:val="28"/>
              </w:rPr>
              <w:t> </w:t>
            </w:r>
          </w:p>
          <w:p w14:paraId="01F665C4"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6.1.</w:t>
            </w:r>
            <w:r w:rsidRPr="006F7BAF">
              <w:rPr>
                <w:bCs/>
                <w:sz w:val="28"/>
                <w:szCs w:val="28"/>
                <w:lang w:val="kk-KZ"/>
              </w:rPr>
              <w:t xml:space="preserve"> Обеспечение доступа населения к услугам водоснабжения</w:t>
            </w:r>
          </w:p>
          <w:p w14:paraId="64AABBE2"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6.2.</w:t>
            </w:r>
            <w:r w:rsidRPr="006F7BAF">
              <w:rPr>
                <w:bCs/>
                <w:sz w:val="28"/>
                <w:szCs w:val="28"/>
                <w:lang w:val="kk-KZ"/>
              </w:rPr>
              <w:t xml:space="preserve"> Снижение износа электрических сетей</w:t>
            </w:r>
          </w:p>
          <w:p w14:paraId="04F6C957"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6.3.</w:t>
            </w:r>
            <w:r w:rsidRPr="006F7BAF">
              <w:rPr>
                <w:bCs/>
                <w:sz w:val="28"/>
                <w:szCs w:val="28"/>
                <w:lang w:val="kk-KZ"/>
              </w:rPr>
              <w:t xml:space="preserve"> Общая площадь введенных в эксплуатацию жилых зданий</w:t>
            </w:r>
          </w:p>
          <w:p w14:paraId="0A96B8DE"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6.4</w:t>
            </w:r>
            <w:r w:rsidRPr="006F7BAF">
              <w:rPr>
                <w:bCs/>
                <w:sz w:val="28"/>
                <w:szCs w:val="28"/>
                <w:lang w:val="kk-KZ"/>
              </w:rPr>
              <w:t xml:space="preserve"> .Снижение износа теплообеспечения</w:t>
            </w:r>
          </w:p>
          <w:p w14:paraId="533EE135"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6.5.</w:t>
            </w:r>
            <w:r w:rsidRPr="006F7BAF">
              <w:rPr>
                <w:bCs/>
                <w:sz w:val="28"/>
                <w:szCs w:val="28"/>
                <w:lang w:val="kk-KZ"/>
              </w:rPr>
              <w:t xml:space="preserve"> Уровень газификации по СНП</w:t>
            </w:r>
          </w:p>
          <w:p w14:paraId="2E528FD0" w14:textId="192FB0CA" w:rsidR="00654602" w:rsidRPr="0022643C" w:rsidRDefault="0022643C" w:rsidP="00654602">
            <w:pPr>
              <w:widowControl w:val="0"/>
              <w:tabs>
                <w:tab w:val="left" w:pos="411"/>
                <w:tab w:val="left" w:pos="555"/>
              </w:tabs>
              <w:jc w:val="both"/>
              <w:rPr>
                <w:b/>
                <w:iCs/>
                <w:sz w:val="28"/>
                <w:szCs w:val="28"/>
                <w:lang w:val="kk-KZ"/>
              </w:rPr>
            </w:pPr>
            <w:r>
              <w:rPr>
                <w:b/>
                <w:sz w:val="28"/>
                <w:szCs w:val="28"/>
                <w:lang w:val="kk-KZ"/>
              </w:rPr>
              <w:t>Задача 2</w:t>
            </w:r>
            <w:r w:rsidRPr="006F7BAF">
              <w:rPr>
                <w:b/>
                <w:sz w:val="28"/>
                <w:szCs w:val="28"/>
                <w:lang w:val="kk-KZ"/>
              </w:rPr>
              <w:t>.</w:t>
            </w:r>
            <w:r>
              <w:rPr>
                <w:b/>
                <w:sz w:val="28"/>
                <w:szCs w:val="28"/>
                <w:lang w:val="kk-KZ"/>
              </w:rPr>
              <w:t xml:space="preserve"> </w:t>
            </w:r>
            <w:r w:rsidR="00654602" w:rsidRPr="0022643C">
              <w:rPr>
                <w:b/>
                <w:iCs/>
                <w:sz w:val="28"/>
                <w:szCs w:val="28"/>
              </w:rPr>
              <w:t>Обеспечение безопасности и защиты окружающей среды </w:t>
            </w:r>
          </w:p>
          <w:p w14:paraId="3063E512"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lastRenderedPageBreak/>
              <w:t>Показатель 7.1.</w:t>
            </w:r>
            <w:r w:rsidRPr="006F7BAF">
              <w:rPr>
                <w:bCs/>
                <w:sz w:val="28"/>
                <w:szCs w:val="28"/>
                <w:lang w:val="kk-KZ"/>
              </w:rPr>
              <w:t xml:space="preserve"> Доведение до действующих норм положенности числа участковых пунктов полиции</w:t>
            </w:r>
          </w:p>
          <w:p w14:paraId="0357BA76" w14:textId="77777777" w:rsidR="00654602" w:rsidRPr="006F7BAF" w:rsidRDefault="00654602" w:rsidP="00654602">
            <w:pPr>
              <w:widowControl w:val="0"/>
              <w:tabs>
                <w:tab w:val="left" w:pos="411"/>
                <w:tab w:val="left" w:pos="555"/>
              </w:tabs>
              <w:jc w:val="both"/>
              <w:rPr>
                <w:bCs/>
                <w:spacing w:val="-8"/>
                <w:sz w:val="28"/>
                <w:szCs w:val="28"/>
                <w:lang w:val="kk-KZ"/>
              </w:rPr>
            </w:pPr>
            <w:r w:rsidRPr="006F7BAF">
              <w:rPr>
                <w:b/>
                <w:sz w:val="28"/>
                <w:szCs w:val="28"/>
                <w:lang w:val="kk-KZ"/>
              </w:rPr>
              <w:t>Показатель 7.2.</w:t>
            </w:r>
            <w:r w:rsidRPr="006F7BAF">
              <w:rPr>
                <w:bCs/>
                <w:sz w:val="28"/>
                <w:szCs w:val="28"/>
                <w:lang w:val="kk-KZ"/>
              </w:rPr>
              <w:t xml:space="preserve"> </w:t>
            </w:r>
            <w:r w:rsidRPr="00B328BC">
              <w:rPr>
                <w:bCs/>
                <w:sz w:val="28"/>
                <w:szCs w:val="28"/>
                <w:lang w:val="kk-KZ"/>
              </w:rPr>
              <w:t>Сокращение потребности в полигонах для размещения ТБО</w:t>
            </w:r>
          </w:p>
          <w:p w14:paraId="5798E8F4" w14:textId="77777777" w:rsidR="00654602" w:rsidRPr="006F7BAF"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7.3.</w:t>
            </w:r>
            <w:r w:rsidRPr="006F7BAF">
              <w:rPr>
                <w:bCs/>
                <w:sz w:val="28"/>
                <w:szCs w:val="28"/>
                <w:lang w:val="kk-KZ"/>
              </w:rPr>
              <w:t xml:space="preserve"> Обеспеченность инфраструктурой ЧС</w:t>
            </w:r>
          </w:p>
          <w:p w14:paraId="202DB94D" w14:textId="77777777" w:rsidR="00654602" w:rsidRPr="006F7BAF" w:rsidRDefault="00654602" w:rsidP="00654602">
            <w:pPr>
              <w:widowControl w:val="0"/>
              <w:tabs>
                <w:tab w:val="left" w:pos="411"/>
                <w:tab w:val="left" w:pos="555"/>
              </w:tabs>
              <w:jc w:val="both"/>
              <w:rPr>
                <w:bCs/>
                <w:i/>
                <w:iCs/>
                <w:sz w:val="28"/>
                <w:szCs w:val="28"/>
                <w:lang w:val="kk-KZ"/>
              </w:rPr>
            </w:pPr>
            <w:r w:rsidRPr="006F7BAF">
              <w:rPr>
                <w:b/>
                <w:bCs/>
                <w:i/>
                <w:iCs/>
                <w:sz w:val="28"/>
                <w:szCs w:val="28"/>
              </w:rPr>
              <w:t>Инфокоммуникация</w:t>
            </w:r>
          </w:p>
          <w:p w14:paraId="152A7E97" w14:textId="77777777" w:rsidR="00654602" w:rsidRDefault="00654602" w:rsidP="00654602">
            <w:pPr>
              <w:widowControl w:val="0"/>
              <w:tabs>
                <w:tab w:val="left" w:pos="411"/>
                <w:tab w:val="left" w:pos="555"/>
              </w:tabs>
              <w:jc w:val="both"/>
              <w:rPr>
                <w:bCs/>
                <w:sz w:val="28"/>
                <w:szCs w:val="28"/>
                <w:lang w:val="kk-KZ"/>
              </w:rPr>
            </w:pPr>
            <w:r w:rsidRPr="006F7BAF">
              <w:rPr>
                <w:b/>
                <w:sz w:val="28"/>
                <w:szCs w:val="28"/>
                <w:lang w:val="kk-KZ"/>
              </w:rPr>
              <w:t>Показатель 8.1.</w:t>
            </w:r>
            <w:r w:rsidRPr="006F7BAF">
              <w:rPr>
                <w:bCs/>
                <w:sz w:val="28"/>
                <w:szCs w:val="28"/>
                <w:lang w:val="kk-KZ"/>
              </w:rPr>
              <w:t xml:space="preserve"> Обеспечение доступа к сети интернет</w:t>
            </w:r>
          </w:p>
          <w:p w14:paraId="387F10B2" w14:textId="77777777" w:rsidR="00654602" w:rsidRPr="003F648A" w:rsidRDefault="00654602" w:rsidP="00654602">
            <w:pPr>
              <w:pStyle w:val="afc"/>
              <w:widowControl w:val="0"/>
              <w:tabs>
                <w:tab w:val="left" w:pos="411"/>
                <w:tab w:val="left" w:pos="555"/>
              </w:tabs>
              <w:ind w:left="0"/>
              <w:jc w:val="both"/>
              <w:rPr>
                <w:rFonts w:ascii="Times New Roman" w:hAnsi="Times New Roman"/>
                <w:b/>
                <w:sz w:val="28"/>
                <w:szCs w:val="28"/>
                <w:lang w:eastAsia="ru-RU"/>
              </w:rPr>
            </w:pPr>
            <w:r w:rsidRPr="006F7BAF">
              <w:rPr>
                <w:rFonts w:ascii="Times New Roman" w:hAnsi="Times New Roman"/>
                <w:b/>
                <w:sz w:val="28"/>
                <w:szCs w:val="28"/>
                <w:u w:val="single"/>
                <w:lang w:eastAsia="ru-RU"/>
              </w:rPr>
              <w:t>Направление</w:t>
            </w:r>
            <w:r w:rsidRPr="006F7BAF">
              <w:rPr>
                <w:rFonts w:ascii="Times New Roman" w:hAnsi="Times New Roman"/>
                <w:b/>
                <w:sz w:val="28"/>
                <w:szCs w:val="28"/>
                <w:u w:val="single"/>
                <w:lang w:val="kk-KZ" w:eastAsia="ru-RU"/>
              </w:rPr>
              <w:t xml:space="preserve"> 4</w:t>
            </w:r>
            <w:r w:rsidRPr="006F7BAF">
              <w:rPr>
                <w:rFonts w:ascii="Times New Roman" w:hAnsi="Times New Roman"/>
                <w:b/>
                <w:sz w:val="28"/>
                <w:szCs w:val="28"/>
                <w:u w:val="single"/>
                <w:lang w:eastAsia="ru-RU"/>
              </w:rPr>
              <w:t>:</w:t>
            </w:r>
            <w:r w:rsidRPr="006F7BAF">
              <w:rPr>
                <w:rFonts w:ascii="Times New Roman" w:hAnsi="Times New Roman"/>
                <w:b/>
                <w:sz w:val="28"/>
                <w:szCs w:val="28"/>
                <w:lang w:eastAsia="ru-RU"/>
              </w:rPr>
              <w:t xml:space="preserve"> Сквозные переобразования экономики и общества</w:t>
            </w:r>
          </w:p>
          <w:p w14:paraId="7DB04D5C" w14:textId="77777777" w:rsidR="00654602" w:rsidRDefault="00654602" w:rsidP="00654602">
            <w:pPr>
              <w:rPr>
                <w:kern w:val="24"/>
                <w:sz w:val="28"/>
                <w:szCs w:val="28"/>
                <w:lang w:val="kk-KZ"/>
              </w:rPr>
            </w:pPr>
            <w:r w:rsidRPr="006F7BAF">
              <w:rPr>
                <w:b/>
                <w:kern w:val="24"/>
                <w:sz w:val="28"/>
                <w:szCs w:val="28"/>
                <w:lang w:val="kk-KZ"/>
              </w:rPr>
              <w:t>КНИ-30</w:t>
            </w:r>
            <w:r w:rsidRPr="006F7BAF">
              <w:rPr>
                <w:b/>
                <w:kern w:val="24"/>
                <w:sz w:val="28"/>
                <w:szCs w:val="28"/>
              </w:rPr>
              <w:t xml:space="preserve">. </w:t>
            </w:r>
            <w:r w:rsidRPr="006F7BAF">
              <w:rPr>
                <w:kern w:val="24"/>
                <w:sz w:val="28"/>
                <w:szCs w:val="28"/>
              </w:rPr>
              <w:t>Инвестиции в основной капитал (ИОК), %</w:t>
            </w:r>
            <w:r>
              <w:rPr>
                <w:kern w:val="24"/>
                <w:sz w:val="28"/>
                <w:szCs w:val="28"/>
                <w:lang w:val="kk-KZ"/>
              </w:rPr>
              <w:t xml:space="preserve"> </w:t>
            </w:r>
          </w:p>
          <w:p w14:paraId="6F94B44F" w14:textId="77777777" w:rsidR="00654602" w:rsidRPr="00B328BC" w:rsidRDefault="00654602" w:rsidP="00654602">
            <w:pPr>
              <w:rPr>
                <w:b/>
                <w:sz w:val="28"/>
              </w:rPr>
            </w:pPr>
            <w:r w:rsidRPr="00B328BC">
              <w:rPr>
                <w:b/>
                <w:sz w:val="28"/>
              </w:rPr>
              <w:t xml:space="preserve">ЦИ - 1. </w:t>
            </w:r>
            <w:r w:rsidRPr="00B328BC">
              <w:rPr>
                <w:sz w:val="28"/>
              </w:rPr>
              <w:t>ИОК</w:t>
            </w:r>
          </w:p>
          <w:p w14:paraId="36D63E80" w14:textId="77777777" w:rsidR="00654602" w:rsidRPr="006F7BAF" w:rsidRDefault="00654602" w:rsidP="00654602">
            <w:pPr>
              <w:keepLines/>
              <w:suppressLineNumbers/>
              <w:jc w:val="both"/>
              <w:rPr>
                <w:sz w:val="28"/>
                <w:szCs w:val="28"/>
                <w:lang w:val="kk-KZ"/>
              </w:rPr>
            </w:pPr>
            <w:r w:rsidRPr="006F7BAF">
              <w:rPr>
                <w:b/>
                <w:bCs/>
                <w:iCs/>
                <w:sz w:val="28"/>
                <w:szCs w:val="28"/>
              </w:rPr>
              <w:t>КНИ-31.</w:t>
            </w:r>
            <w:r w:rsidRPr="006F7BAF">
              <w:rPr>
                <w:b/>
                <w:bCs/>
                <w:i/>
                <w:sz w:val="28"/>
                <w:szCs w:val="28"/>
              </w:rPr>
              <w:t xml:space="preserve"> </w:t>
            </w:r>
            <w:r w:rsidRPr="006F7BAF">
              <w:rPr>
                <w:bCs/>
                <w:sz w:val="28"/>
                <w:szCs w:val="28"/>
              </w:rPr>
              <w:t>Доля внешних инвестиций в общем объеме ИОК,%</w:t>
            </w:r>
            <w:r w:rsidRPr="006F7BAF">
              <w:rPr>
                <w:i/>
                <w:iCs/>
                <w:sz w:val="28"/>
                <w:szCs w:val="28"/>
              </w:rPr>
              <w:t xml:space="preserve">   </w:t>
            </w:r>
          </w:p>
          <w:p w14:paraId="54287B75" w14:textId="77777777" w:rsidR="00654602" w:rsidRPr="006F7BAF" w:rsidRDefault="00654602" w:rsidP="00654602">
            <w:pPr>
              <w:rPr>
                <w:sz w:val="28"/>
                <w:szCs w:val="28"/>
              </w:rPr>
            </w:pPr>
            <w:r w:rsidRPr="006F7BAF">
              <w:rPr>
                <w:b/>
                <w:kern w:val="24"/>
                <w:sz w:val="28"/>
                <w:szCs w:val="28"/>
              </w:rPr>
              <w:t xml:space="preserve">ЦИ 1. </w:t>
            </w:r>
            <w:r w:rsidRPr="006F7BAF">
              <w:rPr>
                <w:bCs/>
                <w:sz w:val="28"/>
                <w:szCs w:val="28"/>
              </w:rPr>
              <w:t>Доля внешнего ИОК</w:t>
            </w:r>
          </w:p>
          <w:p w14:paraId="301511DE" w14:textId="77777777" w:rsidR="00654602" w:rsidRPr="006F7BAF" w:rsidRDefault="00654602" w:rsidP="00654602">
            <w:pPr>
              <w:keepLines/>
              <w:suppressLineNumbers/>
              <w:jc w:val="both"/>
              <w:rPr>
                <w:sz w:val="28"/>
                <w:szCs w:val="28"/>
              </w:rPr>
            </w:pPr>
            <w:r w:rsidRPr="006F7BAF">
              <w:rPr>
                <w:b/>
                <w:bCs/>
                <w:iCs/>
                <w:sz w:val="28"/>
                <w:szCs w:val="28"/>
              </w:rPr>
              <w:t>КНИ-34</w:t>
            </w:r>
            <w:r w:rsidRPr="006F7BAF">
              <w:rPr>
                <w:b/>
                <w:bCs/>
                <w:i/>
                <w:sz w:val="28"/>
                <w:szCs w:val="28"/>
              </w:rPr>
              <w:t xml:space="preserve"> </w:t>
            </w:r>
            <w:r w:rsidRPr="006F7BAF">
              <w:rPr>
                <w:sz w:val="28"/>
                <w:szCs w:val="28"/>
              </w:rPr>
              <w:t xml:space="preserve">Предельный объем парниковых газов, % (к уровню 1990 года) </w:t>
            </w:r>
            <w:r w:rsidRPr="006F7BAF">
              <w:rPr>
                <w:i/>
                <w:iCs/>
                <w:sz w:val="28"/>
                <w:szCs w:val="28"/>
              </w:rPr>
              <w:t xml:space="preserve">(по </w:t>
            </w:r>
            <w:r>
              <w:rPr>
                <w:i/>
                <w:iCs/>
                <w:sz w:val="28"/>
                <w:szCs w:val="28"/>
              </w:rPr>
              <w:t>республике</w:t>
            </w:r>
            <w:r w:rsidRPr="006F7BAF">
              <w:rPr>
                <w:i/>
                <w:iCs/>
                <w:sz w:val="28"/>
                <w:szCs w:val="28"/>
              </w:rPr>
              <w:t>)</w:t>
            </w:r>
          </w:p>
          <w:p w14:paraId="335B4DBD" w14:textId="77777777" w:rsidR="00654602" w:rsidRPr="006F7BAF" w:rsidRDefault="00654602" w:rsidP="00654602">
            <w:pPr>
              <w:widowControl w:val="0"/>
              <w:tabs>
                <w:tab w:val="left" w:pos="555"/>
              </w:tabs>
              <w:jc w:val="both"/>
              <w:rPr>
                <w:sz w:val="28"/>
                <w:szCs w:val="28"/>
              </w:rPr>
            </w:pPr>
            <w:r w:rsidRPr="006F7BAF">
              <w:rPr>
                <w:b/>
                <w:sz w:val="28"/>
                <w:szCs w:val="28"/>
              </w:rPr>
              <w:t>Цель 1. Переход Республики Казахстан к низкоуглеродному развитию</w:t>
            </w:r>
          </w:p>
          <w:p w14:paraId="50C20834" w14:textId="77777777" w:rsidR="00654602" w:rsidRPr="006F7BAF" w:rsidRDefault="00654602" w:rsidP="00654602">
            <w:pPr>
              <w:rPr>
                <w:sz w:val="28"/>
                <w:szCs w:val="28"/>
              </w:rPr>
            </w:pPr>
            <w:r>
              <w:rPr>
                <w:b/>
                <w:bCs/>
                <w:sz w:val="28"/>
                <w:szCs w:val="28"/>
              </w:rPr>
              <w:t>ЦИ 2</w:t>
            </w:r>
            <w:r w:rsidRPr="006F7BAF">
              <w:rPr>
                <w:b/>
                <w:bCs/>
                <w:sz w:val="28"/>
                <w:szCs w:val="28"/>
              </w:rPr>
              <w:t xml:space="preserve">. </w:t>
            </w:r>
            <w:r w:rsidRPr="006F7BAF">
              <w:rPr>
                <w:sz w:val="28"/>
                <w:szCs w:val="28"/>
                <w:lang w:val="kk-KZ"/>
              </w:rPr>
              <w:t>Доля переработки и утилизации коммунальных отходов</w:t>
            </w:r>
          </w:p>
          <w:p w14:paraId="3EC183BD" w14:textId="77777777" w:rsidR="00654602" w:rsidRPr="006F7BAF" w:rsidRDefault="00654602" w:rsidP="00654602">
            <w:pPr>
              <w:widowControl w:val="0"/>
              <w:tabs>
                <w:tab w:val="left" w:pos="555"/>
              </w:tabs>
              <w:jc w:val="both"/>
              <w:rPr>
                <w:sz w:val="28"/>
                <w:szCs w:val="28"/>
                <w:lang w:val="kk-KZ"/>
              </w:rPr>
            </w:pPr>
            <w:r w:rsidRPr="006F7BAF">
              <w:rPr>
                <w:b/>
                <w:bCs/>
                <w:sz w:val="28"/>
                <w:szCs w:val="28"/>
                <w:lang w:val="kk-KZ"/>
              </w:rPr>
              <w:t xml:space="preserve">КНИ-38 </w:t>
            </w:r>
            <w:r w:rsidRPr="006F7BAF">
              <w:rPr>
                <w:sz w:val="28"/>
                <w:szCs w:val="28"/>
                <w:lang w:val="kk-KZ"/>
              </w:rPr>
              <w:t>Значение индекса верховенства права от World Justice Project по шкале от 0 до 1 (по области)</w:t>
            </w:r>
          </w:p>
          <w:p w14:paraId="20E7C320" w14:textId="77777777" w:rsidR="00654602" w:rsidRPr="006F7BAF" w:rsidRDefault="00654602" w:rsidP="00654602">
            <w:pPr>
              <w:widowControl w:val="0"/>
              <w:tabs>
                <w:tab w:val="left" w:pos="555"/>
              </w:tabs>
              <w:jc w:val="both"/>
              <w:rPr>
                <w:sz w:val="28"/>
                <w:szCs w:val="28"/>
                <w:lang w:val="kk-KZ"/>
              </w:rPr>
            </w:pPr>
            <w:r w:rsidRPr="006F7BAF">
              <w:rPr>
                <w:b/>
                <w:bCs/>
                <w:sz w:val="28"/>
                <w:szCs w:val="28"/>
                <w:lang w:val="kk-KZ"/>
              </w:rPr>
              <w:t>Цель.</w:t>
            </w:r>
            <w:r w:rsidRPr="006F7BAF">
              <w:rPr>
                <w:sz w:val="28"/>
                <w:szCs w:val="28"/>
                <w:lang w:val="kk-KZ"/>
              </w:rPr>
              <w:t xml:space="preserve"> Равные условия и возможности во всех сферах общественной жизнедеятельности и развитие гражданского общества</w:t>
            </w:r>
          </w:p>
          <w:p w14:paraId="763577D1" w14:textId="77777777" w:rsidR="00654602" w:rsidRPr="006F7BAF" w:rsidRDefault="00654602" w:rsidP="00654602">
            <w:pPr>
              <w:widowControl w:val="0"/>
              <w:tabs>
                <w:tab w:val="left" w:pos="555"/>
              </w:tabs>
              <w:jc w:val="both"/>
              <w:rPr>
                <w:sz w:val="28"/>
                <w:szCs w:val="28"/>
                <w:lang w:val="kk-KZ"/>
              </w:rPr>
            </w:pPr>
            <w:r w:rsidRPr="006F7BAF">
              <w:rPr>
                <w:b/>
                <w:bCs/>
                <w:sz w:val="28"/>
                <w:szCs w:val="28"/>
                <w:lang w:val="kk-KZ"/>
              </w:rPr>
              <w:t>Задача 2.</w:t>
            </w:r>
            <w:r w:rsidRPr="006F7BAF">
              <w:rPr>
                <w:sz w:val="28"/>
                <w:szCs w:val="28"/>
                <w:lang w:val="kk-KZ"/>
              </w:rPr>
              <w:t xml:space="preserve"> Укрепление института гендерного равенства</w:t>
            </w:r>
          </w:p>
          <w:p w14:paraId="1D727C17" w14:textId="77777777" w:rsidR="00654602" w:rsidRPr="006F7BAF" w:rsidRDefault="00654602" w:rsidP="00654602">
            <w:pPr>
              <w:widowControl w:val="0"/>
              <w:tabs>
                <w:tab w:val="left" w:pos="555"/>
              </w:tabs>
              <w:jc w:val="both"/>
              <w:rPr>
                <w:b/>
                <w:bCs/>
                <w:sz w:val="28"/>
                <w:szCs w:val="28"/>
                <w:lang w:val="kk-KZ"/>
              </w:rPr>
            </w:pPr>
            <w:r w:rsidRPr="006F7BAF">
              <w:rPr>
                <w:b/>
                <w:bCs/>
                <w:sz w:val="28"/>
                <w:szCs w:val="28"/>
                <w:lang w:val="kk-KZ"/>
              </w:rPr>
              <w:t xml:space="preserve">Иные цели </w:t>
            </w:r>
          </w:p>
          <w:p w14:paraId="4C0F356D" w14:textId="77777777" w:rsidR="00654602" w:rsidRPr="006F7BAF" w:rsidRDefault="00654602" w:rsidP="00654602">
            <w:pPr>
              <w:widowControl w:val="0"/>
              <w:tabs>
                <w:tab w:val="left" w:pos="555"/>
              </w:tabs>
              <w:jc w:val="both"/>
              <w:rPr>
                <w:b/>
                <w:bCs/>
                <w:sz w:val="28"/>
                <w:szCs w:val="28"/>
              </w:rPr>
            </w:pPr>
            <w:r w:rsidRPr="006F7BAF">
              <w:rPr>
                <w:b/>
                <w:bCs/>
                <w:sz w:val="28"/>
                <w:szCs w:val="28"/>
              </w:rPr>
              <w:t>Национальные индикаторы Целей устойчивого развития</w:t>
            </w:r>
          </w:p>
          <w:p w14:paraId="7E8183D7" w14:textId="77777777" w:rsidR="00654602" w:rsidRPr="006F7BAF" w:rsidRDefault="00654602" w:rsidP="00654602">
            <w:pPr>
              <w:widowControl w:val="0"/>
              <w:tabs>
                <w:tab w:val="left" w:pos="555"/>
              </w:tabs>
              <w:jc w:val="both"/>
              <w:rPr>
                <w:sz w:val="28"/>
                <w:szCs w:val="28"/>
              </w:rPr>
            </w:pPr>
            <w:r w:rsidRPr="006F7BAF">
              <w:rPr>
                <w:b/>
                <w:bCs/>
                <w:sz w:val="28"/>
                <w:szCs w:val="28"/>
              </w:rPr>
              <w:t xml:space="preserve">Цель 4. </w:t>
            </w:r>
            <w:r w:rsidRPr="006F7BAF">
              <w:rPr>
                <w:sz w:val="28"/>
                <w:szCs w:val="28"/>
              </w:rPr>
              <w:t>Обеспечение всеохватного и справедливого качественного образования и поощрение возможности обучения на протяжении всей жизни для всех</w:t>
            </w:r>
          </w:p>
          <w:p w14:paraId="49ABC8DD" w14:textId="77777777" w:rsidR="00654602" w:rsidRPr="006F7BAF" w:rsidRDefault="00654602" w:rsidP="00654602">
            <w:pPr>
              <w:widowControl w:val="0"/>
              <w:tabs>
                <w:tab w:val="left" w:pos="555"/>
              </w:tabs>
              <w:jc w:val="both"/>
              <w:rPr>
                <w:sz w:val="28"/>
                <w:szCs w:val="28"/>
              </w:rPr>
            </w:pPr>
            <w:r w:rsidRPr="006F7BAF">
              <w:rPr>
                <w:b/>
                <w:bCs/>
                <w:sz w:val="28"/>
                <w:szCs w:val="28"/>
              </w:rPr>
              <w:t>ЦИ 1.</w:t>
            </w:r>
            <w:r w:rsidRPr="006F7BAF">
              <w:rPr>
                <w:sz w:val="28"/>
                <w:szCs w:val="28"/>
              </w:rPr>
              <w:t xml:space="preserve"> Доля школ, создавших условия для инклюзивного образования</w:t>
            </w:r>
          </w:p>
          <w:p w14:paraId="5E45A691" w14:textId="006E4FA8" w:rsidR="00654602" w:rsidRPr="006F7BAF" w:rsidRDefault="00654602" w:rsidP="00654602">
            <w:pPr>
              <w:widowControl w:val="0"/>
              <w:tabs>
                <w:tab w:val="left" w:pos="555"/>
              </w:tabs>
              <w:jc w:val="both"/>
              <w:rPr>
                <w:sz w:val="28"/>
                <w:szCs w:val="28"/>
              </w:rPr>
            </w:pPr>
            <w:r w:rsidRPr="006F7BAF">
              <w:rPr>
                <w:b/>
                <w:bCs/>
                <w:sz w:val="28"/>
                <w:szCs w:val="28"/>
              </w:rPr>
              <w:t xml:space="preserve">ЦИ 2. </w:t>
            </w:r>
            <w:r w:rsidRPr="006F7BAF">
              <w:rPr>
                <w:sz w:val="28"/>
                <w:szCs w:val="28"/>
              </w:rPr>
              <w:t>Доля 3-х</w:t>
            </w:r>
            <w:r w:rsidR="0022643C">
              <w:rPr>
                <w:sz w:val="28"/>
                <w:szCs w:val="28"/>
              </w:rPr>
              <w:t xml:space="preserve"> </w:t>
            </w:r>
            <w:r w:rsidRPr="006F7BAF">
              <w:rPr>
                <w:sz w:val="28"/>
                <w:szCs w:val="28"/>
              </w:rPr>
              <w:t>сменных школ</w:t>
            </w:r>
          </w:p>
          <w:p w14:paraId="3113F22D" w14:textId="77777777" w:rsidR="00654602" w:rsidRPr="006F7BAF" w:rsidRDefault="00654602" w:rsidP="00654602">
            <w:pPr>
              <w:widowControl w:val="0"/>
              <w:tabs>
                <w:tab w:val="left" w:pos="555"/>
              </w:tabs>
              <w:jc w:val="both"/>
              <w:rPr>
                <w:sz w:val="28"/>
                <w:szCs w:val="28"/>
              </w:rPr>
            </w:pPr>
            <w:r w:rsidRPr="006F7BAF">
              <w:rPr>
                <w:b/>
                <w:bCs/>
                <w:sz w:val="28"/>
                <w:szCs w:val="28"/>
              </w:rPr>
              <w:t xml:space="preserve">ЦИ 3.  </w:t>
            </w:r>
            <w:r w:rsidRPr="006F7BAF">
              <w:rPr>
                <w:sz w:val="28"/>
                <w:szCs w:val="28"/>
              </w:rPr>
              <w:t>Доля аварийных школ</w:t>
            </w:r>
          </w:p>
          <w:p w14:paraId="653E7898" w14:textId="77777777" w:rsidR="00654602" w:rsidRPr="006F7BAF" w:rsidRDefault="00654602" w:rsidP="00654602">
            <w:pPr>
              <w:widowControl w:val="0"/>
              <w:tabs>
                <w:tab w:val="left" w:pos="555"/>
              </w:tabs>
              <w:jc w:val="both"/>
              <w:rPr>
                <w:sz w:val="28"/>
                <w:szCs w:val="28"/>
              </w:rPr>
            </w:pPr>
            <w:r w:rsidRPr="006F7BAF">
              <w:rPr>
                <w:b/>
                <w:bCs/>
                <w:sz w:val="28"/>
                <w:szCs w:val="28"/>
              </w:rPr>
              <w:t xml:space="preserve">Цель 8. </w:t>
            </w:r>
            <w:r w:rsidRPr="006F7BAF">
              <w:rPr>
                <w:sz w:val="28"/>
                <w:szCs w:val="28"/>
              </w:rPr>
              <w:t>Содействие поступательному, всеохватному и устойчивому экономическому росту, полной и производительной занятости и достойной работе для всех</w:t>
            </w:r>
          </w:p>
          <w:p w14:paraId="28A54DAA" w14:textId="77777777" w:rsidR="00654602" w:rsidRDefault="00654602" w:rsidP="00654602">
            <w:pPr>
              <w:widowControl w:val="0"/>
              <w:tabs>
                <w:tab w:val="left" w:pos="555"/>
              </w:tabs>
              <w:jc w:val="both"/>
              <w:rPr>
                <w:b/>
                <w:bCs/>
              </w:rPr>
            </w:pPr>
            <w:r w:rsidRPr="006F7BAF">
              <w:rPr>
                <w:b/>
                <w:bCs/>
                <w:sz w:val="28"/>
                <w:szCs w:val="28"/>
              </w:rPr>
              <w:t xml:space="preserve">ЦИ 1. </w:t>
            </w:r>
            <w:r w:rsidRPr="006F7BAF">
              <w:rPr>
                <w:sz w:val="28"/>
                <w:szCs w:val="28"/>
              </w:rPr>
              <w:t>Доля молодежи (в возрасте от 15 до 24 лет), которая не учится, не работает и не приобретает профессиональных навыков</w:t>
            </w:r>
            <w:r>
              <w:rPr>
                <w:b/>
                <w:bCs/>
              </w:rPr>
              <w:t xml:space="preserve"> </w:t>
            </w:r>
          </w:p>
          <w:p w14:paraId="68A1428E" w14:textId="77777777" w:rsidR="00654602" w:rsidRDefault="00654602" w:rsidP="00654602">
            <w:pPr>
              <w:widowControl w:val="0"/>
              <w:tabs>
                <w:tab w:val="left" w:pos="555"/>
              </w:tabs>
              <w:jc w:val="both"/>
              <w:rPr>
                <w:b/>
                <w:bCs/>
              </w:rPr>
            </w:pPr>
            <w:r w:rsidRPr="00B328BC">
              <w:rPr>
                <w:b/>
                <w:bCs/>
                <w:sz w:val="28"/>
              </w:rPr>
              <w:t xml:space="preserve">Цель 5. </w:t>
            </w:r>
            <w:r w:rsidRPr="00B328BC">
              <w:rPr>
                <w:bCs/>
                <w:sz w:val="28"/>
              </w:rPr>
              <w:t>Обеспечение гендерного равенства и расширение прав и возможностей для женщин и девочек</w:t>
            </w:r>
            <w:r>
              <w:rPr>
                <w:b/>
                <w:bCs/>
              </w:rPr>
              <w:t xml:space="preserve"> </w:t>
            </w:r>
          </w:p>
          <w:p w14:paraId="0D832C96" w14:textId="10B7905C" w:rsidR="00654602" w:rsidRDefault="00654602" w:rsidP="00654602">
            <w:pPr>
              <w:widowControl w:val="0"/>
              <w:tabs>
                <w:tab w:val="left" w:pos="555"/>
              </w:tabs>
              <w:jc w:val="both"/>
              <w:rPr>
                <w:b/>
                <w:bCs/>
              </w:rPr>
            </w:pPr>
            <w:r w:rsidRPr="00B328BC">
              <w:rPr>
                <w:b/>
                <w:bCs/>
                <w:sz w:val="28"/>
              </w:rPr>
              <w:t>ЦИ</w:t>
            </w:r>
            <w:r w:rsidRPr="00B328BC">
              <w:rPr>
                <w:b/>
                <w:bCs/>
                <w:sz w:val="28"/>
                <w:lang w:val="kk-KZ"/>
              </w:rPr>
              <w:t xml:space="preserve"> </w:t>
            </w:r>
            <w:r w:rsidRPr="00B328BC">
              <w:rPr>
                <w:b/>
                <w:bCs/>
                <w:sz w:val="28"/>
              </w:rPr>
              <w:t>-</w:t>
            </w:r>
            <w:r w:rsidRPr="00B328BC">
              <w:rPr>
                <w:b/>
                <w:bCs/>
                <w:sz w:val="28"/>
                <w:lang w:val="kk-KZ"/>
              </w:rPr>
              <w:t xml:space="preserve"> </w:t>
            </w:r>
            <w:r w:rsidRPr="00B328BC">
              <w:rPr>
                <w:b/>
                <w:bCs/>
                <w:sz w:val="28"/>
              </w:rPr>
              <w:t>1.</w:t>
            </w:r>
            <w:r w:rsidRPr="00B328BC">
              <w:rPr>
                <w:b/>
                <w:bCs/>
                <w:sz w:val="28"/>
                <w:lang w:val="kk-KZ"/>
              </w:rPr>
              <w:t xml:space="preserve"> </w:t>
            </w:r>
            <w:r w:rsidRPr="00B328BC">
              <w:rPr>
                <w:sz w:val="28"/>
              </w:rPr>
              <w:t>Количество правонарушений, совершенных в отношении</w:t>
            </w:r>
            <w:r>
              <w:rPr>
                <w:sz w:val="28"/>
                <w:lang w:val="kk-KZ"/>
              </w:rPr>
              <w:t xml:space="preserve"> </w:t>
            </w:r>
            <w:r>
              <w:rPr>
                <w:sz w:val="28"/>
              </w:rPr>
              <w:t>женщин</w:t>
            </w:r>
            <w:r w:rsidRPr="00B328BC">
              <w:rPr>
                <w:sz w:val="28"/>
              </w:rPr>
              <w:t xml:space="preserve"> в семейно-бытовой сфере</w:t>
            </w:r>
            <w:r w:rsidRPr="00B328BC">
              <w:rPr>
                <w:b/>
                <w:bCs/>
                <w:sz w:val="28"/>
              </w:rPr>
              <w:t xml:space="preserve"> </w:t>
            </w:r>
          </w:p>
          <w:p w14:paraId="7C5238A7" w14:textId="16D37DF1" w:rsidR="00654602" w:rsidRPr="0010267D" w:rsidRDefault="00654602" w:rsidP="00654602">
            <w:pPr>
              <w:widowControl w:val="0"/>
              <w:tabs>
                <w:tab w:val="left" w:pos="555"/>
              </w:tabs>
              <w:jc w:val="both"/>
              <w:rPr>
                <w:bCs/>
                <w:sz w:val="36"/>
              </w:rPr>
            </w:pPr>
            <w:r w:rsidRPr="0010267D">
              <w:rPr>
                <w:b/>
                <w:bCs/>
                <w:sz w:val="28"/>
              </w:rPr>
              <w:t>ЦИ - 2.</w:t>
            </w:r>
            <w:r w:rsidRPr="0010267D">
              <w:rPr>
                <w:b/>
                <w:bCs/>
                <w:sz w:val="28"/>
                <w:lang w:val="kk-KZ"/>
              </w:rPr>
              <w:t xml:space="preserve"> </w:t>
            </w:r>
            <w:r w:rsidRPr="0010267D">
              <w:rPr>
                <w:sz w:val="28"/>
              </w:rPr>
              <w:t>Количество правонарушений, совершенных в отношении</w:t>
            </w:r>
            <w:r>
              <w:rPr>
                <w:sz w:val="28"/>
                <w:lang w:val="kk-KZ"/>
              </w:rPr>
              <w:t xml:space="preserve"> </w:t>
            </w:r>
            <w:r w:rsidRPr="0010267D">
              <w:rPr>
                <w:sz w:val="28"/>
              </w:rPr>
              <w:t>несовершеннолетних в семейно-бытовой сфере</w:t>
            </w:r>
            <w:r w:rsidRPr="0010267D">
              <w:rPr>
                <w:b/>
                <w:bCs/>
                <w:sz w:val="28"/>
              </w:rPr>
              <w:t xml:space="preserve"> </w:t>
            </w:r>
          </w:p>
          <w:p w14:paraId="7954476A" w14:textId="77777777" w:rsidR="00654602" w:rsidRPr="006F7BAF" w:rsidRDefault="00654602" w:rsidP="00654602">
            <w:pPr>
              <w:widowControl w:val="0"/>
              <w:tabs>
                <w:tab w:val="left" w:pos="555"/>
              </w:tabs>
              <w:jc w:val="both"/>
              <w:rPr>
                <w:sz w:val="28"/>
                <w:szCs w:val="28"/>
              </w:rPr>
            </w:pPr>
            <w:r w:rsidRPr="006F7BAF">
              <w:rPr>
                <w:b/>
                <w:bCs/>
                <w:sz w:val="28"/>
                <w:szCs w:val="28"/>
              </w:rPr>
              <w:t xml:space="preserve">Цель 11. </w:t>
            </w:r>
            <w:r w:rsidRPr="006F7BAF">
              <w:rPr>
                <w:sz w:val="28"/>
                <w:szCs w:val="28"/>
              </w:rPr>
              <w:t xml:space="preserve">Обеспечение открытости, безопасности, </w:t>
            </w:r>
            <w:r w:rsidRPr="006F7BAF">
              <w:rPr>
                <w:sz w:val="28"/>
                <w:szCs w:val="28"/>
              </w:rPr>
              <w:lastRenderedPageBreak/>
              <w:t>жизнестойкости и экологической устойчивости городов и населенных пунктов</w:t>
            </w:r>
          </w:p>
          <w:p w14:paraId="3144AB50" w14:textId="4888BD65" w:rsidR="00654602" w:rsidRPr="00472E46" w:rsidRDefault="00654602" w:rsidP="00654602">
            <w:pPr>
              <w:widowControl w:val="0"/>
              <w:tabs>
                <w:tab w:val="left" w:pos="555"/>
              </w:tabs>
              <w:jc w:val="both"/>
              <w:rPr>
                <w:b/>
                <w:sz w:val="22"/>
                <w:lang w:val="kk-KZ"/>
              </w:rPr>
            </w:pPr>
            <w:r w:rsidRPr="006F7BAF">
              <w:rPr>
                <w:b/>
                <w:bCs/>
                <w:sz w:val="28"/>
                <w:szCs w:val="28"/>
              </w:rPr>
              <w:t xml:space="preserve">ЦИ 1. </w:t>
            </w:r>
            <w:r w:rsidRPr="006F7BAF">
              <w:rPr>
                <w:sz w:val="28"/>
                <w:szCs w:val="28"/>
              </w:rPr>
              <w:t>Доля дорог местного зна</w:t>
            </w:r>
            <w:r w:rsidR="0022643C">
              <w:rPr>
                <w:sz w:val="28"/>
                <w:szCs w:val="28"/>
              </w:rPr>
              <w:t xml:space="preserve">чения, находящихся в хорошем и удовлетворительном </w:t>
            </w:r>
            <w:r w:rsidRPr="006F7BAF">
              <w:rPr>
                <w:sz w:val="28"/>
                <w:szCs w:val="28"/>
              </w:rPr>
              <w:t>состоянии</w:t>
            </w:r>
            <w:r w:rsidR="00472E46">
              <w:rPr>
                <w:sz w:val="28"/>
                <w:szCs w:val="28"/>
              </w:rPr>
              <w:t xml:space="preserve"> </w:t>
            </w:r>
            <w:r w:rsidRPr="00472E46">
              <w:rPr>
                <w:b/>
                <w:sz w:val="22"/>
                <w:lang w:val="kk-KZ"/>
              </w:rPr>
              <w:t xml:space="preserve"> </w:t>
            </w:r>
          </w:p>
          <w:p w14:paraId="326CF501" w14:textId="77777777" w:rsidR="00654602" w:rsidRPr="00472E46" w:rsidRDefault="00654602" w:rsidP="00654602">
            <w:pPr>
              <w:widowControl w:val="0"/>
              <w:tabs>
                <w:tab w:val="left" w:pos="555"/>
              </w:tabs>
              <w:jc w:val="both"/>
              <w:rPr>
                <w:i/>
                <w:sz w:val="28"/>
                <w:szCs w:val="28"/>
              </w:rPr>
            </w:pPr>
            <w:r w:rsidRPr="0010267D">
              <w:rPr>
                <w:b/>
                <w:sz w:val="28"/>
                <w:lang w:val="kk-KZ"/>
              </w:rPr>
              <w:t>Задача 1.</w:t>
            </w:r>
            <w:r>
              <w:rPr>
                <w:b/>
                <w:sz w:val="28"/>
                <w:lang w:val="kk-KZ"/>
              </w:rPr>
              <w:t xml:space="preserve"> </w:t>
            </w:r>
            <w:r w:rsidRPr="0010267D">
              <w:rPr>
                <w:sz w:val="28"/>
                <w:lang w:val="kk-KZ"/>
              </w:rPr>
              <w:t xml:space="preserve">Предотвращение уменьшение уровня качество дорог местного значения </w:t>
            </w:r>
            <w:r w:rsidRPr="00472E46">
              <w:rPr>
                <w:i/>
                <w:lang w:val="kk-KZ"/>
              </w:rPr>
              <w:t>(улиц,внутрипоселковых и внутри сельских дорог)</w:t>
            </w:r>
          </w:p>
          <w:p w14:paraId="18FFF225" w14:textId="77777777" w:rsidR="00654602" w:rsidRPr="006F7BAF" w:rsidRDefault="00654602" w:rsidP="00654602">
            <w:pPr>
              <w:widowControl w:val="0"/>
              <w:tabs>
                <w:tab w:val="left" w:pos="555"/>
              </w:tabs>
              <w:jc w:val="both"/>
              <w:rPr>
                <w:sz w:val="28"/>
                <w:szCs w:val="28"/>
              </w:rPr>
            </w:pPr>
            <w:r w:rsidRPr="006F7BAF">
              <w:rPr>
                <w:b/>
                <w:bCs/>
                <w:sz w:val="28"/>
                <w:szCs w:val="28"/>
              </w:rPr>
              <w:t xml:space="preserve">ЦИ 2. </w:t>
            </w:r>
            <w:r w:rsidRPr="006F7BAF">
              <w:rPr>
                <w:sz w:val="28"/>
                <w:szCs w:val="28"/>
              </w:rPr>
              <w:t>Обеспеченность жильем на одного проживающего</w:t>
            </w:r>
          </w:p>
          <w:p w14:paraId="2DF9338F" w14:textId="77777777" w:rsidR="00654602" w:rsidRPr="006F7BAF" w:rsidRDefault="00654602" w:rsidP="00654602">
            <w:pPr>
              <w:widowControl w:val="0"/>
              <w:tabs>
                <w:tab w:val="left" w:pos="555"/>
              </w:tabs>
              <w:jc w:val="both"/>
              <w:rPr>
                <w:sz w:val="28"/>
                <w:szCs w:val="28"/>
              </w:rPr>
            </w:pPr>
            <w:r w:rsidRPr="006F7BAF">
              <w:rPr>
                <w:b/>
                <w:bCs/>
                <w:sz w:val="28"/>
                <w:szCs w:val="28"/>
              </w:rPr>
              <w:t>Цель 6.</w:t>
            </w:r>
            <w:r w:rsidRPr="006F7BAF">
              <w:rPr>
                <w:sz w:val="28"/>
                <w:szCs w:val="28"/>
              </w:rPr>
              <w:t xml:space="preserve"> Обеспечение наличия и рационального использования водных ресурсов и санитарии для всех</w:t>
            </w:r>
          </w:p>
          <w:p w14:paraId="4C3BBEAE" w14:textId="77777777" w:rsidR="00654602" w:rsidRPr="006F7BAF" w:rsidRDefault="00654602" w:rsidP="00654602">
            <w:pPr>
              <w:widowControl w:val="0"/>
              <w:tabs>
                <w:tab w:val="left" w:pos="555"/>
              </w:tabs>
              <w:jc w:val="both"/>
              <w:rPr>
                <w:sz w:val="28"/>
                <w:szCs w:val="28"/>
              </w:rPr>
            </w:pPr>
            <w:r w:rsidRPr="006F7BAF">
              <w:rPr>
                <w:b/>
                <w:bCs/>
                <w:sz w:val="28"/>
                <w:szCs w:val="28"/>
              </w:rPr>
              <w:t>ЦИ 2.</w:t>
            </w:r>
            <w:r w:rsidRPr="006F7BAF">
              <w:rPr>
                <w:sz w:val="28"/>
                <w:szCs w:val="28"/>
              </w:rPr>
              <w:t xml:space="preserve"> Охват населения очисткой сточных вод, город</w:t>
            </w:r>
          </w:p>
          <w:p w14:paraId="2B0EE8DC" w14:textId="77777777" w:rsidR="00654602" w:rsidRPr="006F7BAF" w:rsidRDefault="00654602" w:rsidP="00654602">
            <w:pPr>
              <w:widowControl w:val="0"/>
              <w:tabs>
                <w:tab w:val="left" w:pos="555"/>
              </w:tabs>
              <w:jc w:val="both"/>
              <w:rPr>
                <w:bCs/>
                <w:sz w:val="28"/>
                <w:szCs w:val="28"/>
              </w:rPr>
            </w:pPr>
            <w:r w:rsidRPr="006F7BAF">
              <w:rPr>
                <w:b/>
                <w:bCs/>
                <w:sz w:val="28"/>
                <w:szCs w:val="28"/>
              </w:rPr>
              <w:t>Цель 1.</w:t>
            </w:r>
            <w:r w:rsidRPr="006F7BAF">
              <w:rPr>
                <w:sz w:val="28"/>
                <w:szCs w:val="28"/>
              </w:rPr>
              <w:t xml:space="preserve"> Гармоничная языковая политика, обеспечивающая полномасштабное функционирование государственного</w:t>
            </w:r>
            <w:r w:rsidRPr="006F7BAF">
              <w:rPr>
                <w:b/>
                <w:bCs/>
                <w:sz w:val="28"/>
                <w:szCs w:val="28"/>
              </w:rPr>
              <w:t xml:space="preserve"> </w:t>
            </w:r>
            <w:r w:rsidRPr="006F7BAF">
              <w:rPr>
                <w:bCs/>
                <w:sz w:val="28"/>
                <w:szCs w:val="28"/>
              </w:rPr>
              <w:t>языка</w:t>
            </w:r>
          </w:p>
          <w:p w14:paraId="76081CFB" w14:textId="77777777" w:rsidR="00654602" w:rsidRPr="006F7BAF" w:rsidRDefault="00654602" w:rsidP="00654602">
            <w:pPr>
              <w:widowControl w:val="0"/>
              <w:tabs>
                <w:tab w:val="left" w:pos="555"/>
              </w:tabs>
              <w:jc w:val="both"/>
              <w:rPr>
                <w:b/>
                <w:bCs/>
                <w:sz w:val="28"/>
                <w:szCs w:val="28"/>
                <w:lang w:val="kk-KZ"/>
              </w:rPr>
            </w:pPr>
            <w:r w:rsidRPr="006F7BAF">
              <w:rPr>
                <w:b/>
                <w:bCs/>
                <w:sz w:val="28"/>
                <w:szCs w:val="28"/>
              </w:rPr>
              <w:t>ЦИ 1</w:t>
            </w:r>
            <w:r w:rsidRPr="006F7BAF">
              <w:rPr>
                <w:b/>
                <w:bCs/>
                <w:sz w:val="28"/>
                <w:szCs w:val="28"/>
                <w:lang w:val="kk-KZ"/>
              </w:rPr>
              <w:t xml:space="preserve">. </w:t>
            </w:r>
            <w:r w:rsidRPr="006F7BAF">
              <w:rPr>
                <w:sz w:val="28"/>
                <w:szCs w:val="28"/>
              </w:rPr>
              <w:t>Доля населения, владеющего государственным языком</w:t>
            </w:r>
          </w:p>
          <w:p w14:paraId="304CB9F4" w14:textId="77777777" w:rsidR="00654602" w:rsidRPr="006F7BAF" w:rsidRDefault="00654602" w:rsidP="00654602">
            <w:pPr>
              <w:widowControl w:val="0"/>
              <w:tabs>
                <w:tab w:val="left" w:pos="555"/>
              </w:tabs>
              <w:jc w:val="both"/>
              <w:rPr>
                <w:sz w:val="28"/>
                <w:szCs w:val="28"/>
              </w:rPr>
            </w:pPr>
            <w:r w:rsidRPr="006F7BAF">
              <w:rPr>
                <w:b/>
                <w:bCs/>
                <w:sz w:val="28"/>
                <w:szCs w:val="28"/>
              </w:rPr>
              <w:t>Задача 4.</w:t>
            </w:r>
            <w:r w:rsidRPr="006F7BAF">
              <w:rPr>
                <w:sz w:val="28"/>
                <w:szCs w:val="28"/>
              </w:rPr>
              <w:t xml:space="preserve"> Развитие государственного языка и лингвистического капитала казахстанцев</w:t>
            </w:r>
          </w:p>
          <w:p w14:paraId="0A86875B" w14:textId="77777777" w:rsidR="00654602" w:rsidRPr="006F7BAF" w:rsidRDefault="00654602" w:rsidP="00654602">
            <w:pPr>
              <w:widowControl w:val="0"/>
              <w:tabs>
                <w:tab w:val="left" w:pos="555"/>
              </w:tabs>
              <w:jc w:val="both"/>
              <w:rPr>
                <w:sz w:val="28"/>
                <w:szCs w:val="28"/>
              </w:rPr>
            </w:pPr>
            <w:r w:rsidRPr="006F7BAF">
              <w:rPr>
                <w:b/>
                <w:bCs/>
                <w:sz w:val="28"/>
                <w:szCs w:val="28"/>
              </w:rPr>
              <w:t>Показатель 4.1.</w:t>
            </w:r>
            <w:r w:rsidRPr="006F7BAF">
              <w:rPr>
                <w:sz w:val="28"/>
                <w:szCs w:val="28"/>
              </w:rPr>
              <w:t xml:space="preserve"> Проведение социологического и аналитического исследования по вопросам языковой ситуации в области</w:t>
            </w:r>
          </w:p>
          <w:p w14:paraId="66036CFF" w14:textId="77777777" w:rsidR="00654602" w:rsidRPr="006F7BAF" w:rsidRDefault="00654602" w:rsidP="00654602">
            <w:pPr>
              <w:widowControl w:val="0"/>
              <w:tabs>
                <w:tab w:val="left" w:pos="555"/>
              </w:tabs>
              <w:jc w:val="both"/>
              <w:rPr>
                <w:sz w:val="28"/>
                <w:szCs w:val="28"/>
              </w:rPr>
            </w:pPr>
            <w:r w:rsidRPr="006F7BAF">
              <w:rPr>
                <w:b/>
                <w:bCs/>
                <w:sz w:val="28"/>
                <w:szCs w:val="28"/>
              </w:rPr>
              <w:t>Цель 1.</w:t>
            </w:r>
            <w:r w:rsidRPr="006F7BAF">
              <w:rPr>
                <w:sz w:val="28"/>
                <w:szCs w:val="28"/>
              </w:rPr>
              <w:t xml:space="preserve"> Развитие инфраструктуры по обеспечению безопасности в ЧС</w:t>
            </w:r>
          </w:p>
          <w:p w14:paraId="2C7962A8" w14:textId="77777777" w:rsidR="00654602" w:rsidRPr="006F7BAF" w:rsidRDefault="00654602" w:rsidP="00654602">
            <w:pPr>
              <w:widowControl w:val="0"/>
              <w:tabs>
                <w:tab w:val="left" w:pos="555"/>
              </w:tabs>
              <w:jc w:val="both"/>
              <w:rPr>
                <w:sz w:val="28"/>
                <w:szCs w:val="28"/>
              </w:rPr>
            </w:pPr>
            <w:r w:rsidRPr="006F7BAF">
              <w:rPr>
                <w:b/>
                <w:bCs/>
                <w:sz w:val="28"/>
                <w:szCs w:val="28"/>
              </w:rPr>
              <w:t>Задача 1.</w:t>
            </w:r>
            <w:r w:rsidRPr="006F7BAF">
              <w:rPr>
                <w:sz w:val="28"/>
                <w:szCs w:val="28"/>
              </w:rPr>
              <w:t xml:space="preserve"> Защита населения и территорий от ЧС и его негативных последствий</w:t>
            </w:r>
          </w:p>
          <w:p w14:paraId="1B8F02B5" w14:textId="47CA8FB6" w:rsidR="00654602" w:rsidRPr="0010267D" w:rsidRDefault="00654602" w:rsidP="00654602">
            <w:pPr>
              <w:widowControl w:val="0"/>
              <w:tabs>
                <w:tab w:val="left" w:pos="555"/>
              </w:tabs>
              <w:jc w:val="both"/>
              <w:rPr>
                <w:sz w:val="28"/>
                <w:szCs w:val="28"/>
              </w:rPr>
            </w:pPr>
            <w:r w:rsidRPr="006F7BAF">
              <w:rPr>
                <w:b/>
                <w:bCs/>
                <w:sz w:val="28"/>
                <w:szCs w:val="28"/>
              </w:rPr>
              <w:t>Показатель 1.4.</w:t>
            </w:r>
            <w:r w:rsidRPr="006F7BAF">
              <w:rPr>
                <w:sz w:val="28"/>
                <w:szCs w:val="28"/>
              </w:rPr>
              <w:t xml:space="preserve"> Уровень защиты населения от наводнения, талых и дождевых вод</w:t>
            </w:r>
          </w:p>
        </w:tc>
      </w:tr>
      <w:tr w:rsidR="00367B09" w:rsidRPr="00731B1C" w14:paraId="1F63A1FD" w14:textId="77777777" w:rsidTr="00C41E07">
        <w:tc>
          <w:tcPr>
            <w:tcW w:w="2340" w:type="dxa"/>
          </w:tcPr>
          <w:p w14:paraId="19DB0880" w14:textId="77777777" w:rsidR="00367B09" w:rsidRPr="00C41E07" w:rsidRDefault="00367B09" w:rsidP="00367B09">
            <w:pPr>
              <w:widowControl w:val="0"/>
              <w:tabs>
                <w:tab w:val="left" w:leader="dot" w:pos="8820"/>
              </w:tabs>
              <w:spacing w:line="235" w:lineRule="auto"/>
              <w:ind w:right="-108"/>
              <w:rPr>
                <w:b/>
                <w:sz w:val="28"/>
                <w:szCs w:val="28"/>
              </w:rPr>
            </w:pPr>
            <w:r w:rsidRPr="00C41E07">
              <w:rPr>
                <w:b/>
                <w:sz w:val="28"/>
                <w:szCs w:val="28"/>
              </w:rPr>
              <w:lastRenderedPageBreak/>
              <w:t xml:space="preserve">Необходимые </w:t>
            </w:r>
          </w:p>
          <w:p w14:paraId="02E1E58E" w14:textId="77777777" w:rsidR="00367B09" w:rsidRPr="00C41E07" w:rsidRDefault="00367B09" w:rsidP="00367B09">
            <w:pPr>
              <w:widowControl w:val="0"/>
              <w:tabs>
                <w:tab w:val="left" w:leader="dot" w:pos="8820"/>
              </w:tabs>
              <w:spacing w:line="235" w:lineRule="auto"/>
              <w:ind w:right="-108"/>
              <w:rPr>
                <w:sz w:val="28"/>
                <w:szCs w:val="28"/>
              </w:rPr>
            </w:pPr>
            <w:r w:rsidRPr="00C41E07">
              <w:rPr>
                <w:b/>
                <w:sz w:val="28"/>
                <w:szCs w:val="28"/>
              </w:rPr>
              <w:t>ресурсы</w:t>
            </w:r>
          </w:p>
        </w:tc>
        <w:tc>
          <w:tcPr>
            <w:tcW w:w="7933" w:type="dxa"/>
          </w:tcPr>
          <w:p w14:paraId="0DFDF8B2" w14:textId="14D22B31" w:rsidR="00367B09" w:rsidRDefault="00367B09" w:rsidP="00367B09">
            <w:pPr>
              <w:widowControl w:val="0"/>
              <w:tabs>
                <w:tab w:val="left" w:leader="dot" w:pos="8820"/>
              </w:tabs>
              <w:spacing w:line="192" w:lineRule="auto"/>
              <w:jc w:val="both"/>
              <w:rPr>
                <w:sz w:val="28"/>
                <w:szCs w:val="28"/>
              </w:rPr>
            </w:pPr>
            <w:r w:rsidRPr="00C41E07">
              <w:rPr>
                <w:b/>
                <w:sz w:val="28"/>
                <w:szCs w:val="28"/>
              </w:rPr>
              <w:t>Источники финансирования:</w:t>
            </w:r>
            <w:r w:rsidRPr="00C41E07">
              <w:rPr>
                <w:sz w:val="28"/>
                <w:szCs w:val="28"/>
              </w:rPr>
              <w:t xml:space="preserve"> республиканский и местные бюджеты, собственные средства инвесторов</w:t>
            </w:r>
          </w:p>
          <w:p w14:paraId="09EE3230" w14:textId="7FA7C9EA" w:rsidR="00015129" w:rsidRPr="00E12D45" w:rsidRDefault="00015129" w:rsidP="00015129">
            <w:pPr>
              <w:pStyle w:val="a0"/>
              <w:rPr>
                <w:rFonts w:ascii="Times New Roman" w:hAnsi="Times New Roman"/>
                <w:color w:val="FF0000"/>
                <w:sz w:val="28"/>
                <w:szCs w:val="28"/>
                <w:lang w:eastAsia="ru-RU"/>
              </w:rPr>
            </w:pPr>
            <w:r w:rsidRPr="00015129">
              <w:rPr>
                <w:rFonts w:ascii="Times New Roman" w:hAnsi="Times New Roman"/>
                <w:sz w:val="28"/>
                <w:szCs w:val="28"/>
                <w:lang w:eastAsia="ru-RU"/>
              </w:rPr>
              <w:t>Объемы финансирования: По предварительным расчетам на реализацию пл</w:t>
            </w:r>
            <w:r w:rsidR="00AB1C96">
              <w:rPr>
                <w:rFonts w:ascii="Times New Roman" w:hAnsi="Times New Roman"/>
                <w:sz w:val="28"/>
                <w:szCs w:val="28"/>
                <w:lang w:eastAsia="ru-RU"/>
              </w:rPr>
              <w:t xml:space="preserve">ана планируется направить </w:t>
            </w:r>
            <w:r w:rsidR="00E12D45" w:rsidRPr="00E12D45">
              <w:rPr>
                <w:rFonts w:ascii="Times New Roman" w:hAnsi="Times New Roman"/>
                <w:b/>
                <w:color w:val="FF0000"/>
                <w:sz w:val="28"/>
                <w:szCs w:val="28"/>
                <w:lang w:val="kk-KZ" w:eastAsia="ru-RU"/>
              </w:rPr>
              <w:t>673,2</w:t>
            </w:r>
            <w:r w:rsidR="00E12D45">
              <w:rPr>
                <w:rFonts w:ascii="Times New Roman" w:hAnsi="Times New Roman"/>
                <w:b/>
                <w:color w:val="FF0000"/>
                <w:sz w:val="28"/>
                <w:szCs w:val="28"/>
                <w:lang w:val="kk-KZ" w:eastAsia="ru-RU"/>
              </w:rPr>
              <w:t>*</w:t>
            </w:r>
            <w:r w:rsidRPr="00E12D45">
              <w:rPr>
                <w:rFonts w:ascii="Times New Roman" w:hAnsi="Times New Roman"/>
                <w:b/>
                <w:color w:val="FF0000"/>
                <w:sz w:val="28"/>
                <w:szCs w:val="28"/>
                <w:lang w:eastAsia="ru-RU"/>
              </w:rPr>
              <w:t xml:space="preserve"> </w:t>
            </w:r>
            <w:r w:rsidRPr="00E12D45">
              <w:rPr>
                <w:rFonts w:ascii="Times New Roman" w:hAnsi="Times New Roman"/>
                <w:color w:val="FF0000"/>
                <w:sz w:val="28"/>
                <w:szCs w:val="28"/>
                <w:lang w:eastAsia="ru-RU"/>
              </w:rPr>
              <w:t>млрд. тенге, в том</w:t>
            </w:r>
            <w:r w:rsidR="00E12D45" w:rsidRPr="00E12D45">
              <w:rPr>
                <w:rFonts w:ascii="Times New Roman" w:hAnsi="Times New Roman"/>
                <w:color w:val="FF0000"/>
                <w:sz w:val="28"/>
                <w:szCs w:val="28"/>
                <w:lang w:eastAsia="ru-RU"/>
              </w:rPr>
              <w:t xml:space="preserve"> числе по годам: 2026 г. – </w:t>
            </w:r>
            <w:r w:rsidR="00E12D45" w:rsidRPr="00E12D45">
              <w:rPr>
                <w:rFonts w:ascii="Times New Roman" w:hAnsi="Times New Roman"/>
                <w:color w:val="FF0000"/>
                <w:sz w:val="28"/>
                <w:szCs w:val="28"/>
                <w:lang w:val="kk-KZ" w:eastAsia="ru-RU"/>
              </w:rPr>
              <w:t>134,5</w:t>
            </w:r>
            <w:r w:rsidRPr="00E12D45">
              <w:rPr>
                <w:rFonts w:ascii="Times New Roman" w:hAnsi="Times New Roman"/>
                <w:color w:val="FF0000"/>
                <w:sz w:val="28"/>
                <w:szCs w:val="28"/>
                <w:lang w:eastAsia="ru-RU"/>
              </w:rPr>
              <w:t xml:space="preserve"> млрд.тенге, </w:t>
            </w:r>
          </w:p>
          <w:p w14:paraId="5DCFA1BC" w14:textId="68CA74D5" w:rsidR="00015129" w:rsidRPr="00E12D45" w:rsidRDefault="00E12D45" w:rsidP="00015129">
            <w:pPr>
              <w:pStyle w:val="a0"/>
              <w:rPr>
                <w:color w:val="FF0000"/>
                <w:lang w:eastAsia="ru-RU"/>
              </w:rPr>
            </w:pPr>
            <w:r w:rsidRPr="00E12D45">
              <w:rPr>
                <w:rFonts w:ascii="Times New Roman" w:hAnsi="Times New Roman"/>
                <w:color w:val="FF0000"/>
                <w:sz w:val="28"/>
                <w:szCs w:val="28"/>
                <w:lang w:eastAsia="ru-RU"/>
              </w:rPr>
              <w:t xml:space="preserve">2027 г. – </w:t>
            </w:r>
            <w:r w:rsidRPr="00E12D45">
              <w:rPr>
                <w:rFonts w:ascii="Times New Roman" w:hAnsi="Times New Roman"/>
                <w:color w:val="FF0000"/>
                <w:sz w:val="28"/>
                <w:szCs w:val="28"/>
                <w:lang w:val="kk-KZ" w:eastAsia="ru-RU"/>
              </w:rPr>
              <w:t>133,</w:t>
            </w:r>
            <w:r w:rsidR="00AB1C96" w:rsidRPr="00E12D45">
              <w:rPr>
                <w:rFonts w:ascii="Times New Roman" w:hAnsi="Times New Roman"/>
                <w:color w:val="FF0000"/>
                <w:sz w:val="28"/>
                <w:szCs w:val="28"/>
                <w:lang w:eastAsia="ru-RU"/>
              </w:rPr>
              <w:t>0</w:t>
            </w:r>
            <w:r w:rsidRPr="00E12D45">
              <w:rPr>
                <w:rFonts w:ascii="Times New Roman" w:hAnsi="Times New Roman"/>
                <w:color w:val="FF0000"/>
                <w:sz w:val="28"/>
                <w:szCs w:val="28"/>
                <w:lang w:eastAsia="ru-RU"/>
              </w:rPr>
              <w:t xml:space="preserve"> млрд.тенге, 2028 г. – </w:t>
            </w:r>
            <w:r w:rsidRPr="00E12D45">
              <w:rPr>
                <w:rFonts w:ascii="Times New Roman" w:hAnsi="Times New Roman"/>
                <w:color w:val="FF0000"/>
                <w:sz w:val="28"/>
                <w:szCs w:val="28"/>
                <w:lang w:val="kk-KZ" w:eastAsia="ru-RU"/>
              </w:rPr>
              <w:t>142,9</w:t>
            </w:r>
            <w:r w:rsidR="00AB1C96" w:rsidRPr="00E12D45">
              <w:rPr>
                <w:rFonts w:ascii="Times New Roman" w:hAnsi="Times New Roman"/>
                <w:color w:val="FF0000"/>
                <w:sz w:val="28"/>
                <w:szCs w:val="28"/>
                <w:lang w:eastAsia="ru-RU"/>
              </w:rPr>
              <w:t xml:space="preserve"> млрд.тенге, 2029 г. – </w:t>
            </w:r>
            <w:r w:rsidRPr="00E12D45">
              <w:rPr>
                <w:rFonts w:ascii="Times New Roman" w:hAnsi="Times New Roman"/>
                <w:color w:val="FF0000"/>
                <w:sz w:val="28"/>
                <w:szCs w:val="28"/>
                <w:lang w:val="kk-KZ" w:eastAsia="ru-RU"/>
              </w:rPr>
              <w:t>186,2</w:t>
            </w:r>
            <w:r w:rsidR="00AB1C96" w:rsidRPr="00E12D45">
              <w:rPr>
                <w:rFonts w:ascii="Times New Roman" w:hAnsi="Times New Roman"/>
                <w:color w:val="FF0000"/>
                <w:sz w:val="28"/>
                <w:szCs w:val="28"/>
                <w:lang w:eastAsia="ru-RU"/>
              </w:rPr>
              <w:t xml:space="preserve"> млрд.тенге, 2030 г. – </w:t>
            </w:r>
            <w:r w:rsidRPr="00E12D45">
              <w:rPr>
                <w:rFonts w:ascii="Times New Roman" w:hAnsi="Times New Roman"/>
                <w:color w:val="FF0000"/>
                <w:sz w:val="28"/>
                <w:szCs w:val="28"/>
                <w:lang w:val="kk-KZ" w:eastAsia="ru-RU"/>
              </w:rPr>
              <w:t>76,5</w:t>
            </w:r>
            <w:r w:rsidR="00015129" w:rsidRPr="00E12D45">
              <w:rPr>
                <w:rFonts w:ascii="Times New Roman" w:hAnsi="Times New Roman"/>
                <w:color w:val="FF0000"/>
                <w:sz w:val="28"/>
                <w:szCs w:val="28"/>
                <w:lang w:eastAsia="ru-RU"/>
              </w:rPr>
              <w:t xml:space="preserve"> млрд.тенге.</w:t>
            </w:r>
          </w:p>
          <w:p w14:paraId="168C4C9B" w14:textId="190FF0F6" w:rsidR="00367B09" w:rsidRPr="00C41E07" w:rsidRDefault="00367B09" w:rsidP="006F7BAF">
            <w:pPr>
              <w:widowControl w:val="0"/>
              <w:tabs>
                <w:tab w:val="left" w:leader="dot" w:pos="8820"/>
              </w:tabs>
              <w:spacing w:line="235" w:lineRule="auto"/>
              <w:ind w:right="57"/>
              <w:jc w:val="both"/>
              <w:rPr>
                <w:i/>
                <w:sz w:val="28"/>
                <w:szCs w:val="28"/>
              </w:rPr>
            </w:pPr>
            <w:r w:rsidRPr="00C41E07">
              <w:rPr>
                <w:i/>
                <w:szCs w:val="28"/>
              </w:rPr>
              <w:t xml:space="preserve">*Суммы расходов по источникам финансирования будут отражаться в </w:t>
            </w:r>
            <w:r w:rsidR="006F7BAF" w:rsidRPr="0036748D">
              <w:rPr>
                <w:i/>
                <w:szCs w:val="28"/>
              </w:rPr>
              <w:t xml:space="preserve">инвестиционным плане по реализации Плана развития </w:t>
            </w:r>
            <w:r w:rsidRPr="00C41E07">
              <w:rPr>
                <w:i/>
                <w:szCs w:val="28"/>
              </w:rPr>
              <w:t xml:space="preserve">города Талдыкорган на 2026-2030 гг. </w:t>
            </w:r>
          </w:p>
        </w:tc>
      </w:tr>
    </w:tbl>
    <w:p w14:paraId="69EC93DB" w14:textId="77777777" w:rsidR="00D225C5" w:rsidRDefault="00D225C5" w:rsidP="000B4DAD">
      <w:pPr>
        <w:ind w:firstLine="708"/>
        <w:jc w:val="center"/>
        <w:rPr>
          <w:b/>
          <w:sz w:val="28"/>
          <w:lang w:val="kk-KZ"/>
        </w:rPr>
      </w:pPr>
    </w:p>
    <w:p w14:paraId="6FD28E87" w14:textId="77777777" w:rsidR="00D225C5" w:rsidRDefault="00D225C5" w:rsidP="000B4DAD">
      <w:pPr>
        <w:ind w:firstLine="708"/>
        <w:jc w:val="center"/>
        <w:rPr>
          <w:b/>
          <w:sz w:val="28"/>
          <w:lang w:val="kk-KZ"/>
        </w:rPr>
      </w:pPr>
    </w:p>
    <w:p w14:paraId="6714E544" w14:textId="77777777" w:rsidR="00D225C5" w:rsidRDefault="00D225C5" w:rsidP="000B4DAD">
      <w:pPr>
        <w:ind w:firstLine="708"/>
        <w:jc w:val="center"/>
        <w:rPr>
          <w:b/>
          <w:sz w:val="28"/>
          <w:lang w:val="kk-KZ"/>
        </w:rPr>
      </w:pPr>
    </w:p>
    <w:p w14:paraId="00604F96" w14:textId="77777777" w:rsidR="00D225C5" w:rsidRDefault="00D225C5" w:rsidP="000B4DAD">
      <w:pPr>
        <w:ind w:firstLine="708"/>
        <w:jc w:val="center"/>
        <w:rPr>
          <w:b/>
          <w:sz w:val="28"/>
          <w:lang w:val="kk-KZ"/>
        </w:rPr>
      </w:pPr>
    </w:p>
    <w:p w14:paraId="61B2968D" w14:textId="77777777" w:rsidR="00D225C5" w:rsidRDefault="00D225C5" w:rsidP="000B4DAD">
      <w:pPr>
        <w:ind w:firstLine="708"/>
        <w:jc w:val="center"/>
        <w:rPr>
          <w:b/>
          <w:sz w:val="28"/>
          <w:lang w:val="kk-KZ"/>
        </w:rPr>
      </w:pPr>
    </w:p>
    <w:p w14:paraId="1F53A125" w14:textId="77777777" w:rsidR="00D225C5" w:rsidRDefault="00D225C5" w:rsidP="000B4DAD">
      <w:pPr>
        <w:ind w:firstLine="708"/>
        <w:jc w:val="center"/>
        <w:rPr>
          <w:b/>
          <w:sz w:val="28"/>
          <w:lang w:val="kk-KZ"/>
        </w:rPr>
      </w:pPr>
    </w:p>
    <w:p w14:paraId="512C4742" w14:textId="77777777" w:rsidR="00D225C5" w:rsidRDefault="00D225C5" w:rsidP="000B4DAD">
      <w:pPr>
        <w:ind w:firstLine="708"/>
        <w:jc w:val="center"/>
        <w:rPr>
          <w:b/>
          <w:sz w:val="28"/>
          <w:lang w:val="kk-KZ"/>
        </w:rPr>
      </w:pPr>
    </w:p>
    <w:p w14:paraId="5C5D4E38" w14:textId="77777777" w:rsidR="00D225C5" w:rsidRDefault="00D225C5" w:rsidP="000B4DAD">
      <w:pPr>
        <w:ind w:firstLine="708"/>
        <w:jc w:val="center"/>
        <w:rPr>
          <w:b/>
          <w:sz w:val="28"/>
          <w:lang w:val="kk-KZ"/>
        </w:rPr>
      </w:pPr>
    </w:p>
    <w:p w14:paraId="038690CC" w14:textId="77777777" w:rsidR="00D225C5" w:rsidRDefault="00D225C5" w:rsidP="000B4DAD">
      <w:pPr>
        <w:ind w:firstLine="708"/>
        <w:jc w:val="center"/>
        <w:rPr>
          <w:b/>
          <w:sz w:val="28"/>
          <w:lang w:val="kk-KZ"/>
        </w:rPr>
      </w:pPr>
    </w:p>
    <w:p w14:paraId="01AAE62B" w14:textId="77777777" w:rsidR="00D225C5" w:rsidRDefault="00D225C5" w:rsidP="000B4DAD">
      <w:pPr>
        <w:ind w:firstLine="708"/>
        <w:jc w:val="center"/>
        <w:rPr>
          <w:b/>
          <w:sz w:val="28"/>
          <w:lang w:val="kk-KZ"/>
        </w:rPr>
      </w:pPr>
    </w:p>
    <w:p w14:paraId="29A8C346" w14:textId="77777777" w:rsidR="00D225C5" w:rsidRDefault="00D225C5" w:rsidP="000B4DAD">
      <w:pPr>
        <w:ind w:firstLine="708"/>
        <w:jc w:val="center"/>
        <w:rPr>
          <w:b/>
          <w:sz w:val="28"/>
          <w:lang w:val="kk-KZ"/>
        </w:rPr>
      </w:pPr>
    </w:p>
    <w:p w14:paraId="16BD2236" w14:textId="77777777" w:rsidR="00D225C5" w:rsidRDefault="00D225C5" w:rsidP="000B4DAD">
      <w:pPr>
        <w:ind w:firstLine="708"/>
        <w:jc w:val="center"/>
        <w:rPr>
          <w:b/>
          <w:sz w:val="28"/>
          <w:lang w:val="kk-KZ"/>
        </w:rPr>
      </w:pPr>
    </w:p>
    <w:p w14:paraId="68B5097F" w14:textId="77777777" w:rsidR="00D225C5" w:rsidRDefault="00D225C5" w:rsidP="000B4DAD">
      <w:pPr>
        <w:ind w:firstLine="708"/>
        <w:jc w:val="center"/>
        <w:rPr>
          <w:b/>
          <w:sz w:val="28"/>
          <w:lang w:val="kk-KZ"/>
        </w:rPr>
      </w:pPr>
    </w:p>
    <w:p w14:paraId="650EF313" w14:textId="44436636" w:rsidR="000B4DAD" w:rsidRPr="00B754F1" w:rsidRDefault="000B4DAD" w:rsidP="000B4DAD">
      <w:pPr>
        <w:ind w:firstLine="708"/>
        <w:jc w:val="center"/>
        <w:rPr>
          <w:b/>
          <w:spacing w:val="2"/>
          <w:sz w:val="28"/>
          <w:szCs w:val="28"/>
          <w:lang w:eastAsia="en-GB"/>
        </w:rPr>
      </w:pPr>
      <w:r w:rsidRPr="006944B6">
        <w:rPr>
          <w:b/>
          <w:sz w:val="28"/>
          <w:lang w:val="kk-KZ"/>
        </w:rPr>
        <w:lastRenderedPageBreak/>
        <w:t xml:space="preserve">2. </w:t>
      </w:r>
      <w:r w:rsidRPr="006944B6">
        <w:rPr>
          <w:b/>
          <w:spacing w:val="2"/>
          <w:sz w:val="28"/>
          <w:szCs w:val="28"/>
          <w:lang w:val="kk-KZ" w:eastAsia="en-GB"/>
        </w:rPr>
        <w:t>В</w:t>
      </w:r>
      <w:r w:rsidRPr="006944B6">
        <w:rPr>
          <w:b/>
          <w:spacing w:val="2"/>
          <w:sz w:val="28"/>
          <w:szCs w:val="28"/>
          <w:lang w:eastAsia="en-GB"/>
        </w:rPr>
        <w:t xml:space="preserve">ИДЕНИЕ РАЗВИТИЯ </w:t>
      </w:r>
      <w:r w:rsidR="00EF605B">
        <w:rPr>
          <w:b/>
          <w:spacing w:val="2"/>
          <w:sz w:val="28"/>
          <w:szCs w:val="28"/>
          <w:lang w:eastAsia="en-GB"/>
        </w:rPr>
        <w:t xml:space="preserve">ТЕРРИТОРИИ </w:t>
      </w:r>
    </w:p>
    <w:p w14:paraId="098FFE77" w14:textId="77777777" w:rsidR="000B4DAD" w:rsidRPr="000B6C74" w:rsidRDefault="000B4DAD" w:rsidP="000B4DAD">
      <w:pPr>
        <w:ind w:firstLine="708"/>
        <w:jc w:val="center"/>
        <w:rPr>
          <w:b/>
          <w:spacing w:val="2"/>
          <w:sz w:val="4"/>
          <w:szCs w:val="28"/>
          <w:lang w:eastAsia="en-GB"/>
        </w:rPr>
      </w:pPr>
    </w:p>
    <w:p w14:paraId="7421D78B" w14:textId="77777777" w:rsidR="000B4DAD" w:rsidRPr="006944B6" w:rsidRDefault="000B4DAD" w:rsidP="000B4DAD">
      <w:pPr>
        <w:ind w:firstLine="708"/>
        <w:rPr>
          <w:b/>
          <w:spacing w:val="2"/>
          <w:sz w:val="8"/>
          <w:szCs w:val="18"/>
          <w:lang w:eastAsia="en-GB"/>
        </w:rPr>
      </w:pPr>
    </w:p>
    <w:p w14:paraId="486CC1E4" w14:textId="77777777" w:rsidR="004F3ADA" w:rsidRPr="004F3ADA" w:rsidRDefault="004F3ADA" w:rsidP="004F3ADA">
      <w:pPr>
        <w:ind w:firstLine="709"/>
        <w:jc w:val="both"/>
        <w:rPr>
          <w:sz w:val="28"/>
          <w:szCs w:val="28"/>
          <w:lang w:val="kk-KZ"/>
        </w:rPr>
      </w:pPr>
      <w:r w:rsidRPr="004F3ADA">
        <w:rPr>
          <w:sz w:val="28"/>
          <w:szCs w:val="28"/>
          <w:lang w:val="kk-KZ"/>
        </w:rPr>
        <w:t>В 1925 году село Гавриловка, основанное в 1869 году на месте кыстау (зимовки) Тал-Корган, переименовано в город Талды-Курган.</w:t>
      </w:r>
    </w:p>
    <w:p w14:paraId="089CF0B1" w14:textId="5255602B" w:rsidR="00485D1C" w:rsidRPr="00485D1C" w:rsidRDefault="00485D1C" w:rsidP="00485D1C">
      <w:pPr>
        <w:ind w:firstLine="709"/>
        <w:jc w:val="both"/>
        <w:rPr>
          <w:sz w:val="28"/>
          <w:szCs w:val="28"/>
          <w:lang w:val="kk-KZ"/>
        </w:rPr>
      </w:pPr>
      <w:r w:rsidRPr="00485D1C">
        <w:rPr>
          <w:sz w:val="28"/>
          <w:szCs w:val="28"/>
          <w:lang w:val="kk-KZ"/>
        </w:rPr>
        <w:t>В 1944 году городу присвоен статус центра Талдыкорганской области, который в 1959 году в результате реорганизации был отменен, в 1967 году Талды-Курган вновь преобразован в областной центр. Объединение двух областей, Алматинской и Талдыкорганской, произошло в 1997 году.</w:t>
      </w:r>
    </w:p>
    <w:p w14:paraId="07CA752B" w14:textId="2BBC5DFD" w:rsidR="00485D1C" w:rsidRPr="00485D1C" w:rsidRDefault="00485D1C" w:rsidP="00485D1C">
      <w:pPr>
        <w:ind w:firstLine="709"/>
        <w:jc w:val="both"/>
        <w:rPr>
          <w:sz w:val="28"/>
          <w:szCs w:val="28"/>
          <w:lang w:val="kk-KZ"/>
        </w:rPr>
      </w:pPr>
      <w:r w:rsidRPr="00485D1C">
        <w:rPr>
          <w:sz w:val="28"/>
          <w:szCs w:val="28"/>
          <w:lang w:val="kk-KZ"/>
        </w:rPr>
        <w:t xml:space="preserve">В соответствии с Указом Президента Республики Казахстан от  3 мая 2022 года №887 «О некоторых вопросах административно-территориального устройства Республики Казахстан» создана область Жетісу с административным центром в городе Талдыкорган.  </w:t>
      </w:r>
    </w:p>
    <w:p w14:paraId="31455D40" w14:textId="77777777" w:rsidR="001F16D4" w:rsidRPr="006944B6" w:rsidRDefault="001F16D4" w:rsidP="001F16D4">
      <w:pPr>
        <w:ind w:firstLine="709"/>
        <w:jc w:val="both"/>
        <w:rPr>
          <w:bCs/>
          <w:sz w:val="28"/>
          <w:szCs w:val="28"/>
          <w:lang w:val="kk-KZ"/>
        </w:rPr>
      </w:pPr>
      <w:r w:rsidRPr="006944B6">
        <w:rPr>
          <w:bCs/>
          <w:sz w:val="28"/>
          <w:szCs w:val="28"/>
          <w:lang w:val="kk-KZ"/>
        </w:rPr>
        <w:t xml:space="preserve">Главной целью развития города Талдыкорган является обеспечение устойчивого экономического роста, повышение благосостояния населения.  </w:t>
      </w:r>
    </w:p>
    <w:p w14:paraId="4D173F09" w14:textId="17430271" w:rsidR="001F16D4" w:rsidRDefault="001F16D4" w:rsidP="001F16D4">
      <w:pPr>
        <w:pBdr>
          <w:bottom w:val="single" w:sz="4" w:space="31" w:color="FFFFFF"/>
        </w:pBdr>
        <w:autoSpaceDE w:val="0"/>
        <w:autoSpaceDN w:val="0"/>
        <w:adjustRightInd w:val="0"/>
        <w:ind w:firstLine="567"/>
        <w:contextualSpacing/>
        <w:jc w:val="both"/>
        <w:rPr>
          <w:i/>
          <w:szCs w:val="28"/>
        </w:rPr>
      </w:pPr>
      <w:r>
        <w:rPr>
          <w:sz w:val="28"/>
          <w:szCs w:val="28"/>
        </w:rPr>
        <w:t>Д</w:t>
      </w:r>
      <w:r w:rsidRPr="0057491D">
        <w:rPr>
          <w:sz w:val="28"/>
          <w:szCs w:val="28"/>
        </w:rPr>
        <w:t xml:space="preserve">ля достижения целевых показателей по инвестициям, </w:t>
      </w:r>
      <w:r w:rsidRPr="0057491D">
        <w:rPr>
          <w:sz w:val="28"/>
          <w:szCs w:val="28"/>
        </w:rPr>
        <w:br/>
      </w:r>
      <w:r>
        <w:rPr>
          <w:sz w:val="28"/>
          <w:szCs w:val="28"/>
        </w:rPr>
        <w:t>п</w:t>
      </w:r>
      <w:r w:rsidRPr="00623DAD">
        <w:rPr>
          <w:sz w:val="28"/>
          <w:szCs w:val="28"/>
        </w:rPr>
        <w:t xml:space="preserve">о городу  на 2025-2030 годы сформирован пул инвестиционных проектов </w:t>
      </w:r>
      <w:r w:rsidRPr="00623DAD">
        <w:rPr>
          <w:sz w:val="28"/>
          <w:szCs w:val="28"/>
        </w:rPr>
        <w:br/>
        <w:t>из 4 проектов  с созданием  200 рабочих мест, которые находятся на разной стадии реализации</w:t>
      </w:r>
      <w:r>
        <w:rPr>
          <w:sz w:val="28"/>
          <w:szCs w:val="28"/>
        </w:rPr>
        <w:t xml:space="preserve"> </w:t>
      </w:r>
      <w:r w:rsidRPr="00B37487">
        <w:rPr>
          <w:i/>
          <w:szCs w:val="28"/>
        </w:rPr>
        <w:t>(организация и развития деятельности СЦ ТОО «Jetisu Agro Complex», строительство  завода  по производству автоклавного  газобетонных блоков ТОО «Zhiga groupe», производство  неформовых и формовых огнеупорных изделий</w:t>
      </w:r>
      <w:r w:rsidR="001863A4">
        <w:rPr>
          <w:i/>
          <w:szCs w:val="28"/>
        </w:rPr>
        <w:t xml:space="preserve"> </w:t>
      </w:r>
      <w:r w:rsidRPr="00B37487">
        <w:rPr>
          <w:i/>
          <w:szCs w:val="28"/>
        </w:rPr>
        <w:t>ТОО «KazakhstanQuartz»</w:t>
      </w:r>
      <w:r>
        <w:rPr>
          <w:i/>
          <w:szCs w:val="28"/>
        </w:rPr>
        <w:t>, строительство завода по производству мелющей среды (стальных шаров) ТОО «</w:t>
      </w:r>
      <w:r>
        <w:rPr>
          <w:i/>
          <w:szCs w:val="28"/>
          <w:lang w:val="en-US"/>
        </w:rPr>
        <w:t>ME</w:t>
      </w:r>
      <w:r w:rsidRPr="00785AD7">
        <w:rPr>
          <w:i/>
          <w:szCs w:val="28"/>
        </w:rPr>
        <w:t xml:space="preserve"> </w:t>
      </w:r>
      <w:r>
        <w:rPr>
          <w:i/>
          <w:szCs w:val="28"/>
          <w:lang w:val="en-US"/>
        </w:rPr>
        <w:t>Elecmetal</w:t>
      </w:r>
      <w:r>
        <w:rPr>
          <w:i/>
          <w:szCs w:val="28"/>
        </w:rPr>
        <w:t>»</w:t>
      </w:r>
      <w:r w:rsidRPr="00B37487">
        <w:rPr>
          <w:i/>
          <w:szCs w:val="28"/>
        </w:rPr>
        <w:t>)</w:t>
      </w:r>
      <w:r>
        <w:rPr>
          <w:i/>
          <w:szCs w:val="28"/>
        </w:rPr>
        <w:t>.</w:t>
      </w:r>
    </w:p>
    <w:p w14:paraId="0FDA0D7F" w14:textId="686C7A8F" w:rsidR="001F16D4" w:rsidRPr="0007176B" w:rsidRDefault="001F16D4" w:rsidP="001F16D4">
      <w:pPr>
        <w:pBdr>
          <w:bottom w:val="single" w:sz="4" w:space="31" w:color="FFFFFF"/>
        </w:pBdr>
        <w:autoSpaceDE w:val="0"/>
        <w:autoSpaceDN w:val="0"/>
        <w:adjustRightInd w:val="0"/>
        <w:ind w:firstLine="567"/>
        <w:contextualSpacing/>
        <w:jc w:val="both"/>
        <w:rPr>
          <w:sz w:val="28"/>
          <w:szCs w:val="28"/>
        </w:rPr>
      </w:pPr>
      <w:r w:rsidRPr="001F16D4">
        <w:rPr>
          <w:sz w:val="28"/>
          <w:szCs w:val="28"/>
          <w:lang w:val="kk-KZ"/>
        </w:rPr>
        <w:t>За 5 лет будет построено около 900,0 тыс. кв. м. жилья и более 100,0 км сетей инженерной инфраструктуры.</w:t>
      </w:r>
    </w:p>
    <w:p w14:paraId="161C4747" w14:textId="35830C0A" w:rsidR="00084785" w:rsidRPr="000B6C74" w:rsidRDefault="00084785" w:rsidP="00084785">
      <w:pPr>
        <w:pBdr>
          <w:bottom w:val="single" w:sz="4" w:space="31" w:color="FFFFFF"/>
        </w:pBdr>
        <w:autoSpaceDE w:val="0"/>
        <w:autoSpaceDN w:val="0"/>
        <w:adjustRightInd w:val="0"/>
        <w:ind w:firstLine="567"/>
        <w:contextualSpacing/>
        <w:jc w:val="both"/>
        <w:rPr>
          <w:i/>
          <w:szCs w:val="28"/>
        </w:rPr>
      </w:pPr>
      <w:r>
        <w:rPr>
          <w:sz w:val="28"/>
          <w:szCs w:val="28"/>
        </w:rPr>
        <w:t>В</w:t>
      </w:r>
      <w:r w:rsidRPr="00872A58">
        <w:rPr>
          <w:sz w:val="28"/>
          <w:szCs w:val="28"/>
        </w:rPr>
        <w:t xml:space="preserve"> селе Ынтымак </w:t>
      </w:r>
      <w:r>
        <w:rPr>
          <w:sz w:val="28"/>
          <w:szCs w:val="28"/>
        </w:rPr>
        <w:t>будет построены</w:t>
      </w:r>
      <w:r w:rsidRPr="00872A58">
        <w:rPr>
          <w:sz w:val="28"/>
          <w:szCs w:val="28"/>
        </w:rPr>
        <w:t xml:space="preserve"> 5 жилых домов на 200 квартир</w:t>
      </w:r>
      <w:r w:rsidRPr="00872A58">
        <w:rPr>
          <w:i/>
          <w:szCs w:val="28"/>
        </w:rPr>
        <w:t>,</w:t>
      </w:r>
      <w:r w:rsidRPr="00872A58">
        <w:rPr>
          <w:szCs w:val="28"/>
        </w:rPr>
        <w:t xml:space="preserve"> </w:t>
      </w:r>
      <w:r w:rsidRPr="00872A58">
        <w:rPr>
          <w:sz w:val="28"/>
          <w:szCs w:val="28"/>
          <w:lang w:val="kk-KZ"/>
        </w:rPr>
        <w:t>в</w:t>
      </w:r>
      <w:r w:rsidRPr="00872A58">
        <w:rPr>
          <w:sz w:val="28"/>
          <w:szCs w:val="28"/>
        </w:rPr>
        <w:t xml:space="preserve"> жилом районе Береке </w:t>
      </w:r>
      <w:r>
        <w:rPr>
          <w:sz w:val="28"/>
          <w:szCs w:val="28"/>
        </w:rPr>
        <w:t>- 14 жилых дома</w:t>
      </w:r>
      <w:r w:rsidRPr="00872A58">
        <w:rPr>
          <w:sz w:val="28"/>
          <w:szCs w:val="28"/>
        </w:rPr>
        <w:t xml:space="preserve"> </w:t>
      </w:r>
      <w:r w:rsidRPr="00872A58">
        <w:rPr>
          <w:sz w:val="28"/>
          <w:szCs w:val="28"/>
          <w:lang w:val="kk-KZ"/>
        </w:rPr>
        <w:t xml:space="preserve">на </w:t>
      </w:r>
      <w:r w:rsidRPr="00872A58">
        <w:rPr>
          <w:sz w:val="28"/>
          <w:szCs w:val="28"/>
        </w:rPr>
        <w:t>738</w:t>
      </w:r>
      <w:r w:rsidRPr="00872A58">
        <w:rPr>
          <w:sz w:val="28"/>
          <w:szCs w:val="28"/>
          <w:lang w:val="kk-KZ"/>
        </w:rPr>
        <w:t xml:space="preserve"> </w:t>
      </w:r>
      <w:r w:rsidRPr="00872A58">
        <w:rPr>
          <w:sz w:val="28"/>
          <w:szCs w:val="28"/>
        </w:rPr>
        <w:t>квартир</w:t>
      </w:r>
      <w:r>
        <w:rPr>
          <w:szCs w:val="28"/>
        </w:rPr>
        <w:t>,</w:t>
      </w:r>
      <w:r w:rsidRPr="00872A58">
        <w:rPr>
          <w:sz w:val="28"/>
          <w:szCs w:val="28"/>
        </w:rPr>
        <w:t xml:space="preserve"> </w:t>
      </w:r>
      <w:r w:rsidRPr="00872A58">
        <w:rPr>
          <w:sz w:val="28"/>
          <w:szCs w:val="28"/>
          <w:lang w:val="kk-KZ"/>
        </w:rPr>
        <w:t xml:space="preserve"> </w:t>
      </w:r>
      <w:r>
        <w:rPr>
          <w:sz w:val="28"/>
          <w:szCs w:val="28"/>
          <w:lang w:val="kk-KZ"/>
        </w:rPr>
        <w:t xml:space="preserve">в </w:t>
      </w:r>
      <w:r w:rsidRPr="00872A58">
        <w:rPr>
          <w:sz w:val="28"/>
          <w:szCs w:val="28"/>
        </w:rPr>
        <w:t xml:space="preserve">11, 12, 13 микрорайонах Юго-Западного </w:t>
      </w:r>
      <w:r w:rsidRPr="00872A58">
        <w:rPr>
          <w:sz w:val="28"/>
          <w:szCs w:val="28"/>
          <w:lang w:val="kk-KZ"/>
        </w:rPr>
        <w:t xml:space="preserve">жилого </w:t>
      </w:r>
      <w:r w:rsidRPr="00872A58">
        <w:rPr>
          <w:sz w:val="28"/>
          <w:szCs w:val="28"/>
        </w:rPr>
        <w:t xml:space="preserve">района </w:t>
      </w:r>
      <w:r>
        <w:rPr>
          <w:sz w:val="28"/>
          <w:szCs w:val="28"/>
        </w:rPr>
        <w:t>- 22 кредитных жилых дома</w:t>
      </w:r>
      <w:r w:rsidRPr="00872A58">
        <w:rPr>
          <w:sz w:val="28"/>
          <w:szCs w:val="28"/>
        </w:rPr>
        <w:t xml:space="preserve"> </w:t>
      </w:r>
      <w:r w:rsidRPr="00872A58">
        <w:rPr>
          <w:sz w:val="28"/>
          <w:szCs w:val="28"/>
          <w:lang w:val="kk-KZ"/>
        </w:rPr>
        <w:t xml:space="preserve">на </w:t>
      </w:r>
      <w:r w:rsidRPr="00872A58">
        <w:rPr>
          <w:sz w:val="28"/>
          <w:szCs w:val="28"/>
        </w:rPr>
        <w:t>774</w:t>
      </w:r>
      <w:r w:rsidRPr="00872A58">
        <w:rPr>
          <w:sz w:val="28"/>
          <w:szCs w:val="28"/>
          <w:lang w:val="kk-KZ"/>
        </w:rPr>
        <w:t xml:space="preserve"> </w:t>
      </w:r>
      <w:r w:rsidRPr="00872A58">
        <w:rPr>
          <w:sz w:val="28"/>
          <w:szCs w:val="28"/>
        </w:rPr>
        <w:t>квартир</w:t>
      </w:r>
      <w:r w:rsidRPr="00872A58">
        <w:rPr>
          <w:i/>
          <w:szCs w:val="28"/>
          <w:lang w:val="kk-KZ"/>
        </w:rPr>
        <w:t xml:space="preserve"> </w:t>
      </w:r>
      <w:r w:rsidRPr="00872A58">
        <w:rPr>
          <w:sz w:val="28"/>
          <w:szCs w:val="28"/>
        </w:rPr>
        <w:t>и на правом берегу реки Каратал</w:t>
      </w:r>
      <w:r>
        <w:rPr>
          <w:sz w:val="28"/>
          <w:szCs w:val="28"/>
        </w:rPr>
        <w:t xml:space="preserve"> -</w:t>
      </w:r>
      <w:r w:rsidRPr="00872A58">
        <w:rPr>
          <w:sz w:val="28"/>
          <w:szCs w:val="28"/>
        </w:rPr>
        <w:t>18 кредитных жилых домов</w:t>
      </w:r>
      <w:r w:rsidRPr="00872A58">
        <w:rPr>
          <w:sz w:val="28"/>
          <w:szCs w:val="28"/>
          <w:lang w:val="kk-KZ"/>
        </w:rPr>
        <w:t xml:space="preserve"> на </w:t>
      </w:r>
      <w:r w:rsidRPr="00872A58">
        <w:rPr>
          <w:sz w:val="28"/>
          <w:szCs w:val="28"/>
        </w:rPr>
        <w:t xml:space="preserve"> 952</w:t>
      </w:r>
      <w:r w:rsidRPr="00872A58">
        <w:rPr>
          <w:sz w:val="28"/>
          <w:szCs w:val="28"/>
          <w:lang w:val="kk-KZ"/>
        </w:rPr>
        <w:t xml:space="preserve"> </w:t>
      </w:r>
      <w:r w:rsidRPr="00872A58">
        <w:rPr>
          <w:sz w:val="28"/>
          <w:szCs w:val="28"/>
        </w:rPr>
        <w:t>квартир</w:t>
      </w:r>
      <w:r>
        <w:rPr>
          <w:i/>
          <w:szCs w:val="28"/>
          <w:lang w:val="kk-KZ"/>
        </w:rPr>
        <w:t>.</w:t>
      </w:r>
      <w:r w:rsidRPr="000B6C74">
        <w:rPr>
          <w:sz w:val="28"/>
          <w:szCs w:val="28"/>
        </w:rPr>
        <w:t xml:space="preserve"> </w:t>
      </w:r>
      <w:r>
        <w:rPr>
          <w:sz w:val="28"/>
          <w:szCs w:val="28"/>
        </w:rPr>
        <w:t xml:space="preserve"> </w:t>
      </w:r>
    </w:p>
    <w:p w14:paraId="3B4470B8" w14:textId="77777777" w:rsidR="001F16D4" w:rsidRPr="0007176B" w:rsidRDefault="001F16D4" w:rsidP="001F16D4">
      <w:pPr>
        <w:pBdr>
          <w:bottom w:val="single" w:sz="4" w:space="31" w:color="FFFFFF"/>
        </w:pBdr>
        <w:autoSpaceDE w:val="0"/>
        <w:autoSpaceDN w:val="0"/>
        <w:adjustRightInd w:val="0"/>
        <w:ind w:firstLine="567"/>
        <w:contextualSpacing/>
        <w:jc w:val="both"/>
        <w:rPr>
          <w:sz w:val="28"/>
          <w:szCs w:val="28"/>
          <w:lang w:val="kk-KZ"/>
        </w:rPr>
      </w:pPr>
      <w:r w:rsidRPr="0007176B">
        <w:rPr>
          <w:b/>
          <w:sz w:val="28"/>
          <w:szCs w:val="28"/>
          <w:lang w:val="kk-KZ"/>
        </w:rPr>
        <w:t>В сфере здравоохранения</w:t>
      </w:r>
      <w:r w:rsidRPr="0007176B">
        <w:rPr>
          <w:sz w:val="28"/>
          <w:szCs w:val="28"/>
          <w:lang w:val="kk-KZ"/>
        </w:rPr>
        <w:t xml:space="preserve"> будет введена поликлиника на 500 посещений в смену в Юго-Западном жилом районе,  онкологический диспансер на 200 коек,  реконструкция детской больницы и  областной больницы, оснащение медицинским оборудованием ПМСП к 2030 году будет доведено до </w:t>
      </w:r>
      <w:r w:rsidRPr="0007176B">
        <w:rPr>
          <w:b/>
          <w:sz w:val="28"/>
          <w:szCs w:val="28"/>
          <w:lang w:val="kk-KZ"/>
        </w:rPr>
        <w:t>100%</w:t>
      </w:r>
      <w:r w:rsidRPr="0007176B">
        <w:rPr>
          <w:sz w:val="28"/>
          <w:szCs w:val="28"/>
          <w:lang w:val="kk-KZ"/>
        </w:rPr>
        <w:t xml:space="preserve">. </w:t>
      </w:r>
    </w:p>
    <w:p w14:paraId="4BA5036E" w14:textId="508F3B6E" w:rsidR="001F16D4" w:rsidRPr="0007176B" w:rsidRDefault="001F16D4" w:rsidP="001F16D4">
      <w:pPr>
        <w:pBdr>
          <w:bottom w:val="single" w:sz="4" w:space="31" w:color="FFFFFF"/>
        </w:pBdr>
        <w:autoSpaceDE w:val="0"/>
        <w:autoSpaceDN w:val="0"/>
        <w:adjustRightInd w:val="0"/>
        <w:ind w:firstLine="567"/>
        <w:contextualSpacing/>
        <w:jc w:val="both"/>
        <w:rPr>
          <w:sz w:val="28"/>
          <w:szCs w:val="28"/>
          <w:lang w:val="kk-KZ"/>
        </w:rPr>
      </w:pPr>
      <w:r w:rsidRPr="0007176B">
        <w:rPr>
          <w:b/>
          <w:sz w:val="28"/>
          <w:szCs w:val="28"/>
          <w:lang w:val="kk-KZ"/>
        </w:rPr>
        <w:t>В сфере образования</w:t>
      </w:r>
      <w:r w:rsidRPr="0007176B">
        <w:rPr>
          <w:sz w:val="28"/>
          <w:szCs w:val="28"/>
          <w:lang w:val="kk-KZ"/>
        </w:rPr>
        <w:t xml:space="preserve"> будет </w:t>
      </w:r>
      <w:r w:rsidR="003E5E7C">
        <w:rPr>
          <w:sz w:val="28"/>
          <w:szCs w:val="28"/>
          <w:lang w:val="kk-KZ"/>
        </w:rPr>
        <w:t>построен</w:t>
      </w:r>
      <w:r w:rsidR="0050611D" w:rsidRPr="0007176B">
        <w:rPr>
          <w:sz w:val="28"/>
          <w:szCs w:val="28"/>
          <w:lang w:val="kk-KZ"/>
        </w:rPr>
        <w:t xml:space="preserve"> </w:t>
      </w:r>
      <w:r w:rsidR="003E5E7C">
        <w:rPr>
          <w:sz w:val="28"/>
          <w:szCs w:val="28"/>
          <w:lang w:val="kk-KZ"/>
        </w:rPr>
        <w:t>здание</w:t>
      </w:r>
      <w:r w:rsidRPr="0007176B">
        <w:rPr>
          <w:sz w:val="28"/>
          <w:szCs w:val="28"/>
          <w:lang w:val="kk-KZ"/>
        </w:rPr>
        <w:t xml:space="preserve"> под учебный корпус – Билим-инновация лицей на 300 мест и  строительство школы на 1200 мест в Западном жилом районе.</w:t>
      </w:r>
    </w:p>
    <w:p w14:paraId="148182D5" w14:textId="77777777" w:rsidR="001F16D4" w:rsidRPr="0007176B" w:rsidRDefault="001F16D4" w:rsidP="001F16D4">
      <w:pPr>
        <w:pBdr>
          <w:bottom w:val="single" w:sz="4" w:space="31" w:color="FFFFFF"/>
        </w:pBdr>
        <w:autoSpaceDE w:val="0"/>
        <w:autoSpaceDN w:val="0"/>
        <w:adjustRightInd w:val="0"/>
        <w:ind w:firstLine="567"/>
        <w:contextualSpacing/>
        <w:jc w:val="both"/>
        <w:rPr>
          <w:sz w:val="28"/>
          <w:szCs w:val="28"/>
          <w:lang w:val="kk-KZ"/>
        </w:rPr>
      </w:pPr>
      <w:r w:rsidRPr="0007176B">
        <w:rPr>
          <w:sz w:val="28"/>
          <w:szCs w:val="28"/>
          <w:lang w:val="kk-KZ"/>
        </w:rPr>
        <w:t xml:space="preserve">Охват дошкольным воспитанием и обучением детей от 2-6 лет – достигнет </w:t>
      </w:r>
      <w:r w:rsidRPr="0007176B">
        <w:rPr>
          <w:b/>
          <w:sz w:val="28"/>
          <w:szCs w:val="28"/>
          <w:lang w:val="kk-KZ"/>
        </w:rPr>
        <w:t>100,0%</w:t>
      </w:r>
      <w:r w:rsidRPr="0007176B">
        <w:rPr>
          <w:sz w:val="28"/>
          <w:szCs w:val="28"/>
          <w:lang w:val="kk-KZ"/>
        </w:rPr>
        <w:t>.</w:t>
      </w:r>
    </w:p>
    <w:p w14:paraId="4F96EEAF" w14:textId="1C35D2D0" w:rsidR="001F16D4" w:rsidRPr="0007176B" w:rsidRDefault="001F16D4" w:rsidP="001F16D4">
      <w:pPr>
        <w:pBdr>
          <w:bottom w:val="single" w:sz="4" w:space="31" w:color="FFFFFF"/>
        </w:pBdr>
        <w:autoSpaceDE w:val="0"/>
        <w:autoSpaceDN w:val="0"/>
        <w:adjustRightInd w:val="0"/>
        <w:ind w:firstLine="567"/>
        <w:contextualSpacing/>
        <w:jc w:val="both"/>
        <w:rPr>
          <w:sz w:val="28"/>
          <w:szCs w:val="28"/>
          <w:lang w:val="kk-KZ"/>
        </w:rPr>
      </w:pPr>
      <w:r w:rsidRPr="0007176B">
        <w:rPr>
          <w:b/>
          <w:sz w:val="28"/>
          <w:szCs w:val="28"/>
          <w:lang w:val="kk-KZ"/>
        </w:rPr>
        <w:t>В социальной сфере</w:t>
      </w:r>
      <w:r w:rsidRPr="0007176B">
        <w:rPr>
          <w:sz w:val="28"/>
          <w:szCs w:val="28"/>
          <w:lang w:val="kk-KZ"/>
        </w:rPr>
        <w:t xml:space="preserve"> </w:t>
      </w:r>
      <w:r w:rsidR="004F3ADA" w:rsidRPr="0007176B">
        <w:rPr>
          <w:sz w:val="28"/>
          <w:szCs w:val="28"/>
          <w:lang w:val="kk-KZ"/>
        </w:rPr>
        <w:t xml:space="preserve">будет построен </w:t>
      </w:r>
      <w:r w:rsidRPr="0007176B">
        <w:rPr>
          <w:sz w:val="28"/>
          <w:szCs w:val="28"/>
          <w:lang w:val="kk-KZ"/>
        </w:rPr>
        <w:t>реабилитационного цент</w:t>
      </w:r>
      <w:r w:rsidR="004F3ADA">
        <w:rPr>
          <w:sz w:val="28"/>
          <w:szCs w:val="28"/>
          <w:lang w:val="kk-KZ"/>
        </w:rPr>
        <w:t xml:space="preserve">ра на 150 мест  в г.Талдыкорган, </w:t>
      </w:r>
      <w:r w:rsidRPr="0007176B">
        <w:rPr>
          <w:sz w:val="28"/>
          <w:szCs w:val="28"/>
          <w:lang w:val="kk-KZ"/>
        </w:rPr>
        <w:t>Дом культуры на 150 мест  в с.Еркин.</w:t>
      </w:r>
    </w:p>
    <w:p w14:paraId="6C4F9F37" w14:textId="77777777" w:rsidR="001F16D4" w:rsidRDefault="001F16D4" w:rsidP="001F16D4">
      <w:pPr>
        <w:pBdr>
          <w:bottom w:val="single" w:sz="4" w:space="31" w:color="FFFFFF"/>
        </w:pBdr>
        <w:autoSpaceDE w:val="0"/>
        <w:autoSpaceDN w:val="0"/>
        <w:adjustRightInd w:val="0"/>
        <w:ind w:firstLine="567"/>
        <w:contextualSpacing/>
        <w:jc w:val="both"/>
        <w:rPr>
          <w:b/>
          <w:iCs/>
          <w:sz w:val="28"/>
          <w:szCs w:val="21"/>
          <w:lang w:val="kk-KZ"/>
        </w:rPr>
      </w:pPr>
      <w:r w:rsidRPr="0007176B">
        <w:rPr>
          <w:iCs/>
          <w:sz w:val="28"/>
          <w:szCs w:val="21"/>
          <w:lang w:val="kk-KZ"/>
        </w:rPr>
        <w:t xml:space="preserve">За счет реализации </w:t>
      </w:r>
      <w:r w:rsidRPr="0007176B">
        <w:rPr>
          <w:b/>
          <w:iCs/>
          <w:sz w:val="28"/>
          <w:szCs w:val="21"/>
          <w:lang w:val="kk-KZ"/>
        </w:rPr>
        <w:t>инфраструктурных проектов</w:t>
      </w:r>
      <w:r w:rsidRPr="0007176B">
        <w:rPr>
          <w:iCs/>
          <w:sz w:val="28"/>
          <w:szCs w:val="21"/>
          <w:lang w:val="kk-KZ"/>
        </w:rPr>
        <w:t xml:space="preserve"> обеспеченность централизованным водоснабжением будет доведена до </w:t>
      </w:r>
      <w:r w:rsidRPr="0007176B">
        <w:rPr>
          <w:b/>
          <w:iCs/>
          <w:sz w:val="28"/>
          <w:szCs w:val="21"/>
          <w:lang w:val="kk-KZ"/>
        </w:rPr>
        <w:t>99,9</w:t>
      </w:r>
      <w:r w:rsidRPr="00C6592B">
        <w:rPr>
          <w:b/>
          <w:iCs/>
          <w:sz w:val="28"/>
          <w:szCs w:val="21"/>
          <w:lang w:val="kk-KZ"/>
        </w:rPr>
        <w:t>%</w:t>
      </w:r>
      <w:r w:rsidRPr="00C6592B">
        <w:rPr>
          <w:iCs/>
          <w:sz w:val="28"/>
          <w:szCs w:val="21"/>
          <w:lang w:val="kk-KZ"/>
        </w:rPr>
        <w:t>,</w:t>
      </w:r>
      <w:r w:rsidRPr="00890CB7">
        <w:rPr>
          <w:iCs/>
          <w:sz w:val="28"/>
          <w:szCs w:val="21"/>
          <w:lang w:val="kk-KZ"/>
        </w:rPr>
        <w:t xml:space="preserve"> </w:t>
      </w:r>
      <w:r w:rsidRPr="00890CB7">
        <w:rPr>
          <w:iCs/>
          <w:sz w:val="28"/>
          <w:szCs w:val="28"/>
        </w:rPr>
        <w:t>доля</w:t>
      </w:r>
      <w:r w:rsidRPr="00890CB7">
        <w:rPr>
          <w:b/>
          <w:iCs/>
          <w:sz w:val="28"/>
          <w:szCs w:val="28"/>
        </w:rPr>
        <w:t xml:space="preserve"> автодорог</w:t>
      </w:r>
      <w:r w:rsidRPr="00890CB7">
        <w:rPr>
          <w:iCs/>
          <w:sz w:val="28"/>
          <w:szCs w:val="28"/>
        </w:rPr>
        <w:t xml:space="preserve"> местного значения, находящихся в хорошем и удовлетворительном состоянии – до </w:t>
      </w:r>
      <w:r w:rsidRPr="00890CB7">
        <w:rPr>
          <w:b/>
          <w:iCs/>
          <w:sz w:val="28"/>
          <w:szCs w:val="28"/>
        </w:rPr>
        <w:t>9</w:t>
      </w:r>
      <w:r w:rsidRPr="00890CB7">
        <w:rPr>
          <w:b/>
          <w:iCs/>
          <w:sz w:val="28"/>
          <w:szCs w:val="28"/>
          <w:lang w:val="kk-KZ"/>
        </w:rPr>
        <w:t>4,5</w:t>
      </w:r>
      <w:r w:rsidRPr="00890CB7">
        <w:rPr>
          <w:b/>
          <w:iCs/>
          <w:sz w:val="28"/>
          <w:szCs w:val="28"/>
        </w:rPr>
        <w:t>%</w:t>
      </w:r>
      <w:r w:rsidRPr="00890CB7">
        <w:rPr>
          <w:b/>
          <w:iCs/>
          <w:sz w:val="28"/>
          <w:szCs w:val="28"/>
          <w:lang w:val="kk-KZ"/>
        </w:rPr>
        <w:t>,</w:t>
      </w:r>
      <w:r w:rsidRPr="00890CB7">
        <w:rPr>
          <w:iCs/>
          <w:sz w:val="28"/>
          <w:szCs w:val="28"/>
        </w:rPr>
        <w:t xml:space="preserve"> у</w:t>
      </w:r>
      <w:r w:rsidRPr="00890CB7">
        <w:rPr>
          <w:iCs/>
          <w:sz w:val="28"/>
          <w:szCs w:val="21"/>
          <w:lang w:val="kk-KZ"/>
        </w:rPr>
        <w:t xml:space="preserve">ровень газификации – </w:t>
      </w:r>
      <w:r w:rsidRPr="00890CB7">
        <w:rPr>
          <w:b/>
          <w:iCs/>
          <w:sz w:val="28"/>
          <w:szCs w:val="21"/>
          <w:lang w:val="kk-KZ"/>
        </w:rPr>
        <w:t>100,0%.</w:t>
      </w:r>
    </w:p>
    <w:p w14:paraId="304036CF" w14:textId="6B6E63A1" w:rsidR="001F16D4" w:rsidRDefault="001F16D4" w:rsidP="001F16D4">
      <w:pPr>
        <w:pBdr>
          <w:bottom w:val="single" w:sz="4" w:space="31" w:color="FFFFFF"/>
        </w:pBdr>
        <w:autoSpaceDE w:val="0"/>
        <w:autoSpaceDN w:val="0"/>
        <w:adjustRightInd w:val="0"/>
        <w:ind w:firstLine="567"/>
        <w:contextualSpacing/>
        <w:jc w:val="both"/>
        <w:rPr>
          <w:sz w:val="28"/>
        </w:rPr>
      </w:pPr>
      <w:r w:rsidRPr="0057491D">
        <w:rPr>
          <w:sz w:val="28"/>
        </w:rPr>
        <w:t xml:space="preserve">В результате реализации мероприятий, предусмотренных в Плане развития </w:t>
      </w:r>
      <w:r>
        <w:rPr>
          <w:sz w:val="28"/>
        </w:rPr>
        <w:t>города</w:t>
      </w:r>
      <w:r w:rsidRPr="0057491D">
        <w:rPr>
          <w:sz w:val="28"/>
        </w:rPr>
        <w:t xml:space="preserve"> на 2026-2030 годы, будет обеспечено </w:t>
      </w:r>
      <w:r w:rsidRPr="0057491D">
        <w:rPr>
          <w:sz w:val="28"/>
          <w:lang w:val="kk-KZ"/>
        </w:rPr>
        <w:t>п</w:t>
      </w:r>
      <w:r w:rsidRPr="0057491D">
        <w:rPr>
          <w:sz w:val="28"/>
        </w:rPr>
        <w:t>овышение конкурентоспособности экономики</w:t>
      </w:r>
      <w:r w:rsidRPr="0057491D">
        <w:rPr>
          <w:sz w:val="28"/>
          <w:lang w:val="kk-KZ"/>
        </w:rPr>
        <w:t xml:space="preserve"> </w:t>
      </w:r>
      <w:r>
        <w:rPr>
          <w:sz w:val="28"/>
          <w:lang w:val="kk-KZ"/>
        </w:rPr>
        <w:t>города</w:t>
      </w:r>
      <w:r w:rsidRPr="0057491D">
        <w:rPr>
          <w:sz w:val="28"/>
        </w:rPr>
        <w:t>, его пространственное развитие, повышение качества жизни населения и развитие человеческого капитала</w:t>
      </w:r>
      <w:r>
        <w:rPr>
          <w:sz w:val="28"/>
        </w:rPr>
        <w:t>.</w:t>
      </w:r>
      <w:r w:rsidRPr="001F16D4">
        <w:rPr>
          <w:sz w:val="28"/>
        </w:rPr>
        <w:t xml:space="preserve"> </w:t>
      </w:r>
    </w:p>
    <w:p w14:paraId="3754ABB2" w14:textId="77777777" w:rsidR="000B4DAD" w:rsidRDefault="000B4DAD" w:rsidP="000B4DAD">
      <w:pPr>
        <w:pStyle w:val="a0"/>
        <w:widowControl w:val="0"/>
        <w:ind w:firstLine="567"/>
        <w:jc w:val="center"/>
        <w:rPr>
          <w:rFonts w:ascii="Times New Roman" w:hAnsi="Times New Roman"/>
          <w:b/>
          <w:sz w:val="28"/>
          <w:szCs w:val="28"/>
        </w:rPr>
      </w:pPr>
      <w:r w:rsidRPr="0004725A">
        <w:rPr>
          <w:rFonts w:ascii="Times New Roman" w:hAnsi="Times New Roman"/>
          <w:b/>
          <w:sz w:val="28"/>
          <w:szCs w:val="28"/>
        </w:rPr>
        <w:lastRenderedPageBreak/>
        <w:t>3. АНАЛИЗ ТЕКУЩЕЙ СИТУАЦИИ</w:t>
      </w:r>
    </w:p>
    <w:p w14:paraId="464BACFF" w14:textId="77777777" w:rsidR="000B4DAD" w:rsidRPr="0004725A" w:rsidRDefault="000B4DAD" w:rsidP="000B4DAD">
      <w:pPr>
        <w:pStyle w:val="a0"/>
        <w:widowControl w:val="0"/>
        <w:ind w:firstLine="567"/>
        <w:jc w:val="center"/>
        <w:rPr>
          <w:rFonts w:ascii="Times New Roman" w:hAnsi="Times New Roman"/>
          <w:b/>
          <w:sz w:val="28"/>
          <w:szCs w:val="28"/>
        </w:rPr>
      </w:pPr>
    </w:p>
    <w:p w14:paraId="60388A9A" w14:textId="77777777" w:rsidR="000B4DAD" w:rsidRPr="00B6512D" w:rsidRDefault="000B4DAD" w:rsidP="000B4DAD">
      <w:pPr>
        <w:ind w:firstLine="567"/>
        <w:jc w:val="both"/>
        <w:rPr>
          <w:sz w:val="28"/>
          <w:szCs w:val="28"/>
        </w:rPr>
      </w:pPr>
      <w:r w:rsidRPr="00B6512D">
        <w:rPr>
          <w:sz w:val="28"/>
          <w:szCs w:val="28"/>
        </w:rPr>
        <w:t>В городе в течение ряда лет отмечается устойчивый рост основных показателей социально-экономического развития.</w:t>
      </w:r>
    </w:p>
    <w:p w14:paraId="742A1939" w14:textId="77777777" w:rsidR="000B4DAD" w:rsidRPr="00B6512D" w:rsidRDefault="000B4DAD" w:rsidP="000B4DAD">
      <w:pPr>
        <w:ind w:firstLine="567"/>
        <w:jc w:val="both"/>
        <w:rPr>
          <w:rFonts w:ascii="Arial" w:hAnsi="Arial" w:cs="Arial"/>
          <w:sz w:val="28"/>
          <w:szCs w:val="28"/>
        </w:rPr>
      </w:pPr>
      <w:r w:rsidRPr="00B6512D">
        <w:rPr>
          <w:rFonts w:eastAsia="SimSun"/>
          <w:sz w:val="28"/>
          <w:szCs w:val="28"/>
          <w:lang w:eastAsia="en-US"/>
        </w:rPr>
        <w:t>Основа экономики Талдыкоргана - промышленная сфера, база которой создавалась с учетом выгодного транспортно-географического положения.</w:t>
      </w:r>
    </w:p>
    <w:p w14:paraId="0E169366" w14:textId="77777777" w:rsidR="000B4DAD" w:rsidRPr="00B6512D" w:rsidRDefault="000B4DAD" w:rsidP="000B4DAD">
      <w:pPr>
        <w:ind w:firstLine="567"/>
        <w:jc w:val="both"/>
        <w:rPr>
          <w:sz w:val="28"/>
          <w:szCs w:val="28"/>
        </w:rPr>
      </w:pPr>
      <w:r w:rsidRPr="00B6512D">
        <w:rPr>
          <w:b/>
          <w:sz w:val="28"/>
          <w:szCs w:val="28"/>
        </w:rPr>
        <w:t>В промышленном секторе</w:t>
      </w:r>
      <w:r w:rsidRPr="00B6512D">
        <w:rPr>
          <w:sz w:val="28"/>
          <w:szCs w:val="28"/>
        </w:rPr>
        <w:t xml:space="preserve"> </w:t>
      </w:r>
      <w:r w:rsidRPr="00FB0C8A">
        <w:rPr>
          <w:sz w:val="28"/>
          <w:szCs w:val="28"/>
        </w:rPr>
        <w:t xml:space="preserve">действует 216 промышленных </w:t>
      </w:r>
      <w:r w:rsidRPr="0004725A">
        <w:rPr>
          <w:sz w:val="28"/>
          <w:szCs w:val="28"/>
        </w:rPr>
        <w:t xml:space="preserve">предприятий, среди них </w:t>
      </w:r>
      <w:r w:rsidRPr="00E5361C">
        <w:rPr>
          <w:sz w:val="28"/>
          <w:szCs w:val="28"/>
        </w:rPr>
        <w:t>1</w:t>
      </w:r>
      <w:r w:rsidRPr="00E5361C">
        <w:rPr>
          <w:sz w:val="28"/>
          <w:szCs w:val="28"/>
          <w:lang w:val="kk-KZ"/>
        </w:rPr>
        <w:t>3</w:t>
      </w:r>
      <w:r w:rsidRPr="00E5361C">
        <w:rPr>
          <w:sz w:val="28"/>
          <w:szCs w:val="28"/>
        </w:rPr>
        <w:t xml:space="preserve"> крупные и средние, на долю которых приходится более 70% объема производимой продукции</w:t>
      </w:r>
      <w:r w:rsidRPr="0004725A">
        <w:rPr>
          <w:sz w:val="28"/>
          <w:szCs w:val="28"/>
        </w:rPr>
        <w:t>, в том числе 4 – системообразующие, их доля составляет 50,0% от общегородского объема:</w:t>
      </w:r>
    </w:p>
    <w:p w14:paraId="132174EB" w14:textId="77777777" w:rsidR="000B4DAD" w:rsidRPr="00B6512D" w:rsidRDefault="000B4DAD" w:rsidP="000B4DAD">
      <w:pPr>
        <w:ind w:firstLine="567"/>
        <w:jc w:val="both"/>
        <w:rPr>
          <w:sz w:val="28"/>
          <w:szCs w:val="28"/>
        </w:rPr>
      </w:pPr>
      <w:r w:rsidRPr="00B6512D">
        <w:rPr>
          <w:sz w:val="28"/>
          <w:szCs w:val="28"/>
        </w:rPr>
        <w:t xml:space="preserve">- ТОО «Кайнар-АКБ» - по производству аккумуляторных батарей, </w:t>
      </w:r>
    </w:p>
    <w:p w14:paraId="058F0C14" w14:textId="77777777" w:rsidR="000B4DAD" w:rsidRPr="00B6512D" w:rsidRDefault="000B4DAD" w:rsidP="000B4DAD">
      <w:pPr>
        <w:ind w:firstLine="567"/>
        <w:jc w:val="both"/>
        <w:rPr>
          <w:sz w:val="28"/>
          <w:szCs w:val="28"/>
        </w:rPr>
      </w:pPr>
      <w:r w:rsidRPr="00B6512D">
        <w:rPr>
          <w:sz w:val="28"/>
          <w:szCs w:val="28"/>
        </w:rPr>
        <w:t>- ТОО «Темирбетон» - по выпуску железобетонных изделий;</w:t>
      </w:r>
    </w:p>
    <w:p w14:paraId="5BCF114A" w14:textId="77777777" w:rsidR="000B4DAD" w:rsidRPr="00B6512D" w:rsidRDefault="000B4DAD" w:rsidP="000B4DAD">
      <w:pPr>
        <w:ind w:firstLine="567"/>
        <w:jc w:val="both"/>
        <w:rPr>
          <w:sz w:val="28"/>
          <w:szCs w:val="28"/>
        </w:rPr>
      </w:pPr>
      <w:r w:rsidRPr="00B6512D">
        <w:rPr>
          <w:sz w:val="28"/>
          <w:szCs w:val="28"/>
        </w:rPr>
        <w:t>- ТОО «Метакон» - по производству металлических конструкции;</w:t>
      </w:r>
    </w:p>
    <w:p w14:paraId="31D71C4D" w14:textId="77777777" w:rsidR="000B4DAD" w:rsidRPr="00B6512D" w:rsidRDefault="000B4DAD" w:rsidP="000B4DAD">
      <w:pPr>
        <w:ind w:firstLine="567"/>
        <w:jc w:val="both"/>
        <w:rPr>
          <w:color w:val="000000" w:themeColor="text1"/>
          <w:sz w:val="28"/>
          <w:szCs w:val="28"/>
        </w:rPr>
      </w:pPr>
      <w:r w:rsidRPr="00B6512D">
        <w:rPr>
          <w:sz w:val="28"/>
          <w:szCs w:val="28"/>
        </w:rPr>
        <w:t xml:space="preserve">- </w:t>
      </w:r>
      <w:r w:rsidRPr="00B6512D">
        <w:rPr>
          <w:color w:val="000000" w:themeColor="text1"/>
          <w:sz w:val="28"/>
          <w:szCs w:val="28"/>
        </w:rPr>
        <w:t>ТОО «</w:t>
      </w:r>
      <w:r w:rsidRPr="00B6512D">
        <w:rPr>
          <w:color w:val="000000" w:themeColor="text1"/>
          <w:sz w:val="28"/>
          <w:szCs w:val="28"/>
          <w:lang w:val="en-US"/>
        </w:rPr>
        <w:t>JLC</w:t>
      </w:r>
      <w:r w:rsidRPr="00B6512D">
        <w:rPr>
          <w:color w:val="000000" w:themeColor="text1"/>
          <w:sz w:val="28"/>
          <w:szCs w:val="28"/>
        </w:rPr>
        <w:t xml:space="preserve"> </w:t>
      </w:r>
      <w:r w:rsidRPr="00B6512D">
        <w:rPr>
          <w:color w:val="000000" w:themeColor="text1"/>
          <w:sz w:val="28"/>
          <w:szCs w:val="28"/>
          <w:lang w:val="kk-KZ"/>
        </w:rPr>
        <w:t>Сүт</w:t>
      </w:r>
      <w:r w:rsidRPr="00B6512D">
        <w:rPr>
          <w:color w:val="000000" w:themeColor="text1"/>
          <w:sz w:val="28"/>
          <w:szCs w:val="28"/>
        </w:rPr>
        <w:t>» - по выпуску молочной продукции.</w:t>
      </w:r>
    </w:p>
    <w:p w14:paraId="24657657" w14:textId="77777777" w:rsidR="000B4DAD" w:rsidRPr="00FE7CB6" w:rsidRDefault="000B4DAD" w:rsidP="000B4DAD">
      <w:pPr>
        <w:ind w:firstLine="709"/>
        <w:jc w:val="both"/>
        <w:rPr>
          <w:sz w:val="28"/>
          <w:szCs w:val="28"/>
        </w:rPr>
      </w:pPr>
      <w:r w:rsidRPr="00FE7CB6">
        <w:rPr>
          <w:sz w:val="28"/>
          <w:szCs w:val="28"/>
        </w:rPr>
        <w:t xml:space="preserve">За 2022-2024 годы объем промышленного производства увеличился на </w:t>
      </w:r>
      <w:r w:rsidRPr="00FE7CB6">
        <w:rPr>
          <w:sz w:val="28"/>
          <w:szCs w:val="28"/>
          <w:lang w:val="kk-KZ"/>
        </w:rPr>
        <w:t>32,4</w:t>
      </w:r>
      <w:r w:rsidRPr="00FE7CB6">
        <w:rPr>
          <w:sz w:val="28"/>
          <w:szCs w:val="28"/>
        </w:rPr>
        <w:t xml:space="preserve">% и в 2024 году составил 166,5 млрд. тенге </w:t>
      </w:r>
      <w:r w:rsidRPr="00FE7CB6">
        <w:rPr>
          <w:i/>
          <w:iCs/>
          <w:szCs w:val="28"/>
        </w:rPr>
        <w:t>(2022 г. – 125,7 млрд. тенге).</w:t>
      </w:r>
      <w:r w:rsidRPr="00FE7CB6">
        <w:rPr>
          <w:szCs w:val="28"/>
        </w:rPr>
        <w:t xml:space="preserve"> </w:t>
      </w:r>
      <w:r w:rsidRPr="00FE7CB6">
        <w:rPr>
          <w:sz w:val="28"/>
          <w:szCs w:val="28"/>
        </w:rPr>
        <w:t xml:space="preserve">Удельный вес города в областном объеме промышленной продукции составил </w:t>
      </w:r>
      <w:bookmarkStart w:id="1" w:name="_Hlk144202711"/>
      <w:r w:rsidRPr="00FE7CB6">
        <w:rPr>
          <w:sz w:val="28"/>
          <w:szCs w:val="28"/>
        </w:rPr>
        <w:t>48,0</w:t>
      </w:r>
      <w:bookmarkEnd w:id="1"/>
      <w:r w:rsidRPr="00FE7CB6">
        <w:rPr>
          <w:sz w:val="28"/>
          <w:szCs w:val="28"/>
        </w:rPr>
        <w:t>%.</w:t>
      </w:r>
    </w:p>
    <w:p w14:paraId="63799C34" w14:textId="77777777" w:rsidR="000B4DAD" w:rsidRDefault="000B4DAD" w:rsidP="000B4DAD">
      <w:pPr>
        <w:ind w:firstLine="709"/>
        <w:jc w:val="both"/>
        <w:rPr>
          <w:sz w:val="28"/>
          <w:szCs w:val="28"/>
        </w:rPr>
      </w:pPr>
      <w:bookmarkStart w:id="2" w:name="_Hlk144202739"/>
      <w:r w:rsidRPr="00FE7CB6">
        <w:rPr>
          <w:sz w:val="28"/>
          <w:szCs w:val="28"/>
        </w:rPr>
        <w:t xml:space="preserve">За период с 2022 по 2024 годы объем производства обрабатывающей промышленности увеличился на 30,6% и в 2024 году составил 135,4 млрд. тенге </w:t>
      </w:r>
      <w:r w:rsidRPr="00FE7CB6">
        <w:rPr>
          <w:i/>
          <w:iCs/>
          <w:szCs w:val="28"/>
        </w:rPr>
        <w:t>(2022г. –103,7 млрд. тенге).</w:t>
      </w:r>
      <w:bookmarkEnd w:id="2"/>
      <w:r w:rsidRPr="00FE7CB6">
        <w:rPr>
          <w:i/>
          <w:iCs/>
          <w:szCs w:val="28"/>
        </w:rPr>
        <w:t xml:space="preserve"> </w:t>
      </w:r>
      <w:r w:rsidRPr="00FE7CB6">
        <w:rPr>
          <w:sz w:val="28"/>
          <w:szCs w:val="28"/>
        </w:rPr>
        <w:t xml:space="preserve">Доля обрабатывающей отрасли по итогам 2024 года составляет 51,2%.  </w:t>
      </w:r>
    </w:p>
    <w:p w14:paraId="4B6A645C" w14:textId="77777777" w:rsidR="000B4DAD" w:rsidRPr="00FE7CB6" w:rsidRDefault="000B4DAD" w:rsidP="000B4DAD">
      <w:pPr>
        <w:ind w:firstLine="709"/>
        <w:jc w:val="both"/>
      </w:pPr>
      <w:r>
        <w:rPr>
          <w:sz w:val="28"/>
          <w:szCs w:val="28"/>
        </w:rPr>
        <w:t>За 11 месяцев 2025 года о</w:t>
      </w:r>
      <w:r w:rsidRPr="00FE7CB6">
        <w:rPr>
          <w:sz w:val="28"/>
          <w:szCs w:val="28"/>
        </w:rPr>
        <w:t>бъем выпуска промышленной продукции</w:t>
      </w:r>
      <w:r w:rsidRPr="00ED0A3B">
        <w:rPr>
          <w:sz w:val="28"/>
          <w:szCs w:val="28"/>
        </w:rPr>
        <w:t xml:space="preserve">  составил </w:t>
      </w:r>
      <w:r w:rsidRPr="00FE7CB6">
        <w:rPr>
          <w:sz w:val="28"/>
          <w:szCs w:val="28"/>
        </w:rPr>
        <w:t>1</w:t>
      </w:r>
      <w:r>
        <w:rPr>
          <w:sz w:val="28"/>
          <w:szCs w:val="28"/>
        </w:rPr>
        <w:t>66,4</w:t>
      </w:r>
      <w:r w:rsidRPr="00F90153">
        <w:rPr>
          <w:sz w:val="28"/>
          <w:szCs w:val="28"/>
        </w:rPr>
        <w:t xml:space="preserve"> млрд.тенге  </w:t>
      </w:r>
      <w:r w:rsidRPr="001E630A">
        <w:rPr>
          <w:i/>
          <w:szCs w:val="28"/>
        </w:rPr>
        <w:t>(11 месяцев 2024г.  – 147,7 млрд.тенге),</w:t>
      </w:r>
      <w:r w:rsidRPr="001E630A">
        <w:rPr>
          <w:szCs w:val="28"/>
        </w:rPr>
        <w:t xml:space="preserve">  </w:t>
      </w:r>
      <w:r w:rsidRPr="00F90153">
        <w:rPr>
          <w:sz w:val="28"/>
          <w:szCs w:val="28"/>
        </w:rPr>
        <w:t>индекс физического объема</w:t>
      </w:r>
      <w:r w:rsidRPr="00FE7CB6">
        <w:rPr>
          <w:sz w:val="28"/>
          <w:szCs w:val="28"/>
        </w:rPr>
        <w:t xml:space="preserve"> – 10</w:t>
      </w:r>
      <w:r>
        <w:rPr>
          <w:sz w:val="28"/>
          <w:szCs w:val="28"/>
        </w:rPr>
        <w:t>6,5</w:t>
      </w:r>
      <w:r w:rsidRPr="00FE7CB6">
        <w:rPr>
          <w:sz w:val="28"/>
          <w:szCs w:val="28"/>
        </w:rPr>
        <w:t xml:space="preserve">%. </w:t>
      </w:r>
      <w:r>
        <w:rPr>
          <w:sz w:val="28"/>
          <w:szCs w:val="28"/>
        </w:rPr>
        <w:t xml:space="preserve"> </w:t>
      </w:r>
    </w:p>
    <w:p w14:paraId="4B9905B9" w14:textId="77777777" w:rsidR="000B4DAD" w:rsidRPr="00FE7CB6" w:rsidRDefault="000B4DAD" w:rsidP="000B4DAD">
      <w:pPr>
        <w:pBdr>
          <w:bottom w:val="single" w:sz="4" w:space="31" w:color="FFFFFF"/>
        </w:pBdr>
        <w:autoSpaceDE w:val="0"/>
        <w:autoSpaceDN w:val="0"/>
        <w:adjustRightInd w:val="0"/>
        <w:ind w:firstLine="567"/>
        <w:contextualSpacing/>
        <w:jc w:val="both"/>
        <w:rPr>
          <w:sz w:val="28"/>
          <w:szCs w:val="28"/>
        </w:rPr>
      </w:pPr>
      <w:r w:rsidRPr="00FE7CB6">
        <w:rPr>
          <w:sz w:val="28"/>
          <w:szCs w:val="28"/>
        </w:rPr>
        <w:t xml:space="preserve">В городе действует единственный в республике завод по производству </w:t>
      </w:r>
      <w:r w:rsidRPr="00FE7CB6">
        <w:rPr>
          <w:sz w:val="28"/>
          <w:szCs w:val="28"/>
          <w:lang w:val="kk-KZ"/>
        </w:rPr>
        <w:t>аккумуляторных батарей ТОО «Кайнар АКБ»,</w:t>
      </w:r>
      <w:r w:rsidRPr="00FE7CB6">
        <w:rPr>
          <w:sz w:val="28"/>
          <w:szCs w:val="28"/>
        </w:rPr>
        <w:t xml:space="preserve"> крупнейшая в энергетической отрасли республик</w:t>
      </w:r>
      <w:r w:rsidRPr="00FE7CB6">
        <w:rPr>
          <w:sz w:val="28"/>
          <w:szCs w:val="28"/>
          <w:lang w:val="kk-KZ"/>
        </w:rPr>
        <w:t>и</w:t>
      </w:r>
      <w:r w:rsidRPr="00FE7CB6">
        <w:rPr>
          <w:sz w:val="28"/>
          <w:szCs w:val="28"/>
        </w:rPr>
        <w:t xml:space="preserve"> компания «АСПМК 519», одно из ведущих предприятий легкой промышленности республики ТОО «ТФ Ажар».</w:t>
      </w:r>
    </w:p>
    <w:p w14:paraId="487D5E0D" w14:textId="77777777" w:rsidR="000B4DAD" w:rsidRPr="00FE7CB6" w:rsidRDefault="000B4DAD" w:rsidP="000B4DAD">
      <w:pPr>
        <w:pBdr>
          <w:bottom w:val="single" w:sz="4" w:space="31" w:color="FFFFFF"/>
        </w:pBdr>
        <w:autoSpaceDE w:val="0"/>
        <w:autoSpaceDN w:val="0"/>
        <w:adjustRightInd w:val="0"/>
        <w:ind w:firstLine="567"/>
        <w:contextualSpacing/>
        <w:jc w:val="both"/>
        <w:rPr>
          <w:sz w:val="28"/>
          <w:szCs w:val="28"/>
        </w:rPr>
      </w:pPr>
      <w:r w:rsidRPr="00FE7CB6">
        <w:rPr>
          <w:sz w:val="28"/>
          <w:szCs w:val="28"/>
        </w:rPr>
        <w:t>На постоянной основе ведется работа по увеличению объемов производства и расширению номенклатуры товаров обрабатывающей промышленности за счет увеличения промышленных мощностей, ввода новых предприятий и расширению действующих производств.</w:t>
      </w:r>
    </w:p>
    <w:p w14:paraId="0C8DFC61" w14:textId="77777777" w:rsidR="000B4DAD" w:rsidRPr="00FE7CB6" w:rsidRDefault="000B4DAD" w:rsidP="000B4DAD">
      <w:pPr>
        <w:pBdr>
          <w:bottom w:val="single" w:sz="4" w:space="31" w:color="FFFFFF"/>
        </w:pBdr>
        <w:autoSpaceDE w:val="0"/>
        <w:autoSpaceDN w:val="0"/>
        <w:adjustRightInd w:val="0"/>
        <w:ind w:firstLine="567"/>
        <w:contextualSpacing/>
        <w:jc w:val="both"/>
        <w:rPr>
          <w:sz w:val="28"/>
          <w:szCs w:val="28"/>
        </w:rPr>
      </w:pPr>
      <w:r w:rsidRPr="00FE7CB6">
        <w:rPr>
          <w:sz w:val="28"/>
          <w:szCs w:val="28"/>
        </w:rPr>
        <w:t>Также за счет модернизаци</w:t>
      </w:r>
      <w:r w:rsidRPr="00FE7CB6">
        <w:rPr>
          <w:sz w:val="28"/>
          <w:szCs w:val="28"/>
          <w:lang w:val="kk-KZ"/>
        </w:rPr>
        <w:t>и</w:t>
      </w:r>
      <w:r w:rsidRPr="00FE7CB6">
        <w:rPr>
          <w:sz w:val="28"/>
          <w:szCs w:val="28"/>
        </w:rPr>
        <w:t xml:space="preserve"> первой линии производства по выпуску керамических плит ТОО «Алмаз Керамикс» налажено производство керамической плитки в ассортименте и керамогранита. Продукция поставляется во все регионы республики. В 2023 году запущена вторая линия</w:t>
      </w:r>
      <w:r>
        <w:rPr>
          <w:sz w:val="28"/>
          <w:szCs w:val="28"/>
          <w:lang w:val="kk-KZ"/>
        </w:rPr>
        <w:t>, с</w:t>
      </w:r>
      <w:r w:rsidRPr="00FE7CB6">
        <w:rPr>
          <w:sz w:val="28"/>
          <w:szCs w:val="28"/>
        </w:rPr>
        <w:t xml:space="preserve"> апреля 2025 года введена в эксплуатацию третья линия производства</w:t>
      </w:r>
      <w:r w:rsidRPr="00FE7CB6">
        <w:rPr>
          <w:sz w:val="28"/>
          <w:szCs w:val="28"/>
          <w:lang w:val="kk-KZ"/>
        </w:rPr>
        <w:t>. В результате,</w:t>
      </w:r>
      <w:r w:rsidRPr="00FE7CB6">
        <w:rPr>
          <w:sz w:val="28"/>
          <w:szCs w:val="28"/>
        </w:rPr>
        <w:t xml:space="preserve">  расширен ассортимент продукции</w:t>
      </w:r>
      <w:r w:rsidRPr="00FE7CB6">
        <w:rPr>
          <w:sz w:val="28"/>
          <w:szCs w:val="28"/>
          <w:lang w:val="kk-KZ"/>
        </w:rPr>
        <w:t xml:space="preserve"> и</w:t>
      </w:r>
      <w:r w:rsidRPr="00FE7CB6">
        <w:rPr>
          <w:sz w:val="28"/>
          <w:szCs w:val="28"/>
        </w:rPr>
        <w:t xml:space="preserve"> увеличится объем производства.</w:t>
      </w:r>
    </w:p>
    <w:p w14:paraId="3E17DF0B" w14:textId="77777777" w:rsidR="000B4DAD" w:rsidRPr="00FE7CB6" w:rsidRDefault="000B4DAD" w:rsidP="000B4DAD">
      <w:pPr>
        <w:pBdr>
          <w:bottom w:val="single" w:sz="4" w:space="31" w:color="FFFFFF"/>
        </w:pBdr>
        <w:autoSpaceDE w:val="0"/>
        <w:autoSpaceDN w:val="0"/>
        <w:adjustRightInd w:val="0"/>
        <w:ind w:firstLine="567"/>
        <w:contextualSpacing/>
        <w:jc w:val="both"/>
        <w:rPr>
          <w:sz w:val="28"/>
          <w:szCs w:val="28"/>
        </w:rPr>
      </w:pPr>
      <w:r w:rsidRPr="00FE7CB6">
        <w:rPr>
          <w:sz w:val="28"/>
          <w:szCs w:val="28"/>
        </w:rPr>
        <w:t>В пищевой перерабатывающей промышленности запущен завод по переработке масличных культур ТОО «Агрокомплекс «Жетысу Мажико»</w:t>
      </w:r>
      <w:r w:rsidRPr="00FE7CB6">
        <w:rPr>
          <w:sz w:val="28"/>
          <w:szCs w:val="28"/>
          <w:lang w:val="kk-KZ"/>
        </w:rPr>
        <w:t xml:space="preserve">, выпускаемый вид продукции - </w:t>
      </w:r>
      <w:r w:rsidRPr="00FE7CB6">
        <w:rPr>
          <w:sz w:val="28"/>
          <w:szCs w:val="28"/>
        </w:rPr>
        <w:t xml:space="preserve">подсолнечное масло, продукция </w:t>
      </w:r>
      <w:r w:rsidRPr="00FE7CB6">
        <w:rPr>
          <w:sz w:val="28"/>
          <w:szCs w:val="28"/>
          <w:lang w:val="kk-KZ"/>
        </w:rPr>
        <w:t xml:space="preserve">ориентирована </w:t>
      </w:r>
      <w:r w:rsidRPr="00FE7CB6">
        <w:rPr>
          <w:sz w:val="28"/>
          <w:szCs w:val="28"/>
        </w:rPr>
        <w:t>на внутренний рынок</w:t>
      </w:r>
      <w:r w:rsidRPr="00FE7CB6">
        <w:rPr>
          <w:sz w:val="28"/>
          <w:szCs w:val="28"/>
          <w:lang w:val="kk-KZ"/>
        </w:rPr>
        <w:t xml:space="preserve"> и</w:t>
      </w:r>
      <w:r w:rsidRPr="00FE7CB6">
        <w:rPr>
          <w:sz w:val="28"/>
          <w:szCs w:val="28"/>
        </w:rPr>
        <w:t xml:space="preserve"> </w:t>
      </w:r>
      <w:r w:rsidRPr="00FE7CB6">
        <w:rPr>
          <w:sz w:val="28"/>
          <w:szCs w:val="28"/>
          <w:lang w:val="kk-KZ"/>
        </w:rPr>
        <w:t xml:space="preserve">на </w:t>
      </w:r>
      <w:r w:rsidRPr="00FE7CB6">
        <w:rPr>
          <w:sz w:val="28"/>
          <w:szCs w:val="28"/>
        </w:rPr>
        <w:t xml:space="preserve">экспорт. </w:t>
      </w:r>
    </w:p>
    <w:p w14:paraId="34D47F9D" w14:textId="77777777" w:rsidR="000B4DAD" w:rsidRPr="00FE7CB6" w:rsidRDefault="000B4DAD" w:rsidP="000B4DAD">
      <w:pPr>
        <w:pBdr>
          <w:bottom w:val="single" w:sz="4" w:space="31" w:color="FFFFFF"/>
        </w:pBdr>
        <w:autoSpaceDE w:val="0"/>
        <w:autoSpaceDN w:val="0"/>
        <w:adjustRightInd w:val="0"/>
        <w:ind w:firstLine="567"/>
        <w:contextualSpacing/>
        <w:jc w:val="both"/>
        <w:rPr>
          <w:i/>
          <w:iCs/>
        </w:rPr>
      </w:pPr>
      <w:r w:rsidRPr="00FE7CB6">
        <w:rPr>
          <w:sz w:val="28"/>
          <w:szCs w:val="28"/>
          <w:lang w:val="kk-KZ"/>
        </w:rPr>
        <w:t>В</w:t>
      </w:r>
      <w:r w:rsidRPr="00FE7CB6">
        <w:rPr>
          <w:sz w:val="28"/>
          <w:szCs w:val="28"/>
        </w:rPr>
        <w:t xml:space="preserve"> 2025 год</w:t>
      </w:r>
      <w:r w:rsidRPr="00FE7CB6">
        <w:rPr>
          <w:sz w:val="28"/>
          <w:szCs w:val="28"/>
          <w:lang w:val="kk-KZ"/>
        </w:rPr>
        <w:t xml:space="preserve">у </w:t>
      </w:r>
      <w:r w:rsidRPr="00FE7CB6">
        <w:rPr>
          <w:sz w:val="28"/>
          <w:szCs w:val="28"/>
        </w:rPr>
        <w:t>объем промышленной продукции состав</w:t>
      </w:r>
      <w:r w:rsidRPr="00FE7CB6">
        <w:rPr>
          <w:sz w:val="28"/>
          <w:szCs w:val="28"/>
          <w:lang w:val="kk-KZ"/>
        </w:rPr>
        <w:t xml:space="preserve">ит </w:t>
      </w:r>
      <w:r>
        <w:rPr>
          <w:sz w:val="28"/>
          <w:szCs w:val="28"/>
          <w:lang w:val="kk-KZ"/>
        </w:rPr>
        <w:t>181,5</w:t>
      </w:r>
      <w:r w:rsidRPr="00FE7CB6">
        <w:rPr>
          <w:sz w:val="28"/>
          <w:szCs w:val="28"/>
        </w:rPr>
        <w:t xml:space="preserve"> млрд. тенге, ИФО – 101,0% </w:t>
      </w:r>
      <w:r w:rsidRPr="00FE7CB6">
        <w:rPr>
          <w:i/>
          <w:iCs/>
        </w:rPr>
        <w:t>(факт за 2024 г. – 1</w:t>
      </w:r>
      <w:r>
        <w:rPr>
          <w:i/>
          <w:iCs/>
        </w:rPr>
        <w:t>70,4</w:t>
      </w:r>
      <w:r w:rsidRPr="00FE7CB6">
        <w:rPr>
          <w:i/>
          <w:iCs/>
        </w:rPr>
        <w:t xml:space="preserve"> млрд. тенге, ИФО -10</w:t>
      </w:r>
      <w:r>
        <w:rPr>
          <w:i/>
          <w:iCs/>
        </w:rPr>
        <w:t>5,4</w:t>
      </w:r>
      <w:r w:rsidRPr="00FE7CB6">
        <w:rPr>
          <w:i/>
          <w:iCs/>
        </w:rPr>
        <w:t>%).</w:t>
      </w:r>
    </w:p>
    <w:p w14:paraId="573082F9" w14:textId="77777777" w:rsidR="000B4DAD" w:rsidRPr="00FE7CB6" w:rsidRDefault="000B4DAD" w:rsidP="000B4DAD">
      <w:pPr>
        <w:pBdr>
          <w:bottom w:val="single" w:sz="4" w:space="31" w:color="FFFFFF"/>
        </w:pBdr>
        <w:autoSpaceDE w:val="0"/>
        <w:autoSpaceDN w:val="0"/>
        <w:adjustRightInd w:val="0"/>
        <w:ind w:firstLine="567"/>
        <w:contextualSpacing/>
        <w:jc w:val="both"/>
        <w:rPr>
          <w:sz w:val="28"/>
          <w:szCs w:val="28"/>
        </w:rPr>
      </w:pPr>
      <w:r w:rsidRPr="00FE7CB6">
        <w:rPr>
          <w:sz w:val="28"/>
          <w:szCs w:val="28"/>
        </w:rPr>
        <w:t>Достижение плановых показателей будет обеспечено:</w:t>
      </w:r>
    </w:p>
    <w:p w14:paraId="7227E490" w14:textId="77777777" w:rsidR="00F0061A" w:rsidRDefault="000B4DAD" w:rsidP="000B4DAD">
      <w:pPr>
        <w:pBdr>
          <w:bottom w:val="single" w:sz="4" w:space="31" w:color="FFFFFF"/>
        </w:pBdr>
        <w:autoSpaceDE w:val="0"/>
        <w:autoSpaceDN w:val="0"/>
        <w:adjustRightInd w:val="0"/>
        <w:ind w:firstLine="567"/>
        <w:contextualSpacing/>
        <w:jc w:val="both"/>
        <w:rPr>
          <w:i/>
          <w:iCs/>
          <w:color w:val="000000" w:themeColor="text1"/>
        </w:rPr>
      </w:pPr>
      <w:r w:rsidRPr="00FE7CB6">
        <w:rPr>
          <w:color w:val="000000" w:themeColor="text1"/>
          <w:sz w:val="28"/>
          <w:szCs w:val="28"/>
        </w:rPr>
        <w:t>- за счет наращивания объемов ТОО «Кайнар АКБ», доля в объеме</w:t>
      </w:r>
      <w:r w:rsidRPr="00FE7CB6">
        <w:rPr>
          <w:color w:val="000000" w:themeColor="text1"/>
          <w:sz w:val="28"/>
          <w:szCs w:val="28"/>
          <w:lang w:val="kk-KZ"/>
        </w:rPr>
        <w:t xml:space="preserve"> </w:t>
      </w:r>
      <w:r w:rsidRPr="00FE7CB6">
        <w:rPr>
          <w:color w:val="000000" w:themeColor="text1"/>
          <w:sz w:val="28"/>
          <w:szCs w:val="28"/>
        </w:rPr>
        <w:t>города</w:t>
      </w:r>
      <w:r w:rsidR="00A30351">
        <w:rPr>
          <w:color w:val="000000" w:themeColor="text1"/>
          <w:sz w:val="28"/>
          <w:szCs w:val="28"/>
        </w:rPr>
        <w:t xml:space="preserve"> </w:t>
      </w:r>
      <w:r w:rsidRPr="00FE7CB6">
        <w:rPr>
          <w:color w:val="000000" w:themeColor="text1"/>
          <w:sz w:val="28"/>
          <w:szCs w:val="28"/>
        </w:rPr>
        <w:t xml:space="preserve">порядка 32,0% </w:t>
      </w:r>
      <w:r w:rsidRPr="00FE7CB6">
        <w:rPr>
          <w:i/>
          <w:iCs/>
          <w:color w:val="000000" w:themeColor="text1"/>
        </w:rPr>
        <w:t>(с 2,</w:t>
      </w:r>
      <w:r>
        <w:rPr>
          <w:i/>
          <w:iCs/>
          <w:color w:val="000000" w:themeColor="text1"/>
        </w:rPr>
        <w:t>8</w:t>
      </w:r>
      <w:r w:rsidRPr="00FE7CB6">
        <w:rPr>
          <w:i/>
          <w:iCs/>
          <w:color w:val="000000" w:themeColor="text1"/>
        </w:rPr>
        <w:t xml:space="preserve"> млн.шт в 202</w:t>
      </w:r>
      <w:r>
        <w:rPr>
          <w:i/>
          <w:iCs/>
          <w:color w:val="000000" w:themeColor="text1"/>
        </w:rPr>
        <w:t>4</w:t>
      </w:r>
      <w:r w:rsidRPr="00FE7CB6">
        <w:rPr>
          <w:i/>
          <w:iCs/>
          <w:color w:val="000000" w:themeColor="text1"/>
        </w:rPr>
        <w:t xml:space="preserve"> г. </w:t>
      </w:r>
      <w:r w:rsidRPr="00FE7CB6">
        <w:rPr>
          <w:i/>
          <w:iCs/>
          <w:color w:val="000000" w:themeColor="text1"/>
          <w:lang w:val="kk-KZ"/>
        </w:rPr>
        <w:t>д</w:t>
      </w:r>
      <w:r w:rsidRPr="00FE7CB6">
        <w:rPr>
          <w:i/>
          <w:iCs/>
          <w:color w:val="000000" w:themeColor="text1"/>
        </w:rPr>
        <w:t>о</w:t>
      </w:r>
      <w:r w:rsidRPr="00FE7CB6">
        <w:rPr>
          <w:i/>
          <w:iCs/>
          <w:color w:val="000000" w:themeColor="text1"/>
          <w:lang w:val="kk-KZ"/>
        </w:rPr>
        <w:t xml:space="preserve"> </w:t>
      </w:r>
      <w:r>
        <w:rPr>
          <w:i/>
          <w:iCs/>
          <w:color w:val="000000" w:themeColor="text1"/>
          <w:lang w:val="kk-KZ"/>
        </w:rPr>
        <w:t>3,0</w:t>
      </w:r>
      <w:r w:rsidRPr="00FE7CB6">
        <w:rPr>
          <w:i/>
          <w:iCs/>
          <w:color w:val="000000" w:themeColor="text1"/>
        </w:rPr>
        <w:t xml:space="preserve"> млн.шт в 202</w:t>
      </w:r>
      <w:r>
        <w:rPr>
          <w:i/>
          <w:iCs/>
          <w:color w:val="000000" w:themeColor="text1"/>
        </w:rPr>
        <w:t>5</w:t>
      </w:r>
      <w:r w:rsidRPr="00FE7CB6">
        <w:rPr>
          <w:i/>
          <w:iCs/>
          <w:color w:val="000000" w:themeColor="text1"/>
        </w:rPr>
        <w:t xml:space="preserve"> г. или 10</w:t>
      </w:r>
      <w:r>
        <w:rPr>
          <w:i/>
          <w:iCs/>
          <w:color w:val="000000" w:themeColor="text1"/>
        </w:rPr>
        <w:t>4,8</w:t>
      </w:r>
      <w:r w:rsidRPr="00FE7CB6">
        <w:rPr>
          <w:i/>
          <w:iCs/>
          <w:color w:val="000000" w:themeColor="text1"/>
        </w:rPr>
        <w:t xml:space="preserve">%); </w:t>
      </w:r>
    </w:p>
    <w:p w14:paraId="351B8110" w14:textId="5FCDB865" w:rsidR="000B4DAD" w:rsidRPr="00E5361C" w:rsidRDefault="000B4DAD" w:rsidP="000B4DAD">
      <w:pPr>
        <w:pBdr>
          <w:bottom w:val="single" w:sz="4" w:space="31" w:color="FFFFFF"/>
        </w:pBdr>
        <w:autoSpaceDE w:val="0"/>
        <w:autoSpaceDN w:val="0"/>
        <w:adjustRightInd w:val="0"/>
        <w:ind w:firstLine="567"/>
        <w:contextualSpacing/>
        <w:jc w:val="both"/>
        <w:rPr>
          <w:i/>
          <w:iCs/>
        </w:rPr>
      </w:pPr>
      <w:r w:rsidRPr="003F1AA8">
        <w:rPr>
          <w:sz w:val="28"/>
          <w:szCs w:val="28"/>
        </w:rPr>
        <w:lastRenderedPageBreak/>
        <w:t xml:space="preserve">- выхода на полную мощность </w:t>
      </w:r>
      <w:r w:rsidRPr="00E5361C">
        <w:rPr>
          <w:sz w:val="28"/>
          <w:szCs w:val="28"/>
        </w:rPr>
        <w:t xml:space="preserve">второй линии ТОО «Алмаз Керамикс» </w:t>
      </w:r>
      <w:r w:rsidRPr="00E5361C">
        <w:rPr>
          <w:i/>
          <w:iCs/>
        </w:rPr>
        <w:t>(запущена в июне 2023 года, 2,5 млн.кв.м. в 2024 г., в 2025г. -</w:t>
      </w:r>
      <w:r w:rsidRPr="00E5361C">
        <w:rPr>
          <w:i/>
          <w:iCs/>
          <w:lang w:val="kk-KZ"/>
        </w:rPr>
        <w:t xml:space="preserve">2,6 </w:t>
      </w:r>
      <w:r w:rsidRPr="00E5361C">
        <w:rPr>
          <w:i/>
          <w:iCs/>
        </w:rPr>
        <w:t>млн.кв.м.);</w:t>
      </w:r>
    </w:p>
    <w:p w14:paraId="7B330C9D" w14:textId="5C742333" w:rsidR="000B4DAD" w:rsidRPr="00E5361C" w:rsidRDefault="000B4DAD" w:rsidP="000B4DAD">
      <w:pPr>
        <w:pBdr>
          <w:bottom w:val="single" w:sz="4" w:space="31" w:color="FFFFFF"/>
        </w:pBdr>
        <w:autoSpaceDE w:val="0"/>
        <w:autoSpaceDN w:val="0"/>
        <w:adjustRightInd w:val="0"/>
        <w:ind w:firstLine="567"/>
        <w:contextualSpacing/>
        <w:jc w:val="both"/>
        <w:rPr>
          <w:i/>
          <w:iCs/>
        </w:rPr>
      </w:pPr>
      <w:r w:rsidRPr="00E5361C">
        <w:rPr>
          <w:sz w:val="28"/>
          <w:szCs w:val="28"/>
        </w:rPr>
        <w:t xml:space="preserve">- выхода на полную мощность ТОО «ASMA Industrial» по производству промышленных аккумуляторов </w:t>
      </w:r>
      <w:r w:rsidRPr="00E5361C">
        <w:rPr>
          <w:i/>
          <w:iCs/>
        </w:rPr>
        <w:t>(запущена в декабре 2024 года,</w:t>
      </w:r>
      <w:r w:rsidRPr="00E5361C">
        <w:rPr>
          <w:i/>
          <w:iCs/>
          <w:lang w:val="kk-KZ"/>
        </w:rPr>
        <w:t xml:space="preserve"> 10,0 </w:t>
      </w:r>
      <w:r w:rsidRPr="00E5361C">
        <w:rPr>
          <w:i/>
          <w:iCs/>
        </w:rPr>
        <w:t xml:space="preserve"> тыс шт АКБ в 2025г.).</w:t>
      </w:r>
    </w:p>
    <w:p w14:paraId="7077E003" w14:textId="5FB864D4" w:rsidR="000B4DAD" w:rsidRDefault="000B4DAD" w:rsidP="000B4DAD">
      <w:pPr>
        <w:pBdr>
          <w:bottom w:val="single" w:sz="4" w:space="31" w:color="FFFFFF"/>
        </w:pBdr>
        <w:autoSpaceDE w:val="0"/>
        <w:autoSpaceDN w:val="0"/>
        <w:adjustRightInd w:val="0"/>
        <w:ind w:firstLine="567"/>
        <w:contextualSpacing/>
        <w:jc w:val="both"/>
        <w:rPr>
          <w:sz w:val="28"/>
          <w:szCs w:val="28"/>
        </w:rPr>
      </w:pPr>
      <w:r w:rsidRPr="00E5361C">
        <w:rPr>
          <w:sz w:val="28"/>
          <w:szCs w:val="28"/>
        </w:rPr>
        <w:t xml:space="preserve">За 2022-2024 годы введены в эксплуатацию 11 </w:t>
      </w:r>
      <w:r w:rsidR="004F3ADA">
        <w:rPr>
          <w:sz w:val="28"/>
          <w:szCs w:val="28"/>
        </w:rPr>
        <w:t>производства</w:t>
      </w:r>
      <w:r w:rsidRPr="00E5361C">
        <w:rPr>
          <w:sz w:val="28"/>
          <w:szCs w:val="28"/>
        </w:rPr>
        <w:t xml:space="preserve"> </w:t>
      </w:r>
      <w:r w:rsidRPr="0004725A">
        <w:rPr>
          <w:sz w:val="28"/>
          <w:szCs w:val="28"/>
        </w:rPr>
        <w:t>и расширено</w:t>
      </w:r>
      <w:r w:rsidRPr="00AE597D">
        <w:rPr>
          <w:sz w:val="28"/>
          <w:szCs w:val="28"/>
        </w:rPr>
        <w:t xml:space="preserve">                                       2 производство, в результате создано 516 рабочих мест (</w:t>
      </w:r>
      <w:r w:rsidRPr="00AE597D">
        <w:rPr>
          <w:sz w:val="28"/>
          <w:szCs w:val="28"/>
          <w:lang w:val="kk-KZ"/>
        </w:rPr>
        <w:t>11,2</w:t>
      </w:r>
      <w:r w:rsidRPr="00AE597D">
        <w:rPr>
          <w:sz w:val="28"/>
          <w:szCs w:val="28"/>
        </w:rPr>
        <w:t xml:space="preserve"> млрд.тенге).</w:t>
      </w:r>
    </w:p>
    <w:p w14:paraId="41D9D265" w14:textId="77777777" w:rsidR="000B4DAD" w:rsidRPr="00AE597D" w:rsidRDefault="000B4DAD" w:rsidP="000B4DAD">
      <w:pPr>
        <w:pBdr>
          <w:bottom w:val="single" w:sz="4" w:space="31" w:color="FFFFFF"/>
        </w:pBdr>
        <w:autoSpaceDE w:val="0"/>
        <w:autoSpaceDN w:val="0"/>
        <w:adjustRightInd w:val="0"/>
        <w:ind w:firstLine="567"/>
        <w:contextualSpacing/>
        <w:jc w:val="both"/>
        <w:rPr>
          <w:sz w:val="28"/>
          <w:szCs w:val="28"/>
        </w:rPr>
      </w:pPr>
      <w:r>
        <w:rPr>
          <w:sz w:val="28"/>
          <w:szCs w:val="28"/>
          <w:lang w:val="kk-KZ"/>
        </w:rPr>
        <w:t>В 2025 году</w:t>
      </w:r>
      <w:r w:rsidRPr="00F90153">
        <w:rPr>
          <w:sz w:val="28"/>
          <w:szCs w:val="28"/>
        </w:rPr>
        <w:t xml:space="preserve"> запущены </w:t>
      </w:r>
      <w:r>
        <w:rPr>
          <w:sz w:val="28"/>
          <w:szCs w:val="28"/>
        </w:rPr>
        <w:t>3 новых</w:t>
      </w:r>
      <w:r w:rsidRPr="00F90153">
        <w:rPr>
          <w:sz w:val="28"/>
          <w:szCs w:val="28"/>
        </w:rPr>
        <w:t xml:space="preserve"> производства и расширено</w:t>
      </w:r>
      <w:r w:rsidRPr="00BD3EE8">
        <w:rPr>
          <w:sz w:val="28"/>
          <w:szCs w:val="28"/>
        </w:rPr>
        <w:t xml:space="preserve"> </w:t>
      </w:r>
      <w:r>
        <w:rPr>
          <w:sz w:val="28"/>
          <w:szCs w:val="28"/>
          <w:lang w:val="kk-KZ"/>
        </w:rPr>
        <w:t xml:space="preserve"> 2</w:t>
      </w:r>
      <w:r w:rsidRPr="00BD3EE8">
        <w:rPr>
          <w:sz w:val="28"/>
          <w:szCs w:val="28"/>
        </w:rPr>
        <w:t xml:space="preserve"> производство, в результате созданы </w:t>
      </w:r>
      <w:r>
        <w:rPr>
          <w:sz w:val="28"/>
          <w:szCs w:val="28"/>
          <w:lang w:val="kk-KZ"/>
        </w:rPr>
        <w:t>373</w:t>
      </w:r>
      <w:r w:rsidRPr="00BD3EE8">
        <w:rPr>
          <w:sz w:val="28"/>
          <w:szCs w:val="28"/>
        </w:rPr>
        <w:t xml:space="preserve"> новых рабочих мест</w:t>
      </w:r>
      <w:r>
        <w:rPr>
          <w:sz w:val="28"/>
          <w:szCs w:val="28"/>
          <w:lang w:val="kk-KZ"/>
        </w:rPr>
        <w:t>, привлечено инвестиции на общую сумму 13,4 млрд.тенге.</w:t>
      </w:r>
    </w:p>
    <w:p w14:paraId="5C69378B" w14:textId="77777777" w:rsidR="000B4DAD" w:rsidRDefault="000B4DAD" w:rsidP="000B4DAD">
      <w:pPr>
        <w:pBdr>
          <w:bottom w:val="single" w:sz="4" w:space="31" w:color="FFFFFF"/>
        </w:pBdr>
        <w:autoSpaceDE w:val="0"/>
        <w:autoSpaceDN w:val="0"/>
        <w:adjustRightInd w:val="0"/>
        <w:ind w:firstLine="567"/>
        <w:contextualSpacing/>
        <w:jc w:val="both"/>
        <w:rPr>
          <w:i/>
          <w:szCs w:val="28"/>
        </w:rPr>
      </w:pPr>
      <w:r w:rsidRPr="006215BE">
        <w:rPr>
          <w:i/>
          <w:szCs w:val="28"/>
        </w:rPr>
        <w:t>(цех по производству кондитерских изделий ИП «Дәмді», завод по производству автоклавных газобетонных блоков ТОО «Стальбетон»</w:t>
      </w:r>
      <w:r>
        <w:rPr>
          <w:i/>
          <w:szCs w:val="28"/>
          <w:lang w:val="kk-KZ"/>
        </w:rPr>
        <w:t>, п</w:t>
      </w:r>
      <w:r w:rsidRPr="00AE597D">
        <w:rPr>
          <w:i/>
          <w:szCs w:val="28"/>
          <w:lang w:val="kk-KZ"/>
        </w:rPr>
        <w:t>роизводство электроэнергетического оборудования для воздушных линий</w:t>
      </w:r>
      <w:r>
        <w:rPr>
          <w:i/>
          <w:szCs w:val="28"/>
          <w:lang w:val="kk-KZ"/>
        </w:rPr>
        <w:t xml:space="preserve">  </w:t>
      </w:r>
      <w:r w:rsidRPr="00AE597D">
        <w:rPr>
          <w:i/>
          <w:szCs w:val="28"/>
          <w:lang w:val="kk-KZ"/>
        </w:rPr>
        <w:t xml:space="preserve">ТОО </w:t>
      </w:r>
      <w:r>
        <w:rPr>
          <w:i/>
          <w:szCs w:val="28"/>
          <w:lang w:val="kk-KZ"/>
        </w:rPr>
        <w:t>«</w:t>
      </w:r>
      <w:r w:rsidRPr="00AE597D">
        <w:rPr>
          <w:i/>
          <w:szCs w:val="28"/>
          <w:lang w:val="kk-KZ"/>
        </w:rPr>
        <w:t>DENK</w:t>
      </w:r>
      <w:r>
        <w:rPr>
          <w:i/>
          <w:szCs w:val="28"/>
          <w:lang w:val="kk-KZ"/>
        </w:rPr>
        <w:t xml:space="preserve">», </w:t>
      </w:r>
      <w:r w:rsidRPr="006215BE">
        <w:rPr>
          <w:i/>
          <w:szCs w:val="28"/>
        </w:rPr>
        <w:t xml:space="preserve"> </w:t>
      </w:r>
      <w:r>
        <w:rPr>
          <w:i/>
          <w:szCs w:val="28"/>
        </w:rPr>
        <w:t xml:space="preserve">расширено </w:t>
      </w:r>
      <w:r>
        <w:rPr>
          <w:i/>
          <w:szCs w:val="28"/>
          <w:lang w:val="kk-KZ"/>
        </w:rPr>
        <w:t>2</w:t>
      </w:r>
      <w:r>
        <w:rPr>
          <w:i/>
          <w:szCs w:val="28"/>
        </w:rPr>
        <w:t xml:space="preserve"> производство </w:t>
      </w:r>
      <w:r w:rsidRPr="006215BE">
        <w:rPr>
          <w:i/>
          <w:szCs w:val="28"/>
        </w:rPr>
        <w:t xml:space="preserve"> по выпуску керамических плит ТОО «Алмаз-керамикс»</w:t>
      </w:r>
      <w:r>
        <w:rPr>
          <w:i/>
          <w:szCs w:val="28"/>
          <w:lang w:val="kk-KZ"/>
        </w:rPr>
        <w:t xml:space="preserve">, </w:t>
      </w:r>
      <w:r w:rsidRPr="00AE597D">
        <w:rPr>
          <w:i/>
          <w:szCs w:val="28"/>
          <w:lang w:val="kk-KZ"/>
        </w:rPr>
        <w:t>завода по производству стационарных аккумляторных батарей</w:t>
      </w:r>
      <w:r>
        <w:rPr>
          <w:i/>
          <w:szCs w:val="28"/>
          <w:lang w:val="kk-KZ"/>
        </w:rPr>
        <w:t xml:space="preserve">                            </w:t>
      </w:r>
      <w:r w:rsidRPr="00AE597D">
        <w:rPr>
          <w:i/>
          <w:szCs w:val="28"/>
          <w:lang w:val="kk-KZ"/>
        </w:rPr>
        <w:t>ТОО «Кайнар АКБ»</w:t>
      </w:r>
      <w:r w:rsidRPr="006215BE">
        <w:rPr>
          <w:i/>
          <w:szCs w:val="28"/>
        </w:rPr>
        <w:t xml:space="preserve">). </w:t>
      </w:r>
    </w:p>
    <w:p w14:paraId="4B84BAF1" w14:textId="77777777" w:rsidR="000B4DAD" w:rsidRDefault="000B4DAD" w:rsidP="000B4DAD">
      <w:pPr>
        <w:pBdr>
          <w:bottom w:val="single" w:sz="4" w:space="31" w:color="FFFFFF"/>
        </w:pBdr>
        <w:autoSpaceDE w:val="0"/>
        <w:autoSpaceDN w:val="0"/>
        <w:adjustRightInd w:val="0"/>
        <w:ind w:firstLine="567"/>
        <w:contextualSpacing/>
        <w:jc w:val="both"/>
        <w:rPr>
          <w:i/>
          <w:szCs w:val="28"/>
        </w:rPr>
      </w:pPr>
      <w:r>
        <w:rPr>
          <w:sz w:val="28"/>
          <w:szCs w:val="28"/>
        </w:rPr>
        <w:t>Н</w:t>
      </w:r>
      <w:r w:rsidRPr="00B37487">
        <w:rPr>
          <w:sz w:val="28"/>
          <w:szCs w:val="28"/>
        </w:rPr>
        <w:t>а 2026</w:t>
      </w:r>
      <w:r>
        <w:rPr>
          <w:sz w:val="28"/>
          <w:szCs w:val="28"/>
        </w:rPr>
        <w:t xml:space="preserve"> </w:t>
      </w:r>
      <w:r w:rsidRPr="00B37487">
        <w:rPr>
          <w:sz w:val="28"/>
          <w:szCs w:val="28"/>
        </w:rPr>
        <w:t xml:space="preserve">год планируется ввод </w:t>
      </w:r>
      <w:r>
        <w:rPr>
          <w:sz w:val="28"/>
          <w:szCs w:val="28"/>
        </w:rPr>
        <w:t>3</w:t>
      </w:r>
      <w:r w:rsidRPr="00B37487">
        <w:rPr>
          <w:sz w:val="28"/>
          <w:szCs w:val="28"/>
        </w:rPr>
        <w:t xml:space="preserve"> предприятий </w:t>
      </w:r>
      <w:r w:rsidRPr="00B37487">
        <w:rPr>
          <w:sz w:val="28"/>
          <w:szCs w:val="28"/>
        </w:rPr>
        <w:br/>
        <w:t xml:space="preserve">с созданием </w:t>
      </w:r>
      <w:r>
        <w:rPr>
          <w:sz w:val="28"/>
          <w:szCs w:val="28"/>
        </w:rPr>
        <w:t>1</w:t>
      </w:r>
      <w:r w:rsidRPr="00B37487">
        <w:rPr>
          <w:sz w:val="28"/>
          <w:szCs w:val="28"/>
        </w:rPr>
        <w:t>00 рабочих мест</w:t>
      </w:r>
      <w:r w:rsidRPr="00B37487">
        <w:rPr>
          <w:i/>
          <w:szCs w:val="28"/>
        </w:rPr>
        <w:t xml:space="preserve"> (организация и развития деятельности СЦ (Сервисный центр) ТОО «Jetisu Agro Complex», строительство  завода  по производству автоклавного  газобетонных блоков ТОО «Zhiga groupe», производство  неформовых и формовых огнеупорных изделий ТОО «KazakhstanQuartz»)</w:t>
      </w:r>
      <w:r>
        <w:rPr>
          <w:i/>
          <w:szCs w:val="28"/>
        </w:rPr>
        <w:t>.</w:t>
      </w:r>
    </w:p>
    <w:p w14:paraId="3E049B86" w14:textId="77777777" w:rsidR="000B4DAD" w:rsidRPr="00CF5880" w:rsidRDefault="000B4DAD" w:rsidP="000B4DAD">
      <w:pPr>
        <w:pBdr>
          <w:bottom w:val="single" w:sz="4" w:space="31" w:color="FFFFFF"/>
        </w:pBdr>
        <w:autoSpaceDE w:val="0"/>
        <w:autoSpaceDN w:val="0"/>
        <w:adjustRightInd w:val="0"/>
        <w:ind w:firstLine="567"/>
        <w:contextualSpacing/>
        <w:jc w:val="both"/>
        <w:rPr>
          <w:sz w:val="28"/>
          <w:szCs w:val="28"/>
        </w:rPr>
      </w:pPr>
      <w:r w:rsidRPr="00CF5880">
        <w:rPr>
          <w:sz w:val="28"/>
          <w:szCs w:val="28"/>
        </w:rPr>
        <w:t>За период с 2022 по 2024 годы в экономику</w:t>
      </w:r>
      <w:r w:rsidRPr="00CF5880">
        <w:rPr>
          <w:sz w:val="28"/>
          <w:szCs w:val="28"/>
          <w:lang w:val="kk-KZ"/>
        </w:rPr>
        <w:t xml:space="preserve"> города</w:t>
      </w:r>
      <w:r w:rsidRPr="00CF5880">
        <w:rPr>
          <w:sz w:val="28"/>
          <w:szCs w:val="28"/>
        </w:rPr>
        <w:t xml:space="preserve"> вложено </w:t>
      </w:r>
      <w:r w:rsidRPr="00CF5880">
        <w:rPr>
          <w:sz w:val="28"/>
          <w:szCs w:val="28"/>
        </w:rPr>
        <w:br/>
      </w:r>
      <w:r w:rsidRPr="00CF5880">
        <w:rPr>
          <w:sz w:val="28"/>
          <w:szCs w:val="28"/>
          <w:lang w:val="kk-KZ"/>
        </w:rPr>
        <w:t>21</w:t>
      </w:r>
      <w:r>
        <w:rPr>
          <w:sz w:val="28"/>
          <w:szCs w:val="28"/>
          <w:lang w:val="kk-KZ"/>
        </w:rPr>
        <w:t>6,6</w:t>
      </w:r>
      <w:r w:rsidRPr="00CF5880">
        <w:rPr>
          <w:sz w:val="28"/>
          <w:szCs w:val="28"/>
        </w:rPr>
        <w:t xml:space="preserve"> млрд. тенге</w:t>
      </w:r>
      <w:r w:rsidRPr="00CF5880">
        <w:rPr>
          <w:b/>
          <w:sz w:val="28"/>
          <w:szCs w:val="28"/>
        </w:rPr>
        <w:t xml:space="preserve"> инвестиций</w:t>
      </w:r>
      <w:r w:rsidRPr="00CF5880">
        <w:rPr>
          <w:sz w:val="28"/>
          <w:szCs w:val="28"/>
        </w:rPr>
        <w:t>, из них 2</w:t>
      </w:r>
      <w:r>
        <w:rPr>
          <w:sz w:val="28"/>
          <w:szCs w:val="28"/>
        </w:rPr>
        <w:t xml:space="preserve">8,5 </w:t>
      </w:r>
      <w:r w:rsidRPr="00CF5880">
        <w:rPr>
          <w:sz w:val="28"/>
          <w:szCs w:val="28"/>
        </w:rPr>
        <w:t xml:space="preserve">млрд. тенге – в обрабатывающую промышленность.  </w:t>
      </w:r>
    </w:p>
    <w:p w14:paraId="51CF33B4" w14:textId="77777777" w:rsidR="000B4DAD" w:rsidRDefault="000B4DAD" w:rsidP="000B4DAD">
      <w:pPr>
        <w:pBdr>
          <w:bottom w:val="single" w:sz="4" w:space="31" w:color="FFFFFF"/>
        </w:pBdr>
        <w:autoSpaceDE w:val="0"/>
        <w:autoSpaceDN w:val="0"/>
        <w:adjustRightInd w:val="0"/>
        <w:ind w:firstLine="567"/>
        <w:contextualSpacing/>
        <w:jc w:val="both"/>
        <w:rPr>
          <w:i/>
          <w:sz w:val="28"/>
          <w:szCs w:val="28"/>
        </w:rPr>
      </w:pPr>
      <w:r w:rsidRPr="00CF5880">
        <w:rPr>
          <w:bCs/>
          <w:sz w:val="28"/>
          <w:szCs w:val="28"/>
        </w:rPr>
        <w:t xml:space="preserve">Доля района в объеме инвестиций в основной капитал области составляет 14,1%. В структуре инвестиций </w:t>
      </w:r>
      <w:r>
        <w:rPr>
          <w:bCs/>
          <w:sz w:val="28"/>
          <w:szCs w:val="28"/>
          <w:lang w:val="kk-KZ"/>
        </w:rPr>
        <w:t>вне</w:t>
      </w:r>
      <w:r w:rsidRPr="00CF5880">
        <w:rPr>
          <w:bCs/>
          <w:sz w:val="28"/>
          <w:szCs w:val="28"/>
          <w:lang w:val="kk-KZ"/>
        </w:rPr>
        <w:t>бюджетные</w:t>
      </w:r>
      <w:r w:rsidRPr="00CF5880">
        <w:rPr>
          <w:bCs/>
          <w:sz w:val="28"/>
          <w:szCs w:val="28"/>
        </w:rPr>
        <w:t xml:space="preserve"> средства –</w:t>
      </w:r>
      <w:r w:rsidRPr="00CF5880">
        <w:rPr>
          <w:bCs/>
          <w:sz w:val="28"/>
          <w:szCs w:val="28"/>
          <w:lang w:val="kk-KZ"/>
        </w:rPr>
        <w:t xml:space="preserve"> </w:t>
      </w:r>
      <w:r>
        <w:rPr>
          <w:bCs/>
          <w:sz w:val="28"/>
          <w:szCs w:val="28"/>
        </w:rPr>
        <w:t>67,4</w:t>
      </w:r>
      <w:r w:rsidRPr="00CF5880">
        <w:rPr>
          <w:bCs/>
          <w:sz w:val="28"/>
          <w:szCs w:val="28"/>
        </w:rPr>
        <w:t xml:space="preserve">% </w:t>
      </w:r>
      <w:r w:rsidRPr="00CF5880">
        <w:rPr>
          <w:bCs/>
          <w:i/>
          <w:szCs w:val="28"/>
        </w:rPr>
        <w:t>(</w:t>
      </w:r>
      <w:r w:rsidRPr="00CF5880">
        <w:rPr>
          <w:bCs/>
          <w:i/>
          <w:szCs w:val="28"/>
          <w:lang w:val="kk-KZ"/>
        </w:rPr>
        <w:t>2022</w:t>
      </w:r>
      <w:r w:rsidRPr="00CF5880">
        <w:rPr>
          <w:bCs/>
          <w:i/>
          <w:szCs w:val="28"/>
        </w:rPr>
        <w:t xml:space="preserve"> год –</w:t>
      </w:r>
      <w:r w:rsidRPr="00CF5880">
        <w:rPr>
          <w:bCs/>
          <w:i/>
          <w:strike/>
          <w:szCs w:val="28"/>
        </w:rPr>
        <w:t xml:space="preserve"> </w:t>
      </w:r>
      <w:r w:rsidRPr="00CF5880">
        <w:rPr>
          <w:bCs/>
          <w:i/>
          <w:strike/>
          <w:szCs w:val="28"/>
        </w:rPr>
        <w:br/>
      </w:r>
      <w:r>
        <w:rPr>
          <w:bCs/>
          <w:i/>
          <w:szCs w:val="28"/>
          <w:lang w:val="kk-KZ"/>
        </w:rPr>
        <w:t>- 41,2</w:t>
      </w:r>
      <w:r w:rsidRPr="00CF5880">
        <w:rPr>
          <w:bCs/>
          <w:i/>
          <w:szCs w:val="28"/>
          <w:lang w:val="kk-KZ"/>
        </w:rPr>
        <w:t xml:space="preserve"> </w:t>
      </w:r>
      <w:r w:rsidRPr="00CF5880">
        <w:rPr>
          <w:bCs/>
          <w:i/>
          <w:szCs w:val="28"/>
        </w:rPr>
        <w:t>млрд. тенге</w:t>
      </w:r>
      <w:r w:rsidRPr="00CF5880">
        <w:rPr>
          <w:bCs/>
          <w:i/>
          <w:szCs w:val="28"/>
          <w:lang w:val="kk-KZ"/>
        </w:rPr>
        <w:t>, 2023 год</w:t>
      </w:r>
      <w:r>
        <w:rPr>
          <w:bCs/>
          <w:i/>
          <w:szCs w:val="28"/>
          <w:lang w:val="kk-KZ"/>
        </w:rPr>
        <w:t xml:space="preserve"> – 35,1</w:t>
      </w:r>
      <w:r w:rsidRPr="00CF5880">
        <w:rPr>
          <w:bCs/>
          <w:i/>
          <w:szCs w:val="28"/>
          <w:lang w:val="kk-KZ"/>
        </w:rPr>
        <w:t xml:space="preserve"> млрд.тенге, 2024 год</w:t>
      </w:r>
      <w:r>
        <w:rPr>
          <w:bCs/>
          <w:i/>
          <w:szCs w:val="28"/>
          <w:lang w:val="kk-KZ"/>
        </w:rPr>
        <w:t xml:space="preserve"> – 52,3</w:t>
      </w:r>
      <w:r w:rsidRPr="00CF5880">
        <w:rPr>
          <w:bCs/>
          <w:i/>
          <w:szCs w:val="28"/>
          <w:lang w:val="kk-KZ"/>
        </w:rPr>
        <w:t xml:space="preserve"> млрд.тенге</w:t>
      </w:r>
      <w:r w:rsidRPr="00CF5880">
        <w:rPr>
          <w:bCs/>
          <w:i/>
          <w:szCs w:val="28"/>
        </w:rPr>
        <w:t>)</w:t>
      </w:r>
      <w:r w:rsidRPr="00CF5880">
        <w:rPr>
          <w:bCs/>
          <w:sz w:val="28"/>
          <w:szCs w:val="28"/>
        </w:rPr>
        <w:t>, бюдж</w:t>
      </w:r>
      <w:r w:rsidRPr="00CF5880">
        <w:rPr>
          <w:bCs/>
          <w:sz w:val="28"/>
          <w:szCs w:val="28"/>
          <w:lang w:val="kk-KZ"/>
        </w:rPr>
        <w:t>е</w:t>
      </w:r>
      <w:r w:rsidRPr="00CF5880">
        <w:rPr>
          <w:bCs/>
          <w:sz w:val="28"/>
          <w:szCs w:val="28"/>
        </w:rPr>
        <w:t>тные средства</w:t>
      </w:r>
      <w:r w:rsidRPr="00CF5880">
        <w:rPr>
          <w:sz w:val="28"/>
          <w:szCs w:val="28"/>
        </w:rPr>
        <w:t xml:space="preserve"> составляют </w:t>
      </w:r>
      <w:r>
        <w:rPr>
          <w:sz w:val="28"/>
          <w:szCs w:val="28"/>
        </w:rPr>
        <w:t>32,6</w:t>
      </w:r>
      <w:r w:rsidRPr="00CF5880">
        <w:rPr>
          <w:sz w:val="28"/>
          <w:szCs w:val="28"/>
        </w:rPr>
        <w:t xml:space="preserve">% </w:t>
      </w:r>
      <w:r w:rsidRPr="00CF5880">
        <w:rPr>
          <w:i/>
          <w:szCs w:val="28"/>
        </w:rPr>
        <w:t>(</w:t>
      </w:r>
      <w:r w:rsidRPr="00CF5880">
        <w:rPr>
          <w:i/>
          <w:szCs w:val="28"/>
          <w:lang w:val="kk-KZ"/>
        </w:rPr>
        <w:t xml:space="preserve">2022 год </w:t>
      </w:r>
      <w:r>
        <w:rPr>
          <w:i/>
          <w:szCs w:val="28"/>
          <w:lang w:val="kk-KZ"/>
        </w:rPr>
        <w:t xml:space="preserve">– 33,8 </w:t>
      </w:r>
      <w:r w:rsidRPr="00CF5880">
        <w:rPr>
          <w:i/>
          <w:szCs w:val="28"/>
        </w:rPr>
        <w:t>млрд. тенге</w:t>
      </w:r>
      <w:r w:rsidRPr="00CF5880">
        <w:rPr>
          <w:i/>
          <w:szCs w:val="28"/>
          <w:lang w:val="kk-KZ"/>
        </w:rPr>
        <w:t xml:space="preserve">, 2023 год </w:t>
      </w:r>
      <w:r>
        <w:rPr>
          <w:i/>
          <w:szCs w:val="28"/>
          <w:lang w:val="kk-KZ"/>
        </w:rPr>
        <w:t>– 28,9</w:t>
      </w:r>
      <w:r w:rsidRPr="00CF5880">
        <w:rPr>
          <w:i/>
          <w:szCs w:val="28"/>
          <w:lang w:val="kk-KZ"/>
        </w:rPr>
        <w:t xml:space="preserve"> млрд.тенге,  2024 год </w:t>
      </w:r>
      <w:r w:rsidRPr="00CF5880">
        <w:rPr>
          <w:i/>
          <w:szCs w:val="28"/>
          <w:lang w:val="kk-KZ"/>
        </w:rPr>
        <w:br/>
      </w:r>
      <w:r>
        <w:rPr>
          <w:i/>
          <w:szCs w:val="28"/>
          <w:lang w:val="kk-KZ"/>
        </w:rPr>
        <w:t>- 25,3</w:t>
      </w:r>
      <w:r w:rsidRPr="00CF5880">
        <w:rPr>
          <w:i/>
          <w:szCs w:val="28"/>
          <w:lang w:val="kk-KZ"/>
        </w:rPr>
        <w:t xml:space="preserve"> млрд.тенге</w:t>
      </w:r>
      <w:r w:rsidRPr="00CF5880">
        <w:rPr>
          <w:i/>
          <w:szCs w:val="28"/>
        </w:rPr>
        <w:t>)</w:t>
      </w:r>
      <w:r w:rsidRPr="00CF5880">
        <w:rPr>
          <w:i/>
          <w:sz w:val="28"/>
          <w:szCs w:val="28"/>
        </w:rPr>
        <w:t>.</w:t>
      </w:r>
    </w:p>
    <w:p w14:paraId="14FF59EF" w14:textId="77777777" w:rsidR="000B4DAD" w:rsidRDefault="000B4DAD" w:rsidP="000B4DAD">
      <w:pPr>
        <w:pBdr>
          <w:bottom w:val="single" w:sz="4" w:space="31" w:color="FFFFFF"/>
        </w:pBdr>
        <w:autoSpaceDE w:val="0"/>
        <w:autoSpaceDN w:val="0"/>
        <w:adjustRightInd w:val="0"/>
        <w:ind w:firstLine="567"/>
        <w:contextualSpacing/>
        <w:jc w:val="both"/>
        <w:rPr>
          <w:i/>
          <w:color w:val="000000"/>
          <w:szCs w:val="28"/>
        </w:rPr>
      </w:pPr>
      <w:r w:rsidRPr="00803845">
        <w:rPr>
          <w:color w:val="000000"/>
          <w:sz w:val="28"/>
          <w:szCs w:val="28"/>
          <w:lang w:val="kk-KZ"/>
        </w:rPr>
        <w:t>За 11 месяцев 2025 года</w:t>
      </w:r>
      <w:r w:rsidRPr="00037B6F">
        <w:rPr>
          <w:b/>
          <w:color w:val="000000"/>
          <w:sz w:val="28"/>
          <w:szCs w:val="28"/>
          <w:lang w:val="kk-KZ"/>
        </w:rPr>
        <w:t xml:space="preserve"> </w:t>
      </w:r>
      <w:r w:rsidRPr="00E53EB5">
        <w:rPr>
          <w:color w:val="000000"/>
          <w:sz w:val="28"/>
          <w:szCs w:val="28"/>
          <w:lang w:val="kk-KZ"/>
        </w:rPr>
        <w:t>в экономику города привлечено</w:t>
      </w:r>
      <w:r w:rsidRPr="00037B6F">
        <w:rPr>
          <w:b/>
          <w:color w:val="000000"/>
          <w:sz w:val="28"/>
          <w:szCs w:val="28"/>
          <w:lang w:val="kk-KZ"/>
        </w:rPr>
        <w:t xml:space="preserve"> 92,</w:t>
      </w:r>
      <w:r>
        <w:rPr>
          <w:b/>
          <w:color w:val="000000"/>
          <w:sz w:val="28"/>
          <w:szCs w:val="28"/>
          <w:lang w:val="kk-KZ"/>
        </w:rPr>
        <w:t>7</w:t>
      </w:r>
      <w:r w:rsidRPr="00037B6F">
        <w:rPr>
          <w:b/>
          <w:color w:val="000000"/>
          <w:sz w:val="28"/>
          <w:szCs w:val="28"/>
          <w:lang w:val="kk-KZ"/>
        </w:rPr>
        <w:t xml:space="preserve"> </w:t>
      </w:r>
      <w:r w:rsidRPr="00037B6F">
        <w:rPr>
          <w:color w:val="000000"/>
          <w:sz w:val="28"/>
          <w:szCs w:val="28"/>
          <w:lang w:val="kk-KZ"/>
        </w:rPr>
        <w:t>млрд.тенге</w:t>
      </w:r>
      <w:r w:rsidRPr="00037B6F">
        <w:rPr>
          <w:b/>
          <w:color w:val="000000"/>
          <w:sz w:val="28"/>
          <w:szCs w:val="28"/>
          <w:lang w:val="kk-KZ"/>
        </w:rPr>
        <w:t xml:space="preserve">  инвестиций</w:t>
      </w:r>
      <w:r w:rsidRPr="00037B6F">
        <w:rPr>
          <w:color w:val="000000"/>
          <w:sz w:val="28"/>
          <w:szCs w:val="28"/>
          <w:lang w:val="kk-KZ"/>
        </w:rPr>
        <w:t>,  индекс физического объема – 1</w:t>
      </w:r>
      <w:r>
        <w:rPr>
          <w:color w:val="000000"/>
          <w:sz w:val="28"/>
          <w:szCs w:val="28"/>
          <w:lang w:val="kk-KZ"/>
        </w:rPr>
        <w:t>52,4</w:t>
      </w:r>
      <w:r w:rsidRPr="00037B6F">
        <w:rPr>
          <w:color w:val="000000"/>
          <w:sz w:val="28"/>
          <w:szCs w:val="28"/>
          <w:lang w:val="kk-KZ"/>
        </w:rPr>
        <w:t xml:space="preserve">% </w:t>
      </w:r>
      <w:r w:rsidRPr="00037B6F">
        <w:rPr>
          <w:i/>
          <w:color w:val="000000"/>
          <w:szCs w:val="28"/>
        </w:rPr>
        <w:t>(11 мес</w:t>
      </w:r>
      <w:r w:rsidRPr="00037B6F">
        <w:rPr>
          <w:i/>
          <w:szCs w:val="28"/>
        </w:rPr>
        <w:t>яцев</w:t>
      </w:r>
      <w:r w:rsidRPr="00037B6F">
        <w:rPr>
          <w:i/>
          <w:color w:val="000000"/>
          <w:szCs w:val="28"/>
        </w:rPr>
        <w:t xml:space="preserve"> 2024г. – 59,7 млрд.тенге)</w:t>
      </w:r>
      <w:r w:rsidRPr="00037B6F">
        <w:rPr>
          <w:color w:val="000000"/>
          <w:sz w:val="28"/>
          <w:szCs w:val="28"/>
          <w:lang w:val="kk-KZ"/>
        </w:rPr>
        <w:t>, в том числе за счет внебюджетных средств – 5</w:t>
      </w:r>
      <w:r>
        <w:rPr>
          <w:color w:val="000000"/>
          <w:sz w:val="28"/>
          <w:szCs w:val="28"/>
          <w:lang w:val="kk-KZ"/>
        </w:rPr>
        <w:t>5,5</w:t>
      </w:r>
      <w:r w:rsidRPr="00037B6F">
        <w:rPr>
          <w:color w:val="000000"/>
          <w:sz w:val="28"/>
          <w:szCs w:val="28"/>
          <w:lang w:val="kk-KZ"/>
        </w:rPr>
        <w:t xml:space="preserve"> млрд.тенге, </w:t>
      </w:r>
      <w:r w:rsidRPr="0004725A">
        <w:rPr>
          <w:color w:val="000000"/>
          <w:sz w:val="28"/>
          <w:szCs w:val="28"/>
          <w:lang w:val="kk-KZ"/>
        </w:rPr>
        <w:t xml:space="preserve">ИФО – </w:t>
      </w:r>
      <w:r w:rsidRPr="009C074F">
        <w:rPr>
          <w:sz w:val="28"/>
          <w:szCs w:val="28"/>
          <w:lang w:val="kk-KZ"/>
        </w:rPr>
        <w:t xml:space="preserve">130,8%                             </w:t>
      </w:r>
      <w:r w:rsidRPr="00037B6F">
        <w:rPr>
          <w:i/>
          <w:color w:val="000000"/>
          <w:szCs w:val="28"/>
        </w:rPr>
        <w:t>(11</w:t>
      </w:r>
      <w:r w:rsidRPr="00037B6F">
        <w:rPr>
          <w:i/>
          <w:szCs w:val="28"/>
        </w:rPr>
        <w:t xml:space="preserve"> месяцев</w:t>
      </w:r>
      <w:r w:rsidRPr="00037B6F">
        <w:rPr>
          <w:i/>
          <w:color w:val="000000"/>
          <w:szCs w:val="28"/>
        </w:rPr>
        <w:t xml:space="preserve">  2024г.  – </w:t>
      </w:r>
      <w:r>
        <w:rPr>
          <w:i/>
          <w:color w:val="000000"/>
          <w:szCs w:val="28"/>
        </w:rPr>
        <w:t>41,6</w:t>
      </w:r>
      <w:r w:rsidRPr="00037B6F">
        <w:rPr>
          <w:i/>
          <w:color w:val="000000"/>
          <w:szCs w:val="28"/>
        </w:rPr>
        <w:t xml:space="preserve"> млрд.тенге).</w:t>
      </w:r>
    </w:p>
    <w:p w14:paraId="2329DBA0" w14:textId="77777777" w:rsidR="000B4DAD" w:rsidRPr="00623DAD" w:rsidRDefault="000B4DAD" w:rsidP="000B4DAD">
      <w:pPr>
        <w:pBdr>
          <w:bottom w:val="single" w:sz="4" w:space="31" w:color="FFFFFF"/>
        </w:pBdr>
        <w:autoSpaceDE w:val="0"/>
        <w:autoSpaceDN w:val="0"/>
        <w:adjustRightInd w:val="0"/>
        <w:ind w:firstLine="567"/>
        <w:contextualSpacing/>
        <w:jc w:val="both"/>
        <w:rPr>
          <w:sz w:val="28"/>
          <w:szCs w:val="28"/>
          <w:lang w:val="kk-KZ"/>
        </w:rPr>
      </w:pPr>
      <w:r w:rsidRPr="00623DAD">
        <w:rPr>
          <w:sz w:val="28"/>
          <w:szCs w:val="28"/>
        </w:rPr>
        <w:t xml:space="preserve">В рамках </w:t>
      </w:r>
      <w:r w:rsidRPr="00623DAD">
        <w:rPr>
          <w:sz w:val="28"/>
          <w:szCs w:val="28"/>
          <w:lang w:val="kk-KZ"/>
        </w:rPr>
        <w:t>Единой карты индустриализации</w:t>
      </w:r>
      <w:r w:rsidRPr="00623DAD">
        <w:rPr>
          <w:sz w:val="28"/>
          <w:szCs w:val="28"/>
        </w:rPr>
        <w:t xml:space="preserve"> за 2022-2024 годы введен                           </w:t>
      </w:r>
      <w:r w:rsidRPr="00623DAD">
        <w:rPr>
          <w:i/>
          <w:lang w:val="kk-KZ"/>
        </w:rPr>
        <w:t xml:space="preserve"> </w:t>
      </w:r>
      <w:r w:rsidRPr="00623DAD">
        <w:rPr>
          <w:sz w:val="28"/>
          <w:szCs w:val="28"/>
          <w:lang w:val="kk-KZ"/>
        </w:rPr>
        <w:t>ТОО «ASMA Industrial» - строительство завода по производству промышленных аккумуляторов на общую сумму 8,5 млрд. тенге с созданием 180 рабочих мест.</w:t>
      </w:r>
    </w:p>
    <w:p w14:paraId="17DB4CA3" w14:textId="77777777" w:rsidR="000B4DAD" w:rsidRPr="00623DAD" w:rsidRDefault="000B4DAD" w:rsidP="000B4DAD">
      <w:pPr>
        <w:pBdr>
          <w:bottom w:val="single" w:sz="4" w:space="31" w:color="FFFFFF"/>
        </w:pBdr>
        <w:autoSpaceDE w:val="0"/>
        <w:autoSpaceDN w:val="0"/>
        <w:adjustRightInd w:val="0"/>
        <w:ind w:firstLine="567"/>
        <w:contextualSpacing/>
        <w:jc w:val="both"/>
        <w:rPr>
          <w:sz w:val="28"/>
          <w:szCs w:val="28"/>
        </w:rPr>
      </w:pPr>
      <w:r w:rsidRPr="00623DAD">
        <w:rPr>
          <w:sz w:val="28"/>
          <w:szCs w:val="28"/>
        </w:rPr>
        <w:t xml:space="preserve">Для создания благоприятного инвестиционного климата </w:t>
      </w:r>
      <w:r w:rsidRPr="00623DAD">
        <w:rPr>
          <w:sz w:val="28"/>
          <w:szCs w:val="28"/>
          <w:lang w:val="kk-KZ"/>
        </w:rPr>
        <w:t xml:space="preserve">в области </w:t>
      </w:r>
      <w:r w:rsidRPr="00623DAD">
        <w:rPr>
          <w:sz w:val="28"/>
          <w:szCs w:val="28"/>
        </w:rPr>
        <w:t>действует индустриальная зона «Талдыкорган»</w:t>
      </w:r>
      <w:r w:rsidRPr="00623DAD">
        <w:rPr>
          <w:sz w:val="28"/>
          <w:szCs w:val="28"/>
          <w:lang w:val="kk-KZ"/>
        </w:rPr>
        <w:t>, обеспеченная всей необходимой инфраструктурой</w:t>
      </w:r>
      <w:r w:rsidRPr="00623DAD">
        <w:rPr>
          <w:sz w:val="28"/>
          <w:szCs w:val="28"/>
        </w:rPr>
        <w:t>.</w:t>
      </w:r>
    </w:p>
    <w:p w14:paraId="5317D5F1" w14:textId="2373EBCD" w:rsidR="000B4DAD" w:rsidRDefault="000B4DAD" w:rsidP="000B4DAD">
      <w:pPr>
        <w:pBdr>
          <w:bottom w:val="single" w:sz="4" w:space="31" w:color="FFFFFF"/>
        </w:pBdr>
        <w:autoSpaceDE w:val="0"/>
        <w:autoSpaceDN w:val="0"/>
        <w:adjustRightInd w:val="0"/>
        <w:ind w:firstLine="567"/>
        <w:contextualSpacing/>
        <w:jc w:val="both"/>
        <w:rPr>
          <w:i/>
        </w:rPr>
      </w:pPr>
      <w:r w:rsidRPr="00623DAD">
        <w:rPr>
          <w:sz w:val="28"/>
          <w:szCs w:val="28"/>
        </w:rPr>
        <w:t xml:space="preserve">В настоящее время на ИЗ «Талдыкорган» расположено 11 промышленных предприятий, где создано более 700 рабочих мест. Вместе с тем, на территории индустриальной зоны планируется реализация </w:t>
      </w:r>
      <w:r>
        <w:rPr>
          <w:sz w:val="28"/>
          <w:szCs w:val="28"/>
          <w:lang w:val="kk-KZ"/>
        </w:rPr>
        <w:t xml:space="preserve">проекта по </w:t>
      </w:r>
      <w:r w:rsidRPr="0004725A">
        <w:rPr>
          <w:iCs/>
          <w:sz w:val="28"/>
          <w:szCs w:val="28"/>
          <w:lang w:val="kk-KZ"/>
        </w:rPr>
        <w:t>о</w:t>
      </w:r>
      <w:r w:rsidRPr="0004725A">
        <w:rPr>
          <w:iCs/>
          <w:sz w:val="28"/>
          <w:szCs w:val="28"/>
        </w:rPr>
        <w:t>рганизаци</w:t>
      </w:r>
      <w:r w:rsidRPr="0004725A">
        <w:rPr>
          <w:iCs/>
          <w:sz w:val="28"/>
          <w:szCs w:val="28"/>
          <w:lang w:val="kk-KZ"/>
        </w:rPr>
        <w:t>и</w:t>
      </w:r>
      <w:r w:rsidRPr="0004725A">
        <w:rPr>
          <w:iCs/>
          <w:sz w:val="28"/>
          <w:szCs w:val="28"/>
        </w:rPr>
        <w:t xml:space="preserve"> и развити</w:t>
      </w:r>
      <w:r w:rsidRPr="0004725A">
        <w:rPr>
          <w:iCs/>
          <w:sz w:val="28"/>
          <w:szCs w:val="28"/>
          <w:lang w:val="kk-KZ"/>
        </w:rPr>
        <w:t>и</w:t>
      </w:r>
      <w:r w:rsidRPr="0004725A">
        <w:rPr>
          <w:iCs/>
          <w:sz w:val="28"/>
          <w:szCs w:val="28"/>
        </w:rPr>
        <w:t xml:space="preserve"> деятельности СЦ </w:t>
      </w:r>
      <w:r w:rsidRPr="0004725A">
        <w:rPr>
          <w:i/>
        </w:rPr>
        <w:t>(сервисный центр)</w:t>
      </w:r>
      <w:r w:rsidRPr="0004725A">
        <w:rPr>
          <w:iCs/>
        </w:rPr>
        <w:t xml:space="preserve"> </w:t>
      </w:r>
      <w:r w:rsidRPr="0004725A">
        <w:rPr>
          <w:iCs/>
          <w:sz w:val="28"/>
          <w:szCs w:val="28"/>
        </w:rPr>
        <w:t>ТОО «JETISU AGRO COMPLEX</w:t>
      </w:r>
      <w:r w:rsidRPr="00623DAD">
        <w:rPr>
          <w:iCs/>
          <w:sz w:val="28"/>
          <w:szCs w:val="28"/>
        </w:rPr>
        <w:t xml:space="preserve">» </w:t>
      </w:r>
      <w:r w:rsidRPr="00623DAD">
        <w:rPr>
          <w:i/>
        </w:rPr>
        <w:t>(</w:t>
      </w:r>
      <w:r w:rsidRPr="00623DAD">
        <w:rPr>
          <w:i/>
          <w:lang w:val="kk-KZ"/>
        </w:rPr>
        <w:t xml:space="preserve">стоимостью </w:t>
      </w:r>
      <w:r w:rsidR="004F3ADA">
        <w:rPr>
          <w:i/>
          <w:lang w:val="kk-KZ"/>
        </w:rPr>
        <w:t xml:space="preserve">                           </w:t>
      </w:r>
      <w:r w:rsidRPr="00623DAD">
        <w:rPr>
          <w:i/>
        </w:rPr>
        <w:t>2 млрд. т</w:t>
      </w:r>
      <w:r w:rsidRPr="00623DAD">
        <w:rPr>
          <w:i/>
          <w:lang w:val="kk-KZ"/>
        </w:rPr>
        <w:t>енге</w:t>
      </w:r>
      <w:r w:rsidRPr="00623DAD">
        <w:rPr>
          <w:i/>
        </w:rPr>
        <w:t xml:space="preserve">, </w:t>
      </w:r>
      <w:r w:rsidRPr="00623DAD">
        <w:rPr>
          <w:i/>
          <w:lang w:val="kk-KZ"/>
        </w:rPr>
        <w:t xml:space="preserve">с созданием </w:t>
      </w:r>
      <w:r w:rsidRPr="00623DAD">
        <w:rPr>
          <w:i/>
        </w:rPr>
        <w:t>40 рабочих мест).</w:t>
      </w:r>
    </w:p>
    <w:p w14:paraId="54775864" w14:textId="77777777" w:rsidR="000B4DAD" w:rsidRPr="004F3ADA" w:rsidRDefault="000B4DAD" w:rsidP="000B4DAD">
      <w:pPr>
        <w:pBdr>
          <w:bottom w:val="single" w:sz="4" w:space="31" w:color="FFFFFF"/>
        </w:pBdr>
        <w:autoSpaceDE w:val="0"/>
        <w:autoSpaceDN w:val="0"/>
        <w:adjustRightInd w:val="0"/>
        <w:ind w:firstLine="567"/>
        <w:contextualSpacing/>
        <w:jc w:val="both"/>
        <w:rPr>
          <w:i/>
          <w:iCs/>
          <w:szCs w:val="28"/>
        </w:rPr>
      </w:pPr>
      <w:r w:rsidRPr="00623DAD">
        <w:rPr>
          <w:sz w:val="28"/>
          <w:szCs w:val="28"/>
        </w:rPr>
        <w:t xml:space="preserve">Вместе с тем </w:t>
      </w:r>
      <w:r w:rsidRPr="00623DAD">
        <w:rPr>
          <w:sz w:val="28"/>
          <w:szCs w:val="28"/>
          <w:lang w:val="kk-KZ"/>
        </w:rPr>
        <w:t xml:space="preserve">для </w:t>
      </w:r>
      <w:r w:rsidRPr="00623DAD">
        <w:rPr>
          <w:sz w:val="28"/>
          <w:szCs w:val="28"/>
        </w:rPr>
        <w:t xml:space="preserve">достижения целевых показателей по инвестициям, </w:t>
      </w:r>
      <w:r w:rsidRPr="00623DAD">
        <w:rPr>
          <w:sz w:val="28"/>
          <w:szCs w:val="28"/>
        </w:rPr>
        <w:br/>
        <w:t xml:space="preserve">по городу  на 2025-2030 годы сформирован пул инвестиционных проектов </w:t>
      </w:r>
      <w:r w:rsidRPr="00623DAD">
        <w:rPr>
          <w:sz w:val="28"/>
          <w:szCs w:val="28"/>
        </w:rPr>
        <w:br/>
        <w:t>из 4 проектов общей стоимостью 46,7 млрд.тенге с созданием  200 рабочих мест, которые находятся на разной стадии реализации</w:t>
      </w:r>
      <w:r w:rsidRPr="00623DAD">
        <w:rPr>
          <w:i/>
          <w:iCs/>
          <w:sz w:val="28"/>
          <w:szCs w:val="28"/>
        </w:rPr>
        <w:t xml:space="preserve"> </w:t>
      </w:r>
      <w:r w:rsidRPr="004F3ADA">
        <w:rPr>
          <w:i/>
          <w:iCs/>
          <w:szCs w:val="28"/>
        </w:rPr>
        <w:t>(ведутся СМР, оформлены земельные участки, разработан</w:t>
      </w:r>
      <w:r w:rsidRPr="004F3ADA">
        <w:rPr>
          <w:i/>
          <w:iCs/>
          <w:szCs w:val="28"/>
          <w:lang w:val="kk-KZ"/>
        </w:rPr>
        <w:t>а</w:t>
      </w:r>
      <w:r w:rsidRPr="004F3ADA">
        <w:rPr>
          <w:i/>
          <w:iCs/>
          <w:szCs w:val="28"/>
        </w:rPr>
        <w:t xml:space="preserve"> проектная документация, подтверждено финансирование). </w:t>
      </w:r>
    </w:p>
    <w:p w14:paraId="0186C601" w14:textId="77777777" w:rsidR="000B4DAD" w:rsidRPr="0004725A" w:rsidRDefault="000B4DAD" w:rsidP="000B4DAD">
      <w:pPr>
        <w:pBdr>
          <w:bottom w:val="single" w:sz="4" w:space="31" w:color="FFFFFF"/>
        </w:pBdr>
        <w:autoSpaceDE w:val="0"/>
        <w:autoSpaceDN w:val="0"/>
        <w:adjustRightInd w:val="0"/>
        <w:ind w:firstLine="567"/>
        <w:contextualSpacing/>
        <w:jc w:val="both"/>
        <w:rPr>
          <w:sz w:val="28"/>
          <w:szCs w:val="28"/>
        </w:rPr>
      </w:pPr>
      <w:r w:rsidRPr="00323480">
        <w:rPr>
          <w:sz w:val="28"/>
          <w:szCs w:val="28"/>
        </w:rPr>
        <w:lastRenderedPageBreak/>
        <w:t xml:space="preserve">Объем валовой продукции </w:t>
      </w:r>
      <w:r w:rsidRPr="00323480">
        <w:rPr>
          <w:b/>
          <w:sz w:val="28"/>
          <w:szCs w:val="28"/>
        </w:rPr>
        <w:t>сельского хозяйства</w:t>
      </w:r>
      <w:r w:rsidRPr="00323480">
        <w:rPr>
          <w:sz w:val="28"/>
          <w:szCs w:val="28"/>
        </w:rPr>
        <w:t xml:space="preserve"> увеличился </w:t>
      </w:r>
      <w:r w:rsidRPr="00323480">
        <w:rPr>
          <w:sz w:val="28"/>
          <w:szCs w:val="28"/>
          <w:lang w:val="kk-KZ"/>
        </w:rPr>
        <w:t>на</w:t>
      </w:r>
      <w:r w:rsidRPr="00323480">
        <w:rPr>
          <w:sz w:val="28"/>
          <w:szCs w:val="28"/>
        </w:rPr>
        <w:t xml:space="preserve"> </w:t>
      </w:r>
      <w:r w:rsidRPr="00323480">
        <w:rPr>
          <w:sz w:val="28"/>
          <w:szCs w:val="28"/>
        </w:rPr>
        <w:br/>
      </w:r>
      <w:r w:rsidRPr="0004725A">
        <w:rPr>
          <w:sz w:val="28"/>
          <w:szCs w:val="28"/>
          <w:lang w:val="kk-KZ"/>
        </w:rPr>
        <w:t>39,7</w:t>
      </w:r>
      <w:r w:rsidRPr="0004725A">
        <w:rPr>
          <w:sz w:val="28"/>
          <w:szCs w:val="28"/>
        </w:rPr>
        <w:t>% с 2</w:t>
      </w:r>
      <w:r w:rsidRPr="0004725A">
        <w:rPr>
          <w:sz w:val="28"/>
          <w:szCs w:val="28"/>
          <w:lang w:val="kk-KZ"/>
        </w:rPr>
        <w:t>6,2</w:t>
      </w:r>
      <w:r w:rsidRPr="0004725A">
        <w:rPr>
          <w:sz w:val="28"/>
          <w:szCs w:val="28"/>
        </w:rPr>
        <w:t xml:space="preserve"> млрд. тенге в 2022 году до 36,6 млрд. тенге в 2024 году. </w:t>
      </w:r>
    </w:p>
    <w:p w14:paraId="2A66C764" w14:textId="77777777" w:rsidR="000B4DAD" w:rsidRPr="0004725A" w:rsidRDefault="000B4DAD" w:rsidP="000B4DAD">
      <w:pPr>
        <w:pBdr>
          <w:bottom w:val="single" w:sz="4" w:space="31" w:color="FFFFFF"/>
        </w:pBdr>
        <w:autoSpaceDE w:val="0"/>
        <w:autoSpaceDN w:val="0"/>
        <w:adjustRightInd w:val="0"/>
        <w:ind w:firstLine="567"/>
        <w:contextualSpacing/>
        <w:jc w:val="both"/>
        <w:rPr>
          <w:sz w:val="28"/>
          <w:szCs w:val="28"/>
        </w:rPr>
      </w:pPr>
      <w:r w:rsidRPr="0004725A">
        <w:rPr>
          <w:sz w:val="28"/>
          <w:szCs w:val="28"/>
        </w:rPr>
        <w:t>Объем валовой продукции сельского хозяйства</w:t>
      </w:r>
      <w:r w:rsidRPr="0004725A">
        <w:rPr>
          <w:sz w:val="28"/>
          <w:szCs w:val="28"/>
          <w:lang w:val="kk-KZ"/>
        </w:rPr>
        <w:t xml:space="preserve"> за 11 месяцев текущего года составила 29,9 млрд, ИФО - 100,8</w:t>
      </w:r>
      <w:r w:rsidRPr="0004725A">
        <w:rPr>
          <w:sz w:val="28"/>
          <w:szCs w:val="28"/>
        </w:rPr>
        <w:t>%.</w:t>
      </w:r>
    </w:p>
    <w:p w14:paraId="43FC158E" w14:textId="77777777" w:rsidR="000B4DAD" w:rsidRPr="0004725A" w:rsidRDefault="000B4DAD" w:rsidP="000B4DAD">
      <w:pPr>
        <w:pBdr>
          <w:bottom w:val="single" w:sz="4" w:space="31" w:color="FFFFFF"/>
        </w:pBdr>
        <w:autoSpaceDE w:val="0"/>
        <w:autoSpaceDN w:val="0"/>
        <w:adjustRightInd w:val="0"/>
        <w:ind w:firstLine="567"/>
        <w:contextualSpacing/>
        <w:jc w:val="both"/>
        <w:rPr>
          <w:sz w:val="28"/>
          <w:szCs w:val="28"/>
        </w:rPr>
      </w:pPr>
      <w:r w:rsidRPr="0004725A">
        <w:rPr>
          <w:sz w:val="28"/>
          <w:szCs w:val="28"/>
        </w:rPr>
        <w:t xml:space="preserve">Посевные площади сельхозкультур увеличены на 215 га и доведены </w:t>
      </w:r>
      <w:r w:rsidRPr="0004725A">
        <w:rPr>
          <w:sz w:val="28"/>
          <w:szCs w:val="28"/>
        </w:rPr>
        <w:br/>
        <w:t xml:space="preserve">до 6178 га, в том числе площадь кукурузы </w:t>
      </w:r>
      <w:r w:rsidRPr="0004725A">
        <w:rPr>
          <w:sz w:val="28"/>
          <w:szCs w:val="28"/>
          <w:lang w:val="kk-KZ"/>
        </w:rPr>
        <w:t>–</w:t>
      </w:r>
      <w:r w:rsidRPr="0004725A">
        <w:rPr>
          <w:sz w:val="28"/>
          <w:szCs w:val="28"/>
        </w:rPr>
        <w:t xml:space="preserve"> на 165,2 га с 400 га </w:t>
      </w:r>
      <w:r w:rsidRPr="0004725A">
        <w:rPr>
          <w:sz w:val="28"/>
          <w:szCs w:val="28"/>
        </w:rPr>
        <w:br/>
        <w:t>в 2022 году до 565,2 га в 2024 году. В 2025 году площадь кукурузы составляет 580 га.</w:t>
      </w:r>
    </w:p>
    <w:p w14:paraId="38D3BFD7" w14:textId="77777777" w:rsidR="000B4DAD" w:rsidRPr="0004725A" w:rsidRDefault="000B4DAD" w:rsidP="000B4DAD">
      <w:pPr>
        <w:pBdr>
          <w:bottom w:val="single" w:sz="4" w:space="31" w:color="FFFFFF"/>
        </w:pBdr>
        <w:autoSpaceDE w:val="0"/>
        <w:autoSpaceDN w:val="0"/>
        <w:adjustRightInd w:val="0"/>
        <w:ind w:firstLine="567"/>
        <w:contextualSpacing/>
        <w:jc w:val="both"/>
        <w:rPr>
          <w:color w:val="000000" w:themeColor="text1"/>
          <w:sz w:val="28"/>
          <w:szCs w:val="28"/>
        </w:rPr>
      </w:pPr>
      <w:r w:rsidRPr="0004725A">
        <w:rPr>
          <w:color w:val="000000" w:themeColor="text1"/>
          <w:sz w:val="28"/>
          <w:szCs w:val="28"/>
        </w:rPr>
        <w:t>Площади посевов сахарной свеклы повышен на 110 га с 40 га в 2022 году до 150 га в 2025 году.</w:t>
      </w:r>
    </w:p>
    <w:p w14:paraId="2E7375C5" w14:textId="77777777" w:rsidR="000B4DAD" w:rsidRPr="0004725A" w:rsidRDefault="000B4DAD" w:rsidP="000B4DAD">
      <w:pPr>
        <w:pBdr>
          <w:bottom w:val="single" w:sz="4" w:space="31" w:color="FFFFFF"/>
        </w:pBdr>
        <w:autoSpaceDE w:val="0"/>
        <w:autoSpaceDN w:val="0"/>
        <w:adjustRightInd w:val="0"/>
        <w:ind w:firstLine="567"/>
        <w:contextualSpacing/>
        <w:jc w:val="both"/>
        <w:rPr>
          <w:color w:val="000000" w:themeColor="text1"/>
          <w:sz w:val="28"/>
          <w:szCs w:val="28"/>
          <w:lang w:val="kk-KZ"/>
        </w:rPr>
      </w:pPr>
      <w:r w:rsidRPr="0004725A">
        <w:rPr>
          <w:color w:val="000000" w:themeColor="text1"/>
          <w:sz w:val="28"/>
          <w:szCs w:val="28"/>
          <w:lang w:val="kk-KZ"/>
        </w:rPr>
        <w:t>П</w:t>
      </w:r>
      <w:r w:rsidRPr="0004725A">
        <w:rPr>
          <w:color w:val="000000" w:themeColor="text1"/>
          <w:sz w:val="28"/>
          <w:szCs w:val="28"/>
        </w:rPr>
        <w:t>ротяженность ирригационных сетей составляет 132,2 км.</w:t>
      </w:r>
      <w:r w:rsidRPr="0004725A">
        <w:rPr>
          <w:color w:val="000000" w:themeColor="text1"/>
          <w:sz w:val="28"/>
          <w:szCs w:val="28"/>
          <w:lang w:val="kk-KZ"/>
        </w:rPr>
        <w:t xml:space="preserve"> </w:t>
      </w:r>
    </w:p>
    <w:p w14:paraId="1E79D82A" w14:textId="77777777" w:rsidR="000B4DAD" w:rsidRPr="0004725A" w:rsidRDefault="000B4DAD" w:rsidP="000B4DAD">
      <w:pPr>
        <w:pBdr>
          <w:bottom w:val="single" w:sz="4" w:space="31" w:color="FFFFFF"/>
        </w:pBdr>
        <w:autoSpaceDE w:val="0"/>
        <w:autoSpaceDN w:val="0"/>
        <w:adjustRightInd w:val="0"/>
        <w:ind w:firstLine="567"/>
        <w:contextualSpacing/>
        <w:jc w:val="both"/>
        <w:rPr>
          <w:sz w:val="28"/>
          <w:szCs w:val="28"/>
        </w:rPr>
      </w:pPr>
      <w:r w:rsidRPr="0004725A">
        <w:rPr>
          <w:sz w:val="28"/>
          <w:szCs w:val="28"/>
        </w:rPr>
        <w:t xml:space="preserve">В аграрном секторе города производством сельскохозяйственной продукции занимаются 75 сельхозпредприятий, 370 крестьянских хозяйств и 17 мини-предприятий по переработке. </w:t>
      </w:r>
    </w:p>
    <w:p w14:paraId="436695AE" w14:textId="77777777" w:rsidR="000B4DAD" w:rsidRPr="0004725A" w:rsidRDefault="000B4DAD" w:rsidP="000B4DAD">
      <w:pPr>
        <w:pBdr>
          <w:bottom w:val="single" w:sz="4" w:space="31" w:color="FFFFFF"/>
        </w:pBdr>
        <w:autoSpaceDE w:val="0"/>
        <w:autoSpaceDN w:val="0"/>
        <w:adjustRightInd w:val="0"/>
        <w:ind w:firstLine="567"/>
        <w:contextualSpacing/>
        <w:jc w:val="both"/>
        <w:rPr>
          <w:sz w:val="28"/>
          <w:szCs w:val="28"/>
        </w:rPr>
      </w:pPr>
      <w:r w:rsidRPr="0004725A">
        <w:rPr>
          <w:sz w:val="28"/>
          <w:szCs w:val="28"/>
        </w:rPr>
        <w:t xml:space="preserve">В городе действуют </w:t>
      </w:r>
      <w:r w:rsidRPr="0004725A">
        <w:rPr>
          <w:sz w:val="28"/>
          <w:szCs w:val="28"/>
          <w:lang w:val="kk-KZ"/>
        </w:rPr>
        <w:t>7</w:t>
      </w:r>
      <w:r w:rsidRPr="0004725A">
        <w:rPr>
          <w:sz w:val="28"/>
          <w:szCs w:val="28"/>
        </w:rPr>
        <w:t xml:space="preserve"> теплиц по выращиванию овощной продукции общей площадью 2,22 га, в том числе в 2024 году открыто 2 теплицы площадью 0,6 га </w:t>
      </w:r>
      <w:r w:rsidRPr="0004725A">
        <w:rPr>
          <w:i/>
          <w:iCs/>
        </w:rPr>
        <w:t xml:space="preserve">(ИП «Хан», ИП «Нургульсын»), </w:t>
      </w:r>
      <w:r w:rsidRPr="0004725A">
        <w:rPr>
          <w:sz w:val="28"/>
          <w:szCs w:val="28"/>
        </w:rPr>
        <w:t>где собрано 103,2 тонны овощей, 22 тыс штук зелени.</w:t>
      </w:r>
    </w:p>
    <w:p w14:paraId="5189068E" w14:textId="77777777" w:rsidR="000B4DAD" w:rsidRPr="0004725A" w:rsidRDefault="000B4DAD" w:rsidP="000B4DAD">
      <w:pPr>
        <w:pBdr>
          <w:bottom w:val="single" w:sz="4" w:space="31" w:color="FFFFFF"/>
        </w:pBdr>
        <w:autoSpaceDE w:val="0"/>
        <w:autoSpaceDN w:val="0"/>
        <w:adjustRightInd w:val="0"/>
        <w:ind w:firstLine="567"/>
        <w:contextualSpacing/>
        <w:jc w:val="both"/>
        <w:rPr>
          <w:sz w:val="28"/>
          <w:szCs w:val="28"/>
        </w:rPr>
      </w:pPr>
      <w:r w:rsidRPr="0004725A">
        <w:rPr>
          <w:sz w:val="28"/>
          <w:szCs w:val="28"/>
        </w:rPr>
        <w:t>Загружены 10 откормочных площадок - поставлено на откорм 2840 голов КРС и составила 73,0%.</w:t>
      </w:r>
    </w:p>
    <w:p w14:paraId="10CD6755" w14:textId="77777777" w:rsidR="000B4DAD" w:rsidRPr="0004725A" w:rsidRDefault="000B4DAD" w:rsidP="000B4DAD">
      <w:pPr>
        <w:pBdr>
          <w:bottom w:val="single" w:sz="4" w:space="31" w:color="FFFFFF"/>
        </w:pBdr>
        <w:autoSpaceDE w:val="0"/>
        <w:autoSpaceDN w:val="0"/>
        <w:adjustRightInd w:val="0"/>
        <w:ind w:firstLine="567"/>
        <w:contextualSpacing/>
        <w:jc w:val="both"/>
        <w:rPr>
          <w:sz w:val="28"/>
          <w:szCs w:val="28"/>
        </w:rPr>
      </w:pPr>
      <w:r w:rsidRPr="0004725A">
        <w:rPr>
          <w:sz w:val="28"/>
          <w:szCs w:val="28"/>
        </w:rPr>
        <w:t xml:space="preserve">В 2023 году на баланс АО «РИР «СПК «Жетісу» переданы овощехранилища города </w:t>
      </w:r>
      <w:r w:rsidRPr="0004725A">
        <w:rPr>
          <w:i/>
          <w:iCs/>
        </w:rPr>
        <w:t>(2 га, мощность 6000 тн),</w:t>
      </w:r>
      <w:r w:rsidRPr="0004725A">
        <w:rPr>
          <w:sz w:val="28"/>
          <w:szCs w:val="28"/>
        </w:rPr>
        <w:t xml:space="preserve"> в которых проведена модернизация и осуществлена закладка урожая на долгосрочное хранение.</w:t>
      </w:r>
    </w:p>
    <w:p w14:paraId="3301D104" w14:textId="5ACBF1A2" w:rsidR="000B4DAD" w:rsidRPr="0004725A" w:rsidRDefault="000B4DAD" w:rsidP="000B4DAD">
      <w:pPr>
        <w:pBdr>
          <w:bottom w:val="single" w:sz="4" w:space="31" w:color="FFFFFF"/>
        </w:pBdr>
        <w:autoSpaceDE w:val="0"/>
        <w:autoSpaceDN w:val="0"/>
        <w:adjustRightInd w:val="0"/>
        <w:ind w:firstLine="567"/>
        <w:contextualSpacing/>
        <w:jc w:val="both"/>
        <w:rPr>
          <w:i/>
          <w:iCs/>
        </w:rPr>
      </w:pPr>
      <w:r w:rsidRPr="0004725A">
        <w:rPr>
          <w:sz w:val="28"/>
          <w:szCs w:val="28"/>
        </w:rPr>
        <w:t xml:space="preserve"> Численность поголовья крупного рогатого скота </w:t>
      </w:r>
      <w:r w:rsidRPr="0004725A">
        <w:rPr>
          <w:sz w:val="28"/>
          <w:szCs w:val="28"/>
          <w:lang w:val="kk-KZ"/>
        </w:rPr>
        <w:t xml:space="preserve">увеличилось </w:t>
      </w:r>
      <w:r w:rsidR="00DD67D2">
        <w:rPr>
          <w:sz w:val="28"/>
          <w:szCs w:val="28"/>
        </w:rPr>
        <w:t> на 5</w:t>
      </w:r>
      <w:r w:rsidR="00DD67D2">
        <w:rPr>
          <w:sz w:val="28"/>
          <w:szCs w:val="28"/>
          <w:lang w:val="kk-KZ"/>
        </w:rPr>
        <w:t>,</w:t>
      </w:r>
      <w:r w:rsidRPr="0004725A">
        <w:rPr>
          <w:sz w:val="28"/>
          <w:szCs w:val="28"/>
        </w:rPr>
        <w:t xml:space="preserve">1% к 2022 году </w:t>
      </w:r>
      <w:r w:rsidRPr="0004725A">
        <w:rPr>
          <w:i/>
          <w:iCs/>
        </w:rPr>
        <w:t xml:space="preserve">(с </w:t>
      </w:r>
      <w:r w:rsidRPr="0004725A">
        <w:rPr>
          <w:i/>
          <w:iCs/>
          <w:lang w:val="kk-KZ"/>
        </w:rPr>
        <w:t>7,8</w:t>
      </w:r>
      <w:r w:rsidRPr="0004725A">
        <w:rPr>
          <w:i/>
          <w:iCs/>
        </w:rPr>
        <w:t xml:space="preserve"> до 8.2 тыс. голов),</w:t>
      </w:r>
      <w:r w:rsidRPr="0004725A">
        <w:rPr>
          <w:sz w:val="28"/>
          <w:szCs w:val="28"/>
        </w:rPr>
        <w:t xml:space="preserve"> лошадей – на 13.5% </w:t>
      </w:r>
      <w:r w:rsidRPr="0004725A">
        <w:rPr>
          <w:i/>
          <w:iCs/>
        </w:rPr>
        <w:t>(с 3,</w:t>
      </w:r>
      <w:r w:rsidRPr="0004725A">
        <w:rPr>
          <w:i/>
          <w:iCs/>
          <w:lang w:val="kk-KZ"/>
        </w:rPr>
        <w:t>7</w:t>
      </w:r>
      <w:r w:rsidRPr="0004725A">
        <w:rPr>
          <w:i/>
          <w:iCs/>
        </w:rPr>
        <w:t xml:space="preserve"> до 4.2 тыс. голов)</w:t>
      </w:r>
      <w:r w:rsidRPr="0004725A">
        <w:rPr>
          <w:sz w:val="28"/>
          <w:szCs w:val="28"/>
        </w:rPr>
        <w:t xml:space="preserve">, мелкого рогатого скота снизилось на </w:t>
      </w:r>
      <w:r w:rsidRPr="0004725A">
        <w:rPr>
          <w:sz w:val="28"/>
          <w:szCs w:val="28"/>
          <w:lang w:val="kk-KZ"/>
        </w:rPr>
        <w:t>1</w:t>
      </w:r>
      <w:r w:rsidRPr="0004725A">
        <w:rPr>
          <w:sz w:val="28"/>
          <w:szCs w:val="28"/>
        </w:rPr>
        <w:t xml:space="preserve">.9% </w:t>
      </w:r>
      <w:r w:rsidRPr="0004725A">
        <w:rPr>
          <w:i/>
          <w:iCs/>
        </w:rPr>
        <w:t xml:space="preserve">(с </w:t>
      </w:r>
      <w:r w:rsidRPr="0004725A">
        <w:rPr>
          <w:i/>
          <w:iCs/>
          <w:lang w:val="kk-KZ"/>
        </w:rPr>
        <w:t>21,2</w:t>
      </w:r>
      <w:r w:rsidRPr="0004725A">
        <w:rPr>
          <w:i/>
          <w:iCs/>
        </w:rPr>
        <w:t xml:space="preserve"> до 20</w:t>
      </w:r>
      <w:r w:rsidRPr="0004725A">
        <w:rPr>
          <w:i/>
          <w:iCs/>
          <w:lang w:val="kk-KZ"/>
        </w:rPr>
        <w:t>,8</w:t>
      </w:r>
      <w:r w:rsidRPr="0004725A">
        <w:rPr>
          <w:i/>
          <w:iCs/>
        </w:rPr>
        <w:t xml:space="preserve"> тыс. голов), </w:t>
      </w:r>
      <w:r w:rsidRPr="0004725A">
        <w:rPr>
          <w:sz w:val="28"/>
          <w:szCs w:val="28"/>
        </w:rPr>
        <w:t xml:space="preserve">птицы – на 7.3% </w:t>
      </w:r>
      <w:r w:rsidRPr="0004725A">
        <w:rPr>
          <w:i/>
          <w:iCs/>
        </w:rPr>
        <w:t>(с 1</w:t>
      </w:r>
      <w:r w:rsidRPr="0004725A">
        <w:rPr>
          <w:i/>
          <w:iCs/>
          <w:lang w:val="kk-KZ"/>
        </w:rPr>
        <w:t>569,6</w:t>
      </w:r>
      <w:r w:rsidRPr="0004725A">
        <w:rPr>
          <w:i/>
          <w:iCs/>
        </w:rPr>
        <w:t xml:space="preserve"> до 1454.9 тыс. голов)</w:t>
      </w:r>
      <w:r w:rsidRPr="0004725A">
        <w:rPr>
          <w:i/>
          <w:iCs/>
          <w:lang w:val="kk-KZ"/>
        </w:rPr>
        <w:t>.</w:t>
      </w:r>
      <w:r w:rsidRPr="0004725A">
        <w:rPr>
          <w:sz w:val="28"/>
          <w:szCs w:val="28"/>
        </w:rPr>
        <w:t xml:space="preserve"> </w:t>
      </w:r>
    </w:p>
    <w:p w14:paraId="67BC5593" w14:textId="77777777" w:rsidR="000B4DAD" w:rsidRPr="0004725A" w:rsidRDefault="000B4DAD" w:rsidP="000B4DAD">
      <w:pPr>
        <w:pBdr>
          <w:bottom w:val="single" w:sz="4" w:space="31" w:color="FFFFFF"/>
        </w:pBdr>
        <w:autoSpaceDE w:val="0"/>
        <w:autoSpaceDN w:val="0"/>
        <w:adjustRightInd w:val="0"/>
        <w:ind w:firstLine="567"/>
        <w:contextualSpacing/>
        <w:jc w:val="both"/>
        <w:rPr>
          <w:i/>
          <w:iCs/>
        </w:rPr>
      </w:pPr>
      <w:r w:rsidRPr="0004725A">
        <w:rPr>
          <w:sz w:val="28"/>
          <w:szCs w:val="28"/>
        </w:rPr>
        <w:t xml:space="preserve">Реализовано на убой 4065 тонн скота и птицы (в живом весе) увеличилось на </w:t>
      </w:r>
      <w:r w:rsidRPr="0004725A">
        <w:rPr>
          <w:sz w:val="28"/>
          <w:szCs w:val="28"/>
          <w:lang w:val="kk-KZ"/>
        </w:rPr>
        <w:t>1,7</w:t>
      </w:r>
      <w:r w:rsidRPr="0004725A">
        <w:rPr>
          <w:sz w:val="28"/>
          <w:szCs w:val="28"/>
        </w:rPr>
        <w:t xml:space="preserve">% к 2022 году </w:t>
      </w:r>
      <w:r w:rsidRPr="0004725A">
        <w:rPr>
          <w:i/>
          <w:iCs/>
        </w:rPr>
        <w:t>(</w:t>
      </w:r>
      <w:r w:rsidRPr="0004725A">
        <w:rPr>
          <w:i/>
          <w:iCs/>
          <w:lang w:val="kk-KZ"/>
        </w:rPr>
        <w:t>3995,4</w:t>
      </w:r>
      <w:r w:rsidRPr="0004725A">
        <w:rPr>
          <w:i/>
          <w:iCs/>
        </w:rPr>
        <w:t xml:space="preserve"> тонн),</w:t>
      </w:r>
      <w:r w:rsidRPr="0004725A">
        <w:rPr>
          <w:sz w:val="28"/>
          <w:szCs w:val="28"/>
        </w:rPr>
        <w:t xml:space="preserve"> производство коровьего молока </w:t>
      </w:r>
      <w:r w:rsidRPr="0004725A">
        <w:rPr>
          <w:sz w:val="28"/>
          <w:szCs w:val="28"/>
          <w:lang w:val="kk-KZ"/>
        </w:rPr>
        <w:t xml:space="preserve">- </w:t>
      </w:r>
      <w:r w:rsidRPr="0004725A">
        <w:rPr>
          <w:sz w:val="28"/>
          <w:szCs w:val="28"/>
        </w:rPr>
        <w:t xml:space="preserve">на </w:t>
      </w:r>
      <w:r w:rsidRPr="0004725A">
        <w:rPr>
          <w:sz w:val="28"/>
          <w:szCs w:val="28"/>
          <w:lang w:val="kk-KZ"/>
        </w:rPr>
        <w:t>6,2</w:t>
      </w:r>
      <w:r w:rsidRPr="0004725A">
        <w:rPr>
          <w:sz w:val="28"/>
          <w:szCs w:val="28"/>
        </w:rPr>
        <w:t>%</w:t>
      </w:r>
      <w:r w:rsidRPr="0004725A">
        <w:rPr>
          <w:sz w:val="28"/>
          <w:szCs w:val="28"/>
          <w:lang w:val="kk-KZ"/>
        </w:rPr>
        <w:t xml:space="preserve"> </w:t>
      </w:r>
      <w:r w:rsidRPr="0004725A">
        <w:rPr>
          <w:i/>
          <w:iCs/>
        </w:rPr>
        <w:t>(с 5</w:t>
      </w:r>
      <w:r w:rsidRPr="0004725A">
        <w:rPr>
          <w:i/>
          <w:iCs/>
          <w:lang w:val="kk-KZ"/>
        </w:rPr>
        <w:t>189,8</w:t>
      </w:r>
      <w:r w:rsidRPr="0004725A">
        <w:rPr>
          <w:i/>
          <w:iCs/>
        </w:rPr>
        <w:t xml:space="preserve"> до 5509</w:t>
      </w:r>
      <w:r w:rsidRPr="0004725A">
        <w:rPr>
          <w:i/>
          <w:iCs/>
          <w:lang w:val="kk-KZ"/>
        </w:rPr>
        <w:t>,1</w:t>
      </w:r>
      <w:r w:rsidRPr="0004725A">
        <w:rPr>
          <w:i/>
          <w:iCs/>
        </w:rPr>
        <w:t xml:space="preserve"> тонн), </w:t>
      </w:r>
      <w:r w:rsidRPr="0004725A">
        <w:rPr>
          <w:sz w:val="28"/>
          <w:szCs w:val="28"/>
        </w:rPr>
        <w:t xml:space="preserve">производство яйца снизилось на 10.8% </w:t>
      </w:r>
      <w:r w:rsidRPr="0004725A">
        <w:rPr>
          <w:i/>
          <w:iCs/>
        </w:rPr>
        <w:t>(с 29</w:t>
      </w:r>
      <w:r w:rsidRPr="0004725A">
        <w:rPr>
          <w:i/>
          <w:iCs/>
          <w:lang w:val="kk-KZ"/>
        </w:rPr>
        <w:t>6,6</w:t>
      </w:r>
      <w:r w:rsidRPr="0004725A">
        <w:rPr>
          <w:i/>
          <w:iCs/>
        </w:rPr>
        <w:t xml:space="preserve"> до 264.6 млн.шт.).  </w:t>
      </w:r>
      <w:r w:rsidRPr="0004725A">
        <w:rPr>
          <w:i/>
          <w:iCs/>
          <w:lang w:val="kk-KZ"/>
        </w:rPr>
        <w:t xml:space="preserve"> </w:t>
      </w:r>
      <w:r w:rsidRPr="0004725A">
        <w:rPr>
          <w:i/>
          <w:iCs/>
        </w:rPr>
        <w:t xml:space="preserve">   </w:t>
      </w:r>
    </w:p>
    <w:p w14:paraId="3F2BE169" w14:textId="77777777" w:rsidR="000B4DAD" w:rsidRPr="0004725A" w:rsidRDefault="000B4DAD" w:rsidP="000B4DAD">
      <w:pPr>
        <w:pBdr>
          <w:bottom w:val="single" w:sz="4" w:space="31" w:color="FFFFFF"/>
        </w:pBdr>
        <w:autoSpaceDE w:val="0"/>
        <w:autoSpaceDN w:val="0"/>
        <w:adjustRightInd w:val="0"/>
        <w:ind w:firstLine="567"/>
        <w:contextualSpacing/>
        <w:jc w:val="both"/>
        <w:rPr>
          <w:sz w:val="28"/>
          <w:szCs w:val="28"/>
        </w:rPr>
      </w:pPr>
      <w:r w:rsidRPr="0004725A">
        <w:rPr>
          <w:sz w:val="28"/>
          <w:szCs w:val="28"/>
        </w:rPr>
        <w:t>За 11 месяцев текущего года увеличилось поголовье лошади</w:t>
      </w:r>
      <w:r w:rsidRPr="0004725A">
        <w:rPr>
          <w:sz w:val="28"/>
          <w:szCs w:val="28"/>
          <w:lang w:val="kk-KZ"/>
        </w:rPr>
        <w:t xml:space="preserve"> </w:t>
      </w:r>
      <w:r w:rsidRPr="0004725A">
        <w:rPr>
          <w:sz w:val="28"/>
          <w:szCs w:val="28"/>
        </w:rPr>
        <w:t xml:space="preserve"> на 20,5% </w:t>
      </w:r>
      <w:r w:rsidRPr="0004725A">
        <w:rPr>
          <w:i/>
          <w:szCs w:val="28"/>
        </w:rPr>
        <w:t>(с 3,0 до 3,6 тыс.голов)</w:t>
      </w:r>
      <w:r w:rsidRPr="0004725A">
        <w:rPr>
          <w:sz w:val="28"/>
          <w:szCs w:val="28"/>
        </w:rPr>
        <w:t xml:space="preserve">, свиньи – на 19,7% </w:t>
      </w:r>
      <w:r w:rsidRPr="0004725A">
        <w:rPr>
          <w:i/>
          <w:szCs w:val="28"/>
        </w:rPr>
        <w:t>(с 0,3 до 0,4 тыс.голов)</w:t>
      </w:r>
      <w:r w:rsidRPr="0004725A">
        <w:rPr>
          <w:sz w:val="28"/>
          <w:szCs w:val="28"/>
          <w:lang w:val="kk-KZ"/>
        </w:rPr>
        <w:t>,</w:t>
      </w:r>
      <w:r w:rsidRPr="0004725A">
        <w:rPr>
          <w:sz w:val="28"/>
          <w:szCs w:val="28"/>
        </w:rPr>
        <w:t xml:space="preserve">  снизилось поголовье овцы и козы – на</w:t>
      </w:r>
      <w:r w:rsidRPr="0004725A">
        <w:rPr>
          <w:sz w:val="28"/>
          <w:szCs w:val="28"/>
          <w:lang w:val="kk-KZ"/>
        </w:rPr>
        <w:t xml:space="preserve"> 43,7</w:t>
      </w:r>
      <w:r w:rsidRPr="0004725A">
        <w:rPr>
          <w:sz w:val="28"/>
          <w:szCs w:val="28"/>
        </w:rPr>
        <w:t xml:space="preserve">% </w:t>
      </w:r>
      <w:r w:rsidRPr="0004725A">
        <w:rPr>
          <w:i/>
          <w:szCs w:val="28"/>
        </w:rPr>
        <w:t>(с 28,0 до 15,8 тыс.голов)</w:t>
      </w:r>
      <w:r w:rsidRPr="0004725A">
        <w:rPr>
          <w:sz w:val="28"/>
          <w:szCs w:val="28"/>
          <w:lang w:val="kk-KZ"/>
        </w:rPr>
        <w:t>,</w:t>
      </w:r>
      <w:r w:rsidRPr="0004725A">
        <w:rPr>
          <w:sz w:val="28"/>
          <w:szCs w:val="28"/>
        </w:rPr>
        <w:t xml:space="preserve">   КРС - на </w:t>
      </w:r>
      <w:r w:rsidRPr="0004725A">
        <w:rPr>
          <w:sz w:val="28"/>
          <w:szCs w:val="28"/>
          <w:lang w:val="kk-KZ"/>
        </w:rPr>
        <w:t>0,2</w:t>
      </w:r>
      <w:r w:rsidRPr="0004725A">
        <w:rPr>
          <w:sz w:val="28"/>
          <w:szCs w:val="28"/>
        </w:rPr>
        <w:t xml:space="preserve">% </w:t>
      </w:r>
      <w:r w:rsidRPr="0004725A">
        <w:rPr>
          <w:i/>
          <w:szCs w:val="28"/>
        </w:rPr>
        <w:t>(с 8,6  до 8,5 тыс.голов)</w:t>
      </w:r>
      <w:r w:rsidRPr="0004725A">
        <w:rPr>
          <w:sz w:val="28"/>
          <w:szCs w:val="28"/>
          <w:lang w:val="kk-KZ"/>
        </w:rPr>
        <w:t>,</w:t>
      </w:r>
      <w:r w:rsidRPr="0004725A">
        <w:rPr>
          <w:sz w:val="28"/>
          <w:szCs w:val="28"/>
        </w:rPr>
        <w:t xml:space="preserve">  птиц</w:t>
      </w:r>
      <w:r w:rsidRPr="0004725A">
        <w:rPr>
          <w:sz w:val="28"/>
          <w:szCs w:val="28"/>
          <w:lang w:val="kk-KZ"/>
        </w:rPr>
        <w:t xml:space="preserve"> –</w:t>
      </w:r>
      <w:r w:rsidRPr="0004725A">
        <w:rPr>
          <w:sz w:val="28"/>
          <w:szCs w:val="28"/>
        </w:rPr>
        <w:t xml:space="preserve"> </w:t>
      </w:r>
      <w:r w:rsidRPr="0004725A">
        <w:rPr>
          <w:sz w:val="28"/>
          <w:szCs w:val="28"/>
          <w:lang w:val="kk-KZ"/>
        </w:rPr>
        <w:t>на 2,0</w:t>
      </w:r>
      <w:r w:rsidRPr="0004725A">
        <w:rPr>
          <w:sz w:val="28"/>
          <w:szCs w:val="28"/>
        </w:rPr>
        <w:t xml:space="preserve">% </w:t>
      </w:r>
      <w:r w:rsidRPr="0004725A">
        <w:rPr>
          <w:i/>
          <w:szCs w:val="28"/>
        </w:rPr>
        <w:t>(с 1 552,3  до 1 521,6 тыс.голов)</w:t>
      </w:r>
      <w:r w:rsidRPr="0004725A">
        <w:rPr>
          <w:sz w:val="28"/>
          <w:szCs w:val="28"/>
        </w:rPr>
        <w:t xml:space="preserve">. </w:t>
      </w:r>
    </w:p>
    <w:p w14:paraId="11736066" w14:textId="77777777" w:rsidR="000B4DAD" w:rsidRPr="0004725A" w:rsidRDefault="000B4DAD" w:rsidP="000B4DAD">
      <w:pPr>
        <w:pBdr>
          <w:bottom w:val="single" w:sz="4" w:space="31" w:color="FFFFFF"/>
        </w:pBdr>
        <w:autoSpaceDE w:val="0"/>
        <w:autoSpaceDN w:val="0"/>
        <w:adjustRightInd w:val="0"/>
        <w:ind w:firstLine="567"/>
        <w:contextualSpacing/>
        <w:jc w:val="both"/>
        <w:rPr>
          <w:i/>
          <w:szCs w:val="28"/>
        </w:rPr>
      </w:pPr>
      <w:r w:rsidRPr="0004725A">
        <w:rPr>
          <w:sz w:val="28"/>
          <w:szCs w:val="28"/>
        </w:rPr>
        <w:t xml:space="preserve">Возросло производство  мяса на </w:t>
      </w:r>
      <w:r w:rsidRPr="0004725A">
        <w:rPr>
          <w:sz w:val="28"/>
          <w:szCs w:val="28"/>
          <w:lang w:val="kk-KZ"/>
        </w:rPr>
        <w:t>4,1</w:t>
      </w:r>
      <w:r w:rsidRPr="0004725A">
        <w:rPr>
          <w:sz w:val="28"/>
          <w:szCs w:val="28"/>
        </w:rPr>
        <w:t>%</w:t>
      </w:r>
      <w:r w:rsidRPr="0004725A">
        <w:rPr>
          <w:i/>
          <w:szCs w:val="28"/>
        </w:rPr>
        <w:t xml:space="preserve"> (с 3780,8 до 3936,2 тонн),</w:t>
      </w:r>
      <w:r w:rsidRPr="0004725A">
        <w:rPr>
          <w:sz w:val="28"/>
          <w:szCs w:val="28"/>
        </w:rPr>
        <w:t xml:space="preserve"> яиц - на 3,2% </w:t>
      </w:r>
      <w:r w:rsidRPr="0004725A">
        <w:rPr>
          <w:i/>
          <w:szCs w:val="28"/>
        </w:rPr>
        <w:t>(с 241,1 до 248,9 млн.шт.),</w:t>
      </w:r>
      <w:r w:rsidRPr="0004725A">
        <w:rPr>
          <w:sz w:val="28"/>
          <w:szCs w:val="28"/>
        </w:rPr>
        <w:t xml:space="preserve"> вместе с тем снизилось производства  молока на </w:t>
      </w:r>
      <w:r w:rsidRPr="0004725A">
        <w:rPr>
          <w:sz w:val="28"/>
          <w:szCs w:val="28"/>
          <w:lang w:val="kk-KZ"/>
        </w:rPr>
        <w:t>0,5</w:t>
      </w:r>
      <w:r w:rsidRPr="0004725A">
        <w:rPr>
          <w:sz w:val="28"/>
          <w:szCs w:val="28"/>
        </w:rPr>
        <w:t xml:space="preserve">% </w:t>
      </w:r>
      <w:r w:rsidRPr="0004725A">
        <w:rPr>
          <w:i/>
          <w:szCs w:val="28"/>
        </w:rPr>
        <w:t>(с 5412,5 до 5387,9 тонн).</w:t>
      </w:r>
    </w:p>
    <w:p w14:paraId="1245E813" w14:textId="77777777" w:rsidR="000B4DAD" w:rsidRPr="009C074F" w:rsidRDefault="000B4DAD" w:rsidP="000B4DAD">
      <w:pPr>
        <w:pBdr>
          <w:bottom w:val="single" w:sz="4" w:space="31" w:color="FFFFFF"/>
        </w:pBdr>
        <w:autoSpaceDE w:val="0"/>
        <w:autoSpaceDN w:val="0"/>
        <w:adjustRightInd w:val="0"/>
        <w:ind w:firstLine="567"/>
        <w:contextualSpacing/>
        <w:jc w:val="both"/>
        <w:rPr>
          <w:i/>
          <w:iCs/>
        </w:rPr>
      </w:pPr>
      <w:r w:rsidRPr="0004725A">
        <w:rPr>
          <w:sz w:val="28"/>
          <w:szCs w:val="28"/>
        </w:rPr>
        <w:t xml:space="preserve">В 2024 году в сферу сельского хозяйства привлечено 1 119,8 млн.тенге инвестиций или с ростом в 2,2 раза к 2022 году </w:t>
      </w:r>
      <w:r w:rsidRPr="0004725A">
        <w:rPr>
          <w:i/>
          <w:iCs/>
        </w:rPr>
        <w:t>(2022г. –514,7  млн.тенге).</w:t>
      </w:r>
      <w:r w:rsidRPr="0004725A">
        <w:rPr>
          <w:i/>
          <w:iCs/>
          <w:lang w:val="kk-KZ"/>
        </w:rPr>
        <w:t xml:space="preserve"> </w:t>
      </w:r>
      <w:r w:rsidRPr="0004725A">
        <w:rPr>
          <w:sz w:val="28"/>
          <w:szCs w:val="28"/>
        </w:rPr>
        <w:t>В 2025 году</w:t>
      </w:r>
      <w:r w:rsidRPr="0004725A">
        <w:rPr>
          <w:sz w:val="28"/>
          <w:szCs w:val="28"/>
          <w:lang w:val="kk-KZ"/>
        </w:rPr>
        <w:t xml:space="preserve"> за 11 месяцев было </w:t>
      </w:r>
      <w:r w:rsidRPr="009C074F">
        <w:rPr>
          <w:sz w:val="28"/>
          <w:szCs w:val="28"/>
          <w:lang w:val="kk-KZ"/>
        </w:rPr>
        <w:t xml:space="preserve">привлечено 397,7 млн.тенге </w:t>
      </w:r>
      <w:r w:rsidRPr="009C074F">
        <w:rPr>
          <w:sz w:val="28"/>
          <w:szCs w:val="28"/>
        </w:rPr>
        <w:t xml:space="preserve">с снижением на 49,6% к уровню 2024 года </w:t>
      </w:r>
      <w:r w:rsidRPr="009C074F">
        <w:rPr>
          <w:i/>
          <w:iCs/>
        </w:rPr>
        <w:t>(11 мес.2024г. – 789,0  млн.тенге).</w:t>
      </w:r>
    </w:p>
    <w:p w14:paraId="1EE4CB2A" w14:textId="2CEC3140" w:rsidR="000B4DAD" w:rsidRPr="009C074F" w:rsidRDefault="000B4DAD" w:rsidP="000B4DAD">
      <w:pPr>
        <w:pBdr>
          <w:bottom w:val="single" w:sz="4" w:space="31" w:color="FFFFFF"/>
        </w:pBdr>
        <w:autoSpaceDE w:val="0"/>
        <w:autoSpaceDN w:val="0"/>
        <w:adjustRightInd w:val="0"/>
        <w:ind w:firstLine="567"/>
        <w:contextualSpacing/>
        <w:jc w:val="both"/>
        <w:rPr>
          <w:lang w:val="kk-KZ"/>
        </w:rPr>
      </w:pPr>
      <w:r w:rsidRPr="009C074F">
        <w:rPr>
          <w:bCs/>
          <w:sz w:val="28"/>
          <w:szCs w:val="28"/>
          <w:lang w:val="kk-KZ"/>
        </w:rPr>
        <w:t>Для обеспечения дальнейшего развития сельского хозяйства города планируется в текущем году довести валовую продукцию сельского хозяйства до 36,3 млрд. тенге,</w:t>
      </w:r>
      <w:r w:rsidR="00A30351">
        <w:rPr>
          <w:bCs/>
          <w:sz w:val="28"/>
          <w:szCs w:val="28"/>
          <w:lang w:val="kk-KZ"/>
        </w:rPr>
        <w:t xml:space="preserve"> </w:t>
      </w:r>
      <w:r w:rsidRPr="009C074F">
        <w:rPr>
          <w:bCs/>
          <w:sz w:val="28"/>
          <w:szCs w:val="28"/>
          <w:lang w:val="kk-KZ"/>
        </w:rPr>
        <w:t xml:space="preserve">ИФО – 101,5%. </w:t>
      </w:r>
    </w:p>
    <w:p w14:paraId="4A52CED1" w14:textId="77777777" w:rsidR="000B4DAD" w:rsidRDefault="000B4DAD" w:rsidP="000B4DAD">
      <w:pPr>
        <w:pBdr>
          <w:bottom w:val="single" w:sz="4" w:space="31" w:color="FFFFFF"/>
        </w:pBdr>
        <w:autoSpaceDE w:val="0"/>
        <w:autoSpaceDN w:val="0"/>
        <w:adjustRightInd w:val="0"/>
        <w:ind w:firstLine="567"/>
        <w:contextualSpacing/>
        <w:jc w:val="both"/>
        <w:rPr>
          <w:sz w:val="28"/>
          <w:szCs w:val="28"/>
          <w:lang w:val="kk-KZ"/>
        </w:rPr>
      </w:pPr>
      <w:r w:rsidRPr="00E67C62">
        <w:rPr>
          <w:sz w:val="28"/>
          <w:szCs w:val="28"/>
        </w:rPr>
        <w:t xml:space="preserve">Благодаря господдержке активно развивается </w:t>
      </w:r>
      <w:r w:rsidRPr="00E67C62">
        <w:rPr>
          <w:b/>
          <w:sz w:val="28"/>
          <w:szCs w:val="28"/>
        </w:rPr>
        <w:t>малый и средний бизнес,</w:t>
      </w:r>
      <w:r w:rsidRPr="00E67C62">
        <w:rPr>
          <w:sz w:val="28"/>
          <w:szCs w:val="28"/>
        </w:rPr>
        <w:t xml:space="preserve"> в городе </w:t>
      </w:r>
      <w:r>
        <w:rPr>
          <w:sz w:val="28"/>
          <w:szCs w:val="28"/>
          <w:lang w:val="kk-KZ"/>
        </w:rPr>
        <w:t>20,6</w:t>
      </w:r>
      <w:r w:rsidRPr="00E67C62">
        <w:rPr>
          <w:sz w:val="28"/>
          <w:szCs w:val="28"/>
          <w:lang w:val="kk-KZ"/>
        </w:rPr>
        <w:t xml:space="preserve"> </w:t>
      </w:r>
      <w:r w:rsidRPr="00E67C62">
        <w:rPr>
          <w:sz w:val="28"/>
          <w:szCs w:val="28"/>
        </w:rPr>
        <w:t xml:space="preserve">тыс. действующих субъектов МСБ, за три года их количество выросло на </w:t>
      </w:r>
      <w:r>
        <w:rPr>
          <w:sz w:val="28"/>
          <w:szCs w:val="28"/>
        </w:rPr>
        <w:t>34</w:t>
      </w:r>
      <w:r w:rsidRPr="00122BE0">
        <w:rPr>
          <w:sz w:val="28"/>
          <w:szCs w:val="28"/>
        </w:rPr>
        <w:t>,6%</w:t>
      </w:r>
      <w:r w:rsidRPr="00122BE0">
        <w:rPr>
          <w:sz w:val="28"/>
          <w:szCs w:val="28"/>
          <w:lang w:val="kk-KZ"/>
        </w:rPr>
        <w:t>,</w:t>
      </w:r>
      <w:r w:rsidRPr="00122BE0">
        <w:rPr>
          <w:sz w:val="28"/>
          <w:szCs w:val="28"/>
        </w:rPr>
        <w:t xml:space="preserve"> в</w:t>
      </w:r>
      <w:r w:rsidRPr="00E67C62">
        <w:rPr>
          <w:sz w:val="28"/>
          <w:szCs w:val="28"/>
        </w:rPr>
        <w:t xml:space="preserve"> них занято более </w:t>
      </w:r>
      <w:r w:rsidRPr="00E67C62">
        <w:rPr>
          <w:sz w:val="28"/>
          <w:szCs w:val="28"/>
          <w:lang w:val="kk-KZ"/>
        </w:rPr>
        <w:t>3</w:t>
      </w:r>
      <w:r>
        <w:rPr>
          <w:sz w:val="28"/>
          <w:szCs w:val="28"/>
          <w:lang w:val="kk-KZ"/>
        </w:rPr>
        <w:t>9,6</w:t>
      </w:r>
      <w:r w:rsidRPr="00E67C62">
        <w:rPr>
          <w:sz w:val="28"/>
          <w:szCs w:val="28"/>
        </w:rPr>
        <w:t xml:space="preserve"> тыс</w:t>
      </w:r>
      <w:r w:rsidRPr="00E67C62">
        <w:rPr>
          <w:sz w:val="28"/>
          <w:szCs w:val="28"/>
          <w:lang w:val="kk-KZ"/>
        </w:rPr>
        <w:t>яч</w:t>
      </w:r>
      <w:r w:rsidRPr="00E67C62">
        <w:rPr>
          <w:sz w:val="28"/>
          <w:szCs w:val="28"/>
        </w:rPr>
        <w:t xml:space="preserve"> человек. </w:t>
      </w:r>
      <w:r w:rsidRPr="00E67C62">
        <w:rPr>
          <w:sz w:val="28"/>
          <w:szCs w:val="28"/>
        </w:rPr>
        <w:br/>
        <w:t>За 2022-2024 годы объем выпущенной ими продукции и оказанных услуг увеличилось на 25,9% и составил</w:t>
      </w:r>
      <w:r w:rsidRPr="00E67C62">
        <w:rPr>
          <w:sz w:val="28"/>
          <w:szCs w:val="28"/>
          <w:lang w:val="kk-KZ"/>
        </w:rPr>
        <w:t xml:space="preserve"> 530,1 </w:t>
      </w:r>
      <w:r w:rsidRPr="00E67C62">
        <w:rPr>
          <w:sz w:val="28"/>
          <w:szCs w:val="28"/>
        </w:rPr>
        <w:t>млрд. тенге.</w:t>
      </w:r>
      <w:r w:rsidRPr="00E67C62">
        <w:rPr>
          <w:sz w:val="28"/>
          <w:szCs w:val="28"/>
          <w:lang w:val="kk-KZ"/>
        </w:rPr>
        <w:t xml:space="preserve"> </w:t>
      </w:r>
    </w:p>
    <w:p w14:paraId="65D5097B"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E67C62">
        <w:rPr>
          <w:sz w:val="28"/>
          <w:szCs w:val="28"/>
        </w:rPr>
        <w:lastRenderedPageBreak/>
        <w:t xml:space="preserve">Вместе с тем, имеется ряд проблем </w:t>
      </w:r>
      <w:r w:rsidRPr="00E67C62">
        <w:rPr>
          <w:sz w:val="28"/>
          <w:szCs w:val="28"/>
          <w:lang w:val="kk-KZ"/>
        </w:rPr>
        <w:t xml:space="preserve">в части </w:t>
      </w:r>
      <w:r w:rsidRPr="00E67C62">
        <w:rPr>
          <w:sz w:val="28"/>
          <w:szCs w:val="28"/>
        </w:rPr>
        <w:t>недостаточной доступности финансово-кредитных ресурсов в связи с нехваткой залогового имущества.</w:t>
      </w:r>
    </w:p>
    <w:p w14:paraId="38D9A08E" w14:textId="77777777" w:rsidR="000B4DAD" w:rsidRDefault="000B4DAD" w:rsidP="000B4DAD">
      <w:pPr>
        <w:pBdr>
          <w:bottom w:val="single" w:sz="4" w:space="31" w:color="FFFFFF"/>
        </w:pBdr>
        <w:autoSpaceDE w:val="0"/>
        <w:autoSpaceDN w:val="0"/>
        <w:adjustRightInd w:val="0"/>
        <w:ind w:firstLine="567"/>
        <w:contextualSpacing/>
        <w:jc w:val="both"/>
        <w:rPr>
          <w:color w:val="000000"/>
          <w:sz w:val="28"/>
          <w:szCs w:val="28"/>
        </w:rPr>
      </w:pPr>
      <w:r w:rsidRPr="00E67C62">
        <w:rPr>
          <w:sz w:val="28"/>
          <w:szCs w:val="28"/>
        </w:rPr>
        <w:t>Благодаря ежегодной господдержке</w:t>
      </w:r>
      <w:r w:rsidRPr="00E67C62">
        <w:rPr>
          <w:sz w:val="28"/>
          <w:szCs w:val="28"/>
          <w:lang w:val="kk-KZ"/>
        </w:rPr>
        <w:t xml:space="preserve"> п</w:t>
      </w:r>
      <w:r w:rsidRPr="00E67C62">
        <w:rPr>
          <w:sz w:val="28"/>
          <w:szCs w:val="28"/>
        </w:rPr>
        <w:t>о развитию предпринимательства</w:t>
      </w:r>
      <w:r w:rsidRPr="00E67C62">
        <w:rPr>
          <w:sz w:val="28"/>
          <w:szCs w:val="28"/>
          <w:lang w:val="kk-KZ"/>
        </w:rPr>
        <w:t xml:space="preserve"> за 2022-2024 годы</w:t>
      </w:r>
      <w:r w:rsidRPr="00E67C62">
        <w:rPr>
          <w:color w:val="000000"/>
          <w:sz w:val="28"/>
          <w:szCs w:val="28"/>
        </w:rPr>
        <w:t xml:space="preserve"> субсидированы ставки вознаграждения по кредитам банков второго уровня одобрены 325 проектов на сумму 10,2 млрд.тенге, гарантировано 198 проектов на общую сумму </w:t>
      </w:r>
      <w:r w:rsidRPr="00E67C62">
        <w:rPr>
          <w:color w:val="000000"/>
          <w:sz w:val="28"/>
          <w:szCs w:val="28"/>
          <w:lang w:val="kk-KZ"/>
        </w:rPr>
        <w:t xml:space="preserve"> 3,4</w:t>
      </w:r>
      <w:r w:rsidRPr="00E67C62">
        <w:rPr>
          <w:color w:val="000000"/>
          <w:sz w:val="28"/>
          <w:szCs w:val="28"/>
        </w:rPr>
        <w:t xml:space="preserve"> млрд.тенге, 3 проекта по инфраструктуре на 256,2 млн.тенге, выданы </w:t>
      </w:r>
      <w:r w:rsidRPr="00E67C62">
        <w:rPr>
          <w:color w:val="000000"/>
          <w:sz w:val="28"/>
          <w:szCs w:val="28"/>
          <w:lang w:val="kk-KZ"/>
        </w:rPr>
        <w:t>79</w:t>
      </w:r>
      <w:r w:rsidRPr="00E67C62">
        <w:rPr>
          <w:color w:val="000000"/>
          <w:sz w:val="28"/>
          <w:szCs w:val="28"/>
        </w:rPr>
        <w:t xml:space="preserve"> безвозмездных государственных грантов на общую сумму 379,2 млн.тенге. </w:t>
      </w:r>
    </w:p>
    <w:p w14:paraId="0FF13E82" w14:textId="77777777" w:rsidR="000B4DAD" w:rsidRDefault="000B4DAD" w:rsidP="000B4DAD">
      <w:pPr>
        <w:pBdr>
          <w:bottom w:val="single" w:sz="4" w:space="31" w:color="FFFFFF"/>
        </w:pBdr>
        <w:autoSpaceDE w:val="0"/>
        <w:autoSpaceDN w:val="0"/>
        <w:adjustRightInd w:val="0"/>
        <w:ind w:firstLine="567"/>
        <w:contextualSpacing/>
        <w:jc w:val="both"/>
        <w:rPr>
          <w:sz w:val="28"/>
          <w:szCs w:val="28"/>
          <w:lang w:val="kk-KZ"/>
        </w:rPr>
      </w:pPr>
      <w:r w:rsidRPr="00917CE2">
        <w:rPr>
          <w:color w:val="000000"/>
          <w:sz w:val="28"/>
          <w:szCs w:val="28"/>
          <w:lang w:val="kk-KZ"/>
        </w:rPr>
        <w:t xml:space="preserve">С начала года </w:t>
      </w:r>
      <w:r w:rsidRPr="00917CE2">
        <w:rPr>
          <w:sz w:val="28"/>
          <w:szCs w:val="28"/>
          <w:lang w:val="kk-KZ"/>
        </w:rPr>
        <w:t>одобрены на субсидирование ставки вознаграждения по кредитам банков второго уровня 24 проектов на сумму 1 482,9 млн.тенге, на частичное гарантирование 22 проектов на сумму 1351,5 млн. тенге и выделены гранты по 3 проектам на 15,0 млн. тенге.</w:t>
      </w:r>
    </w:p>
    <w:p w14:paraId="34F7A950" w14:textId="77777777" w:rsidR="000B4DAD" w:rsidRDefault="000B4DAD" w:rsidP="000B4DAD">
      <w:pPr>
        <w:pBdr>
          <w:bottom w:val="single" w:sz="4" w:space="31" w:color="FFFFFF"/>
        </w:pBdr>
        <w:autoSpaceDE w:val="0"/>
        <w:autoSpaceDN w:val="0"/>
        <w:adjustRightInd w:val="0"/>
        <w:ind w:firstLine="567"/>
        <w:contextualSpacing/>
        <w:jc w:val="both"/>
        <w:rPr>
          <w:color w:val="000000"/>
          <w:sz w:val="28"/>
          <w:szCs w:val="28"/>
          <w:shd w:val="clear" w:color="auto" w:fill="FFFFFF"/>
        </w:rPr>
      </w:pPr>
      <w:r w:rsidRPr="00917CE2">
        <w:rPr>
          <w:color w:val="000000"/>
          <w:sz w:val="28"/>
          <w:szCs w:val="28"/>
          <w:shd w:val="clear" w:color="auto" w:fill="FFFFFF"/>
        </w:rPr>
        <w:t>Действуют три социальных</w:t>
      </w:r>
      <w:r w:rsidRPr="00020E84">
        <w:rPr>
          <w:color w:val="000000"/>
          <w:sz w:val="28"/>
          <w:szCs w:val="28"/>
          <w:shd w:val="clear" w:color="auto" w:fill="FFFFFF"/>
        </w:rPr>
        <w:t xml:space="preserve"> магазина </w:t>
      </w:r>
      <w:r w:rsidRPr="00020E84">
        <w:rPr>
          <w:i/>
          <w:color w:val="000000"/>
          <w:szCs w:val="28"/>
          <w:shd w:val="clear" w:color="auto" w:fill="FFFFFF"/>
        </w:rPr>
        <w:t>(с. Еркин по ул.Бесшатыр 75, в мкр.Коктал по ул. Амангельды 47 А и в Коммунальном рынке совместно с партнером СПК «Жетысу»),</w:t>
      </w:r>
      <w:r w:rsidRPr="00020E84">
        <w:rPr>
          <w:color w:val="000000"/>
          <w:sz w:val="28"/>
          <w:szCs w:val="28"/>
          <w:shd w:val="clear" w:color="auto" w:fill="FFFFFF"/>
        </w:rPr>
        <w:t xml:space="preserve"> где реализуется 18 наименований СЗПТ по ценам производителей без торговой надбавки.</w:t>
      </w:r>
    </w:p>
    <w:p w14:paraId="1C2742B9"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E67C62">
        <w:rPr>
          <w:bCs/>
          <w:sz w:val="28"/>
          <w:szCs w:val="28"/>
        </w:rPr>
        <w:t>В сфере</w:t>
      </w:r>
      <w:r w:rsidRPr="00E67C62">
        <w:rPr>
          <w:b/>
          <w:sz w:val="28"/>
          <w:szCs w:val="28"/>
        </w:rPr>
        <w:t xml:space="preserve"> туризма</w:t>
      </w:r>
      <w:r w:rsidRPr="00E67C62">
        <w:rPr>
          <w:sz w:val="28"/>
          <w:szCs w:val="28"/>
        </w:rPr>
        <w:t xml:space="preserve"> количество объектов </w:t>
      </w:r>
      <w:r w:rsidRPr="00E67C62">
        <w:rPr>
          <w:sz w:val="28"/>
          <w:szCs w:val="28"/>
          <w:lang w:val="kk-KZ"/>
        </w:rPr>
        <w:t>размещения за три года снизилось на 3,0</w:t>
      </w:r>
      <w:r w:rsidRPr="00E67C62">
        <w:rPr>
          <w:sz w:val="28"/>
          <w:szCs w:val="28"/>
        </w:rPr>
        <w:t>%</w:t>
      </w:r>
      <w:r w:rsidRPr="00E67C62">
        <w:rPr>
          <w:sz w:val="28"/>
          <w:szCs w:val="28"/>
          <w:lang w:val="kk-KZ"/>
        </w:rPr>
        <w:t xml:space="preserve"> и составило 32 </w:t>
      </w:r>
      <w:r w:rsidRPr="00E67C62">
        <w:rPr>
          <w:sz w:val="28"/>
          <w:szCs w:val="28"/>
        </w:rPr>
        <w:t xml:space="preserve">единиц </w:t>
      </w:r>
      <w:r w:rsidRPr="00E67C62">
        <w:rPr>
          <w:i/>
          <w:szCs w:val="28"/>
        </w:rPr>
        <w:t>(20</w:t>
      </w:r>
      <w:r w:rsidRPr="00E67C62">
        <w:rPr>
          <w:i/>
          <w:szCs w:val="28"/>
          <w:lang w:val="kk-KZ"/>
        </w:rPr>
        <w:t>22</w:t>
      </w:r>
      <w:r w:rsidRPr="00E67C62">
        <w:rPr>
          <w:i/>
          <w:szCs w:val="28"/>
        </w:rPr>
        <w:t xml:space="preserve"> г.</w:t>
      </w:r>
      <w:r w:rsidRPr="00E67C62">
        <w:rPr>
          <w:i/>
          <w:szCs w:val="28"/>
          <w:lang w:val="kk-KZ"/>
        </w:rPr>
        <w:t xml:space="preserve"> </w:t>
      </w:r>
      <w:r w:rsidRPr="00E67C62">
        <w:rPr>
          <w:i/>
          <w:szCs w:val="28"/>
        </w:rPr>
        <w:t>–</w:t>
      </w:r>
      <w:r w:rsidRPr="00E67C62">
        <w:rPr>
          <w:i/>
          <w:szCs w:val="28"/>
          <w:lang w:val="kk-KZ"/>
        </w:rPr>
        <w:t xml:space="preserve"> 33 </w:t>
      </w:r>
      <w:r w:rsidRPr="00E67C62">
        <w:rPr>
          <w:i/>
          <w:szCs w:val="28"/>
        </w:rPr>
        <w:t>ед.)</w:t>
      </w:r>
      <w:r w:rsidRPr="00E67C62">
        <w:rPr>
          <w:sz w:val="28"/>
          <w:szCs w:val="28"/>
        </w:rPr>
        <w:t>,</w:t>
      </w:r>
      <w:r w:rsidRPr="00E67C62">
        <w:rPr>
          <w:i/>
          <w:sz w:val="28"/>
          <w:szCs w:val="28"/>
        </w:rPr>
        <w:t xml:space="preserve"> </w:t>
      </w:r>
      <w:r w:rsidRPr="00E67C62">
        <w:rPr>
          <w:sz w:val="28"/>
          <w:szCs w:val="28"/>
        </w:rPr>
        <w:t>общее количество обслуженных посетителей – 87,5</w:t>
      </w:r>
      <w:r w:rsidRPr="00E67C62">
        <w:rPr>
          <w:sz w:val="28"/>
          <w:szCs w:val="28"/>
          <w:lang w:val="kk-KZ"/>
        </w:rPr>
        <w:t xml:space="preserve"> тыс. </w:t>
      </w:r>
      <w:r w:rsidRPr="00E67C62">
        <w:rPr>
          <w:sz w:val="28"/>
          <w:szCs w:val="28"/>
        </w:rPr>
        <w:t>чел</w:t>
      </w:r>
      <w:r w:rsidRPr="00E67C62">
        <w:rPr>
          <w:sz w:val="28"/>
          <w:szCs w:val="28"/>
          <w:lang w:val="kk-KZ"/>
        </w:rPr>
        <w:t>овек</w:t>
      </w:r>
      <w:r w:rsidRPr="00E67C62">
        <w:rPr>
          <w:sz w:val="28"/>
          <w:szCs w:val="28"/>
        </w:rPr>
        <w:t>,</w:t>
      </w:r>
      <w:r w:rsidRPr="00E67C62">
        <w:rPr>
          <w:sz w:val="28"/>
          <w:szCs w:val="28"/>
          <w:lang w:val="kk-KZ"/>
        </w:rPr>
        <w:t xml:space="preserve"> что выше на 7,2</w:t>
      </w:r>
      <w:r w:rsidRPr="00E67C62">
        <w:rPr>
          <w:sz w:val="28"/>
          <w:szCs w:val="28"/>
        </w:rPr>
        <w:t>%</w:t>
      </w:r>
      <w:r w:rsidRPr="00E67C62">
        <w:rPr>
          <w:sz w:val="28"/>
          <w:szCs w:val="28"/>
          <w:lang w:val="kk-KZ"/>
        </w:rPr>
        <w:t xml:space="preserve"> </w:t>
      </w:r>
      <w:r w:rsidRPr="00E67C62">
        <w:rPr>
          <w:i/>
          <w:szCs w:val="28"/>
        </w:rPr>
        <w:t>(20</w:t>
      </w:r>
      <w:r w:rsidRPr="00E67C62">
        <w:rPr>
          <w:i/>
          <w:szCs w:val="28"/>
          <w:lang w:val="kk-KZ"/>
        </w:rPr>
        <w:t>22</w:t>
      </w:r>
      <w:r w:rsidRPr="00E67C62">
        <w:rPr>
          <w:i/>
          <w:szCs w:val="28"/>
        </w:rPr>
        <w:t xml:space="preserve"> г.</w:t>
      </w:r>
      <w:r w:rsidRPr="00E67C62">
        <w:rPr>
          <w:i/>
          <w:szCs w:val="28"/>
          <w:lang w:val="kk-KZ"/>
        </w:rPr>
        <w:t xml:space="preserve"> </w:t>
      </w:r>
      <w:r w:rsidRPr="00E67C62">
        <w:rPr>
          <w:i/>
          <w:szCs w:val="28"/>
        </w:rPr>
        <w:t>–</w:t>
      </w:r>
      <w:r w:rsidRPr="00E67C62">
        <w:rPr>
          <w:i/>
          <w:szCs w:val="28"/>
          <w:lang w:val="kk-KZ"/>
        </w:rPr>
        <w:t xml:space="preserve"> 81,6 тыс. человек</w:t>
      </w:r>
      <w:r w:rsidRPr="00E67C62">
        <w:rPr>
          <w:i/>
          <w:szCs w:val="28"/>
        </w:rPr>
        <w:t>)</w:t>
      </w:r>
      <w:r w:rsidRPr="00E67C62">
        <w:rPr>
          <w:sz w:val="28"/>
          <w:szCs w:val="28"/>
        </w:rPr>
        <w:t>,</w:t>
      </w:r>
      <w:r w:rsidRPr="00E67C62">
        <w:rPr>
          <w:i/>
          <w:sz w:val="28"/>
          <w:szCs w:val="28"/>
        </w:rPr>
        <w:t xml:space="preserve"> </w:t>
      </w:r>
      <w:r w:rsidRPr="00E67C62">
        <w:rPr>
          <w:sz w:val="28"/>
          <w:szCs w:val="28"/>
        </w:rPr>
        <w:t>объем платных туристско-оздоровительных услуг</w:t>
      </w:r>
      <w:r w:rsidRPr="00E67C62">
        <w:rPr>
          <w:sz w:val="28"/>
          <w:szCs w:val="28"/>
          <w:lang w:val="kk-KZ"/>
        </w:rPr>
        <w:t xml:space="preserve"> выросло на 18,2%</w:t>
      </w:r>
      <w:r w:rsidRPr="00E67C62">
        <w:rPr>
          <w:sz w:val="28"/>
          <w:szCs w:val="28"/>
        </w:rPr>
        <w:t xml:space="preserve"> и составило 967,8  млн тенге</w:t>
      </w:r>
      <w:r w:rsidRPr="00E67C62">
        <w:rPr>
          <w:sz w:val="28"/>
          <w:szCs w:val="28"/>
          <w:lang w:val="kk-KZ"/>
        </w:rPr>
        <w:t xml:space="preserve"> </w:t>
      </w:r>
      <w:r w:rsidRPr="00E67C62">
        <w:rPr>
          <w:i/>
          <w:szCs w:val="28"/>
        </w:rPr>
        <w:t>(20</w:t>
      </w:r>
      <w:r w:rsidRPr="00E67C62">
        <w:rPr>
          <w:i/>
          <w:szCs w:val="28"/>
          <w:lang w:val="kk-KZ"/>
        </w:rPr>
        <w:t>23</w:t>
      </w:r>
      <w:r w:rsidRPr="00E67C62">
        <w:rPr>
          <w:i/>
          <w:szCs w:val="28"/>
        </w:rPr>
        <w:t xml:space="preserve"> г.</w:t>
      </w:r>
      <w:r w:rsidRPr="00E67C62">
        <w:rPr>
          <w:i/>
          <w:szCs w:val="28"/>
          <w:lang w:val="kk-KZ"/>
        </w:rPr>
        <w:t xml:space="preserve"> </w:t>
      </w:r>
      <w:r w:rsidRPr="00E67C62">
        <w:rPr>
          <w:i/>
          <w:szCs w:val="28"/>
        </w:rPr>
        <w:t>–</w:t>
      </w:r>
      <w:r w:rsidRPr="00E67C62">
        <w:rPr>
          <w:i/>
          <w:szCs w:val="28"/>
          <w:lang w:val="kk-KZ"/>
        </w:rPr>
        <w:t xml:space="preserve"> 818,9 млн. тенге</w:t>
      </w:r>
      <w:r w:rsidRPr="00E67C62">
        <w:rPr>
          <w:i/>
          <w:szCs w:val="28"/>
        </w:rPr>
        <w:t>)</w:t>
      </w:r>
      <w:r w:rsidRPr="00E67C62">
        <w:rPr>
          <w:sz w:val="28"/>
          <w:szCs w:val="28"/>
        </w:rPr>
        <w:t>.</w:t>
      </w:r>
    </w:p>
    <w:p w14:paraId="293772D3" w14:textId="77777777" w:rsidR="000B4DAD" w:rsidRDefault="000B4DAD" w:rsidP="000B4DAD">
      <w:pPr>
        <w:pBdr>
          <w:bottom w:val="single" w:sz="4" w:space="31" w:color="FFFFFF"/>
        </w:pBdr>
        <w:autoSpaceDE w:val="0"/>
        <w:autoSpaceDN w:val="0"/>
        <w:adjustRightInd w:val="0"/>
        <w:ind w:firstLine="567"/>
        <w:contextualSpacing/>
        <w:jc w:val="both"/>
        <w:rPr>
          <w:i/>
          <w:iCs/>
          <w:lang w:val="kk-KZ"/>
        </w:rPr>
      </w:pPr>
      <w:r>
        <w:rPr>
          <w:sz w:val="28"/>
          <w:szCs w:val="28"/>
          <w:lang w:val="kk-KZ"/>
        </w:rPr>
        <w:t xml:space="preserve">На 01.01.2025г. </w:t>
      </w:r>
      <w:r w:rsidRPr="00E67C62">
        <w:rPr>
          <w:sz w:val="28"/>
          <w:szCs w:val="28"/>
          <w:lang w:val="kk-KZ"/>
        </w:rPr>
        <w:t>функционирует</w:t>
      </w:r>
      <w:r>
        <w:rPr>
          <w:sz w:val="28"/>
          <w:szCs w:val="28"/>
          <w:lang w:val="kk-KZ"/>
        </w:rPr>
        <w:t xml:space="preserve"> </w:t>
      </w:r>
      <w:r w:rsidRPr="00E67C62">
        <w:rPr>
          <w:sz w:val="28"/>
          <w:szCs w:val="28"/>
          <w:lang w:val="kk-KZ"/>
        </w:rPr>
        <w:t xml:space="preserve">32 объектов размещения с единовременной вместимостью 1351 койко-мест, что по сравнению с 2022 годом меньше на 10,2% </w:t>
      </w:r>
      <w:r w:rsidRPr="00E67C62">
        <w:rPr>
          <w:i/>
          <w:iCs/>
          <w:lang w:val="kk-KZ"/>
        </w:rPr>
        <w:t>(2022 г. – 1504 ед.).</w:t>
      </w:r>
    </w:p>
    <w:p w14:paraId="4F3CC44B" w14:textId="6BFF2D60" w:rsidR="000B4DAD" w:rsidRDefault="000B4DAD" w:rsidP="000B4DAD">
      <w:pPr>
        <w:pBdr>
          <w:bottom w:val="single" w:sz="4" w:space="31" w:color="FFFFFF"/>
        </w:pBdr>
        <w:autoSpaceDE w:val="0"/>
        <w:autoSpaceDN w:val="0"/>
        <w:adjustRightInd w:val="0"/>
        <w:ind w:firstLine="567"/>
        <w:contextualSpacing/>
        <w:jc w:val="both"/>
        <w:rPr>
          <w:sz w:val="28"/>
          <w:szCs w:val="28"/>
        </w:rPr>
      </w:pPr>
      <w:r w:rsidRPr="00C31F84">
        <w:rPr>
          <w:sz w:val="28"/>
          <w:szCs w:val="28"/>
          <w:lang w:val="kk-KZ"/>
        </w:rPr>
        <w:t>На 1 октября 2025 года</w:t>
      </w:r>
      <w:r w:rsidRPr="00C31F84">
        <w:rPr>
          <w:lang w:val="kk-KZ"/>
        </w:rPr>
        <w:t xml:space="preserve"> </w:t>
      </w:r>
      <w:r w:rsidRPr="00C31F84">
        <w:rPr>
          <w:sz w:val="28"/>
          <w:szCs w:val="28"/>
        </w:rPr>
        <w:t xml:space="preserve">количество объектов </w:t>
      </w:r>
      <w:r w:rsidRPr="00C31F84">
        <w:rPr>
          <w:sz w:val="28"/>
          <w:szCs w:val="28"/>
          <w:lang w:val="kk-KZ"/>
        </w:rPr>
        <w:t xml:space="preserve">размещения  составляет 34 </w:t>
      </w:r>
      <w:r w:rsidRPr="00C31F84">
        <w:rPr>
          <w:sz w:val="28"/>
          <w:szCs w:val="28"/>
        </w:rPr>
        <w:t>единиц</w:t>
      </w:r>
      <w:r w:rsidRPr="00C31F84">
        <w:rPr>
          <w:sz w:val="28"/>
          <w:szCs w:val="28"/>
          <w:lang w:val="kk-KZ"/>
        </w:rPr>
        <w:t xml:space="preserve"> с единовременной вместимостью 1634 койко-мест</w:t>
      </w:r>
      <w:r w:rsidRPr="00C31F84">
        <w:rPr>
          <w:sz w:val="28"/>
          <w:szCs w:val="28"/>
        </w:rPr>
        <w:t>,</w:t>
      </w:r>
      <w:r w:rsidRPr="00C31F84">
        <w:rPr>
          <w:i/>
          <w:sz w:val="28"/>
          <w:szCs w:val="28"/>
        </w:rPr>
        <w:t xml:space="preserve"> </w:t>
      </w:r>
      <w:r w:rsidRPr="00C31F84">
        <w:rPr>
          <w:sz w:val="28"/>
          <w:szCs w:val="28"/>
        </w:rPr>
        <w:t>общее количество обслуженных посетителей – 87,1</w:t>
      </w:r>
      <w:r w:rsidRPr="00C31F84">
        <w:rPr>
          <w:sz w:val="28"/>
          <w:szCs w:val="28"/>
          <w:lang w:val="kk-KZ"/>
        </w:rPr>
        <w:t xml:space="preserve"> тыс. </w:t>
      </w:r>
      <w:r w:rsidRPr="00C31F84">
        <w:rPr>
          <w:sz w:val="28"/>
          <w:szCs w:val="28"/>
        </w:rPr>
        <w:t>чел</w:t>
      </w:r>
      <w:r w:rsidRPr="00C31F84">
        <w:rPr>
          <w:sz w:val="28"/>
          <w:szCs w:val="28"/>
          <w:lang w:val="kk-KZ"/>
        </w:rPr>
        <w:t>овек</w:t>
      </w:r>
      <w:r w:rsidRPr="00C31F84">
        <w:rPr>
          <w:sz w:val="28"/>
          <w:szCs w:val="28"/>
        </w:rPr>
        <w:t>,</w:t>
      </w:r>
      <w:r w:rsidRPr="00C31F84">
        <w:rPr>
          <w:sz w:val="28"/>
          <w:szCs w:val="28"/>
          <w:lang w:val="kk-KZ"/>
        </w:rPr>
        <w:t xml:space="preserve"> </w:t>
      </w:r>
      <w:r w:rsidRPr="00C31F84">
        <w:rPr>
          <w:sz w:val="28"/>
          <w:szCs w:val="28"/>
        </w:rPr>
        <w:t>объем платных туристско-оздоровительных услуг</w:t>
      </w:r>
      <w:r w:rsidRPr="00C31F84">
        <w:rPr>
          <w:sz w:val="28"/>
          <w:szCs w:val="28"/>
          <w:lang w:val="kk-KZ"/>
        </w:rPr>
        <w:t xml:space="preserve"> – 1009,6</w:t>
      </w:r>
      <w:r w:rsidRPr="00C31F84">
        <w:rPr>
          <w:sz w:val="28"/>
          <w:szCs w:val="28"/>
        </w:rPr>
        <w:t xml:space="preserve">  млн тенге. </w:t>
      </w:r>
    </w:p>
    <w:p w14:paraId="69436190"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1B61BD">
        <w:rPr>
          <w:sz w:val="28"/>
          <w:szCs w:val="28"/>
        </w:rPr>
        <w:t xml:space="preserve">В городе ведется целенаправленная работа по обеспечению населения </w:t>
      </w:r>
      <w:r w:rsidRPr="001B61BD">
        <w:rPr>
          <w:b/>
          <w:sz w:val="28"/>
          <w:szCs w:val="28"/>
        </w:rPr>
        <w:t>доступным жильем</w:t>
      </w:r>
      <w:r w:rsidRPr="001B61BD">
        <w:rPr>
          <w:sz w:val="28"/>
          <w:szCs w:val="28"/>
        </w:rPr>
        <w:t xml:space="preserve"> и созданию комфортной среды для проживания населения.</w:t>
      </w:r>
    </w:p>
    <w:p w14:paraId="5902B5DD"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1B61BD">
        <w:rPr>
          <w:sz w:val="28"/>
          <w:szCs w:val="28"/>
          <w:shd w:val="clear" w:color="auto" w:fill="FFFFFF"/>
        </w:rPr>
        <w:t xml:space="preserve">За 2022 - 2024 годы </w:t>
      </w:r>
      <w:r w:rsidRPr="001B61BD">
        <w:rPr>
          <w:sz w:val="28"/>
          <w:szCs w:val="28"/>
        </w:rPr>
        <w:t xml:space="preserve">за счет всех источников финансирования введены в эксплуатацию </w:t>
      </w:r>
      <w:r w:rsidRPr="001B61BD">
        <w:rPr>
          <w:sz w:val="28"/>
          <w:szCs w:val="28"/>
          <w:lang w:val="kk-KZ"/>
        </w:rPr>
        <w:t>424,4</w:t>
      </w:r>
      <w:r w:rsidRPr="001B61BD">
        <w:rPr>
          <w:sz w:val="28"/>
          <w:szCs w:val="28"/>
        </w:rPr>
        <w:t xml:space="preserve"> тыс.кв.метров, в том числе </w:t>
      </w:r>
      <w:r w:rsidRPr="001B61BD">
        <w:rPr>
          <w:sz w:val="28"/>
          <w:szCs w:val="28"/>
          <w:lang w:val="kk-KZ"/>
        </w:rPr>
        <w:t>95,2</w:t>
      </w:r>
      <w:r w:rsidRPr="001B61BD">
        <w:rPr>
          <w:sz w:val="28"/>
          <w:szCs w:val="28"/>
        </w:rPr>
        <w:t xml:space="preserve"> тыс.кв.м - </w:t>
      </w:r>
      <w:r w:rsidRPr="001B61BD">
        <w:rPr>
          <w:sz w:val="28"/>
          <w:szCs w:val="28"/>
          <w:lang w:val="kk-KZ"/>
        </w:rPr>
        <w:t>з</w:t>
      </w:r>
      <w:r w:rsidRPr="001B61BD">
        <w:rPr>
          <w:sz w:val="28"/>
          <w:szCs w:val="28"/>
        </w:rPr>
        <w:t xml:space="preserve">а счет бюджетных средств,   </w:t>
      </w:r>
      <w:r w:rsidRPr="001B61BD">
        <w:rPr>
          <w:sz w:val="28"/>
          <w:szCs w:val="28"/>
          <w:lang w:val="kk-KZ"/>
        </w:rPr>
        <w:t>189,9</w:t>
      </w:r>
      <w:r w:rsidRPr="001B61BD">
        <w:rPr>
          <w:sz w:val="28"/>
          <w:szCs w:val="28"/>
        </w:rPr>
        <w:t xml:space="preserve"> тыс.кв.м. за счет средств населения.</w:t>
      </w:r>
    </w:p>
    <w:p w14:paraId="5807D658" w14:textId="77777777" w:rsidR="000B4DAD" w:rsidRDefault="000B4DAD" w:rsidP="000B4DAD">
      <w:pPr>
        <w:pBdr>
          <w:bottom w:val="single" w:sz="4" w:space="31" w:color="FFFFFF"/>
        </w:pBdr>
        <w:autoSpaceDE w:val="0"/>
        <w:autoSpaceDN w:val="0"/>
        <w:adjustRightInd w:val="0"/>
        <w:ind w:firstLine="567"/>
        <w:contextualSpacing/>
        <w:jc w:val="both"/>
        <w:rPr>
          <w:color w:val="000000"/>
          <w:sz w:val="28"/>
          <w:szCs w:val="28"/>
        </w:rPr>
      </w:pPr>
      <w:r w:rsidRPr="001B61BD">
        <w:rPr>
          <w:sz w:val="28"/>
          <w:szCs w:val="28"/>
        </w:rPr>
        <w:t>За счет бюджетных средств введены в эксплуатацию 26 кредитных домов на 1035 квартиры общей площадью 83,</w:t>
      </w:r>
      <w:r w:rsidRPr="001B61BD">
        <w:rPr>
          <w:sz w:val="28"/>
          <w:szCs w:val="28"/>
          <w:lang w:val="kk-KZ"/>
        </w:rPr>
        <w:t>6</w:t>
      </w:r>
      <w:r w:rsidRPr="001B61BD">
        <w:rPr>
          <w:sz w:val="28"/>
          <w:szCs w:val="28"/>
        </w:rPr>
        <w:t xml:space="preserve"> тыс.</w:t>
      </w:r>
      <w:r w:rsidRPr="001B61BD">
        <w:rPr>
          <w:sz w:val="28"/>
          <w:szCs w:val="28"/>
          <w:lang w:val="kk-KZ"/>
        </w:rPr>
        <w:t xml:space="preserve"> </w:t>
      </w:r>
      <w:r w:rsidRPr="001B61BD">
        <w:rPr>
          <w:sz w:val="28"/>
          <w:szCs w:val="28"/>
        </w:rPr>
        <w:t>м²</w:t>
      </w:r>
      <w:r w:rsidRPr="001B61BD">
        <w:rPr>
          <w:sz w:val="28"/>
          <w:szCs w:val="28"/>
          <w:lang w:val="kk-KZ"/>
        </w:rPr>
        <w:t xml:space="preserve"> в 9 мкр Юго-Западного района города,</w:t>
      </w:r>
      <w:r w:rsidRPr="001B61BD">
        <w:rPr>
          <w:color w:val="000000"/>
          <w:sz w:val="28"/>
          <w:szCs w:val="28"/>
        </w:rPr>
        <w:t xml:space="preserve"> </w:t>
      </w:r>
      <w:r w:rsidRPr="001B61BD">
        <w:rPr>
          <w:color w:val="000000"/>
          <w:sz w:val="28"/>
          <w:szCs w:val="28"/>
          <w:lang w:val="kk-KZ"/>
        </w:rPr>
        <w:t xml:space="preserve">и 97 коттеджей общей площадью 9,0 тыс.кв.м., </w:t>
      </w:r>
      <w:r w:rsidRPr="001B61BD">
        <w:rPr>
          <w:color w:val="000000"/>
          <w:sz w:val="28"/>
          <w:szCs w:val="28"/>
        </w:rPr>
        <w:t xml:space="preserve">общежитие для музыкального колледжа </w:t>
      </w:r>
      <w:r w:rsidRPr="001B61BD">
        <w:rPr>
          <w:color w:val="000000"/>
          <w:sz w:val="28"/>
          <w:szCs w:val="28"/>
          <w:lang w:val="kk-KZ"/>
        </w:rPr>
        <w:t xml:space="preserve">- </w:t>
      </w:r>
      <w:r w:rsidRPr="001B61BD">
        <w:rPr>
          <w:color w:val="000000"/>
          <w:sz w:val="28"/>
          <w:szCs w:val="28"/>
        </w:rPr>
        <w:t>2,6 тыс.кв.м.</w:t>
      </w:r>
    </w:p>
    <w:p w14:paraId="3FB6DFDC"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1B61BD">
        <w:rPr>
          <w:sz w:val="28"/>
          <w:szCs w:val="28"/>
        </w:rPr>
        <w:t>Кроме того, частными застройщиками построены 31 многоэтажных домов на 1</w:t>
      </w:r>
      <w:r w:rsidRPr="001B61BD">
        <w:rPr>
          <w:sz w:val="28"/>
          <w:szCs w:val="28"/>
          <w:lang w:val="kk-KZ"/>
        </w:rPr>
        <w:t>491</w:t>
      </w:r>
      <w:r w:rsidRPr="001B61BD">
        <w:rPr>
          <w:sz w:val="28"/>
          <w:szCs w:val="28"/>
        </w:rPr>
        <w:t xml:space="preserve"> квартиры общей площадью 1</w:t>
      </w:r>
      <w:r w:rsidRPr="001B61BD">
        <w:rPr>
          <w:sz w:val="28"/>
          <w:szCs w:val="28"/>
          <w:lang w:val="kk-KZ"/>
        </w:rPr>
        <w:t>39,3</w:t>
      </w:r>
      <w:r w:rsidRPr="001B61BD">
        <w:rPr>
          <w:sz w:val="28"/>
          <w:szCs w:val="28"/>
        </w:rPr>
        <w:t xml:space="preserve"> тыс.</w:t>
      </w:r>
      <w:r w:rsidRPr="001B61BD">
        <w:rPr>
          <w:sz w:val="28"/>
          <w:szCs w:val="28"/>
          <w:lang w:val="kk-KZ"/>
        </w:rPr>
        <w:t xml:space="preserve"> </w:t>
      </w:r>
      <w:r w:rsidRPr="001B61BD">
        <w:rPr>
          <w:sz w:val="28"/>
          <w:szCs w:val="28"/>
        </w:rPr>
        <w:t xml:space="preserve">м², в том числе за счет спонсоров  </w:t>
      </w:r>
      <w:r w:rsidRPr="001B61BD">
        <w:rPr>
          <w:sz w:val="28"/>
          <w:szCs w:val="28"/>
          <w:lang w:val="kk-KZ"/>
        </w:rPr>
        <w:t>6</w:t>
      </w:r>
      <w:r w:rsidRPr="001B61BD">
        <w:rPr>
          <w:sz w:val="28"/>
          <w:szCs w:val="28"/>
        </w:rPr>
        <w:t xml:space="preserve"> дома на </w:t>
      </w:r>
      <w:r w:rsidRPr="001B61BD">
        <w:rPr>
          <w:sz w:val="28"/>
          <w:szCs w:val="28"/>
          <w:lang w:val="kk-KZ"/>
        </w:rPr>
        <w:t>36</w:t>
      </w:r>
      <w:r w:rsidRPr="001B61BD">
        <w:rPr>
          <w:sz w:val="28"/>
          <w:szCs w:val="28"/>
        </w:rPr>
        <w:t xml:space="preserve">0 квартиры общей площадью </w:t>
      </w:r>
      <w:r w:rsidRPr="001B61BD">
        <w:rPr>
          <w:sz w:val="28"/>
          <w:szCs w:val="28"/>
          <w:lang w:val="kk-KZ"/>
        </w:rPr>
        <w:t>28,2</w:t>
      </w:r>
      <w:r w:rsidRPr="001B61BD">
        <w:rPr>
          <w:sz w:val="28"/>
          <w:szCs w:val="28"/>
        </w:rPr>
        <w:t xml:space="preserve"> тыс.м².</w:t>
      </w:r>
    </w:p>
    <w:p w14:paraId="65B6D85B" w14:textId="77777777" w:rsidR="000B4DAD" w:rsidRDefault="000B4DAD" w:rsidP="000B4DAD">
      <w:pPr>
        <w:pBdr>
          <w:bottom w:val="single" w:sz="4" w:space="31" w:color="FFFFFF"/>
        </w:pBdr>
        <w:autoSpaceDE w:val="0"/>
        <w:autoSpaceDN w:val="0"/>
        <w:adjustRightInd w:val="0"/>
        <w:ind w:firstLine="567"/>
        <w:contextualSpacing/>
        <w:jc w:val="both"/>
        <w:rPr>
          <w:i/>
          <w:color w:val="000000"/>
          <w:szCs w:val="28"/>
          <w:lang w:val="kk-KZ"/>
        </w:rPr>
      </w:pPr>
      <w:r>
        <w:rPr>
          <w:sz w:val="28"/>
          <w:szCs w:val="28"/>
        </w:rPr>
        <w:t>За 11 месяцев текущего года з</w:t>
      </w:r>
      <w:r w:rsidRPr="00F30E07">
        <w:rPr>
          <w:color w:val="000000"/>
          <w:sz w:val="28"/>
          <w:szCs w:val="28"/>
          <w:lang w:val="kk-KZ"/>
        </w:rPr>
        <w:t xml:space="preserve">а счет </w:t>
      </w:r>
      <w:r>
        <w:rPr>
          <w:color w:val="000000"/>
          <w:sz w:val="28"/>
          <w:szCs w:val="28"/>
          <w:lang w:val="kk-KZ"/>
        </w:rPr>
        <w:t xml:space="preserve"> частных застройщиков  введены </w:t>
      </w:r>
      <w:r w:rsidRPr="00626863">
        <w:rPr>
          <w:color w:val="000000"/>
          <w:sz w:val="28"/>
          <w:szCs w:val="28"/>
        </w:rPr>
        <w:t>4</w:t>
      </w:r>
      <w:r>
        <w:rPr>
          <w:color w:val="000000"/>
          <w:sz w:val="28"/>
          <w:szCs w:val="28"/>
          <w:lang w:val="kk-KZ"/>
        </w:rPr>
        <w:t xml:space="preserve"> дом</w:t>
      </w:r>
      <w:r>
        <w:rPr>
          <w:color w:val="000000"/>
          <w:sz w:val="28"/>
          <w:szCs w:val="28"/>
        </w:rPr>
        <w:t>а</w:t>
      </w:r>
      <w:r>
        <w:rPr>
          <w:color w:val="000000"/>
          <w:sz w:val="28"/>
          <w:szCs w:val="28"/>
          <w:lang w:val="kk-KZ"/>
        </w:rPr>
        <w:t xml:space="preserve"> на  110 квартир</w:t>
      </w:r>
      <w:r w:rsidRPr="00F30E07">
        <w:rPr>
          <w:color w:val="000000"/>
          <w:sz w:val="28"/>
          <w:szCs w:val="28"/>
          <w:lang w:val="kk-KZ"/>
        </w:rPr>
        <w:t xml:space="preserve"> площадью </w:t>
      </w:r>
      <w:r>
        <w:rPr>
          <w:color w:val="000000"/>
          <w:sz w:val="28"/>
          <w:szCs w:val="28"/>
          <w:lang w:val="kk-KZ"/>
        </w:rPr>
        <w:t>16,6</w:t>
      </w:r>
      <w:r w:rsidRPr="00F30E07">
        <w:rPr>
          <w:color w:val="000000"/>
          <w:sz w:val="28"/>
          <w:szCs w:val="28"/>
          <w:lang w:val="kk-KZ"/>
        </w:rPr>
        <w:t xml:space="preserve"> тыс.кв.м. в </w:t>
      </w:r>
      <w:r>
        <w:rPr>
          <w:color w:val="000000"/>
          <w:sz w:val="28"/>
          <w:szCs w:val="28"/>
          <w:lang w:val="kk-KZ"/>
        </w:rPr>
        <w:t>мкр.Восточный и Юго-Западного района города</w:t>
      </w:r>
      <w:r w:rsidRPr="00F30E07">
        <w:rPr>
          <w:color w:val="000000"/>
          <w:sz w:val="28"/>
          <w:szCs w:val="28"/>
          <w:lang w:val="kk-KZ"/>
        </w:rPr>
        <w:t xml:space="preserve"> </w:t>
      </w:r>
      <w:r w:rsidRPr="0081067B">
        <w:rPr>
          <w:i/>
          <w:color w:val="000000"/>
          <w:szCs w:val="28"/>
          <w:lang w:val="kk-KZ"/>
        </w:rPr>
        <w:t>(ТОО «ЖетысуЖилСтрой»</w:t>
      </w:r>
      <w:r>
        <w:rPr>
          <w:i/>
          <w:color w:val="000000"/>
          <w:szCs w:val="28"/>
          <w:lang w:val="kk-KZ"/>
        </w:rPr>
        <w:t xml:space="preserve">, ТОО «Гакку курылыс», </w:t>
      </w:r>
      <w:r w:rsidRPr="00B17556">
        <w:rPr>
          <w:i/>
          <w:color w:val="000000"/>
          <w:szCs w:val="28"/>
          <w:lang w:val="kk-KZ"/>
        </w:rPr>
        <w:t>ТОО «ИСК Еңбек - Қазына»</w:t>
      </w:r>
      <w:r w:rsidRPr="00FF7FFE">
        <w:rPr>
          <w:i/>
          <w:color w:val="000000"/>
          <w:szCs w:val="28"/>
          <w:lang w:val="kk-KZ"/>
        </w:rPr>
        <w:t>)</w:t>
      </w:r>
      <w:r w:rsidRPr="00F30E07">
        <w:rPr>
          <w:i/>
          <w:color w:val="000000"/>
          <w:szCs w:val="28"/>
        </w:rPr>
        <w:t>,</w:t>
      </w:r>
      <w:r w:rsidRPr="00F30E07">
        <w:rPr>
          <w:color w:val="000000"/>
          <w:sz w:val="28"/>
          <w:szCs w:val="28"/>
          <w:lang w:val="kk-KZ"/>
        </w:rPr>
        <w:t xml:space="preserve"> кром</w:t>
      </w:r>
      <w:r>
        <w:rPr>
          <w:color w:val="000000"/>
          <w:sz w:val="28"/>
          <w:szCs w:val="28"/>
          <w:lang w:val="kk-KZ"/>
        </w:rPr>
        <w:t>е</w:t>
      </w:r>
      <w:r w:rsidRPr="00F30E07">
        <w:rPr>
          <w:color w:val="000000"/>
          <w:sz w:val="28"/>
          <w:szCs w:val="28"/>
          <w:lang w:val="kk-KZ"/>
        </w:rPr>
        <w:t xml:space="preserve"> того  за счет спонсоров </w:t>
      </w:r>
      <w:r>
        <w:rPr>
          <w:color w:val="000000"/>
          <w:sz w:val="28"/>
          <w:szCs w:val="28"/>
          <w:lang w:val="kk-KZ"/>
        </w:rPr>
        <w:t>завершено строительство 4</w:t>
      </w:r>
      <w:r w:rsidRPr="00F30E07">
        <w:rPr>
          <w:color w:val="000000"/>
          <w:sz w:val="28"/>
          <w:szCs w:val="28"/>
          <w:lang w:val="kk-KZ"/>
        </w:rPr>
        <w:t xml:space="preserve"> дома на </w:t>
      </w:r>
      <w:r>
        <w:rPr>
          <w:color w:val="000000"/>
          <w:sz w:val="28"/>
          <w:szCs w:val="28"/>
          <w:lang w:val="kk-KZ"/>
        </w:rPr>
        <w:t>240</w:t>
      </w:r>
      <w:r w:rsidRPr="00F30E07">
        <w:rPr>
          <w:color w:val="000000"/>
          <w:sz w:val="28"/>
          <w:szCs w:val="28"/>
          <w:lang w:val="kk-KZ"/>
        </w:rPr>
        <w:t xml:space="preserve"> квартир общей площадью </w:t>
      </w:r>
      <w:r>
        <w:rPr>
          <w:color w:val="000000"/>
          <w:sz w:val="28"/>
          <w:szCs w:val="28"/>
          <w:lang w:val="kk-KZ"/>
        </w:rPr>
        <w:t>18,9</w:t>
      </w:r>
      <w:r w:rsidRPr="00F30E07">
        <w:rPr>
          <w:color w:val="000000"/>
          <w:sz w:val="28"/>
          <w:szCs w:val="28"/>
          <w:lang w:val="kk-KZ"/>
        </w:rPr>
        <w:t xml:space="preserve"> ты</w:t>
      </w:r>
      <w:r>
        <w:rPr>
          <w:color w:val="000000"/>
          <w:sz w:val="28"/>
          <w:szCs w:val="28"/>
          <w:lang w:val="kk-KZ"/>
        </w:rPr>
        <w:t>с.</w:t>
      </w:r>
      <w:r w:rsidRPr="0018704C">
        <w:rPr>
          <w:color w:val="000000"/>
          <w:sz w:val="28"/>
          <w:szCs w:val="28"/>
          <w:lang w:val="kk-KZ"/>
        </w:rPr>
        <w:t>кв.м. через АО «Самрук-Казына»</w:t>
      </w:r>
      <w:r w:rsidRPr="0018704C">
        <w:rPr>
          <w:i/>
          <w:color w:val="000000"/>
          <w:szCs w:val="28"/>
          <w:lang w:val="kk-KZ"/>
        </w:rPr>
        <w:t>.</w:t>
      </w:r>
    </w:p>
    <w:p w14:paraId="3297084E" w14:textId="77777777" w:rsidR="000B4DAD" w:rsidRDefault="000B4DAD" w:rsidP="000B4DAD">
      <w:pPr>
        <w:pBdr>
          <w:bottom w:val="single" w:sz="4" w:space="31" w:color="FFFFFF"/>
        </w:pBdr>
        <w:autoSpaceDE w:val="0"/>
        <w:autoSpaceDN w:val="0"/>
        <w:adjustRightInd w:val="0"/>
        <w:ind w:firstLine="567"/>
        <w:contextualSpacing/>
        <w:jc w:val="both"/>
        <w:rPr>
          <w:i/>
          <w:color w:val="000000"/>
          <w:szCs w:val="28"/>
          <w:lang w:val="kk-KZ"/>
        </w:rPr>
      </w:pPr>
      <w:r w:rsidRPr="0018704C">
        <w:rPr>
          <w:color w:val="000000"/>
          <w:sz w:val="28"/>
          <w:szCs w:val="28"/>
          <w:lang w:val="kk-KZ"/>
        </w:rPr>
        <w:t xml:space="preserve"> За счет бюджетных средств завершено</w:t>
      </w:r>
      <w:r>
        <w:rPr>
          <w:color w:val="000000"/>
          <w:sz w:val="28"/>
          <w:szCs w:val="28"/>
          <w:lang w:val="kk-KZ"/>
        </w:rPr>
        <w:t xml:space="preserve"> строительство </w:t>
      </w:r>
      <w:r w:rsidRPr="00A46BC0">
        <w:rPr>
          <w:color w:val="000000"/>
          <w:sz w:val="28"/>
          <w:szCs w:val="28"/>
          <w:lang w:val="kk-KZ"/>
        </w:rPr>
        <w:t xml:space="preserve"> 107 коттеджей общей площадью  9,7 тыс.кв.м.</w:t>
      </w:r>
      <w:r>
        <w:rPr>
          <w:i/>
          <w:color w:val="000000"/>
          <w:szCs w:val="28"/>
          <w:lang w:val="kk-KZ"/>
        </w:rPr>
        <w:t xml:space="preserve">, </w:t>
      </w:r>
      <w:r w:rsidRPr="00A46BC0">
        <w:rPr>
          <w:color w:val="000000"/>
          <w:sz w:val="28"/>
          <w:szCs w:val="28"/>
          <w:lang w:val="kk-KZ"/>
        </w:rPr>
        <w:t xml:space="preserve">продолжается строительство </w:t>
      </w:r>
      <w:r>
        <w:rPr>
          <w:color w:val="000000"/>
          <w:sz w:val="28"/>
          <w:szCs w:val="28"/>
          <w:lang w:val="kk-KZ"/>
        </w:rPr>
        <w:t>5 кредитных домов</w:t>
      </w:r>
      <w:r w:rsidRPr="00A46BC0">
        <w:rPr>
          <w:color w:val="000000"/>
          <w:sz w:val="28"/>
          <w:szCs w:val="28"/>
          <w:lang w:val="kk-KZ"/>
        </w:rPr>
        <w:t xml:space="preserve"> на </w:t>
      </w:r>
      <w:r>
        <w:rPr>
          <w:color w:val="000000"/>
          <w:sz w:val="28"/>
          <w:szCs w:val="28"/>
          <w:lang w:val="kk-KZ"/>
        </w:rPr>
        <w:t>170</w:t>
      </w:r>
      <w:r w:rsidRPr="00A46BC0">
        <w:rPr>
          <w:color w:val="000000"/>
          <w:sz w:val="28"/>
          <w:szCs w:val="28"/>
          <w:lang w:val="kk-KZ"/>
        </w:rPr>
        <w:t xml:space="preserve"> квартир общей площадью </w:t>
      </w:r>
      <w:r>
        <w:rPr>
          <w:color w:val="000000"/>
          <w:sz w:val="28"/>
          <w:szCs w:val="28"/>
          <w:lang w:val="kk-KZ"/>
        </w:rPr>
        <w:t>11,8</w:t>
      </w:r>
      <w:r w:rsidRPr="00A46BC0">
        <w:rPr>
          <w:color w:val="000000"/>
          <w:sz w:val="28"/>
          <w:szCs w:val="28"/>
          <w:lang w:val="kk-KZ"/>
        </w:rPr>
        <w:t xml:space="preserve"> тыс.кв.м</w:t>
      </w:r>
      <w:r w:rsidRPr="00A46BC0">
        <w:rPr>
          <w:i/>
          <w:color w:val="000000"/>
          <w:szCs w:val="28"/>
          <w:lang w:val="kk-KZ"/>
        </w:rPr>
        <w:t>.  (пятно 30, 31 в 8 мкр.)</w:t>
      </w:r>
      <w:r>
        <w:rPr>
          <w:i/>
          <w:color w:val="000000"/>
          <w:szCs w:val="28"/>
          <w:lang w:val="kk-KZ"/>
        </w:rPr>
        <w:t>.</w:t>
      </w:r>
    </w:p>
    <w:p w14:paraId="67266BBB"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125559">
        <w:rPr>
          <w:sz w:val="28"/>
          <w:szCs w:val="28"/>
        </w:rPr>
        <w:lastRenderedPageBreak/>
        <w:t>В Юго-Западном районе города для обеспечение инженерной инфраструктурой</w:t>
      </w:r>
      <w:r>
        <w:rPr>
          <w:sz w:val="28"/>
          <w:szCs w:val="28"/>
        </w:rPr>
        <w:t xml:space="preserve"> многоэтажных жилых домов </w:t>
      </w:r>
      <w:r w:rsidRPr="00125559">
        <w:rPr>
          <w:sz w:val="28"/>
          <w:szCs w:val="28"/>
        </w:rPr>
        <w:t xml:space="preserve"> в 2024 году завершены работы по строительству </w:t>
      </w:r>
      <w:r>
        <w:rPr>
          <w:sz w:val="28"/>
          <w:szCs w:val="28"/>
        </w:rPr>
        <w:t>3,7 км магистральных сетей газо</w:t>
      </w:r>
      <w:r w:rsidRPr="00125559">
        <w:rPr>
          <w:sz w:val="28"/>
          <w:szCs w:val="28"/>
        </w:rPr>
        <w:t>с</w:t>
      </w:r>
      <w:r>
        <w:rPr>
          <w:sz w:val="28"/>
          <w:szCs w:val="28"/>
        </w:rPr>
        <w:t>н</w:t>
      </w:r>
      <w:r w:rsidRPr="00125559">
        <w:rPr>
          <w:sz w:val="28"/>
          <w:szCs w:val="28"/>
        </w:rPr>
        <w:t xml:space="preserve">абжения в 8 мкр., продолжается строительство </w:t>
      </w:r>
      <w:r>
        <w:rPr>
          <w:sz w:val="28"/>
          <w:szCs w:val="28"/>
        </w:rPr>
        <w:t>0,5 к</w:t>
      </w:r>
      <w:r w:rsidRPr="00125559">
        <w:rPr>
          <w:sz w:val="28"/>
          <w:szCs w:val="28"/>
        </w:rPr>
        <w:t>м электрических сетей, 1</w:t>
      </w:r>
      <w:r>
        <w:rPr>
          <w:sz w:val="28"/>
          <w:szCs w:val="28"/>
        </w:rPr>
        <w:t>,</w:t>
      </w:r>
      <w:r w:rsidRPr="00125559">
        <w:rPr>
          <w:sz w:val="28"/>
          <w:szCs w:val="28"/>
        </w:rPr>
        <w:t>8</w:t>
      </w:r>
      <w:r>
        <w:rPr>
          <w:sz w:val="28"/>
          <w:szCs w:val="28"/>
        </w:rPr>
        <w:t xml:space="preserve"> км</w:t>
      </w:r>
      <w:r w:rsidRPr="00125559">
        <w:rPr>
          <w:sz w:val="28"/>
          <w:szCs w:val="28"/>
        </w:rPr>
        <w:t xml:space="preserve"> сетей газоснабжения в 9 мкр., переходящий на 2026 год</w:t>
      </w:r>
      <w:r>
        <w:rPr>
          <w:sz w:val="28"/>
          <w:szCs w:val="28"/>
        </w:rPr>
        <w:t>.</w:t>
      </w:r>
    </w:p>
    <w:p w14:paraId="47FFC524" w14:textId="77777777" w:rsidR="000B4DAD" w:rsidRDefault="000B4DAD" w:rsidP="000B4DAD">
      <w:pPr>
        <w:pBdr>
          <w:bottom w:val="single" w:sz="4" w:space="31" w:color="FFFFFF"/>
        </w:pBdr>
        <w:autoSpaceDE w:val="0"/>
        <w:autoSpaceDN w:val="0"/>
        <w:adjustRightInd w:val="0"/>
        <w:ind w:firstLine="567"/>
        <w:contextualSpacing/>
        <w:jc w:val="both"/>
        <w:rPr>
          <w:rStyle w:val="ezkurwreuab5ozgtqnkl"/>
          <w:sz w:val="28"/>
          <w:szCs w:val="32"/>
        </w:rPr>
      </w:pPr>
      <w:r w:rsidRPr="002B53C3">
        <w:rPr>
          <w:sz w:val="28"/>
          <w:szCs w:val="28"/>
          <w:shd w:val="clear" w:color="auto" w:fill="FFFFFF"/>
        </w:rPr>
        <w:t xml:space="preserve">Однако, сохраняется большая очередность на получение жилья. С учетом инвентаризации, за 2022-2024 годы очередь на получение жилья увеличилась с 14 </w:t>
      </w:r>
      <w:r>
        <w:rPr>
          <w:sz w:val="28"/>
          <w:szCs w:val="28"/>
          <w:shd w:val="clear" w:color="auto" w:fill="FFFFFF"/>
        </w:rPr>
        <w:t>811</w:t>
      </w:r>
      <w:r w:rsidRPr="002B53C3">
        <w:rPr>
          <w:sz w:val="28"/>
          <w:szCs w:val="28"/>
          <w:shd w:val="clear" w:color="auto" w:fill="FFFFFF"/>
        </w:rPr>
        <w:t xml:space="preserve"> до 15 </w:t>
      </w:r>
      <w:r>
        <w:rPr>
          <w:sz w:val="28"/>
          <w:szCs w:val="28"/>
          <w:shd w:val="clear" w:color="auto" w:fill="FFFFFF"/>
        </w:rPr>
        <w:t>642</w:t>
      </w:r>
      <w:r w:rsidRPr="002B53C3">
        <w:rPr>
          <w:sz w:val="28"/>
          <w:szCs w:val="28"/>
          <w:shd w:val="clear" w:color="auto" w:fill="FFFFFF"/>
        </w:rPr>
        <w:t xml:space="preserve"> или на </w:t>
      </w:r>
      <w:r>
        <w:rPr>
          <w:sz w:val="28"/>
          <w:szCs w:val="28"/>
          <w:shd w:val="clear" w:color="auto" w:fill="FFFFFF"/>
        </w:rPr>
        <w:t>831 человек</w:t>
      </w:r>
      <w:r w:rsidRPr="002B53C3">
        <w:rPr>
          <w:sz w:val="28"/>
          <w:szCs w:val="28"/>
          <w:shd w:val="clear" w:color="auto" w:fill="FFFFFF"/>
        </w:rPr>
        <w:t xml:space="preserve">. </w:t>
      </w:r>
      <w:r w:rsidRPr="002B53C3">
        <w:rPr>
          <w:rStyle w:val="ezkurwreuab5ozgtqnkl"/>
          <w:sz w:val="28"/>
          <w:szCs w:val="32"/>
        </w:rPr>
        <w:t>На 01.12.2025г. в очереди на жилье стоят</w:t>
      </w:r>
      <w:r w:rsidRPr="002B53C3">
        <w:rPr>
          <w:rStyle w:val="ezkurwreuab5ozgtqnkl"/>
          <w:sz w:val="28"/>
          <w:szCs w:val="32"/>
          <w:lang w:val="kk-KZ"/>
        </w:rPr>
        <w:t xml:space="preserve"> </w:t>
      </w:r>
      <w:r>
        <w:rPr>
          <w:rStyle w:val="ezkurwreuab5ozgtqnkl"/>
          <w:sz w:val="28"/>
          <w:szCs w:val="32"/>
          <w:lang w:val="kk-KZ"/>
        </w:rPr>
        <w:t>20 154</w:t>
      </w:r>
      <w:r w:rsidRPr="002B53C3">
        <w:rPr>
          <w:rStyle w:val="ezkurwreuab5ozgtqnkl"/>
          <w:sz w:val="28"/>
          <w:szCs w:val="32"/>
        </w:rPr>
        <w:t xml:space="preserve"> человек. </w:t>
      </w:r>
    </w:p>
    <w:p w14:paraId="3A3AD89C" w14:textId="77777777" w:rsidR="000B4DAD" w:rsidRDefault="000B4DAD" w:rsidP="000B4DAD">
      <w:pPr>
        <w:pBdr>
          <w:bottom w:val="single" w:sz="4" w:space="31" w:color="FFFFFF"/>
        </w:pBdr>
        <w:autoSpaceDE w:val="0"/>
        <w:autoSpaceDN w:val="0"/>
        <w:adjustRightInd w:val="0"/>
        <w:ind w:firstLine="567"/>
        <w:contextualSpacing/>
        <w:jc w:val="both"/>
        <w:rPr>
          <w:sz w:val="28"/>
          <w:szCs w:val="28"/>
          <w:shd w:val="clear" w:color="auto" w:fill="FFFFFF"/>
        </w:rPr>
      </w:pPr>
      <w:r w:rsidRPr="00514C5A">
        <w:rPr>
          <w:sz w:val="28"/>
          <w:szCs w:val="28"/>
          <w:shd w:val="clear" w:color="auto" w:fill="FFFFFF"/>
        </w:rPr>
        <w:t>Централизованным водоснабжением обеспечены все населенные пункты города.</w:t>
      </w:r>
    </w:p>
    <w:p w14:paraId="7E94AD0A"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9B0335">
        <w:rPr>
          <w:b/>
          <w:sz w:val="28"/>
          <w:szCs w:val="28"/>
          <w:lang w:val="kk-KZ"/>
        </w:rPr>
        <w:t>В сфере жилищно-коммунального хозяйства</w:t>
      </w:r>
      <w:r>
        <w:rPr>
          <w:sz w:val="28"/>
          <w:szCs w:val="28"/>
          <w:lang w:val="kk-KZ"/>
        </w:rPr>
        <w:t xml:space="preserve"> з</w:t>
      </w:r>
      <w:r w:rsidRPr="00376023">
        <w:rPr>
          <w:sz w:val="28"/>
          <w:szCs w:val="28"/>
        </w:rPr>
        <w:t>а 20</w:t>
      </w:r>
      <w:r>
        <w:rPr>
          <w:sz w:val="28"/>
          <w:szCs w:val="28"/>
        </w:rPr>
        <w:t>22</w:t>
      </w:r>
      <w:r w:rsidRPr="00376023">
        <w:rPr>
          <w:sz w:val="28"/>
          <w:szCs w:val="28"/>
        </w:rPr>
        <w:t>-202</w:t>
      </w:r>
      <w:r>
        <w:rPr>
          <w:sz w:val="28"/>
          <w:szCs w:val="28"/>
        </w:rPr>
        <w:t>4</w:t>
      </w:r>
      <w:r w:rsidRPr="00376023">
        <w:rPr>
          <w:sz w:val="28"/>
          <w:szCs w:val="28"/>
        </w:rPr>
        <w:t xml:space="preserve"> г</w:t>
      </w:r>
      <w:r>
        <w:rPr>
          <w:sz w:val="28"/>
          <w:szCs w:val="28"/>
        </w:rPr>
        <w:t>оды</w:t>
      </w:r>
      <w:r w:rsidRPr="00376023">
        <w:rPr>
          <w:sz w:val="28"/>
          <w:szCs w:val="28"/>
        </w:rPr>
        <w:t xml:space="preserve"> </w:t>
      </w:r>
      <w:r w:rsidRPr="00627548">
        <w:rPr>
          <w:spacing w:val="-6"/>
          <w:sz w:val="28"/>
          <w:szCs w:val="28"/>
        </w:rPr>
        <w:t xml:space="preserve">реализовано </w:t>
      </w:r>
      <w:r>
        <w:rPr>
          <w:spacing w:val="-6"/>
          <w:sz w:val="28"/>
          <w:szCs w:val="28"/>
        </w:rPr>
        <w:t xml:space="preserve">                </w:t>
      </w:r>
      <w:r>
        <w:rPr>
          <w:sz w:val="28"/>
          <w:szCs w:val="28"/>
        </w:rPr>
        <w:t>8</w:t>
      </w:r>
      <w:r w:rsidRPr="00376023">
        <w:rPr>
          <w:sz w:val="28"/>
          <w:szCs w:val="28"/>
        </w:rPr>
        <w:t xml:space="preserve"> проектов по строительству и реконструкции </w:t>
      </w:r>
      <w:r>
        <w:rPr>
          <w:sz w:val="28"/>
          <w:szCs w:val="28"/>
        </w:rPr>
        <w:t>33,2</w:t>
      </w:r>
      <w:r w:rsidRPr="00376023">
        <w:rPr>
          <w:sz w:val="28"/>
          <w:szCs w:val="28"/>
        </w:rPr>
        <w:t xml:space="preserve"> км электрических сетей</w:t>
      </w:r>
      <w:r>
        <w:rPr>
          <w:sz w:val="28"/>
          <w:szCs w:val="28"/>
        </w:rPr>
        <w:t>, 23,6</w:t>
      </w:r>
      <w:r>
        <w:rPr>
          <w:rFonts w:eastAsia="Calibri"/>
          <w:sz w:val="28"/>
          <w:szCs w:val="26"/>
          <w:lang w:val="kk-KZ"/>
        </w:rPr>
        <w:t xml:space="preserve"> км сетей водоснабжения и водоотведения</w:t>
      </w:r>
      <w:r w:rsidRPr="00376023">
        <w:rPr>
          <w:sz w:val="28"/>
          <w:szCs w:val="28"/>
        </w:rPr>
        <w:t>.</w:t>
      </w:r>
      <w:r>
        <w:rPr>
          <w:sz w:val="28"/>
          <w:szCs w:val="28"/>
        </w:rPr>
        <w:t xml:space="preserve"> </w:t>
      </w:r>
    </w:p>
    <w:p w14:paraId="28BF46B4" w14:textId="77777777" w:rsidR="000B4DAD" w:rsidRPr="004F3ADA" w:rsidRDefault="000B4DAD" w:rsidP="000B4DAD">
      <w:pPr>
        <w:pBdr>
          <w:bottom w:val="single" w:sz="4" w:space="31" w:color="FFFFFF"/>
        </w:pBdr>
        <w:autoSpaceDE w:val="0"/>
        <w:autoSpaceDN w:val="0"/>
        <w:adjustRightInd w:val="0"/>
        <w:ind w:firstLine="567"/>
        <w:contextualSpacing/>
        <w:jc w:val="both"/>
        <w:rPr>
          <w:rFonts w:eastAsia="Calibri"/>
          <w:i/>
          <w:szCs w:val="26"/>
          <w:lang w:val="kk-KZ"/>
        </w:rPr>
      </w:pPr>
      <w:r>
        <w:rPr>
          <w:sz w:val="28"/>
          <w:szCs w:val="28"/>
          <w:lang w:val="kk-KZ"/>
        </w:rPr>
        <w:t>В 2022 году</w:t>
      </w:r>
      <w:r w:rsidRPr="009E7BF3">
        <w:rPr>
          <w:sz w:val="28"/>
          <w:szCs w:val="28"/>
          <w:lang w:val="kk-KZ"/>
        </w:rPr>
        <w:t xml:space="preserve"> завершено строительство 11,5 км водопроводных сетей в дачном обществе Ащибулак,  </w:t>
      </w:r>
      <w:r>
        <w:rPr>
          <w:sz w:val="28"/>
          <w:szCs w:val="28"/>
          <w:lang w:val="kk-KZ"/>
        </w:rPr>
        <w:t xml:space="preserve">в 2023 году </w:t>
      </w:r>
      <w:r>
        <w:rPr>
          <w:rFonts w:eastAsia="Calibri"/>
          <w:sz w:val="28"/>
          <w:szCs w:val="26"/>
          <w:lang w:val="kk-KZ"/>
        </w:rPr>
        <w:t>построено 7,6</w:t>
      </w:r>
      <w:r w:rsidRPr="006C7367">
        <w:rPr>
          <w:rFonts w:eastAsia="Calibri"/>
          <w:sz w:val="28"/>
          <w:szCs w:val="26"/>
          <w:lang w:val="kk-KZ"/>
        </w:rPr>
        <w:t xml:space="preserve"> км сете</w:t>
      </w:r>
      <w:r>
        <w:rPr>
          <w:rFonts w:eastAsia="Calibri"/>
          <w:sz w:val="28"/>
          <w:szCs w:val="26"/>
          <w:lang w:val="kk-KZ"/>
        </w:rPr>
        <w:t xml:space="preserve">й электроснабжения в ИЖС ж.р. Жастар 1/1, реконструкция 2,3 км сетей водоснабжения и водоотведения в военном городке Улан, устройство 2 трансформаторных подстанции и 3,6 км  </w:t>
      </w:r>
      <w:r w:rsidRPr="006C7367">
        <w:rPr>
          <w:rFonts w:eastAsia="Calibri"/>
          <w:sz w:val="28"/>
          <w:szCs w:val="26"/>
          <w:lang w:val="kk-KZ"/>
        </w:rPr>
        <w:t>сете</w:t>
      </w:r>
      <w:r>
        <w:rPr>
          <w:rFonts w:eastAsia="Calibri"/>
          <w:sz w:val="28"/>
          <w:szCs w:val="26"/>
          <w:lang w:val="kk-KZ"/>
        </w:rPr>
        <w:t>й электроснабжения в с.Еркин.</w:t>
      </w:r>
      <w:r w:rsidRPr="00276F97">
        <w:rPr>
          <w:rFonts w:eastAsia="Calibri"/>
          <w:sz w:val="28"/>
          <w:szCs w:val="26"/>
          <w:lang w:val="kk-KZ"/>
        </w:rPr>
        <w:t xml:space="preserve"> </w:t>
      </w:r>
      <w:r>
        <w:rPr>
          <w:rFonts w:eastAsia="Calibri"/>
          <w:sz w:val="28"/>
          <w:szCs w:val="26"/>
          <w:lang w:val="kk-KZ"/>
        </w:rPr>
        <w:t xml:space="preserve">в 2024 году </w:t>
      </w:r>
      <w:r w:rsidRPr="00EC63DE">
        <w:rPr>
          <w:rFonts w:eastAsia="Calibri"/>
          <w:sz w:val="28"/>
          <w:szCs w:val="26"/>
          <w:lang w:val="kk-KZ"/>
        </w:rPr>
        <w:t>завершено строительство 16,9 км сетей электроснабжения ИЖС 3-отделения</w:t>
      </w:r>
      <w:r>
        <w:rPr>
          <w:rFonts w:eastAsia="Calibri"/>
          <w:sz w:val="28"/>
          <w:szCs w:val="26"/>
          <w:lang w:val="kk-KZ"/>
        </w:rPr>
        <w:t xml:space="preserve">, 5,9 км </w:t>
      </w:r>
      <w:r w:rsidRPr="00EC63DE">
        <w:rPr>
          <w:rFonts w:eastAsia="Calibri"/>
          <w:sz w:val="28"/>
          <w:szCs w:val="26"/>
          <w:lang w:val="kk-KZ"/>
        </w:rPr>
        <w:t xml:space="preserve">сетей водоснабжения и </w:t>
      </w:r>
      <w:r>
        <w:rPr>
          <w:rFonts w:eastAsia="Calibri"/>
          <w:sz w:val="28"/>
          <w:szCs w:val="26"/>
          <w:lang w:val="kk-KZ"/>
        </w:rPr>
        <w:t xml:space="preserve">3,9 км </w:t>
      </w:r>
      <w:r w:rsidRPr="00EC63DE">
        <w:rPr>
          <w:rFonts w:eastAsia="Calibri"/>
          <w:sz w:val="28"/>
          <w:szCs w:val="26"/>
          <w:lang w:val="kk-KZ"/>
        </w:rPr>
        <w:t>водоотведения в ж.р.Жастар 1/1</w:t>
      </w:r>
      <w:r w:rsidRPr="00EC63DE">
        <w:rPr>
          <w:rFonts w:eastAsia="Calibri"/>
          <w:i/>
          <w:szCs w:val="26"/>
          <w:lang w:val="kk-KZ"/>
        </w:rPr>
        <w:t>,</w:t>
      </w:r>
      <w:r w:rsidRPr="00EC63DE">
        <w:rPr>
          <w:rFonts w:eastAsia="Calibri"/>
          <w:szCs w:val="26"/>
          <w:lang w:val="kk-KZ"/>
        </w:rPr>
        <w:t xml:space="preserve">  </w:t>
      </w:r>
      <w:r w:rsidRPr="00EC63DE">
        <w:rPr>
          <w:rFonts w:eastAsia="Calibri"/>
          <w:sz w:val="28"/>
          <w:szCs w:val="26"/>
          <w:lang w:val="kk-KZ"/>
        </w:rPr>
        <w:t>строительство 1,8 км сетей электроснабжения к административному зданию по проспекту Н.Назарбаева</w:t>
      </w:r>
      <w:r>
        <w:rPr>
          <w:rFonts w:eastAsia="Calibri"/>
          <w:sz w:val="28"/>
          <w:szCs w:val="26"/>
          <w:lang w:val="kk-KZ"/>
        </w:rPr>
        <w:t xml:space="preserve">, строительство 3,3 км сетей электроснабжения Подхоз </w:t>
      </w:r>
      <w:r w:rsidRPr="004F3ADA">
        <w:rPr>
          <w:rFonts w:eastAsia="Calibri"/>
          <w:i/>
          <w:szCs w:val="26"/>
          <w:lang w:val="kk-KZ"/>
        </w:rPr>
        <w:t>(1-отделение).</w:t>
      </w:r>
    </w:p>
    <w:p w14:paraId="4D083AC9" w14:textId="77777777" w:rsidR="000B4DAD" w:rsidRPr="006857A7" w:rsidRDefault="000B4DAD" w:rsidP="000B4DAD">
      <w:pPr>
        <w:pBdr>
          <w:bottom w:val="single" w:sz="4" w:space="31" w:color="FFFFFF"/>
        </w:pBdr>
        <w:autoSpaceDE w:val="0"/>
        <w:autoSpaceDN w:val="0"/>
        <w:adjustRightInd w:val="0"/>
        <w:ind w:firstLine="567"/>
        <w:contextualSpacing/>
        <w:jc w:val="both"/>
        <w:rPr>
          <w:sz w:val="28"/>
          <w:lang w:val="kk-KZ"/>
        </w:rPr>
      </w:pPr>
      <w:r w:rsidRPr="008851E2">
        <w:rPr>
          <w:sz w:val="28"/>
          <w:lang w:val="kk-KZ"/>
        </w:rPr>
        <w:t xml:space="preserve">За </w:t>
      </w:r>
      <w:r>
        <w:rPr>
          <w:sz w:val="28"/>
          <w:lang w:val="kk-KZ"/>
        </w:rPr>
        <w:t>2022-2024 годы</w:t>
      </w:r>
      <w:r w:rsidRPr="008851E2">
        <w:rPr>
          <w:sz w:val="28"/>
          <w:szCs w:val="28"/>
        </w:rPr>
        <w:t xml:space="preserve">  </w:t>
      </w:r>
      <w:r>
        <w:rPr>
          <w:sz w:val="28"/>
          <w:szCs w:val="28"/>
        </w:rPr>
        <w:t>з</w:t>
      </w:r>
      <w:r w:rsidRPr="008851E2">
        <w:rPr>
          <w:sz w:val="28"/>
          <w:lang w:val="kk-KZ"/>
        </w:rPr>
        <w:t xml:space="preserve">а счет собственных средств </w:t>
      </w:r>
      <w:r w:rsidRPr="00C86C40">
        <w:rPr>
          <w:sz w:val="28"/>
          <w:lang w:val="kk-KZ"/>
        </w:rPr>
        <w:t>КГП «Талдыкоргантеплосервис»</w:t>
      </w:r>
      <w:r w:rsidRPr="008851E2">
        <w:rPr>
          <w:sz w:val="28"/>
          <w:lang w:val="kk-KZ"/>
        </w:rPr>
        <w:t xml:space="preserve"> выполнены работы по капитальному</w:t>
      </w:r>
      <w:r w:rsidRPr="00860CCE">
        <w:rPr>
          <w:sz w:val="28"/>
          <w:lang w:val="kk-KZ"/>
        </w:rPr>
        <w:t xml:space="preserve"> ремонту </w:t>
      </w:r>
      <w:r>
        <w:rPr>
          <w:sz w:val="28"/>
          <w:lang w:val="kk-KZ"/>
        </w:rPr>
        <w:t xml:space="preserve">14,8 </w:t>
      </w:r>
      <w:r w:rsidRPr="00C86C40">
        <w:rPr>
          <w:sz w:val="28"/>
          <w:lang w:val="kk-KZ"/>
        </w:rPr>
        <w:t xml:space="preserve">км </w:t>
      </w:r>
      <w:r>
        <w:rPr>
          <w:sz w:val="28"/>
          <w:lang w:val="kk-KZ"/>
        </w:rPr>
        <w:t xml:space="preserve">и текущему ремонту 1,8 км </w:t>
      </w:r>
      <w:r w:rsidRPr="00C86C40">
        <w:rPr>
          <w:sz w:val="28"/>
          <w:lang w:val="kk-KZ"/>
        </w:rPr>
        <w:t xml:space="preserve"> </w:t>
      </w:r>
      <w:r w:rsidRPr="00860CCE">
        <w:rPr>
          <w:sz w:val="28"/>
          <w:lang w:val="kk-KZ"/>
        </w:rPr>
        <w:t>тепловых сетей</w:t>
      </w:r>
      <w:r>
        <w:rPr>
          <w:sz w:val="28"/>
          <w:lang w:val="kk-KZ"/>
        </w:rPr>
        <w:t xml:space="preserve">, </w:t>
      </w:r>
      <w:r w:rsidRPr="00E72A02">
        <w:rPr>
          <w:color w:val="000000"/>
          <w:sz w:val="28"/>
          <w:szCs w:val="28"/>
          <w:shd w:val="clear" w:color="auto" w:fill="FFFFFF"/>
        </w:rPr>
        <w:t>капитальному ремонту</w:t>
      </w:r>
      <w:r>
        <w:rPr>
          <w:color w:val="000000"/>
          <w:sz w:val="28"/>
          <w:szCs w:val="28"/>
          <w:shd w:val="clear" w:color="auto" w:fill="FFFFFF"/>
        </w:rPr>
        <w:t xml:space="preserve"> </w:t>
      </w:r>
      <w:r w:rsidRPr="00E72A02">
        <w:rPr>
          <w:color w:val="000000"/>
          <w:sz w:val="28"/>
          <w:szCs w:val="28"/>
          <w:shd w:val="clear" w:color="auto" w:fill="FFFFFF"/>
        </w:rPr>
        <w:t>2 водогрейных котлов и 1 парового котла в котельной</w:t>
      </w:r>
      <w:r>
        <w:rPr>
          <w:color w:val="000000"/>
          <w:sz w:val="28"/>
          <w:szCs w:val="28"/>
          <w:shd w:val="clear" w:color="auto" w:fill="FFFFFF"/>
        </w:rPr>
        <w:t xml:space="preserve">. В 2025 году  </w:t>
      </w:r>
      <w:r w:rsidRPr="008851E2">
        <w:rPr>
          <w:sz w:val="28"/>
          <w:lang w:val="kk-KZ"/>
        </w:rPr>
        <w:t xml:space="preserve">выполнены работы по </w:t>
      </w:r>
      <w:r>
        <w:rPr>
          <w:sz w:val="28"/>
          <w:lang w:val="kk-KZ"/>
        </w:rPr>
        <w:t xml:space="preserve"> текущему </w:t>
      </w:r>
      <w:r w:rsidRPr="006857A7">
        <w:rPr>
          <w:sz w:val="28"/>
          <w:lang w:val="kk-KZ"/>
        </w:rPr>
        <w:t>ремонту 5,2 км  тепловых сетей</w:t>
      </w:r>
    </w:p>
    <w:p w14:paraId="4FC4113A" w14:textId="77777777" w:rsidR="000B4DAD" w:rsidRPr="006857A7" w:rsidRDefault="000B4DAD" w:rsidP="000B4DAD">
      <w:pPr>
        <w:pBdr>
          <w:bottom w:val="single" w:sz="4" w:space="31" w:color="FFFFFF"/>
        </w:pBdr>
        <w:autoSpaceDE w:val="0"/>
        <w:autoSpaceDN w:val="0"/>
        <w:adjustRightInd w:val="0"/>
        <w:ind w:firstLine="567"/>
        <w:contextualSpacing/>
        <w:jc w:val="both"/>
        <w:rPr>
          <w:color w:val="000000"/>
          <w:sz w:val="28"/>
          <w:szCs w:val="28"/>
          <w:shd w:val="clear" w:color="auto" w:fill="FFFFFF"/>
        </w:rPr>
      </w:pPr>
      <w:r w:rsidRPr="006857A7">
        <w:rPr>
          <w:color w:val="000000"/>
          <w:sz w:val="28"/>
          <w:szCs w:val="28"/>
          <w:shd w:val="clear" w:color="auto" w:fill="FFFFFF"/>
        </w:rPr>
        <w:t>В 2024 году за счет собственных средств Г</w:t>
      </w:r>
      <w:r w:rsidRPr="006857A7">
        <w:rPr>
          <w:color w:val="000000"/>
          <w:sz w:val="28"/>
          <w:szCs w:val="28"/>
          <w:shd w:val="clear" w:color="auto" w:fill="FFFFFF"/>
          <w:lang w:val="kk-KZ"/>
        </w:rPr>
        <w:t>Г</w:t>
      </w:r>
      <w:r w:rsidRPr="006857A7">
        <w:rPr>
          <w:color w:val="000000"/>
          <w:sz w:val="28"/>
          <w:szCs w:val="28"/>
          <w:shd w:val="clear" w:color="auto" w:fill="FFFFFF"/>
        </w:rPr>
        <w:t>КП</w:t>
      </w:r>
      <w:r w:rsidRPr="006857A7">
        <w:rPr>
          <w:color w:val="000000"/>
          <w:sz w:val="28"/>
          <w:szCs w:val="28"/>
          <w:shd w:val="clear" w:color="auto" w:fill="FFFFFF"/>
          <w:lang w:val="kk-KZ"/>
        </w:rPr>
        <w:t xml:space="preserve"> </w:t>
      </w:r>
      <w:r w:rsidRPr="006857A7">
        <w:rPr>
          <w:color w:val="000000"/>
          <w:sz w:val="28"/>
          <w:szCs w:val="28"/>
          <w:shd w:val="clear" w:color="auto" w:fill="FFFFFF"/>
        </w:rPr>
        <w:t>«Жетысу</w:t>
      </w:r>
      <w:r w:rsidRPr="006857A7">
        <w:rPr>
          <w:color w:val="000000"/>
          <w:sz w:val="28"/>
          <w:szCs w:val="28"/>
          <w:shd w:val="clear" w:color="auto" w:fill="FFFFFF"/>
          <w:lang w:val="kk-KZ"/>
        </w:rPr>
        <w:t xml:space="preserve"> В</w:t>
      </w:r>
      <w:r w:rsidRPr="006857A7">
        <w:rPr>
          <w:color w:val="000000"/>
          <w:sz w:val="28"/>
          <w:szCs w:val="28"/>
          <w:shd w:val="clear" w:color="auto" w:fill="FFFFFF"/>
        </w:rPr>
        <w:t xml:space="preserve">одоканал» завершены работы по замене 1,2 км сетей водоснабжения, </w:t>
      </w:r>
      <w:r w:rsidRPr="006857A7">
        <w:rPr>
          <w:sz w:val="28"/>
          <w:lang w:val="kk-KZ"/>
        </w:rPr>
        <w:t xml:space="preserve">0,6 км сетей водоотведения, </w:t>
      </w:r>
      <w:r w:rsidRPr="006857A7">
        <w:rPr>
          <w:color w:val="000000"/>
          <w:sz w:val="28"/>
          <w:szCs w:val="28"/>
          <w:shd w:val="clear" w:color="auto" w:fill="FFFFFF"/>
        </w:rPr>
        <w:t xml:space="preserve"> приобретены 7 ед. насоса.</w:t>
      </w:r>
    </w:p>
    <w:p w14:paraId="2FD5C09A" w14:textId="77777777" w:rsidR="000B4DAD" w:rsidRDefault="000B4DAD" w:rsidP="000B4DAD">
      <w:pPr>
        <w:pBdr>
          <w:bottom w:val="single" w:sz="4" w:space="31" w:color="FFFFFF"/>
        </w:pBdr>
        <w:autoSpaceDE w:val="0"/>
        <w:autoSpaceDN w:val="0"/>
        <w:adjustRightInd w:val="0"/>
        <w:ind w:firstLine="567"/>
        <w:contextualSpacing/>
        <w:jc w:val="both"/>
        <w:rPr>
          <w:color w:val="000000"/>
          <w:sz w:val="28"/>
          <w:szCs w:val="28"/>
          <w:shd w:val="clear" w:color="auto" w:fill="FFFFFF"/>
        </w:rPr>
      </w:pPr>
      <w:r w:rsidRPr="006857A7">
        <w:rPr>
          <w:sz w:val="28"/>
          <w:lang w:val="kk-KZ"/>
        </w:rPr>
        <w:t xml:space="preserve">Кроме того, за счет собственных средств </w:t>
      </w:r>
      <w:r w:rsidRPr="006857A7">
        <w:rPr>
          <w:color w:val="000000"/>
          <w:sz w:val="28"/>
          <w:szCs w:val="28"/>
          <w:shd w:val="clear" w:color="auto" w:fill="FFFFFF"/>
        </w:rPr>
        <w:t>АО «ТАТЭК»</w:t>
      </w:r>
      <w:r w:rsidRPr="006857A7">
        <w:rPr>
          <w:color w:val="000000"/>
          <w:sz w:val="28"/>
          <w:szCs w:val="28"/>
          <w:shd w:val="clear" w:color="auto" w:fill="FFFFFF"/>
          <w:lang w:val="kk-KZ"/>
        </w:rPr>
        <w:t xml:space="preserve"> завершены</w:t>
      </w:r>
      <w:r>
        <w:rPr>
          <w:color w:val="000000"/>
          <w:sz w:val="28"/>
          <w:szCs w:val="28"/>
          <w:shd w:val="clear" w:color="auto" w:fill="FFFFFF"/>
          <w:lang w:val="kk-KZ"/>
        </w:rPr>
        <w:t xml:space="preserve"> </w:t>
      </w:r>
      <w:r w:rsidRPr="00E72A02">
        <w:rPr>
          <w:color w:val="000000"/>
          <w:sz w:val="28"/>
          <w:szCs w:val="28"/>
          <w:shd w:val="clear" w:color="auto" w:fill="FFFFFF"/>
        </w:rPr>
        <w:t xml:space="preserve">работы по замене </w:t>
      </w:r>
      <w:r>
        <w:rPr>
          <w:color w:val="000000"/>
          <w:sz w:val="28"/>
          <w:szCs w:val="28"/>
          <w:shd w:val="clear" w:color="auto" w:fill="FFFFFF"/>
        </w:rPr>
        <w:t>8</w:t>
      </w:r>
      <w:r w:rsidRPr="00E72A02">
        <w:rPr>
          <w:color w:val="000000"/>
          <w:sz w:val="28"/>
          <w:szCs w:val="28"/>
          <w:shd w:val="clear" w:color="auto" w:fill="FFFFFF"/>
        </w:rPr>
        <w:t>,7 км кабельной л</w:t>
      </w:r>
      <w:r>
        <w:rPr>
          <w:color w:val="000000"/>
          <w:sz w:val="28"/>
          <w:szCs w:val="28"/>
          <w:shd w:val="clear" w:color="auto" w:fill="FFFFFF"/>
        </w:rPr>
        <w:t>инии</w:t>
      </w:r>
      <w:r w:rsidRPr="00E72A02">
        <w:rPr>
          <w:color w:val="000000"/>
          <w:sz w:val="28"/>
          <w:szCs w:val="28"/>
          <w:shd w:val="clear" w:color="auto" w:fill="FFFFFF"/>
        </w:rPr>
        <w:t xml:space="preserve"> электроснабжения.</w:t>
      </w:r>
    </w:p>
    <w:p w14:paraId="364AA851" w14:textId="77777777" w:rsidR="000B4DAD" w:rsidRDefault="000B4DAD" w:rsidP="000B4DAD">
      <w:pPr>
        <w:pBdr>
          <w:bottom w:val="single" w:sz="4" w:space="31" w:color="FFFFFF"/>
        </w:pBdr>
        <w:autoSpaceDE w:val="0"/>
        <w:autoSpaceDN w:val="0"/>
        <w:adjustRightInd w:val="0"/>
        <w:ind w:firstLine="567"/>
        <w:contextualSpacing/>
        <w:jc w:val="both"/>
        <w:rPr>
          <w:rFonts w:eastAsia="Calibri"/>
          <w:sz w:val="28"/>
          <w:szCs w:val="26"/>
          <w:lang w:val="kk-KZ"/>
        </w:rPr>
      </w:pPr>
      <w:r w:rsidRPr="00F41DD1">
        <w:rPr>
          <w:rFonts w:eastAsia="Calibri"/>
          <w:sz w:val="28"/>
          <w:szCs w:val="26"/>
          <w:lang w:val="kk-KZ"/>
        </w:rPr>
        <w:t>В 2025 году завершено строительство 17,4 км сетей эектроснабжения на различных участках города, продолжается строительство 4,6 км сетей водоснабжения в селе Еркин и строительство  56,2 км сетей водоснабжения и 33,2 км водоотведения по участкам улиц города.</w:t>
      </w:r>
    </w:p>
    <w:p w14:paraId="6927F321" w14:textId="77777777" w:rsidR="000B4DAD" w:rsidRDefault="000B4DAD" w:rsidP="000B4DAD">
      <w:pPr>
        <w:pBdr>
          <w:bottom w:val="single" w:sz="4" w:space="31" w:color="FFFFFF"/>
        </w:pBdr>
        <w:autoSpaceDE w:val="0"/>
        <w:autoSpaceDN w:val="0"/>
        <w:adjustRightInd w:val="0"/>
        <w:ind w:firstLine="567"/>
        <w:contextualSpacing/>
        <w:jc w:val="both"/>
        <w:rPr>
          <w:rFonts w:eastAsia="Calibri"/>
          <w:sz w:val="28"/>
          <w:szCs w:val="26"/>
          <w:lang w:val="kk-KZ"/>
        </w:rPr>
      </w:pPr>
      <w:r>
        <w:rPr>
          <w:rFonts w:eastAsia="Calibri"/>
          <w:sz w:val="28"/>
          <w:szCs w:val="26"/>
          <w:lang w:val="kk-KZ"/>
        </w:rPr>
        <w:t>Завершено стро</w:t>
      </w:r>
      <w:r w:rsidRPr="00843B02">
        <w:rPr>
          <w:rFonts w:eastAsia="Calibri"/>
          <w:sz w:val="28"/>
          <w:szCs w:val="26"/>
          <w:lang w:val="kk-KZ"/>
        </w:rPr>
        <w:t>ительство</w:t>
      </w:r>
      <w:r>
        <w:rPr>
          <w:rFonts w:eastAsia="Calibri"/>
          <w:sz w:val="28"/>
          <w:szCs w:val="26"/>
          <w:lang w:val="kk-KZ"/>
        </w:rPr>
        <w:t xml:space="preserve"> 44,0 км </w:t>
      </w:r>
      <w:r w:rsidRPr="00843B02">
        <w:rPr>
          <w:rFonts w:eastAsia="Calibri"/>
          <w:sz w:val="28"/>
          <w:szCs w:val="26"/>
          <w:lang w:val="kk-KZ"/>
        </w:rPr>
        <w:t>канализационных сетей в жилом районе Ынтымак</w:t>
      </w:r>
      <w:r>
        <w:rPr>
          <w:rFonts w:eastAsia="Calibri"/>
          <w:sz w:val="28"/>
          <w:szCs w:val="26"/>
          <w:lang w:val="kk-KZ"/>
        </w:rPr>
        <w:t>.</w:t>
      </w:r>
    </w:p>
    <w:p w14:paraId="3CA732AC" w14:textId="77777777" w:rsidR="000B4DAD" w:rsidRDefault="000B4DAD" w:rsidP="000B4DAD">
      <w:pPr>
        <w:pBdr>
          <w:bottom w:val="single" w:sz="4" w:space="31" w:color="FFFFFF"/>
        </w:pBdr>
        <w:autoSpaceDE w:val="0"/>
        <w:autoSpaceDN w:val="0"/>
        <w:adjustRightInd w:val="0"/>
        <w:ind w:firstLine="567"/>
        <w:contextualSpacing/>
        <w:jc w:val="both"/>
        <w:rPr>
          <w:rFonts w:eastAsia="Calibri"/>
          <w:sz w:val="28"/>
          <w:szCs w:val="26"/>
          <w:lang w:val="kk-KZ"/>
        </w:rPr>
      </w:pPr>
      <w:r>
        <w:rPr>
          <w:rFonts w:eastAsia="Calibri"/>
          <w:sz w:val="28"/>
          <w:szCs w:val="26"/>
          <w:lang w:val="kk-KZ"/>
        </w:rPr>
        <w:t xml:space="preserve">Завершена </w:t>
      </w:r>
      <w:r w:rsidRPr="00EC63DE">
        <w:rPr>
          <w:rFonts w:eastAsia="Calibri"/>
          <w:sz w:val="28"/>
          <w:szCs w:val="26"/>
          <w:lang w:val="kk-KZ"/>
        </w:rPr>
        <w:t xml:space="preserve"> реконструкция  1,8 км участков тепловых сетей по улицам Дарабоз ана, Абая, Кабанбай батыр, Балпык би.</w:t>
      </w:r>
    </w:p>
    <w:p w14:paraId="655F38E4" w14:textId="739E8F10" w:rsidR="006D5A05" w:rsidRPr="006D5A05" w:rsidRDefault="000B4DAD" w:rsidP="00EF605B">
      <w:pPr>
        <w:pBdr>
          <w:bottom w:val="single" w:sz="4" w:space="31" w:color="FFFFFF"/>
        </w:pBdr>
        <w:autoSpaceDE w:val="0"/>
        <w:autoSpaceDN w:val="0"/>
        <w:adjustRightInd w:val="0"/>
        <w:ind w:firstLine="567"/>
        <w:contextualSpacing/>
        <w:jc w:val="both"/>
        <w:rPr>
          <w:lang w:val="kk-KZ"/>
        </w:rPr>
      </w:pPr>
      <w:r>
        <w:rPr>
          <w:color w:val="000000"/>
          <w:sz w:val="28"/>
          <w:szCs w:val="28"/>
          <w:shd w:val="clear" w:color="auto" w:fill="FFFFFF"/>
        </w:rPr>
        <w:t>В</w:t>
      </w:r>
      <w:r w:rsidRPr="00546EAF">
        <w:rPr>
          <w:color w:val="000000"/>
          <w:sz w:val="28"/>
          <w:szCs w:val="28"/>
          <w:shd w:val="clear" w:color="auto" w:fill="FFFFFF"/>
        </w:rPr>
        <w:t xml:space="preserve"> Юго-Западном районе </w:t>
      </w:r>
      <w:r>
        <w:rPr>
          <w:color w:val="000000"/>
          <w:sz w:val="28"/>
          <w:szCs w:val="28"/>
          <w:shd w:val="clear" w:color="auto" w:fill="FFFFFF"/>
        </w:rPr>
        <w:t>продолжается</w:t>
      </w:r>
      <w:r w:rsidRPr="00546EAF">
        <w:rPr>
          <w:color w:val="000000"/>
          <w:sz w:val="28"/>
          <w:szCs w:val="28"/>
          <w:shd w:val="clear" w:color="auto" w:fill="FFFFFF"/>
        </w:rPr>
        <w:t xml:space="preserve"> строительство </w:t>
      </w:r>
      <w:r>
        <w:rPr>
          <w:color w:val="000000"/>
          <w:sz w:val="28"/>
          <w:szCs w:val="28"/>
          <w:shd w:val="clear" w:color="auto" w:fill="FFFFFF"/>
          <w:lang w:val="kk-KZ"/>
        </w:rPr>
        <w:t>квартальной</w:t>
      </w:r>
      <w:r w:rsidRPr="00546EAF">
        <w:rPr>
          <w:color w:val="000000"/>
          <w:sz w:val="28"/>
          <w:szCs w:val="28"/>
          <w:shd w:val="clear" w:color="auto" w:fill="FFFFFF"/>
        </w:rPr>
        <w:t xml:space="preserve"> котельной</w:t>
      </w:r>
      <w:r>
        <w:rPr>
          <w:color w:val="000000"/>
          <w:sz w:val="28"/>
          <w:szCs w:val="28"/>
          <w:shd w:val="clear" w:color="auto" w:fill="FFFFFF"/>
        </w:rPr>
        <w:t>,</w:t>
      </w:r>
      <w:r w:rsidR="006D5A05">
        <w:rPr>
          <w:color w:val="000000"/>
          <w:sz w:val="28"/>
          <w:szCs w:val="28"/>
          <w:shd w:val="clear" w:color="auto" w:fill="FFFFFF"/>
        </w:rPr>
        <w:t xml:space="preserve"> </w:t>
      </w:r>
      <w:r>
        <w:rPr>
          <w:color w:val="000000"/>
          <w:sz w:val="28"/>
          <w:szCs w:val="28"/>
          <w:shd w:val="clear" w:color="auto" w:fill="FFFFFF"/>
        </w:rPr>
        <w:t>переходящий на 2026 год</w:t>
      </w:r>
      <w:r w:rsidRPr="00546EAF">
        <w:rPr>
          <w:color w:val="000000"/>
          <w:sz w:val="28"/>
          <w:szCs w:val="28"/>
          <w:shd w:val="clear" w:color="auto" w:fill="FFFFFF"/>
        </w:rPr>
        <w:t xml:space="preserve"> </w:t>
      </w:r>
      <w:r w:rsidRPr="00546EAF">
        <w:rPr>
          <w:i/>
          <w:color w:val="000000"/>
          <w:szCs w:val="28"/>
          <w:shd w:val="clear" w:color="auto" w:fill="FFFFFF"/>
        </w:rPr>
        <w:t>(</w:t>
      </w:r>
      <w:r>
        <w:rPr>
          <w:i/>
          <w:color w:val="000000"/>
          <w:szCs w:val="28"/>
          <w:shd w:val="clear" w:color="auto" w:fill="FFFFFF"/>
          <w:lang w:val="kk-KZ"/>
        </w:rPr>
        <w:t>мощность – 49 Гкал/час.).</w:t>
      </w:r>
    </w:p>
    <w:p w14:paraId="10FAA4DD" w14:textId="3E68A502" w:rsidR="000B4DAD" w:rsidRDefault="000B4DAD" w:rsidP="000B4DAD">
      <w:pPr>
        <w:pBdr>
          <w:bottom w:val="single" w:sz="4" w:space="31" w:color="FFFFFF"/>
        </w:pBdr>
        <w:autoSpaceDE w:val="0"/>
        <w:autoSpaceDN w:val="0"/>
        <w:adjustRightInd w:val="0"/>
        <w:ind w:firstLine="567"/>
        <w:contextualSpacing/>
        <w:jc w:val="both"/>
        <w:rPr>
          <w:color w:val="000000"/>
          <w:sz w:val="28"/>
          <w:szCs w:val="28"/>
          <w:shd w:val="clear" w:color="auto" w:fill="FFFFFF"/>
        </w:rPr>
      </w:pPr>
      <w:r w:rsidRPr="004E1198">
        <w:rPr>
          <w:color w:val="000000"/>
          <w:sz w:val="28"/>
          <w:szCs w:val="28"/>
          <w:shd w:val="clear" w:color="auto" w:fill="FFFFFF"/>
        </w:rPr>
        <w:t xml:space="preserve">Для полного охвата уличным освещением улиц города </w:t>
      </w:r>
      <w:r>
        <w:rPr>
          <w:color w:val="000000"/>
          <w:sz w:val="28"/>
          <w:szCs w:val="28"/>
          <w:shd w:val="clear" w:color="auto" w:fill="FFFFFF"/>
        </w:rPr>
        <w:t xml:space="preserve">в 2025 году завершены работы </w:t>
      </w:r>
      <w:r w:rsidRPr="004E1198">
        <w:rPr>
          <w:color w:val="000000"/>
          <w:sz w:val="28"/>
          <w:szCs w:val="28"/>
          <w:shd w:val="clear" w:color="auto" w:fill="FFFFFF"/>
        </w:rPr>
        <w:t xml:space="preserve">по установке </w:t>
      </w:r>
      <w:r>
        <w:rPr>
          <w:color w:val="000000"/>
          <w:sz w:val="28"/>
          <w:szCs w:val="28"/>
          <w:shd w:val="clear" w:color="auto" w:fill="FFFFFF"/>
        </w:rPr>
        <w:t>1,4</w:t>
      </w:r>
      <w:r w:rsidRPr="004E1198">
        <w:rPr>
          <w:color w:val="000000"/>
          <w:sz w:val="28"/>
          <w:szCs w:val="28"/>
          <w:shd w:val="clear" w:color="auto" w:fill="FFFFFF"/>
        </w:rPr>
        <w:t xml:space="preserve"> тыс. штук опор уличного освещения </w:t>
      </w:r>
      <w:r w:rsidRPr="004F3ADA">
        <w:rPr>
          <w:i/>
          <w:color w:val="000000"/>
          <w:szCs w:val="28"/>
          <w:shd w:val="clear" w:color="auto" w:fill="FFFFFF"/>
        </w:rPr>
        <w:t>(3,6 тыс.светильников)</w:t>
      </w:r>
      <w:r w:rsidR="006D5A05" w:rsidRPr="004F3ADA">
        <w:rPr>
          <w:color w:val="000000"/>
          <w:szCs w:val="28"/>
          <w:shd w:val="clear" w:color="auto" w:fill="FFFFFF"/>
        </w:rPr>
        <w:t xml:space="preserve"> </w:t>
      </w:r>
      <w:r w:rsidRPr="004E1198">
        <w:rPr>
          <w:color w:val="000000"/>
          <w:sz w:val="28"/>
          <w:szCs w:val="28"/>
          <w:shd w:val="clear" w:color="auto" w:fill="FFFFFF"/>
        </w:rPr>
        <w:t>протяженностью 11</w:t>
      </w:r>
      <w:r>
        <w:rPr>
          <w:color w:val="000000"/>
          <w:sz w:val="28"/>
          <w:szCs w:val="28"/>
          <w:shd w:val="clear" w:color="auto" w:fill="FFFFFF"/>
        </w:rPr>
        <w:t xml:space="preserve">4,1 км на 149 улицах </w:t>
      </w:r>
      <w:r w:rsidRPr="004E1198">
        <w:rPr>
          <w:color w:val="000000"/>
          <w:sz w:val="28"/>
          <w:szCs w:val="28"/>
          <w:shd w:val="clear" w:color="auto" w:fill="FFFFFF"/>
        </w:rPr>
        <w:t xml:space="preserve"> </w:t>
      </w:r>
      <w:r>
        <w:rPr>
          <w:color w:val="000000"/>
          <w:sz w:val="28"/>
          <w:szCs w:val="28"/>
          <w:shd w:val="clear" w:color="auto" w:fill="FFFFFF"/>
        </w:rPr>
        <w:t xml:space="preserve">города, мкр.Восточный и район </w:t>
      </w:r>
      <w:r w:rsidRPr="004E1198">
        <w:rPr>
          <w:color w:val="000000"/>
          <w:sz w:val="28"/>
          <w:szCs w:val="28"/>
          <w:shd w:val="clear" w:color="auto" w:fill="FFFFFF"/>
        </w:rPr>
        <w:t>Хутора</w:t>
      </w:r>
      <w:r>
        <w:rPr>
          <w:color w:val="000000"/>
          <w:sz w:val="28"/>
          <w:szCs w:val="28"/>
          <w:shd w:val="clear" w:color="auto" w:fill="FFFFFF"/>
        </w:rPr>
        <w:t>.</w:t>
      </w:r>
    </w:p>
    <w:p w14:paraId="7A936010" w14:textId="77777777" w:rsidR="000B4DAD" w:rsidRDefault="000B4DAD" w:rsidP="000B4DAD">
      <w:pPr>
        <w:pBdr>
          <w:bottom w:val="single" w:sz="4" w:space="31" w:color="FFFFFF"/>
        </w:pBdr>
        <w:autoSpaceDE w:val="0"/>
        <w:autoSpaceDN w:val="0"/>
        <w:adjustRightInd w:val="0"/>
        <w:ind w:firstLine="567"/>
        <w:contextualSpacing/>
        <w:jc w:val="both"/>
        <w:rPr>
          <w:i/>
          <w:sz w:val="28"/>
          <w:szCs w:val="28"/>
          <w:lang w:val="kk-KZ"/>
        </w:rPr>
      </w:pPr>
      <w:r w:rsidRPr="000267D8">
        <w:rPr>
          <w:sz w:val="28"/>
          <w:szCs w:val="28"/>
        </w:rPr>
        <w:t xml:space="preserve">В </w:t>
      </w:r>
      <w:r w:rsidRPr="000267D8">
        <w:rPr>
          <w:sz w:val="28"/>
          <w:szCs w:val="28"/>
          <w:lang w:val="kk-KZ"/>
        </w:rPr>
        <w:t xml:space="preserve">городе </w:t>
      </w:r>
      <w:r w:rsidRPr="000267D8">
        <w:rPr>
          <w:sz w:val="28"/>
          <w:szCs w:val="28"/>
        </w:rPr>
        <w:t xml:space="preserve"> </w:t>
      </w:r>
      <w:r w:rsidRPr="000267D8">
        <w:rPr>
          <w:b/>
          <w:sz w:val="28"/>
          <w:szCs w:val="28"/>
        </w:rPr>
        <w:t>газифицирован</w:t>
      </w:r>
      <w:r w:rsidRPr="000267D8">
        <w:rPr>
          <w:b/>
          <w:sz w:val="28"/>
          <w:szCs w:val="28"/>
          <w:lang w:val="kk-KZ"/>
        </w:rPr>
        <w:t xml:space="preserve">ы </w:t>
      </w:r>
      <w:r w:rsidRPr="000267D8">
        <w:rPr>
          <w:sz w:val="28"/>
          <w:szCs w:val="28"/>
        </w:rPr>
        <w:t xml:space="preserve"> </w:t>
      </w:r>
      <w:r w:rsidRPr="000267D8">
        <w:rPr>
          <w:sz w:val="28"/>
          <w:szCs w:val="28"/>
          <w:lang w:val="kk-KZ"/>
        </w:rPr>
        <w:t xml:space="preserve">все </w:t>
      </w:r>
      <w:r w:rsidRPr="000267D8">
        <w:rPr>
          <w:b/>
          <w:sz w:val="28"/>
          <w:szCs w:val="28"/>
          <w:lang w:val="kk-KZ"/>
        </w:rPr>
        <w:t>8</w:t>
      </w:r>
      <w:r w:rsidRPr="000267D8">
        <w:rPr>
          <w:sz w:val="28"/>
          <w:szCs w:val="28"/>
          <w:lang w:val="kk-KZ"/>
        </w:rPr>
        <w:t xml:space="preserve">  населенных пунктов, доступ к газу получили 39,7 тыс. человек </w:t>
      </w:r>
      <w:r w:rsidRPr="000267D8">
        <w:rPr>
          <w:i/>
          <w:szCs w:val="28"/>
          <w:lang w:val="kk-KZ"/>
        </w:rPr>
        <w:t>(72,9</w:t>
      </w:r>
      <w:r w:rsidRPr="000267D8">
        <w:rPr>
          <w:i/>
          <w:iCs/>
          <w:szCs w:val="28"/>
          <w:lang w:val="kk-KZ"/>
        </w:rPr>
        <w:t>%),</w:t>
      </w:r>
      <w:r w:rsidRPr="000267D8">
        <w:rPr>
          <w:i/>
          <w:szCs w:val="28"/>
          <w:lang w:val="kk-KZ"/>
        </w:rPr>
        <w:t xml:space="preserve"> </w:t>
      </w:r>
      <w:r w:rsidRPr="000267D8">
        <w:rPr>
          <w:sz w:val="28"/>
          <w:szCs w:val="28"/>
          <w:lang w:val="kk-KZ"/>
        </w:rPr>
        <w:t>уровень газификации – 90,3%.</w:t>
      </w:r>
      <w:r w:rsidRPr="000267D8">
        <w:rPr>
          <w:i/>
          <w:sz w:val="28"/>
          <w:szCs w:val="28"/>
          <w:lang w:val="kk-KZ"/>
        </w:rPr>
        <w:t xml:space="preserve"> </w:t>
      </w:r>
    </w:p>
    <w:p w14:paraId="02D94558"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0267D8">
        <w:rPr>
          <w:bCs/>
          <w:sz w:val="28"/>
          <w:szCs w:val="28"/>
        </w:rPr>
        <w:t>На 1</w:t>
      </w:r>
      <w:r w:rsidRPr="000267D8">
        <w:rPr>
          <w:bCs/>
          <w:sz w:val="28"/>
          <w:szCs w:val="28"/>
          <w:lang w:val="kk-KZ"/>
        </w:rPr>
        <w:t xml:space="preserve"> </w:t>
      </w:r>
      <w:r w:rsidRPr="000267D8">
        <w:rPr>
          <w:bCs/>
          <w:sz w:val="28"/>
          <w:szCs w:val="28"/>
        </w:rPr>
        <w:t>января 2025 года  подключены к центральному газопроводу                               3</w:t>
      </w:r>
      <w:r w:rsidRPr="000267D8">
        <w:rPr>
          <w:bCs/>
          <w:sz w:val="28"/>
          <w:szCs w:val="28"/>
          <w:lang w:val="kk-KZ"/>
        </w:rPr>
        <w:t>7,2</w:t>
      </w:r>
      <w:r w:rsidRPr="000267D8">
        <w:rPr>
          <w:bCs/>
          <w:sz w:val="28"/>
          <w:szCs w:val="28"/>
        </w:rPr>
        <w:t xml:space="preserve"> тыс.абонентов</w:t>
      </w:r>
      <w:r w:rsidRPr="000267D8">
        <w:rPr>
          <w:bCs/>
          <w:sz w:val="28"/>
          <w:szCs w:val="28"/>
          <w:lang w:val="kk-KZ"/>
        </w:rPr>
        <w:t xml:space="preserve">, на 1 декабря текущего года – </w:t>
      </w:r>
      <w:r w:rsidRPr="000267D8">
        <w:rPr>
          <w:bCs/>
          <w:sz w:val="28"/>
          <w:szCs w:val="28"/>
        </w:rPr>
        <w:t>39,7 тыс.абонентов</w:t>
      </w:r>
      <w:r w:rsidRPr="000267D8">
        <w:rPr>
          <w:bCs/>
          <w:sz w:val="28"/>
          <w:szCs w:val="28"/>
          <w:lang w:val="kk-KZ"/>
        </w:rPr>
        <w:t>.</w:t>
      </w:r>
      <w:r w:rsidRPr="000267D8">
        <w:rPr>
          <w:bCs/>
          <w:sz w:val="28"/>
          <w:szCs w:val="28"/>
        </w:rPr>
        <w:t xml:space="preserve"> </w:t>
      </w:r>
      <w:r w:rsidRPr="000267D8">
        <w:rPr>
          <w:sz w:val="28"/>
          <w:szCs w:val="28"/>
        </w:rPr>
        <w:t xml:space="preserve"> </w:t>
      </w:r>
    </w:p>
    <w:p w14:paraId="6445FA70" w14:textId="77777777" w:rsidR="000B4DAD" w:rsidRDefault="000B4DAD" w:rsidP="000B4DAD">
      <w:pPr>
        <w:pBdr>
          <w:bottom w:val="single" w:sz="4" w:space="31" w:color="FFFFFF"/>
        </w:pBdr>
        <w:autoSpaceDE w:val="0"/>
        <w:autoSpaceDN w:val="0"/>
        <w:adjustRightInd w:val="0"/>
        <w:ind w:firstLine="567"/>
        <w:contextualSpacing/>
        <w:jc w:val="both"/>
        <w:rPr>
          <w:i/>
          <w:iCs/>
        </w:rPr>
      </w:pPr>
      <w:r>
        <w:rPr>
          <w:sz w:val="28"/>
          <w:szCs w:val="28"/>
          <w:lang w:val="kk-KZ"/>
        </w:rPr>
        <w:lastRenderedPageBreak/>
        <w:t xml:space="preserve">В 2022 году </w:t>
      </w:r>
      <w:r w:rsidRPr="00B47385">
        <w:rPr>
          <w:rFonts w:eastAsia="Calibri"/>
          <w:sz w:val="28"/>
          <w:szCs w:val="26"/>
          <w:lang w:val="kk-KZ"/>
        </w:rPr>
        <w:t xml:space="preserve">к природному газу подключены </w:t>
      </w:r>
      <w:r w:rsidRPr="003A1978">
        <w:rPr>
          <w:sz w:val="28"/>
          <w:szCs w:val="28"/>
          <w:lang w:val="kk-KZ"/>
        </w:rPr>
        <w:t xml:space="preserve"> ИЖС 3-отделение</w:t>
      </w:r>
      <w:r>
        <w:rPr>
          <w:sz w:val="28"/>
          <w:szCs w:val="28"/>
          <w:lang w:val="kk-KZ"/>
        </w:rPr>
        <w:t xml:space="preserve"> </w:t>
      </w:r>
      <w:r w:rsidRPr="00F63DAA">
        <w:rPr>
          <w:i/>
          <w:iCs/>
        </w:rPr>
        <w:t xml:space="preserve">(26,0 км сетей), </w:t>
      </w:r>
      <w:r>
        <w:rPr>
          <w:sz w:val="28"/>
          <w:szCs w:val="28"/>
          <w:lang w:val="kk-KZ"/>
        </w:rPr>
        <w:t xml:space="preserve"> </w:t>
      </w:r>
      <w:r w:rsidRPr="003A1978">
        <w:rPr>
          <w:sz w:val="28"/>
          <w:szCs w:val="28"/>
          <w:lang w:val="kk-KZ"/>
        </w:rPr>
        <w:t xml:space="preserve"> </w:t>
      </w:r>
      <w:r>
        <w:rPr>
          <w:sz w:val="28"/>
          <w:szCs w:val="28"/>
          <w:lang w:val="kk-KZ"/>
        </w:rPr>
        <w:t>в</w:t>
      </w:r>
      <w:r w:rsidRPr="00B47385">
        <w:rPr>
          <w:rFonts w:eastAsia="Calibri"/>
          <w:sz w:val="28"/>
          <w:szCs w:val="26"/>
          <w:lang w:val="kk-KZ"/>
        </w:rPr>
        <w:t xml:space="preserve"> </w:t>
      </w:r>
      <w:r>
        <w:rPr>
          <w:rFonts w:eastAsia="Calibri"/>
          <w:sz w:val="28"/>
          <w:szCs w:val="26"/>
          <w:lang w:val="kk-KZ"/>
        </w:rPr>
        <w:t xml:space="preserve">2023 </w:t>
      </w:r>
      <w:r w:rsidRPr="00B47385">
        <w:rPr>
          <w:rFonts w:eastAsia="Calibri"/>
          <w:sz w:val="28"/>
          <w:szCs w:val="26"/>
          <w:lang w:val="kk-KZ"/>
        </w:rPr>
        <w:t xml:space="preserve">году дачный массив Уйтас </w:t>
      </w:r>
      <w:r w:rsidRPr="00F63DAA">
        <w:rPr>
          <w:i/>
          <w:iCs/>
        </w:rPr>
        <w:t>(всего 2537 абонентов),</w:t>
      </w:r>
      <w:r>
        <w:rPr>
          <w:rFonts w:eastAsia="Calibri"/>
          <w:sz w:val="28"/>
          <w:szCs w:val="26"/>
          <w:lang w:val="kk-KZ"/>
        </w:rPr>
        <w:t xml:space="preserve">  жилой район</w:t>
      </w:r>
      <w:r w:rsidRPr="00B47385">
        <w:rPr>
          <w:rFonts w:eastAsia="Calibri"/>
          <w:sz w:val="28"/>
          <w:szCs w:val="26"/>
          <w:lang w:val="kk-KZ"/>
        </w:rPr>
        <w:t xml:space="preserve"> Жастар-2 </w:t>
      </w:r>
      <w:r w:rsidRPr="00F63DAA">
        <w:rPr>
          <w:i/>
          <w:iCs/>
        </w:rPr>
        <w:t>(22,0 км, 526 абонентов),</w:t>
      </w:r>
      <w:r>
        <w:rPr>
          <w:rFonts w:eastAsia="Calibri"/>
          <w:sz w:val="28"/>
          <w:szCs w:val="26"/>
          <w:lang w:val="kk-KZ"/>
        </w:rPr>
        <w:t xml:space="preserve">  с.</w:t>
      </w:r>
      <w:r w:rsidRPr="00B47385">
        <w:rPr>
          <w:rFonts w:eastAsia="Calibri"/>
          <w:sz w:val="28"/>
          <w:szCs w:val="26"/>
          <w:lang w:val="kk-KZ"/>
        </w:rPr>
        <w:t xml:space="preserve">Ынтымак </w:t>
      </w:r>
      <w:r w:rsidRPr="00F63DAA">
        <w:rPr>
          <w:i/>
          <w:iCs/>
        </w:rPr>
        <w:t>(2430 абонентов, 113,5 км сетей),</w:t>
      </w:r>
      <w:r>
        <w:rPr>
          <w:rFonts w:eastAsia="Calibri"/>
          <w:sz w:val="28"/>
          <w:szCs w:val="26"/>
          <w:lang w:val="kk-KZ"/>
        </w:rPr>
        <w:t xml:space="preserve"> в 2024 году построено </w:t>
      </w:r>
      <w:r w:rsidRPr="00E72A02">
        <w:rPr>
          <w:color w:val="000000"/>
          <w:sz w:val="28"/>
          <w:szCs w:val="28"/>
          <w:shd w:val="clear" w:color="auto" w:fill="FFFFFF"/>
        </w:rPr>
        <w:t>23,9 км газовых сетей в селе Мойнак (</w:t>
      </w:r>
      <w:r w:rsidRPr="00F63DAA">
        <w:rPr>
          <w:i/>
          <w:iCs/>
        </w:rPr>
        <w:t>220 домов)</w:t>
      </w:r>
      <w:r w:rsidRPr="00E72A02">
        <w:rPr>
          <w:color w:val="000000"/>
          <w:sz w:val="28"/>
          <w:szCs w:val="28"/>
          <w:shd w:val="clear" w:color="auto" w:fill="FFFFFF"/>
        </w:rPr>
        <w:t xml:space="preserve">  и  строительство газораспределительных сетей ІV-очередь  22 пускового комплекса (</w:t>
      </w:r>
      <w:r w:rsidRPr="00F63DAA">
        <w:rPr>
          <w:i/>
          <w:iCs/>
        </w:rPr>
        <w:t>610 домов).</w:t>
      </w:r>
    </w:p>
    <w:p w14:paraId="6BA580BD" w14:textId="77777777" w:rsidR="000B4DAD" w:rsidRDefault="000B4DAD" w:rsidP="000B4DAD">
      <w:pPr>
        <w:pBdr>
          <w:bottom w:val="single" w:sz="4" w:space="31" w:color="FFFFFF"/>
        </w:pBdr>
        <w:autoSpaceDE w:val="0"/>
        <w:autoSpaceDN w:val="0"/>
        <w:adjustRightInd w:val="0"/>
        <w:ind w:firstLine="567"/>
        <w:contextualSpacing/>
        <w:jc w:val="both"/>
        <w:rPr>
          <w:i/>
          <w:color w:val="000000"/>
          <w:szCs w:val="28"/>
          <w:shd w:val="clear" w:color="auto" w:fill="FFFFFF"/>
        </w:rPr>
      </w:pPr>
      <w:r>
        <w:rPr>
          <w:rFonts w:eastAsia="Calibri"/>
          <w:sz w:val="28"/>
          <w:szCs w:val="26"/>
          <w:lang w:val="kk-KZ"/>
        </w:rPr>
        <w:t xml:space="preserve">В 2025 году завершены </w:t>
      </w:r>
      <w:r>
        <w:rPr>
          <w:rFonts w:eastAsia="Calibri"/>
          <w:iCs/>
          <w:sz w:val="28"/>
          <w:szCs w:val="28"/>
          <w:lang w:val="kk-KZ"/>
        </w:rPr>
        <w:t xml:space="preserve">работы </w:t>
      </w:r>
      <w:r w:rsidRPr="00A40937">
        <w:rPr>
          <w:rFonts w:eastAsia="Calibri"/>
          <w:iCs/>
          <w:sz w:val="28"/>
          <w:szCs w:val="28"/>
        </w:rPr>
        <w:t xml:space="preserve">по прокладке газопровода </w:t>
      </w:r>
      <w:r>
        <w:rPr>
          <w:rFonts w:eastAsia="Calibri"/>
          <w:iCs/>
          <w:sz w:val="28"/>
          <w:szCs w:val="28"/>
        </w:rPr>
        <w:t xml:space="preserve">протяженностью 25,0 км </w:t>
      </w:r>
      <w:r w:rsidRPr="00A40937">
        <w:rPr>
          <w:rFonts w:eastAsia="Calibri"/>
          <w:iCs/>
          <w:sz w:val="28"/>
          <w:szCs w:val="28"/>
        </w:rPr>
        <w:t>в жилом массиве Жастар</w:t>
      </w:r>
      <w:r>
        <w:rPr>
          <w:rFonts w:eastAsia="Calibri"/>
          <w:iCs/>
          <w:sz w:val="28"/>
          <w:szCs w:val="28"/>
        </w:rPr>
        <w:t>-</w:t>
      </w:r>
      <w:r w:rsidRPr="00A40937">
        <w:rPr>
          <w:rFonts w:eastAsia="Calibri"/>
          <w:iCs/>
          <w:sz w:val="28"/>
          <w:szCs w:val="28"/>
        </w:rPr>
        <w:t>3</w:t>
      </w:r>
      <w:r>
        <w:rPr>
          <w:rFonts w:eastAsia="Calibri"/>
          <w:iCs/>
          <w:sz w:val="28"/>
          <w:szCs w:val="28"/>
          <w:lang w:val="kk-KZ"/>
        </w:rPr>
        <w:t xml:space="preserve"> </w:t>
      </w:r>
      <w:r w:rsidRPr="00717D42">
        <w:rPr>
          <w:i/>
          <w:color w:val="000000"/>
          <w:szCs w:val="28"/>
          <w:shd w:val="clear" w:color="auto" w:fill="FFFFFF"/>
        </w:rPr>
        <w:t>(</w:t>
      </w:r>
      <w:r w:rsidRPr="00546EAF">
        <w:rPr>
          <w:i/>
          <w:color w:val="000000"/>
          <w:szCs w:val="28"/>
          <w:shd w:val="clear" w:color="auto" w:fill="FFFFFF"/>
        </w:rPr>
        <w:t>выделено</w:t>
      </w:r>
      <w:r>
        <w:rPr>
          <w:i/>
          <w:color w:val="000000"/>
          <w:szCs w:val="28"/>
          <w:shd w:val="clear" w:color="auto" w:fill="FFFFFF"/>
          <w:lang w:val="kk-KZ"/>
        </w:rPr>
        <w:t xml:space="preserve"> -</w:t>
      </w:r>
      <w:r w:rsidRPr="00546EAF">
        <w:rPr>
          <w:i/>
          <w:color w:val="000000"/>
          <w:szCs w:val="28"/>
          <w:shd w:val="clear" w:color="auto" w:fill="FFFFFF"/>
        </w:rPr>
        <w:t xml:space="preserve"> </w:t>
      </w:r>
      <w:r>
        <w:rPr>
          <w:i/>
          <w:color w:val="000000"/>
          <w:szCs w:val="28"/>
          <w:shd w:val="clear" w:color="auto" w:fill="FFFFFF"/>
        </w:rPr>
        <w:t>913,3</w:t>
      </w:r>
      <w:r w:rsidRPr="00546EAF">
        <w:rPr>
          <w:i/>
          <w:color w:val="000000"/>
          <w:szCs w:val="28"/>
          <w:shd w:val="clear" w:color="auto" w:fill="FFFFFF"/>
        </w:rPr>
        <w:t xml:space="preserve"> мл</w:t>
      </w:r>
      <w:r>
        <w:rPr>
          <w:i/>
          <w:color w:val="000000"/>
          <w:szCs w:val="28"/>
          <w:shd w:val="clear" w:color="auto" w:fill="FFFFFF"/>
        </w:rPr>
        <w:t>н</w:t>
      </w:r>
      <w:r w:rsidRPr="00546EAF">
        <w:rPr>
          <w:i/>
          <w:color w:val="000000"/>
          <w:szCs w:val="28"/>
          <w:shd w:val="clear" w:color="auto" w:fill="FFFFFF"/>
        </w:rPr>
        <w:t xml:space="preserve">.тенге).  </w:t>
      </w:r>
    </w:p>
    <w:p w14:paraId="4748D2A3" w14:textId="77777777" w:rsidR="000B4DAD" w:rsidRDefault="000B4DAD" w:rsidP="000B4DAD">
      <w:pPr>
        <w:pBdr>
          <w:bottom w:val="single" w:sz="4" w:space="31" w:color="FFFFFF"/>
        </w:pBdr>
        <w:autoSpaceDE w:val="0"/>
        <w:autoSpaceDN w:val="0"/>
        <w:adjustRightInd w:val="0"/>
        <w:ind w:firstLine="567"/>
        <w:contextualSpacing/>
        <w:jc w:val="both"/>
        <w:rPr>
          <w:bCs/>
          <w:sz w:val="28"/>
          <w:szCs w:val="28"/>
        </w:rPr>
      </w:pPr>
      <w:r w:rsidRPr="003D07C7">
        <w:rPr>
          <w:bCs/>
          <w:sz w:val="28"/>
          <w:szCs w:val="28"/>
        </w:rPr>
        <w:t>Для строительство сетей газоснабжения на неохваченных участках, по 6-т</w:t>
      </w:r>
      <w:r w:rsidRPr="003D07C7">
        <w:rPr>
          <w:bCs/>
          <w:sz w:val="28"/>
          <w:szCs w:val="28"/>
          <w:lang w:val="kk-KZ"/>
        </w:rPr>
        <w:t>и</w:t>
      </w:r>
      <w:r w:rsidRPr="003D07C7">
        <w:rPr>
          <w:bCs/>
          <w:sz w:val="28"/>
          <w:szCs w:val="28"/>
        </w:rPr>
        <w:t xml:space="preserve"> садоводческим обществам и 1-отделение получено положительное заключение государственной экспертизы </w:t>
      </w:r>
      <w:r w:rsidRPr="003D07C7">
        <w:rPr>
          <w:bCs/>
          <w:i/>
          <w:szCs w:val="28"/>
        </w:rPr>
        <w:t>(д/о Красный камень, Каратал, Алмалы, Балыкты</w:t>
      </w:r>
      <w:r w:rsidRPr="003D07C7">
        <w:rPr>
          <w:bCs/>
          <w:i/>
          <w:szCs w:val="28"/>
          <w:lang w:val="kk-KZ"/>
        </w:rPr>
        <w:t xml:space="preserve">, </w:t>
      </w:r>
      <w:r w:rsidRPr="003D07C7">
        <w:rPr>
          <w:bCs/>
          <w:i/>
          <w:szCs w:val="28"/>
        </w:rPr>
        <w:t xml:space="preserve">Мерекелик,  Ащыбулак, 1-е отделение). </w:t>
      </w:r>
      <w:r w:rsidRPr="003D07C7">
        <w:rPr>
          <w:bCs/>
          <w:sz w:val="28"/>
          <w:szCs w:val="28"/>
        </w:rPr>
        <w:t>Всего будут обеспечены газоснабжением 4603 домов.</w:t>
      </w:r>
    </w:p>
    <w:p w14:paraId="4FC59A58"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3D07C7">
        <w:rPr>
          <w:sz w:val="28"/>
          <w:szCs w:val="28"/>
        </w:rPr>
        <w:t>Вместе с тем</w:t>
      </w:r>
      <w:r w:rsidRPr="003D07C7">
        <w:rPr>
          <w:sz w:val="28"/>
          <w:szCs w:val="28"/>
          <w:lang w:val="kk-KZ"/>
        </w:rPr>
        <w:t>,</w:t>
      </w:r>
      <w:r w:rsidRPr="003D07C7">
        <w:rPr>
          <w:sz w:val="28"/>
          <w:szCs w:val="28"/>
        </w:rPr>
        <w:t xml:space="preserve"> остается высоким уровень износа сетей электроснабжения</w:t>
      </w:r>
      <w:r w:rsidRPr="000267D8">
        <w:rPr>
          <w:sz w:val="28"/>
          <w:szCs w:val="28"/>
        </w:rPr>
        <w:t xml:space="preserve"> – 65,0%, теплоснабжения – 60,5%, водоснабжения – 62,0%, водоотведения – 67,0%.</w:t>
      </w:r>
    </w:p>
    <w:p w14:paraId="6ABF07B8" w14:textId="77777777" w:rsidR="000B4DAD" w:rsidRDefault="000B4DAD" w:rsidP="000B4DAD">
      <w:pPr>
        <w:pBdr>
          <w:bottom w:val="single" w:sz="4" w:space="31" w:color="FFFFFF"/>
        </w:pBdr>
        <w:autoSpaceDE w:val="0"/>
        <w:autoSpaceDN w:val="0"/>
        <w:adjustRightInd w:val="0"/>
        <w:ind w:firstLine="567"/>
        <w:contextualSpacing/>
        <w:jc w:val="both"/>
        <w:rPr>
          <w:sz w:val="28"/>
          <w:lang w:val="kk-KZ"/>
        </w:rPr>
      </w:pPr>
      <w:r w:rsidRPr="000267D8">
        <w:rPr>
          <w:sz w:val="28"/>
          <w:lang w:val="kk-KZ"/>
        </w:rPr>
        <w:t xml:space="preserve">Переработкой занимается 1 компания </w:t>
      </w:r>
      <w:r w:rsidRPr="000267D8">
        <w:rPr>
          <w:i/>
          <w:iCs/>
          <w:sz w:val="22"/>
          <w:szCs w:val="22"/>
          <w:lang w:val="kk-KZ"/>
        </w:rPr>
        <w:t>(ТОО «Кайнар АКБ» – в год 20 тыс. тонн, переработка аккумуляторов)</w:t>
      </w:r>
      <w:r w:rsidRPr="000267D8">
        <w:rPr>
          <w:rFonts w:ascii="Arial" w:hAnsi="Arial" w:cs="Arial"/>
          <w:i/>
          <w:iCs/>
          <w:sz w:val="22"/>
          <w:szCs w:val="22"/>
        </w:rPr>
        <w:t xml:space="preserve"> </w:t>
      </w:r>
      <w:r w:rsidRPr="000267D8">
        <w:rPr>
          <w:sz w:val="28"/>
          <w:lang w:val="kk-KZ"/>
        </w:rPr>
        <w:t>и 14 организаций по сбору и вывозу отходов. Населенные пункты города полностью охвачены услугой по вывозу твердых бытовых отходов.</w:t>
      </w:r>
    </w:p>
    <w:p w14:paraId="3D98114F" w14:textId="7699F2CC" w:rsidR="000B4DAD" w:rsidRDefault="000B4DAD" w:rsidP="000B4DAD">
      <w:pPr>
        <w:pBdr>
          <w:bottom w:val="single" w:sz="4" w:space="31" w:color="FFFFFF"/>
        </w:pBdr>
        <w:autoSpaceDE w:val="0"/>
        <w:autoSpaceDN w:val="0"/>
        <w:adjustRightInd w:val="0"/>
        <w:ind w:firstLine="567"/>
        <w:contextualSpacing/>
        <w:jc w:val="both"/>
        <w:rPr>
          <w:sz w:val="28"/>
          <w:lang w:val="kk-KZ"/>
        </w:rPr>
      </w:pPr>
      <w:r>
        <w:rPr>
          <w:sz w:val="28"/>
          <w:lang w:val="kk-KZ"/>
        </w:rPr>
        <w:t>З</w:t>
      </w:r>
      <w:r w:rsidRPr="006857A7">
        <w:rPr>
          <w:sz w:val="28"/>
          <w:lang w:val="kk-KZ"/>
        </w:rPr>
        <w:t>а 2022-2024 годы в городе переработано 60 тыс. тонн мусора.</w:t>
      </w:r>
    </w:p>
    <w:p w14:paraId="0DDCDA05" w14:textId="77777777" w:rsidR="000B4DAD" w:rsidRPr="004F3ADA" w:rsidRDefault="000B4DAD" w:rsidP="000B4DAD">
      <w:pPr>
        <w:pBdr>
          <w:bottom w:val="single" w:sz="4" w:space="31" w:color="FFFFFF"/>
        </w:pBdr>
        <w:autoSpaceDE w:val="0"/>
        <w:autoSpaceDN w:val="0"/>
        <w:adjustRightInd w:val="0"/>
        <w:ind w:firstLine="567"/>
        <w:contextualSpacing/>
        <w:jc w:val="both"/>
        <w:rPr>
          <w:i/>
          <w:lang w:val="kk-KZ"/>
        </w:rPr>
      </w:pPr>
      <w:r w:rsidRPr="006857A7">
        <w:rPr>
          <w:sz w:val="28"/>
          <w:lang w:val="kk-KZ"/>
        </w:rPr>
        <w:t xml:space="preserve">В 2025 году через информационную систему «Геопортал» Департаментом экологии области Жетісу на территории города выявлено 61 точек образования стихийных свалок. В том числе: 52 ликвидированы, 4 частный сектор </w:t>
      </w:r>
      <w:r w:rsidRPr="004F3ADA">
        <w:rPr>
          <w:i/>
          <w:lang w:val="kk-KZ"/>
        </w:rPr>
        <w:t xml:space="preserve">(составлены материалы КУИ), </w:t>
      </w:r>
      <w:r w:rsidRPr="006857A7">
        <w:rPr>
          <w:sz w:val="28"/>
          <w:lang w:val="kk-KZ"/>
        </w:rPr>
        <w:t xml:space="preserve">2 на территории полигона, 3 на территории старого полигона </w:t>
      </w:r>
      <w:r w:rsidRPr="004F3ADA">
        <w:rPr>
          <w:i/>
          <w:lang w:val="kk-KZ"/>
        </w:rPr>
        <w:t>(ликвидация невозможна).</w:t>
      </w:r>
    </w:p>
    <w:p w14:paraId="6CA4AEE1" w14:textId="77777777" w:rsidR="000B4DAD" w:rsidRDefault="000B4DAD" w:rsidP="000B4DAD">
      <w:pPr>
        <w:pBdr>
          <w:bottom w:val="single" w:sz="4" w:space="31" w:color="FFFFFF"/>
        </w:pBdr>
        <w:autoSpaceDE w:val="0"/>
        <w:autoSpaceDN w:val="0"/>
        <w:adjustRightInd w:val="0"/>
        <w:ind w:firstLine="567"/>
        <w:contextualSpacing/>
        <w:jc w:val="both"/>
        <w:rPr>
          <w:sz w:val="28"/>
          <w:szCs w:val="28"/>
          <w:lang w:val="kk-KZ"/>
        </w:rPr>
      </w:pPr>
      <w:r w:rsidRPr="00ED68B9">
        <w:rPr>
          <w:sz w:val="28"/>
          <w:szCs w:val="28"/>
        </w:rPr>
        <w:t>Улучшается качество</w:t>
      </w:r>
      <w:r w:rsidRPr="00ED68B9">
        <w:rPr>
          <w:b/>
          <w:sz w:val="28"/>
          <w:szCs w:val="28"/>
        </w:rPr>
        <w:t xml:space="preserve"> транспортной инфраструктуры</w:t>
      </w:r>
      <w:r w:rsidRPr="00ED68B9">
        <w:rPr>
          <w:sz w:val="28"/>
          <w:szCs w:val="28"/>
        </w:rPr>
        <w:t xml:space="preserve">. На </w:t>
      </w:r>
      <w:r w:rsidRPr="00ED68B9">
        <w:rPr>
          <w:sz w:val="28"/>
          <w:szCs w:val="28"/>
          <w:lang w:val="kk-KZ"/>
        </w:rPr>
        <w:t>ре</w:t>
      </w:r>
      <w:r w:rsidRPr="00ED68B9">
        <w:rPr>
          <w:sz w:val="28"/>
          <w:szCs w:val="28"/>
        </w:rPr>
        <w:t>монт</w:t>
      </w:r>
      <w:r w:rsidRPr="00ED68B9">
        <w:rPr>
          <w:sz w:val="28"/>
          <w:szCs w:val="28"/>
          <w:lang w:val="kk-KZ"/>
        </w:rPr>
        <w:t xml:space="preserve"> </w:t>
      </w:r>
      <w:r w:rsidRPr="00ED68B9">
        <w:rPr>
          <w:sz w:val="28"/>
          <w:szCs w:val="28"/>
        </w:rPr>
        <w:t xml:space="preserve">и содержание автомобильных дорог за 2022-2024 годы направлено 19,5 </w:t>
      </w:r>
      <w:r w:rsidRPr="00ED68B9">
        <w:rPr>
          <w:sz w:val="28"/>
          <w:szCs w:val="28"/>
          <w:lang w:val="kk-KZ"/>
        </w:rPr>
        <w:t>м</w:t>
      </w:r>
      <w:r w:rsidRPr="00ED68B9">
        <w:rPr>
          <w:sz w:val="28"/>
          <w:szCs w:val="28"/>
        </w:rPr>
        <w:t>лрд.</w:t>
      </w:r>
      <w:r w:rsidRPr="00ED68B9">
        <w:rPr>
          <w:sz w:val="28"/>
          <w:szCs w:val="28"/>
          <w:lang w:val="kk-KZ"/>
        </w:rPr>
        <w:t xml:space="preserve"> </w:t>
      </w:r>
      <w:r w:rsidRPr="00ED68B9">
        <w:rPr>
          <w:sz w:val="28"/>
          <w:szCs w:val="28"/>
        </w:rPr>
        <w:t>тенге</w:t>
      </w:r>
      <w:r w:rsidRPr="00ED68B9">
        <w:rPr>
          <w:sz w:val="28"/>
          <w:szCs w:val="28"/>
          <w:lang w:val="kk-KZ"/>
        </w:rPr>
        <w:t>.</w:t>
      </w:r>
    </w:p>
    <w:p w14:paraId="04D5EF5E" w14:textId="77777777" w:rsidR="000B4DAD" w:rsidRDefault="000B4DAD" w:rsidP="000B4DAD">
      <w:pPr>
        <w:pBdr>
          <w:bottom w:val="single" w:sz="4" w:space="31" w:color="FFFFFF"/>
        </w:pBdr>
        <w:autoSpaceDE w:val="0"/>
        <w:autoSpaceDN w:val="0"/>
        <w:adjustRightInd w:val="0"/>
        <w:ind w:firstLine="567"/>
        <w:contextualSpacing/>
        <w:jc w:val="both"/>
        <w:rPr>
          <w:sz w:val="28"/>
          <w:szCs w:val="28"/>
          <w:lang w:val="kk-KZ"/>
        </w:rPr>
      </w:pPr>
      <w:r w:rsidRPr="00ED68B9">
        <w:rPr>
          <w:sz w:val="28"/>
          <w:szCs w:val="28"/>
        </w:rPr>
        <w:t>За 2022-2024 годы всеми видами ремонта охвачено 390 улиц на 224,0 км автомобильных дорог местного значения, в том числе строительством – 48,5</w:t>
      </w:r>
      <w:r w:rsidRPr="00ED68B9">
        <w:rPr>
          <w:sz w:val="28"/>
          <w:szCs w:val="28"/>
          <w:lang w:val="kk-KZ"/>
        </w:rPr>
        <w:t xml:space="preserve"> </w:t>
      </w:r>
      <w:r w:rsidRPr="00ED68B9">
        <w:rPr>
          <w:sz w:val="28"/>
          <w:szCs w:val="28"/>
        </w:rPr>
        <w:t>км</w:t>
      </w:r>
      <w:r w:rsidRPr="00ED68B9">
        <w:rPr>
          <w:rFonts w:eastAsia="Calibri"/>
          <w:i/>
          <w:sz w:val="28"/>
          <w:szCs w:val="28"/>
          <w:lang w:eastAsia="en-US"/>
        </w:rPr>
        <w:t xml:space="preserve">, </w:t>
      </w:r>
      <w:r w:rsidRPr="00ED68B9">
        <w:rPr>
          <w:sz w:val="28"/>
          <w:szCs w:val="28"/>
        </w:rPr>
        <w:t>капитальным ремонтом – 22,9 км</w:t>
      </w:r>
      <w:r w:rsidRPr="00ED68B9">
        <w:rPr>
          <w:rFonts w:eastAsia="Calibri"/>
          <w:i/>
          <w:sz w:val="28"/>
          <w:szCs w:val="28"/>
          <w:lang w:eastAsia="en-US"/>
        </w:rPr>
        <w:t xml:space="preserve">, </w:t>
      </w:r>
      <w:r w:rsidRPr="00ED68B9">
        <w:rPr>
          <w:sz w:val="28"/>
          <w:szCs w:val="28"/>
        </w:rPr>
        <w:t>средним ремонтом – 75,4 км</w:t>
      </w:r>
      <w:r w:rsidRPr="00ED68B9">
        <w:rPr>
          <w:sz w:val="28"/>
          <w:szCs w:val="28"/>
          <w:lang w:val="kk-KZ"/>
        </w:rPr>
        <w:t xml:space="preserve"> и содержания  дорог маршрутным способом  77,2 км.</w:t>
      </w:r>
    </w:p>
    <w:p w14:paraId="1E4CA5EB" w14:textId="77777777" w:rsidR="000B4DAD" w:rsidRDefault="000B4DAD" w:rsidP="000B4DAD">
      <w:pPr>
        <w:pBdr>
          <w:bottom w:val="single" w:sz="4" w:space="31" w:color="FFFFFF"/>
        </w:pBdr>
        <w:autoSpaceDE w:val="0"/>
        <w:autoSpaceDN w:val="0"/>
        <w:adjustRightInd w:val="0"/>
        <w:ind w:firstLine="567"/>
        <w:contextualSpacing/>
        <w:jc w:val="both"/>
        <w:rPr>
          <w:sz w:val="28"/>
          <w:szCs w:val="28"/>
          <w:lang w:val="kk-KZ"/>
        </w:rPr>
      </w:pPr>
      <w:r w:rsidRPr="00066861">
        <w:rPr>
          <w:sz w:val="28"/>
          <w:szCs w:val="28"/>
          <w:lang w:val="kk-KZ"/>
        </w:rPr>
        <w:t>На ремонт</w:t>
      </w:r>
      <w:r>
        <w:rPr>
          <w:sz w:val="28"/>
          <w:szCs w:val="28"/>
          <w:lang w:val="kk-KZ"/>
        </w:rPr>
        <w:t xml:space="preserve"> и содержание </w:t>
      </w:r>
      <w:r w:rsidRPr="00066861">
        <w:rPr>
          <w:sz w:val="28"/>
          <w:szCs w:val="28"/>
          <w:lang w:val="kk-KZ"/>
        </w:rPr>
        <w:t xml:space="preserve"> дорог в 2025</w:t>
      </w:r>
      <w:r w:rsidRPr="00282891">
        <w:rPr>
          <w:sz w:val="28"/>
          <w:szCs w:val="28"/>
          <w:lang w:val="kk-KZ"/>
        </w:rPr>
        <w:t xml:space="preserve"> году выделено 1</w:t>
      </w:r>
      <w:r>
        <w:rPr>
          <w:sz w:val="28"/>
          <w:szCs w:val="28"/>
          <w:lang w:val="kk-KZ"/>
        </w:rPr>
        <w:t>3</w:t>
      </w:r>
      <w:r w:rsidRPr="00282891">
        <w:rPr>
          <w:sz w:val="28"/>
          <w:szCs w:val="28"/>
          <w:lang w:val="kk-KZ"/>
        </w:rPr>
        <w:t>,8 млрд. тенге с о</w:t>
      </w:r>
      <w:r>
        <w:rPr>
          <w:sz w:val="28"/>
          <w:szCs w:val="28"/>
          <w:lang w:val="kk-KZ"/>
        </w:rPr>
        <w:t>бщей протяженностью 75,9 км на 107</w:t>
      </w:r>
      <w:r w:rsidRPr="00282891">
        <w:rPr>
          <w:sz w:val="28"/>
          <w:szCs w:val="28"/>
          <w:lang w:val="kk-KZ"/>
        </w:rPr>
        <w:t xml:space="preserve"> улиц. </w:t>
      </w:r>
      <w:r>
        <w:rPr>
          <w:sz w:val="28"/>
          <w:szCs w:val="28"/>
          <w:lang w:val="kk-KZ"/>
        </w:rPr>
        <w:t xml:space="preserve">Завершено </w:t>
      </w:r>
      <w:r w:rsidRPr="00282891">
        <w:rPr>
          <w:sz w:val="28"/>
          <w:szCs w:val="28"/>
          <w:lang w:val="kk-KZ"/>
        </w:rPr>
        <w:t xml:space="preserve"> строительство 50 улицы </w:t>
      </w:r>
      <w:r w:rsidRPr="004F3ADA">
        <w:rPr>
          <w:i/>
          <w:szCs w:val="28"/>
          <w:lang w:val="kk-KZ"/>
        </w:rPr>
        <w:t>(28,3 км)</w:t>
      </w:r>
      <w:r w:rsidRPr="004F3ADA">
        <w:rPr>
          <w:szCs w:val="28"/>
          <w:lang w:val="kk-KZ"/>
        </w:rPr>
        <w:t xml:space="preserve"> </w:t>
      </w:r>
      <w:r w:rsidRPr="00282891">
        <w:rPr>
          <w:sz w:val="28"/>
          <w:szCs w:val="28"/>
          <w:lang w:val="kk-KZ"/>
        </w:rPr>
        <w:t>на общую сумму 3,</w:t>
      </w:r>
      <w:r>
        <w:rPr>
          <w:sz w:val="28"/>
          <w:szCs w:val="28"/>
          <w:lang w:val="kk-KZ"/>
        </w:rPr>
        <w:t xml:space="preserve">9 </w:t>
      </w:r>
      <w:r w:rsidRPr="00282891">
        <w:rPr>
          <w:sz w:val="28"/>
          <w:szCs w:val="28"/>
          <w:lang w:val="kk-KZ"/>
        </w:rPr>
        <w:t>млрд. тенге, на капитальный ремонт 28 улицы 21,5 км на 5,7 м</w:t>
      </w:r>
      <w:r>
        <w:rPr>
          <w:sz w:val="28"/>
          <w:szCs w:val="28"/>
          <w:lang w:val="kk-KZ"/>
        </w:rPr>
        <w:t>лрд. тенге, на средний ремонт 29</w:t>
      </w:r>
      <w:r w:rsidRPr="00282891">
        <w:rPr>
          <w:sz w:val="28"/>
          <w:szCs w:val="28"/>
          <w:lang w:val="kk-KZ"/>
        </w:rPr>
        <w:t xml:space="preserve"> улиц 26,1 км на 1,</w:t>
      </w:r>
      <w:r>
        <w:rPr>
          <w:sz w:val="28"/>
          <w:szCs w:val="28"/>
          <w:lang w:val="kk-KZ"/>
        </w:rPr>
        <w:t>8</w:t>
      </w:r>
      <w:r w:rsidRPr="00282891">
        <w:rPr>
          <w:sz w:val="28"/>
          <w:szCs w:val="28"/>
          <w:lang w:val="kk-KZ"/>
        </w:rPr>
        <w:t xml:space="preserve"> млрд. тенге. </w:t>
      </w:r>
    </w:p>
    <w:p w14:paraId="7D85E7C2"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ED68B9">
        <w:rPr>
          <w:sz w:val="28"/>
          <w:szCs w:val="28"/>
        </w:rPr>
        <w:t>В результате доля дорог местного значения, находящихся в хорошем и удовлетворительном состоянии, увеличилась с 82,0% до 8</w:t>
      </w:r>
      <w:r>
        <w:rPr>
          <w:sz w:val="28"/>
          <w:szCs w:val="28"/>
        </w:rPr>
        <w:t>9,0%, в 2025 году до 91,0%.</w:t>
      </w:r>
    </w:p>
    <w:p w14:paraId="07B67852" w14:textId="7CAEF06D" w:rsidR="006D5A05" w:rsidRPr="006D5A05" w:rsidRDefault="000B4DAD" w:rsidP="00EF605B">
      <w:pPr>
        <w:pBdr>
          <w:bottom w:val="single" w:sz="4" w:space="31" w:color="FFFFFF"/>
        </w:pBdr>
        <w:autoSpaceDE w:val="0"/>
        <w:autoSpaceDN w:val="0"/>
        <w:adjustRightInd w:val="0"/>
        <w:ind w:firstLine="567"/>
        <w:contextualSpacing/>
        <w:jc w:val="both"/>
      </w:pPr>
      <w:r w:rsidRPr="00901777">
        <w:rPr>
          <w:sz w:val="28"/>
          <w:szCs w:val="28"/>
        </w:rPr>
        <w:t>В 2022 году завершены работы по устройству 12 остановочных комплексов,  в</w:t>
      </w:r>
      <w:r w:rsidR="006D5A05">
        <w:rPr>
          <w:sz w:val="28"/>
          <w:szCs w:val="28"/>
        </w:rPr>
        <w:t xml:space="preserve"> </w:t>
      </w:r>
      <w:r w:rsidRPr="00901777">
        <w:rPr>
          <w:sz w:val="28"/>
          <w:szCs w:val="28"/>
        </w:rPr>
        <w:t xml:space="preserve">2023 году - 2 </w:t>
      </w:r>
      <w:r>
        <w:rPr>
          <w:sz w:val="28"/>
          <w:szCs w:val="28"/>
        </w:rPr>
        <w:t>ед.</w:t>
      </w:r>
      <w:r w:rsidRPr="00901777">
        <w:rPr>
          <w:sz w:val="28"/>
          <w:szCs w:val="28"/>
        </w:rPr>
        <w:t>, в 2025 году - 36 ед.</w:t>
      </w:r>
    </w:p>
    <w:p w14:paraId="78E023F1"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901777">
        <w:rPr>
          <w:sz w:val="28"/>
          <w:szCs w:val="28"/>
        </w:rPr>
        <w:t xml:space="preserve">В 2023 году установлены светофорные объекты на пересечении 17 улицах города, в 2024 году </w:t>
      </w:r>
      <w:r>
        <w:rPr>
          <w:sz w:val="28"/>
          <w:szCs w:val="28"/>
        </w:rPr>
        <w:t xml:space="preserve">– </w:t>
      </w:r>
      <w:r w:rsidRPr="00901777">
        <w:rPr>
          <w:sz w:val="28"/>
          <w:szCs w:val="28"/>
        </w:rPr>
        <w:t>4</w:t>
      </w:r>
      <w:r>
        <w:rPr>
          <w:sz w:val="28"/>
          <w:szCs w:val="28"/>
        </w:rPr>
        <w:t xml:space="preserve"> ед.</w:t>
      </w:r>
      <w:r w:rsidRPr="00901777">
        <w:rPr>
          <w:sz w:val="28"/>
          <w:szCs w:val="28"/>
        </w:rPr>
        <w:t xml:space="preserve">, в 2025 году - 5 </w:t>
      </w:r>
      <w:r>
        <w:rPr>
          <w:sz w:val="28"/>
          <w:szCs w:val="28"/>
        </w:rPr>
        <w:t>ед.</w:t>
      </w:r>
    </w:p>
    <w:p w14:paraId="49CFBEF3" w14:textId="30FBEE07" w:rsidR="000B4DAD" w:rsidRDefault="000B4DAD" w:rsidP="000B4DAD">
      <w:pPr>
        <w:pBdr>
          <w:bottom w:val="single" w:sz="4" w:space="31" w:color="FFFFFF"/>
        </w:pBdr>
        <w:autoSpaceDE w:val="0"/>
        <w:autoSpaceDN w:val="0"/>
        <w:adjustRightInd w:val="0"/>
        <w:ind w:firstLine="567"/>
        <w:contextualSpacing/>
        <w:jc w:val="both"/>
        <w:rPr>
          <w:i/>
          <w:szCs w:val="28"/>
          <w:lang w:val="kk-KZ"/>
        </w:rPr>
      </w:pPr>
      <w:r w:rsidRPr="00ED68B9">
        <w:rPr>
          <w:sz w:val="28"/>
          <w:szCs w:val="28"/>
        </w:rPr>
        <w:t>За 2022-2024 годы</w:t>
      </w:r>
      <w:r w:rsidRPr="00ED68B9">
        <w:rPr>
          <w:sz w:val="28"/>
          <w:szCs w:val="28"/>
          <w:lang w:val="kk-KZ"/>
        </w:rPr>
        <w:t xml:space="preserve"> приобретены 12 единиц новых автобусов </w:t>
      </w:r>
      <w:r w:rsidRPr="00ED68B9">
        <w:rPr>
          <w:i/>
          <w:szCs w:val="28"/>
          <w:lang w:val="kk-KZ"/>
        </w:rPr>
        <w:t>(9 ед. марки Ютонг через АО «РИР СПК «Жетысу» и 3 автобуса марки ИСУЗУ)</w:t>
      </w:r>
      <w:r w:rsidRPr="00ED68B9">
        <w:rPr>
          <w:sz w:val="28"/>
          <w:szCs w:val="28"/>
          <w:lang w:val="kk-KZ"/>
        </w:rPr>
        <w:t xml:space="preserve"> и  22 автобуса со вторичного рынка </w:t>
      </w:r>
      <w:r w:rsidRPr="00ED68B9">
        <w:rPr>
          <w:i/>
          <w:color w:val="000000"/>
          <w:szCs w:val="26"/>
          <w:lang w:val="kk-KZ"/>
        </w:rPr>
        <w:t>(марки ИСУЗУ SAZ LE60)</w:t>
      </w:r>
      <w:r w:rsidRPr="00ED68B9">
        <w:rPr>
          <w:sz w:val="28"/>
          <w:szCs w:val="28"/>
          <w:lang w:val="kk-KZ"/>
        </w:rPr>
        <w:t>.</w:t>
      </w:r>
      <w:r>
        <w:rPr>
          <w:sz w:val="28"/>
          <w:szCs w:val="28"/>
          <w:lang w:val="kk-KZ"/>
        </w:rPr>
        <w:t xml:space="preserve"> За 11 месяцев 2025 года 4 автобусов, в том числе</w:t>
      </w:r>
      <w:r w:rsidR="00EF605B">
        <w:rPr>
          <w:sz w:val="28"/>
          <w:szCs w:val="28"/>
          <w:lang w:val="kk-KZ"/>
        </w:rPr>
        <w:t xml:space="preserve"> </w:t>
      </w:r>
      <w:r>
        <w:rPr>
          <w:sz w:val="28"/>
          <w:szCs w:val="28"/>
          <w:lang w:val="kk-KZ"/>
        </w:rPr>
        <w:t xml:space="preserve">                            3 электроавтобуса  </w:t>
      </w:r>
      <w:r w:rsidRPr="00367410">
        <w:rPr>
          <w:i/>
          <w:szCs w:val="28"/>
          <w:lang w:val="kk-KZ"/>
        </w:rPr>
        <w:t>(</w:t>
      </w:r>
      <w:r>
        <w:rPr>
          <w:i/>
          <w:szCs w:val="28"/>
          <w:lang w:val="kk-KZ"/>
        </w:rPr>
        <w:t xml:space="preserve">1 - </w:t>
      </w:r>
      <w:r w:rsidRPr="00ED68B9">
        <w:rPr>
          <w:i/>
          <w:szCs w:val="28"/>
          <w:lang w:val="kk-KZ"/>
        </w:rPr>
        <w:t>марки Ютонг</w:t>
      </w:r>
      <w:r>
        <w:rPr>
          <w:i/>
          <w:szCs w:val="28"/>
          <w:lang w:val="kk-KZ"/>
        </w:rPr>
        <w:t>).</w:t>
      </w:r>
    </w:p>
    <w:p w14:paraId="595FA03F" w14:textId="77777777" w:rsidR="00EF605B" w:rsidRDefault="000B4DAD" w:rsidP="000B4DAD">
      <w:pPr>
        <w:pBdr>
          <w:bottom w:val="single" w:sz="4" w:space="31" w:color="FFFFFF"/>
        </w:pBdr>
        <w:autoSpaceDE w:val="0"/>
        <w:autoSpaceDN w:val="0"/>
        <w:adjustRightInd w:val="0"/>
        <w:ind w:firstLine="567"/>
        <w:contextualSpacing/>
        <w:jc w:val="both"/>
        <w:rPr>
          <w:i/>
          <w:iCs/>
          <w:lang w:val="kk-KZ"/>
        </w:rPr>
      </w:pPr>
      <w:r w:rsidRPr="00ED68B9">
        <w:rPr>
          <w:b/>
          <w:sz w:val="28"/>
          <w:szCs w:val="28"/>
        </w:rPr>
        <w:t>В городе Талды</w:t>
      </w:r>
      <w:r w:rsidRPr="00ED68B9">
        <w:rPr>
          <w:b/>
          <w:sz w:val="28"/>
          <w:szCs w:val="28"/>
          <w:lang w:val="kk-KZ"/>
        </w:rPr>
        <w:t>к</w:t>
      </w:r>
      <w:r w:rsidRPr="00ED68B9">
        <w:rPr>
          <w:b/>
          <w:sz w:val="28"/>
          <w:szCs w:val="28"/>
        </w:rPr>
        <w:t>орган 7 сельских населенных пункт</w:t>
      </w:r>
      <w:r w:rsidRPr="00ED68B9">
        <w:rPr>
          <w:b/>
          <w:sz w:val="28"/>
          <w:szCs w:val="28"/>
          <w:lang w:val="kk-KZ"/>
        </w:rPr>
        <w:t xml:space="preserve">ов, </w:t>
      </w:r>
      <w:r w:rsidRPr="00ED68B9">
        <w:rPr>
          <w:sz w:val="28"/>
          <w:szCs w:val="28"/>
          <w:lang w:val="kk-KZ"/>
        </w:rPr>
        <w:t xml:space="preserve">из них опорные – </w:t>
      </w:r>
      <w:r>
        <w:rPr>
          <w:sz w:val="28"/>
          <w:szCs w:val="28"/>
          <w:lang w:val="kk-KZ"/>
        </w:rPr>
        <w:t xml:space="preserve">                     </w:t>
      </w:r>
      <w:r w:rsidRPr="00ED68B9">
        <w:rPr>
          <w:sz w:val="28"/>
          <w:szCs w:val="28"/>
          <w:lang w:val="kk-KZ"/>
        </w:rPr>
        <w:t>2</w:t>
      </w:r>
      <w:r w:rsidRPr="00ED68B9">
        <w:rPr>
          <w:i/>
          <w:iCs/>
          <w:lang w:val="kk-KZ"/>
        </w:rPr>
        <w:t xml:space="preserve"> (с.Еркин, с.Енбек)</w:t>
      </w:r>
      <w:r w:rsidRPr="00ED68B9">
        <w:rPr>
          <w:i/>
          <w:iCs/>
        </w:rPr>
        <w:t xml:space="preserve">, </w:t>
      </w:r>
      <w:r w:rsidRPr="00ED68B9">
        <w:rPr>
          <w:sz w:val="28"/>
          <w:szCs w:val="28"/>
          <w:lang w:val="kk-KZ"/>
        </w:rPr>
        <w:t>спутниковые – 2</w:t>
      </w:r>
      <w:r w:rsidRPr="00ED68B9">
        <w:rPr>
          <w:i/>
          <w:iCs/>
          <w:lang w:val="kk-KZ"/>
        </w:rPr>
        <w:t xml:space="preserve"> (с.Отенай, с.Ынтымак)</w:t>
      </w:r>
      <w:r w:rsidRPr="00ED68B9">
        <w:rPr>
          <w:i/>
          <w:iCs/>
        </w:rPr>
        <w:t xml:space="preserve">, </w:t>
      </w:r>
      <w:r w:rsidRPr="00ED68B9">
        <w:rPr>
          <w:sz w:val="28"/>
          <w:szCs w:val="28"/>
          <w:lang w:val="kk-KZ"/>
        </w:rPr>
        <w:t>прочие – 3</w:t>
      </w:r>
      <w:r w:rsidRPr="00ED68B9">
        <w:rPr>
          <w:i/>
          <w:iCs/>
          <w:lang w:val="kk-KZ"/>
        </w:rPr>
        <w:t xml:space="preserve"> (с.Мойнак,</w:t>
      </w:r>
      <w:r w:rsidR="00EF605B">
        <w:rPr>
          <w:i/>
          <w:iCs/>
          <w:lang w:val="kk-KZ"/>
        </w:rPr>
        <w:t xml:space="preserve"> </w:t>
      </w:r>
    </w:p>
    <w:p w14:paraId="41DD476B" w14:textId="622FA87D" w:rsidR="000B4DAD" w:rsidRDefault="000B4DAD" w:rsidP="00EF605B">
      <w:pPr>
        <w:pBdr>
          <w:bottom w:val="single" w:sz="4" w:space="31" w:color="FFFFFF"/>
        </w:pBdr>
        <w:autoSpaceDE w:val="0"/>
        <w:autoSpaceDN w:val="0"/>
        <w:adjustRightInd w:val="0"/>
        <w:contextualSpacing/>
        <w:jc w:val="both"/>
        <w:rPr>
          <w:sz w:val="28"/>
          <w:szCs w:val="28"/>
        </w:rPr>
      </w:pPr>
      <w:r w:rsidRPr="00ED68B9">
        <w:rPr>
          <w:i/>
          <w:iCs/>
          <w:lang w:val="kk-KZ"/>
        </w:rPr>
        <w:t>с.Пригородное, 3-отделение</w:t>
      </w:r>
      <w:r w:rsidRPr="00ED68B9">
        <w:rPr>
          <w:i/>
          <w:iCs/>
        </w:rPr>
        <w:t>)</w:t>
      </w:r>
      <w:r w:rsidRPr="00ED68B9">
        <w:rPr>
          <w:sz w:val="28"/>
          <w:szCs w:val="28"/>
          <w:lang w:val="kk-KZ"/>
        </w:rPr>
        <w:t>, отнесенных к приоритетным</w:t>
      </w:r>
      <w:r w:rsidRPr="00ED68B9">
        <w:rPr>
          <w:sz w:val="28"/>
          <w:szCs w:val="28"/>
        </w:rPr>
        <w:t xml:space="preserve"> и 2 центров сельских округов.</w:t>
      </w:r>
    </w:p>
    <w:p w14:paraId="6109B739" w14:textId="77777777" w:rsidR="000B4DAD" w:rsidRDefault="000B4DAD" w:rsidP="000B4DAD">
      <w:pPr>
        <w:pBdr>
          <w:bottom w:val="single" w:sz="4" w:space="31" w:color="FFFFFF"/>
        </w:pBdr>
        <w:autoSpaceDE w:val="0"/>
        <w:autoSpaceDN w:val="0"/>
        <w:adjustRightInd w:val="0"/>
        <w:ind w:firstLine="567"/>
        <w:contextualSpacing/>
        <w:jc w:val="both"/>
        <w:rPr>
          <w:rFonts w:eastAsia="Calibri"/>
          <w:sz w:val="28"/>
          <w:szCs w:val="28"/>
        </w:rPr>
      </w:pPr>
      <w:r w:rsidRPr="00F33EF3">
        <w:rPr>
          <w:sz w:val="28"/>
          <w:szCs w:val="28"/>
        </w:rPr>
        <w:t xml:space="preserve">В рамках проекта </w:t>
      </w:r>
      <w:r w:rsidRPr="00F33EF3">
        <w:rPr>
          <w:b/>
          <w:sz w:val="28"/>
          <w:szCs w:val="28"/>
        </w:rPr>
        <w:t>Бюджет народного участия</w:t>
      </w:r>
      <w:r w:rsidRPr="00F33EF3">
        <w:rPr>
          <w:sz w:val="28"/>
          <w:szCs w:val="28"/>
        </w:rPr>
        <w:t xml:space="preserve"> </w:t>
      </w:r>
      <w:r>
        <w:rPr>
          <w:sz w:val="28"/>
          <w:szCs w:val="28"/>
        </w:rPr>
        <w:t>за 2023-2024 годы реализовано 13</w:t>
      </w:r>
      <w:r>
        <w:rPr>
          <w:rFonts w:eastAsia="Calibri"/>
          <w:sz w:val="28"/>
          <w:szCs w:val="28"/>
        </w:rPr>
        <w:t xml:space="preserve"> проектов</w:t>
      </w:r>
      <w:r w:rsidRPr="00F33EF3">
        <w:rPr>
          <w:rFonts w:eastAsia="Calibri"/>
          <w:sz w:val="28"/>
          <w:szCs w:val="28"/>
        </w:rPr>
        <w:t xml:space="preserve"> по устройство спортивных и детских площадок в </w:t>
      </w:r>
      <w:r>
        <w:rPr>
          <w:sz w:val="28"/>
          <w:szCs w:val="28"/>
        </w:rPr>
        <w:t xml:space="preserve">с.Ынтымак, </w:t>
      </w:r>
      <w:r>
        <w:rPr>
          <w:sz w:val="28"/>
          <w:szCs w:val="28"/>
        </w:rPr>
        <w:lastRenderedPageBreak/>
        <w:t xml:space="preserve">ж.р.Жастар-1, с.Еркин, ж.р.Коктал </w:t>
      </w:r>
      <w:r w:rsidRPr="00F33EF3">
        <w:rPr>
          <w:rFonts w:eastAsia="Calibri"/>
          <w:sz w:val="28"/>
          <w:szCs w:val="28"/>
        </w:rPr>
        <w:t xml:space="preserve">дачных обществах Алмалы, Ащибулак, Уйтас, </w:t>
      </w:r>
      <w:r>
        <w:rPr>
          <w:rFonts w:eastAsia="Calibri"/>
          <w:sz w:val="28"/>
          <w:szCs w:val="28"/>
        </w:rPr>
        <w:t xml:space="preserve">                  </w:t>
      </w:r>
      <w:r w:rsidRPr="00F33EF3">
        <w:rPr>
          <w:rFonts w:eastAsia="Calibri"/>
          <w:sz w:val="28"/>
          <w:szCs w:val="28"/>
        </w:rPr>
        <w:t>3-отделение, Западный жилой район</w:t>
      </w:r>
      <w:r>
        <w:rPr>
          <w:rFonts w:eastAsia="Calibri"/>
          <w:sz w:val="28"/>
          <w:szCs w:val="28"/>
        </w:rPr>
        <w:t xml:space="preserve"> и те</w:t>
      </w:r>
      <w:r w:rsidRPr="00F33EF3">
        <w:rPr>
          <w:rFonts w:eastAsia="Calibri"/>
          <w:sz w:val="28"/>
          <w:szCs w:val="28"/>
        </w:rPr>
        <w:t>кущ</w:t>
      </w:r>
      <w:r>
        <w:rPr>
          <w:rFonts w:eastAsia="Calibri"/>
          <w:sz w:val="28"/>
          <w:szCs w:val="28"/>
        </w:rPr>
        <w:t>ий</w:t>
      </w:r>
      <w:r w:rsidRPr="00F33EF3">
        <w:rPr>
          <w:rFonts w:eastAsia="Calibri"/>
          <w:sz w:val="28"/>
          <w:szCs w:val="28"/>
        </w:rPr>
        <w:t xml:space="preserve"> ремонт тротуара в ж.р.Коктал</w:t>
      </w:r>
      <w:r>
        <w:rPr>
          <w:rFonts w:eastAsia="Calibri"/>
          <w:sz w:val="28"/>
          <w:szCs w:val="28"/>
        </w:rPr>
        <w:t xml:space="preserve">. </w:t>
      </w:r>
    </w:p>
    <w:p w14:paraId="4CC7005D" w14:textId="0C42F03B" w:rsidR="000B4DAD" w:rsidRDefault="000B4DAD" w:rsidP="000B4DAD">
      <w:pPr>
        <w:pBdr>
          <w:bottom w:val="single" w:sz="4" w:space="31" w:color="FFFFFF"/>
        </w:pBdr>
        <w:autoSpaceDE w:val="0"/>
        <w:autoSpaceDN w:val="0"/>
        <w:adjustRightInd w:val="0"/>
        <w:ind w:firstLine="567"/>
        <w:contextualSpacing/>
        <w:jc w:val="both"/>
        <w:rPr>
          <w:sz w:val="28"/>
          <w:szCs w:val="28"/>
          <w:lang w:val="kk-KZ"/>
        </w:rPr>
      </w:pPr>
      <w:r>
        <w:rPr>
          <w:rFonts w:eastAsia="Calibri"/>
          <w:sz w:val="28"/>
          <w:szCs w:val="28"/>
        </w:rPr>
        <w:t>В 2025 году</w:t>
      </w:r>
      <w:r>
        <w:rPr>
          <w:sz w:val="28"/>
          <w:szCs w:val="28"/>
          <w:lang w:val="kk-KZ"/>
        </w:rPr>
        <w:t xml:space="preserve"> завершены работы по </w:t>
      </w:r>
      <w:r w:rsidRPr="000543D3">
        <w:rPr>
          <w:sz w:val="28"/>
          <w:szCs w:val="28"/>
          <w:lang w:val="kk-KZ"/>
        </w:rPr>
        <w:t xml:space="preserve">устройству </w:t>
      </w:r>
      <w:r w:rsidRPr="008D7F9D">
        <w:rPr>
          <w:sz w:val="28"/>
          <w:szCs w:val="28"/>
          <w:lang w:val="kk-KZ"/>
        </w:rPr>
        <w:t xml:space="preserve">19 детских площадок и </w:t>
      </w:r>
      <w:r w:rsidR="004F3ADA">
        <w:rPr>
          <w:sz w:val="28"/>
          <w:szCs w:val="28"/>
          <w:lang w:val="kk-KZ"/>
        </w:rPr>
        <w:t xml:space="preserve">                                  </w:t>
      </w:r>
      <w:r w:rsidRPr="008D7F9D">
        <w:rPr>
          <w:sz w:val="28"/>
          <w:szCs w:val="28"/>
          <w:lang w:val="kk-KZ"/>
        </w:rPr>
        <w:t xml:space="preserve">1 футбольного поля  </w:t>
      </w:r>
      <w:r w:rsidRPr="008D7F9D">
        <w:rPr>
          <w:i/>
          <w:szCs w:val="28"/>
          <w:lang w:val="kk-KZ"/>
        </w:rPr>
        <w:t>(всего 22 проекта).</w:t>
      </w:r>
      <w:r w:rsidRPr="000543D3">
        <w:rPr>
          <w:sz w:val="28"/>
          <w:szCs w:val="28"/>
          <w:lang w:val="kk-KZ"/>
        </w:rPr>
        <w:t xml:space="preserve"> </w:t>
      </w:r>
      <w:r>
        <w:rPr>
          <w:sz w:val="28"/>
          <w:szCs w:val="28"/>
          <w:lang w:val="kk-KZ"/>
        </w:rPr>
        <w:t xml:space="preserve"> </w:t>
      </w:r>
    </w:p>
    <w:p w14:paraId="0965D6E4" w14:textId="77777777" w:rsidR="000B4DAD" w:rsidRDefault="000B4DAD" w:rsidP="000B4DAD">
      <w:pPr>
        <w:pBdr>
          <w:bottom w:val="single" w:sz="4" w:space="31" w:color="FFFFFF"/>
        </w:pBdr>
        <w:autoSpaceDE w:val="0"/>
        <w:autoSpaceDN w:val="0"/>
        <w:adjustRightInd w:val="0"/>
        <w:ind w:firstLine="567"/>
        <w:contextualSpacing/>
        <w:jc w:val="both"/>
        <w:rPr>
          <w:sz w:val="28"/>
        </w:rPr>
      </w:pPr>
      <w:r w:rsidRPr="006B757E">
        <w:rPr>
          <w:b/>
          <w:sz w:val="28"/>
        </w:rPr>
        <w:t xml:space="preserve">Численность населения г.Талдыкорган </w:t>
      </w:r>
      <w:r w:rsidRPr="006B757E">
        <w:rPr>
          <w:sz w:val="28"/>
        </w:rPr>
        <w:t xml:space="preserve">на 1 января 2025 года составила </w:t>
      </w:r>
      <w:r w:rsidRPr="006B757E">
        <w:rPr>
          <w:sz w:val="28"/>
          <w:lang w:val="kk-KZ"/>
        </w:rPr>
        <w:t>207,6</w:t>
      </w:r>
      <w:r w:rsidRPr="006B757E">
        <w:rPr>
          <w:sz w:val="28"/>
        </w:rPr>
        <w:t xml:space="preserve"> тысяч человек с</w:t>
      </w:r>
      <w:r w:rsidRPr="006B757E">
        <w:rPr>
          <w:sz w:val="28"/>
          <w:lang w:val="kk-KZ"/>
        </w:rPr>
        <w:t xml:space="preserve"> увеличением </w:t>
      </w:r>
      <w:r w:rsidRPr="006B757E">
        <w:rPr>
          <w:sz w:val="28"/>
        </w:rPr>
        <w:t xml:space="preserve">на </w:t>
      </w:r>
      <w:r w:rsidRPr="006B757E">
        <w:rPr>
          <w:sz w:val="28"/>
          <w:lang w:val="kk-KZ"/>
        </w:rPr>
        <w:t>3,0</w:t>
      </w:r>
      <w:r w:rsidRPr="006B757E">
        <w:rPr>
          <w:sz w:val="28"/>
        </w:rPr>
        <w:t>% к 2022 год</w:t>
      </w:r>
      <w:r w:rsidRPr="006B757E">
        <w:rPr>
          <w:sz w:val="28"/>
          <w:lang w:val="kk-KZ"/>
        </w:rPr>
        <w:t>у</w:t>
      </w:r>
      <w:r w:rsidRPr="006B757E">
        <w:rPr>
          <w:sz w:val="28"/>
        </w:rPr>
        <w:t>, в том числе в город</w:t>
      </w:r>
      <w:r w:rsidRPr="006B757E">
        <w:rPr>
          <w:sz w:val="28"/>
          <w:lang w:val="kk-KZ"/>
        </w:rPr>
        <w:t>е</w:t>
      </w:r>
      <w:r w:rsidRPr="006B757E">
        <w:rPr>
          <w:sz w:val="28"/>
        </w:rPr>
        <w:t xml:space="preserve">– </w:t>
      </w:r>
      <w:r w:rsidRPr="006B757E">
        <w:rPr>
          <w:sz w:val="28"/>
          <w:lang w:val="kk-KZ"/>
        </w:rPr>
        <w:t>170,9</w:t>
      </w:r>
      <w:r w:rsidRPr="006B757E">
        <w:rPr>
          <w:sz w:val="28"/>
        </w:rPr>
        <w:t xml:space="preserve"> тыс.чел. с ростом на </w:t>
      </w:r>
      <w:r w:rsidRPr="006B757E">
        <w:rPr>
          <w:sz w:val="28"/>
          <w:lang w:val="kk-KZ"/>
        </w:rPr>
        <w:t>1,3</w:t>
      </w:r>
      <w:r w:rsidRPr="006B757E">
        <w:rPr>
          <w:sz w:val="28"/>
        </w:rPr>
        <w:t>%.</w:t>
      </w:r>
      <w:r w:rsidRPr="006B757E">
        <w:rPr>
          <w:sz w:val="28"/>
          <w:lang w:val="kk-KZ"/>
        </w:rPr>
        <w:t xml:space="preserve">, </w:t>
      </w:r>
      <w:r w:rsidRPr="006B757E">
        <w:rPr>
          <w:sz w:val="28"/>
        </w:rPr>
        <w:t xml:space="preserve">на селе – </w:t>
      </w:r>
      <w:r w:rsidRPr="006B757E">
        <w:rPr>
          <w:sz w:val="28"/>
          <w:lang w:val="kk-KZ"/>
        </w:rPr>
        <w:t>36,7</w:t>
      </w:r>
      <w:r w:rsidRPr="006B757E">
        <w:rPr>
          <w:sz w:val="28"/>
        </w:rPr>
        <w:t xml:space="preserve"> тыс. чел.  на </w:t>
      </w:r>
      <w:r w:rsidRPr="006B757E">
        <w:rPr>
          <w:sz w:val="28"/>
          <w:lang w:val="kk-KZ"/>
        </w:rPr>
        <w:t>11,2</w:t>
      </w:r>
      <w:r w:rsidRPr="006B757E">
        <w:rPr>
          <w:sz w:val="28"/>
        </w:rPr>
        <w:t>%.</w:t>
      </w:r>
      <w:r>
        <w:rPr>
          <w:sz w:val="28"/>
        </w:rPr>
        <w:t xml:space="preserve"> Н</w:t>
      </w:r>
      <w:r w:rsidRPr="006B757E">
        <w:rPr>
          <w:sz w:val="28"/>
        </w:rPr>
        <w:t xml:space="preserve">а 1 </w:t>
      </w:r>
      <w:r>
        <w:rPr>
          <w:sz w:val="28"/>
        </w:rPr>
        <w:t>ноября</w:t>
      </w:r>
      <w:r w:rsidRPr="006B757E">
        <w:rPr>
          <w:sz w:val="28"/>
        </w:rPr>
        <w:t xml:space="preserve"> 2025 года составила </w:t>
      </w:r>
      <w:r w:rsidRPr="006B757E">
        <w:rPr>
          <w:sz w:val="28"/>
          <w:lang w:val="kk-KZ"/>
        </w:rPr>
        <w:t>2</w:t>
      </w:r>
      <w:r>
        <w:rPr>
          <w:sz w:val="28"/>
          <w:lang w:val="kk-KZ"/>
        </w:rPr>
        <w:t>10,0</w:t>
      </w:r>
      <w:r w:rsidRPr="006B757E">
        <w:rPr>
          <w:sz w:val="28"/>
        </w:rPr>
        <w:t xml:space="preserve"> тысяч человек</w:t>
      </w:r>
      <w:r>
        <w:rPr>
          <w:sz w:val="28"/>
        </w:rPr>
        <w:t xml:space="preserve">, </w:t>
      </w:r>
      <w:r w:rsidRPr="006B757E">
        <w:rPr>
          <w:sz w:val="28"/>
        </w:rPr>
        <w:t>в том числе в город</w:t>
      </w:r>
      <w:r w:rsidRPr="006B757E">
        <w:rPr>
          <w:sz w:val="28"/>
          <w:lang w:val="kk-KZ"/>
        </w:rPr>
        <w:t>е</w:t>
      </w:r>
      <w:r w:rsidRPr="006B757E">
        <w:rPr>
          <w:sz w:val="28"/>
        </w:rPr>
        <w:t xml:space="preserve">– </w:t>
      </w:r>
      <w:r w:rsidRPr="006B757E">
        <w:rPr>
          <w:sz w:val="28"/>
          <w:lang w:val="kk-KZ"/>
        </w:rPr>
        <w:t>17</w:t>
      </w:r>
      <w:r>
        <w:rPr>
          <w:sz w:val="28"/>
          <w:lang w:val="kk-KZ"/>
        </w:rPr>
        <w:t>1</w:t>
      </w:r>
      <w:r w:rsidRPr="006B757E">
        <w:rPr>
          <w:sz w:val="28"/>
          <w:lang w:val="kk-KZ"/>
        </w:rPr>
        <w:t>,9</w:t>
      </w:r>
      <w:r>
        <w:rPr>
          <w:sz w:val="28"/>
        </w:rPr>
        <w:t xml:space="preserve"> тыс.чел.</w:t>
      </w:r>
      <w:r w:rsidRPr="006B757E">
        <w:rPr>
          <w:sz w:val="28"/>
          <w:lang w:val="kk-KZ"/>
        </w:rPr>
        <w:t xml:space="preserve">, </w:t>
      </w:r>
      <w:r w:rsidRPr="006B757E">
        <w:rPr>
          <w:sz w:val="28"/>
        </w:rPr>
        <w:t xml:space="preserve">на селе – </w:t>
      </w:r>
      <w:r w:rsidRPr="006B757E">
        <w:rPr>
          <w:sz w:val="28"/>
          <w:lang w:val="kk-KZ"/>
        </w:rPr>
        <w:t>3</w:t>
      </w:r>
      <w:r>
        <w:rPr>
          <w:sz w:val="28"/>
          <w:lang w:val="kk-KZ"/>
        </w:rPr>
        <w:t>8,1</w:t>
      </w:r>
      <w:r w:rsidRPr="006B757E">
        <w:rPr>
          <w:sz w:val="28"/>
        </w:rPr>
        <w:t xml:space="preserve"> тыс. чел.  </w:t>
      </w:r>
    </w:p>
    <w:p w14:paraId="22F199E9" w14:textId="77777777" w:rsidR="000B4DAD" w:rsidRDefault="000B4DAD" w:rsidP="000B4DAD">
      <w:pPr>
        <w:pBdr>
          <w:bottom w:val="single" w:sz="4" w:space="31" w:color="FFFFFF"/>
        </w:pBdr>
        <w:autoSpaceDE w:val="0"/>
        <w:autoSpaceDN w:val="0"/>
        <w:adjustRightInd w:val="0"/>
        <w:ind w:firstLine="567"/>
        <w:contextualSpacing/>
        <w:jc w:val="both"/>
        <w:rPr>
          <w:sz w:val="28"/>
        </w:rPr>
      </w:pPr>
      <w:r w:rsidRPr="007F75E2">
        <w:rPr>
          <w:sz w:val="28"/>
        </w:rPr>
        <w:t xml:space="preserve">По городу за 2022-2024 годы создано 21,5 тысяч новых рабочих мест, </w:t>
      </w:r>
      <w:r w:rsidRPr="007F75E2">
        <w:rPr>
          <w:sz w:val="28"/>
        </w:rPr>
        <w:br/>
        <w:t xml:space="preserve">в том числе 15,8 тысяч постоянных. </w:t>
      </w:r>
    </w:p>
    <w:p w14:paraId="29AA3226" w14:textId="77777777" w:rsidR="000B4DAD" w:rsidRDefault="000B4DAD" w:rsidP="000B4DAD">
      <w:pPr>
        <w:pBdr>
          <w:bottom w:val="single" w:sz="4" w:space="31" w:color="FFFFFF"/>
        </w:pBdr>
        <w:autoSpaceDE w:val="0"/>
        <w:autoSpaceDN w:val="0"/>
        <w:adjustRightInd w:val="0"/>
        <w:ind w:firstLine="567"/>
        <w:contextualSpacing/>
        <w:jc w:val="both"/>
        <w:rPr>
          <w:sz w:val="28"/>
        </w:rPr>
      </w:pPr>
      <w:r w:rsidRPr="007F75E2">
        <w:rPr>
          <w:sz w:val="28"/>
        </w:rPr>
        <w:t>Количество самозанятых у</w:t>
      </w:r>
      <w:r w:rsidRPr="007F75E2">
        <w:rPr>
          <w:sz w:val="28"/>
          <w:lang w:val="kk-KZ"/>
        </w:rPr>
        <w:t>меньшилос</w:t>
      </w:r>
      <w:r w:rsidRPr="007F75E2">
        <w:rPr>
          <w:sz w:val="28"/>
        </w:rPr>
        <w:t xml:space="preserve">ь с 23,1 тысяч человек до 20,1 тысяч, их доля от занятого населения – с 26,1% до 21,7%. </w:t>
      </w:r>
    </w:p>
    <w:p w14:paraId="01529F9E" w14:textId="062298B7" w:rsidR="000B4DAD" w:rsidRDefault="000B4DAD" w:rsidP="000B4DAD">
      <w:pPr>
        <w:pBdr>
          <w:bottom w:val="single" w:sz="4" w:space="31" w:color="FFFFFF"/>
        </w:pBdr>
        <w:autoSpaceDE w:val="0"/>
        <w:autoSpaceDN w:val="0"/>
        <w:adjustRightInd w:val="0"/>
        <w:ind w:firstLine="567"/>
        <w:contextualSpacing/>
        <w:jc w:val="both"/>
        <w:rPr>
          <w:sz w:val="28"/>
        </w:rPr>
      </w:pPr>
      <w:r w:rsidRPr="007F75E2">
        <w:rPr>
          <w:sz w:val="28"/>
        </w:rPr>
        <w:t xml:space="preserve">Численность безработных увеличилось с 4405 человек в 2022 году </w:t>
      </w:r>
      <w:r w:rsidRPr="007F75E2">
        <w:rPr>
          <w:sz w:val="28"/>
        </w:rPr>
        <w:br/>
        <w:t xml:space="preserve">до 4741 человек в 2024 году, уровень безработицы по итогам 2024 года составляет </w:t>
      </w:r>
      <w:r w:rsidR="00147052">
        <w:rPr>
          <w:sz w:val="28"/>
          <w:lang w:val="kk-KZ"/>
        </w:rPr>
        <w:t>3,8</w:t>
      </w:r>
      <w:r w:rsidRPr="007F75E2">
        <w:rPr>
          <w:sz w:val="28"/>
        </w:rPr>
        <w:t>%.</w:t>
      </w:r>
    </w:p>
    <w:p w14:paraId="59C232A2" w14:textId="77777777" w:rsidR="000B4DAD" w:rsidRDefault="000B4DAD" w:rsidP="000B4DAD">
      <w:pPr>
        <w:pBdr>
          <w:bottom w:val="single" w:sz="4" w:space="31" w:color="FFFFFF"/>
        </w:pBdr>
        <w:autoSpaceDE w:val="0"/>
        <w:autoSpaceDN w:val="0"/>
        <w:adjustRightInd w:val="0"/>
        <w:ind w:firstLine="567"/>
        <w:contextualSpacing/>
        <w:jc w:val="both"/>
        <w:rPr>
          <w:sz w:val="28"/>
        </w:rPr>
      </w:pPr>
      <w:r w:rsidRPr="007F75E2">
        <w:rPr>
          <w:sz w:val="28"/>
        </w:rPr>
        <w:t>За 2022-2024 годы активными мерами занятости охвачено порядка 6,4 тыс. граждан, из них 6,0 тыс. человек трудоустроены на постоянные рабочие места.</w:t>
      </w:r>
    </w:p>
    <w:p w14:paraId="0A1D6093"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7F75E2">
        <w:rPr>
          <w:sz w:val="28"/>
          <w:szCs w:val="28"/>
        </w:rPr>
        <w:t>Мерами государственной поддержки в рамках программы занятости охвачены всего 6</w:t>
      </w:r>
      <w:r w:rsidRPr="007F75E2">
        <w:rPr>
          <w:sz w:val="28"/>
          <w:szCs w:val="28"/>
          <w:lang w:val="kk-KZ"/>
        </w:rPr>
        <w:t xml:space="preserve"> </w:t>
      </w:r>
      <w:r w:rsidRPr="007F75E2">
        <w:rPr>
          <w:sz w:val="28"/>
          <w:szCs w:val="28"/>
        </w:rPr>
        <w:t>374 человек, из них направлены на прохождение молодежной практики – 869, на общественные работы – 3</w:t>
      </w:r>
      <w:r w:rsidRPr="007F75E2">
        <w:rPr>
          <w:sz w:val="28"/>
          <w:szCs w:val="28"/>
          <w:lang w:val="kk-KZ"/>
        </w:rPr>
        <w:t xml:space="preserve"> </w:t>
      </w:r>
      <w:r w:rsidRPr="007F75E2">
        <w:rPr>
          <w:sz w:val="28"/>
          <w:szCs w:val="28"/>
        </w:rPr>
        <w:t>666, на социальные рабочие места – 156, переподготовку - 879 человек, по проекту «Первое рабочее место» - 234 выпускников, по проекту «Серебряный возраст» - 430 человек, по проекту «Контракт поколения» - 11 человек.</w:t>
      </w:r>
    </w:p>
    <w:p w14:paraId="240E9FAD" w14:textId="77777777" w:rsidR="000B4DAD" w:rsidRDefault="000B4DAD" w:rsidP="000B4DAD">
      <w:pPr>
        <w:pBdr>
          <w:bottom w:val="single" w:sz="4" w:space="31" w:color="FFFFFF"/>
        </w:pBdr>
        <w:autoSpaceDE w:val="0"/>
        <w:autoSpaceDN w:val="0"/>
        <w:adjustRightInd w:val="0"/>
        <w:ind w:firstLine="567"/>
        <w:contextualSpacing/>
        <w:jc w:val="both"/>
        <w:rPr>
          <w:sz w:val="28"/>
        </w:rPr>
      </w:pPr>
      <w:r w:rsidRPr="007F75E2">
        <w:rPr>
          <w:sz w:val="28"/>
        </w:rPr>
        <w:t>Государственные гранты для реализации новых бизнес-идей в размере</w:t>
      </w:r>
      <w:r w:rsidRPr="007F75E2">
        <w:rPr>
          <w:sz w:val="28"/>
        </w:rPr>
        <w:br/>
        <w:t xml:space="preserve"> 400 МРП получили 129 человек.</w:t>
      </w:r>
    </w:p>
    <w:p w14:paraId="60107322" w14:textId="77777777" w:rsidR="000B4DAD" w:rsidRDefault="000B4DAD" w:rsidP="000B4DAD">
      <w:pPr>
        <w:pBdr>
          <w:bottom w:val="single" w:sz="4" w:space="31" w:color="FFFFFF"/>
        </w:pBdr>
        <w:autoSpaceDE w:val="0"/>
        <w:autoSpaceDN w:val="0"/>
        <w:adjustRightInd w:val="0"/>
        <w:ind w:firstLine="567"/>
        <w:contextualSpacing/>
        <w:jc w:val="both"/>
        <w:rPr>
          <w:sz w:val="28"/>
        </w:rPr>
      </w:pPr>
      <w:r w:rsidRPr="007F75E2">
        <w:rPr>
          <w:sz w:val="28"/>
        </w:rPr>
        <w:t>На обучение основам предпринимательства по проекту «Бастау Бизнес» направлено 1716 человек, завершили обучение 1</w:t>
      </w:r>
      <w:r w:rsidRPr="007F75E2">
        <w:rPr>
          <w:sz w:val="28"/>
          <w:lang w:val="kk-KZ"/>
        </w:rPr>
        <w:t xml:space="preserve"> </w:t>
      </w:r>
      <w:r w:rsidRPr="007F75E2">
        <w:rPr>
          <w:sz w:val="28"/>
        </w:rPr>
        <w:t>208 человек, после обучения 229 человек или 19,0% открыли собственное дело.</w:t>
      </w:r>
    </w:p>
    <w:p w14:paraId="721DBD89" w14:textId="77777777" w:rsidR="000B4DAD" w:rsidRDefault="000B4DAD" w:rsidP="000B4DAD">
      <w:pPr>
        <w:pBdr>
          <w:bottom w:val="single" w:sz="4" w:space="31" w:color="FFFFFF"/>
        </w:pBdr>
        <w:autoSpaceDE w:val="0"/>
        <w:autoSpaceDN w:val="0"/>
        <w:adjustRightInd w:val="0"/>
        <w:ind w:firstLine="567"/>
        <w:contextualSpacing/>
        <w:jc w:val="both"/>
        <w:rPr>
          <w:sz w:val="28"/>
        </w:rPr>
      </w:pPr>
      <w:r w:rsidRPr="007F75E2">
        <w:rPr>
          <w:sz w:val="28"/>
        </w:rPr>
        <w:t>По востребованным на рынке труда навыка</w:t>
      </w:r>
      <w:r>
        <w:rPr>
          <w:sz w:val="28"/>
        </w:rPr>
        <w:t xml:space="preserve">м через электронную биржу труда </w:t>
      </w:r>
      <w:r w:rsidRPr="007F75E2">
        <w:rPr>
          <w:sz w:val="28"/>
        </w:rPr>
        <w:t xml:space="preserve">обучены 811 безработных граждан. </w:t>
      </w:r>
    </w:p>
    <w:p w14:paraId="79FD16F8" w14:textId="77777777" w:rsidR="000B4DAD" w:rsidRDefault="000B4DAD" w:rsidP="000B4DAD">
      <w:pPr>
        <w:pBdr>
          <w:bottom w:val="single" w:sz="4" w:space="31" w:color="FFFFFF"/>
        </w:pBdr>
        <w:autoSpaceDE w:val="0"/>
        <w:autoSpaceDN w:val="0"/>
        <w:adjustRightInd w:val="0"/>
        <w:ind w:firstLine="567"/>
        <w:contextualSpacing/>
        <w:jc w:val="both"/>
        <w:rPr>
          <w:sz w:val="28"/>
        </w:rPr>
      </w:pPr>
      <w:r w:rsidRPr="007F75E2">
        <w:rPr>
          <w:sz w:val="28"/>
        </w:rPr>
        <w:t xml:space="preserve">В 2024 году проведены </w:t>
      </w:r>
      <w:r w:rsidRPr="007F75E2">
        <w:rPr>
          <w:sz w:val="28"/>
          <w:lang w:val="kk-KZ"/>
        </w:rPr>
        <w:t>8</w:t>
      </w:r>
      <w:r w:rsidRPr="007F75E2">
        <w:rPr>
          <w:sz w:val="28"/>
        </w:rPr>
        <w:t xml:space="preserve"> ярмарки вакансий с участием работодателей, где приняли участие</w:t>
      </w:r>
      <w:r w:rsidRPr="007F75E2">
        <w:rPr>
          <w:sz w:val="28"/>
          <w:lang w:val="kk-KZ"/>
        </w:rPr>
        <w:t xml:space="preserve"> 860 </w:t>
      </w:r>
      <w:r w:rsidRPr="007F75E2">
        <w:rPr>
          <w:sz w:val="28"/>
        </w:rPr>
        <w:t>человек</w:t>
      </w:r>
      <w:r w:rsidRPr="007F75E2">
        <w:rPr>
          <w:sz w:val="28"/>
          <w:lang w:val="kk-KZ"/>
        </w:rPr>
        <w:t xml:space="preserve">, кроме того проведены 2 онлайн </w:t>
      </w:r>
      <w:r w:rsidRPr="007F75E2">
        <w:rPr>
          <w:sz w:val="28"/>
        </w:rPr>
        <w:t>ярмарки вакансий</w:t>
      </w:r>
      <w:r w:rsidRPr="007F75E2">
        <w:rPr>
          <w:sz w:val="28"/>
          <w:lang w:val="kk-KZ"/>
        </w:rPr>
        <w:t xml:space="preserve"> с участием 217 человек</w:t>
      </w:r>
      <w:r w:rsidRPr="007F75E2">
        <w:rPr>
          <w:sz w:val="28"/>
        </w:rPr>
        <w:t xml:space="preserve">.  </w:t>
      </w:r>
    </w:p>
    <w:p w14:paraId="7D671F00" w14:textId="77777777" w:rsidR="000B4DAD" w:rsidRDefault="000B4DAD" w:rsidP="000B4DAD">
      <w:pPr>
        <w:pBdr>
          <w:bottom w:val="single" w:sz="4" w:space="31" w:color="FFFFFF"/>
        </w:pBdr>
        <w:autoSpaceDE w:val="0"/>
        <w:autoSpaceDN w:val="0"/>
        <w:adjustRightInd w:val="0"/>
        <w:ind w:firstLine="567"/>
        <w:contextualSpacing/>
        <w:jc w:val="both"/>
        <w:rPr>
          <w:sz w:val="28"/>
        </w:rPr>
      </w:pPr>
      <w:r>
        <w:rPr>
          <w:sz w:val="28"/>
          <w:lang w:val="kk-KZ"/>
        </w:rPr>
        <w:t xml:space="preserve">В </w:t>
      </w:r>
      <w:r w:rsidRPr="00627548">
        <w:rPr>
          <w:sz w:val="28"/>
        </w:rPr>
        <w:t>202</w:t>
      </w:r>
      <w:r>
        <w:rPr>
          <w:sz w:val="28"/>
          <w:lang w:val="kk-KZ"/>
        </w:rPr>
        <w:t>5</w:t>
      </w:r>
      <w:r w:rsidRPr="00627548">
        <w:rPr>
          <w:sz w:val="28"/>
        </w:rPr>
        <w:t xml:space="preserve"> год</w:t>
      </w:r>
      <w:r>
        <w:rPr>
          <w:sz w:val="28"/>
          <w:lang w:val="kk-KZ"/>
        </w:rPr>
        <w:t xml:space="preserve">у запланировано создать 7385 </w:t>
      </w:r>
      <w:r w:rsidRPr="00627548">
        <w:rPr>
          <w:sz w:val="28"/>
        </w:rPr>
        <w:t xml:space="preserve">новых рабочих мест, </w:t>
      </w:r>
      <w:r w:rsidRPr="00627548">
        <w:rPr>
          <w:sz w:val="28"/>
        </w:rPr>
        <w:br/>
        <w:t>в том числе</w:t>
      </w:r>
      <w:r>
        <w:rPr>
          <w:sz w:val="28"/>
          <w:lang w:val="kk-KZ"/>
        </w:rPr>
        <w:t>:</w:t>
      </w:r>
      <w:r>
        <w:rPr>
          <w:sz w:val="28"/>
        </w:rPr>
        <w:t xml:space="preserve"> </w:t>
      </w:r>
      <w:r>
        <w:rPr>
          <w:sz w:val="28"/>
          <w:lang w:val="kk-KZ"/>
        </w:rPr>
        <w:t>4792</w:t>
      </w:r>
      <w:r w:rsidRPr="00627548">
        <w:rPr>
          <w:sz w:val="28"/>
        </w:rPr>
        <w:t xml:space="preserve"> постоянны</w:t>
      </w:r>
      <w:r>
        <w:rPr>
          <w:sz w:val="28"/>
          <w:lang w:val="kk-KZ"/>
        </w:rPr>
        <w:t>е, 2593 временные</w:t>
      </w:r>
      <w:r w:rsidRPr="00627548">
        <w:rPr>
          <w:sz w:val="28"/>
        </w:rPr>
        <w:t xml:space="preserve">. </w:t>
      </w:r>
    </w:p>
    <w:p w14:paraId="781D4D64"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7657AD">
        <w:rPr>
          <w:sz w:val="28"/>
          <w:lang w:val="kk-KZ"/>
        </w:rPr>
        <w:t xml:space="preserve">В 2025 году </w:t>
      </w:r>
      <w:r>
        <w:rPr>
          <w:sz w:val="28"/>
          <w:lang w:val="kk-KZ"/>
        </w:rPr>
        <w:t>запланировано</w:t>
      </w:r>
      <w:r w:rsidRPr="007657AD">
        <w:rPr>
          <w:sz w:val="28"/>
          <w:lang w:val="kk-KZ"/>
        </w:rPr>
        <w:t xml:space="preserve"> охватить активными мерами занятости </w:t>
      </w:r>
      <w:r>
        <w:rPr>
          <w:sz w:val="28"/>
          <w:lang w:val="kk-KZ"/>
        </w:rPr>
        <w:t>1718</w:t>
      </w:r>
      <w:r w:rsidRPr="007657AD">
        <w:rPr>
          <w:sz w:val="28"/>
          <w:lang w:val="kk-KZ"/>
        </w:rPr>
        <w:t xml:space="preserve"> человек,</w:t>
      </w:r>
      <w:r w:rsidRPr="007657AD">
        <w:rPr>
          <w:sz w:val="28"/>
          <w:szCs w:val="28"/>
        </w:rPr>
        <w:t xml:space="preserve"> из них  на прохождение молодежной практики – </w:t>
      </w:r>
      <w:r>
        <w:rPr>
          <w:sz w:val="28"/>
          <w:szCs w:val="28"/>
        </w:rPr>
        <w:t>342</w:t>
      </w:r>
      <w:r w:rsidRPr="007657AD">
        <w:rPr>
          <w:sz w:val="28"/>
          <w:szCs w:val="28"/>
        </w:rPr>
        <w:t xml:space="preserve">, на общественные работы – </w:t>
      </w:r>
      <w:r>
        <w:rPr>
          <w:sz w:val="28"/>
          <w:szCs w:val="28"/>
        </w:rPr>
        <w:t>890</w:t>
      </w:r>
      <w:r w:rsidRPr="007657AD">
        <w:rPr>
          <w:sz w:val="28"/>
          <w:szCs w:val="28"/>
        </w:rPr>
        <w:t xml:space="preserve">, на социальные рабочие места – </w:t>
      </w:r>
      <w:r>
        <w:rPr>
          <w:sz w:val="28"/>
          <w:szCs w:val="28"/>
        </w:rPr>
        <w:t>59</w:t>
      </w:r>
      <w:r w:rsidRPr="007657AD">
        <w:rPr>
          <w:sz w:val="28"/>
          <w:szCs w:val="28"/>
        </w:rPr>
        <w:t xml:space="preserve">, переподготовку </w:t>
      </w:r>
      <w:r>
        <w:rPr>
          <w:sz w:val="28"/>
          <w:szCs w:val="28"/>
        </w:rPr>
        <w:t>–</w:t>
      </w:r>
      <w:r w:rsidRPr="007657AD">
        <w:rPr>
          <w:sz w:val="28"/>
          <w:szCs w:val="28"/>
        </w:rPr>
        <w:t xml:space="preserve"> </w:t>
      </w:r>
      <w:r>
        <w:rPr>
          <w:sz w:val="28"/>
          <w:szCs w:val="28"/>
          <w:lang w:val="kk-KZ"/>
        </w:rPr>
        <w:t>183</w:t>
      </w:r>
      <w:r>
        <w:rPr>
          <w:sz w:val="28"/>
          <w:szCs w:val="28"/>
        </w:rPr>
        <w:t xml:space="preserve"> </w:t>
      </w:r>
      <w:r w:rsidRPr="007657AD">
        <w:rPr>
          <w:sz w:val="28"/>
          <w:szCs w:val="28"/>
        </w:rPr>
        <w:t xml:space="preserve">человек, по проекту «Первое рабочее место» - </w:t>
      </w:r>
      <w:r>
        <w:rPr>
          <w:sz w:val="28"/>
          <w:szCs w:val="28"/>
        </w:rPr>
        <w:t>80</w:t>
      </w:r>
      <w:r w:rsidRPr="007657AD">
        <w:rPr>
          <w:sz w:val="28"/>
          <w:szCs w:val="28"/>
        </w:rPr>
        <w:t xml:space="preserve"> выпускников, по проекту «Серебряный возраст» - </w:t>
      </w:r>
      <w:r>
        <w:rPr>
          <w:sz w:val="28"/>
          <w:szCs w:val="28"/>
        </w:rPr>
        <w:t>160</w:t>
      </w:r>
      <w:r w:rsidRPr="007657AD">
        <w:rPr>
          <w:sz w:val="28"/>
          <w:szCs w:val="28"/>
        </w:rPr>
        <w:t xml:space="preserve"> человек, по проекту «Контракт поколения» - </w:t>
      </w:r>
      <w:r>
        <w:rPr>
          <w:sz w:val="28"/>
          <w:szCs w:val="28"/>
        </w:rPr>
        <w:t xml:space="preserve"> 4 </w:t>
      </w:r>
      <w:r w:rsidRPr="007657AD">
        <w:rPr>
          <w:sz w:val="28"/>
          <w:szCs w:val="28"/>
        </w:rPr>
        <w:t>человек.</w:t>
      </w:r>
    </w:p>
    <w:p w14:paraId="172EE20D" w14:textId="77777777" w:rsidR="000B4DAD" w:rsidRDefault="000B4DAD" w:rsidP="000B4DAD">
      <w:pPr>
        <w:pBdr>
          <w:bottom w:val="single" w:sz="4" w:space="31" w:color="FFFFFF"/>
        </w:pBdr>
        <w:autoSpaceDE w:val="0"/>
        <w:autoSpaceDN w:val="0"/>
        <w:adjustRightInd w:val="0"/>
        <w:ind w:firstLine="567"/>
        <w:contextualSpacing/>
        <w:jc w:val="both"/>
        <w:rPr>
          <w:sz w:val="28"/>
        </w:rPr>
      </w:pPr>
      <w:r w:rsidRPr="007657AD">
        <w:rPr>
          <w:sz w:val="28"/>
        </w:rPr>
        <w:t>Государственные гранты для реализации новых бизнес-</w:t>
      </w:r>
      <w:r>
        <w:rPr>
          <w:sz w:val="28"/>
        </w:rPr>
        <w:t>идей в размере</w:t>
      </w:r>
      <w:r>
        <w:rPr>
          <w:sz w:val="28"/>
        </w:rPr>
        <w:br/>
        <w:t xml:space="preserve"> 400 МРП  - </w:t>
      </w:r>
      <w:r>
        <w:rPr>
          <w:sz w:val="28"/>
          <w:lang w:val="kk-KZ"/>
        </w:rPr>
        <w:t>30</w:t>
      </w:r>
      <w:r>
        <w:rPr>
          <w:sz w:val="28"/>
        </w:rPr>
        <w:t xml:space="preserve"> </w:t>
      </w:r>
      <w:r w:rsidRPr="007657AD">
        <w:rPr>
          <w:sz w:val="28"/>
        </w:rPr>
        <w:t>человек.</w:t>
      </w:r>
    </w:p>
    <w:p w14:paraId="7CA2D5C6" w14:textId="77777777" w:rsidR="000B4DAD" w:rsidRDefault="000B4DAD" w:rsidP="000B4DAD">
      <w:pPr>
        <w:pBdr>
          <w:bottom w:val="single" w:sz="4" w:space="31" w:color="FFFFFF"/>
        </w:pBdr>
        <w:autoSpaceDE w:val="0"/>
        <w:autoSpaceDN w:val="0"/>
        <w:adjustRightInd w:val="0"/>
        <w:ind w:firstLine="567"/>
        <w:contextualSpacing/>
        <w:jc w:val="both"/>
        <w:rPr>
          <w:i/>
          <w:iCs/>
          <w:szCs w:val="22"/>
          <w:lang w:val="kk-KZ"/>
        </w:rPr>
      </w:pPr>
      <w:r w:rsidRPr="007657AD">
        <w:rPr>
          <w:sz w:val="28"/>
        </w:rPr>
        <w:t xml:space="preserve">На обучение основам предпринимательства по проекту «Бастау Бизнес» </w:t>
      </w:r>
      <w:r w:rsidRPr="007657AD">
        <w:rPr>
          <w:sz w:val="28"/>
          <w:lang w:val="kk-KZ"/>
        </w:rPr>
        <w:t xml:space="preserve">будут </w:t>
      </w:r>
      <w:r w:rsidRPr="007657AD">
        <w:rPr>
          <w:sz w:val="28"/>
        </w:rPr>
        <w:t>направлено</w:t>
      </w:r>
      <w:r>
        <w:rPr>
          <w:sz w:val="28"/>
        </w:rPr>
        <w:t xml:space="preserve"> 165</w:t>
      </w:r>
      <w:r w:rsidRPr="007657AD">
        <w:rPr>
          <w:sz w:val="28"/>
        </w:rPr>
        <w:t xml:space="preserve"> человек</w:t>
      </w:r>
      <w:r w:rsidRPr="007657AD">
        <w:rPr>
          <w:i/>
          <w:iCs/>
          <w:szCs w:val="22"/>
          <w:lang w:val="kk-KZ"/>
        </w:rPr>
        <w:t xml:space="preserve">.   </w:t>
      </w:r>
    </w:p>
    <w:p w14:paraId="0DF010F5" w14:textId="77777777" w:rsidR="000B4DAD" w:rsidRDefault="000B4DAD" w:rsidP="000B4DAD">
      <w:pPr>
        <w:pBdr>
          <w:bottom w:val="single" w:sz="4" w:space="31" w:color="FFFFFF"/>
        </w:pBdr>
        <w:autoSpaceDE w:val="0"/>
        <w:autoSpaceDN w:val="0"/>
        <w:adjustRightInd w:val="0"/>
        <w:ind w:firstLine="567"/>
        <w:contextualSpacing/>
        <w:jc w:val="both"/>
        <w:rPr>
          <w:sz w:val="28"/>
          <w:lang w:val="kk-KZ"/>
        </w:rPr>
      </w:pPr>
      <w:r w:rsidRPr="007657AD">
        <w:rPr>
          <w:sz w:val="28"/>
        </w:rPr>
        <w:t>По востребованным на рынке труда навыкам через электронную биржу труда</w:t>
      </w:r>
      <w:r>
        <w:rPr>
          <w:sz w:val="28"/>
          <w:lang w:val="kk-KZ"/>
        </w:rPr>
        <w:t xml:space="preserve"> запланировано обучить</w:t>
      </w:r>
      <w:r>
        <w:rPr>
          <w:sz w:val="28"/>
        </w:rPr>
        <w:t xml:space="preserve"> </w:t>
      </w:r>
      <w:r w:rsidRPr="000D61C3">
        <w:rPr>
          <w:sz w:val="28"/>
        </w:rPr>
        <w:t>400 безработных граждан</w:t>
      </w:r>
      <w:r w:rsidRPr="000D61C3">
        <w:rPr>
          <w:sz w:val="28"/>
          <w:lang w:val="kk-KZ"/>
        </w:rPr>
        <w:t xml:space="preserve">. </w:t>
      </w:r>
    </w:p>
    <w:p w14:paraId="4DC73C94" w14:textId="77777777" w:rsidR="000B4DAD" w:rsidRDefault="000B4DAD" w:rsidP="000B4DAD">
      <w:pPr>
        <w:pBdr>
          <w:bottom w:val="single" w:sz="4" w:space="31" w:color="FFFFFF"/>
        </w:pBdr>
        <w:autoSpaceDE w:val="0"/>
        <w:autoSpaceDN w:val="0"/>
        <w:adjustRightInd w:val="0"/>
        <w:ind w:firstLine="567"/>
        <w:contextualSpacing/>
        <w:jc w:val="both"/>
        <w:rPr>
          <w:sz w:val="28"/>
        </w:rPr>
      </w:pPr>
      <w:r>
        <w:rPr>
          <w:sz w:val="28"/>
          <w:lang w:val="kk-KZ"/>
        </w:rPr>
        <w:t xml:space="preserve">На 1 декабря </w:t>
      </w:r>
      <w:r w:rsidRPr="00627548">
        <w:rPr>
          <w:sz w:val="28"/>
        </w:rPr>
        <w:t>202</w:t>
      </w:r>
      <w:r>
        <w:rPr>
          <w:sz w:val="28"/>
          <w:lang w:val="kk-KZ"/>
        </w:rPr>
        <w:t>5</w:t>
      </w:r>
      <w:r w:rsidRPr="00627548">
        <w:rPr>
          <w:sz w:val="28"/>
        </w:rPr>
        <w:t xml:space="preserve"> год</w:t>
      </w:r>
      <w:r>
        <w:rPr>
          <w:sz w:val="28"/>
          <w:lang w:val="kk-KZ"/>
        </w:rPr>
        <w:t>а</w:t>
      </w:r>
      <w:r w:rsidRPr="00627548">
        <w:rPr>
          <w:sz w:val="28"/>
        </w:rPr>
        <w:t xml:space="preserve"> создано </w:t>
      </w:r>
      <w:r>
        <w:rPr>
          <w:sz w:val="28"/>
          <w:lang w:val="kk-KZ"/>
        </w:rPr>
        <w:t>8391</w:t>
      </w:r>
      <w:r w:rsidRPr="00627548">
        <w:rPr>
          <w:sz w:val="28"/>
        </w:rPr>
        <w:t xml:space="preserve"> новых рабочих мест, </w:t>
      </w:r>
      <w:r w:rsidRPr="00627548">
        <w:rPr>
          <w:sz w:val="28"/>
        </w:rPr>
        <w:br/>
        <w:t>в том числе</w:t>
      </w:r>
      <w:r>
        <w:rPr>
          <w:sz w:val="28"/>
          <w:lang w:val="kk-KZ"/>
        </w:rPr>
        <w:t>: 5790</w:t>
      </w:r>
      <w:r w:rsidRPr="00627548">
        <w:rPr>
          <w:sz w:val="28"/>
        </w:rPr>
        <w:t xml:space="preserve"> постоянны</w:t>
      </w:r>
      <w:r>
        <w:rPr>
          <w:sz w:val="28"/>
          <w:lang w:val="kk-KZ"/>
        </w:rPr>
        <w:t>е, 2601 временные</w:t>
      </w:r>
      <w:r w:rsidRPr="00627548">
        <w:rPr>
          <w:sz w:val="28"/>
        </w:rPr>
        <w:t xml:space="preserve">. </w:t>
      </w:r>
    </w:p>
    <w:p w14:paraId="6F6BCEBB"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587623">
        <w:rPr>
          <w:sz w:val="28"/>
          <w:szCs w:val="28"/>
        </w:rPr>
        <w:lastRenderedPageBreak/>
        <w:t xml:space="preserve">На 1 </w:t>
      </w:r>
      <w:r>
        <w:rPr>
          <w:sz w:val="28"/>
          <w:szCs w:val="28"/>
          <w:lang w:val="kk-KZ"/>
        </w:rPr>
        <w:t xml:space="preserve">декабря </w:t>
      </w:r>
      <w:r w:rsidRPr="00587623">
        <w:rPr>
          <w:sz w:val="28"/>
          <w:szCs w:val="28"/>
        </w:rPr>
        <w:t xml:space="preserve">2025 года </w:t>
      </w:r>
      <w:r>
        <w:rPr>
          <w:sz w:val="28"/>
          <w:szCs w:val="28"/>
        </w:rPr>
        <w:t>м</w:t>
      </w:r>
      <w:r w:rsidRPr="007657AD">
        <w:rPr>
          <w:sz w:val="28"/>
          <w:szCs w:val="28"/>
        </w:rPr>
        <w:t xml:space="preserve">ерами государственной поддержки в рамках программы занятости  охвачены всего </w:t>
      </w:r>
      <w:r>
        <w:rPr>
          <w:sz w:val="28"/>
          <w:szCs w:val="28"/>
          <w:lang w:val="kk-KZ"/>
        </w:rPr>
        <w:t>2044</w:t>
      </w:r>
      <w:r w:rsidRPr="00626BF2">
        <w:rPr>
          <w:color w:val="FF0000"/>
          <w:sz w:val="28"/>
          <w:szCs w:val="28"/>
        </w:rPr>
        <w:t xml:space="preserve"> </w:t>
      </w:r>
      <w:r w:rsidRPr="007657AD">
        <w:rPr>
          <w:sz w:val="28"/>
          <w:szCs w:val="28"/>
        </w:rPr>
        <w:t xml:space="preserve">человек, из них  направлены на прохождение молодежной практики – </w:t>
      </w:r>
      <w:r>
        <w:rPr>
          <w:sz w:val="28"/>
          <w:szCs w:val="28"/>
          <w:lang w:val="kk-KZ"/>
        </w:rPr>
        <w:t>316</w:t>
      </w:r>
      <w:r w:rsidRPr="007657AD">
        <w:rPr>
          <w:sz w:val="28"/>
          <w:szCs w:val="28"/>
        </w:rPr>
        <w:t xml:space="preserve">, на общественные работы – </w:t>
      </w:r>
      <w:r>
        <w:rPr>
          <w:sz w:val="28"/>
          <w:szCs w:val="28"/>
          <w:lang w:val="kk-KZ"/>
        </w:rPr>
        <w:t>1193</w:t>
      </w:r>
      <w:r w:rsidRPr="007657AD">
        <w:rPr>
          <w:sz w:val="28"/>
          <w:szCs w:val="28"/>
        </w:rPr>
        <w:t xml:space="preserve">, на социальные рабочие места – </w:t>
      </w:r>
      <w:r>
        <w:rPr>
          <w:sz w:val="28"/>
          <w:szCs w:val="28"/>
          <w:lang w:val="kk-KZ"/>
        </w:rPr>
        <w:t>63</w:t>
      </w:r>
      <w:r w:rsidRPr="007657AD">
        <w:rPr>
          <w:sz w:val="28"/>
          <w:szCs w:val="28"/>
        </w:rPr>
        <w:t xml:space="preserve">, </w:t>
      </w:r>
      <w:r>
        <w:rPr>
          <w:sz w:val="28"/>
          <w:szCs w:val="28"/>
          <w:lang w:val="kk-KZ"/>
        </w:rPr>
        <w:t xml:space="preserve">на </w:t>
      </w:r>
      <w:r w:rsidRPr="007657AD">
        <w:rPr>
          <w:sz w:val="28"/>
          <w:szCs w:val="28"/>
        </w:rPr>
        <w:t xml:space="preserve">переподготовку - </w:t>
      </w:r>
      <w:r>
        <w:rPr>
          <w:sz w:val="28"/>
          <w:szCs w:val="28"/>
        </w:rPr>
        <w:t>1</w:t>
      </w:r>
      <w:r>
        <w:rPr>
          <w:sz w:val="28"/>
          <w:szCs w:val="28"/>
          <w:lang w:val="kk-KZ"/>
        </w:rPr>
        <w:t>83</w:t>
      </w:r>
      <w:r w:rsidRPr="007657AD">
        <w:rPr>
          <w:sz w:val="28"/>
          <w:szCs w:val="28"/>
        </w:rPr>
        <w:t xml:space="preserve"> человек, по проекту «Первое рабочее место» - </w:t>
      </w:r>
      <w:r>
        <w:rPr>
          <w:sz w:val="28"/>
          <w:szCs w:val="28"/>
          <w:lang w:val="kk-KZ"/>
        </w:rPr>
        <w:t>77</w:t>
      </w:r>
      <w:r w:rsidRPr="007657AD">
        <w:rPr>
          <w:sz w:val="28"/>
          <w:szCs w:val="28"/>
        </w:rPr>
        <w:t xml:space="preserve"> выпускников, по проекту «Серебряный возраст» - </w:t>
      </w:r>
      <w:r>
        <w:rPr>
          <w:sz w:val="28"/>
          <w:szCs w:val="28"/>
          <w:lang w:val="kk-KZ"/>
        </w:rPr>
        <w:t>208</w:t>
      </w:r>
      <w:r w:rsidRPr="007657AD">
        <w:rPr>
          <w:sz w:val="28"/>
          <w:szCs w:val="28"/>
        </w:rPr>
        <w:t xml:space="preserve"> человек, по проекту «Контракт поколения» - </w:t>
      </w:r>
      <w:r>
        <w:rPr>
          <w:sz w:val="28"/>
          <w:szCs w:val="28"/>
          <w:lang w:val="kk-KZ"/>
        </w:rPr>
        <w:t>4</w:t>
      </w:r>
      <w:r w:rsidRPr="007657AD">
        <w:rPr>
          <w:sz w:val="28"/>
          <w:szCs w:val="28"/>
        </w:rPr>
        <w:t xml:space="preserve"> человек.</w:t>
      </w:r>
    </w:p>
    <w:p w14:paraId="15E6DB64" w14:textId="77777777" w:rsidR="000B4DAD" w:rsidRDefault="000B4DAD" w:rsidP="000B4DAD">
      <w:pPr>
        <w:pBdr>
          <w:bottom w:val="single" w:sz="4" w:space="31" w:color="FFFFFF"/>
        </w:pBdr>
        <w:autoSpaceDE w:val="0"/>
        <w:autoSpaceDN w:val="0"/>
        <w:adjustRightInd w:val="0"/>
        <w:ind w:firstLine="567"/>
        <w:contextualSpacing/>
        <w:jc w:val="both"/>
        <w:rPr>
          <w:sz w:val="28"/>
        </w:rPr>
      </w:pPr>
      <w:r w:rsidRPr="007657AD">
        <w:rPr>
          <w:sz w:val="28"/>
        </w:rPr>
        <w:t>Государственные гранты для реализации новых бизнес-идей в размере</w:t>
      </w:r>
      <w:r w:rsidRPr="007657AD">
        <w:rPr>
          <w:sz w:val="28"/>
        </w:rPr>
        <w:br/>
        <w:t xml:space="preserve"> 400 МРП получили </w:t>
      </w:r>
      <w:r>
        <w:rPr>
          <w:sz w:val="28"/>
        </w:rPr>
        <w:t>30</w:t>
      </w:r>
      <w:r w:rsidRPr="007657AD">
        <w:rPr>
          <w:sz w:val="28"/>
        </w:rPr>
        <w:t xml:space="preserve"> человек.</w:t>
      </w:r>
    </w:p>
    <w:p w14:paraId="547B3DC1" w14:textId="77777777" w:rsidR="000B4DAD" w:rsidRDefault="000B4DAD" w:rsidP="000B4DAD">
      <w:pPr>
        <w:pBdr>
          <w:bottom w:val="single" w:sz="4" w:space="31" w:color="FFFFFF"/>
        </w:pBdr>
        <w:autoSpaceDE w:val="0"/>
        <w:autoSpaceDN w:val="0"/>
        <w:adjustRightInd w:val="0"/>
        <w:ind w:firstLine="567"/>
        <w:contextualSpacing/>
        <w:jc w:val="both"/>
        <w:rPr>
          <w:sz w:val="28"/>
        </w:rPr>
      </w:pPr>
      <w:r>
        <w:rPr>
          <w:sz w:val="28"/>
          <w:lang w:val="kk-KZ"/>
        </w:rPr>
        <w:t>Обучение о</w:t>
      </w:r>
      <w:r w:rsidRPr="007657AD">
        <w:rPr>
          <w:sz w:val="28"/>
        </w:rPr>
        <w:t>сновам предпринимательства по проекту «Бастау Бизнес» о</w:t>
      </w:r>
      <w:r>
        <w:rPr>
          <w:sz w:val="28"/>
          <w:lang w:val="kk-KZ"/>
        </w:rPr>
        <w:t xml:space="preserve">хвачено </w:t>
      </w:r>
      <w:r w:rsidRPr="00626BF2">
        <w:rPr>
          <w:sz w:val="28"/>
          <w:lang w:val="kk-KZ"/>
        </w:rPr>
        <w:t>263</w:t>
      </w:r>
      <w:r>
        <w:rPr>
          <w:sz w:val="28"/>
        </w:rPr>
        <w:t xml:space="preserve"> </w:t>
      </w:r>
      <w:r w:rsidRPr="007657AD">
        <w:rPr>
          <w:sz w:val="28"/>
        </w:rPr>
        <w:t>человек</w:t>
      </w:r>
      <w:r>
        <w:rPr>
          <w:sz w:val="28"/>
        </w:rPr>
        <w:t>.</w:t>
      </w:r>
      <w:r w:rsidRPr="00626BF2">
        <w:rPr>
          <w:sz w:val="28"/>
        </w:rPr>
        <w:t xml:space="preserve"> </w:t>
      </w:r>
    </w:p>
    <w:p w14:paraId="16FCF852" w14:textId="77777777" w:rsidR="000B4DAD" w:rsidRDefault="000B4DAD" w:rsidP="000B4DAD">
      <w:pPr>
        <w:pBdr>
          <w:bottom w:val="single" w:sz="4" w:space="31" w:color="FFFFFF"/>
        </w:pBdr>
        <w:autoSpaceDE w:val="0"/>
        <w:autoSpaceDN w:val="0"/>
        <w:adjustRightInd w:val="0"/>
        <w:ind w:firstLine="567"/>
        <w:contextualSpacing/>
        <w:jc w:val="both"/>
        <w:rPr>
          <w:sz w:val="28"/>
          <w:lang w:val="kk-KZ"/>
        </w:rPr>
      </w:pPr>
      <w:r w:rsidRPr="007657AD">
        <w:rPr>
          <w:sz w:val="28"/>
        </w:rPr>
        <w:t>По востребованным на рынке труда навыкам через электронную биржу труда о</w:t>
      </w:r>
      <w:r>
        <w:rPr>
          <w:sz w:val="28"/>
          <w:lang w:val="kk-KZ"/>
        </w:rPr>
        <w:t>хвачено</w:t>
      </w:r>
      <w:r>
        <w:rPr>
          <w:sz w:val="28"/>
        </w:rPr>
        <w:t xml:space="preserve"> </w:t>
      </w:r>
      <w:r>
        <w:rPr>
          <w:sz w:val="28"/>
          <w:lang w:val="kk-KZ"/>
        </w:rPr>
        <w:t>765</w:t>
      </w:r>
      <w:r w:rsidRPr="00626BF2">
        <w:rPr>
          <w:color w:val="FF0000"/>
          <w:sz w:val="28"/>
        </w:rPr>
        <w:t xml:space="preserve"> </w:t>
      </w:r>
      <w:r w:rsidRPr="000D61C3">
        <w:rPr>
          <w:sz w:val="28"/>
        </w:rPr>
        <w:t>безработных граждан</w:t>
      </w:r>
      <w:r w:rsidRPr="000D61C3">
        <w:rPr>
          <w:sz w:val="28"/>
          <w:lang w:val="kk-KZ"/>
        </w:rPr>
        <w:t xml:space="preserve">. </w:t>
      </w:r>
    </w:p>
    <w:p w14:paraId="01CF2827" w14:textId="77777777" w:rsidR="000B4DAD" w:rsidRDefault="000B4DAD" w:rsidP="000B4DAD">
      <w:pPr>
        <w:pBdr>
          <w:bottom w:val="single" w:sz="4" w:space="31" w:color="FFFFFF"/>
        </w:pBdr>
        <w:autoSpaceDE w:val="0"/>
        <w:autoSpaceDN w:val="0"/>
        <w:adjustRightInd w:val="0"/>
        <w:ind w:firstLine="567"/>
        <w:contextualSpacing/>
        <w:jc w:val="both"/>
        <w:rPr>
          <w:sz w:val="28"/>
        </w:rPr>
      </w:pPr>
      <w:r w:rsidRPr="00D137F4">
        <w:rPr>
          <w:sz w:val="28"/>
        </w:rPr>
        <w:t>Продолжается строительство реабилитационного центра на 150 мест на правом берегу реки Каратал</w:t>
      </w:r>
      <w:r>
        <w:rPr>
          <w:sz w:val="28"/>
        </w:rPr>
        <w:t>, переходящий на 2026 год.</w:t>
      </w:r>
    </w:p>
    <w:p w14:paraId="034402CA" w14:textId="77777777" w:rsidR="000B4DAD" w:rsidRPr="004F3ADA" w:rsidRDefault="000B4DAD" w:rsidP="000B4DAD">
      <w:pPr>
        <w:pBdr>
          <w:bottom w:val="single" w:sz="4" w:space="31" w:color="FFFFFF"/>
        </w:pBdr>
        <w:autoSpaceDE w:val="0"/>
        <w:autoSpaceDN w:val="0"/>
        <w:adjustRightInd w:val="0"/>
        <w:ind w:firstLine="567"/>
        <w:contextualSpacing/>
        <w:jc w:val="both"/>
        <w:rPr>
          <w:i/>
          <w:lang w:val="kk-KZ"/>
        </w:rPr>
      </w:pPr>
      <w:r w:rsidRPr="00C92972">
        <w:rPr>
          <w:b/>
          <w:sz w:val="28"/>
          <w:szCs w:val="28"/>
        </w:rPr>
        <w:t>В сфере образования в</w:t>
      </w:r>
      <w:r w:rsidRPr="00C92972">
        <w:rPr>
          <w:sz w:val="28"/>
          <w:lang w:val="kk-KZ"/>
        </w:rPr>
        <w:t xml:space="preserve"> городе действуют 7</w:t>
      </w:r>
      <w:r>
        <w:rPr>
          <w:sz w:val="28"/>
          <w:lang w:val="kk-KZ"/>
        </w:rPr>
        <w:t>5</w:t>
      </w:r>
      <w:r w:rsidRPr="00C92972">
        <w:rPr>
          <w:sz w:val="28"/>
          <w:lang w:val="kk-KZ"/>
        </w:rPr>
        <w:t xml:space="preserve"> дошкольных учреждений, из них 6</w:t>
      </w:r>
      <w:r>
        <w:rPr>
          <w:sz w:val="28"/>
          <w:lang w:val="kk-KZ"/>
        </w:rPr>
        <w:t>7</w:t>
      </w:r>
      <w:r w:rsidRPr="00C92972">
        <w:rPr>
          <w:sz w:val="28"/>
          <w:lang w:val="kk-KZ"/>
        </w:rPr>
        <w:t xml:space="preserve"> детских садов </w:t>
      </w:r>
      <w:r w:rsidRPr="004F3ADA">
        <w:rPr>
          <w:i/>
          <w:lang w:val="kk-KZ"/>
        </w:rPr>
        <w:t>(в том числе 16 государственных, 51 частных)</w:t>
      </w:r>
      <w:r w:rsidRPr="004F3ADA">
        <w:rPr>
          <w:lang w:val="kk-KZ"/>
        </w:rPr>
        <w:t xml:space="preserve"> </w:t>
      </w:r>
      <w:r w:rsidRPr="00C92972">
        <w:rPr>
          <w:sz w:val="28"/>
          <w:lang w:val="kk-KZ"/>
        </w:rPr>
        <w:t xml:space="preserve">и </w:t>
      </w:r>
      <w:r>
        <w:rPr>
          <w:sz w:val="28"/>
          <w:lang w:val="kk-KZ"/>
        </w:rPr>
        <w:t>8</w:t>
      </w:r>
      <w:r w:rsidRPr="00C92972">
        <w:rPr>
          <w:sz w:val="28"/>
          <w:lang w:val="kk-KZ"/>
        </w:rPr>
        <w:t xml:space="preserve"> мини-центров, </w:t>
      </w:r>
      <w:r w:rsidRPr="00C92972">
        <w:rPr>
          <w:sz w:val="28"/>
          <w:szCs w:val="28"/>
        </w:rPr>
        <w:t>уровень охвата от 3 до 6 лет составляет – 99,3%</w:t>
      </w:r>
      <w:r>
        <w:rPr>
          <w:sz w:val="28"/>
          <w:szCs w:val="28"/>
        </w:rPr>
        <w:t xml:space="preserve"> </w:t>
      </w:r>
      <w:r w:rsidRPr="004F3ADA">
        <w:rPr>
          <w:i/>
          <w:lang w:val="kk-KZ"/>
        </w:rPr>
        <w:t>(2024г. – 98,5%).</w:t>
      </w:r>
    </w:p>
    <w:p w14:paraId="632BAFB6"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C92972">
        <w:rPr>
          <w:sz w:val="28"/>
          <w:szCs w:val="28"/>
        </w:rPr>
        <w:t>За 2022-2024 годы открыты 10 частных детских садов на 635 мест и дополнительные группы на 749 мест в 13 детских садах,</w:t>
      </w:r>
      <w:r w:rsidRPr="00C92972">
        <w:rPr>
          <w:rFonts w:ascii="Arial" w:hAnsi="Arial" w:cs="Arial"/>
          <w:sz w:val="28"/>
          <w:szCs w:val="28"/>
          <w:lang w:val="kk-KZ"/>
        </w:rPr>
        <w:t xml:space="preserve"> </w:t>
      </w:r>
      <w:r w:rsidRPr="00C92972">
        <w:rPr>
          <w:sz w:val="28"/>
          <w:szCs w:val="28"/>
        </w:rPr>
        <w:t>1 мини-центр в СШ №30 с.Ынтымак на 75 мест.</w:t>
      </w:r>
    </w:p>
    <w:p w14:paraId="1E00D007" w14:textId="77777777" w:rsidR="000B4DAD" w:rsidRDefault="000B4DAD" w:rsidP="000B4DAD">
      <w:pPr>
        <w:pBdr>
          <w:bottom w:val="single" w:sz="4" w:space="31" w:color="FFFFFF"/>
        </w:pBdr>
        <w:autoSpaceDE w:val="0"/>
        <w:autoSpaceDN w:val="0"/>
        <w:adjustRightInd w:val="0"/>
        <w:ind w:firstLine="567"/>
        <w:contextualSpacing/>
        <w:jc w:val="both"/>
        <w:rPr>
          <w:i/>
          <w:szCs w:val="28"/>
          <w:lang w:val="kk-KZ"/>
        </w:rPr>
      </w:pPr>
      <w:r w:rsidRPr="00C92972">
        <w:rPr>
          <w:sz w:val="28"/>
          <w:szCs w:val="28"/>
        </w:rPr>
        <w:t xml:space="preserve">За 11 месяцев 2025 года </w:t>
      </w:r>
      <w:r w:rsidRPr="00C92972">
        <w:rPr>
          <w:color w:val="000000"/>
          <w:sz w:val="28"/>
          <w:szCs w:val="28"/>
        </w:rPr>
        <w:t xml:space="preserve"> </w:t>
      </w:r>
      <w:r w:rsidRPr="00C92972">
        <w:rPr>
          <w:sz w:val="28"/>
          <w:szCs w:val="28"/>
          <w:lang w:val="kk-KZ"/>
        </w:rPr>
        <w:t xml:space="preserve">открыты 5 частных детских сада на 360 мест                          </w:t>
      </w:r>
      <w:r w:rsidRPr="00C92972">
        <w:rPr>
          <w:i/>
          <w:szCs w:val="28"/>
          <w:lang w:val="kk-KZ"/>
        </w:rPr>
        <w:t>(ТОО Шам, ТОО «Нурлы бакша», ТОО «Тимон и К», «Ерке Kids» ЖШС, «Аманат» ЖШС)</w:t>
      </w:r>
      <w:r w:rsidRPr="00C92972">
        <w:rPr>
          <w:sz w:val="28"/>
          <w:szCs w:val="28"/>
          <w:lang w:val="kk-KZ"/>
        </w:rPr>
        <w:t xml:space="preserve">  и дополнительные группы на 245 мест в 5 частных детских садах</w:t>
      </w:r>
      <w:r w:rsidRPr="00C92972">
        <w:rPr>
          <w:i/>
          <w:szCs w:val="28"/>
          <w:lang w:val="kk-KZ"/>
        </w:rPr>
        <w:t xml:space="preserve">. </w:t>
      </w:r>
    </w:p>
    <w:p w14:paraId="2039527E" w14:textId="77777777" w:rsidR="000B4DAD" w:rsidRDefault="000B4DAD" w:rsidP="000B4DAD">
      <w:pPr>
        <w:pBdr>
          <w:bottom w:val="single" w:sz="4" w:space="31" w:color="FFFFFF"/>
        </w:pBdr>
        <w:autoSpaceDE w:val="0"/>
        <w:autoSpaceDN w:val="0"/>
        <w:adjustRightInd w:val="0"/>
        <w:ind w:firstLine="567"/>
        <w:contextualSpacing/>
        <w:jc w:val="both"/>
        <w:rPr>
          <w:sz w:val="28"/>
          <w:lang w:val="kk-KZ"/>
        </w:rPr>
      </w:pPr>
      <w:r w:rsidRPr="00C92972">
        <w:rPr>
          <w:sz w:val="28"/>
          <w:lang w:val="kk-KZ"/>
        </w:rPr>
        <w:t>В городе действуют 30 государственные и 5 частные школы, 1 вечерняя школа, Назарбаев интеллектуальная школа.</w:t>
      </w:r>
    </w:p>
    <w:p w14:paraId="521E7D38"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C92972">
        <w:rPr>
          <w:sz w:val="28"/>
          <w:szCs w:val="28"/>
        </w:rPr>
        <w:t xml:space="preserve">В сфере средне-специального образования действуют 14 колледжей                                   </w:t>
      </w:r>
      <w:r w:rsidRPr="00C92972">
        <w:rPr>
          <w:i/>
          <w:szCs w:val="28"/>
        </w:rPr>
        <w:t xml:space="preserve">(9 </w:t>
      </w:r>
      <w:r w:rsidRPr="00C92972">
        <w:rPr>
          <w:i/>
          <w:lang w:val="kk-KZ"/>
        </w:rPr>
        <w:t>государственные и 5 частные)</w:t>
      </w:r>
      <w:r w:rsidRPr="00C92972">
        <w:rPr>
          <w:i/>
          <w:szCs w:val="28"/>
        </w:rPr>
        <w:t>,</w:t>
      </w:r>
      <w:r w:rsidRPr="00C92972">
        <w:rPr>
          <w:sz w:val="28"/>
          <w:szCs w:val="28"/>
        </w:rPr>
        <w:t xml:space="preserve"> где обучается 8432 человек.</w:t>
      </w:r>
    </w:p>
    <w:p w14:paraId="76B6B830"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C92972">
        <w:rPr>
          <w:sz w:val="28"/>
          <w:szCs w:val="28"/>
        </w:rPr>
        <w:t xml:space="preserve">В сфере высшего образования действует Жетысуский университет имени И.Жансугурова, где обучается 5419 студентов. </w:t>
      </w:r>
    </w:p>
    <w:p w14:paraId="5AC50A63" w14:textId="77777777" w:rsidR="000B4DAD" w:rsidRDefault="000B4DAD" w:rsidP="000B4DAD">
      <w:pPr>
        <w:pBdr>
          <w:bottom w:val="single" w:sz="4" w:space="31" w:color="FFFFFF"/>
        </w:pBdr>
        <w:autoSpaceDE w:val="0"/>
        <w:autoSpaceDN w:val="0"/>
        <w:adjustRightInd w:val="0"/>
        <w:ind w:firstLine="567"/>
        <w:contextualSpacing/>
        <w:jc w:val="both"/>
        <w:rPr>
          <w:rFonts w:eastAsia="Calibri"/>
          <w:i/>
          <w:szCs w:val="26"/>
          <w:lang w:val="kk-KZ"/>
        </w:rPr>
      </w:pPr>
      <w:r w:rsidRPr="00C92972">
        <w:rPr>
          <w:sz w:val="28"/>
          <w:szCs w:val="28"/>
        </w:rPr>
        <w:t xml:space="preserve">С 2022 года введены в эксплуатацию 2 средних школы на 1200 мест каждый в Юго-Западном районе города и с.Ынтымак, открыта 1 частная школа на 412 мест </w:t>
      </w:r>
      <w:r w:rsidRPr="00C92972">
        <w:rPr>
          <w:rFonts w:eastAsia="Calibri"/>
          <w:i/>
          <w:szCs w:val="26"/>
          <w:lang w:val="kk-KZ"/>
        </w:rPr>
        <w:t>(2023г. «Dostyq School Taldyqorgan» для 10-11 классов),</w:t>
      </w:r>
      <w:r w:rsidRPr="00C92972">
        <w:rPr>
          <w:rFonts w:eastAsia="Calibri"/>
          <w:sz w:val="28"/>
          <w:szCs w:val="26"/>
          <w:lang w:val="kk-KZ"/>
        </w:rPr>
        <w:t xml:space="preserve"> частная школа </w:t>
      </w:r>
      <w:r w:rsidRPr="00C92972">
        <w:rPr>
          <w:rFonts w:eastAsia="Calibri"/>
          <w:sz w:val="28"/>
          <w:szCs w:val="26"/>
        </w:rPr>
        <w:t xml:space="preserve">«Умные детки» на 200 мест </w:t>
      </w:r>
      <w:r w:rsidRPr="00C92972">
        <w:rPr>
          <w:rFonts w:eastAsia="Calibri"/>
          <w:i/>
          <w:szCs w:val="26"/>
        </w:rPr>
        <w:t>(</w:t>
      </w:r>
      <w:r w:rsidRPr="00C92972">
        <w:rPr>
          <w:rFonts w:eastAsia="Calibri"/>
          <w:i/>
          <w:szCs w:val="26"/>
          <w:lang w:val="kk-KZ"/>
        </w:rPr>
        <w:t>2024г., для 1-4 классов).</w:t>
      </w:r>
    </w:p>
    <w:p w14:paraId="1856EC20" w14:textId="77777777" w:rsidR="004F3ADA" w:rsidRDefault="000B4DAD" w:rsidP="000B4DAD">
      <w:pPr>
        <w:pBdr>
          <w:bottom w:val="single" w:sz="4" w:space="31" w:color="FFFFFF"/>
        </w:pBdr>
        <w:autoSpaceDE w:val="0"/>
        <w:autoSpaceDN w:val="0"/>
        <w:adjustRightInd w:val="0"/>
        <w:ind w:firstLine="567"/>
        <w:contextualSpacing/>
        <w:jc w:val="both"/>
        <w:rPr>
          <w:color w:val="000000"/>
          <w:sz w:val="28"/>
          <w:szCs w:val="28"/>
        </w:rPr>
      </w:pPr>
      <w:r w:rsidRPr="00C92972">
        <w:rPr>
          <w:color w:val="000000"/>
          <w:sz w:val="28"/>
          <w:szCs w:val="28"/>
        </w:rPr>
        <w:t>В 2023 году введен в эксплуатацию общежитие на 100 мест для музыкального колледжа площадью 2,6 тыс.кв.м.</w:t>
      </w:r>
    </w:p>
    <w:p w14:paraId="46C6356B" w14:textId="3EB3F1FA" w:rsidR="000B4DAD" w:rsidRDefault="000B4DAD" w:rsidP="000B4DAD">
      <w:pPr>
        <w:pBdr>
          <w:bottom w:val="single" w:sz="4" w:space="31" w:color="FFFFFF"/>
        </w:pBdr>
        <w:autoSpaceDE w:val="0"/>
        <w:autoSpaceDN w:val="0"/>
        <w:adjustRightInd w:val="0"/>
        <w:ind w:firstLine="567"/>
        <w:contextualSpacing/>
        <w:jc w:val="both"/>
        <w:rPr>
          <w:color w:val="000000"/>
          <w:sz w:val="28"/>
          <w:szCs w:val="28"/>
          <w:lang w:val="kk-KZ"/>
        </w:rPr>
      </w:pPr>
      <w:r w:rsidRPr="00C92972">
        <w:rPr>
          <w:sz w:val="28"/>
          <w:szCs w:val="28"/>
        </w:rPr>
        <w:t xml:space="preserve">За 2022-2024 годы </w:t>
      </w:r>
      <w:r>
        <w:rPr>
          <w:sz w:val="28"/>
          <w:szCs w:val="28"/>
          <w:lang w:val="kk-KZ"/>
        </w:rPr>
        <w:t xml:space="preserve">проведен капитальный ремонт </w:t>
      </w:r>
      <w:r w:rsidRPr="007946FD">
        <w:rPr>
          <w:sz w:val="28"/>
          <w:szCs w:val="28"/>
        </w:rPr>
        <w:t xml:space="preserve">СШ </w:t>
      </w:r>
      <w:r w:rsidRPr="007946FD">
        <w:rPr>
          <w:sz w:val="28"/>
          <w:szCs w:val="28"/>
          <w:lang w:val="kk-KZ"/>
        </w:rPr>
        <w:t xml:space="preserve">№6, </w:t>
      </w:r>
      <w:r>
        <w:rPr>
          <w:sz w:val="28"/>
          <w:szCs w:val="28"/>
          <w:lang w:val="kk-KZ"/>
        </w:rPr>
        <w:t xml:space="preserve">2 </w:t>
      </w:r>
      <w:r w:rsidRPr="007946FD">
        <w:rPr>
          <w:sz w:val="28"/>
          <w:szCs w:val="28"/>
          <w:lang w:val="kk-KZ"/>
        </w:rPr>
        <w:t>детск</w:t>
      </w:r>
      <w:r>
        <w:rPr>
          <w:sz w:val="28"/>
          <w:szCs w:val="28"/>
          <w:lang w:val="kk-KZ"/>
        </w:rPr>
        <w:t>их</w:t>
      </w:r>
      <w:r w:rsidRPr="007946FD">
        <w:rPr>
          <w:sz w:val="28"/>
          <w:szCs w:val="28"/>
          <w:lang w:val="kk-KZ"/>
        </w:rPr>
        <w:t xml:space="preserve"> сад</w:t>
      </w:r>
      <w:r>
        <w:rPr>
          <w:sz w:val="28"/>
          <w:szCs w:val="28"/>
          <w:lang w:val="kk-KZ"/>
        </w:rPr>
        <w:t xml:space="preserve">а </w:t>
      </w:r>
      <w:r w:rsidRPr="007946FD">
        <w:rPr>
          <w:sz w:val="28"/>
          <w:szCs w:val="28"/>
          <w:lang w:val="kk-KZ"/>
        </w:rPr>
        <w:t>№</w:t>
      </w:r>
      <w:r w:rsidRPr="00C92972">
        <w:rPr>
          <w:sz w:val="28"/>
          <w:szCs w:val="28"/>
        </w:rPr>
        <w:t xml:space="preserve">6 </w:t>
      </w:r>
      <w:r>
        <w:rPr>
          <w:sz w:val="28"/>
          <w:szCs w:val="28"/>
          <w:lang w:val="kk-KZ"/>
        </w:rPr>
        <w:t>и</w:t>
      </w:r>
      <w:r w:rsidRPr="00C92972">
        <w:rPr>
          <w:color w:val="000000"/>
          <w:sz w:val="28"/>
          <w:szCs w:val="28"/>
        </w:rPr>
        <w:t xml:space="preserve"> №</w:t>
      </w:r>
      <w:r w:rsidRPr="00C92972">
        <w:rPr>
          <w:color w:val="000000"/>
          <w:sz w:val="28"/>
          <w:szCs w:val="28"/>
          <w:lang w:val="kk-KZ"/>
        </w:rPr>
        <w:t>1</w:t>
      </w:r>
      <w:r>
        <w:rPr>
          <w:color w:val="000000"/>
          <w:sz w:val="28"/>
          <w:szCs w:val="28"/>
          <w:lang w:val="kk-KZ"/>
        </w:rPr>
        <w:t xml:space="preserve"> и </w:t>
      </w:r>
      <w:r w:rsidRPr="00C92972">
        <w:rPr>
          <w:color w:val="000000"/>
          <w:sz w:val="28"/>
          <w:szCs w:val="28"/>
        </w:rPr>
        <w:t xml:space="preserve"> Центр поддержки детей </w:t>
      </w:r>
      <w:r w:rsidRPr="00C92972">
        <w:rPr>
          <w:color w:val="000000"/>
          <w:sz w:val="28"/>
          <w:szCs w:val="28"/>
          <w:lang w:val="kk-KZ"/>
        </w:rPr>
        <w:t>«</w:t>
      </w:r>
      <w:r w:rsidRPr="00C92972">
        <w:rPr>
          <w:color w:val="000000"/>
          <w:sz w:val="28"/>
          <w:szCs w:val="28"/>
        </w:rPr>
        <w:t>Айналайын</w:t>
      </w:r>
      <w:r w:rsidRPr="00C92972">
        <w:rPr>
          <w:color w:val="000000"/>
          <w:sz w:val="28"/>
          <w:szCs w:val="28"/>
          <w:lang w:val="kk-KZ"/>
        </w:rPr>
        <w:t>».</w:t>
      </w:r>
    </w:p>
    <w:p w14:paraId="2E26E37C"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C92972">
        <w:rPr>
          <w:sz w:val="28"/>
          <w:szCs w:val="28"/>
        </w:rPr>
        <w:t xml:space="preserve">С 2022-2024 годы </w:t>
      </w:r>
      <w:r w:rsidRPr="00C92972">
        <w:rPr>
          <w:sz w:val="28"/>
          <w:szCs w:val="28"/>
          <w:lang w:val="kk-KZ"/>
        </w:rPr>
        <w:t xml:space="preserve">для 27 школ  </w:t>
      </w:r>
      <w:r>
        <w:rPr>
          <w:sz w:val="28"/>
          <w:szCs w:val="28"/>
        </w:rPr>
        <w:t xml:space="preserve"> приобретены</w:t>
      </w:r>
      <w:r w:rsidRPr="00C92972">
        <w:rPr>
          <w:sz w:val="28"/>
          <w:szCs w:val="28"/>
        </w:rPr>
        <w:t xml:space="preserve"> 922 компьютеров,</w:t>
      </w:r>
      <w:r>
        <w:rPr>
          <w:sz w:val="28"/>
          <w:szCs w:val="28"/>
        </w:rPr>
        <w:t xml:space="preserve">  </w:t>
      </w:r>
      <w:r w:rsidRPr="00C92972">
        <w:rPr>
          <w:sz w:val="28"/>
          <w:szCs w:val="28"/>
        </w:rPr>
        <w:t>8</w:t>
      </w:r>
      <w:r>
        <w:rPr>
          <w:sz w:val="28"/>
          <w:szCs w:val="28"/>
          <w:lang w:val="kk-KZ"/>
        </w:rPr>
        <w:t xml:space="preserve"> </w:t>
      </w:r>
      <w:r w:rsidRPr="00C92972">
        <w:rPr>
          <w:sz w:val="28"/>
          <w:szCs w:val="28"/>
        </w:rPr>
        <w:t xml:space="preserve">ноутбуков, </w:t>
      </w:r>
      <w:r>
        <w:rPr>
          <w:sz w:val="28"/>
          <w:szCs w:val="28"/>
          <w:lang w:val="kk-KZ"/>
        </w:rPr>
        <w:t xml:space="preserve">                  </w:t>
      </w:r>
      <w:r w:rsidRPr="00C92972">
        <w:rPr>
          <w:sz w:val="28"/>
          <w:szCs w:val="28"/>
        </w:rPr>
        <w:t>60 моноблоков, 12 планшетов.</w:t>
      </w:r>
    </w:p>
    <w:p w14:paraId="24F1C645"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C92972">
        <w:rPr>
          <w:sz w:val="28"/>
          <w:szCs w:val="28"/>
        </w:rPr>
        <w:t xml:space="preserve"> За 2025 год</w:t>
      </w:r>
      <w:r w:rsidRPr="00C92972">
        <w:rPr>
          <w:sz w:val="28"/>
          <w:szCs w:val="28"/>
          <w:lang w:val="kk-KZ"/>
        </w:rPr>
        <w:t xml:space="preserve"> 19 школ города </w:t>
      </w:r>
      <w:r w:rsidRPr="00C92972">
        <w:rPr>
          <w:sz w:val="28"/>
          <w:szCs w:val="28"/>
        </w:rPr>
        <w:t xml:space="preserve">было приобретены 35 компьютеров, 65 ноутбуков, 106 моноблоков. </w:t>
      </w:r>
      <w:r w:rsidRPr="006914F7">
        <w:rPr>
          <w:sz w:val="28"/>
          <w:szCs w:val="28"/>
        </w:rPr>
        <w:t xml:space="preserve">Общее количество компьютеров составило 8348, 1558 ноутбуков, 15 планшетов. В результате, количество учащихся на 1 компьютер снизилось с </w:t>
      </w:r>
      <w:r w:rsidRPr="006914F7">
        <w:rPr>
          <w:sz w:val="28"/>
          <w:szCs w:val="28"/>
          <w:lang w:val="kk-KZ"/>
        </w:rPr>
        <w:t xml:space="preserve">4,0 </w:t>
      </w:r>
      <w:r w:rsidRPr="006914F7">
        <w:rPr>
          <w:sz w:val="28"/>
          <w:szCs w:val="28"/>
        </w:rPr>
        <w:t>до</w:t>
      </w:r>
      <w:r w:rsidRPr="006914F7">
        <w:rPr>
          <w:sz w:val="28"/>
          <w:szCs w:val="28"/>
          <w:lang w:val="kk-KZ"/>
        </w:rPr>
        <w:t xml:space="preserve"> 3,0</w:t>
      </w:r>
      <w:r w:rsidRPr="006914F7">
        <w:rPr>
          <w:sz w:val="28"/>
          <w:szCs w:val="28"/>
        </w:rPr>
        <w:t>.</w:t>
      </w:r>
    </w:p>
    <w:p w14:paraId="6A4FFDB6"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Pr>
          <w:sz w:val="28"/>
          <w:szCs w:val="28"/>
          <w:lang w:val="kk-KZ"/>
        </w:rPr>
        <w:t>Все школы подключены к</w:t>
      </w:r>
      <w:r w:rsidRPr="00C92972">
        <w:rPr>
          <w:sz w:val="28"/>
          <w:szCs w:val="28"/>
        </w:rPr>
        <w:t xml:space="preserve"> широкополосному интернету. </w:t>
      </w:r>
    </w:p>
    <w:p w14:paraId="19C5153F" w14:textId="05F56016" w:rsidR="000B4DAD" w:rsidRDefault="00A617CC" w:rsidP="000B4DAD">
      <w:pPr>
        <w:pBdr>
          <w:bottom w:val="single" w:sz="4" w:space="31" w:color="FFFFFF"/>
        </w:pBdr>
        <w:autoSpaceDE w:val="0"/>
        <w:autoSpaceDN w:val="0"/>
        <w:adjustRightInd w:val="0"/>
        <w:ind w:firstLine="567"/>
        <w:contextualSpacing/>
        <w:jc w:val="both"/>
        <w:rPr>
          <w:sz w:val="28"/>
          <w:szCs w:val="28"/>
        </w:rPr>
      </w:pPr>
      <w:r>
        <w:rPr>
          <w:sz w:val="28"/>
          <w:szCs w:val="28"/>
          <w:lang w:val="kk-KZ"/>
        </w:rPr>
        <w:t xml:space="preserve">За </w:t>
      </w:r>
      <w:r w:rsidR="000B4DAD" w:rsidRPr="00C92972">
        <w:rPr>
          <w:sz w:val="28"/>
          <w:szCs w:val="28"/>
        </w:rPr>
        <w:t>2022</w:t>
      </w:r>
      <w:r>
        <w:rPr>
          <w:sz w:val="28"/>
          <w:szCs w:val="28"/>
          <w:lang w:val="kk-KZ"/>
        </w:rPr>
        <w:t>-</w:t>
      </w:r>
      <w:r w:rsidR="000B4DAD" w:rsidRPr="00C92972">
        <w:rPr>
          <w:sz w:val="28"/>
          <w:szCs w:val="28"/>
        </w:rPr>
        <w:t xml:space="preserve">2024 годы приобретены 43 кабинетов новой модификации, в том числе 1 кабинетов химии, 12 - физики, 11 – биологии, 2 -STEM. За 11 месяцев 2025 года приобретены 17 кабинетов новой модификации, в том числе 3 кабинета химии, 1 - </w:t>
      </w:r>
      <w:r w:rsidR="000B4DAD" w:rsidRPr="00C92972">
        <w:rPr>
          <w:sz w:val="28"/>
          <w:szCs w:val="28"/>
        </w:rPr>
        <w:lastRenderedPageBreak/>
        <w:t>физики, 2 – биологии, 5 –STEM, 2- робототехники, 1- географии, 1 – математики, 2-труда. В результате показатель вырос с 48 % до 52 %.</w:t>
      </w:r>
    </w:p>
    <w:p w14:paraId="38CCDB78" w14:textId="77777777" w:rsidR="000B4DAD" w:rsidRDefault="000B4DAD" w:rsidP="000B4DAD">
      <w:pPr>
        <w:pBdr>
          <w:bottom w:val="single" w:sz="4" w:space="31" w:color="FFFFFF"/>
        </w:pBdr>
        <w:autoSpaceDE w:val="0"/>
        <w:autoSpaceDN w:val="0"/>
        <w:adjustRightInd w:val="0"/>
        <w:ind w:firstLine="567"/>
        <w:contextualSpacing/>
        <w:jc w:val="both"/>
        <w:rPr>
          <w:sz w:val="28"/>
          <w:szCs w:val="28"/>
          <w:lang w:val="kk-KZ"/>
        </w:rPr>
      </w:pPr>
      <w:r>
        <w:rPr>
          <w:sz w:val="28"/>
          <w:szCs w:val="28"/>
          <w:lang w:val="kk-KZ"/>
        </w:rPr>
        <w:t xml:space="preserve">В </w:t>
      </w:r>
      <w:r w:rsidRPr="00C92972">
        <w:rPr>
          <w:sz w:val="28"/>
          <w:szCs w:val="28"/>
          <w:lang w:val="kk-KZ"/>
        </w:rPr>
        <w:t xml:space="preserve">2025 году в PISA приняли участие </w:t>
      </w:r>
      <w:r>
        <w:rPr>
          <w:sz w:val="28"/>
          <w:szCs w:val="28"/>
          <w:lang w:val="kk-KZ"/>
        </w:rPr>
        <w:t>СШ</w:t>
      </w:r>
      <w:r w:rsidRPr="00C92972">
        <w:rPr>
          <w:sz w:val="28"/>
          <w:szCs w:val="28"/>
          <w:lang w:val="kk-KZ"/>
        </w:rPr>
        <w:t xml:space="preserve"> №1 им. Абая, </w:t>
      </w:r>
      <w:r>
        <w:rPr>
          <w:sz w:val="28"/>
          <w:szCs w:val="28"/>
          <w:lang w:val="kk-KZ"/>
        </w:rPr>
        <w:t>СШ</w:t>
      </w:r>
      <w:r w:rsidRPr="00C92972">
        <w:rPr>
          <w:sz w:val="28"/>
          <w:szCs w:val="28"/>
          <w:lang w:val="kk-KZ"/>
        </w:rPr>
        <w:t xml:space="preserve"> №2, </w:t>
      </w:r>
      <w:r>
        <w:rPr>
          <w:sz w:val="28"/>
          <w:szCs w:val="28"/>
          <w:lang w:val="kk-KZ"/>
        </w:rPr>
        <w:t>СШ</w:t>
      </w:r>
      <w:r w:rsidRPr="00C92972">
        <w:rPr>
          <w:sz w:val="28"/>
          <w:szCs w:val="28"/>
          <w:lang w:val="kk-KZ"/>
        </w:rPr>
        <w:t xml:space="preserve"> №11 им. </w:t>
      </w:r>
      <w:r w:rsidRPr="00CA341D">
        <w:rPr>
          <w:sz w:val="28"/>
          <w:szCs w:val="28"/>
          <w:lang w:val="kk-KZ"/>
        </w:rPr>
        <w:t>Е.Берликожаулы с. Еркин,</w:t>
      </w:r>
      <w:r w:rsidRPr="00C92972">
        <w:rPr>
          <w:sz w:val="28"/>
          <w:szCs w:val="28"/>
          <w:lang w:val="kk-KZ"/>
        </w:rPr>
        <w:t xml:space="preserve"> </w:t>
      </w:r>
      <w:r>
        <w:rPr>
          <w:sz w:val="28"/>
          <w:szCs w:val="28"/>
          <w:lang w:val="kk-KZ"/>
        </w:rPr>
        <w:t>СШ</w:t>
      </w:r>
      <w:r w:rsidRPr="00C92972">
        <w:rPr>
          <w:sz w:val="28"/>
          <w:szCs w:val="28"/>
          <w:lang w:val="kk-KZ"/>
        </w:rPr>
        <w:t xml:space="preserve"> №17, </w:t>
      </w:r>
      <w:r>
        <w:rPr>
          <w:sz w:val="28"/>
          <w:szCs w:val="28"/>
          <w:lang w:val="kk-KZ"/>
        </w:rPr>
        <w:t xml:space="preserve">СШ </w:t>
      </w:r>
      <w:r w:rsidRPr="00C92972">
        <w:rPr>
          <w:sz w:val="28"/>
          <w:szCs w:val="28"/>
          <w:lang w:val="kk-KZ"/>
        </w:rPr>
        <w:t>гимназия №19 им. М.Жұмабаева, №28ІТ школа-лицей им.</w:t>
      </w:r>
      <w:r>
        <w:rPr>
          <w:sz w:val="28"/>
          <w:szCs w:val="28"/>
          <w:lang w:val="kk-KZ"/>
        </w:rPr>
        <w:t>К.К</w:t>
      </w:r>
      <w:r w:rsidRPr="00C92972">
        <w:rPr>
          <w:sz w:val="28"/>
          <w:szCs w:val="28"/>
          <w:lang w:val="kk-KZ"/>
        </w:rPr>
        <w:t>асымова. Исследованием охвачено 42 учащихся из каждой школы.</w:t>
      </w:r>
    </w:p>
    <w:p w14:paraId="320A675D" w14:textId="77777777" w:rsidR="0004365F" w:rsidRDefault="0004365F" w:rsidP="0004365F">
      <w:pPr>
        <w:pBdr>
          <w:bottom w:val="single" w:sz="4" w:space="31" w:color="FFFFFF"/>
        </w:pBdr>
        <w:autoSpaceDE w:val="0"/>
        <w:autoSpaceDN w:val="0"/>
        <w:adjustRightInd w:val="0"/>
        <w:ind w:firstLine="567"/>
        <w:contextualSpacing/>
        <w:jc w:val="both"/>
        <w:rPr>
          <w:sz w:val="28"/>
          <w:szCs w:val="28"/>
          <w:lang w:val="kk-KZ"/>
        </w:rPr>
      </w:pPr>
      <w:r w:rsidRPr="00C6592B">
        <w:rPr>
          <w:b/>
          <w:sz w:val="28"/>
          <w:szCs w:val="28"/>
          <w:lang w:val="kk-KZ"/>
        </w:rPr>
        <w:t>В сфере образования</w:t>
      </w:r>
      <w:r w:rsidRPr="00C6592B">
        <w:rPr>
          <w:sz w:val="28"/>
          <w:szCs w:val="28"/>
          <w:lang w:val="kk-KZ"/>
        </w:rPr>
        <w:t xml:space="preserve"> в 2025 году проводится реконструкция здания под учебный корпус – Билим-инновация лицей</w:t>
      </w:r>
      <w:r w:rsidRPr="00E53B41">
        <w:rPr>
          <w:sz w:val="28"/>
          <w:szCs w:val="28"/>
          <w:lang w:val="kk-KZ"/>
        </w:rPr>
        <w:t>, переходящий на 2026 год</w:t>
      </w:r>
      <w:r>
        <w:rPr>
          <w:sz w:val="28"/>
          <w:szCs w:val="28"/>
          <w:lang w:val="kk-KZ"/>
        </w:rPr>
        <w:t>, планируется строительство школы на 1200 мест в Западном жилом районе.</w:t>
      </w:r>
    </w:p>
    <w:p w14:paraId="260C4C4F" w14:textId="77777777" w:rsidR="000B4DAD" w:rsidRPr="00C6592B" w:rsidRDefault="000B4DAD" w:rsidP="000B4DAD">
      <w:pPr>
        <w:pBdr>
          <w:bottom w:val="single" w:sz="4" w:space="31" w:color="FFFFFF"/>
        </w:pBdr>
        <w:autoSpaceDE w:val="0"/>
        <w:autoSpaceDN w:val="0"/>
        <w:adjustRightInd w:val="0"/>
        <w:ind w:firstLine="567"/>
        <w:contextualSpacing/>
        <w:jc w:val="both"/>
        <w:rPr>
          <w:sz w:val="28"/>
          <w:szCs w:val="28"/>
          <w:lang w:val="kk-KZ"/>
        </w:rPr>
      </w:pPr>
      <w:r w:rsidRPr="005018D2">
        <w:rPr>
          <w:b/>
          <w:sz w:val="28"/>
          <w:szCs w:val="28"/>
          <w:lang w:val="kk-KZ"/>
        </w:rPr>
        <w:t>В сфере здравоохранения</w:t>
      </w:r>
      <w:r w:rsidRPr="005018D2">
        <w:rPr>
          <w:sz w:val="28"/>
          <w:szCs w:val="28"/>
          <w:lang w:val="kk-KZ"/>
        </w:rPr>
        <w:t xml:space="preserve"> в рамках реализации</w:t>
      </w:r>
      <w:r w:rsidRPr="00E53B41">
        <w:rPr>
          <w:sz w:val="28"/>
          <w:szCs w:val="28"/>
          <w:lang w:val="kk-KZ"/>
        </w:rPr>
        <w:t xml:space="preserve"> национального проекта «Модернизация сельского здравоохранения» по городу построена врачебная амбулатория в селе Отенай и начаты работы по </w:t>
      </w:r>
      <w:r w:rsidRPr="00C6592B">
        <w:rPr>
          <w:sz w:val="28"/>
          <w:szCs w:val="28"/>
          <w:lang w:val="kk-KZ"/>
        </w:rPr>
        <w:t xml:space="preserve">реконструкции здания под поликлинику на 500 посещений в смену в Юго-Западном жилом районе, областной детской больницы, ожидается реконструкция  областной больницы, планируется строительство онкологического диспансера на 200 коек, оснащение медицинским оборудованием ПМСП к 2030 году будет доведено до </w:t>
      </w:r>
      <w:r w:rsidRPr="00C6592B">
        <w:rPr>
          <w:b/>
          <w:sz w:val="28"/>
          <w:szCs w:val="28"/>
          <w:lang w:val="kk-KZ"/>
        </w:rPr>
        <w:t>100%</w:t>
      </w:r>
      <w:r w:rsidRPr="00C6592B">
        <w:rPr>
          <w:sz w:val="28"/>
          <w:szCs w:val="28"/>
          <w:lang w:val="kk-KZ"/>
        </w:rPr>
        <w:t xml:space="preserve">. </w:t>
      </w:r>
    </w:p>
    <w:p w14:paraId="40F52A3C" w14:textId="77777777" w:rsidR="000B4DAD" w:rsidRPr="007946FD" w:rsidRDefault="000B4DAD" w:rsidP="000B4DAD">
      <w:pPr>
        <w:pBdr>
          <w:bottom w:val="single" w:sz="4" w:space="31" w:color="FFFFFF"/>
        </w:pBdr>
        <w:autoSpaceDE w:val="0"/>
        <w:autoSpaceDN w:val="0"/>
        <w:adjustRightInd w:val="0"/>
        <w:ind w:firstLine="567"/>
        <w:contextualSpacing/>
        <w:jc w:val="both"/>
        <w:rPr>
          <w:sz w:val="28"/>
          <w:szCs w:val="28"/>
          <w:lang w:val="kk-KZ"/>
        </w:rPr>
      </w:pPr>
      <w:r w:rsidRPr="006E01BD">
        <w:rPr>
          <w:sz w:val="28"/>
          <w:szCs w:val="28"/>
        </w:rPr>
        <w:t xml:space="preserve">Всего медицинскую помощь населению оказывают </w:t>
      </w:r>
      <w:r w:rsidRPr="00C1151D">
        <w:rPr>
          <w:b/>
          <w:sz w:val="28"/>
          <w:szCs w:val="28"/>
        </w:rPr>
        <w:t xml:space="preserve">40 </w:t>
      </w:r>
      <w:r w:rsidRPr="006E01BD">
        <w:rPr>
          <w:b/>
          <w:sz w:val="28"/>
          <w:szCs w:val="28"/>
        </w:rPr>
        <w:t>медицинских организаци</w:t>
      </w:r>
      <w:r w:rsidRPr="006E01BD">
        <w:rPr>
          <w:b/>
          <w:sz w:val="28"/>
          <w:szCs w:val="28"/>
          <w:lang w:val="kk-KZ"/>
        </w:rPr>
        <w:t>й</w:t>
      </w:r>
      <w:r w:rsidRPr="006E01BD">
        <w:rPr>
          <w:b/>
          <w:sz w:val="28"/>
          <w:szCs w:val="28"/>
        </w:rPr>
        <w:t xml:space="preserve"> </w:t>
      </w:r>
      <w:r w:rsidRPr="006E01BD">
        <w:rPr>
          <w:i/>
          <w:szCs w:val="28"/>
        </w:rPr>
        <w:t>(25 - государственные, 15- частные)</w:t>
      </w:r>
      <w:r w:rsidRPr="006E01BD">
        <w:rPr>
          <w:sz w:val="28"/>
          <w:szCs w:val="28"/>
        </w:rPr>
        <w:t>. В медучреждениях города работают 954 врачей и 2865 медсестер. Обеспеченность врачами на 10 тысяч населения составляет 45,7, средними медицинскими работниками – 137,4.</w:t>
      </w:r>
    </w:p>
    <w:p w14:paraId="1862087B" w14:textId="77777777" w:rsidR="000B4DAD" w:rsidRDefault="000B4DAD" w:rsidP="000B4DAD">
      <w:pPr>
        <w:pBdr>
          <w:bottom w:val="single" w:sz="4" w:space="31" w:color="FFFFFF"/>
        </w:pBdr>
        <w:autoSpaceDE w:val="0"/>
        <w:autoSpaceDN w:val="0"/>
        <w:adjustRightInd w:val="0"/>
        <w:ind w:firstLine="567"/>
        <w:contextualSpacing/>
        <w:jc w:val="both"/>
        <w:rPr>
          <w:color w:val="000000"/>
          <w:sz w:val="28"/>
          <w:szCs w:val="28"/>
          <w:lang w:val="kk-KZ"/>
        </w:rPr>
      </w:pPr>
      <w:r w:rsidRPr="006E01BD">
        <w:rPr>
          <w:color w:val="000000"/>
          <w:sz w:val="28"/>
          <w:szCs w:val="28"/>
        </w:rPr>
        <w:t xml:space="preserve">В 2023 году </w:t>
      </w:r>
      <w:r w:rsidRPr="000521BC">
        <w:rPr>
          <w:color w:val="000000"/>
          <w:sz w:val="28"/>
          <w:szCs w:val="28"/>
          <w:lang w:val="kk-KZ"/>
        </w:rPr>
        <w:t>в</w:t>
      </w:r>
      <w:r w:rsidRPr="000521BC">
        <w:rPr>
          <w:sz w:val="28"/>
          <w:szCs w:val="28"/>
        </w:rPr>
        <w:t>веден</w:t>
      </w:r>
      <w:r>
        <w:rPr>
          <w:sz w:val="28"/>
          <w:szCs w:val="28"/>
        </w:rPr>
        <w:t>ы</w:t>
      </w:r>
      <w:r w:rsidRPr="000521BC">
        <w:rPr>
          <w:sz w:val="28"/>
          <w:szCs w:val="28"/>
        </w:rPr>
        <w:t xml:space="preserve"> в эксплуатацию</w:t>
      </w:r>
      <w:r w:rsidRPr="000521BC">
        <w:rPr>
          <w:color w:val="000000"/>
          <w:sz w:val="28"/>
          <w:szCs w:val="28"/>
          <w:lang w:val="kk-KZ"/>
        </w:rPr>
        <w:t xml:space="preserve"> </w:t>
      </w:r>
      <w:r w:rsidRPr="006E01BD">
        <w:rPr>
          <w:color w:val="000000"/>
          <w:sz w:val="28"/>
          <w:szCs w:val="28"/>
        </w:rPr>
        <w:t>пристройк</w:t>
      </w:r>
      <w:r>
        <w:rPr>
          <w:color w:val="000000"/>
          <w:sz w:val="28"/>
          <w:szCs w:val="28"/>
        </w:rPr>
        <w:t>а</w:t>
      </w:r>
      <w:r w:rsidRPr="006E01BD">
        <w:rPr>
          <w:color w:val="000000"/>
          <w:sz w:val="28"/>
          <w:szCs w:val="28"/>
        </w:rPr>
        <w:t xml:space="preserve"> для модульной инфекционной больн</w:t>
      </w:r>
      <w:r>
        <w:rPr>
          <w:color w:val="000000"/>
          <w:sz w:val="28"/>
          <w:szCs w:val="28"/>
        </w:rPr>
        <w:t>ицы в г.Талдыкорган</w:t>
      </w:r>
      <w:r>
        <w:rPr>
          <w:color w:val="000000"/>
          <w:sz w:val="28"/>
          <w:szCs w:val="28"/>
          <w:lang w:val="kk-KZ"/>
        </w:rPr>
        <w:t>.</w:t>
      </w:r>
    </w:p>
    <w:p w14:paraId="03EC1182" w14:textId="77777777" w:rsidR="000B4DAD" w:rsidRPr="00CE5EF6" w:rsidRDefault="000B4DAD" w:rsidP="000B4DAD">
      <w:pPr>
        <w:pBdr>
          <w:bottom w:val="single" w:sz="4" w:space="31" w:color="FFFFFF"/>
        </w:pBdr>
        <w:autoSpaceDE w:val="0"/>
        <w:autoSpaceDN w:val="0"/>
        <w:adjustRightInd w:val="0"/>
        <w:ind w:firstLine="567"/>
        <w:contextualSpacing/>
        <w:jc w:val="both"/>
        <w:rPr>
          <w:color w:val="000000"/>
          <w:sz w:val="28"/>
          <w:szCs w:val="28"/>
          <w:lang w:val="kk-KZ"/>
        </w:rPr>
      </w:pPr>
      <w:r>
        <w:rPr>
          <w:color w:val="000000"/>
          <w:sz w:val="28"/>
          <w:szCs w:val="28"/>
          <w:lang w:val="kk-KZ"/>
        </w:rPr>
        <w:t>В</w:t>
      </w:r>
      <w:r>
        <w:rPr>
          <w:color w:val="000000"/>
          <w:sz w:val="28"/>
          <w:szCs w:val="28"/>
        </w:rPr>
        <w:t xml:space="preserve"> 2025 году </w:t>
      </w:r>
      <w:r>
        <w:rPr>
          <w:color w:val="000000"/>
          <w:sz w:val="28"/>
          <w:szCs w:val="28"/>
          <w:lang w:val="kk-KZ"/>
        </w:rPr>
        <w:t xml:space="preserve">построена </w:t>
      </w:r>
      <w:r w:rsidRPr="006E01BD">
        <w:rPr>
          <w:color w:val="000000"/>
          <w:sz w:val="28"/>
          <w:szCs w:val="28"/>
        </w:rPr>
        <w:t>врачебн</w:t>
      </w:r>
      <w:r>
        <w:rPr>
          <w:color w:val="000000"/>
          <w:sz w:val="28"/>
          <w:szCs w:val="28"/>
          <w:lang w:val="kk-KZ"/>
        </w:rPr>
        <w:t>ая</w:t>
      </w:r>
      <w:r w:rsidRPr="006E01BD">
        <w:rPr>
          <w:color w:val="000000"/>
          <w:sz w:val="28"/>
          <w:szCs w:val="28"/>
        </w:rPr>
        <w:t xml:space="preserve"> амбулатори</w:t>
      </w:r>
      <w:r>
        <w:rPr>
          <w:color w:val="000000"/>
          <w:sz w:val="28"/>
          <w:szCs w:val="28"/>
          <w:lang w:val="kk-KZ"/>
        </w:rPr>
        <w:t>я</w:t>
      </w:r>
      <w:r w:rsidRPr="006E01BD">
        <w:rPr>
          <w:color w:val="000000"/>
          <w:sz w:val="28"/>
          <w:szCs w:val="28"/>
        </w:rPr>
        <w:t xml:space="preserve"> в селе Отенай.</w:t>
      </w:r>
    </w:p>
    <w:p w14:paraId="12684BE5" w14:textId="77777777" w:rsidR="000B4DAD" w:rsidRDefault="000B4DAD" w:rsidP="000B4DAD">
      <w:pPr>
        <w:pBdr>
          <w:bottom w:val="single" w:sz="4" w:space="31" w:color="FFFFFF"/>
        </w:pBdr>
        <w:autoSpaceDE w:val="0"/>
        <w:autoSpaceDN w:val="0"/>
        <w:adjustRightInd w:val="0"/>
        <w:ind w:firstLine="567"/>
        <w:contextualSpacing/>
        <w:jc w:val="both"/>
        <w:rPr>
          <w:sz w:val="28"/>
          <w:szCs w:val="28"/>
          <w:lang w:val="kk-KZ"/>
        </w:rPr>
      </w:pPr>
      <w:r w:rsidRPr="00D137F4">
        <w:rPr>
          <w:sz w:val="28"/>
          <w:szCs w:val="28"/>
          <w:lang w:val="kk-KZ"/>
        </w:rPr>
        <w:t xml:space="preserve">В Юго-Западном районе города </w:t>
      </w:r>
      <w:r>
        <w:rPr>
          <w:sz w:val="28"/>
          <w:szCs w:val="28"/>
          <w:lang w:val="kk-KZ"/>
        </w:rPr>
        <w:t xml:space="preserve">начаты работы по </w:t>
      </w:r>
      <w:r w:rsidRPr="00D137F4">
        <w:rPr>
          <w:sz w:val="28"/>
          <w:szCs w:val="28"/>
          <w:lang w:val="kk-KZ"/>
        </w:rPr>
        <w:t>реконструкци</w:t>
      </w:r>
      <w:r>
        <w:rPr>
          <w:sz w:val="28"/>
          <w:szCs w:val="28"/>
          <w:lang w:val="kk-KZ"/>
        </w:rPr>
        <w:t>и</w:t>
      </w:r>
      <w:r w:rsidRPr="00D137F4">
        <w:rPr>
          <w:sz w:val="28"/>
          <w:szCs w:val="28"/>
          <w:lang w:val="kk-KZ"/>
        </w:rPr>
        <w:t xml:space="preserve"> строящегося здания областного суда под поликлинику на 500 посещений в смену</w:t>
      </w:r>
      <w:r>
        <w:rPr>
          <w:sz w:val="28"/>
          <w:szCs w:val="28"/>
          <w:lang w:val="kk-KZ"/>
        </w:rPr>
        <w:t xml:space="preserve"> и реконструкция областной детской больницы,  переходящий на 2026 год.</w:t>
      </w:r>
      <w:r w:rsidRPr="00D137F4">
        <w:rPr>
          <w:sz w:val="28"/>
          <w:szCs w:val="28"/>
          <w:lang w:val="kk-KZ"/>
        </w:rPr>
        <w:t xml:space="preserve">  </w:t>
      </w:r>
    </w:p>
    <w:p w14:paraId="4634555A" w14:textId="77777777" w:rsidR="000B4DAD" w:rsidRDefault="000B4DAD" w:rsidP="000B4DAD">
      <w:pPr>
        <w:pBdr>
          <w:bottom w:val="single" w:sz="4" w:space="31" w:color="FFFFFF"/>
        </w:pBdr>
        <w:autoSpaceDE w:val="0"/>
        <w:autoSpaceDN w:val="0"/>
        <w:adjustRightInd w:val="0"/>
        <w:ind w:firstLine="567"/>
        <w:contextualSpacing/>
        <w:jc w:val="both"/>
        <w:rPr>
          <w:sz w:val="28"/>
        </w:rPr>
      </w:pPr>
      <w:r w:rsidRPr="000521BC">
        <w:rPr>
          <w:b/>
          <w:bCs/>
          <w:sz w:val="28"/>
          <w:szCs w:val="22"/>
          <w:lang w:eastAsia="x-none"/>
        </w:rPr>
        <w:t>В сфере</w:t>
      </w:r>
      <w:r w:rsidRPr="000521BC">
        <w:rPr>
          <w:sz w:val="28"/>
          <w:szCs w:val="22"/>
          <w:lang w:eastAsia="x-none"/>
        </w:rPr>
        <w:t xml:space="preserve"> </w:t>
      </w:r>
      <w:r w:rsidRPr="000521BC">
        <w:rPr>
          <w:b/>
          <w:bCs/>
          <w:sz w:val="28"/>
          <w:szCs w:val="22"/>
          <w:lang w:eastAsia="x-none"/>
        </w:rPr>
        <w:t xml:space="preserve">спорта </w:t>
      </w:r>
      <w:r w:rsidRPr="000521BC">
        <w:rPr>
          <w:sz w:val="28"/>
          <w:szCs w:val="22"/>
          <w:lang w:eastAsia="x-none"/>
        </w:rPr>
        <w:t>количество</w:t>
      </w:r>
      <w:r w:rsidRPr="000521BC">
        <w:rPr>
          <w:sz w:val="28"/>
          <w:szCs w:val="28"/>
        </w:rPr>
        <w:t xml:space="preserve"> спортивных сооружений составляет</w:t>
      </w:r>
      <w:r w:rsidRPr="000521BC">
        <w:rPr>
          <w:sz w:val="28"/>
          <w:szCs w:val="28"/>
          <w:lang w:val="kk-KZ"/>
        </w:rPr>
        <w:t xml:space="preserve"> </w:t>
      </w:r>
      <w:r w:rsidRPr="000521BC">
        <w:rPr>
          <w:sz w:val="28"/>
          <w:szCs w:val="28"/>
          <w:lang w:val="kk-KZ"/>
        </w:rPr>
        <w:br/>
        <w:t xml:space="preserve">207 единиц, </w:t>
      </w:r>
      <w:r w:rsidRPr="000521BC">
        <w:rPr>
          <w:sz w:val="28"/>
        </w:rPr>
        <w:t>из них за 2022-202</w:t>
      </w:r>
      <w:r>
        <w:rPr>
          <w:sz w:val="28"/>
        </w:rPr>
        <w:t xml:space="preserve">4 годы открыты 5 объектов, в 2025 году открыты                     13  спортивных площадок </w:t>
      </w:r>
      <w:r w:rsidRPr="000521BC">
        <w:rPr>
          <w:sz w:val="28"/>
        </w:rPr>
        <w:t xml:space="preserve"> </w:t>
      </w:r>
      <w:r>
        <w:rPr>
          <w:sz w:val="28"/>
        </w:rPr>
        <w:t>и 11 футбольных полей.</w:t>
      </w:r>
    </w:p>
    <w:p w14:paraId="60BB2A45" w14:textId="77777777" w:rsidR="000B4DAD" w:rsidRDefault="000B4DAD" w:rsidP="000B4DAD">
      <w:pPr>
        <w:pBdr>
          <w:bottom w:val="single" w:sz="4" w:space="31" w:color="FFFFFF"/>
        </w:pBdr>
        <w:autoSpaceDE w:val="0"/>
        <w:autoSpaceDN w:val="0"/>
        <w:adjustRightInd w:val="0"/>
        <w:ind w:firstLine="567"/>
        <w:contextualSpacing/>
        <w:jc w:val="both"/>
        <w:rPr>
          <w:color w:val="000000"/>
          <w:sz w:val="28"/>
          <w:szCs w:val="28"/>
        </w:rPr>
      </w:pPr>
      <w:r w:rsidRPr="000521BC">
        <w:rPr>
          <w:color w:val="000000"/>
          <w:sz w:val="28"/>
          <w:szCs w:val="28"/>
          <w:lang w:val="kk-KZ"/>
        </w:rPr>
        <w:t>В 2024 году в</w:t>
      </w:r>
      <w:r w:rsidRPr="000521BC">
        <w:rPr>
          <w:sz w:val="28"/>
          <w:szCs w:val="28"/>
        </w:rPr>
        <w:t>веден в эксплуатацию</w:t>
      </w:r>
      <w:r w:rsidRPr="000521BC">
        <w:rPr>
          <w:color w:val="000000"/>
          <w:sz w:val="28"/>
          <w:szCs w:val="28"/>
          <w:lang w:val="kk-KZ"/>
        </w:rPr>
        <w:t xml:space="preserve"> учебно-тренировочный спортивный комплекс для волейбола, завершена </w:t>
      </w:r>
      <w:r w:rsidRPr="000521BC">
        <w:rPr>
          <w:color w:val="000000"/>
          <w:sz w:val="28"/>
          <w:szCs w:val="28"/>
        </w:rPr>
        <w:t>реконструкция центрального стадиона.</w:t>
      </w:r>
    </w:p>
    <w:p w14:paraId="07518B56" w14:textId="77777777" w:rsidR="000B4DAD" w:rsidRPr="00711C21" w:rsidRDefault="000B4DAD" w:rsidP="000B4DAD">
      <w:pPr>
        <w:pBdr>
          <w:bottom w:val="single" w:sz="4" w:space="31" w:color="FFFFFF"/>
        </w:pBdr>
        <w:autoSpaceDE w:val="0"/>
        <w:autoSpaceDN w:val="0"/>
        <w:adjustRightInd w:val="0"/>
        <w:ind w:firstLine="567"/>
        <w:contextualSpacing/>
        <w:jc w:val="both"/>
        <w:rPr>
          <w:i/>
          <w:color w:val="000000"/>
          <w:szCs w:val="28"/>
          <w:lang w:val="kk-KZ"/>
        </w:rPr>
      </w:pPr>
      <w:r w:rsidRPr="000521BC">
        <w:rPr>
          <w:color w:val="000000"/>
          <w:sz w:val="28"/>
          <w:szCs w:val="28"/>
          <w:lang w:val="kk-KZ"/>
        </w:rPr>
        <w:t>В 2023 году за счет частных спонсоров введены в эксплуатацию</w:t>
      </w:r>
      <w:r>
        <w:rPr>
          <w:color w:val="000000"/>
          <w:sz w:val="28"/>
          <w:szCs w:val="28"/>
          <w:lang w:val="kk-KZ"/>
        </w:rPr>
        <w:t xml:space="preserve"> ледовая арена</w:t>
      </w:r>
      <w:r w:rsidRPr="000521BC">
        <w:rPr>
          <w:color w:val="000000"/>
          <w:sz w:val="28"/>
          <w:szCs w:val="28"/>
          <w:lang w:val="kk-KZ"/>
        </w:rPr>
        <w:t xml:space="preserve"> «Жетысу Арена»,  футбольного поля в 2024 году  4-этажное общежитие для волейбольного клуба «Жетысу» Центра настольного тенниса в Юго-Западном районе города</w:t>
      </w:r>
      <w:r>
        <w:rPr>
          <w:color w:val="000000"/>
          <w:sz w:val="28"/>
          <w:szCs w:val="28"/>
          <w:lang w:val="kk-KZ"/>
        </w:rPr>
        <w:t xml:space="preserve">, </w:t>
      </w:r>
      <w:r w:rsidRPr="000521BC">
        <w:rPr>
          <w:sz w:val="28"/>
          <w:szCs w:val="22"/>
          <w:lang w:eastAsia="x-none"/>
        </w:rPr>
        <w:t>построен футбольный комплекс «Темирлан Арена» в с.Отенай</w:t>
      </w:r>
      <w:r>
        <w:rPr>
          <w:sz w:val="28"/>
          <w:szCs w:val="22"/>
          <w:lang w:val="kk-KZ" w:eastAsia="x-none"/>
        </w:rPr>
        <w:t>.</w:t>
      </w:r>
    </w:p>
    <w:p w14:paraId="5E5B15CB" w14:textId="77777777" w:rsidR="000B4DAD" w:rsidRDefault="000B4DAD" w:rsidP="000B4DAD">
      <w:pPr>
        <w:pBdr>
          <w:bottom w:val="single" w:sz="4" w:space="31" w:color="FFFFFF"/>
        </w:pBdr>
        <w:autoSpaceDE w:val="0"/>
        <w:autoSpaceDN w:val="0"/>
        <w:adjustRightInd w:val="0"/>
        <w:ind w:firstLine="567"/>
        <w:contextualSpacing/>
        <w:jc w:val="both"/>
        <w:rPr>
          <w:sz w:val="28"/>
          <w:szCs w:val="28"/>
          <w:lang w:val="kk-KZ"/>
        </w:rPr>
      </w:pPr>
      <w:r w:rsidRPr="000521BC">
        <w:rPr>
          <w:sz w:val="28"/>
          <w:szCs w:val="28"/>
          <w:lang w:val="kk-KZ"/>
        </w:rPr>
        <w:t xml:space="preserve">В </w:t>
      </w:r>
      <w:r>
        <w:rPr>
          <w:sz w:val="28"/>
          <w:szCs w:val="28"/>
          <w:lang w:val="kk-KZ"/>
        </w:rPr>
        <w:t xml:space="preserve">2025 </w:t>
      </w:r>
      <w:r w:rsidRPr="000521BC">
        <w:rPr>
          <w:sz w:val="28"/>
          <w:szCs w:val="28"/>
          <w:lang w:val="kk-KZ"/>
        </w:rPr>
        <w:t xml:space="preserve">году </w:t>
      </w:r>
      <w:r>
        <w:rPr>
          <w:sz w:val="28"/>
          <w:szCs w:val="28"/>
          <w:lang w:val="kk-KZ"/>
        </w:rPr>
        <w:t xml:space="preserve">построен </w:t>
      </w:r>
      <w:r w:rsidRPr="000521BC">
        <w:rPr>
          <w:sz w:val="28"/>
          <w:szCs w:val="28"/>
          <w:lang w:val="kk-KZ"/>
        </w:rPr>
        <w:t>гимнастич</w:t>
      </w:r>
      <w:r>
        <w:rPr>
          <w:sz w:val="28"/>
          <w:szCs w:val="28"/>
          <w:lang w:val="kk-KZ"/>
        </w:rPr>
        <w:t>еский зал на территории спорт</w:t>
      </w:r>
      <w:r w:rsidRPr="000521BC">
        <w:rPr>
          <w:sz w:val="28"/>
          <w:szCs w:val="28"/>
          <w:lang w:val="kk-KZ"/>
        </w:rPr>
        <w:t>комлекса «Оркен».</w:t>
      </w:r>
    </w:p>
    <w:p w14:paraId="675FE562"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0521BC">
        <w:rPr>
          <w:sz w:val="28"/>
          <w:szCs w:val="28"/>
        </w:rPr>
        <w:t>В результате</w:t>
      </w:r>
      <w:r w:rsidRPr="000521BC">
        <w:rPr>
          <w:sz w:val="28"/>
          <w:szCs w:val="28"/>
          <w:lang w:val="kk-KZ"/>
        </w:rPr>
        <w:t>,</w:t>
      </w:r>
      <w:r w:rsidRPr="000521BC">
        <w:rPr>
          <w:sz w:val="28"/>
          <w:szCs w:val="28"/>
        </w:rPr>
        <w:t xml:space="preserve"> обеспеченность населения спортивной инфраструктурой увеличил</w:t>
      </w:r>
      <w:r w:rsidRPr="000521BC">
        <w:rPr>
          <w:sz w:val="28"/>
          <w:szCs w:val="28"/>
          <w:lang w:val="kk-KZ"/>
        </w:rPr>
        <w:t>а</w:t>
      </w:r>
      <w:r w:rsidRPr="000521BC">
        <w:rPr>
          <w:sz w:val="28"/>
          <w:szCs w:val="28"/>
        </w:rPr>
        <w:t>сь с 70,0% до 92,0%.</w:t>
      </w:r>
    </w:p>
    <w:p w14:paraId="64EFDC3B"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0521BC">
        <w:rPr>
          <w:sz w:val="28"/>
          <w:szCs w:val="28"/>
        </w:rPr>
        <w:t>Доля населения, систематически занимающегося физической культурой и спортом, выросла с 57,6% от общей численности населения города в 2022 году до 52,0% в 2025 году.</w:t>
      </w:r>
    </w:p>
    <w:p w14:paraId="60E0B865"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E27324">
        <w:rPr>
          <w:b/>
          <w:sz w:val="28"/>
          <w:szCs w:val="28"/>
        </w:rPr>
        <w:t xml:space="preserve">Сеть учреждений культуры </w:t>
      </w:r>
      <w:r w:rsidRPr="00E27324">
        <w:rPr>
          <w:sz w:val="28"/>
          <w:szCs w:val="28"/>
        </w:rPr>
        <w:t xml:space="preserve">города составила </w:t>
      </w:r>
      <w:r>
        <w:rPr>
          <w:sz w:val="28"/>
          <w:szCs w:val="28"/>
        </w:rPr>
        <w:t>27</w:t>
      </w:r>
      <w:r w:rsidRPr="00E27324">
        <w:rPr>
          <w:sz w:val="28"/>
          <w:szCs w:val="28"/>
        </w:rPr>
        <w:t xml:space="preserve"> объектов.</w:t>
      </w:r>
    </w:p>
    <w:p w14:paraId="280EE94A" w14:textId="77777777" w:rsidR="000B4DAD" w:rsidRDefault="000B4DAD" w:rsidP="000B4DAD">
      <w:pPr>
        <w:pBdr>
          <w:bottom w:val="single" w:sz="4" w:space="31" w:color="FFFFFF"/>
        </w:pBdr>
        <w:autoSpaceDE w:val="0"/>
        <w:autoSpaceDN w:val="0"/>
        <w:adjustRightInd w:val="0"/>
        <w:ind w:firstLine="567"/>
        <w:contextualSpacing/>
        <w:jc w:val="both"/>
        <w:rPr>
          <w:color w:val="000000"/>
          <w:sz w:val="28"/>
          <w:szCs w:val="28"/>
        </w:rPr>
      </w:pPr>
      <w:r w:rsidRPr="00E27324">
        <w:rPr>
          <w:sz w:val="28"/>
          <w:szCs w:val="28"/>
        </w:rPr>
        <w:t>В 20</w:t>
      </w:r>
      <w:r w:rsidRPr="00E27324">
        <w:rPr>
          <w:sz w:val="28"/>
          <w:szCs w:val="28"/>
          <w:lang w:val="kk-KZ"/>
        </w:rPr>
        <w:t>2</w:t>
      </w:r>
      <w:r w:rsidRPr="00E27324">
        <w:rPr>
          <w:sz w:val="28"/>
          <w:szCs w:val="28"/>
        </w:rPr>
        <w:t xml:space="preserve">5 году </w:t>
      </w:r>
      <w:r>
        <w:rPr>
          <w:sz w:val="28"/>
          <w:szCs w:val="28"/>
        </w:rPr>
        <w:t xml:space="preserve">продолжается </w:t>
      </w:r>
      <w:r w:rsidRPr="00E27324">
        <w:rPr>
          <w:sz w:val="28"/>
          <w:szCs w:val="28"/>
        </w:rPr>
        <w:t>строительство</w:t>
      </w:r>
      <w:r w:rsidRPr="00E27324">
        <w:rPr>
          <w:color w:val="000000"/>
          <w:sz w:val="28"/>
          <w:szCs w:val="28"/>
        </w:rPr>
        <w:t xml:space="preserve"> Дома культуры на 150 мест в селе Еркин</w:t>
      </w:r>
      <w:r>
        <w:rPr>
          <w:color w:val="000000"/>
          <w:sz w:val="28"/>
          <w:szCs w:val="28"/>
        </w:rPr>
        <w:t>, переходящий на 2026 год.</w:t>
      </w:r>
    </w:p>
    <w:p w14:paraId="5F187341"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8D1AFC">
        <w:rPr>
          <w:sz w:val="28"/>
          <w:szCs w:val="28"/>
        </w:rPr>
        <w:t xml:space="preserve">На базе информационных систем центральных государственных органов функционируют информационные системы Электронное правительство, </w:t>
      </w:r>
      <w:r w:rsidRPr="008D1AFC">
        <w:rPr>
          <w:sz w:val="28"/>
          <w:szCs w:val="28"/>
        </w:rPr>
        <w:lastRenderedPageBreak/>
        <w:t xml:space="preserve">«Централизованная база данных подведомственных учреждений», Геоинформационный портал «Smartgeohub», «Geonomics Электорат» и другие для быстрого получения информационных услуг. </w:t>
      </w:r>
    </w:p>
    <w:p w14:paraId="480A675E"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8D1AFC">
        <w:rPr>
          <w:sz w:val="28"/>
          <w:szCs w:val="28"/>
        </w:rPr>
        <w:t>В рамках Открытого правительства реализованы проекты «Открытые данные», «Открытые НПА», «Открытый диалог», «Открытые бюджеты», что повышает открытость деятельности госорганов.</w:t>
      </w:r>
    </w:p>
    <w:p w14:paraId="522C6A6C"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8D1AFC">
        <w:rPr>
          <w:sz w:val="28"/>
          <w:szCs w:val="28"/>
        </w:rPr>
        <w:t>Кроме того, в рамках реализации концепции «Слышащего государства» использование цифровых инструментов позволяет создать цифровые диалоговые площадки, что улучшит коммуникации между государством и обществом.</w:t>
      </w:r>
    </w:p>
    <w:p w14:paraId="0CFB92F2" w14:textId="77777777" w:rsidR="000B4DAD" w:rsidRDefault="000B4DAD" w:rsidP="000B4DAD">
      <w:pPr>
        <w:pBdr>
          <w:bottom w:val="single" w:sz="4" w:space="31" w:color="FFFFFF"/>
        </w:pBdr>
        <w:autoSpaceDE w:val="0"/>
        <w:autoSpaceDN w:val="0"/>
        <w:adjustRightInd w:val="0"/>
        <w:ind w:firstLine="567"/>
        <w:contextualSpacing/>
        <w:jc w:val="both"/>
        <w:rPr>
          <w:i/>
        </w:rPr>
      </w:pPr>
      <w:r w:rsidRPr="00A41A21">
        <w:rPr>
          <w:sz w:val="28"/>
          <w:szCs w:val="28"/>
        </w:rPr>
        <w:t xml:space="preserve">В результате принимаемых мер по улучшению </w:t>
      </w:r>
      <w:r w:rsidRPr="00A41A21">
        <w:rPr>
          <w:b/>
          <w:sz w:val="28"/>
          <w:szCs w:val="28"/>
        </w:rPr>
        <w:t xml:space="preserve">общественной безопасности и правопорядка </w:t>
      </w:r>
      <w:r w:rsidRPr="00A41A21">
        <w:rPr>
          <w:sz w:val="28"/>
          <w:szCs w:val="28"/>
        </w:rPr>
        <w:t>в</w:t>
      </w:r>
      <w:r w:rsidRPr="00A41A21">
        <w:rPr>
          <w:sz w:val="28"/>
          <w:szCs w:val="28"/>
          <w:lang w:val="kk-KZ"/>
        </w:rPr>
        <w:t xml:space="preserve"> период с 2022 по 2024 </w:t>
      </w:r>
      <w:r w:rsidRPr="00A41A21">
        <w:rPr>
          <w:sz w:val="28"/>
          <w:szCs w:val="28"/>
        </w:rPr>
        <w:t>год</w:t>
      </w:r>
      <w:r w:rsidRPr="00A41A21">
        <w:rPr>
          <w:sz w:val="28"/>
          <w:szCs w:val="28"/>
          <w:lang w:val="kk-KZ"/>
        </w:rPr>
        <w:t>ы</w:t>
      </w:r>
      <w:r w:rsidRPr="00A41A21">
        <w:rPr>
          <w:sz w:val="28"/>
          <w:szCs w:val="28"/>
        </w:rPr>
        <w:t xml:space="preserve"> снизилось количество зарегистрированных преступлений </w:t>
      </w:r>
      <w:r w:rsidRPr="00A41A21">
        <w:rPr>
          <w:sz w:val="28"/>
          <w:szCs w:val="28"/>
          <w:lang w:val="kk-KZ"/>
        </w:rPr>
        <w:t>на 965 или на 42,1</w:t>
      </w:r>
      <w:r w:rsidRPr="00A41A21">
        <w:rPr>
          <w:sz w:val="28"/>
          <w:szCs w:val="28"/>
        </w:rPr>
        <w:t xml:space="preserve">% </w:t>
      </w:r>
      <w:r w:rsidRPr="00A41A21">
        <w:rPr>
          <w:i/>
        </w:rPr>
        <w:t>(с 2293 до 1328).</w:t>
      </w:r>
    </w:p>
    <w:p w14:paraId="2A40FBFF"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A41A21">
        <w:rPr>
          <w:sz w:val="28"/>
          <w:szCs w:val="28"/>
        </w:rPr>
        <w:t>Количество дорожно-транспортных происшествий в сравнении с</w:t>
      </w:r>
      <w:r w:rsidRPr="00A41A21">
        <w:rPr>
          <w:sz w:val="28"/>
          <w:szCs w:val="28"/>
        </w:rPr>
        <w:br/>
        <w:t xml:space="preserve"> 20</w:t>
      </w:r>
      <w:r w:rsidRPr="00A41A21">
        <w:rPr>
          <w:sz w:val="28"/>
          <w:szCs w:val="28"/>
          <w:lang w:val="kk-KZ"/>
        </w:rPr>
        <w:t xml:space="preserve">22 </w:t>
      </w:r>
      <w:r w:rsidRPr="00A41A21">
        <w:rPr>
          <w:sz w:val="28"/>
          <w:szCs w:val="28"/>
        </w:rPr>
        <w:t xml:space="preserve">годом </w:t>
      </w:r>
      <w:r w:rsidRPr="00A41A21">
        <w:rPr>
          <w:sz w:val="28"/>
          <w:szCs w:val="28"/>
          <w:lang w:val="kk-KZ"/>
        </w:rPr>
        <w:t>увеличилось</w:t>
      </w:r>
      <w:r w:rsidRPr="00A41A21">
        <w:rPr>
          <w:sz w:val="28"/>
          <w:szCs w:val="28"/>
        </w:rPr>
        <w:t xml:space="preserve"> в 1,7 раз и составило 314 </w:t>
      </w:r>
      <w:r w:rsidRPr="00A41A21">
        <w:rPr>
          <w:i/>
        </w:rPr>
        <w:t>(20</w:t>
      </w:r>
      <w:r w:rsidRPr="00A41A21">
        <w:rPr>
          <w:i/>
          <w:lang w:val="kk-KZ"/>
        </w:rPr>
        <w:t>22</w:t>
      </w:r>
      <w:r w:rsidRPr="00A41A21">
        <w:rPr>
          <w:i/>
        </w:rPr>
        <w:t>г.- 181)</w:t>
      </w:r>
      <w:r w:rsidRPr="00A41A21">
        <w:rPr>
          <w:sz w:val="28"/>
          <w:szCs w:val="28"/>
        </w:rPr>
        <w:t>.</w:t>
      </w:r>
    </w:p>
    <w:p w14:paraId="1A103450"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A41A21">
        <w:rPr>
          <w:sz w:val="28"/>
          <w:szCs w:val="28"/>
        </w:rPr>
        <w:t xml:space="preserve">К Центру оперативного управления подключено 1110 ед. камер внешнего видеонаблюдения ЦОУ.  </w:t>
      </w:r>
    </w:p>
    <w:p w14:paraId="7AB3B042" w14:textId="77777777" w:rsidR="000B4DAD" w:rsidRDefault="000B4DAD" w:rsidP="000B4DAD">
      <w:pPr>
        <w:pBdr>
          <w:bottom w:val="single" w:sz="4" w:space="31" w:color="FFFFFF"/>
        </w:pBdr>
        <w:autoSpaceDE w:val="0"/>
        <w:autoSpaceDN w:val="0"/>
        <w:adjustRightInd w:val="0"/>
        <w:ind w:firstLine="567"/>
        <w:contextualSpacing/>
        <w:jc w:val="both"/>
        <w:rPr>
          <w:sz w:val="28"/>
          <w:szCs w:val="28"/>
          <w:lang w:val="kk-KZ"/>
        </w:rPr>
      </w:pPr>
      <w:r w:rsidRPr="00A41A21">
        <w:rPr>
          <w:sz w:val="28"/>
          <w:szCs w:val="28"/>
          <w:lang w:val="kk-KZ"/>
        </w:rPr>
        <w:t>За 11 месяцев 2025 года</w:t>
      </w:r>
      <w:r w:rsidRPr="00632CF2">
        <w:rPr>
          <w:sz w:val="28"/>
          <w:szCs w:val="28"/>
          <w:lang w:val="kk-KZ"/>
        </w:rPr>
        <w:t xml:space="preserve"> характеризуется уменьшением зарегистрированных преступлений по всем линиям </w:t>
      </w:r>
      <w:r>
        <w:rPr>
          <w:sz w:val="28"/>
          <w:szCs w:val="28"/>
          <w:lang w:val="kk-KZ"/>
        </w:rPr>
        <w:t>на 15,6</w:t>
      </w:r>
      <w:r w:rsidRPr="00367EE7">
        <w:rPr>
          <w:sz w:val="28"/>
          <w:szCs w:val="28"/>
          <w:lang w:val="kk-KZ"/>
        </w:rPr>
        <w:t xml:space="preserve">% </w:t>
      </w:r>
      <w:r w:rsidRPr="004F3ADA">
        <w:rPr>
          <w:i/>
          <w:szCs w:val="28"/>
          <w:lang w:val="kk-KZ"/>
        </w:rPr>
        <w:t>(с 1310 до 1105).</w:t>
      </w:r>
      <w:r w:rsidRPr="004F3ADA">
        <w:rPr>
          <w:szCs w:val="28"/>
          <w:lang w:val="kk-KZ"/>
        </w:rPr>
        <w:t xml:space="preserve">   </w:t>
      </w:r>
    </w:p>
    <w:p w14:paraId="5A7DD3F4" w14:textId="77777777" w:rsidR="000B4DAD" w:rsidRPr="004F3ADA" w:rsidRDefault="000B4DAD" w:rsidP="000B4DAD">
      <w:pPr>
        <w:pBdr>
          <w:bottom w:val="single" w:sz="4" w:space="31" w:color="FFFFFF"/>
        </w:pBdr>
        <w:autoSpaceDE w:val="0"/>
        <w:autoSpaceDN w:val="0"/>
        <w:adjustRightInd w:val="0"/>
        <w:ind w:firstLine="567"/>
        <w:contextualSpacing/>
        <w:jc w:val="both"/>
        <w:rPr>
          <w:i/>
          <w:color w:val="000000" w:themeColor="text1"/>
          <w:sz w:val="22"/>
          <w:szCs w:val="28"/>
        </w:rPr>
      </w:pPr>
      <w:r w:rsidRPr="00367EE7">
        <w:rPr>
          <w:color w:val="000000" w:themeColor="text1"/>
          <w:sz w:val="28"/>
          <w:szCs w:val="28"/>
          <w:lang w:val="kk-KZ"/>
        </w:rPr>
        <w:t xml:space="preserve">За отчетный период зарегистрировано </w:t>
      </w:r>
      <w:r>
        <w:rPr>
          <w:color w:val="000000" w:themeColor="text1"/>
          <w:sz w:val="28"/>
          <w:szCs w:val="28"/>
          <w:lang w:val="kk-KZ"/>
        </w:rPr>
        <w:t>347</w:t>
      </w:r>
      <w:r w:rsidRPr="00367EE7">
        <w:rPr>
          <w:color w:val="000000" w:themeColor="text1"/>
          <w:sz w:val="28"/>
          <w:szCs w:val="28"/>
          <w:lang w:val="kk-KZ"/>
        </w:rPr>
        <w:t xml:space="preserve"> дорожно-транспортных пр</w:t>
      </w:r>
      <w:r>
        <w:rPr>
          <w:color w:val="000000" w:themeColor="text1"/>
          <w:sz w:val="28"/>
          <w:szCs w:val="28"/>
          <w:lang w:val="kk-KZ"/>
        </w:rPr>
        <w:t>оисшествия, что на 35,5</w:t>
      </w:r>
      <w:r w:rsidRPr="00367EE7">
        <w:rPr>
          <w:sz w:val="28"/>
          <w:szCs w:val="28"/>
          <w:lang w:val="kk-KZ"/>
        </w:rPr>
        <w:t>%</w:t>
      </w:r>
      <w:r w:rsidRPr="00367EE7">
        <w:rPr>
          <w:color w:val="000000" w:themeColor="text1"/>
          <w:sz w:val="28"/>
          <w:szCs w:val="28"/>
          <w:lang w:val="kk-KZ"/>
        </w:rPr>
        <w:t xml:space="preserve"> больше уровня 2024 года</w:t>
      </w:r>
      <w:r>
        <w:rPr>
          <w:color w:val="000000" w:themeColor="text1"/>
          <w:sz w:val="28"/>
          <w:szCs w:val="28"/>
          <w:lang w:val="kk-KZ"/>
        </w:rPr>
        <w:t xml:space="preserve"> </w:t>
      </w:r>
      <w:r w:rsidRPr="004F3ADA">
        <w:rPr>
          <w:i/>
          <w:color w:val="000000" w:themeColor="text1"/>
          <w:szCs w:val="28"/>
          <w:lang w:val="kk-KZ"/>
        </w:rPr>
        <w:t>(11 мес.2024г. - 256</w:t>
      </w:r>
      <w:r w:rsidRPr="004F3ADA">
        <w:rPr>
          <w:i/>
          <w:color w:val="000000" w:themeColor="text1"/>
          <w:szCs w:val="28"/>
        </w:rPr>
        <w:t>)</w:t>
      </w:r>
      <w:r w:rsidRPr="004F3ADA">
        <w:rPr>
          <w:i/>
          <w:color w:val="000000" w:themeColor="text1"/>
          <w:sz w:val="22"/>
          <w:szCs w:val="28"/>
        </w:rPr>
        <w:t>.</w:t>
      </w:r>
    </w:p>
    <w:p w14:paraId="28391AC6" w14:textId="77777777" w:rsidR="000B4DAD" w:rsidRDefault="000B4DAD" w:rsidP="000B4DAD">
      <w:pPr>
        <w:pBdr>
          <w:bottom w:val="single" w:sz="4" w:space="31" w:color="FFFFFF"/>
        </w:pBdr>
        <w:autoSpaceDE w:val="0"/>
        <w:autoSpaceDN w:val="0"/>
        <w:adjustRightInd w:val="0"/>
        <w:ind w:firstLine="567"/>
        <w:contextualSpacing/>
        <w:jc w:val="both"/>
        <w:rPr>
          <w:sz w:val="28"/>
          <w:szCs w:val="28"/>
        </w:rPr>
      </w:pPr>
      <w:r w:rsidRPr="00A713A3">
        <w:rPr>
          <w:sz w:val="28"/>
          <w:szCs w:val="28"/>
        </w:rPr>
        <w:t>За 202</w:t>
      </w:r>
      <w:r w:rsidRPr="00A713A3">
        <w:rPr>
          <w:sz w:val="28"/>
          <w:szCs w:val="28"/>
          <w:lang w:val="kk-KZ"/>
        </w:rPr>
        <w:t>2</w:t>
      </w:r>
      <w:r w:rsidRPr="00A713A3">
        <w:rPr>
          <w:sz w:val="28"/>
          <w:szCs w:val="28"/>
        </w:rPr>
        <w:t>-202</w:t>
      </w:r>
      <w:r w:rsidRPr="00A713A3">
        <w:rPr>
          <w:sz w:val="28"/>
          <w:szCs w:val="28"/>
          <w:lang w:val="kk-KZ"/>
        </w:rPr>
        <w:t>4</w:t>
      </w:r>
      <w:r w:rsidRPr="00A713A3">
        <w:rPr>
          <w:sz w:val="28"/>
          <w:szCs w:val="28"/>
        </w:rPr>
        <w:t xml:space="preserve"> годы </w:t>
      </w:r>
      <w:r>
        <w:rPr>
          <w:sz w:val="28"/>
          <w:szCs w:val="28"/>
        </w:rPr>
        <w:t xml:space="preserve">по городу </w:t>
      </w:r>
      <w:r w:rsidRPr="00A713A3">
        <w:rPr>
          <w:sz w:val="28"/>
          <w:szCs w:val="28"/>
        </w:rPr>
        <w:t>зарегистрировано 263</w:t>
      </w:r>
      <w:r w:rsidRPr="00A713A3">
        <w:rPr>
          <w:sz w:val="28"/>
          <w:szCs w:val="28"/>
          <w:lang w:val="kk-KZ"/>
        </w:rPr>
        <w:t xml:space="preserve"> </w:t>
      </w:r>
      <w:r w:rsidRPr="00A713A3">
        <w:rPr>
          <w:b/>
          <w:sz w:val="28"/>
          <w:szCs w:val="28"/>
        </w:rPr>
        <w:t>чрезвычайных ситуаций</w:t>
      </w:r>
      <w:r w:rsidRPr="00A713A3">
        <w:rPr>
          <w:sz w:val="28"/>
          <w:szCs w:val="28"/>
        </w:rPr>
        <w:t>, в которых пострадали 17 человек</w:t>
      </w:r>
      <w:r w:rsidRPr="00A713A3">
        <w:rPr>
          <w:i/>
          <w:sz w:val="28"/>
          <w:szCs w:val="28"/>
        </w:rPr>
        <w:t>,</w:t>
      </w:r>
      <w:r w:rsidRPr="00A713A3">
        <w:rPr>
          <w:sz w:val="28"/>
          <w:szCs w:val="28"/>
        </w:rPr>
        <w:t xml:space="preserve"> 10 погибло. Более </w:t>
      </w:r>
      <w:r w:rsidRPr="00A713A3">
        <w:rPr>
          <w:sz w:val="28"/>
          <w:szCs w:val="28"/>
          <w:lang w:val="kk-KZ"/>
        </w:rPr>
        <w:t>9</w:t>
      </w:r>
      <w:r w:rsidRPr="00A713A3">
        <w:rPr>
          <w:sz w:val="28"/>
          <w:szCs w:val="28"/>
        </w:rPr>
        <w:t xml:space="preserve">0% происходящих ЧС приходится на бытовые и природные пожары. </w:t>
      </w:r>
    </w:p>
    <w:p w14:paraId="31C4DD52" w14:textId="77777777" w:rsidR="000B4DAD" w:rsidRDefault="000B4DAD" w:rsidP="000B4DAD">
      <w:pPr>
        <w:pBdr>
          <w:bottom w:val="single" w:sz="4" w:space="31" w:color="FFFFFF"/>
        </w:pBdr>
        <w:autoSpaceDE w:val="0"/>
        <w:autoSpaceDN w:val="0"/>
        <w:adjustRightInd w:val="0"/>
        <w:ind w:firstLine="567"/>
        <w:contextualSpacing/>
        <w:jc w:val="both"/>
        <w:rPr>
          <w:sz w:val="28"/>
          <w:szCs w:val="28"/>
          <w:lang w:val="kk-KZ"/>
        </w:rPr>
      </w:pPr>
      <w:r w:rsidRPr="00735F8B">
        <w:rPr>
          <w:sz w:val="28"/>
          <w:szCs w:val="28"/>
        </w:rPr>
        <w:t xml:space="preserve">В зону подтопления подпадает </w:t>
      </w:r>
      <w:r w:rsidRPr="00735F8B">
        <w:rPr>
          <w:sz w:val="28"/>
          <w:szCs w:val="28"/>
          <w:lang w:val="kk-KZ"/>
        </w:rPr>
        <w:t xml:space="preserve">6 </w:t>
      </w:r>
      <w:r w:rsidRPr="00735F8B">
        <w:rPr>
          <w:sz w:val="28"/>
          <w:szCs w:val="28"/>
        </w:rPr>
        <w:t>населенны</w:t>
      </w:r>
      <w:r w:rsidRPr="00735F8B">
        <w:rPr>
          <w:sz w:val="28"/>
          <w:szCs w:val="28"/>
          <w:lang w:val="kk-KZ"/>
        </w:rPr>
        <w:t>х</w:t>
      </w:r>
      <w:r w:rsidRPr="00735F8B">
        <w:rPr>
          <w:sz w:val="28"/>
          <w:szCs w:val="28"/>
        </w:rPr>
        <w:t xml:space="preserve"> пункт</w:t>
      </w:r>
      <w:r w:rsidRPr="00735F8B">
        <w:rPr>
          <w:sz w:val="28"/>
          <w:szCs w:val="28"/>
          <w:lang w:val="kk-KZ"/>
        </w:rPr>
        <w:t>ов</w:t>
      </w:r>
      <w:r w:rsidRPr="00735F8B">
        <w:rPr>
          <w:sz w:val="28"/>
          <w:szCs w:val="28"/>
        </w:rPr>
        <w:t>:</w:t>
      </w:r>
      <w:r w:rsidRPr="00735F8B">
        <w:rPr>
          <w:sz w:val="28"/>
          <w:szCs w:val="28"/>
          <w:lang w:val="kk-KZ"/>
        </w:rPr>
        <w:t xml:space="preserve"> село Еркин, д/о «Уйтас», д/о «Красный камень», д/о «Шайкорган», д/о «Мерекелик», Лесхоз.</w:t>
      </w:r>
    </w:p>
    <w:p w14:paraId="686B5FE3" w14:textId="77777777" w:rsidR="000B4DAD" w:rsidRDefault="000B4DAD" w:rsidP="000B4DAD">
      <w:pPr>
        <w:pBdr>
          <w:bottom w:val="single" w:sz="4" w:space="31" w:color="FFFFFF"/>
        </w:pBdr>
        <w:autoSpaceDE w:val="0"/>
        <w:autoSpaceDN w:val="0"/>
        <w:adjustRightInd w:val="0"/>
        <w:ind w:firstLine="567"/>
        <w:contextualSpacing/>
        <w:jc w:val="both"/>
        <w:rPr>
          <w:spacing w:val="-4"/>
          <w:sz w:val="28"/>
          <w:szCs w:val="28"/>
        </w:rPr>
      </w:pPr>
      <w:r w:rsidRPr="00A41A21">
        <w:rPr>
          <w:spacing w:val="-4"/>
          <w:sz w:val="28"/>
          <w:szCs w:val="28"/>
        </w:rPr>
        <w:t>В период с 202</w:t>
      </w:r>
      <w:r w:rsidRPr="00A41A21">
        <w:rPr>
          <w:spacing w:val="-4"/>
          <w:sz w:val="28"/>
          <w:szCs w:val="28"/>
          <w:lang w:val="kk-KZ"/>
        </w:rPr>
        <w:t>2</w:t>
      </w:r>
      <w:r w:rsidRPr="00A41A21">
        <w:rPr>
          <w:spacing w:val="-4"/>
          <w:sz w:val="28"/>
          <w:szCs w:val="28"/>
        </w:rPr>
        <w:t xml:space="preserve"> по 202</w:t>
      </w:r>
      <w:r w:rsidRPr="00A41A21">
        <w:rPr>
          <w:spacing w:val="-4"/>
          <w:sz w:val="28"/>
          <w:szCs w:val="28"/>
          <w:lang w:val="kk-KZ"/>
        </w:rPr>
        <w:t>4</w:t>
      </w:r>
      <w:r w:rsidRPr="00A41A21">
        <w:rPr>
          <w:spacing w:val="-4"/>
          <w:sz w:val="28"/>
          <w:szCs w:val="28"/>
        </w:rPr>
        <w:t xml:space="preserve"> годы проведены инженерно-геологические мероприятия </w:t>
      </w:r>
      <w:r w:rsidRPr="00A41A21">
        <w:rPr>
          <w:i/>
          <w:iCs/>
          <w:spacing w:val="-4"/>
        </w:rPr>
        <w:t>(ремонт,</w:t>
      </w:r>
      <w:r>
        <w:rPr>
          <w:i/>
          <w:iCs/>
          <w:spacing w:val="-4"/>
          <w:lang w:val="kk-KZ"/>
        </w:rPr>
        <w:t xml:space="preserve"> </w:t>
      </w:r>
      <w:r w:rsidRPr="00A41A21">
        <w:rPr>
          <w:i/>
          <w:iCs/>
          <w:spacing w:val="-4"/>
        </w:rPr>
        <w:t>усиление,</w:t>
      </w:r>
      <w:r>
        <w:rPr>
          <w:i/>
          <w:iCs/>
          <w:spacing w:val="-4"/>
          <w:lang w:val="kk-KZ"/>
        </w:rPr>
        <w:t xml:space="preserve"> </w:t>
      </w:r>
      <w:r w:rsidRPr="00A41A21">
        <w:rPr>
          <w:i/>
          <w:iCs/>
          <w:spacing w:val="-4"/>
        </w:rPr>
        <w:t>дноуглубление</w:t>
      </w:r>
      <w:r>
        <w:rPr>
          <w:i/>
          <w:iCs/>
          <w:spacing w:val="-4"/>
          <w:lang w:val="kk-KZ"/>
        </w:rPr>
        <w:t xml:space="preserve"> </w:t>
      </w:r>
      <w:r w:rsidRPr="00A41A21">
        <w:rPr>
          <w:i/>
          <w:iCs/>
          <w:spacing w:val="-4"/>
        </w:rPr>
        <w:t>и</w:t>
      </w:r>
      <w:r>
        <w:rPr>
          <w:i/>
          <w:iCs/>
          <w:spacing w:val="-4"/>
          <w:lang w:val="kk-KZ"/>
        </w:rPr>
        <w:t xml:space="preserve"> </w:t>
      </w:r>
      <w:r w:rsidRPr="00A41A21">
        <w:rPr>
          <w:i/>
          <w:iCs/>
          <w:spacing w:val="-4"/>
        </w:rPr>
        <w:t>расширение</w:t>
      </w:r>
      <w:r>
        <w:rPr>
          <w:i/>
          <w:iCs/>
          <w:spacing w:val="-4"/>
          <w:lang w:val="kk-KZ"/>
        </w:rPr>
        <w:t xml:space="preserve"> </w:t>
      </w:r>
      <w:r w:rsidRPr="00A41A21">
        <w:rPr>
          <w:i/>
          <w:iCs/>
          <w:spacing w:val="-4"/>
        </w:rPr>
        <w:t>русел)</w:t>
      </w:r>
      <w:r>
        <w:rPr>
          <w:i/>
          <w:iCs/>
          <w:spacing w:val="-4"/>
          <w:lang w:val="kk-KZ"/>
        </w:rPr>
        <w:t xml:space="preserve"> </w:t>
      </w:r>
      <w:r w:rsidRPr="00A41A21">
        <w:rPr>
          <w:spacing w:val="-4"/>
          <w:sz w:val="28"/>
          <w:szCs w:val="28"/>
        </w:rPr>
        <w:t xml:space="preserve">на </w:t>
      </w:r>
      <w:r w:rsidRPr="00A41A21">
        <w:rPr>
          <w:spacing w:val="-4"/>
          <w:sz w:val="28"/>
          <w:szCs w:val="28"/>
          <w:lang w:val="kk-KZ"/>
        </w:rPr>
        <w:t>2</w:t>
      </w:r>
      <w:r w:rsidRPr="00A41A21">
        <w:rPr>
          <w:spacing w:val="-4"/>
          <w:sz w:val="28"/>
          <w:szCs w:val="28"/>
        </w:rPr>
        <w:t xml:space="preserve"> паводкоопасных реках Каратал и Балыкты. </w:t>
      </w:r>
    </w:p>
    <w:p w14:paraId="7A4A8424" w14:textId="77777777" w:rsidR="000B4DAD" w:rsidRDefault="000B4DAD" w:rsidP="000B4DAD">
      <w:pPr>
        <w:pBdr>
          <w:bottom w:val="single" w:sz="4" w:space="31" w:color="FFFFFF"/>
        </w:pBdr>
        <w:autoSpaceDE w:val="0"/>
        <w:autoSpaceDN w:val="0"/>
        <w:adjustRightInd w:val="0"/>
        <w:ind w:firstLine="567"/>
        <w:contextualSpacing/>
        <w:jc w:val="both"/>
        <w:rPr>
          <w:sz w:val="28"/>
          <w:szCs w:val="28"/>
          <w:lang w:val="kk-KZ"/>
        </w:rPr>
      </w:pPr>
      <w:r w:rsidRPr="003A7796">
        <w:rPr>
          <w:sz w:val="28"/>
          <w:szCs w:val="28"/>
          <w:lang w:val="kk-KZ"/>
        </w:rPr>
        <w:t xml:space="preserve">В </w:t>
      </w:r>
      <w:r>
        <w:rPr>
          <w:sz w:val="28"/>
          <w:szCs w:val="28"/>
          <w:lang w:val="kk-KZ"/>
        </w:rPr>
        <w:t xml:space="preserve">период с 2022 года по </w:t>
      </w:r>
      <w:r w:rsidRPr="003A7796">
        <w:rPr>
          <w:sz w:val="28"/>
          <w:szCs w:val="28"/>
          <w:lang w:val="kk-KZ"/>
        </w:rPr>
        <w:t>2025 год</w:t>
      </w:r>
      <w:r w:rsidRPr="003A7796">
        <w:rPr>
          <w:b/>
          <w:sz w:val="28"/>
          <w:szCs w:val="28"/>
          <w:lang w:val="kk-KZ"/>
        </w:rPr>
        <w:t xml:space="preserve"> </w:t>
      </w:r>
      <w:r w:rsidRPr="003A7796">
        <w:rPr>
          <w:sz w:val="28"/>
          <w:szCs w:val="28"/>
          <w:lang w:val="kk-KZ"/>
        </w:rPr>
        <w:t>в</w:t>
      </w:r>
      <w:r w:rsidRPr="003A7796">
        <w:rPr>
          <w:sz w:val="28"/>
          <w:szCs w:val="28"/>
        </w:rPr>
        <w:t xml:space="preserve"> целях защиты населенных пунктов и объектов инфраструктуры от подтоплений, провод</w:t>
      </w:r>
      <w:r>
        <w:rPr>
          <w:sz w:val="28"/>
          <w:szCs w:val="28"/>
        </w:rPr>
        <w:t>ились</w:t>
      </w:r>
      <w:r w:rsidRPr="003A7796">
        <w:rPr>
          <w:sz w:val="28"/>
          <w:szCs w:val="28"/>
        </w:rPr>
        <w:t xml:space="preserve">  </w:t>
      </w:r>
      <w:r w:rsidRPr="003A7796">
        <w:rPr>
          <w:sz w:val="28"/>
          <w:szCs w:val="28"/>
          <w:lang w:val="kk-KZ"/>
        </w:rPr>
        <w:t xml:space="preserve">следующие </w:t>
      </w:r>
      <w:r w:rsidRPr="003A7796">
        <w:rPr>
          <w:sz w:val="28"/>
          <w:szCs w:val="28"/>
        </w:rPr>
        <w:t>мероприятия</w:t>
      </w:r>
      <w:r w:rsidRPr="003A7796">
        <w:rPr>
          <w:sz w:val="28"/>
          <w:szCs w:val="28"/>
          <w:lang w:val="kk-KZ"/>
        </w:rPr>
        <w:t xml:space="preserve">: </w:t>
      </w:r>
    </w:p>
    <w:p w14:paraId="17BC62E0" w14:textId="77777777" w:rsidR="000B4DAD" w:rsidRDefault="000B4DAD" w:rsidP="000B4DAD">
      <w:pPr>
        <w:pBdr>
          <w:bottom w:val="single" w:sz="4" w:space="31" w:color="FFFFFF"/>
        </w:pBdr>
        <w:autoSpaceDE w:val="0"/>
        <w:autoSpaceDN w:val="0"/>
        <w:adjustRightInd w:val="0"/>
        <w:ind w:firstLine="567"/>
        <w:contextualSpacing/>
        <w:jc w:val="both"/>
        <w:rPr>
          <w:sz w:val="28"/>
          <w:szCs w:val="28"/>
          <w:lang w:val="kk-KZ"/>
        </w:rPr>
      </w:pPr>
      <w:r w:rsidRPr="003A7796">
        <w:rPr>
          <w:sz w:val="28"/>
          <w:szCs w:val="28"/>
        </w:rPr>
        <w:t>- по  проекту</w:t>
      </w:r>
      <w:r w:rsidRPr="003A7796">
        <w:rPr>
          <w:b/>
          <w:sz w:val="28"/>
          <w:szCs w:val="28"/>
        </w:rPr>
        <w:t xml:space="preserve"> </w:t>
      </w:r>
      <w:r w:rsidRPr="003A7796">
        <w:rPr>
          <w:color w:val="000000"/>
          <w:sz w:val="28"/>
          <w:szCs w:val="28"/>
        </w:rPr>
        <w:t>«</w:t>
      </w:r>
      <w:r w:rsidRPr="003A7796">
        <w:rPr>
          <w:sz w:val="28"/>
          <w:szCs w:val="28"/>
          <w:lang w:val="kk-KZ"/>
        </w:rPr>
        <w:t xml:space="preserve">Механизированная очистка, расчистка, спрямление русла реки Каратал на аварийных участках и в районах жилых массивах г.Талдыкорган от дачного общества Уйтас до дачного общества Каратал» из </w:t>
      </w:r>
      <w:r w:rsidRPr="00A41A21">
        <w:rPr>
          <w:sz w:val="28"/>
          <w:szCs w:val="28"/>
          <w:lang w:val="kk-KZ"/>
        </w:rPr>
        <w:t>9</w:t>
      </w:r>
      <w:r w:rsidRPr="003A7796">
        <w:rPr>
          <w:b/>
          <w:sz w:val="28"/>
          <w:szCs w:val="28"/>
          <w:lang w:val="kk-KZ"/>
        </w:rPr>
        <w:t xml:space="preserve"> </w:t>
      </w:r>
      <w:r w:rsidRPr="003A7796">
        <w:rPr>
          <w:sz w:val="28"/>
          <w:szCs w:val="28"/>
          <w:lang w:val="kk-KZ"/>
        </w:rPr>
        <w:t>участков в текущем году проводятся на</w:t>
      </w:r>
      <w:r w:rsidRPr="003A7796">
        <w:rPr>
          <w:b/>
          <w:sz w:val="28"/>
          <w:szCs w:val="28"/>
          <w:lang w:val="kk-KZ"/>
        </w:rPr>
        <w:t xml:space="preserve"> </w:t>
      </w:r>
      <w:r w:rsidRPr="00A41A21">
        <w:rPr>
          <w:sz w:val="28"/>
          <w:szCs w:val="28"/>
          <w:lang w:val="kk-KZ"/>
        </w:rPr>
        <w:t xml:space="preserve">шести участкам, </w:t>
      </w:r>
      <w:r w:rsidRPr="003A7796">
        <w:rPr>
          <w:b/>
          <w:sz w:val="28"/>
          <w:szCs w:val="28"/>
          <w:lang w:val="kk-KZ"/>
        </w:rPr>
        <w:t xml:space="preserve"> </w:t>
      </w:r>
      <w:r w:rsidRPr="003A7796">
        <w:rPr>
          <w:sz w:val="28"/>
          <w:szCs w:val="28"/>
          <w:lang w:val="kk-KZ"/>
        </w:rPr>
        <w:t xml:space="preserve">работы продолжаются. </w:t>
      </w:r>
    </w:p>
    <w:p w14:paraId="64457A50" w14:textId="77777777" w:rsidR="000B4DAD" w:rsidRDefault="000B4DAD" w:rsidP="000B4DAD">
      <w:pPr>
        <w:pBdr>
          <w:bottom w:val="single" w:sz="4" w:space="31" w:color="FFFFFF"/>
        </w:pBdr>
        <w:autoSpaceDE w:val="0"/>
        <w:autoSpaceDN w:val="0"/>
        <w:adjustRightInd w:val="0"/>
        <w:ind w:firstLine="567"/>
        <w:contextualSpacing/>
        <w:jc w:val="both"/>
        <w:rPr>
          <w:i/>
          <w:szCs w:val="28"/>
          <w:lang w:val="kk-KZ"/>
        </w:rPr>
      </w:pPr>
      <w:r w:rsidRPr="003A7796">
        <w:rPr>
          <w:sz w:val="28"/>
          <w:szCs w:val="28"/>
          <w:lang w:val="kk-KZ"/>
        </w:rPr>
        <w:t>- на реке Балыкты: проводятся работы по укреплению  береговой линии, установка водопропускных труб в районе моста 1 отделения</w:t>
      </w:r>
      <w:r>
        <w:rPr>
          <w:sz w:val="28"/>
          <w:szCs w:val="28"/>
          <w:lang w:val="kk-KZ"/>
        </w:rPr>
        <w:t xml:space="preserve"> </w:t>
      </w:r>
      <w:r w:rsidRPr="00A41A21">
        <w:rPr>
          <w:i/>
          <w:szCs w:val="28"/>
          <w:lang w:val="kk-KZ"/>
        </w:rPr>
        <w:t>(дачное общество «Балыкты»).</w:t>
      </w:r>
    </w:p>
    <w:p w14:paraId="405B2682" w14:textId="77777777" w:rsidR="000B4DAD" w:rsidRDefault="000B4DAD" w:rsidP="000B4DAD">
      <w:pPr>
        <w:pBdr>
          <w:bottom w:val="single" w:sz="4" w:space="31" w:color="FFFFFF"/>
        </w:pBdr>
        <w:autoSpaceDE w:val="0"/>
        <w:autoSpaceDN w:val="0"/>
        <w:adjustRightInd w:val="0"/>
        <w:ind w:firstLine="567"/>
        <w:contextualSpacing/>
        <w:jc w:val="both"/>
        <w:rPr>
          <w:b/>
          <w:i/>
          <w:sz w:val="28"/>
          <w:szCs w:val="28"/>
        </w:rPr>
      </w:pPr>
      <w:r w:rsidRPr="00A41A21">
        <w:rPr>
          <w:b/>
          <w:i/>
          <w:sz w:val="28"/>
          <w:szCs w:val="28"/>
        </w:rPr>
        <w:t>Комплексная характеристика основных проблем</w:t>
      </w:r>
    </w:p>
    <w:p w14:paraId="478B6541" w14:textId="77777777" w:rsidR="00A30351" w:rsidRDefault="000B4DAD" w:rsidP="00A30351">
      <w:pPr>
        <w:pBdr>
          <w:bottom w:val="single" w:sz="4" w:space="31" w:color="FFFFFF"/>
        </w:pBdr>
        <w:autoSpaceDE w:val="0"/>
        <w:autoSpaceDN w:val="0"/>
        <w:adjustRightInd w:val="0"/>
        <w:ind w:firstLine="567"/>
        <w:contextualSpacing/>
        <w:jc w:val="both"/>
        <w:rPr>
          <w:sz w:val="28"/>
          <w:szCs w:val="28"/>
        </w:rPr>
      </w:pPr>
      <w:r w:rsidRPr="00A41A21">
        <w:rPr>
          <w:sz w:val="28"/>
          <w:szCs w:val="28"/>
        </w:rPr>
        <w:t>В г.Талдыкорган имеется ряд проблемных вопросов, на решение которых направлена данная программа.</w:t>
      </w:r>
    </w:p>
    <w:p w14:paraId="389560DD" w14:textId="77777777" w:rsidR="00A30351" w:rsidRDefault="000B4DAD" w:rsidP="00A30351">
      <w:pPr>
        <w:pBdr>
          <w:bottom w:val="single" w:sz="4" w:space="31" w:color="FFFFFF"/>
        </w:pBdr>
        <w:autoSpaceDE w:val="0"/>
        <w:autoSpaceDN w:val="0"/>
        <w:adjustRightInd w:val="0"/>
        <w:ind w:firstLine="567"/>
        <w:contextualSpacing/>
        <w:jc w:val="both"/>
        <w:rPr>
          <w:sz w:val="28"/>
          <w:szCs w:val="28"/>
        </w:rPr>
      </w:pPr>
      <w:r>
        <w:rPr>
          <w:sz w:val="28"/>
          <w:szCs w:val="28"/>
        </w:rPr>
        <w:t xml:space="preserve">низкая загрузка </w:t>
      </w:r>
      <w:r w:rsidRPr="00A41A21">
        <w:rPr>
          <w:sz w:val="28"/>
          <w:szCs w:val="28"/>
        </w:rPr>
        <w:t>индустриальной зоны Талдыкорган</w:t>
      </w:r>
      <w:r>
        <w:rPr>
          <w:sz w:val="28"/>
          <w:szCs w:val="28"/>
        </w:rPr>
        <w:t>.</w:t>
      </w:r>
    </w:p>
    <w:p w14:paraId="5EF31E16" w14:textId="77777777" w:rsidR="00A30351" w:rsidRDefault="000B4DAD" w:rsidP="00A30351">
      <w:pPr>
        <w:pBdr>
          <w:bottom w:val="single" w:sz="4" w:space="31" w:color="FFFFFF"/>
        </w:pBdr>
        <w:autoSpaceDE w:val="0"/>
        <w:autoSpaceDN w:val="0"/>
        <w:adjustRightInd w:val="0"/>
        <w:ind w:firstLine="567"/>
        <w:contextualSpacing/>
        <w:jc w:val="both"/>
        <w:rPr>
          <w:sz w:val="28"/>
          <w:szCs w:val="28"/>
        </w:rPr>
      </w:pPr>
      <w:r w:rsidRPr="00A41A21">
        <w:rPr>
          <w:sz w:val="28"/>
          <w:szCs w:val="28"/>
        </w:rPr>
        <w:t>в сфере сельского хозяйства недостаточно развита переработка овощей и фруктов, складская инфраструктура по хранению плодоовощной продукции и пищевых продуктов.</w:t>
      </w:r>
    </w:p>
    <w:p w14:paraId="6A4E3FA1" w14:textId="77777777" w:rsidR="00A30351" w:rsidRDefault="000B4DAD" w:rsidP="00A30351">
      <w:pPr>
        <w:pBdr>
          <w:bottom w:val="single" w:sz="4" w:space="31" w:color="FFFFFF"/>
        </w:pBdr>
        <w:autoSpaceDE w:val="0"/>
        <w:autoSpaceDN w:val="0"/>
        <w:adjustRightInd w:val="0"/>
        <w:ind w:firstLine="567"/>
        <w:contextualSpacing/>
        <w:jc w:val="both"/>
        <w:rPr>
          <w:sz w:val="28"/>
          <w:szCs w:val="28"/>
        </w:rPr>
      </w:pPr>
      <w:r w:rsidRPr="00A41A21">
        <w:rPr>
          <w:sz w:val="28"/>
          <w:szCs w:val="28"/>
        </w:rPr>
        <w:t xml:space="preserve">объемы вводимого жилья не позволяют существенно снизить очередность на жилье – на 1 </w:t>
      </w:r>
      <w:r>
        <w:rPr>
          <w:sz w:val="28"/>
          <w:szCs w:val="28"/>
        </w:rPr>
        <w:t xml:space="preserve">декабря </w:t>
      </w:r>
      <w:r w:rsidRPr="00A41A21">
        <w:rPr>
          <w:sz w:val="28"/>
          <w:szCs w:val="28"/>
        </w:rPr>
        <w:t xml:space="preserve">2025 года в очереди на получение жилья по городу состоят </w:t>
      </w:r>
      <w:r>
        <w:rPr>
          <w:rStyle w:val="ezkurwreuab5ozgtqnkl"/>
          <w:sz w:val="28"/>
          <w:szCs w:val="32"/>
          <w:lang w:val="kk-KZ"/>
        </w:rPr>
        <w:t xml:space="preserve">20154 </w:t>
      </w:r>
      <w:r w:rsidRPr="00A41A21">
        <w:rPr>
          <w:sz w:val="28"/>
          <w:szCs w:val="28"/>
        </w:rPr>
        <w:t xml:space="preserve">человек </w:t>
      </w:r>
      <w:r w:rsidRPr="004F3ADA">
        <w:rPr>
          <w:i/>
          <w:szCs w:val="28"/>
        </w:rPr>
        <w:t xml:space="preserve">(из них </w:t>
      </w:r>
      <w:r w:rsidRPr="004F3ADA">
        <w:rPr>
          <w:i/>
          <w:szCs w:val="28"/>
          <w:lang w:val="kk-KZ"/>
        </w:rPr>
        <w:t>2163</w:t>
      </w:r>
      <w:r w:rsidRPr="004F3ADA">
        <w:rPr>
          <w:i/>
          <w:szCs w:val="28"/>
        </w:rPr>
        <w:t xml:space="preserve"> - многодетные и </w:t>
      </w:r>
      <w:r w:rsidRPr="004F3ADA">
        <w:rPr>
          <w:i/>
          <w:szCs w:val="28"/>
          <w:lang w:val="kk-KZ"/>
        </w:rPr>
        <w:t>6874</w:t>
      </w:r>
      <w:r w:rsidRPr="004F3ADA">
        <w:rPr>
          <w:i/>
          <w:szCs w:val="28"/>
        </w:rPr>
        <w:t xml:space="preserve"> – социально уязвимые семьи).</w:t>
      </w:r>
    </w:p>
    <w:p w14:paraId="2D953A52" w14:textId="77777777" w:rsidR="00A30351" w:rsidRPr="004F3ADA" w:rsidRDefault="000B4DAD" w:rsidP="00A30351">
      <w:pPr>
        <w:pBdr>
          <w:bottom w:val="single" w:sz="4" w:space="31" w:color="FFFFFF"/>
        </w:pBdr>
        <w:autoSpaceDE w:val="0"/>
        <w:autoSpaceDN w:val="0"/>
        <w:adjustRightInd w:val="0"/>
        <w:ind w:firstLine="567"/>
        <w:contextualSpacing/>
        <w:jc w:val="both"/>
        <w:rPr>
          <w:i/>
          <w:szCs w:val="28"/>
          <w:lang w:val="kk-KZ"/>
        </w:rPr>
      </w:pPr>
      <w:r w:rsidRPr="00A41A21">
        <w:rPr>
          <w:sz w:val="28"/>
          <w:szCs w:val="28"/>
        </w:rPr>
        <w:lastRenderedPageBreak/>
        <w:t xml:space="preserve">значительная доля дорог </w:t>
      </w:r>
      <w:r>
        <w:rPr>
          <w:sz w:val="28"/>
          <w:szCs w:val="28"/>
          <w:lang w:val="kk-KZ"/>
        </w:rPr>
        <w:t xml:space="preserve">внутри сельских населенных пунктов </w:t>
      </w:r>
      <w:r w:rsidRPr="00A41A21">
        <w:rPr>
          <w:sz w:val="28"/>
          <w:szCs w:val="28"/>
        </w:rPr>
        <w:t xml:space="preserve">находится в неудовлетворительном состоянии – </w:t>
      </w:r>
      <w:r>
        <w:rPr>
          <w:sz w:val="28"/>
          <w:szCs w:val="28"/>
          <w:lang w:val="kk-KZ"/>
        </w:rPr>
        <w:t>90,6</w:t>
      </w:r>
      <w:r w:rsidRPr="00A41A21">
        <w:rPr>
          <w:sz w:val="28"/>
          <w:szCs w:val="28"/>
        </w:rPr>
        <w:t>%</w:t>
      </w:r>
      <w:r>
        <w:rPr>
          <w:sz w:val="28"/>
          <w:szCs w:val="28"/>
          <w:lang w:val="kk-KZ"/>
        </w:rPr>
        <w:t xml:space="preserve"> </w:t>
      </w:r>
      <w:r w:rsidRPr="004F3ADA">
        <w:rPr>
          <w:i/>
          <w:szCs w:val="28"/>
          <w:lang w:val="kk-KZ"/>
        </w:rPr>
        <w:t>(общая протяженность дорог в СНП – 176,4 км, в том числе с.Ынтымак – 56,5 км).</w:t>
      </w:r>
    </w:p>
    <w:p w14:paraId="086FFD13" w14:textId="77777777" w:rsidR="00A30351" w:rsidRDefault="000B4DAD" w:rsidP="00A30351">
      <w:pPr>
        <w:pBdr>
          <w:bottom w:val="single" w:sz="4" w:space="31" w:color="FFFFFF"/>
        </w:pBdr>
        <w:autoSpaceDE w:val="0"/>
        <w:autoSpaceDN w:val="0"/>
        <w:adjustRightInd w:val="0"/>
        <w:ind w:firstLine="567"/>
        <w:contextualSpacing/>
        <w:jc w:val="both"/>
        <w:rPr>
          <w:sz w:val="28"/>
          <w:szCs w:val="28"/>
        </w:rPr>
      </w:pPr>
      <w:r w:rsidRPr="00A33927">
        <w:rPr>
          <w:sz w:val="28"/>
          <w:szCs w:val="28"/>
          <w:lang w:val="kk-KZ"/>
        </w:rPr>
        <w:t xml:space="preserve">5 </w:t>
      </w:r>
      <w:r w:rsidRPr="00A33927">
        <w:rPr>
          <w:sz w:val="28"/>
          <w:szCs w:val="28"/>
        </w:rPr>
        <w:t xml:space="preserve">организации здравоохранения требует обновления путем нового строительства и </w:t>
      </w:r>
      <w:r w:rsidRPr="00A33927">
        <w:rPr>
          <w:sz w:val="28"/>
          <w:szCs w:val="28"/>
          <w:lang w:val="kk-KZ"/>
        </w:rPr>
        <w:t>реконструкции</w:t>
      </w:r>
      <w:r w:rsidRPr="00A33927">
        <w:rPr>
          <w:sz w:val="28"/>
          <w:szCs w:val="28"/>
        </w:rPr>
        <w:t xml:space="preserve">, что составляет </w:t>
      </w:r>
      <w:r w:rsidRPr="00A33927">
        <w:rPr>
          <w:sz w:val="28"/>
          <w:szCs w:val="28"/>
          <w:lang w:val="kk-KZ"/>
        </w:rPr>
        <w:t>20,0</w:t>
      </w:r>
      <w:r w:rsidRPr="00A33927">
        <w:rPr>
          <w:sz w:val="28"/>
          <w:szCs w:val="28"/>
        </w:rPr>
        <w:t xml:space="preserve">%, дефицит врачебных кадров - </w:t>
      </w:r>
      <w:r w:rsidRPr="00A33927">
        <w:rPr>
          <w:sz w:val="28"/>
          <w:szCs w:val="28"/>
          <w:lang w:val="kk-KZ"/>
        </w:rPr>
        <w:t xml:space="preserve"> </w:t>
      </w:r>
      <w:r w:rsidRPr="000F6561">
        <w:rPr>
          <w:sz w:val="28"/>
          <w:szCs w:val="28"/>
          <w:lang w:val="kk-KZ"/>
        </w:rPr>
        <w:t>78</w:t>
      </w:r>
      <w:r w:rsidRPr="00A33927">
        <w:rPr>
          <w:sz w:val="28"/>
          <w:szCs w:val="28"/>
          <w:lang w:val="kk-KZ"/>
        </w:rPr>
        <w:t xml:space="preserve"> </w:t>
      </w:r>
      <w:r w:rsidRPr="00A33927">
        <w:rPr>
          <w:sz w:val="28"/>
          <w:szCs w:val="28"/>
        </w:rPr>
        <w:t>человек.</w:t>
      </w:r>
    </w:p>
    <w:p w14:paraId="213A4661" w14:textId="77777777" w:rsidR="00A30351" w:rsidRPr="004F3ADA" w:rsidRDefault="000B4DAD" w:rsidP="00A30351">
      <w:pPr>
        <w:pBdr>
          <w:bottom w:val="single" w:sz="4" w:space="31" w:color="FFFFFF"/>
        </w:pBdr>
        <w:autoSpaceDE w:val="0"/>
        <w:autoSpaceDN w:val="0"/>
        <w:adjustRightInd w:val="0"/>
        <w:ind w:firstLine="567"/>
        <w:contextualSpacing/>
        <w:jc w:val="both"/>
        <w:rPr>
          <w:i/>
          <w:szCs w:val="28"/>
        </w:rPr>
      </w:pPr>
      <w:r w:rsidRPr="00A41A21">
        <w:rPr>
          <w:sz w:val="28"/>
          <w:szCs w:val="28"/>
        </w:rPr>
        <w:t xml:space="preserve">в сфере ЖКХ проблемными вопросами являются износ инженерных сетей </w:t>
      </w:r>
      <w:r w:rsidRPr="004F3ADA">
        <w:rPr>
          <w:i/>
          <w:szCs w:val="28"/>
        </w:rPr>
        <w:t>(электроснабжения – 65,0%, теплоснабжения – 60,5%, водоснабжения – 62,0%, водоотведения – 67,0%).</w:t>
      </w:r>
    </w:p>
    <w:p w14:paraId="2EAEAE2D" w14:textId="77777777" w:rsidR="00A30351" w:rsidRDefault="000B4DAD" w:rsidP="00A30351">
      <w:pPr>
        <w:pBdr>
          <w:bottom w:val="single" w:sz="4" w:space="31" w:color="FFFFFF"/>
        </w:pBdr>
        <w:autoSpaceDE w:val="0"/>
        <w:autoSpaceDN w:val="0"/>
        <w:adjustRightInd w:val="0"/>
        <w:ind w:firstLine="567"/>
        <w:contextualSpacing/>
        <w:jc w:val="both"/>
        <w:rPr>
          <w:sz w:val="28"/>
          <w:szCs w:val="28"/>
        </w:rPr>
      </w:pPr>
      <w:r w:rsidRPr="00A41A21">
        <w:rPr>
          <w:sz w:val="28"/>
          <w:szCs w:val="28"/>
        </w:rPr>
        <w:t xml:space="preserve">уровень безработицы – </w:t>
      </w:r>
      <w:r>
        <w:rPr>
          <w:sz w:val="28"/>
          <w:szCs w:val="28"/>
        </w:rPr>
        <w:t>3,8</w:t>
      </w:r>
      <w:r w:rsidRPr="00A41A21">
        <w:rPr>
          <w:sz w:val="28"/>
          <w:szCs w:val="28"/>
        </w:rPr>
        <w:t>%.</w:t>
      </w:r>
    </w:p>
    <w:p w14:paraId="15096B6C" w14:textId="77777777" w:rsidR="00A30351" w:rsidRDefault="000B4DAD" w:rsidP="00A30351">
      <w:pPr>
        <w:pBdr>
          <w:bottom w:val="single" w:sz="4" w:space="31" w:color="FFFFFF"/>
        </w:pBdr>
        <w:autoSpaceDE w:val="0"/>
        <w:autoSpaceDN w:val="0"/>
        <w:adjustRightInd w:val="0"/>
        <w:ind w:firstLine="567"/>
        <w:contextualSpacing/>
        <w:jc w:val="both"/>
        <w:rPr>
          <w:sz w:val="28"/>
          <w:szCs w:val="28"/>
        </w:rPr>
      </w:pPr>
      <w:r w:rsidRPr="00A41A21">
        <w:rPr>
          <w:sz w:val="28"/>
          <w:szCs w:val="28"/>
        </w:rPr>
        <w:t>1 школа (КГУ «Специализированный лицей № 24 имени Мухтара Арына) размещена в приспособленном здании;</w:t>
      </w:r>
    </w:p>
    <w:p w14:paraId="6F3337EA" w14:textId="1263D38F" w:rsidR="00A30351" w:rsidRPr="004F3ADA" w:rsidRDefault="000B4DAD" w:rsidP="00A30351">
      <w:pPr>
        <w:pBdr>
          <w:bottom w:val="single" w:sz="4" w:space="31" w:color="FFFFFF"/>
        </w:pBdr>
        <w:autoSpaceDE w:val="0"/>
        <w:autoSpaceDN w:val="0"/>
        <w:adjustRightInd w:val="0"/>
        <w:ind w:firstLine="567"/>
        <w:contextualSpacing/>
        <w:jc w:val="both"/>
        <w:rPr>
          <w:i/>
          <w:szCs w:val="28"/>
        </w:rPr>
      </w:pPr>
      <w:r w:rsidRPr="006718F4">
        <w:rPr>
          <w:sz w:val="28"/>
          <w:szCs w:val="28"/>
        </w:rPr>
        <w:t xml:space="preserve">дефицит ученических мест на конец 2 четверти 2025-2026 учебного года составляет 3138 мест, из них в  СШЛ №5 – 1088 </w:t>
      </w:r>
      <w:r w:rsidRPr="004F3ADA">
        <w:rPr>
          <w:i/>
          <w:szCs w:val="28"/>
        </w:rPr>
        <w:t>(проектная мощность - 1344, число учащихся – 2432)</w:t>
      </w:r>
      <w:r w:rsidRPr="006718F4">
        <w:rPr>
          <w:sz w:val="28"/>
          <w:szCs w:val="28"/>
        </w:rPr>
        <w:t xml:space="preserve">, СШ №9 – 805 </w:t>
      </w:r>
      <w:r w:rsidRPr="004F3ADA">
        <w:rPr>
          <w:i/>
          <w:szCs w:val="28"/>
        </w:rPr>
        <w:t>(проектная мощность - 897, число учащихся – 1702),</w:t>
      </w:r>
      <w:r w:rsidRPr="006718F4">
        <w:rPr>
          <w:sz w:val="28"/>
          <w:szCs w:val="28"/>
        </w:rPr>
        <w:t xml:space="preserve"> IT </w:t>
      </w:r>
      <w:r w:rsidR="002B4ED6">
        <w:rPr>
          <w:sz w:val="28"/>
          <w:szCs w:val="28"/>
          <w:lang w:val="kk-KZ"/>
        </w:rPr>
        <w:t>лицей</w:t>
      </w:r>
      <w:r w:rsidRPr="006718F4">
        <w:rPr>
          <w:sz w:val="28"/>
          <w:szCs w:val="28"/>
        </w:rPr>
        <w:t xml:space="preserve"> №28 - 1245 </w:t>
      </w:r>
      <w:r w:rsidRPr="004F3ADA">
        <w:rPr>
          <w:i/>
          <w:szCs w:val="28"/>
        </w:rPr>
        <w:t>(проектная мощность - 1200, число учащихся – 2445).</w:t>
      </w:r>
    </w:p>
    <w:p w14:paraId="0398FED4" w14:textId="77777777" w:rsidR="00A30351" w:rsidRPr="004F3ADA" w:rsidRDefault="000B4DAD" w:rsidP="00A30351">
      <w:pPr>
        <w:pBdr>
          <w:bottom w:val="single" w:sz="4" w:space="31" w:color="FFFFFF"/>
        </w:pBdr>
        <w:autoSpaceDE w:val="0"/>
        <w:autoSpaceDN w:val="0"/>
        <w:adjustRightInd w:val="0"/>
        <w:ind w:firstLine="567"/>
        <w:contextualSpacing/>
        <w:jc w:val="both"/>
        <w:rPr>
          <w:i/>
          <w:szCs w:val="28"/>
        </w:rPr>
      </w:pPr>
      <w:r>
        <w:rPr>
          <w:sz w:val="28"/>
          <w:szCs w:val="28"/>
        </w:rPr>
        <w:t>н</w:t>
      </w:r>
      <w:r w:rsidRPr="0030701B">
        <w:rPr>
          <w:sz w:val="28"/>
          <w:szCs w:val="28"/>
        </w:rPr>
        <w:t xml:space="preserve">еобходимо капитальный </w:t>
      </w:r>
      <w:r w:rsidRPr="00A33927">
        <w:rPr>
          <w:sz w:val="28"/>
          <w:szCs w:val="28"/>
        </w:rPr>
        <w:t xml:space="preserve">ремонт 5 школ города </w:t>
      </w:r>
      <w:r w:rsidRPr="004F3ADA">
        <w:rPr>
          <w:i/>
          <w:szCs w:val="28"/>
        </w:rPr>
        <w:t>(СШ №2, 9, 16, 18, 19).</w:t>
      </w:r>
    </w:p>
    <w:p w14:paraId="480DBF7E" w14:textId="77777777" w:rsidR="00A30351" w:rsidRDefault="000B4DAD" w:rsidP="00A30351">
      <w:pPr>
        <w:pBdr>
          <w:bottom w:val="single" w:sz="4" w:space="31" w:color="FFFFFF"/>
        </w:pBdr>
        <w:autoSpaceDE w:val="0"/>
        <w:autoSpaceDN w:val="0"/>
        <w:adjustRightInd w:val="0"/>
        <w:ind w:firstLine="567"/>
        <w:contextualSpacing/>
        <w:jc w:val="both"/>
        <w:rPr>
          <w:sz w:val="28"/>
          <w:szCs w:val="28"/>
        </w:rPr>
      </w:pPr>
      <w:r w:rsidRPr="00A41A21">
        <w:rPr>
          <w:sz w:val="28"/>
          <w:szCs w:val="28"/>
        </w:rPr>
        <w:t>недостаточность инфраструктуры противодействия паводкам и наводнениям.</w:t>
      </w:r>
    </w:p>
    <w:p w14:paraId="7999AAE1" w14:textId="77777777" w:rsidR="00A30351" w:rsidRDefault="000B4DAD" w:rsidP="00A30351">
      <w:pPr>
        <w:pBdr>
          <w:bottom w:val="single" w:sz="4" w:space="31" w:color="FFFFFF"/>
        </w:pBdr>
        <w:autoSpaceDE w:val="0"/>
        <w:autoSpaceDN w:val="0"/>
        <w:adjustRightInd w:val="0"/>
        <w:ind w:firstLine="567"/>
        <w:contextualSpacing/>
        <w:jc w:val="both"/>
        <w:rPr>
          <w:b/>
          <w:i/>
          <w:sz w:val="28"/>
          <w:szCs w:val="28"/>
        </w:rPr>
      </w:pPr>
      <w:r w:rsidRPr="00A41A21">
        <w:rPr>
          <w:b/>
          <w:i/>
          <w:sz w:val="28"/>
          <w:szCs w:val="28"/>
        </w:rPr>
        <w:t>Конкурентные преимущества</w:t>
      </w:r>
    </w:p>
    <w:p w14:paraId="59CE9CA8" w14:textId="77777777" w:rsidR="00A30351" w:rsidRPr="004F3ADA" w:rsidRDefault="000B4DAD" w:rsidP="00A30351">
      <w:pPr>
        <w:pBdr>
          <w:bottom w:val="single" w:sz="4" w:space="31" w:color="FFFFFF"/>
        </w:pBdr>
        <w:autoSpaceDE w:val="0"/>
        <w:autoSpaceDN w:val="0"/>
        <w:adjustRightInd w:val="0"/>
        <w:ind w:firstLine="567"/>
        <w:contextualSpacing/>
        <w:jc w:val="both"/>
        <w:rPr>
          <w:i/>
          <w:szCs w:val="28"/>
        </w:rPr>
      </w:pPr>
      <w:r w:rsidRPr="00A41A21">
        <w:rPr>
          <w:sz w:val="28"/>
          <w:szCs w:val="28"/>
        </w:rPr>
        <w:t xml:space="preserve">развитый производственный потенциал </w:t>
      </w:r>
      <w:r w:rsidRPr="004F3ADA">
        <w:rPr>
          <w:i/>
          <w:szCs w:val="28"/>
        </w:rPr>
        <w:t>(4 системообразующих предприятий);</w:t>
      </w:r>
    </w:p>
    <w:p w14:paraId="025C7425" w14:textId="77777777" w:rsidR="00A30351" w:rsidRDefault="000B4DAD" w:rsidP="00A30351">
      <w:pPr>
        <w:pBdr>
          <w:bottom w:val="single" w:sz="4" w:space="31" w:color="FFFFFF"/>
        </w:pBdr>
        <w:autoSpaceDE w:val="0"/>
        <w:autoSpaceDN w:val="0"/>
        <w:adjustRightInd w:val="0"/>
        <w:ind w:firstLine="567"/>
        <w:contextualSpacing/>
        <w:jc w:val="both"/>
        <w:rPr>
          <w:sz w:val="28"/>
          <w:szCs w:val="28"/>
        </w:rPr>
      </w:pPr>
      <w:r w:rsidRPr="00A41A21">
        <w:rPr>
          <w:sz w:val="28"/>
          <w:szCs w:val="28"/>
        </w:rPr>
        <w:t>наличие индустриальной зоны Талдыкорган;</w:t>
      </w:r>
    </w:p>
    <w:p w14:paraId="5FAEE5D1" w14:textId="77777777" w:rsidR="00A30351" w:rsidRDefault="000B4DAD" w:rsidP="00A30351">
      <w:pPr>
        <w:pBdr>
          <w:bottom w:val="single" w:sz="4" w:space="31" w:color="FFFFFF"/>
        </w:pBdr>
        <w:autoSpaceDE w:val="0"/>
        <w:autoSpaceDN w:val="0"/>
        <w:adjustRightInd w:val="0"/>
        <w:ind w:firstLine="567"/>
        <w:contextualSpacing/>
        <w:jc w:val="both"/>
        <w:rPr>
          <w:sz w:val="28"/>
          <w:szCs w:val="28"/>
        </w:rPr>
      </w:pPr>
      <w:r w:rsidRPr="00A41A21">
        <w:rPr>
          <w:sz w:val="28"/>
          <w:szCs w:val="28"/>
        </w:rPr>
        <w:t>высокий уровень обеспеченности централизованным водоснабжением, газификация;</w:t>
      </w:r>
    </w:p>
    <w:p w14:paraId="46BB3D66" w14:textId="77777777" w:rsidR="00A30351" w:rsidRDefault="000B4DAD" w:rsidP="00A30351">
      <w:pPr>
        <w:pBdr>
          <w:bottom w:val="single" w:sz="4" w:space="31" w:color="FFFFFF"/>
        </w:pBdr>
        <w:autoSpaceDE w:val="0"/>
        <w:autoSpaceDN w:val="0"/>
        <w:adjustRightInd w:val="0"/>
        <w:ind w:firstLine="567"/>
        <w:contextualSpacing/>
        <w:jc w:val="both"/>
        <w:rPr>
          <w:sz w:val="28"/>
          <w:szCs w:val="28"/>
        </w:rPr>
      </w:pPr>
      <w:r w:rsidRPr="00A41A21">
        <w:rPr>
          <w:sz w:val="28"/>
          <w:szCs w:val="28"/>
        </w:rPr>
        <w:t>наличие транзитно – транспортного, логистического потенциала.</w:t>
      </w:r>
    </w:p>
    <w:p w14:paraId="48527730" w14:textId="77777777" w:rsidR="00A30351" w:rsidRDefault="000B4DAD" w:rsidP="00A30351">
      <w:pPr>
        <w:pBdr>
          <w:bottom w:val="single" w:sz="4" w:space="31" w:color="FFFFFF"/>
        </w:pBdr>
        <w:autoSpaceDE w:val="0"/>
        <w:autoSpaceDN w:val="0"/>
        <w:adjustRightInd w:val="0"/>
        <w:ind w:firstLine="567"/>
        <w:contextualSpacing/>
        <w:jc w:val="both"/>
        <w:rPr>
          <w:b/>
          <w:i/>
          <w:sz w:val="28"/>
          <w:szCs w:val="28"/>
        </w:rPr>
      </w:pPr>
      <w:r w:rsidRPr="00A41A21">
        <w:rPr>
          <w:b/>
          <w:i/>
          <w:sz w:val="28"/>
          <w:szCs w:val="28"/>
        </w:rPr>
        <w:t>Возможности</w:t>
      </w:r>
    </w:p>
    <w:p w14:paraId="54A5D884" w14:textId="77777777" w:rsidR="00A30351" w:rsidRDefault="000B4DAD" w:rsidP="00A30351">
      <w:pPr>
        <w:pBdr>
          <w:bottom w:val="single" w:sz="4" w:space="31" w:color="FFFFFF"/>
        </w:pBdr>
        <w:autoSpaceDE w:val="0"/>
        <w:autoSpaceDN w:val="0"/>
        <w:adjustRightInd w:val="0"/>
        <w:ind w:firstLine="567"/>
        <w:contextualSpacing/>
        <w:jc w:val="both"/>
        <w:rPr>
          <w:sz w:val="28"/>
          <w:szCs w:val="28"/>
        </w:rPr>
      </w:pPr>
      <w:r w:rsidRPr="00A41A21">
        <w:rPr>
          <w:sz w:val="28"/>
          <w:szCs w:val="28"/>
        </w:rPr>
        <w:t>увеличение объема обрабатывающей промышленности за счет реализации проектов в сфере переработки сельхозпродукции;</w:t>
      </w:r>
      <w:bookmarkStart w:id="3" w:name="_Hlk178238820"/>
    </w:p>
    <w:p w14:paraId="51547F53" w14:textId="77777777" w:rsidR="00A30351" w:rsidRDefault="000B4DAD" w:rsidP="00A30351">
      <w:pPr>
        <w:pBdr>
          <w:bottom w:val="single" w:sz="4" w:space="31" w:color="FFFFFF"/>
        </w:pBdr>
        <w:autoSpaceDE w:val="0"/>
        <w:autoSpaceDN w:val="0"/>
        <w:adjustRightInd w:val="0"/>
        <w:ind w:firstLine="567"/>
        <w:contextualSpacing/>
        <w:jc w:val="both"/>
        <w:rPr>
          <w:sz w:val="28"/>
          <w:szCs w:val="28"/>
        </w:rPr>
      </w:pPr>
      <w:r w:rsidRPr="00A41A21">
        <w:rPr>
          <w:sz w:val="28"/>
          <w:szCs w:val="28"/>
        </w:rPr>
        <w:t>повышение инвестиционной привлекательности за счет развития индустриальной зоны Талдыкорган;</w:t>
      </w:r>
      <w:bookmarkEnd w:id="3"/>
    </w:p>
    <w:p w14:paraId="77D74BE1" w14:textId="77777777" w:rsidR="00A30351" w:rsidRDefault="000B4DAD" w:rsidP="00A30351">
      <w:pPr>
        <w:pBdr>
          <w:bottom w:val="single" w:sz="4" w:space="31" w:color="FFFFFF"/>
        </w:pBdr>
        <w:autoSpaceDE w:val="0"/>
        <w:autoSpaceDN w:val="0"/>
        <w:adjustRightInd w:val="0"/>
        <w:ind w:firstLine="567"/>
        <w:contextualSpacing/>
        <w:jc w:val="both"/>
        <w:rPr>
          <w:sz w:val="28"/>
          <w:szCs w:val="28"/>
        </w:rPr>
      </w:pPr>
      <w:r w:rsidRPr="00A41A21">
        <w:rPr>
          <w:sz w:val="28"/>
          <w:szCs w:val="28"/>
        </w:rPr>
        <w:t>увеличение объемов строительства социальных объектов;</w:t>
      </w:r>
    </w:p>
    <w:p w14:paraId="72E010C1" w14:textId="65BBFC9F" w:rsidR="003D0550" w:rsidRPr="00C41E07" w:rsidRDefault="000B4DAD" w:rsidP="00A30351">
      <w:pPr>
        <w:pBdr>
          <w:bottom w:val="single" w:sz="4" w:space="31" w:color="FFFFFF"/>
        </w:pBdr>
        <w:autoSpaceDE w:val="0"/>
        <w:autoSpaceDN w:val="0"/>
        <w:adjustRightInd w:val="0"/>
        <w:ind w:firstLine="567"/>
        <w:contextualSpacing/>
        <w:jc w:val="both"/>
        <w:rPr>
          <w:sz w:val="28"/>
          <w:szCs w:val="28"/>
        </w:rPr>
      </w:pPr>
      <w:r w:rsidRPr="00A41A21">
        <w:rPr>
          <w:sz w:val="28"/>
          <w:szCs w:val="28"/>
        </w:rPr>
        <w:t>увеличение объемов строительства жилья.</w:t>
      </w:r>
    </w:p>
    <w:p w14:paraId="348D88A2" w14:textId="77777777" w:rsidR="00CD2B6F" w:rsidRPr="00731B1C" w:rsidRDefault="00CD2B6F" w:rsidP="001F2F25">
      <w:pPr>
        <w:pStyle w:val="a0"/>
        <w:widowControl w:val="0"/>
        <w:ind w:firstLine="709"/>
        <w:jc w:val="both"/>
        <w:rPr>
          <w:rFonts w:ascii="Times New Roman" w:hAnsi="Times New Roman"/>
          <w:sz w:val="28"/>
          <w:szCs w:val="28"/>
          <w:lang w:eastAsia="ru-RU"/>
        </w:rPr>
        <w:sectPr w:rsidR="00CD2B6F" w:rsidRPr="00731B1C" w:rsidSect="000B6C74">
          <w:headerReference w:type="even" r:id="rId12"/>
          <w:headerReference w:type="default" r:id="rId13"/>
          <w:footerReference w:type="even" r:id="rId14"/>
          <w:footerReference w:type="default" r:id="rId15"/>
          <w:headerReference w:type="first" r:id="rId16"/>
          <w:pgSz w:w="11906" w:h="16838" w:code="9"/>
          <w:pgMar w:top="851" w:right="567" w:bottom="851" w:left="1134" w:header="284" w:footer="119" w:gutter="0"/>
          <w:paperSrc w:first="15"/>
          <w:pgNumType w:start="1"/>
          <w:cols w:space="708"/>
          <w:titlePg/>
          <w:docGrid w:linePitch="360"/>
        </w:sectPr>
      </w:pPr>
    </w:p>
    <w:p w14:paraId="7AB7F11C" w14:textId="77777777" w:rsidR="00DD6815" w:rsidRDefault="00DD6815" w:rsidP="00DD6815">
      <w:pPr>
        <w:tabs>
          <w:tab w:val="left" w:pos="993"/>
        </w:tabs>
        <w:jc w:val="center"/>
        <w:rPr>
          <w:b/>
          <w:bCs/>
          <w:lang w:val="kk-KZ"/>
        </w:rPr>
      </w:pPr>
    </w:p>
    <w:p w14:paraId="40B0059D" w14:textId="1392A1B6" w:rsidR="00DD6815" w:rsidRPr="00034EE1" w:rsidRDefault="00450D64" w:rsidP="00DD6815">
      <w:pPr>
        <w:tabs>
          <w:tab w:val="left" w:pos="993"/>
        </w:tabs>
        <w:jc w:val="center"/>
        <w:rPr>
          <w:b/>
          <w:bCs/>
        </w:rPr>
      </w:pPr>
      <w:r w:rsidRPr="00034EE1">
        <w:rPr>
          <w:b/>
          <w:bCs/>
          <w:lang w:val="kk-KZ"/>
        </w:rPr>
        <w:t xml:space="preserve">4. </w:t>
      </w:r>
      <w:r w:rsidRPr="00034EE1">
        <w:rPr>
          <w:b/>
          <w:bCs/>
        </w:rPr>
        <w:t>ОСНОВНЫЕ НАПРАВЛЕНИЯ, ЦЕЛИ, ЦЕЛЕВЫЕ ИНДИКАТОРЫ, ЗАДАЧИ, ПОКАЗАТЕЛИ РЕЗУЛЬТАТОВ И РЕСУРСЫ</w:t>
      </w:r>
    </w:p>
    <w:p w14:paraId="3BD4419C" w14:textId="77777777" w:rsidR="00DD6815" w:rsidRPr="00034EE1" w:rsidRDefault="00DD6815" w:rsidP="00DD6815">
      <w:pPr>
        <w:tabs>
          <w:tab w:val="left" w:pos="993"/>
        </w:tabs>
        <w:jc w:val="center"/>
        <w:rPr>
          <w:b/>
          <w:bCs/>
        </w:rPr>
      </w:pPr>
    </w:p>
    <w:tbl>
      <w:tblPr>
        <w:tblW w:w="152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835"/>
        <w:gridCol w:w="2552"/>
        <w:gridCol w:w="1275"/>
        <w:gridCol w:w="1135"/>
        <w:gridCol w:w="993"/>
        <w:gridCol w:w="1134"/>
        <w:gridCol w:w="75"/>
        <w:gridCol w:w="916"/>
        <w:gridCol w:w="838"/>
        <w:gridCol w:w="6"/>
        <w:gridCol w:w="998"/>
        <w:gridCol w:w="992"/>
        <w:gridCol w:w="992"/>
        <w:gridCol w:w="22"/>
        <w:gridCol w:w="10"/>
        <w:gridCol w:w="12"/>
      </w:tblGrid>
      <w:tr w:rsidR="00F0061A" w:rsidRPr="003F648A" w14:paraId="7B01C6C4" w14:textId="77777777" w:rsidTr="00C938E6">
        <w:trPr>
          <w:gridAfter w:val="2"/>
          <w:wAfter w:w="22" w:type="dxa"/>
          <w:trHeight w:val="395"/>
          <w:tblHeader/>
        </w:trPr>
        <w:tc>
          <w:tcPr>
            <w:tcW w:w="425" w:type="dxa"/>
            <w:vMerge w:val="restart"/>
            <w:shd w:val="clear" w:color="auto" w:fill="C6D9F1" w:themeFill="text2" w:themeFillTint="33"/>
            <w:vAlign w:val="center"/>
          </w:tcPr>
          <w:p w14:paraId="7232CDCD" w14:textId="77777777" w:rsidR="00F0061A" w:rsidRPr="003F648A" w:rsidRDefault="00F0061A" w:rsidP="00615F5A">
            <w:pPr>
              <w:tabs>
                <w:tab w:val="left" w:pos="851"/>
                <w:tab w:val="left" w:pos="993"/>
              </w:tabs>
              <w:jc w:val="center"/>
              <w:rPr>
                <w:b/>
                <w:bCs/>
              </w:rPr>
            </w:pPr>
            <w:r w:rsidRPr="003F648A">
              <w:rPr>
                <w:b/>
                <w:lang w:val="kk-KZ"/>
              </w:rPr>
              <w:t xml:space="preserve">-  </w:t>
            </w:r>
            <w:r w:rsidRPr="003F648A">
              <w:rPr>
                <w:b/>
                <w:bCs/>
              </w:rPr>
              <w:t>№</w:t>
            </w:r>
          </w:p>
        </w:tc>
        <w:tc>
          <w:tcPr>
            <w:tcW w:w="2835" w:type="dxa"/>
            <w:vMerge w:val="restart"/>
            <w:shd w:val="clear" w:color="auto" w:fill="C6D9F1" w:themeFill="text2" w:themeFillTint="33"/>
            <w:vAlign w:val="center"/>
          </w:tcPr>
          <w:p w14:paraId="220E386C" w14:textId="77777777" w:rsidR="00F0061A" w:rsidRPr="003F648A" w:rsidRDefault="00F0061A" w:rsidP="00615F5A">
            <w:pPr>
              <w:tabs>
                <w:tab w:val="left" w:pos="851"/>
                <w:tab w:val="left" w:pos="993"/>
              </w:tabs>
              <w:rPr>
                <w:b/>
                <w:bCs/>
                <w:lang w:val="kk-KZ"/>
              </w:rPr>
            </w:pPr>
            <w:r w:rsidRPr="003F648A">
              <w:rPr>
                <w:b/>
                <w:bCs/>
                <w:lang w:val="kk-KZ"/>
              </w:rPr>
              <w:t>Индикатор</w:t>
            </w:r>
          </w:p>
        </w:tc>
        <w:tc>
          <w:tcPr>
            <w:tcW w:w="2552" w:type="dxa"/>
            <w:vMerge w:val="restart"/>
            <w:shd w:val="clear" w:color="auto" w:fill="C6D9F1" w:themeFill="text2" w:themeFillTint="33"/>
            <w:vAlign w:val="center"/>
          </w:tcPr>
          <w:p w14:paraId="16974B7F" w14:textId="77777777" w:rsidR="00F0061A" w:rsidRPr="003F648A" w:rsidRDefault="00F0061A" w:rsidP="00615F5A">
            <w:pPr>
              <w:tabs>
                <w:tab w:val="left" w:pos="851"/>
                <w:tab w:val="left" w:pos="993"/>
              </w:tabs>
              <w:jc w:val="center"/>
              <w:rPr>
                <w:b/>
                <w:bCs/>
              </w:rPr>
            </w:pPr>
            <w:r w:rsidRPr="003F648A">
              <w:rPr>
                <w:b/>
                <w:bCs/>
              </w:rPr>
              <w:t>Ответственные исполнители</w:t>
            </w:r>
          </w:p>
        </w:tc>
        <w:tc>
          <w:tcPr>
            <w:tcW w:w="1275" w:type="dxa"/>
            <w:vMerge w:val="restart"/>
            <w:shd w:val="clear" w:color="auto" w:fill="C6D9F1" w:themeFill="text2" w:themeFillTint="33"/>
            <w:vAlign w:val="center"/>
          </w:tcPr>
          <w:p w14:paraId="45380CD2" w14:textId="77777777" w:rsidR="00F0061A" w:rsidRPr="003F648A" w:rsidRDefault="00F0061A" w:rsidP="00615F5A">
            <w:pPr>
              <w:tabs>
                <w:tab w:val="left" w:pos="851"/>
                <w:tab w:val="left" w:pos="993"/>
              </w:tabs>
              <w:jc w:val="center"/>
              <w:rPr>
                <w:b/>
              </w:rPr>
            </w:pPr>
            <w:r w:rsidRPr="003F648A">
              <w:rPr>
                <w:b/>
                <w:bCs/>
              </w:rPr>
              <w:t>Источник информации</w:t>
            </w:r>
          </w:p>
        </w:tc>
        <w:tc>
          <w:tcPr>
            <w:tcW w:w="1135" w:type="dxa"/>
            <w:vMerge w:val="restart"/>
            <w:shd w:val="clear" w:color="auto" w:fill="C6D9F1" w:themeFill="text2" w:themeFillTint="33"/>
            <w:vAlign w:val="center"/>
          </w:tcPr>
          <w:p w14:paraId="1250AB49" w14:textId="77777777" w:rsidR="00F0061A" w:rsidRPr="003F648A" w:rsidRDefault="00F0061A" w:rsidP="00615F5A">
            <w:pPr>
              <w:tabs>
                <w:tab w:val="left" w:pos="851"/>
                <w:tab w:val="left" w:pos="993"/>
              </w:tabs>
              <w:jc w:val="center"/>
              <w:rPr>
                <w:b/>
              </w:rPr>
            </w:pPr>
            <w:r w:rsidRPr="003F648A">
              <w:rPr>
                <w:b/>
                <w:bCs/>
              </w:rPr>
              <w:t>Ед. изм.</w:t>
            </w:r>
          </w:p>
        </w:tc>
        <w:tc>
          <w:tcPr>
            <w:tcW w:w="993" w:type="dxa"/>
            <w:shd w:val="clear" w:color="auto" w:fill="C6D9F1" w:themeFill="text2" w:themeFillTint="33"/>
            <w:vAlign w:val="center"/>
          </w:tcPr>
          <w:p w14:paraId="3BC7BE93" w14:textId="66C6FB82" w:rsidR="00F0061A" w:rsidRPr="00C63439" w:rsidRDefault="00F0061A" w:rsidP="00615F5A">
            <w:pPr>
              <w:tabs>
                <w:tab w:val="left" w:pos="851"/>
                <w:tab w:val="left" w:pos="993"/>
              </w:tabs>
              <w:jc w:val="center"/>
              <w:rPr>
                <w:b/>
                <w:sz w:val="20"/>
              </w:rPr>
            </w:pPr>
            <w:r w:rsidRPr="00C63439">
              <w:rPr>
                <w:b/>
                <w:sz w:val="20"/>
              </w:rPr>
              <w:t>Отчет</w:t>
            </w:r>
            <w:r w:rsidR="00EC14E9">
              <w:rPr>
                <w:b/>
                <w:sz w:val="20"/>
              </w:rPr>
              <w:t>-</w:t>
            </w:r>
            <w:r w:rsidRPr="00C63439">
              <w:rPr>
                <w:b/>
                <w:sz w:val="20"/>
              </w:rPr>
              <w:t>ный год</w:t>
            </w:r>
          </w:p>
        </w:tc>
        <w:tc>
          <w:tcPr>
            <w:tcW w:w="1134" w:type="dxa"/>
            <w:shd w:val="clear" w:color="auto" w:fill="C6D9F1" w:themeFill="text2" w:themeFillTint="33"/>
            <w:vAlign w:val="center"/>
          </w:tcPr>
          <w:p w14:paraId="78E6E9F0" w14:textId="77777777" w:rsidR="00F0061A" w:rsidRPr="00C63439" w:rsidRDefault="00F0061A" w:rsidP="00615F5A">
            <w:pPr>
              <w:tabs>
                <w:tab w:val="left" w:pos="851"/>
                <w:tab w:val="left" w:pos="993"/>
              </w:tabs>
              <w:jc w:val="center"/>
              <w:rPr>
                <w:b/>
                <w:sz w:val="20"/>
              </w:rPr>
            </w:pPr>
            <w:r w:rsidRPr="00C63439">
              <w:rPr>
                <w:b/>
                <w:sz w:val="20"/>
              </w:rPr>
              <w:t>План (факт) текущего года</w:t>
            </w:r>
          </w:p>
        </w:tc>
        <w:tc>
          <w:tcPr>
            <w:tcW w:w="4839" w:type="dxa"/>
            <w:gridSpan w:val="8"/>
            <w:shd w:val="clear" w:color="auto" w:fill="C6D9F1" w:themeFill="text2" w:themeFillTint="33"/>
            <w:vAlign w:val="center"/>
          </w:tcPr>
          <w:p w14:paraId="4DA9828A" w14:textId="77777777" w:rsidR="00F0061A" w:rsidRPr="003F648A" w:rsidRDefault="00F0061A" w:rsidP="00615F5A">
            <w:pPr>
              <w:tabs>
                <w:tab w:val="left" w:pos="851"/>
                <w:tab w:val="left" w:pos="993"/>
              </w:tabs>
              <w:jc w:val="center"/>
              <w:rPr>
                <w:b/>
                <w:bCs/>
              </w:rPr>
            </w:pPr>
            <w:r w:rsidRPr="003F648A">
              <w:rPr>
                <w:b/>
              </w:rPr>
              <w:t>Плановые показатели</w:t>
            </w:r>
          </w:p>
        </w:tc>
      </w:tr>
      <w:tr w:rsidR="00F0061A" w:rsidRPr="003F648A" w14:paraId="358678ED" w14:textId="77777777" w:rsidTr="00C938E6">
        <w:trPr>
          <w:gridAfter w:val="3"/>
          <w:wAfter w:w="44" w:type="dxa"/>
          <w:trHeight w:val="558"/>
          <w:tblHeader/>
        </w:trPr>
        <w:tc>
          <w:tcPr>
            <w:tcW w:w="425" w:type="dxa"/>
            <w:vMerge/>
            <w:shd w:val="clear" w:color="auto" w:fill="C6D9F1" w:themeFill="text2" w:themeFillTint="33"/>
            <w:vAlign w:val="center"/>
          </w:tcPr>
          <w:p w14:paraId="0E3336DB" w14:textId="77777777" w:rsidR="00F0061A" w:rsidRPr="003F648A" w:rsidRDefault="00F0061A" w:rsidP="00615F5A">
            <w:pPr>
              <w:tabs>
                <w:tab w:val="left" w:pos="851"/>
                <w:tab w:val="left" w:pos="993"/>
              </w:tabs>
              <w:jc w:val="center"/>
              <w:rPr>
                <w:b/>
                <w:bCs/>
              </w:rPr>
            </w:pPr>
          </w:p>
        </w:tc>
        <w:tc>
          <w:tcPr>
            <w:tcW w:w="2835" w:type="dxa"/>
            <w:vMerge/>
            <w:shd w:val="clear" w:color="auto" w:fill="C6D9F1" w:themeFill="text2" w:themeFillTint="33"/>
            <w:vAlign w:val="center"/>
          </w:tcPr>
          <w:p w14:paraId="5DCC2787" w14:textId="77777777" w:rsidR="00F0061A" w:rsidRPr="003F648A" w:rsidRDefault="00F0061A" w:rsidP="00615F5A">
            <w:pPr>
              <w:tabs>
                <w:tab w:val="left" w:pos="851"/>
                <w:tab w:val="left" w:pos="993"/>
              </w:tabs>
              <w:rPr>
                <w:b/>
                <w:bCs/>
              </w:rPr>
            </w:pPr>
          </w:p>
        </w:tc>
        <w:tc>
          <w:tcPr>
            <w:tcW w:w="2552" w:type="dxa"/>
            <w:vMerge/>
            <w:shd w:val="clear" w:color="auto" w:fill="C6D9F1" w:themeFill="text2" w:themeFillTint="33"/>
            <w:vAlign w:val="center"/>
          </w:tcPr>
          <w:p w14:paraId="7C155A2E" w14:textId="77777777" w:rsidR="00F0061A" w:rsidRPr="003F648A" w:rsidRDefault="00F0061A" w:rsidP="00615F5A">
            <w:pPr>
              <w:tabs>
                <w:tab w:val="left" w:pos="851"/>
                <w:tab w:val="left" w:pos="993"/>
              </w:tabs>
              <w:jc w:val="center"/>
              <w:rPr>
                <w:b/>
                <w:bCs/>
              </w:rPr>
            </w:pPr>
          </w:p>
        </w:tc>
        <w:tc>
          <w:tcPr>
            <w:tcW w:w="1275" w:type="dxa"/>
            <w:vMerge/>
            <w:shd w:val="clear" w:color="auto" w:fill="C6D9F1" w:themeFill="text2" w:themeFillTint="33"/>
            <w:vAlign w:val="center"/>
          </w:tcPr>
          <w:p w14:paraId="5A318561" w14:textId="77777777" w:rsidR="00F0061A" w:rsidRPr="003F648A" w:rsidRDefault="00F0061A" w:rsidP="00615F5A">
            <w:pPr>
              <w:widowControl w:val="0"/>
              <w:jc w:val="center"/>
              <w:rPr>
                <w:b/>
              </w:rPr>
            </w:pPr>
          </w:p>
        </w:tc>
        <w:tc>
          <w:tcPr>
            <w:tcW w:w="1135" w:type="dxa"/>
            <w:vMerge/>
            <w:shd w:val="clear" w:color="auto" w:fill="C6D9F1" w:themeFill="text2" w:themeFillTint="33"/>
            <w:vAlign w:val="center"/>
          </w:tcPr>
          <w:p w14:paraId="38D6BF05" w14:textId="77777777" w:rsidR="00F0061A" w:rsidRPr="003F648A" w:rsidRDefault="00F0061A" w:rsidP="00615F5A">
            <w:pPr>
              <w:widowControl w:val="0"/>
              <w:jc w:val="center"/>
              <w:rPr>
                <w:b/>
              </w:rPr>
            </w:pPr>
          </w:p>
        </w:tc>
        <w:tc>
          <w:tcPr>
            <w:tcW w:w="993" w:type="dxa"/>
            <w:shd w:val="clear" w:color="auto" w:fill="C6D9F1" w:themeFill="text2" w:themeFillTint="33"/>
            <w:vAlign w:val="center"/>
          </w:tcPr>
          <w:p w14:paraId="216AE20F" w14:textId="77777777" w:rsidR="00F0061A" w:rsidRPr="003F648A" w:rsidRDefault="00F0061A" w:rsidP="00615F5A">
            <w:pPr>
              <w:widowControl w:val="0"/>
              <w:jc w:val="center"/>
              <w:rPr>
                <w:b/>
              </w:rPr>
            </w:pPr>
            <w:r w:rsidRPr="003F648A">
              <w:rPr>
                <w:b/>
              </w:rPr>
              <w:t>2024 год</w:t>
            </w:r>
          </w:p>
        </w:tc>
        <w:tc>
          <w:tcPr>
            <w:tcW w:w="1134" w:type="dxa"/>
            <w:shd w:val="clear" w:color="auto" w:fill="C6D9F1" w:themeFill="text2" w:themeFillTint="33"/>
            <w:vAlign w:val="center"/>
          </w:tcPr>
          <w:p w14:paraId="1C6F189E" w14:textId="77777777" w:rsidR="00F0061A" w:rsidRPr="003F648A" w:rsidRDefault="00F0061A" w:rsidP="00615F5A">
            <w:pPr>
              <w:widowControl w:val="0"/>
              <w:jc w:val="center"/>
              <w:rPr>
                <w:b/>
              </w:rPr>
            </w:pPr>
            <w:r w:rsidRPr="003F648A">
              <w:rPr>
                <w:b/>
              </w:rPr>
              <w:t>2025 год</w:t>
            </w:r>
          </w:p>
        </w:tc>
        <w:tc>
          <w:tcPr>
            <w:tcW w:w="991" w:type="dxa"/>
            <w:gridSpan w:val="2"/>
            <w:shd w:val="clear" w:color="auto" w:fill="C6D9F1" w:themeFill="text2" w:themeFillTint="33"/>
            <w:vAlign w:val="center"/>
          </w:tcPr>
          <w:p w14:paraId="6D101D98" w14:textId="77777777" w:rsidR="00F0061A" w:rsidRPr="003F648A" w:rsidRDefault="00F0061A" w:rsidP="00615F5A">
            <w:pPr>
              <w:widowControl w:val="0"/>
              <w:jc w:val="center"/>
              <w:rPr>
                <w:b/>
              </w:rPr>
            </w:pPr>
            <w:r w:rsidRPr="003F648A">
              <w:rPr>
                <w:b/>
              </w:rPr>
              <w:t>2026</w:t>
            </w:r>
          </w:p>
          <w:p w14:paraId="1E4C32E7" w14:textId="77777777" w:rsidR="00F0061A" w:rsidRPr="003F648A" w:rsidRDefault="00F0061A" w:rsidP="00615F5A">
            <w:pPr>
              <w:widowControl w:val="0"/>
              <w:jc w:val="center"/>
              <w:rPr>
                <w:b/>
              </w:rPr>
            </w:pPr>
            <w:r w:rsidRPr="003F648A">
              <w:rPr>
                <w:b/>
              </w:rPr>
              <w:t>год</w:t>
            </w:r>
          </w:p>
        </w:tc>
        <w:tc>
          <w:tcPr>
            <w:tcW w:w="844" w:type="dxa"/>
            <w:gridSpan w:val="2"/>
            <w:shd w:val="clear" w:color="auto" w:fill="C6D9F1" w:themeFill="text2" w:themeFillTint="33"/>
            <w:vAlign w:val="center"/>
          </w:tcPr>
          <w:p w14:paraId="6C4983EF" w14:textId="77777777" w:rsidR="00F0061A" w:rsidRPr="003F648A" w:rsidRDefault="00F0061A" w:rsidP="00615F5A">
            <w:pPr>
              <w:tabs>
                <w:tab w:val="left" w:pos="851"/>
                <w:tab w:val="left" w:pos="993"/>
              </w:tabs>
              <w:jc w:val="center"/>
              <w:rPr>
                <w:b/>
                <w:bCs/>
              </w:rPr>
            </w:pPr>
            <w:r w:rsidRPr="003F648A">
              <w:rPr>
                <w:b/>
                <w:bCs/>
              </w:rPr>
              <w:t>2027 год</w:t>
            </w:r>
          </w:p>
        </w:tc>
        <w:tc>
          <w:tcPr>
            <w:tcW w:w="998" w:type="dxa"/>
            <w:shd w:val="clear" w:color="auto" w:fill="C6D9F1" w:themeFill="text2" w:themeFillTint="33"/>
            <w:vAlign w:val="center"/>
          </w:tcPr>
          <w:p w14:paraId="5B57549E" w14:textId="77777777" w:rsidR="00F0061A" w:rsidRPr="003F648A" w:rsidRDefault="00F0061A" w:rsidP="00615F5A">
            <w:pPr>
              <w:widowControl w:val="0"/>
              <w:jc w:val="center"/>
              <w:rPr>
                <w:b/>
              </w:rPr>
            </w:pPr>
            <w:r w:rsidRPr="003F648A">
              <w:rPr>
                <w:b/>
              </w:rPr>
              <w:t>2028</w:t>
            </w:r>
          </w:p>
          <w:p w14:paraId="405627B6" w14:textId="77777777" w:rsidR="00F0061A" w:rsidRPr="003F648A" w:rsidRDefault="00F0061A" w:rsidP="00615F5A">
            <w:pPr>
              <w:widowControl w:val="0"/>
              <w:jc w:val="center"/>
              <w:rPr>
                <w:b/>
              </w:rPr>
            </w:pPr>
            <w:r w:rsidRPr="003F648A">
              <w:rPr>
                <w:b/>
              </w:rPr>
              <w:t>год</w:t>
            </w:r>
          </w:p>
        </w:tc>
        <w:tc>
          <w:tcPr>
            <w:tcW w:w="992" w:type="dxa"/>
            <w:shd w:val="clear" w:color="auto" w:fill="C6D9F1" w:themeFill="text2" w:themeFillTint="33"/>
            <w:vAlign w:val="center"/>
          </w:tcPr>
          <w:p w14:paraId="443E43B0" w14:textId="77777777" w:rsidR="00F0061A" w:rsidRPr="003F648A" w:rsidRDefault="00F0061A" w:rsidP="00615F5A">
            <w:pPr>
              <w:widowControl w:val="0"/>
              <w:jc w:val="center"/>
              <w:rPr>
                <w:b/>
              </w:rPr>
            </w:pPr>
            <w:r w:rsidRPr="003F648A">
              <w:rPr>
                <w:b/>
              </w:rPr>
              <w:t>2029</w:t>
            </w:r>
          </w:p>
          <w:p w14:paraId="23B79739" w14:textId="77777777" w:rsidR="00F0061A" w:rsidRPr="003F648A" w:rsidRDefault="00F0061A" w:rsidP="00615F5A">
            <w:pPr>
              <w:widowControl w:val="0"/>
              <w:jc w:val="center"/>
              <w:rPr>
                <w:b/>
              </w:rPr>
            </w:pPr>
            <w:r w:rsidRPr="003F648A">
              <w:rPr>
                <w:b/>
              </w:rPr>
              <w:t>год</w:t>
            </w:r>
          </w:p>
        </w:tc>
        <w:tc>
          <w:tcPr>
            <w:tcW w:w="992" w:type="dxa"/>
            <w:shd w:val="clear" w:color="auto" w:fill="C6D9F1" w:themeFill="text2" w:themeFillTint="33"/>
            <w:vAlign w:val="center"/>
          </w:tcPr>
          <w:p w14:paraId="553128D8" w14:textId="77777777" w:rsidR="00F0061A" w:rsidRPr="003F648A" w:rsidRDefault="00F0061A" w:rsidP="00615F5A">
            <w:pPr>
              <w:widowControl w:val="0"/>
              <w:jc w:val="center"/>
              <w:rPr>
                <w:b/>
              </w:rPr>
            </w:pPr>
            <w:r w:rsidRPr="003F648A">
              <w:rPr>
                <w:b/>
              </w:rPr>
              <w:t>2030</w:t>
            </w:r>
          </w:p>
          <w:p w14:paraId="59F8B6B7" w14:textId="77777777" w:rsidR="00F0061A" w:rsidRPr="003F648A" w:rsidRDefault="00F0061A" w:rsidP="00615F5A">
            <w:pPr>
              <w:widowControl w:val="0"/>
              <w:jc w:val="center"/>
              <w:rPr>
                <w:b/>
              </w:rPr>
            </w:pPr>
            <w:r w:rsidRPr="003F648A">
              <w:rPr>
                <w:b/>
              </w:rPr>
              <w:t>год</w:t>
            </w:r>
          </w:p>
        </w:tc>
      </w:tr>
      <w:tr w:rsidR="00F0061A" w:rsidRPr="003F648A" w14:paraId="23B64831" w14:textId="77777777" w:rsidTr="00C938E6">
        <w:trPr>
          <w:gridAfter w:val="3"/>
          <w:wAfter w:w="44" w:type="dxa"/>
          <w:trHeight w:val="215"/>
        </w:trPr>
        <w:tc>
          <w:tcPr>
            <w:tcW w:w="425" w:type="dxa"/>
            <w:vAlign w:val="center"/>
          </w:tcPr>
          <w:p w14:paraId="02D9EBE6" w14:textId="77777777" w:rsidR="00F0061A" w:rsidRPr="003F648A" w:rsidRDefault="00F0061A" w:rsidP="00615F5A">
            <w:pPr>
              <w:tabs>
                <w:tab w:val="left" w:pos="851"/>
                <w:tab w:val="left" w:pos="993"/>
              </w:tabs>
              <w:jc w:val="center"/>
              <w:rPr>
                <w:b/>
                <w:bCs/>
              </w:rPr>
            </w:pPr>
            <w:r w:rsidRPr="003F648A">
              <w:rPr>
                <w:b/>
                <w:bCs/>
              </w:rPr>
              <w:t>1</w:t>
            </w:r>
          </w:p>
        </w:tc>
        <w:tc>
          <w:tcPr>
            <w:tcW w:w="2835" w:type="dxa"/>
            <w:vAlign w:val="center"/>
          </w:tcPr>
          <w:p w14:paraId="7D3B9B30" w14:textId="77777777" w:rsidR="00F0061A" w:rsidRPr="003F648A" w:rsidRDefault="00F0061A" w:rsidP="00615F5A">
            <w:pPr>
              <w:tabs>
                <w:tab w:val="left" w:pos="851"/>
                <w:tab w:val="left" w:pos="993"/>
              </w:tabs>
              <w:jc w:val="center"/>
              <w:rPr>
                <w:b/>
                <w:bCs/>
              </w:rPr>
            </w:pPr>
            <w:r w:rsidRPr="003F648A">
              <w:rPr>
                <w:b/>
                <w:bCs/>
              </w:rPr>
              <w:t>2</w:t>
            </w:r>
          </w:p>
        </w:tc>
        <w:tc>
          <w:tcPr>
            <w:tcW w:w="2552" w:type="dxa"/>
            <w:vAlign w:val="center"/>
          </w:tcPr>
          <w:p w14:paraId="72BD68F6" w14:textId="77777777" w:rsidR="00F0061A" w:rsidRPr="003F648A" w:rsidRDefault="00F0061A" w:rsidP="00615F5A">
            <w:pPr>
              <w:tabs>
                <w:tab w:val="left" w:pos="851"/>
                <w:tab w:val="left" w:pos="993"/>
              </w:tabs>
              <w:jc w:val="center"/>
              <w:rPr>
                <w:b/>
                <w:bCs/>
              </w:rPr>
            </w:pPr>
            <w:r w:rsidRPr="003F648A">
              <w:rPr>
                <w:b/>
                <w:bCs/>
              </w:rPr>
              <w:t>3</w:t>
            </w:r>
          </w:p>
        </w:tc>
        <w:tc>
          <w:tcPr>
            <w:tcW w:w="1275" w:type="dxa"/>
            <w:vAlign w:val="center"/>
          </w:tcPr>
          <w:p w14:paraId="6770A51E" w14:textId="77777777" w:rsidR="00F0061A" w:rsidRPr="003F648A" w:rsidRDefault="00F0061A" w:rsidP="00615F5A">
            <w:pPr>
              <w:tabs>
                <w:tab w:val="left" w:pos="851"/>
                <w:tab w:val="left" w:pos="993"/>
              </w:tabs>
              <w:jc w:val="center"/>
              <w:rPr>
                <w:b/>
                <w:bCs/>
              </w:rPr>
            </w:pPr>
            <w:r w:rsidRPr="003F648A">
              <w:rPr>
                <w:b/>
                <w:bCs/>
              </w:rPr>
              <w:t>4</w:t>
            </w:r>
          </w:p>
        </w:tc>
        <w:tc>
          <w:tcPr>
            <w:tcW w:w="1135" w:type="dxa"/>
            <w:vAlign w:val="center"/>
          </w:tcPr>
          <w:p w14:paraId="677B648F" w14:textId="77777777" w:rsidR="00F0061A" w:rsidRPr="003F648A" w:rsidRDefault="00F0061A" w:rsidP="00615F5A">
            <w:pPr>
              <w:tabs>
                <w:tab w:val="left" w:pos="851"/>
                <w:tab w:val="left" w:pos="993"/>
              </w:tabs>
              <w:jc w:val="center"/>
              <w:rPr>
                <w:b/>
                <w:bCs/>
              </w:rPr>
            </w:pPr>
            <w:r w:rsidRPr="003F648A">
              <w:rPr>
                <w:b/>
                <w:bCs/>
              </w:rPr>
              <w:t>5</w:t>
            </w:r>
          </w:p>
        </w:tc>
        <w:tc>
          <w:tcPr>
            <w:tcW w:w="993" w:type="dxa"/>
            <w:vAlign w:val="center"/>
          </w:tcPr>
          <w:p w14:paraId="03CDBB0A" w14:textId="77777777" w:rsidR="00F0061A" w:rsidRPr="003F648A" w:rsidRDefault="00F0061A" w:rsidP="00615F5A">
            <w:pPr>
              <w:tabs>
                <w:tab w:val="left" w:pos="851"/>
                <w:tab w:val="left" w:pos="993"/>
              </w:tabs>
              <w:jc w:val="center"/>
              <w:rPr>
                <w:b/>
                <w:bCs/>
              </w:rPr>
            </w:pPr>
            <w:r w:rsidRPr="003F648A">
              <w:rPr>
                <w:b/>
                <w:bCs/>
              </w:rPr>
              <w:t>6</w:t>
            </w:r>
          </w:p>
        </w:tc>
        <w:tc>
          <w:tcPr>
            <w:tcW w:w="1134" w:type="dxa"/>
            <w:vAlign w:val="center"/>
          </w:tcPr>
          <w:p w14:paraId="068D1021" w14:textId="77777777" w:rsidR="00F0061A" w:rsidRPr="003F648A" w:rsidRDefault="00F0061A" w:rsidP="00615F5A">
            <w:pPr>
              <w:tabs>
                <w:tab w:val="left" w:pos="851"/>
                <w:tab w:val="left" w:pos="993"/>
              </w:tabs>
              <w:jc w:val="center"/>
              <w:rPr>
                <w:b/>
                <w:bCs/>
              </w:rPr>
            </w:pPr>
            <w:r w:rsidRPr="003F648A">
              <w:rPr>
                <w:b/>
                <w:bCs/>
              </w:rPr>
              <w:t>7</w:t>
            </w:r>
          </w:p>
        </w:tc>
        <w:tc>
          <w:tcPr>
            <w:tcW w:w="991" w:type="dxa"/>
            <w:gridSpan w:val="2"/>
            <w:vAlign w:val="center"/>
          </w:tcPr>
          <w:p w14:paraId="6CB07CE1" w14:textId="77777777" w:rsidR="00F0061A" w:rsidRPr="003F648A" w:rsidRDefault="00F0061A" w:rsidP="00615F5A">
            <w:pPr>
              <w:tabs>
                <w:tab w:val="left" w:pos="851"/>
                <w:tab w:val="left" w:pos="993"/>
              </w:tabs>
              <w:jc w:val="center"/>
              <w:rPr>
                <w:b/>
                <w:bCs/>
              </w:rPr>
            </w:pPr>
            <w:r w:rsidRPr="003F648A">
              <w:rPr>
                <w:b/>
                <w:bCs/>
              </w:rPr>
              <w:t>8</w:t>
            </w:r>
          </w:p>
        </w:tc>
        <w:tc>
          <w:tcPr>
            <w:tcW w:w="844" w:type="dxa"/>
            <w:gridSpan w:val="2"/>
            <w:vAlign w:val="center"/>
          </w:tcPr>
          <w:p w14:paraId="49B3BB19" w14:textId="77777777" w:rsidR="00F0061A" w:rsidRPr="003F648A" w:rsidRDefault="00F0061A" w:rsidP="00615F5A">
            <w:pPr>
              <w:tabs>
                <w:tab w:val="left" w:pos="851"/>
                <w:tab w:val="left" w:pos="993"/>
              </w:tabs>
              <w:jc w:val="center"/>
              <w:rPr>
                <w:b/>
                <w:bCs/>
              </w:rPr>
            </w:pPr>
            <w:r w:rsidRPr="003F648A">
              <w:rPr>
                <w:b/>
                <w:bCs/>
              </w:rPr>
              <w:t>9</w:t>
            </w:r>
          </w:p>
        </w:tc>
        <w:tc>
          <w:tcPr>
            <w:tcW w:w="998" w:type="dxa"/>
            <w:vAlign w:val="center"/>
          </w:tcPr>
          <w:p w14:paraId="0F1D9590" w14:textId="77777777" w:rsidR="00F0061A" w:rsidRPr="003F648A" w:rsidRDefault="00F0061A" w:rsidP="00615F5A">
            <w:pPr>
              <w:tabs>
                <w:tab w:val="left" w:pos="851"/>
                <w:tab w:val="left" w:pos="993"/>
              </w:tabs>
              <w:jc w:val="center"/>
              <w:rPr>
                <w:b/>
                <w:bCs/>
              </w:rPr>
            </w:pPr>
            <w:r w:rsidRPr="003F648A">
              <w:rPr>
                <w:b/>
                <w:bCs/>
              </w:rPr>
              <w:t>10</w:t>
            </w:r>
          </w:p>
        </w:tc>
        <w:tc>
          <w:tcPr>
            <w:tcW w:w="992" w:type="dxa"/>
            <w:vAlign w:val="center"/>
          </w:tcPr>
          <w:p w14:paraId="7CFF62DE" w14:textId="77777777" w:rsidR="00F0061A" w:rsidRPr="003F648A" w:rsidRDefault="00F0061A" w:rsidP="00615F5A">
            <w:pPr>
              <w:tabs>
                <w:tab w:val="left" w:pos="851"/>
                <w:tab w:val="left" w:pos="993"/>
              </w:tabs>
              <w:jc w:val="center"/>
              <w:rPr>
                <w:b/>
                <w:bCs/>
              </w:rPr>
            </w:pPr>
            <w:r w:rsidRPr="003F648A">
              <w:rPr>
                <w:b/>
                <w:bCs/>
              </w:rPr>
              <w:t>11</w:t>
            </w:r>
          </w:p>
        </w:tc>
        <w:tc>
          <w:tcPr>
            <w:tcW w:w="992" w:type="dxa"/>
            <w:vAlign w:val="center"/>
          </w:tcPr>
          <w:p w14:paraId="6C80C945" w14:textId="77777777" w:rsidR="00F0061A" w:rsidRPr="003F648A" w:rsidRDefault="00F0061A" w:rsidP="00615F5A">
            <w:pPr>
              <w:tabs>
                <w:tab w:val="left" w:pos="851"/>
                <w:tab w:val="left" w:pos="993"/>
              </w:tabs>
              <w:jc w:val="center"/>
              <w:rPr>
                <w:b/>
                <w:bCs/>
              </w:rPr>
            </w:pPr>
            <w:r w:rsidRPr="003F648A">
              <w:rPr>
                <w:b/>
                <w:bCs/>
              </w:rPr>
              <w:t>12</w:t>
            </w:r>
          </w:p>
        </w:tc>
      </w:tr>
      <w:tr w:rsidR="00F0061A" w:rsidRPr="003F648A" w14:paraId="4414647F" w14:textId="77777777" w:rsidTr="00C938E6">
        <w:trPr>
          <w:gridAfter w:val="1"/>
          <w:wAfter w:w="12" w:type="dxa"/>
          <w:trHeight w:val="452"/>
        </w:trPr>
        <w:tc>
          <w:tcPr>
            <w:tcW w:w="425" w:type="dxa"/>
            <w:vAlign w:val="center"/>
          </w:tcPr>
          <w:p w14:paraId="22FC3779" w14:textId="77777777" w:rsidR="00F0061A" w:rsidRPr="003F648A" w:rsidRDefault="00F0061A" w:rsidP="00615F5A">
            <w:pPr>
              <w:tabs>
                <w:tab w:val="left" w:pos="851"/>
                <w:tab w:val="left" w:pos="993"/>
              </w:tabs>
              <w:jc w:val="center"/>
              <w:rPr>
                <w:b/>
                <w:bCs/>
              </w:rPr>
            </w:pPr>
          </w:p>
        </w:tc>
        <w:tc>
          <w:tcPr>
            <w:tcW w:w="14773" w:type="dxa"/>
            <w:gridSpan w:val="15"/>
            <w:shd w:val="clear" w:color="auto" w:fill="auto"/>
            <w:vAlign w:val="center"/>
          </w:tcPr>
          <w:p w14:paraId="40E8F539" w14:textId="77777777" w:rsidR="00F0061A" w:rsidRPr="003F648A" w:rsidRDefault="00F0061A" w:rsidP="00615F5A">
            <w:pPr>
              <w:tabs>
                <w:tab w:val="left" w:pos="851"/>
                <w:tab w:val="left" w:pos="993"/>
              </w:tabs>
              <w:jc w:val="center"/>
              <w:rPr>
                <w:b/>
              </w:rPr>
            </w:pPr>
            <w:r w:rsidRPr="003F648A">
              <w:rPr>
                <w:b/>
              </w:rPr>
              <w:t>Реализация вышестоящих документов Системы государственного планирования</w:t>
            </w:r>
          </w:p>
        </w:tc>
      </w:tr>
      <w:tr w:rsidR="00F0061A" w:rsidRPr="003F648A" w14:paraId="2E20347F" w14:textId="77777777" w:rsidTr="00C938E6">
        <w:trPr>
          <w:gridAfter w:val="1"/>
          <w:wAfter w:w="12" w:type="dxa"/>
          <w:trHeight w:val="452"/>
        </w:trPr>
        <w:tc>
          <w:tcPr>
            <w:tcW w:w="425" w:type="dxa"/>
            <w:vAlign w:val="center"/>
          </w:tcPr>
          <w:p w14:paraId="5D603F57" w14:textId="77777777" w:rsidR="00F0061A" w:rsidRPr="003F648A" w:rsidRDefault="00F0061A" w:rsidP="00615F5A">
            <w:pPr>
              <w:tabs>
                <w:tab w:val="left" w:pos="851"/>
                <w:tab w:val="left" w:pos="993"/>
              </w:tabs>
              <w:jc w:val="center"/>
              <w:rPr>
                <w:b/>
                <w:bCs/>
              </w:rPr>
            </w:pPr>
          </w:p>
        </w:tc>
        <w:tc>
          <w:tcPr>
            <w:tcW w:w="14773" w:type="dxa"/>
            <w:gridSpan w:val="15"/>
            <w:shd w:val="clear" w:color="auto" w:fill="auto"/>
            <w:vAlign w:val="center"/>
          </w:tcPr>
          <w:p w14:paraId="506AD953" w14:textId="77777777" w:rsidR="00F0061A" w:rsidRPr="003F648A" w:rsidRDefault="00F0061A" w:rsidP="00615F5A">
            <w:pPr>
              <w:tabs>
                <w:tab w:val="left" w:pos="851"/>
                <w:tab w:val="left" w:pos="993"/>
              </w:tabs>
              <w:jc w:val="center"/>
              <w:rPr>
                <w:b/>
                <w:bCs/>
                <w:lang w:val="kk-KZ"/>
              </w:rPr>
            </w:pPr>
            <w:r w:rsidRPr="003F648A">
              <w:rPr>
                <w:b/>
              </w:rPr>
              <w:t>Реализация плана развития</w:t>
            </w:r>
            <w:r w:rsidRPr="003F648A">
              <w:rPr>
                <w:b/>
                <w:lang w:val="kk-KZ"/>
              </w:rPr>
              <w:t xml:space="preserve"> города</w:t>
            </w:r>
          </w:p>
        </w:tc>
      </w:tr>
      <w:tr w:rsidR="00F0061A" w:rsidRPr="003F648A" w14:paraId="7A611EEC" w14:textId="77777777" w:rsidTr="00C938E6">
        <w:trPr>
          <w:trHeight w:val="215"/>
        </w:trPr>
        <w:tc>
          <w:tcPr>
            <w:tcW w:w="15210" w:type="dxa"/>
            <w:gridSpan w:val="17"/>
            <w:shd w:val="clear" w:color="auto" w:fill="F2DBDB" w:themeFill="accent2" w:themeFillTint="33"/>
            <w:vAlign w:val="center"/>
          </w:tcPr>
          <w:p w14:paraId="248AC2D5" w14:textId="77777777" w:rsidR="00F0061A" w:rsidRPr="003F648A" w:rsidRDefault="00F0061A" w:rsidP="00615F5A">
            <w:pPr>
              <w:keepLines/>
              <w:suppressLineNumbers/>
              <w:rPr>
                <w:b/>
                <w:lang w:val="kk-KZ"/>
              </w:rPr>
            </w:pPr>
            <w:r w:rsidRPr="003F648A">
              <w:rPr>
                <w:b/>
              </w:rPr>
              <w:t xml:space="preserve">Направление </w:t>
            </w:r>
            <w:r w:rsidRPr="003F648A">
              <w:rPr>
                <w:b/>
                <w:lang w:val="kk-KZ"/>
              </w:rPr>
              <w:t>1</w:t>
            </w:r>
            <w:r w:rsidRPr="003F648A">
              <w:rPr>
                <w:b/>
              </w:rPr>
              <w:t xml:space="preserve">. </w:t>
            </w:r>
            <w:r w:rsidRPr="003F648A">
              <w:rPr>
                <w:b/>
                <w:lang w:val="kk-KZ"/>
              </w:rPr>
              <w:t>Крепкий фундамент экономики</w:t>
            </w:r>
          </w:p>
        </w:tc>
      </w:tr>
      <w:tr w:rsidR="00F0061A" w:rsidRPr="003F648A" w14:paraId="673671BE" w14:textId="77777777" w:rsidTr="00C938E6">
        <w:trPr>
          <w:gridAfter w:val="3"/>
          <w:wAfter w:w="44" w:type="dxa"/>
          <w:trHeight w:val="215"/>
        </w:trPr>
        <w:tc>
          <w:tcPr>
            <w:tcW w:w="425" w:type="dxa"/>
            <w:shd w:val="clear" w:color="auto" w:fill="auto"/>
            <w:vAlign w:val="center"/>
          </w:tcPr>
          <w:p w14:paraId="7AEC30C0" w14:textId="77777777" w:rsidR="00F0061A" w:rsidRPr="003F648A" w:rsidRDefault="00F0061A" w:rsidP="00615F5A">
            <w:pPr>
              <w:keepLines/>
              <w:suppressLineNumbers/>
              <w:rPr>
                <w:b/>
                <w:lang w:val="kk-KZ"/>
              </w:rPr>
            </w:pPr>
            <w:r w:rsidRPr="003F648A">
              <w:rPr>
                <w:b/>
                <w:lang w:val="kk-KZ"/>
              </w:rPr>
              <w:t>1</w:t>
            </w:r>
          </w:p>
        </w:tc>
        <w:tc>
          <w:tcPr>
            <w:tcW w:w="2835" w:type="dxa"/>
            <w:shd w:val="clear" w:color="auto" w:fill="auto"/>
            <w:vAlign w:val="center"/>
          </w:tcPr>
          <w:p w14:paraId="5217410A" w14:textId="77777777" w:rsidR="00F0061A" w:rsidRPr="003F648A" w:rsidRDefault="00F0061A" w:rsidP="00615F5A">
            <w:pPr>
              <w:keepLines/>
              <w:suppressLineNumbers/>
              <w:rPr>
                <w:b/>
              </w:rPr>
            </w:pPr>
            <w:r w:rsidRPr="003F648A">
              <w:rPr>
                <w:b/>
              </w:rPr>
              <w:t xml:space="preserve">КНИ - 20. </w:t>
            </w:r>
          </w:p>
          <w:p w14:paraId="6127103F" w14:textId="77777777" w:rsidR="00F0061A" w:rsidRPr="003F648A" w:rsidRDefault="00F0061A" w:rsidP="00615F5A">
            <w:pPr>
              <w:keepLines/>
              <w:suppressLineNumbers/>
              <w:rPr>
                <w:b/>
              </w:rPr>
            </w:pPr>
            <w:r w:rsidRPr="003F648A">
              <w:t xml:space="preserve">Экспорт продукции обрабатывающей промышленности, млрд долл. США </w:t>
            </w:r>
            <w:r w:rsidRPr="003F7244">
              <w:rPr>
                <w:b/>
                <w:color w:val="0000FF"/>
              </w:rPr>
              <w:t>(по республике)</w:t>
            </w:r>
          </w:p>
        </w:tc>
        <w:tc>
          <w:tcPr>
            <w:tcW w:w="2552" w:type="dxa"/>
            <w:shd w:val="clear" w:color="auto" w:fill="auto"/>
            <w:vAlign w:val="center"/>
          </w:tcPr>
          <w:p w14:paraId="32A72524" w14:textId="77777777" w:rsidR="00F0061A" w:rsidRPr="003F648A" w:rsidRDefault="00F0061A" w:rsidP="00615F5A">
            <w:pPr>
              <w:keepLines/>
              <w:suppressLineNumbers/>
              <w:jc w:val="center"/>
              <w:rPr>
                <w:color w:val="000000" w:themeColor="text1"/>
              </w:rPr>
            </w:pPr>
            <w:r w:rsidRPr="003F648A">
              <w:rPr>
                <w:color w:val="000000" w:themeColor="text1"/>
              </w:rPr>
              <w:t>МТИ, МСХ, МПС, МЦРИАП, ГО, МИО, АО «QazТrade», РГП «Казстанадарт»</w:t>
            </w:r>
          </w:p>
        </w:tc>
        <w:tc>
          <w:tcPr>
            <w:tcW w:w="1275" w:type="dxa"/>
            <w:shd w:val="clear" w:color="auto" w:fill="auto"/>
            <w:vAlign w:val="center"/>
          </w:tcPr>
          <w:p w14:paraId="5148B144" w14:textId="77777777" w:rsidR="00F0061A" w:rsidRPr="003F648A" w:rsidRDefault="00F0061A" w:rsidP="00615F5A">
            <w:pPr>
              <w:keepLines/>
              <w:suppressLineNumbers/>
              <w:jc w:val="center"/>
            </w:pPr>
            <w:r w:rsidRPr="003F648A">
              <w:t>стати</w:t>
            </w:r>
            <w:r w:rsidRPr="003F648A">
              <w:rPr>
                <w:lang w:val="kk-KZ"/>
              </w:rPr>
              <w:t>сти</w:t>
            </w:r>
            <w:r w:rsidRPr="003F648A">
              <w:t>ческие данные</w:t>
            </w:r>
          </w:p>
        </w:tc>
        <w:tc>
          <w:tcPr>
            <w:tcW w:w="1135" w:type="dxa"/>
            <w:shd w:val="clear" w:color="auto" w:fill="auto"/>
            <w:vAlign w:val="center"/>
          </w:tcPr>
          <w:p w14:paraId="6CC559B6" w14:textId="77777777" w:rsidR="00F0061A" w:rsidRPr="003F648A" w:rsidRDefault="00F0061A" w:rsidP="00615F5A">
            <w:pPr>
              <w:keepLines/>
              <w:suppressLineNumbers/>
              <w:jc w:val="center"/>
            </w:pPr>
            <w:r w:rsidRPr="003F648A">
              <w:t>млрд. долл. США</w:t>
            </w:r>
          </w:p>
        </w:tc>
        <w:tc>
          <w:tcPr>
            <w:tcW w:w="993" w:type="dxa"/>
            <w:shd w:val="clear" w:color="auto" w:fill="auto"/>
            <w:vAlign w:val="center"/>
          </w:tcPr>
          <w:p w14:paraId="6A0F9D6A" w14:textId="77777777" w:rsidR="00F0061A" w:rsidRPr="003F648A" w:rsidRDefault="00F0061A" w:rsidP="00615F5A">
            <w:pPr>
              <w:keepLines/>
              <w:suppressLineNumbers/>
              <w:jc w:val="center"/>
            </w:pPr>
            <w:r w:rsidRPr="003F648A">
              <w:rPr>
                <w:bCs/>
              </w:rPr>
              <w:t>26,9</w:t>
            </w:r>
          </w:p>
        </w:tc>
        <w:tc>
          <w:tcPr>
            <w:tcW w:w="1134" w:type="dxa"/>
            <w:shd w:val="clear" w:color="auto" w:fill="auto"/>
            <w:vAlign w:val="center"/>
          </w:tcPr>
          <w:p w14:paraId="7416E6E9" w14:textId="77777777" w:rsidR="00F0061A" w:rsidRPr="003F648A" w:rsidRDefault="00F0061A" w:rsidP="00615F5A">
            <w:pPr>
              <w:keepLines/>
              <w:suppressLineNumbers/>
              <w:jc w:val="center"/>
            </w:pPr>
            <w:r w:rsidRPr="003F648A">
              <w:rPr>
                <w:bCs/>
              </w:rPr>
              <w:t>29,5</w:t>
            </w:r>
          </w:p>
        </w:tc>
        <w:tc>
          <w:tcPr>
            <w:tcW w:w="991" w:type="dxa"/>
            <w:gridSpan w:val="2"/>
            <w:shd w:val="clear" w:color="auto" w:fill="auto"/>
            <w:vAlign w:val="center"/>
          </w:tcPr>
          <w:p w14:paraId="2DA57F11" w14:textId="77777777" w:rsidR="00F0061A" w:rsidRPr="003F648A" w:rsidRDefault="00F0061A" w:rsidP="00615F5A">
            <w:pPr>
              <w:keepLines/>
              <w:suppressLineNumbers/>
              <w:jc w:val="center"/>
            </w:pPr>
            <w:r w:rsidRPr="003F648A">
              <w:rPr>
                <w:bCs/>
              </w:rPr>
              <w:t>30,8</w:t>
            </w:r>
          </w:p>
        </w:tc>
        <w:tc>
          <w:tcPr>
            <w:tcW w:w="844" w:type="dxa"/>
            <w:gridSpan w:val="2"/>
            <w:shd w:val="clear" w:color="auto" w:fill="auto"/>
            <w:vAlign w:val="center"/>
          </w:tcPr>
          <w:p w14:paraId="410883EC" w14:textId="77777777" w:rsidR="00F0061A" w:rsidRPr="003F648A" w:rsidRDefault="00F0061A" w:rsidP="00615F5A">
            <w:pPr>
              <w:keepLines/>
              <w:suppressLineNumbers/>
              <w:jc w:val="center"/>
            </w:pPr>
            <w:r w:rsidRPr="003F648A">
              <w:rPr>
                <w:bCs/>
              </w:rPr>
              <w:t>32,3</w:t>
            </w:r>
          </w:p>
        </w:tc>
        <w:tc>
          <w:tcPr>
            <w:tcW w:w="998" w:type="dxa"/>
            <w:shd w:val="clear" w:color="auto" w:fill="auto"/>
            <w:vAlign w:val="center"/>
          </w:tcPr>
          <w:p w14:paraId="7EB9B8EA" w14:textId="77777777" w:rsidR="00F0061A" w:rsidRPr="003F648A" w:rsidRDefault="00F0061A" w:rsidP="00615F5A">
            <w:pPr>
              <w:keepLines/>
              <w:suppressLineNumbers/>
              <w:jc w:val="center"/>
            </w:pPr>
            <w:r w:rsidRPr="003F648A">
              <w:rPr>
                <w:bCs/>
              </w:rPr>
              <w:t>35,1</w:t>
            </w:r>
          </w:p>
        </w:tc>
        <w:tc>
          <w:tcPr>
            <w:tcW w:w="992" w:type="dxa"/>
            <w:shd w:val="clear" w:color="auto" w:fill="auto"/>
            <w:vAlign w:val="center"/>
          </w:tcPr>
          <w:p w14:paraId="35F7F473" w14:textId="77777777" w:rsidR="00F0061A" w:rsidRPr="003F648A" w:rsidRDefault="00F0061A" w:rsidP="00615F5A">
            <w:pPr>
              <w:keepLines/>
              <w:suppressLineNumbers/>
              <w:jc w:val="center"/>
            </w:pPr>
            <w:r w:rsidRPr="003F648A">
              <w:rPr>
                <w:bCs/>
              </w:rPr>
              <w:t>37,9</w:t>
            </w:r>
          </w:p>
        </w:tc>
        <w:tc>
          <w:tcPr>
            <w:tcW w:w="992" w:type="dxa"/>
            <w:shd w:val="clear" w:color="auto" w:fill="auto"/>
            <w:vAlign w:val="center"/>
          </w:tcPr>
          <w:p w14:paraId="0469BAF8" w14:textId="77777777" w:rsidR="00F0061A" w:rsidRPr="003F648A" w:rsidRDefault="00F0061A" w:rsidP="00615F5A">
            <w:pPr>
              <w:keepLines/>
              <w:suppressLineNumbers/>
              <w:jc w:val="center"/>
            </w:pPr>
            <w:r w:rsidRPr="003F648A">
              <w:rPr>
                <w:bCs/>
              </w:rPr>
              <w:t>37,9</w:t>
            </w:r>
          </w:p>
        </w:tc>
      </w:tr>
      <w:tr w:rsidR="00F0061A" w:rsidRPr="003F648A" w14:paraId="1169A275" w14:textId="77777777" w:rsidTr="00C938E6">
        <w:trPr>
          <w:gridAfter w:val="3"/>
          <w:wAfter w:w="44" w:type="dxa"/>
          <w:trHeight w:val="215"/>
        </w:trPr>
        <w:tc>
          <w:tcPr>
            <w:tcW w:w="425" w:type="dxa"/>
            <w:shd w:val="clear" w:color="auto" w:fill="auto"/>
            <w:vAlign w:val="center"/>
          </w:tcPr>
          <w:p w14:paraId="2EB661F6" w14:textId="77777777" w:rsidR="00F0061A" w:rsidRPr="003F648A" w:rsidRDefault="00F0061A" w:rsidP="00615F5A">
            <w:pPr>
              <w:keepLines/>
              <w:suppressLineNumbers/>
              <w:rPr>
                <w:b/>
                <w:lang w:val="kk-KZ"/>
              </w:rPr>
            </w:pPr>
          </w:p>
        </w:tc>
        <w:tc>
          <w:tcPr>
            <w:tcW w:w="2835" w:type="dxa"/>
            <w:shd w:val="clear" w:color="auto" w:fill="auto"/>
            <w:vAlign w:val="center"/>
          </w:tcPr>
          <w:p w14:paraId="25D8EF56" w14:textId="77777777" w:rsidR="00F0061A" w:rsidRPr="003F648A" w:rsidRDefault="00F0061A" w:rsidP="00615F5A">
            <w:pPr>
              <w:keepLines/>
              <w:suppressLineNumbers/>
              <w:rPr>
                <w:b/>
                <w:lang w:val="kk-KZ"/>
              </w:rPr>
            </w:pPr>
            <w:r w:rsidRPr="003F648A">
              <w:rPr>
                <w:b/>
                <w:lang w:val="kk-KZ"/>
              </w:rPr>
              <w:t>по области</w:t>
            </w:r>
          </w:p>
        </w:tc>
        <w:tc>
          <w:tcPr>
            <w:tcW w:w="2552" w:type="dxa"/>
            <w:shd w:val="clear" w:color="auto" w:fill="auto"/>
            <w:vAlign w:val="center"/>
          </w:tcPr>
          <w:p w14:paraId="0E628F56" w14:textId="77777777" w:rsidR="00F0061A" w:rsidRPr="003F648A" w:rsidRDefault="00F0061A" w:rsidP="00615F5A">
            <w:pPr>
              <w:keepLines/>
              <w:suppressLineNumbers/>
              <w:jc w:val="center"/>
              <w:rPr>
                <w:b/>
                <w:color w:val="000000" w:themeColor="text1"/>
              </w:rPr>
            </w:pPr>
            <w:r w:rsidRPr="003F648A">
              <w:rPr>
                <w:color w:val="000000" w:themeColor="text1"/>
              </w:rPr>
              <w:t xml:space="preserve">УПИИР, акимы районов и городов, </w:t>
            </w:r>
            <w:r w:rsidRPr="003F648A">
              <w:rPr>
                <w:b/>
                <w:color w:val="000000" w:themeColor="text1"/>
              </w:rPr>
              <w:t xml:space="preserve">заместитель акима области – </w:t>
            </w:r>
          </w:p>
          <w:p w14:paraId="76218897" w14:textId="77777777" w:rsidR="00F0061A" w:rsidRPr="00864C68" w:rsidRDefault="00F0061A" w:rsidP="00615F5A">
            <w:pPr>
              <w:keepLines/>
              <w:suppressLineNumbers/>
              <w:jc w:val="center"/>
              <w:rPr>
                <w:b/>
                <w:color w:val="000000" w:themeColor="text1"/>
              </w:rPr>
            </w:pPr>
            <w:r w:rsidRPr="003F648A">
              <w:rPr>
                <w:b/>
                <w:color w:val="000000" w:themeColor="text1"/>
              </w:rPr>
              <w:t>Канагатов А.С.</w:t>
            </w:r>
          </w:p>
        </w:tc>
        <w:tc>
          <w:tcPr>
            <w:tcW w:w="1275" w:type="dxa"/>
            <w:shd w:val="clear" w:color="auto" w:fill="auto"/>
            <w:vAlign w:val="center"/>
          </w:tcPr>
          <w:p w14:paraId="7F820B74" w14:textId="77777777" w:rsidR="00F0061A" w:rsidRPr="003F648A" w:rsidRDefault="00F0061A" w:rsidP="00615F5A">
            <w:pPr>
              <w:keepLines/>
              <w:suppressLineNumbers/>
              <w:jc w:val="center"/>
            </w:pPr>
            <w:r w:rsidRPr="003F648A">
              <w:t>стати</w:t>
            </w:r>
            <w:r w:rsidRPr="003F648A">
              <w:rPr>
                <w:lang w:val="kk-KZ"/>
              </w:rPr>
              <w:t>сти</w:t>
            </w:r>
            <w:r w:rsidRPr="003F648A">
              <w:t>ческие данные</w:t>
            </w:r>
          </w:p>
        </w:tc>
        <w:tc>
          <w:tcPr>
            <w:tcW w:w="1135" w:type="dxa"/>
            <w:shd w:val="clear" w:color="auto" w:fill="auto"/>
            <w:vAlign w:val="center"/>
          </w:tcPr>
          <w:p w14:paraId="3AFE520F" w14:textId="77777777" w:rsidR="00F0061A" w:rsidRPr="003F648A" w:rsidRDefault="00F0061A" w:rsidP="00615F5A">
            <w:pPr>
              <w:keepLines/>
              <w:suppressLineNumbers/>
              <w:jc w:val="center"/>
            </w:pPr>
            <w:r w:rsidRPr="003F648A">
              <w:t>млн. долл. США</w:t>
            </w:r>
          </w:p>
        </w:tc>
        <w:tc>
          <w:tcPr>
            <w:tcW w:w="993" w:type="dxa"/>
            <w:shd w:val="clear" w:color="auto" w:fill="auto"/>
            <w:vAlign w:val="center"/>
          </w:tcPr>
          <w:p w14:paraId="499ED919" w14:textId="77777777" w:rsidR="00F0061A" w:rsidRPr="003F648A" w:rsidRDefault="00F0061A" w:rsidP="00615F5A">
            <w:pPr>
              <w:keepLines/>
              <w:suppressLineNumbers/>
              <w:jc w:val="center"/>
              <w:rPr>
                <w:lang w:val="kk-KZ"/>
              </w:rPr>
            </w:pPr>
            <w:r w:rsidRPr="003F648A">
              <w:t>125,7</w:t>
            </w:r>
          </w:p>
        </w:tc>
        <w:tc>
          <w:tcPr>
            <w:tcW w:w="1134" w:type="dxa"/>
            <w:shd w:val="clear" w:color="auto" w:fill="auto"/>
            <w:vAlign w:val="center"/>
          </w:tcPr>
          <w:p w14:paraId="6DFB7124" w14:textId="77777777" w:rsidR="00F0061A" w:rsidRPr="003F648A" w:rsidRDefault="00F0061A" w:rsidP="00615F5A">
            <w:pPr>
              <w:keepLines/>
              <w:suppressLineNumbers/>
              <w:jc w:val="center"/>
              <w:rPr>
                <w:lang w:val="kk-KZ"/>
              </w:rPr>
            </w:pPr>
            <w:r w:rsidRPr="003F648A">
              <w:t>139,2</w:t>
            </w:r>
          </w:p>
        </w:tc>
        <w:tc>
          <w:tcPr>
            <w:tcW w:w="991" w:type="dxa"/>
            <w:gridSpan w:val="2"/>
            <w:shd w:val="clear" w:color="auto" w:fill="auto"/>
            <w:vAlign w:val="center"/>
          </w:tcPr>
          <w:p w14:paraId="623062D8" w14:textId="77777777" w:rsidR="00F0061A" w:rsidRPr="003F648A" w:rsidRDefault="00F0061A" w:rsidP="00615F5A">
            <w:pPr>
              <w:keepLines/>
              <w:suppressLineNumbers/>
              <w:jc w:val="center"/>
              <w:rPr>
                <w:lang w:val="kk-KZ"/>
              </w:rPr>
            </w:pPr>
            <w:r w:rsidRPr="003F648A">
              <w:t>142,6</w:t>
            </w:r>
          </w:p>
        </w:tc>
        <w:tc>
          <w:tcPr>
            <w:tcW w:w="844" w:type="dxa"/>
            <w:gridSpan w:val="2"/>
            <w:shd w:val="clear" w:color="auto" w:fill="auto"/>
            <w:vAlign w:val="center"/>
          </w:tcPr>
          <w:p w14:paraId="754CE08B" w14:textId="77777777" w:rsidR="00F0061A" w:rsidRPr="003F648A" w:rsidRDefault="00F0061A" w:rsidP="00615F5A">
            <w:pPr>
              <w:keepLines/>
              <w:suppressLineNumbers/>
              <w:jc w:val="center"/>
              <w:rPr>
                <w:lang w:val="kk-KZ"/>
              </w:rPr>
            </w:pPr>
            <w:r w:rsidRPr="003F648A">
              <w:t>146,5</w:t>
            </w:r>
          </w:p>
        </w:tc>
        <w:tc>
          <w:tcPr>
            <w:tcW w:w="998" w:type="dxa"/>
            <w:shd w:val="clear" w:color="auto" w:fill="auto"/>
            <w:vAlign w:val="center"/>
          </w:tcPr>
          <w:p w14:paraId="214F19CD" w14:textId="77777777" w:rsidR="00F0061A" w:rsidRPr="003F648A" w:rsidRDefault="00F0061A" w:rsidP="00615F5A">
            <w:pPr>
              <w:keepLines/>
              <w:suppressLineNumbers/>
              <w:jc w:val="center"/>
              <w:rPr>
                <w:lang w:val="kk-KZ"/>
              </w:rPr>
            </w:pPr>
            <w:r w:rsidRPr="003F648A">
              <w:t>155,8</w:t>
            </w:r>
          </w:p>
        </w:tc>
        <w:tc>
          <w:tcPr>
            <w:tcW w:w="992" w:type="dxa"/>
            <w:shd w:val="clear" w:color="auto" w:fill="auto"/>
            <w:vAlign w:val="center"/>
          </w:tcPr>
          <w:p w14:paraId="729D9720" w14:textId="77777777" w:rsidR="00F0061A" w:rsidRPr="003F648A" w:rsidRDefault="00F0061A" w:rsidP="00615F5A">
            <w:pPr>
              <w:keepLines/>
              <w:suppressLineNumbers/>
              <w:jc w:val="center"/>
              <w:rPr>
                <w:lang w:val="kk-KZ"/>
              </w:rPr>
            </w:pPr>
            <w:r w:rsidRPr="003F648A">
              <w:t>164,5</w:t>
            </w:r>
          </w:p>
        </w:tc>
        <w:tc>
          <w:tcPr>
            <w:tcW w:w="992" w:type="dxa"/>
            <w:shd w:val="clear" w:color="auto" w:fill="auto"/>
            <w:vAlign w:val="center"/>
          </w:tcPr>
          <w:p w14:paraId="22BB95AC" w14:textId="77777777" w:rsidR="00F0061A" w:rsidRPr="003F648A" w:rsidRDefault="00F0061A" w:rsidP="00615F5A">
            <w:pPr>
              <w:keepLines/>
              <w:suppressLineNumbers/>
              <w:jc w:val="center"/>
              <w:rPr>
                <w:lang w:val="kk-KZ"/>
              </w:rPr>
            </w:pPr>
            <w:r w:rsidRPr="003F648A">
              <w:t>164,5</w:t>
            </w:r>
          </w:p>
        </w:tc>
      </w:tr>
      <w:tr w:rsidR="00F0061A" w:rsidRPr="003F648A" w14:paraId="38DEC6AF" w14:textId="77777777" w:rsidTr="00C938E6">
        <w:trPr>
          <w:gridAfter w:val="1"/>
          <w:wAfter w:w="12" w:type="dxa"/>
          <w:trHeight w:val="215"/>
        </w:trPr>
        <w:tc>
          <w:tcPr>
            <w:tcW w:w="425" w:type="dxa"/>
            <w:shd w:val="clear" w:color="auto" w:fill="auto"/>
            <w:vAlign w:val="center"/>
          </w:tcPr>
          <w:p w14:paraId="1C8A141C" w14:textId="77777777" w:rsidR="00F0061A" w:rsidRPr="003F648A" w:rsidRDefault="00F0061A" w:rsidP="00615F5A">
            <w:pPr>
              <w:keepLines/>
              <w:suppressLineNumbers/>
              <w:rPr>
                <w:b/>
                <w:lang w:val="kk-KZ"/>
              </w:rPr>
            </w:pPr>
          </w:p>
        </w:tc>
        <w:tc>
          <w:tcPr>
            <w:tcW w:w="14773" w:type="dxa"/>
            <w:gridSpan w:val="15"/>
            <w:shd w:val="clear" w:color="auto" w:fill="auto"/>
          </w:tcPr>
          <w:p w14:paraId="78323316" w14:textId="77777777" w:rsidR="00F0061A" w:rsidRPr="00864C68" w:rsidRDefault="00F0061A" w:rsidP="00615F5A">
            <w:pPr>
              <w:keepLines/>
              <w:suppressLineNumbers/>
              <w:rPr>
                <w:b/>
              </w:rPr>
            </w:pPr>
            <w:r w:rsidRPr="003F648A">
              <w:rPr>
                <w:b/>
              </w:rPr>
              <w:t xml:space="preserve">Цель 1.  </w:t>
            </w:r>
            <w:r w:rsidRPr="00864C68">
              <w:rPr>
                <w:b/>
              </w:rPr>
              <w:t>Развитие и продвижение экспорта несырьевых товаров, расширение торгово-экономического сотрудничества, а также совершенствование системы технического регулирования и метрологии, ориентированной на повышение качества товаров и услуг</w:t>
            </w:r>
          </w:p>
        </w:tc>
      </w:tr>
      <w:tr w:rsidR="00F0061A" w:rsidRPr="003F648A" w14:paraId="4AF419B7" w14:textId="77777777" w:rsidTr="00C938E6">
        <w:trPr>
          <w:gridAfter w:val="1"/>
          <w:wAfter w:w="12" w:type="dxa"/>
          <w:trHeight w:val="215"/>
        </w:trPr>
        <w:tc>
          <w:tcPr>
            <w:tcW w:w="425" w:type="dxa"/>
            <w:shd w:val="clear" w:color="auto" w:fill="auto"/>
            <w:vAlign w:val="center"/>
          </w:tcPr>
          <w:p w14:paraId="5578EC6F" w14:textId="77777777" w:rsidR="00F0061A" w:rsidRPr="003F648A" w:rsidRDefault="00F0061A" w:rsidP="00615F5A">
            <w:pPr>
              <w:keepLines/>
              <w:suppressLineNumbers/>
              <w:rPr>
                <w:b/>
                <w:lang w:val="kk-KZ"/>
              </w:rPr>
            </w:pPr>
          </w:p>
        </w:tc>
        <w:tc>
          <w:tcPr>
            <w:tcW w:w="14773" w:type="dxa"/>
            <w:gridSpan w:val="15"/>
            <w:shd w:val="clear" w:color="auto" w:fill="auto"/>
          </w:tcPr>
          <w:p w14:paraId="1B133565" w14:textId="77777777" w:rsidR="00F0061A" w:rsidRPr="00864C68" w:rsidRDefault="00F0061A" w:rsidP="00615F5A">
            <w:pPr>
              <w:keepLines/>
              <w:suppressLineNumbers/>
              <w:rPr>
                <w:b/>
              </w:rPr>
            </w:pPr>
            <w:r w:rsidRPr="003F648A">
              <w:rPr>
                <w:b/>
              </w:rPr>
              <w:t>Задача 1. Увеличение обьема экспорта продукции обрабатывающей промышленности</w:t>
            </w:r>
          </w:p>
        </w:tc>
      </w:tr>
      <w:tr w:rsidR="00F0061A" w:rsidRPr="003F648A" w14:paraId="2A048CEB" w14:textId="77777777" w:rsidTr="00C938E6">
        <w:trPr>
          <w:trHeight w:val="215"/>
        </w:trPr>
        <w:tc>
          <w:tcPr>
            <w:tcW w:w="15210" w:type="dxa"/>
            <w:gridSpan w:val="17"/>
            <w:shd w:val="clear" w:color="auto" w:fill="F2DBDB" w:themeFill="accent2" w:themeFillTint="33"/>
            <w:vAlign w:val="center"/>
          </w:tcPr>
          <w:p w14:paraId="118B59E6" w14:textId="77777777" w:rsidR="00F0061A" w:rsidRPr="003F648A" w:rsidRDefault="00F0061A" w:rsidP="00615F5A">
            <w:pPr>
              <w:keepLines/>
              <w:suppressLineNumbers/>
              <w:rPr>
                <w:lang w:val="kk-KZ"/>
              </w:rPr>
            </w:pPr>
            <w:r w:rsidRPr="003F648A">
              <w:rPr>
                <w:b/>
              </w:rPr>
              <w:t xml:space="preserve">Направление </w:t>
            </w:r>
            <w:r w:rsidRPr="003F648A">
              <w:rPr>
                <w:b/>
                <w:lang w:val="kk-KZ"/>
              </w:rPr>
              <w:t>2</w:t>
            </w:r>
            <w:r w:rsidRPr="003F648A">
              <w:rPr>
                <w:b/>
              </w:rPr>
              <w:t>. Новые точки роста</w:t>
            </w:r>
          </w:p>
        </w:tc>
      </w:tr>
      <w:tr w:rsidR="00F0061A" w:rsidRPr="003F648A" w14:paraId="57746DE8" w14:textId="77777777" w:rsidTr="00C938E6">
        <w:trPr>
          <w:gridAfter w:val="3"/>
          <w:wAfter w:w="44" w:type="dxa"/>
          <w:trHeight w:val="1190"/>
        </w:trPr>
        <w:tc>
          <w:tcPr>
            <w:tcW w:w="425" w:type="dxa"/>
            <w:vAlign w:val="center"/>
          </w:tcPr>
          <w:p w14:paraId="0B9EEE56" w14:textId="77777777" w:rsidR="00F0061A" w:rsidRPr="003F648A" w:rsidRDefault="00F0061A" w:rsidP="00615F5A">
            <w:pPr>
              <w:tabs>
                <w:tab w:val="left" w:pos="851"/>
                <w:tab w:val="left" w:pos="993"/>
              </w:tabs>
              <w:rPr>
                <w:b/>
                <w:spacing w:val="-2"/>
                <w:lang w:val="kk-KZ"/>
              </w:rPr>
            </w:pPr>
            <w:r w:rsidRPr="003F648A">
              <w:rPr>
                <w:b/>
                <w:spacing w:val="-2"/>
                <w:lang w:val="kk-KZ"/>
              </w:rPr>
              <w:t>2</w:t>
            </w:r>
          </w:p>
        </w:tc>
        <w:tc>
          <w:tcPr>
            <w:tcW w:w="2835" w:type="dxa"/>
            <w:vAlign w:val="center"/>
          </w:tcPr>
          <w:p w14:paraId="6B2A2059" w14:textId="77777777" w:rsidR="00F0061A" w:rsidRPr="003F648A" w:rsidRDefault="00F0061A" w:rsidP="00615F5A">
            <w:pPr>
              <w:keepLines/>
              <w:suppressLineNumbers/>
              <w:rPr>
                <w:b/>
                <w:bCs/>
              </w:rPr>
            </w:pPr>
            <w:r w:rsidRPr="003F648A">
              <w:rPr>
                <w:b/>
                <w:bCs/>
              </w:rPr>
              <w:t>КНИ – 25.</w:t>
            </w:r>
          </w:p>
          <w:p w14:paraId="4A27DEA2" w14:textId="77777777" w:rsidR="00F0061A" w:rsidRPr="003F648A" w:rsidRDefault="00F0061A" w:rsidP="00615F5A">
            <w:pPr>
              <w:keepLines/>
              <w:suppressLineNumbers/>
              <w:rPr>
                <w:b/>
                <w:bCs/>
              </w:rPr>
            </w:pPr>
            <w:r w:rsidRPr="003F648A">
              <w:t xml:space="preserve">Уровень активности в области инноваций </w:t>
            </w:r>
            <w:r w:rsidRPr="003F7244">
              <w:rPr>
                <w:b/>
                <w:color w:val="0000FF"/>
              </w:rPr>
              <w:t>(по области)</w:t>
            </w:r>
          </w:p>
        </w:tc>
        <w:tc>
          <w:tcPr>
            <w:tcW w:w="2552" w:type="dxa"/>
            <w:vAlign w:val="center"/>
          </w:tcPr>
          <w:p w14:paraId="7694C0B1" w14:textId="77777777" w:rsidR="00F0061A" w:rsidRPr="003F648A" w:rsidRDefault="00F0061A" w:rsidP="00615F5A">
            <w:pPr>
              <w:keepLines/>
              <w:suppressLineNumbers/>
              <w:jc w:val="center"/>
              <w:rPr>
                <w:b/>
                <w:color w:val="000000" w:themeColor="text1"/>
              </w:rPr>
            </w:pPr>
            <w:r w:rsidRPr="003F648A">
              <w:rPr>
                <w:color w:val="000000" w:themeColor="text1"/>
              </w:rPr>
              <w:t xml:space="preserve">УПИИР, акимы районов и городов, </w:t>
            </w:r>
            <w:r w:rsidRPr="003F648A">
              <w:rPr>
                <w:b/>
                <w:color w:val="000000" w:themeColor="text1"/>
              </w:rPr>
              <w:t xml:space="preserve">заместитель акима области – </w:t>
            </w:r>
          </w:p>
          <w:p w14:paraId="43B15052" w14:textId="77777777" w:rsidR="00F0061A" w:rsidRPr="00D507F7" w:rsidRDefault="00F0061A" w:rsidP="00615F5A">
            <w:pPr>
              <w:keepLines/>
              <w:suppressLineNumbers/>
              <w:jc w:val="center"/>
              <w:rPr>
                <w:b/>
                <w:color w:val="000000" w:themeColor="text1"/>
              </w:rPr>
            </w:pPr>
            <w:r>
              <w:rPr>
                <w:b/>
                <w:color w:val="000000" w:themeColor="text1"/>
                <w:lang w:val="kk-KZ"/>
              </w:rPr>
              <w:t>А.</w:t>
            </w:r>
            <w:r>
              <w:rPr>
                <w:b/>
                <w:color w:val="000000" w:themeColor="text1"/>
              </w:rPr>
              <w:t xml:space="preserve">Канагатов </w:t>
            </w:r>
          </w:p>
        </w:tc>
        <w:tc>
          <w:tcPr>
            <w:tcW w:w="1275" w:type="dxa"/>
            <w:vAlign w:val="center"/>
          </w:tcPr>
          <w:p w14:paraId="046323BF" w14:textId="77777777" w:rsidR="00F0061A" w:rsidRPr="003F648A" w:rsidRDefault="00F0061A" w:rsidP="00615F5A">
            <w:pPr>
              <w:keepLines/>
              <w:suppressLineNumbers/>
              <w:jc w:val="center"/>
              <w:rPr>
                <w:lang w:val="kk-KZ"/>
              </w:rPr>
            </w:pPr>
            <w:r w:rsidRPr="003F648A">
              <w:t>стати</w:t>
            </w:r>
            <w:r w:rsidRPr="003F648A">
              <w:rPr>
                <w:lang w:val="kk-KZ"/>
              </w:rPr>
              <w:t>сти</w:t>
            </w:r>
            <w:r w:rsidRPr="003F648A">
              <w:t>ческие данные</w:t>
            </w:r>
          </w:p>
        </w:tc>
        <w:tc>
          <w:tcPr>
            <w:tcW w:w="1135" w:type="dxa"/>
            <w:vAlign w:val="center"/>
          </w:tcPr>
          <w:p w14:paraId="6A5F1493" w14:textId="77777777" w:rsidR="00F0061A" w:rsidRPr="003F648A" w:rsidRDefault="00F0061A" w:rsidP="00615F5A">
            <w:pPr>
              <w:keepLines/>
              <w:suppressLineNumbers/>
              <w:jc w:val="center"/>
              <w:rPr>
                <w:lang w:val="kk-KZ"/>
              </w:rPr>
            </w:pPr>
            <w:r w:rsidRPr="003F648A">
              <w:rPr>
                <w:lang w:val="kk-KZ"/>
              </w:rPr>
              <w:t>%</w:t>
            </w:r>
          </w:p>
        </w:tc>
        <w:tc>
          <w:tcPr>
            <w:tcW w:w="993" w:type="dxa"/>
            <w:vAlign w:val="center"/>
          </w:tcPr>
          <w:p w14:paraId="5CA54276" w14:textId="77777777" w:rsidR="00F0061A" w:rsidRPr="003F648A" w:rsidRDefault="00F0061A" w:rsidP="00615F5A">
            <w:pPr>
              <w:keepLines/>
              <w:suppressLineNumbers/>
              <w:jc w:val="center"/>
              <w:rPr>
                <w:lang w:val="kk-KZ"/>
              </w:rPr>
            </w:pPr>
            <w:r w:rsidRPr="003F648A">
              <w:rPr>
                <w:bCs/>
              </w:rPr>
              <w:t>12,6</w:t>
            </w:r>
          </w:p>
        </w:tc>
        <w:tc>
          <w:tcPr>
            <w:tcW w:w="1134" w:type="dxa"/>
            <w:vAlign w:val="center"/>
          </w:tcPr>
          <w:p w14:paraId="4AF39AC2" w14:textId="77777777" w:rsidR="00F0061A" w:rsidRPr="003F648A" w:rsidRDefault="00F0061A" w:rsidP="00615F5A">
            <w:pPr>
              <w:keepLines/>
              <w:suppressLineNumbers/>
              <w:jc w:val="center"/>
              <w:rPr>
                <w:lang w:val="kk-KZ"/>
              </w:rPr>
            </w:pPr>
            <w:r w:rsidRPr="003F648A">
              <w:rPr>
                <w:bCs/>
              </w:rPr>
              <w:t>13,5</w:t>
            </w:r>
          </w:p>
        </w:tc>
        <w:tc>
          <w:tcPr>
            <w:tcW w:w="991" w:type="dxa"/>
            <w:gridSpan w:val="2"/>
            <w:vAlign w:val="center"/>
          </w:tcPr>
          <w:p w14:paraId="7E84E1E9" w14:textId="77777777" w:rsidR="00F0061A" w:rsidRPr="003F648A" w:rsidRDefault="00F0061A" w:rsidP="00615F5A">
            <w:pPr>
              <w:keepLines/>
              <w:suppressLineNumbers/>
              <w:jc w:val="center"/>
              <w:rPr>
                <w:lang w:val="kk-KZ"/>
              </w:rPr>
            </w:pPr>
            <w:r w:rsidRPr="003F648A">
              <w:rPr>
                <w:bCs/>
              </w:rPr>
              <w:t>14,3</w:t>
            </w:r>
          </w:p>
        </w:tc>
        <w:tc>
          <w:tcPr>
            <w:tcW w:w="844" w:type="dxa"/>
            <w:gridSpan w:val="2"/>
            <w:vAlign w:val="center"/>
          </w:tcPr>
          <w:p w14:paraId="4ADB94E4" w14:textId="77777777" w:rsidR="00F0061A" w:rsidRPr="003F648A" w:rsidRDefault="00F0061A" w:rsidP="00615F5A">
            <w:pPr>
              <w:keepLines/>
              <w:suppressLineNumbers/>
              <w:jc w:val="center"/>
              <w:rPr>
                <w:lang w:val="kk-KZ"/>
              </w:rPr>
            </w:pPr>
            <w:r w:rsidRPr="003F648A">
              <w:rPr>
                <w:bCs/>
              </w:rPr>
              <w:t>15,0</w:t>
            </w:r>
          </w:p>
        </w:tc>
        <w:tc>
          <w:tcPr>
            <w:tcW w:w="998" w:type="dxa"/>
            <w:vAlign w:val="center"/>
          </w:tcPr>
          <w:p w14:paraId="64EBC25F" w14:textId="77777777" w:rsidR="00F0061A" w:rsidRPr="003F648A" w:rsidRDefault="00F0061A" w:rsidP="00615F5A">
            <w:pPr>
              <w:keepLines/>
              <w:suppressLineNumbers/>
              <w:jc w:val="center"/>
              <w:rPr>
                <w:lang w:val="kk-KZ"/>
              </w:rPr>
            </w:pPr>
            <w:r w:rsidRPr="003F648A">
              <w:rPr>
                <w:bCs/>
              </w:rPr>
              <w:t>15,2</w:t>
            </w:r>
          </w:p>
        </w:tc>
        <w:tc>
          <w:tcPr>
            <w:tcW w:w="992" w:type="dxa"/>
            <w:vAlign w:val="center"/>
          </w:tcPr>
          <w:p w14:paraId="438CA4A8" w14:textId="77777777" w:rsidR="00F0061A" w:rsidRPr="003F648A" w:rsidRDefault="00F0061A" w:rsidP="00615F5A">
            <w:pPr>
              <w:keepLines/>
              <w:suppressLineNumbers/>
              <w:jc w:val="center"/>
              <w:rPr>
                <w:lang w:val="kk-KZ"/>
              </w:rPr>
            </w:pPr>
            <w:r w:rsidRPr="003F648A">
              <w:rPr>
                <w:bCs/>
              </w:rPr>
              <w:t>15,5</w:t>
            </w:r>
          </w:p>
        </w:tc>
        <w:tc>
          <w:tcPr>
            <w:tcW w:w="992" w:type="dxa"/>
            <w:vAlign w:val="center"/>
          </w:tcPr>
          <w:p w14:paraId="05959B53" w14:textId="77777777" w:rsidR="00F0061A" w:rsidRPr="003F648A" w:rsidRDefault="00F0061A" w:rsidP="00615F5A">
            <w:pPr>
              <w:keepLines/>
              <w:suppressLineNumbers/>
              <w:jc w:val="center"/>
              <w:rPr>
                <w:lang w:val="kk-KZ"/>
              </w:rPr>
            </w:pPr>
            <w:r w:rsidRPr="003F648A">
              <w:rPr>
                <w:bCs/>
              </w:rPr>
              <w:t>15,5</w:t>
            </w:r>
          </w:p>
        </w:tc>
      </w:tr>
      <w:tr w:rsidR="00F0061A" w:rsidRPr="003F648A" w14:paraId="04382F96" w14:textId="77777777" w:rsidTr="00C938E6">
        <w:trPr>
          <w:gridAfter w:val="3"/>
          <w:wAfter w:w="44" w:type="dxa"/>
          <w:trHeight w:val="1190"/>
        </w:trPr>
        <w:tc>
          <w:tcPr>
            <w:tcW w:w="425" w:type="dxa"/>
            <w:vAlign w:val="center"/>
          </w:tcPr>
          <w:p w14:paraId="28A9444F" w14:textId="77777777" w:rsidR="00F0061A" w:rsidRPr="003F648A" w:rsidRDefault="00F0061A" w:rsidP="00615F5A">
            <w:pPr>
              <w:tabs>
                <w:tab w:val="left" w:pos="851"/>
                <w:tab w:val="left" w:pos="993"/>
              </w:tabs>
              <w:rPr>
                <w:b/>
                <w:spacing w:val="-2"/>
                <w:lang w:val="kk-KZ"/>
              </w:rPr>
            </w:pPr>
          </w:p>
        </w:tc>
        <w:tc>
          <w:tcPr>
            <w:tcW w:w="2835" w:type="dxa"/>
            <w:vAlign w:val="center"/>
          </w:tcPr>
          <w:p w14:paraId="00AE5B2D" w14:textId="77777777" w:rsidR="00F0061A" w:rsidRPr="003F648A" w:rsidRDefault="00F0061A" w:rsidP="00615F5A">
            <w:pPr>
              <w:keepLines/>
              <w:suppressLineNumbers/>
              <w:rPr>
                <w:b/>
                <w:bCs/>
                <w:lang w:val="kk-KZ"/>
              </w:rPr>
            </w:pPr>
            <w:r w:rsidRPr="00EE189C">
              <w:rPr>
                <w:b/>
                <w:color w:val="000000" w:themeColor="text1"/>
              </w:rPr>
              <w:t>по городу</w:t>
            </w:r>
          </w:p>
        </w:tc>
        <w:tc>
          <w:tcPr>
            <w:tcW w:w="2552" w:type="dxa"/>
            <w:vAlign w:val="center"/>
          </w:tcPr>
          <w:p w14:paraId="3BEC83F9" w14:textId="77777777" w:rsidR="00F0061A" w:rsidRPr="003F648A" w:rsidRDefault="00F0061A" w:rsidP="00615F5A">
            <w:pPr>
              <w:tabs>
                <w:tab w:val="left" w:pos="459"/>
              </w:tabs>
              <w:ind w:left="-108" w:right="-108"/>
              <w:jc w:val="center"/>
              <w:rPr>
                <w:color w:val="000000" w:themeColor="text1"/>
              </w:rPr>
            </w:pPr>
            <w:r w:rsidRPr="003F648A">
              <w:rPr>
                <w:color w:val="000000" w:themeColor="text1"/>
              </w:rPr>
              <w:t>Отдел предпринимательства и туризма г.Талдыкорган</w:t>
            </w:r>
            <w:r>
              <w:rPr>
                <w:color w:val="000000" w:themeColor="text1"/>
                <w:lang w:val="kk-KZ"/>
              </w:rPr>
              <w:t>,</w:t>
            </w:r>
            <w:r w:rsidRPr="003F648A">
              <w:rPr>
                <w:color w:val="000000" w:themeColor="text1"/>
              </w:rPr>
              <w:t xml:space="preserve"> за</w:t>
            </w:r>
            <w:r w:rsidRPr="003F648A">
              <w:rPr>
                <w:b/>
                <w:bCs/>
                <w:color w:val="000000" w:themeColor="text1"/>
              </w:rPr>
              <w:t>меститель акима города – Р.Бершинбеков</w:t>
            </w:r>
          </w:p>
        </w:tc>
        <w:tc>
          <w:tcPr>
            <w:tcW w:w="1275" w:type="dxa"/>
            <w:shd w:val="clear" w:color="auto" w:fill="FFFFFF" w:themeFill="background1"/>
            <w:vAlign w:val="center"/>
          </w:tcPr>
          <w:p w14:paraId="7B8FAAE4" w14:textId="77777777" w:rsidR="00F0061A" w:rsidRPr="003F648A" w:rsidRDefault="00F0061A" w:rsidP="00615F5A">
            <w:pPr>
              <w:keepLines/>
              <w:suppressLineNumbers/>
              <w:jc w:val="center"/>
              <w:rPr>
                <w:lang w:val="kk-KZ"/>
              </w:rPr>
            </w:pPr>
            <w:r w:rsidRPr="003F648A">
              <w:t>стати</w:t>
            </w:r>
            <w:r w:rsidRPr="003F648A">
              <w:rPr>
                <w:lang w:val="kk-KZ"/>
              </w:rPr>
              <w:t>сти</w:t>
            </w:r>
            <w:r w:rsidRPr="003F648A">
              <w:t>ческие данные</w:t>
            </w:r>
          </w:p>
        </w:tc>
        <w:tc>
          <w:tcPr>
            <w:tcW w:w="1135" w:type="dxa"/>
            <w:shd w:val="clear" w:color="auto" w:fill="FFFFFF" w:themeFill="background1"/>
            <w:vAlign w:val="center"/>
          </w:tcPr>
          <w:p w14:paraId="519BE46A" w14:textId="77777777" w:rsidR="00F0061A" w:rsidRPr="003F648A" w:rsidRDefault="00F0061A" w:rsidP="00615F5A">
            <w:pPr>
              <w:keepLines/>
              <w:suppressLineNumbers/>
              <w:jc w:val="center"/>
              <w:rPr>
                <w:lang w:val="kk-KZ"/>
              </w:rPr>
            </w:pPr>
            <w:r w:rsidRPr="003F648A">
              <w:rPr>
                <w:lang w:val="kk-KZ"/>
              </w:rPr>
              <w:t>%</w:t>
            </w:r>
          </w:p>
        </w:tc>
        <w:tc>
          <w:tcPr>
            <w:tcW w:w="993" w:type="dxa"/>
            <w:shd w:val="clear" w:color="auto" w:fill="FFFFFF" w:themeFill="background1"/>
            <w:vAlign w:val="center"/>
          </w:tcPr>
          <w:p w14:paraId="64968C73" w14:textId="77777777" w:rsidR="00F0061A" w:rsidRPr="003F648A" w:rsidRDefault="00F0061A" w:rsidP="00615F5A">
            <w:pPr>
              <w:keepLines/>
              <w:suppressLineNumbers/>
              <w:jc w:val="center"/>
              <w:rPr>
                <w:lang w:val="kk-KZ"/>
              </w:rPr>
            </w:pPr>
            <w:r w:rsidRPr="003F648A">
              <w:t>14,3</w:t>
            </w:r>
          </w:p>
        </w:tc>
        <w:tc>
          <w:tcPr>
            <w:tcW w:w="1134" w:type="dxa"/>
            <w:shd w:val="clear" w:color="auto" w:fill="FFFFFF" w:themeFill="background1"/>
            <w:vAlign w:val="center"/>
          </w:tcPr>
          <w:p w14:paraId="7E96FEBA" w14:textId="77777777" w:rsidR="00F0061A" w:rsidRPr="003F648A" w:rsidRDefault="00F0061A" w:rsidP="00615F5A">
            <w:pPr>
              <w:keepLines/>
              <w:suppressLineNumbers/>
              <w:jc w:val="center"/>
              <w:rPr>
                <w:lang w:val="kk-KZ"/>
              </w:rPr>
            </w:pPr>
            <w:r w:rsidRPr="003F648A">
              <w:t>14,6</w:t>
            </w:r>
          </w:p>
        </w:tc>
        <w:tc>
          <w:tcPr>
            <w:tcW w:w="991" w:type="dxa"/>
            <w:gridSpan w:val="2"/>
            <w:shd w:val="clear" w:color="auto" w:fill="FFFFFF" w:themeFill="background1"/>
            <w:vAlign w:val="center"/>
          </w:tcPr>
          <w:p w14:paraId="01B71571" w14:textId="77777777" w:rsidR="00F0061A" w:rsidRPr="003F648A" w:rsidRDefault="00F0061A" w:rsidP="00615F5A">
            <w:pPr>
              <w:keepLines/>
              <w:suppressLineNumbers/>
              <w:jc w:val="center"/>
              <w:rPr>
                <w:lang w:val="kk-KZ"/>
              </w:rPr>
            </w:pPr>
            <w:r w:rsidRPr="003F648A">
              <w:t>15</w:t>
            </w:r>
          </w:p>
        </w:tc>
        <w:tc>
          <w:tcPr>
            <w:tcW w:w="844" w:type="dxa"/>
            <w:gridSpan w:val="2"/>
            <w:shd w:val="clear" w:color="auto" w:fill="FFFFFF" w:themeFill="background1"/>
            <w:vAlign w:val="center"/>
          </w:tcPr>
          <w:p w14:paraId="67BE4ADE" w14:textId="77777777" w:rsidR="00F0061A" w:rsidRPr="003F648A" w:rsidRDefault="00F0061A" w:rsidP="00615F5A">
            <w:pPr>
              <w:keepLines/>
              <w:suppressLineNumbers/>
              <w:jc w:val="center"/>
              <w:rPr>
                <w:lang w:val="kk-KZ"/>
              </w:rPr>
            </w:pPr>
            <w:r w:rsidRPr="003F648A">
              <w:t>15,8</w:t>
            </w:r>
          </w:p>
        </w:tc>
        <w:tc>
          <w:tcPr>
            <w:tcW w:w="998" w:type="dxa"/>
            <w:shd w:val="clear" w:color="auto" w:fill="FFFFFF" w:themeFill="background1"/>
            <w:vAlign w:val="center"/>
          </w:tcPr>
          <w:p w14:paraId="0A4B170C" w14:textId="77777777" w:rsidR="00F0061A" w:rsidRPr="003F648A" w:rsidRDefault="00F0061A" w:rsidP="00615F5A">
            <w:pPr>
              <w:keepLines/>
              <w:suppressLineNumbers/>
              <w:jc w:val="center"/>
              <w:rPr>
                <w:lang w:val="kk-KZ"/>
              </w:rPr>
            </w:pPr>
            <w:r w:rsidRPr="003F648A">
              <w:t>16,5</w:t>
            </w:r>
          </w:p>
        </w:tc>
        <w:tc>
          <w:tcPr>
            <w:tcW w:w="992" w:type="dxa"/>
            <w:shd w:val="clear" w:color="auto" w:fill="FFFFFF" w:themeFill="background1"/>
            <w:vAlign w:val="center"/>
          </w:tcPr>
          <w:p w14:paraId="7DBFDD28" w14:textId="77777777" w:rsidR="00F0061A" w:rsidRPr="003F648A" w:rsidRDefault="00F0061A" w:rsidP="00615F5A">
            <w:pPr>
              <w:keepLines/>
              <w:suppressLineNumbers/>
              <w:jc w:val="center"/>
              <w:rPr>
                <w:lang w:val="kk-KZ"/>
              </w:rPr>
            </w:pPr>
            <w:r w:rsidRPr="003F648A">
              <w:t>17,5</w:t>
            </w:r>
          </w:p>
        </w:tc>
        <w:tc>
          <w:tcPr>
            <w:tcW w:w="992" w:type="dxa"/>
            <w:shd w:val="clear" w:color="auto" w:fill="FFFFFF" w:themeFill="background1"/>
            <w:vAlign w:val="center"/>
          </w:tcPr>
          <w:p w14:paraId="44943168" w14:textId="77777777" w:rsidR="00F0061A" w:rsidRPr="003F648A" w:rsidRDefault="00F0061A" w:rsidP="00615F5A">
            <w:pPr>
              <w:keepLines/>
              <w:suppressLineNumbers/>
              <w:jc w:val="center"/>
              <w:rPr>
                <w:lang w:val="kk-KZ"/>
              </w:rPr>
            </w:pPr>
            <w:r w:rsidRPr="003F648A">
              <w:t>17,5</w:t>
            </w:r>
          </w:p>
        </w:tc>
      </w:tr>
      <w:tr w:rsidR="00F0061A" w:rsidRPr="003F648A" w14:paraId="07D11F81" w14:textId="77777777" w:rsidTr="00C938E6">
        <w:trPr>
          <w:gridAfter w:val="1"/>
          <w:wAfter w:w="12" w:type="dxa"/>
          <w:trHeight w:val="338"/>
        </w:trPr>
        <w:tc>
          <w:tcPr>
            <w:tcW w:w="425" w:type="dxa"/>
            <w:vAlign w:val="center"/>
          </w:tcPr>
          <w:p w14:paraId="7A8647EF" w14:textId="77777777" w:rsidR="00F0061A" w:rsidRPr="003F648A" w:rsidRDefault="00F0061A" w:rsidP="00615F5A">
            <w:pPr>
              <w:tabs>
                <w:tab w:val="left" w:pos="851"/>
                <w:tab w:val="left" w:pos="993"/>
              </w:tabs>
              <w:rPr>
                <w:b/>
                <w:spacing w:val="-2"/>
                <w:lang w:val="kk-KZ"/>
              </w:rPr>
            </w:pPr>
          </w:p>
        </w:tc>
        <w:tc>
          <w:tcPr>
            <w:tcW w:w="14773" w:type="dxa"/>
            <w:gridSpan w:val="15"/>
          </w:tcPr>
          <w:p w14:paraId="0C828FBE" w14:textId="77777777" w:rsidR="00F0061A" w:rsidRPr="003F648A" w:rsidRDefault="00F0061A" w:rsidP="00615F5A">
            <w:pPr>
              <w:keepLines/>
              <w:suppressLineNumbers/>
              <w:rPr>
                <w:lang w:val="kk-KZ"/>
              </w:rPr>
            </w:pPr>
            <w:r w:rsidRPr="003F648A">
              <w:rPr>
                <w:b/>
              </w:rPr>
              <w:t>Цель 1.  Развитие национальной инновационной системы</w:t>
            </w:r>
          </w:p>
        </w:tc>
      </w:tr>
      <w:tr w:rsidR="00F0061A" w:rsidRPr="003F648A" w14:paraId="545ED92D" w14:textId="77777777" w:rsidTr="00C938E6">
        <w:trPr>
          <w:gridAfter w:val="1"/>
          <w:wAfter w:w="12" w:type="dxa"/>
          <w:trHeight w:val="413"/>
        </w:trPr>
        <w:tc>
          <w:tcPr>
            <w:tcW w:w="425" w:type="dxa"/>
            <w:vAlign w:val="center"/>
          </w:tcPr>
          <w:p w14:paraId="7CB2432B" w14:textId="77777777" w:rsidR="00F0061A" w:rsidRPr="003F648A" w:rsidRDefault="00F0061A" w:rsidP="00615F5A">
            <w:pPr>
              <w:tabs>
                <w:tab w:val="left" w:pos="851"/>
                <w:tab w:val="left" w:pos="993"/>
              </w:tabs>
              <w:rPr>
                <w:b/>
                <w:spacing w:val="-2"/>
                <w:lang w:val="kk-KZ"/>
              </w:rPr>
            </w:pPr>
          </w:p>
        </w:tc>
        <w:tc>
          <w:tcPr>
            <w:tcW w:w="14773" w:type="dxa"/>
            <w:gridSpan w:val="15"/>
          </w:tcPr>
          <w:p w14:paraId="5DC7C85F" w14:textId="77777777" w:rsidR="00F0061A" w:rsidRPr="003F648A" w:rsidRDefault="00F0061A" w:rsidP="00615F5A">
            <w:pPr>
              <w:keepLines/>
              <w:suppressLineNumbers/>
              <w:rPr>
                <w:lang w:val="kk-KZ"/>
              </w:rPr>
            </w:pPr>
            <w:r w:rsidRPr="003F648A">
              <w:rPr>
                <w:b/>
              </w:rPr>
              <w:t>Задача 1. Активное внедрение инноваций в экономике</w:t>
            </w:r>
          </w:p>
        </w:tc>
      </w:tr>
      <w:tr w:rsidR="00F0061A" w:rsidRPr="003F648A" w14:paraId="14F94540" w14:textId="77777777" w:rsidTr="00C938E6">
        <w:trPr>
          <w:gridAfter w:val="3"/>
          <w:wAfter w:w="44" w:type="dxa"/>
          <w:trHeight w:val="215"/>
        </w:trPr>
        <w:tc>
          <w:tcPr>
            <w:tcW w:w="425" w:type="dxa"/>
            <w:vAlign w:val="center"/>
          </w:tcPr>
          <w:p w14:paraId="55BE6611" w14:textId="77777777" w:rsidR="00F0061A" w:rsidRPr="003F648A" w:rsidRDefault="00F0061A" w:rsidP="00615F5A">
            <w:pPr>
              <w:tabs>
                <w:tab w:val="left" w:pos="851"/>
                <w:tab w:val="left" w:pos="993"/>
              </w:tabs>
              <w:rPr>
                <w:b/>
                <w:bCs/>
                <w:spacing w:val="-2"/>
                <w:lang w:val="kk-KZ"/>
              </w:rPr>
            </w:pPr>
            <w:r w:rsidRPr="003F648A">
              <w:rPr>
                <w:b/>
                <w:bCs/>
                <w:spacing w:val="-2"/>
                <w:lang w:val="kk-KZ"/>
              </w:rPr>
              <w:t>3</w:t>
            </w:r>
          </w:p>
        </w:tc>
        <w:tc>
          <w:tcPr>
            <w:tcW w:w="2835" w:type="dxa"/>
          </w:tcPr>
          <w:p w14:paraId="045E8866" w14:textId="77777777" w:rsidR="00F0061A" w:rsidRPr="003F648A" w:rsidRDefault="00F0061A" w:rsidP="00615F5A">
            <w:pPr>
              <w:keepLines/>
              <w:suppressLineNumbers/>
              <w:rPr>
                <w:b/>
                <w:bCs/>
              </w:rPr>
            </w:pPr>
            <w:r w:rsidRPr="003F648A">
              <w:rPr>
                <w:b/>
                <w:bCs/>
              </w:rPr>
              <w:t>КНИ – 26</w:t>
            </w:r>
          </w:p>
          <w:p w14:paraId="39A36BF3" w14:textId="77777777" w:rsidR="00F0061A" w:rsidRPr="003F648A" w:rsidRDefault="00F0061A" w:rsidP="00615F5A">
            <w:pPr>
              <w:keepLines/>
              <w:suppressLineNumbers/>
              <w:rPr>
                <w:b/>
                <w:bCs/>
              </w:rPr>
            </w:pPr>
            <w:r w:rsidRPr="003F648A">
              <w:t xml:space="preserve">Количество внутренних туристов, обслуженных местами размещения </w:t>
            </w:r>
            <w:r w:rsidRPr="003F7244">
              <w:rPr>
                <w:b/>
                <w:color w:val="0000FF"/>
              </w:rPr>
              <w:t>(по области)</w:t>
            </w:r>
          </w:p>
        </w:tc>
        <w:tc>
          <w:tcPr>
            <w:tcW w:w="2552" w:type="dxa"/>
            <w:vAlign w:val="center"/>
          </w:tcPr>
          <w:p w14:paraId="4D711A46" w14:textId="77777777" w:rsidR="00F0061A" w:rsidRPr="003F648A" w:rsidRDefault="00F0061A" w:rsidP="00615F5A">
            <w:pPr>
              <w:tabs>
                <w:tab w:val="left" w:pos="459"/>
              </w:tabs>
              <w:ind w:left="-108" w:right="-108"/>
              <w:jc w:val="center"/>
              <w:rPr>
                <w:color w:val="000000" w:themeColor="text1"/>
              </w:rPr>
            </w:pPr>
            <w:r w:rsidRPr="003F648A">
              <w:rPr>
                <w:color w:val="000000" w:themeColor="text1"/>
              </w:rPr>
              <w:t xml:space="preserve">УТ, акиматы районов и городов </w:t>
            </w:r>
          </w:p>
          <w:p w14:paraId="0709D6D6" w14:textId="77777777" w:rsidR="00F0061A" w:rsidRPr="003F648A" w:rsidRDefault="00F0061A" w:rsidP="00615F5A">
            <w:pPr>
              <w:tabs>
                <w:tab w:val="left" w:pos="459"/>
              </w:tabs>
              <w:ind w:left="-108" w:right="-108"/>
              <w:jc w:val="center"/>
              <w:rPr>
                <w:color w:val="000000" w:themeColor="text1"/>
              </w:rPr>
            </w:pPr>
            <w:r w:rsidRPr="003F648A">
              <w:rPr>
                <w:b/>
                <w:color w:val="000000" w:themeColor="text1"/>
              </w:rPr>
              <w:t>Заместитель акима области – А.Канагатов</w:t>
            </w:r>
          </w:p>
        </w:tc>
        <w:tc>
          <w:tcPr>
            <w:tcW w:w="1275" w:type="dxa"/>
            <w:vAlign w:val="center"/>
          </w:tcPr>
          <w:p w14:paraId="1F837655" w14:textId="77777777" w:rsidR="00F0061A" w:rsidRPr="003F648A" w:rsidRDefault="00F0061A" w:rsidP="00615F5A">
            <w:pPr>
              <w:keepLines/>
              <w:suppressLineNumbers/>
              <w:jc w:val="center"/>
              <w:rPr>
                <w:color w:val="000000" w:themeColor="text1"/>
              </w:rPr>
            </w:pPr>
            <w:r w:rsidRPr="003F648A">
              <w:t>стати</w:t>
            </w:r>
            <w:r w:rsidRPr="003F648A">
              <w:rPr>
                <w:lang w:val="kk-KZ"/>
              </w:rPr>
              <w:t>сти</w:t>
            </w:r>
            <w:r w:rsidRPr="003F648A">
              <w:t>ческие данные</w:t>
            </w:r>
          </w:p>
        </w:tc>
        <w:tc>
          <w:tcPr>
            <w:tcW w:w="1135" w:type="dxa"/>
            <w:vAlign w:val="center"/>
          </w:tcPr>
          <w:p w14:paraId="115F6343" w14:textId="77777777" w:rsidR="00F0061A" w:rsidRPr="003F648A" w:rsidRDefault="00F0061A" w:rsidP="00615F5A">
            <w:pPr>
              <w:keepLines/>
              <w:suppressLineNumbers/>
              <w:jc w:val="center"/>
              <w:rPr>
                <w:lang w:val="kk-KZ"/>
              </w:rPr>
            </w:pPr>
            <w:r w:rsidRPr="003F648A">
              <w:rPr>
                <w:lang w:val="kk-KZ"/>
              </w:rPr>
              <w:t>млн. чел.</w:t>
            </w:r>
          </w:p>
        </w:tc>
        <w:tc>
          <w:tcPr>
            <w:tcW w:w="993" w:type="dxa"/>
            <w:vAlign w:val="center"/>
          </w:tcPr>
          <w:p w14:paraId="136FC6A7" w14:textId="77777777" w:rsidR="00F0061A" w:rsidRPr="003F648A" w:rsidRDefault="00F0061A" w:rsidP="00615F5A">
            <w:pPr>
              <w:keepLines/>
              <w:suppressLineNumbers/>
              <w:jc w:val="center"/>
              <w:rPr>
                <w:lang w:val="kk-KZ"/>
              </w:rPr>
            </w:pPr>
            <w:r w:rsidRPr="003F648A">
              <w:rPr>
                <w:bCs/>
              </w:rPr>
              <w:t>0,30</w:t>
            </w:r>
          </w:p>
        </w:tc>
        <w:tc>
          <w:tcPr>
            <w:tcW w:w="1134" w:type="dxa"/>
            <w:vAlign w:val="center"/>
          </w:tcPr>
          <w:p w14:paraId="4224A8D1" w14:textId="77777777" w:rsidR="00F0061A" w:rsidRPr="003F648A" w:rsidRDefault="00F0061A" w:rsidP="00615F5A">
            <w:pPr>
              <w:keepLines/>
              <w:suppressLineNumbers/>
              <w:jc w:val="center"/>
              <w:rPr>
                <w:lang w:val="kk-KZ"/>
              </w:rPr>
            </w:pPr>
            <w:r w:rsidRPr="003F648A">
              <w:rPr>
                <w:bCs/>
              </w:rPr>
              <w:t>0,47</w:t>
            </w:r>
          </w:p>
        </w:tc>
        <w:tc>
          <w:tcPr>
            <w:tcW w:w="991" w:type="dxa"/>
            <w:gridSpan w:val="2"/>
            <w:vAlign w:val="center"/>
          </w:tcPr>
          <w:p w14:paraId="136D43F4" w14:textId="77777777" w:rsidR="00F0061A" w:rsidRPr="003F648A" w:rsidRDefault="00F0061A" w:rsidP="00615F5A">
            <w:pPr>
              <w:keepLines/>
              <w:suppressLineNumbers/>
              <w:jc w:val="center"/>
              <w:rPr>
                <w:lang w:val="kk-KZ"/>
              </w:rPr>
            </w:pPr>
            <w:r w:rsidRPr="003F648A">
              <w:rPr>
                <w:bCs/>
              </w:rPr>
              <w:t>0,5</w:t>
            </w:r>
          </w:p>
        </w:tc>
        <w:tc>
          <w:tcPr>
            <w:tcW w:w="844" w:type="dxa"/>
            <w:gridSpan w:val="2"/>
            <w:vAlign w:val="center"/>
          </w:tcPr>
          <w:p w14:paraId="61D49BF0" w14:textId="77777777" w:rsidR="00F0061A" w:rsidRPr="003F648A" w:rsidRDefault="00F0061A" w:rsidP="00615F5A">
            <w:pPr>
              <w:keepLines/>
              <w:suppressLineNumbers/>
              <w:jc w:val="center"/>
              <w:rPr>
                <w:lang w:val="kk-KZ"/>
              </w:rPr>
            </w:pPr>
            <w:r w:rsidRPr="003F648A">
              <w:rPr>
                <w:bCs/>
              </w:rPr>
              <w:t>0,52</w:t>
            </w:r>
          </w:p>
        </w:tc>
        <w:tc>
          <w:tcPr>
            <w:tcW w:w="998" w:type="dxa"/>
            <w:vAlign w:val="center"/>
          </w:tcPr>
          <w:p w14:paraId="346F3E26" w14:textId="77777777" w:rsidR="00F0061A" w:rsidRPr="003F648A" w:rsidRDefault="00F0061A" w:rsidP="00615F5A">
            <w:pPr>
              <w:keepLines/>
              <w:suppressLineNumbers/>
              <w:jc w:val="center"/>
              <w:rPr>
                <w:lang w:val="kk-KZ"/>
              </w:rPr>
            </w:pPr>
            <w:r w:rsidRPr="003F648A">
              <w:rPr>
                <w:bCs/>
              </w:rPr>
              <w:t>0,55</w:t>
            </w:r>
          </w:p>
        </w:tc>
        <w:tc>
          <w:tcPr>
            <w:tcW w:w="992" w:type="dxa"/>
            <w:vAlign w:val="center"/>
          </w:tcPr>
          <w:p w14:paraId="2AB00A3A" w14:textId="77777777" w:rsidR="00F0061A" w:rsidRPr="003F648A" w:rsidRDefault="00F0061A" w:rsidP="00615F5A">
            <w:pPr>
              <w:keepLines/>
              <w:suppressLineNumbers/>
              <w:jc w:val="center"/>
              <w:rPr>
                <w:lang w:val="kk-KZ"/>
              </w:rPr>
            </w:pPr>
            <w:r w:rsidRPr="003F648A">
              <w:rPr>
                <w:bCs/>
              </w:rPr>
              <w:t>0,57</w:t>
            </w:r>
          </w:p>
        </w:tc>
        <w:tc>
          <w:tcPr>
            <w:tcW w:w="992" w:type="dxa"/>
            <w:vAlign w:val="center"/>
          </w:tcPr>
          <w:p w14:paraId="3E85256B" w14:textId="77777777" w:rsidR="00F0061A" w:rsidRPr="003F648A" w:rsidRDefault="00F0061A" w:rsidP="00615F5A">
            <w:pPr>
              <w:keepLines/>
              <w:suppressLineNumbers/>
              <w:jc w:val="center"/>
              <w:rPr>
                <w:lang w:val="kk-KZ"/>
              </w:rPr>
            </w:pPr>
            <w:r w:rsidRPr="003F648A">
              <w:rPr>
                <w:bCs/>
              </w:rPr>
              <w:t>0,57</w:t>
            </w:r>
          </w:p>
        </w:tc>
      </w:tr>
      <w:tr w:rsidR="00F0061A" w:rsidRPr="003F648A" w14:paraId="268C8819" w14:textId="77777777" w:rsidTr="00C938E6">
        <w:trPr>
          <w:gridAfter w:val="3"/>
          <w:wAfter w:w="44" w:type="dxa"/>
          <w:trHeight w:val="215"/>
        </w:trPr>
        <w:tc>
          <w:tcPr>
            <w:tcW w:w="425" w:type="dxa"/>
            <w:vAlign w:val="center"/>
          </w:tcPr>
          <w:p w14:paraId="39E277C0" w14:textId="77777777" w:rsidR="00F0061A" w:rsidRPr="003F648A" w:rsidRDefault="00F0061A" w:rsidP="00615F5A">
            <w:pPr>
              <w:tabs>
                <w:tab w:val="left" w:pos="851"/>
                <w:tab w:val="left" w:pos="993"/>
              </w:tabs>
              <w:rPr>
                <w:b/>
                <w:bCs/>
                <w:spacing w:val="-2"/>
                <w:lang w:val="kk-KZ"/>
              </w:rPr>
            </w:pPr>
          </w:p>
        </w:tc>
        <w:tc>
          <w:tcPr>
            <w:tcW w:w="2835" w:type="dxa"/>
            <w:vAlign w:val="center"/>
          </w:tcPr>
          <w:p w14:paraId="4018CFE0" w14:textId="77777777" w:rsidR="00F0061A" w:rsidRPr="003F648A" w:rsidRDefault="00F0061A" w:rsidP="00615F5A">
            <w:pPr>
              <w:keepLines/>
              <w:suppressLineNumbers/>
              <w:rPr>
                <w:b/>
                <w:bCs/>
              </w:rPr>
            </w:pPr>
            <w:r w:rsidRPr="00EE189C">
              <w:rPr>
                <w:b/>
                <w:color w:val="000000" w:themeColor="text1"/>
              </w:rPr>
              <w:t>по городу</w:t>
            </w:r>
          </w:p>
        </w:tc>
        <w:tc>
          <w:tcPr>
            <w:tcW w:w="2552" w:type="dxa"/>
            <w:vAlign w:val="center"/>
          </w:tcPr>
          <w:p w14:paraId="12EB9706" w14:textId="77777777" w:rsidR="00F0061A" w:rsidRPr="003F648A" w:rsidRDefault="00F0061A" w:rsidP="00615F5A">
            <w:pPr>
              <w:tabs>
                <w:tab w:val="left" w:pos="459"/>
              </w:tabs>
              <w:ind w:left="-108" w:right="-108"/>
              <w:jc w:val="center"/>
              <w:rPr>
                <w:b/>
                <w:color w:val="000000" w:themeColor="text1"/>
              </w:rPr>
            </w:pPr>
            <w:r w:rsidRPr="003F648A">
              <w:rPr>
                <w:color w:val="000000" w:themeColor="text1"/>
              </w:rPr>
              <w:t>Отдел предпринимательства и туризма г.Талдыкорган</w:t>
            </w:r>
            <w:r>
              <w:rPr>
                <w:color w:val="000000" w:themeColor="text1"/>
                <w:lang w:val="kk-KZ"/>
              </w:rPr>
              <w:t>,</w:t>
            </w:r>
            <w:r w:rsidRPr="003F648A">
              <w:rPr>
                <w:color w:val="000000" w:themeColor="text1"/>
              </w:rPr>
              <w:t xml:space="preserve"> за</w:t>
            </w:r>
            <w:r w:rsidRPr="003F648A">
              <w:rPr>
                <w:b/>
                <w:bCs/>
                <w:color w:val="000000" w:themeColor="text1"/>
              </w:rPr>
              <w:t>меститель акима города – Р.Бершинбеков</w:t>
            </w:r>
          </w:p>
        </w:tc>
        <w:tc>
          <w:tcPr>
            <w:tcW w:w="1275" w:type="dxa"/>
            <w:vAlign w:val="center"/>
          </w:tcPr>
          <w:p w14:paraId="730D8211" w14:textId="77777777" w:rsidR="00F0061A" w:rsidRPr="003F648A" w:rsidRDefault="00F0061A" w:rsidP="00615F5A">
            <w:pPr>
              <w:keepLines/>
              <w:suppressLineNumbers/>
              <w:jc w:val="center"/>
              <w:rPr>
                <w:color w:val="000000" w:themeColor="text1"/>
              </w:rPr>
            </w:pPr>
            <w:r w:rsidRPr="003F648A">
              <w:t>стати</w:t>
            </w:r>
            <w:r w:rsidRPr="003F648A">
              <w:rPr>
                <w:lang w:val="kk-KZ"/>
              </w:rPr>
              <w:t>сти</w:t>
            </w:r>
            <w:r w:rsidRPr="003F648A">
              <w:t>ческие данные</w:t>
            </w:r>
          </w:p>
        </w:tc>
        <w:tc>
          <w:tcPr>
            <w:tcW w:w="1135" w:type="dxa"/>
            <w:vAlign w:val="center"/>
          </w:tcPr>
          <w:p w14:paraId="6843AB8D" w14:textId="77777777" w:rsidR="00F0061A" w:rsidRPr="003F648A" w:rsidRDefault="00F0061A" w:rsidP="00615F5A">
            <w:pPr>
              <w:keepLines/>
              <w:suppressLineNumbers/>
              <w:jc w:val="center"/>
              <w:rPr>
                <w:lang w:val="kk-KZ"/>
              </w:rPr>
            </w:pPr>
            <w:r w:rsidRPr="003F648A">
              <w:rPr>
                <w:lang w:val="kk-KZ"/>
              </w:rPr>
              <w:t>млн. чел.</w:t>
            </w:r>
          </w:p>
        </w:tc>
        <w:tc>
          <w:tcPr>
            <w:tcW w:w="993" w:type="dxa"/>
            <w:vAlign w:val="center"/>
          </w:tcPr>
          <w:p w14:paraId="0719374A" w14:textId="77777777" w:rsidR="00F0061A" w:rsidRPr="003F648A" w:rsidRDefault="00F0061A" w:rsidP="00615F5A">
            <w:pPr>
              <w:keepLines/>
              <w:suppressLineNumbers/>
              <w:jc w:val="center"/>
              <w:rPr>
                <w:lang w:val="kk-KZ"/>
              </w:rPr>
            </w:pPr>
            <w:r w:rsidRPr="003F648A">
              <w:t>0,0859</w:t>
            </w:r>
          </w:p>
        </w:tc>
        <w:tc>
          <w:tcPr>
            <w:tcW w:w="1134" w:type="dxa"/>
            <w:vAlign w:val="center"/>
          </w:tcPr>
          <w:p w14:paraId="6D6AB70B" w14:textId="77777777" w:rsidR="00F0061A" w:rsidRPr="003F648A" w:rsidRDefault="00F0061A" w:rsidP="00615F5A">
            <w:pPr>
              <w:keepLines/>
              <w:suppressLineNumbers/>
              <w:jc w:val="center"/>
              <w:rPr>
                <w:lang w:val="kk-KZ"/>
              </w:rPr>
            </w:pPr>
            <w:r w:rsidRPr="003F648A">
              <w:t>0,088</w:t>
            </w:r>
          </w:p>
        </w:tc>
        <w:tc>
          <w:tcPr>
            <w:tcW w:w="991" w:type="dxa"/>
            <w:gridSpan w:val="2"/>
            <w:vAlign w:val="center"/>
          </w:tcPr>
          <w:p w14:paraId="31FD24CC" w14:textId="77777777" w:rsidR="00F0061A" w:rsidRPr="003F648A" w:rsidRDefault="00F0061A" w:rsidP="00615F5A">
            <w:pPr>
              <w:keepLines/>
              <w:suppressLineNumbers/>
              <w:jc w:val="center"/>
              <w:rPr>
                <w:lang w:val="kk-KZ"/>
              </w:rPr>
            </w:pPr>
            <w:r w:rsidRPr="003F648A">
              <w:t>0,089</w:t>
            </w:r>
          </w:p>
        </w:tc>
        <w:tc>
          <w:tcPr>
            <w:tcW w:w="844" w:type="dxa"/>
            <w:gridSpan w:val="2"/>
            <w:vAlign w:val="center"/>
          </w:tcPr>
          <w:p w14:paraId="57796D11" w14:textId="77777777" w:rsidR="00F0061A" w:rsidRPr="003F648A" w:rsidRDefault="00F0061A" w:rsidP="00615F5A">
            <w:pPr>
              <w:keepLines/>
              <w:suppressLineNumbers/>
              <w:jc w:val="center"/>
              <w:rPr>
                <w:lang w:val="kk-KZ"/>
              </w:rPr>
            </w:pPr>
            <w:r w:rsidRPr="003F648A">
              <w:t>0,091</w:t>
            </w:r>
          </w:p>
        </w:tc>
        <w:tc>
          <w:tcPr>
            <w:tcW w:w="998" w:type="dxa"/>
            <w:vAlign w:val="center"/>
          </w:tcPr>
          <w:p w14:paraId="6859FF8A" w14:textId="77777777" w:rsidR="00F0061A" w:rsidRPr="003F648A" w:rsidRDefault="00F0061A" w:rsidP="00615F5A">
            <w:pPr>
              <w:keepLines/>
              <w:suppressLineNumbers/>
              <w:jc w:val="center"/>
              <w:rPr>
                <w:lang w:val="kk-KZ"/>
              </w:rPr>
            </w:pPr>
            <w:r w:rsidRPr="003F648A">
              <w:t>0,092</w:t>
            </w:r>
          </w:p>
        </w:tc>
        <w:tc>
          <w:tcPr>
            <w:tcW w:w="992" w:type="dxa"/>
            <w:vAlign w:val="center"/>
          </w:tcPr>
          <w:p w14:paraId="5FAD2D38" w14:textId="77777777" w:rsidR="00F0061A" w:rsidRPr="003F648A" w:rsidRDefault="00F0061A" w:rsidP="00615F5A">
            <w:pPr>
              <w:keepLines/>
              <w:suppressLineNumbers/>
              <w:jc w:val="center"/>
              <w:rPr>
                <w:lang w:val="kk-KZ"/>
              </w:rPr>
            </w:pPr>
            <w:r w:rsidRPr="003F648A">
              <w:t>0,093</w:t>
            </w:r>
          </w:p>
        </w:tc>
        <w:tc>
          <w:tcPr>
            <w:tcW w:w="992" w:type="dxa"/>
            <w:vAlign w:val="center"/>
          </w:tcPr>
          <w:p w14:paraId="11ACA041" w14:textId="77777777" w:rsidR="00F0061A" w:rsidRPr="003F648A" w:rsidRDefault="00F0061A" w:rsidP="00615F5A">
            <w:pPr>
              <w:keepLines/>
              <w:suppressLineNumbers/>
              <w:jc w:val="center"/>
              <w:rPr>
                <w:lang w:val="kk-KZ"/>
              </w:rPr>
            </w:pPr>
            <w:r w:rsidRPr="003F648A">
              <w:t>0,094</w:t>
            </w:r>
          </w:p>
        </w:tc>
      </w:tr>
      <w:tr w:rsidR="00F0061A" w:rsidRPr="003F648A" w14:paraId="067570CC" w14:textId="77777777" w:rsidTr="00C938E6">
        <w:trPr>
          <w:gridAfter w:val="1"/>
          <w:wAfter w:w="12" w:type="dxa"/>
          <w:trHeight w:val="215"/>
        </w:trPr>
        <w:tc>
          <w:tcPr>
            <w:tcW w:w="425" w:type="dxa"/>
            <w:vAlign w:val="center"/>
          </w:tcPr>
          <w:p w14:paraId="784E008B" w14:textId="77777777" w:rsidR="00F0061A" w:rsidRPr="003F648A" w:rsidRDefault="00F0061A" w:rsidP="00615F5A">
            <w:pPr>
              <w:tabs>
                <w:tab w:val="left" w:pos="851"/>
                <w:tab w:val="left" w:pos="993"/>
              </w:tabs>
              <w:ind w:left="283"/>
              <w:jc w:val="center"/>
              <w:rPr>
                <w:b/>
                <w:bCs/>
                <w:spacing w:val="-2"/>
                <w:lang w:val="kk-KZ"/>
              </w:rPr>
            </w:pPr>
          </w:p>
        </w:tc>
        <w:tc>
          <w:tcPr>
            <w:tcW w:w="14773" w:type="dxa"/>
            <w:gridSpan w:val="15"/>
          </w:tcPr>
          <w:p w14:paraId="6377D00D" w14:textId="77777777" w:rsidR="00F0061A" w:rsidRPr="003F648A" w:rsidRDefault="00F0061A" w:rsidP="00615F5A">
            <w:pPr>
              <w:keepLines/>
              <w:suppressLineNumbers/>
            </w:pPr>
            <w:r w:rsidRPr="003F648A">
              <w:rPr>
                <w:b/>
              </w:rPr>
              <w:t xml:space="preserve">Цель 1.  Формирование благоприятной туристской среды для развития внутреннего туризма  </w:t>
            </w:r>
          </w:p>
        </w:tc>
      </w:tr>
      <w:tr w:rsidR="00F0061A" w:rsidRPr="003F648A" w14:paraId="2BF52129" w14:textId="77777777" w:rsidTr="00C938E6">
        <w:trPr>
          <w:gridAfter w:val="1"/>
          <w:wAfter w:w="12" w:type="dxa"/>
          <w:trHeight w:val="215"/>
        </w:trPr>
        <w:tc>
          <w:tcPr>
            <w:tcW w:w="425" w:type="dxa"/>
            <w:vAlign w:val="center"/>
          </w:tcPr>
          <w:p w14:paraId="6274EF11" w14:textId="77777777" w:rsidR="00F0061A" w:rsidRPr="003F648A" w:rsidRDefault="00F0061A" w:rsidP="00615F5A">
            <w:pPr>
              <w:tabs>
                <w:tab w:val="left" w:pos="851"/>
                <w:tab w:val="left" w:pos="993"/>
              </w:tabs>
              <w:ind w:left="283"/>
              <w:jc w:val="center"/>
              <w:rPr>
                <w:b/>
                <w:bCs/>
                <w:spacing w:val="-2"/>
                <w:lang w:val="kk-KZ"/>
              </w:rPr>
            </w:pPr>
          </w:p>
        </w:tc>
        <w:tc>
          <w:tcPr>
            <w:tcW w:w="14773" w:type="dxa"/>
            <w:gridSpan w:val="15"/>
          </w:tcPr>
          <w:p w14:paraId="3B04386A" w14:textId="77777777" w:rsidR="00F0061A" w:rsidRPr="003F648A" w:rsidRDefault="00F0061A" w:rsidP="00615F5A">
            <w:pPr>
              <w:keepLines/>
              <w:suppressLineNumbers/>
            </w:pPr>
            <w:r w:rsidRPr="003F648A">
              <w:rPr>
                <w:b/>
              </w:rPr>
              <w:t xml:space="preserve">Задача 1. Формирование конкурентоспособной туристской индустрии    </w:t>
            </w:r>
          </w:p>
        </w:tc>
      </w:tr>
      <w:tr w:rsidR="00F0061A" w:rsidRPr="003F648A" w14:paraId="751B3F2F" w14:textId="77777777" w:rsidTr="00C938E6">
        <w:trPr>
          <w:gridAfter w:val="3"/>
          <w:wAfter w:w="44" w:type="dxa"/>
          <w:trHeight w:val="1344"/>
        </w:trPr>
        <w:tc>
          <w:tcPr>
            <w:tcW w:w="425" w:type="dxa"/>
            <w:vAlign w:val="center"/>
          </w:tcPr>
          <w:p w14:paraId="7605F5E3" w14:textId="77777777" w:rsidR="00F0061A" w:rsidRPr="003F648A" w:rsidRDefault="00F0061A" w:rsidP="00615F5A">
            <w:pPr>
              <w:tabs>
                <w:tab w:val="left" w:pos="851"/>
                <w:tab w:val="left" w:pos="993"/>
              </w:tabs>
              <w:rPr>
                <w:b/>
                <w:bCs/>
                <w:spacing w:val="-2"/>
                <w:lang w:val="kk-KZ"/>
              </w:rPr>
            </w:pPr>
            <w:r>
              <w:rPr>
                <w:b/>
                <w:bCs/>
                <w:spacing w:val="-2"/>
                <w:lang w:val="kk-KZ"/>
              </w:rPr>
              <w:t>4</w:t>
            </w:r>
          </w:p>
        </w:tc>
        <w:tc>
          <w:tcPr>
            <w:tcW w:w="2835" w:type="dxa"/>
            <w:vAlign w:val="center"/>
          </w:tcPr>
          <w:p w14:paraId="5DB6F70E" w14:textId="77777777" w:rsidR="00F0061A" w:rsidRPr="003F648A" w:rsidRDefault="00F0061A" w:rsidP="00615F5A">
            <w:pPr>
              <w:keepLines/>
              <w:suppressLineNumbers/>
              <w:rPr>
                <w:b/>
                <w:bCs/>
                <w:i/>
              </w:rPr>
            </w:pPr>
            <w:r w:rsidRPr="003F648A">
              <w:rPr>
                <w:b/>
                <w:bCs/>
                <w:i/>
              </w:rPr>
              <w:t>КНИ –27</w:t>
            </w:r>
          </w:p>
          <w:p w14:paraId="4F30BC03" w14:textId="77777777" w:rsidR="00F0061A" w:rsidRPr="003F648A" w:rsidRDefault="00F0061A" w:rsidP="00615F5A">
            <w:pPr>
              <w:keepLines/>
              <w:suppressLineNumbers/>
              <w:rPr>
                <w:b/>
                <w:bCs/>
                <w:i/>
              </w:rPr>
            </w:pPr>
            <w:r w:rsidRPr="003F648A">
              <w:t xml:space="preserve">Количество въездных туристов, обслуженных местами размещения </w:t>
            </w:r>
            <w:r w:rsidRPr="003F7244">
              <w:rPr>
                <w:b/>
                <w:color w:val="0000FF"/>
              </w:rPr>
              <w:t>(по области)</w:t>
            </w:r>
          </w:p>
        </w:tc>
        <w:tc>
          <w:tcPr>
            <w:tcW w:w="2552" w:type="dxa"/>
            <w:vAlign w:val="center"/>
          </w:tcPr>
          <w:p w14:paraId="1BA99675" w14:textId="77777777" w:rsidR="00F0061A" w:rsidRPr="003F648A" w:rsidRDefault="00F0061A" w:rsidP="00615F5A">
            <w:pPr>
              <w:tabs>
                <w:tab w:val="left" w:pos="459"/>
              </w:tabs>
              <w:ind w:left="-108" w:right="-108"/>
              <w:jc w:val="center"/>
              <w:rPr>
                <w:color w:val="000000" w:themeColor="text1"/>
              </w:rPr>
            </w:pPr>
            <w:r w:rsidRPr="003F648A">
              <w:rPr>
                <w:color w:val="000000" w:themeColor="text1"/>
              </w:rPr>
              <w:t xml:space="preserve">УТ, акиматы районов и городов </w:t>
            </w:r>
          </w:p>
          <w:p w14:paraId="53FDD866" w14:textId="77777777" w:rsidR="00F0061A" w:rsidRPr="003F648A" w:rsidRDefault="00F0061A" w:rsidP="00615F5A">
            <w:pPr>
              <w:tabs>
                <w:tab w:val="left" w:pos="459"/>
              </w:tabs>
              <w:ind w:left="-108" w:right="-108"/>
              <w:jc w:val="center"/>
              <w:rPr>
                <w:lang w:val="kk-KZ"/>
              </w:rPr>
            </w:pPr>
            <w:r w:rsidRPr="003F648A">
              <w:rPr>
                <w:b/>
                <w:color w:val="000000" w:themeColor="text1"/>
              </w:rPr>
              <w:t>Заместитель акима области – А.Канагатов</w:t>
            </w:r>
          </w:p>
        </w:tc>
        <w:tc>
          <w:tcPr>
            <w:tcW w:w="1275" w:type="dxa"/>
            <w:vAlign w:val="center"/>
          </w:tcPr>
          <w:p w14:paraId="4C63AF59" w14:textId="77777777" w:rsidR="00F0061A" w:rsidRPr="003F648A" w:rsidRDefault="00F0061A" w:rsidP="00615F5A">
            <w:pPr>
              <w:keepLines/>
              <w:suppressLineNumbers/>
              <w:jc w:val="center"/>
              <w:rPr>
                <w:lang w:val="kk-KZ"/>
              </w:rPr>
            </w:pPr>
            <w:r w:rsidRPr="003F648A">
              <w:t>стати</w:t>
            </w:r>
            <w:r w:rsidRPr="003F648A">
              <w:rPr>
                <w:lang w:val="kk-KZ"/>
              </w:rPr>
              <w:t>сти</w:t>
            </w:r>
            <w:r w:rsidRPr="003F648A">
              <w:t>ческие данные</w:t>
            </w:r>
          </w:p>
        </w:tc>
        <w:tc>
          <w:tcPr>
            <w:tcW w:w="1135" w:type="dxa"/>
            <w:vAlign w:val="center"/>
          </w:tcPr>
          <w:p w14:paraId="274AD18F" w14:textId="77777777" w:rsidR="00F0061A" w:rsidRPr="003F648A" w:rsidRDefault="00F0061A" w:rsidP="00615F5A">
            <w:pPr>
              <w:keepLines/>
              <w:suppressLineNumbers/>
              <w:jc w:val="center"/>
              <w:rPr>
                <w:lang w:val="kk-KZ"/>
              </w:rPr>
            </w:pPr>
            <w:r w:rsidRPr="003F648A">
              <w:rPr>
                <w:lang w:val="kk-KZ"/>
              </w:rPr>
              <w:t>млн. чел.</w:t>
            </w:r>
          </w:p>
        </w:tc>
        <w:tc>
          <w:tcPr>
            <w:tcW w:w="993" w:type="dxa"/>
            <w:shd w:val="clear" w:color="auto" w:fill="auto"/>
            <w:vAlign w:val="center"/>
          </w:tcPr>
          <w:p w14:paraId="7C5627D3" w14:textId="77777777" w:rsidR="00F0061A" w:rsidRPr="003F648A" w:rsidRDefault="00F0061A" w:rsidP="00615F5A">
            <w:pPr>
              <w:keepLines/>
              <w:suppressLineNumbers/>
              <w:jc w:val="center"/>
              <w:rPr>
                <w:lang w:val="kk-KZ"/>
              </w:rPr>
            </w:pPr>
            <w:r w:rsidRPr="003F648A">
              <w:rPr>
                <w:bCs/>
              </w:rPr>
              <w:t>0,005</w:t>
            </w:r>
          </w:p>
        </w:tc>
        <w:tc>
          <w:tcPr>
            <w:tcW w:w="1134" w:type="dxa"/>
            <w:shd w:val="clear" w:color="auto" w:fill="auto"/>
            <w:vAlign w:val="center"/>
          </w:tcPr>
          <w:p w14:paraId="1042B16E" w14:textId="77777777" w:rsidR="00F0061A" w:rsidRPr="003F648A" w:rsidRDefault="00F0061A" w:rsidP="00615F5A">
            <w:pPr>
              <w:keepLines/>
              <w:suppressLineNumbers/>
              <w:jc w:val="center"/>
              <w:rPr>
                <w:lang w:val="kk-KZ"/>
              </w:rPr>
            </w:pPr>
            <w:r w:rsidRPr="003F648A">
              <w:rPr>
                <w:bCs/>
              </w:rPr>
              <w:t>0,008</w:t>
            </w:r>
          </w:p>
        </w:tc>
        <w:tc>
          <w:tcPr>
            <w:tcW w:w="991" w:type="dxa"/>
            <w:gridSpan w:val="2"/>
            <w:shd w:val="clear" w:color="auto" w:fill="auto"/>
            <w:vAlign w:val="center"/>
          </w:tcPr>
          <w:p w14:paraId="699D9277" w14:textId="77777777" w:rsidR="00F0061A" w:rsidRPr="003F648A" w:rsidRDefault="00F0061A" w:rsidP="00615F5A">
            <w:pPr>
              <w:keepLines/>
              <w:suppressLineNumbers/>
              <w:jc w:val="center"/>
              <w:rPr>
                <w:lang w:val="kk-KZ"/>
              </w:rPr>
            </w:pPr>
            <w:r w:rsidRPr="003F648A">
              <w:rPr>
                <w:bCs/>
              </w:rPr>
              <w:t>0,009</w:t>
            </w:r>
          </w:p>
        </w:tc>
        <w:tc>
          <w:tcPr>
            <w:tcW w:w="844" w:type="dxa"/>
            <w:gridSpan w:val="2"/>
            <w:shd w:val="clear" w:color="auto" w:fill="auto"/>
            <w:vAlign w:val="center"/>
          </w:tcPr>
          <w:p w14:paraId="5D08C056" w14:textId="77777777" w:rsidR="00F0061A" w:rsidRPr="003F648A" w:rsidRDefault="00F0061A" w:rsidP="00615F5A">
            <w:pPr>
              <w:keepLines/>
              <w:suppressLineNumbers/>
              <w:jc w:val="center"/>
              <w:rPr>
                <w:lang w:val="kk-KZ"/>
              </w:rPr>
            </w:pPr>
            <w:r w:rsidRPr="003F648A">
              <w:rPr>
                <w:bCs/>
              </w:rPr>
              <w:t>0,009</w:t>
            </w:r>
          </w:p>
        </w:tc>
        <w:tc>
          <w:tcPr>
            <w:tcW w:w="998" w:type="dxa"/>
            <w:shd w:val="clear" w:color="auto" w:fill="auto"/>
            <w:vAlign w:val="center"/>
          </w:tcPr>
          <w:p w14:paraId="33C78CAB" w14:textId="77777777" w:rsidR="00F0061A" w:rsidRPr="003F648A" w:rsidRDefault="00F0061A" w:rsidP="00615F5A">
            <w:pPr>
              <w:keepLines/>
              <w:suppressLineNumbers/>
              <w:jc w:val="center"/>
              <w:rPr>
                <w:lang w:val="kk-KZ"/>
              </w:rPr>
            </w:pPr>
            <w:r w:rsidRPr="003F648A">
              <w:rPr>
                <w:bCs/>
              </w:rPr>
              <w:t>0,011</w:t>
            </w:r>
          </w:p>
        </w:tc>
        <w:tc>
          <w:tcPr>
            <w:tcW w:w="992" w:type="dxa"/>
            <w:shd w:val="clear" w:color="auto" w:fill="auto"/>
            <w:vAlign w:val="center"/>
          </w:tcPr>
          <w:p w14:paraId="096C4568" w14:textId="77777777" w:rsidR="00F0061A" w:rsidRPr="003F648A" w:rsidRDefault="00F0061A" w:rsidP="00615F5A">
            <w:pPr>
              <w:keepLines/>
              <w:suppressLineNumbers/>
              <w:jc w:val="center"/>
              <w:rPr>
                <w:lang w:val="kk-KZ"/>
              </w:rPr>
            </w:pPr>
            <w:r w:rsidRPr="003F648A">
              <w:rPr>
                <w:bCs/>
              </w:rPr>
              <w:t>0,012</w:t>
            </w:r>
          </w:p>
        </w:tc>
        <w:tc>
          <w:tcPr>
            <w:tcW w:w="992" w:type="dxa"/>
            <w:shd w:val="clear" w:color="auto" w:fill="auto"/>
            <w:vAlign w:val="center"/>
          </w:tcPr>
          <w:p w14:paraId="19AF4C9F" w14:textId="77777777" w:rsidR="00F0061A" w:rsidRPr="003F648A" w:rsidRDefault="00F0061A" w:rsidP="00615F5A">
            <w:pPr>
              <w:keepLines/>
              <w:suppressLineNumbers/>
              <w:jc w:val="center"/>
              <w:rPr>
                <w:lang w:val="kk-KZ"/>
              </w:rPr>
            </w:pPr>
            <w:r w:rsidRPr="003F648A">
              <w:rPr>
                <w:bCs/>
              </w:rPr>
              <w:t>0,012</w:t>
            </w:r>
          </w:p>
        </w:tc>
      </w:tr>
      <w:tr w:rsidR="00F0061A" w:rsidRPr="003F648A" w14:paraId="569DAFE8" w14:textId="77777777" w:rsidTr="00C938E6">
        <w:trPr>
          <w:gridAfter w:val="3"/>
          <w:wAfter w:w="44" w:type="dxa"/>
          <w:trHeight w:val="1344"/>
        </w:trPr>
        <w:tc>
          <w:tcPr>
            <w:tcW w:w="425" w:type="dxa"/>
            <w:vAlign w:val="center"/>
          </w:tcPr>
          <w:p w14:paraId="3153DC98" w14:textId="77777777" w:rsidR="00F0061A" w:rsidRPr="003F648A" w:rsidRDefault="00F0061A" w:rsidP="00615F5A">
            <w:pPr>
              <w:tabs>
                <w:tab w:val="left" w:pos="851"/>
                <w:tab w:val="left" w:pos="993"/>
              </w:tabs>
              <w:rPr>
                <w:b/>
                <w:bCs/>
                <w:spacing w:val="-2"/>
                <w:highlight w:val="yellow"/>
                <w:lang w:val="kk-KZ"/>
              </w:rPr>
            </w:pPr>
          </w:p>
        </w:tc>
        <w:tc>
          <w:tcPr>
            <w:tcW w:w="2835" w:type="dxa"/>
            <w:vAlign w:val="center"/>
          </w:tcPr>
          <w:p w14:paraId="79428A0F" w14:textId="77777777" w:rsidR="00F0061A" w:rsidRPr="003F648A" w:rsidRDefault="00F0061A" w:rsidP="00615F5A">
            <w:pPr>
              <w:keepLines/>
              <w:suppressLineNumbers/>
              <w:rPr>
                <w:b/>
                <w:bCs/>
                <w:i/>
              </w:rPr>
            </w:pPr>
            <w:r w:rsidRPr="003F648A">
              <w:rPr>
                <w:b/>
              </w:rPr>
              <w:t>по городу</w:t>
            </w:r>
          </w:p>
        </w:tc>
        <w:tc>
          <w:tcPr>
            <w:tcW w:w="2552" w:type="dxa"/>
            <w:vAlign w:val="center"/>
          </w:tcPr>
          <w:p w14:paraId="08B74F4C" w14:textId="77777777" w:rsidR="00F0061A" w:rsidRPr="003F648A" w:rsidRDefault="00F0061A" w:rsidP="00615F5A">
            <w:pPr>
              <w:tabs>
                <w:tab w:val="left" w:pos="459"/>
              </w:tabs>
              <w:ind w:left="-108" w:right="-108"/>
              <w:jc w:val="center"/>
              <w:rPr>
                <w:color w:val="000000" w:themeColor="text1"/>
              </w:rPr>
            </w:pPr>
            <w:r w:rsidRPr="003F648A">
              <w:rPr>
                <w:color w:val="000000" w:themeColor="text1"/>
              </w:rPr>
              <w:t>Отдел предпринимательства и туризма г.Талдыкорган</w:t>
            </w:r>
            <w:r>
              <w:rPr>
                <w:color w:val="000000" w:themeColor="text1"/>
                <w:lang w:val="kk-KZ"/>
              </w:rPr>
              <w:t>,</w:t>
            </w:r>
            <w:r w:rsidRPr="003F648A">
              <w:rPr>
                <w:color w:val="000000" w:themeColor="text1"/>
              </w:rPr>
              <w:t xml:space="preserve"> за</w:t>
            </w:r>
            <w:r w:rsidRPr="003F648A">
              <w:rPr>
                <w:b/>
                <w:bCs/>
                <w:color w:val="000000" w:themeColor="text1"/>
              </w:rPr>
              <w:t>меститель акима города – Р.Бершинбеков</w:t>
            </w:r>
          </w:p>
        </w:tc>
        <w:tc>
          <w:tcPr>
            <w:tcW w:w="1275" w:type="dxa"/>
            <w:vAlign w:val="center"/>
          </w:tcPr>
          <w:p w14:paraId="7B69D52C" w14:textId="77777777" w:rsidR="00F0061A" w:rsidRPr="003F648A" w:rsidRDefault="00F0061A" w:rsidP="00615F5A">
            <w:pPr>
              <w:keepLines/>
              <w:suppressLineNumbers/>
              <w:jc w:val="center"/>
              <w:rPr>
                <w:lang w:val="kk-KZ"/>
              </w:rPr>
            </w:pPr>
            <w:r w:rsidRPr="003F648A">
              <w:t>стати</w:t>
            </w:r>
            <w:r w:rsidRPr="003F648A">
              <w:rPr>
                <w:lang w:val="kk-KZ"/>
              </w:rPr>
              <w:t>сти</w:t>
            </w:r>
            <w:r w:rsidRPr="003F648A">
              <w:t>ческие данные</w:t>
            </w:r>
          </w:p>
        </w:tc>
        <w:tc>
          <w:tcPr>
            <w:tcW w:w="1135" w:type="dxa"/>
            <w:vAlign w:val="center"/>
          </w:tcPr>
          <w:p w14:paraId="2623EC87" w14:textId="77777777" w:rsidR="00F0061A" w:rsidRPr="003F648A" w:rsidRDefault="00F0061A" w:rsidP="00615F5A">
            <w:pPr>
              <w:keepLines/>
              <w:suppressLineNumbers/>
              <w:jc w:val="center"/>
              <w:rPr>
                <w:lang w:val="kk-KZ"/>
              </w:rPr>
            </w:pPr>
            <w:r w:rsidRPr="003F648A">
              <w:rPr>
                <w:lang w:val="kk-KZ"/>
              </w:rPr>
              <w:t>млн. чел.</w:t>
            </w:r>
          </w:p>
        </w:tc>
        <w:tc>
          <w:tcPr>
            <w:tcW w:w="993" w:type="dxa"/>
            <w:shd w:val="clear" w:color="auto" w:fill="auto"/>
            <w:vAlign w:val="center"/>
          </w:tcPr>
          <w:p w14:paraId="4B35AE1D" w14:textId="77777777" w:rsidR="00F0061A" w:rsidRPr="005D25B6" w:rsidRDefault="00F0061A" w:rsidP="00615F5A">
            <w:pPr>
              <w:keepLines/>
              <w:suppressLineNumbers/>
              <w:jc w:val="center"/>
              <w:rPr>
                <w:sz w:val="22"/>
                <w:lang w:val="kk-KZ"/>
              </w:rPr>
            </w:pPr>
            <w:r w:rsidRPr="005D25B6">
              <w:rPr>
                <w:sz w:val="22"/>
              </w:rPr>
              <w:t>0,0016</w:t>
            </w:r>
          </w:p>
        </w:tc>
        <w:tc>
          <w:tcPr>
            <w:tcW w:w="1134" w:type="dxa"/>
            <w:shd w:val="clear" w:color="auto" w:fill="auto"/>
            <w:vAlign w:val="center"/>
          </w:tcPr>
          <w:p w14:paraId="65657BC7" w14:textId="77777777" w:rsidR="00F0061A" w:rsidRPr="005D25B6" w:rsidRDefault="00F0061A" w:rsidP="00615F5A">
            <w:pPr>
              <w:keepLines/>
              <w:suppressLineNumbers/>
              <w:jc w:val="center"/>
              <w:rPr>
                <w:sz w:val="22"/>
                <w:lang w:val="kk-KZ"/>
              </w:rPr>
            </w:pPr>
            <w:r w:rsidRPr="005D25B6">
              <w:rPr>
                <w:sz w:val="22"/>
              </w:rPr>
              <w:t>0,0017</w:t>
            </w:r>
          </w:p>
        </w:tc>
        <w:tc>
          <w:tcPr>
            <w:tcW w:w="991" w:type="dxa"/>
            <w:gridSpan w:val="2"/>
            <w:shd w:val="clear" w:color="auto" w:fill="auto"/>
            <w:vAlign w:val="center"/>
          </w:tcPr>
          <w:p w14:paraId="014A7B0E" w14:textId="77777777" w:rsidR="00F0061A" w:rsidRPr="005D25B6" w:rsidRDefault="00F0061A" w:rsidP="00615F5A">
            <w:pPr>
              <w:keepLines/>
              <w:suppressLineNumbers/>
              <w:jc w:val="center"/>
              <w:rPr>
                <w:sz w:val="22"/>
                <w:lang w:val="kk-KZ"/>
              </w:rPr>
            </w:pPr>
            <w:r w:rsidRPr="005D25B6">
              <w:rPr>
                <w:sz w:val="22"/>
              </w:rPr>
              <w:t>0,00</w:t>
            </w:r>
            <w:r w:rsidRPr="005D25B6">
              <w:rPr>
                <w:sz w:val="22"/>
                <w:lang w:val="kk-KZ"/>
              </w:rPr>
              <w:t>17</w:t>
            </w:r>
          </w:p>
        </w:tc>
        <w:tc>
          <w:tcPr>
            <w:tcW w:w="844" w:type="dxa"/>
            <w:gridSpan w:val="2"/>
            <w:shd w:val="clear" w:color="auto" w:fill="auto"/>
            <w:vAlign w:val="center"/>
          </w:tcPr>
          <w:p w14:paraId="215F81EF" w14:textId="77777777" w:rsidR="00F0061A" w:rsidRPr="005D25B6" w:rsidRDefault="00F0061A" w:rsidP="00615F5A">
            <w:pPr>
              <w:keepLines/>
              <w:suppressLineNumbers/>
              <w:jc w:val="center"/>
              <w:rPr>
                <w:sz w:val="22"/>
                <w:lang w:val="kk-KZ"/>
              </w:rPr>
            </w:pPr>
            <w:r w:rsidRPr="005D25B6">
              <w:rPr>
                <w:sz w:val="22"/>
              </w:rPr>
              <w:t>0,0017</w:t>
            </w:r>
          </w:p>
        </w:tc>
        <w:tc>
          <w:tcPr>
            <w:tcW w:w="998" w:type="dxa"/>
            <w:shd w:val="clear" w:color="auto" w:fill="auto"/>
            <w:vAlign w:val="center"/>
          </w:tcPr>
          <w:p w14:paraId="680869FE" w14:textId="77777777" w:rsidR="00F0061A" w:rsidRPr="005D25B6" w:rsidRDefault="00F0061A" w:rsidP="00615F5A">
            <w:pPr>
              <w:keepLines/>
              <w:suppressLineNumbers/>
              <w:jc w:val="center"/>
              <w:rPr>
                <w:sz w:val="22"/>
                <w:lang w:val="kk-KZ"/>
              </w:rPr>
            </w:pPr>
            <w:r w:rsidRPr="005D25B6">
              <w:rPr>
                <w:sz w:val="22"/>
              </w:rPr>
              <w:t>0,0018</w:t>
            </w:r>
          </w:p>
        </w:tc>
        <w:tc>
          <w:tcPr>
            <w:tcW w:w="992" w:type="dxa"/>
            <w:shd w:val="clear" w:color="auto" w:fill="auto"/>
            <w:vAlign w:val="center"/>
          </w:tcPr>
          <w:p w14:paraId="25D71525" w14:textId="77777777" w:rsidR="00F0061A" w:rsidRPr="005D25B6" w:rsidRDefault="00F0061A" w:rsidP="00615F5A">
            <w:pPr>
              <w:keepLines/>
              <w:suppressLineNumbers/>
              <w:jc w:val="center"/>
              <w:rPr>
                <w:sz w:val="22"/>
                <w:lang w:val="kk-KZ"/>
              </w:rPr>
            </w:pPr>
            <w:r w:rsidRPr="005D25B6">
              <w:rPr>
                <w:sz w:val="22"/>
              </w:rPr>
              <w:t>0,0018</w:t>
            </w:r>
          </w:p>
        </w:tc>
        <w:tc>
          <w:tcPr>
            <w:tcW w:w="992" w:type="dxa"/>
            <w:shd w:val="clear" w:color="auto" w:fill="auto"/>
            <w:vAlign w:val="center"/>
          </w:tcPr>
          <w:p w14:paraId="475302C2" w14:textId="77777777" w:rsidR="00F0061A" w:rsidRPr="005D25B6" w:rsidRDefault="00F0061A" w:rsidP="00615F5A">
            <w:pPr>
              <w:keepLines/>
              <w:suppressLineNumbers/>
              <w:jc w:val="center"/>
              <w:rPr>
                <w:sz w:val="22"/>
                <w:lang w:val="kk-KZ"/>
              </w:rPr>
            </w:pPr>
            <w:r w:rsidRPr="005D25B6">
              <w:rPr>
                <w:sz w:val="22"/>
              </w:rPr>
              <w:t>0,0019</w:t>
            </w:r>
          </w:p>
        </w:tc>
      </w:tr>
      <w:tr w:rsidR="00F0061A" w:rsidRPr="003F648A" w14:paraId="0120CD08" w14:textId="77777777" w:rsidTr="00C938E6">
        <w:trPr>
          <w:gridAfter w:val="3"/>
          <w:wAfter w:w="44" w:type="dxa"/>
          <w:trHeight w:val="135"/>
        </w:trPr>
        <w:tc>
          <w:tcPr>
            <w:tcW w:w="425" w:type="dxa"/>
            <w:vAlign w:val="center"/>
          </w:tcPr>
          <w:p w14:paraId="7A72328A" w14:textId="77777777" w:rsidR="00F0061A" w:rsidRPr="003F648A" w:rsidRDefault="00F0061A" w:rsidP="00615F5A">
            <w:pPr>
              <w:tabs>
                <w:tab w:val="left" w:pos="851"/>
                <w:tab w:val="left" w:pos="993"/>
              </w:tabs>
              <w:rPr>
                <w:b/>
                <w:bCs/>
                <w:spacing w:val="-2"/>
                <w:lang w:val="kk-KZ"/>
              </w:rPr>
            </w:pPr>
            <w:r>
              <w:rPr>
                <w:b/>
                <w:bCs/>
                <w:spacing w:val="-2"/>
                <w:lang w:val="kk-KZ"/>
              </w:rPr>
              <w:t>5</w:t>
            </w:r>
          </w:p>
        </w:tc>
        <w:tc>
          <w:tcPr>
            <w:tcW w:w="2835" w:type="dxa"/>
            <w:shd w:val="clear" w:color="auto" w:fill="auto"/>
            <w:vAlign w:val="center"/>
          </w:tcPr>
          <w:p w14:paraId="0A09E17B" w14:textId="77777777" w:rsidR="00F0061A" w:rsidRPr="003F648A" w:rsidRDefault="00F0061A" w:rsidP="00615F5A">
            <w:pPr>
              <w:keepLines/>
              <w:suppressLineNumbers/>
              <w:rPr>
                <w:b/>
                <w:bCs/>
                <w:i/>
              </w:rPr>
            </w:pPr>
            <w:r w:rsidRPr="003F648A">
              <w:rPr>
                <w:b/>
                <w:bCs/>
                <w:i/>
              </w:rPr>
              <w:t xml:space="preserve">КНИ -23. </w:t>
            </w:r>
          </w:p>
          <w:p w14:paraId="381BDD36" w14:textId="77777777" w:rsidR="00F0061A" w:rsidRPr="003F648A" w:rsidRDefault="00F0061A" w:rsidP="00615F5A">
            <w:pPr>
              <w:keepLines/>
              <w:suppressLineNumbers/>
              <w:rPr>
                <w:bCs/>
              </w:rPr>
            </w:pPr>
            <w:r w:rsidRPr="003F648A">
              <w:rPr>
                <w:bCs/>
              </w:rPr>
              <w:t xml:space="preserve">Доля переработанной продукции в АПК, % </w:t>
            </w:r>
            <w:r w:rsidRPr="003F7244">
              <w:rPr>
                <w:b/>
                <w:color w:val="0000FF"/>
              </w:rPr>
              <w:t>(по республике)</w:t>
            </w:r>
          </w:p>
        </w:tc>
        <w:tc>
          <w:tcPr>
            <w:tcW w:w="2552" w:type="dxa"/>
            <w:shd w:val="clear" w:color="auto" w:fill="auto"/>
            <w:vAlign w:val="center"/>
          </w:tcPr>
          <w:p w14:paraId="20023CEE" w14:textId="77777777" w:rsidR="00F0061A" w:rsidRPr="003F648A" w:rsidRDefault="00F0061A" w:rsidP="00615F5A">
            <w:pPr>
              <w:tabs>
                <w:tab w:val="left" w:pos="459"/>
              </w:tabs>
              <w:ind w:left="-108" w:right="-108"/>
              <w:jc w:val="center"/>
              <w:rPr>
                <w:color w:val="000000" w:themeColor="text1"/>
              </w:rPr>
            </w:pPr>
            <w:r w:rsidRPr="003F648A">
              <w:rPr>
                <w:color w:val="000000" w:themeColor="text1"/>
              </w:rPr>
              <w:t>МСХ</w:t>
            </w:r>
          </w:p>
        </w:tc>
        <w:tc>
          <w:tcPr>
            <w:tcW w:w="1275" w:type="dxa"/>
            <w:shd w:val="clear" w:color="auto" w:fill="auto"/>
            <w:vAlign w:val="center"/>
          </w:tcPr>
          <w:p w14:paraId="10E847E9" w14:textId="77777777" w:rsidR="00F0061A" w:rsidRPr="003F648A" w:rsidRDefault="00F0061A" w:rsidP="00615F5A">
            <w:pPr>
              <w:keepLines/>
              <w:suppressLineNumbers/>
              <w:jc w:val="center"/>
              <w:rPr>
                <w:color w:val="000000" w:themeColor="text1"/>
                <w:lang w:val="kk-KZ"/>
              </w:rPr>
            </w:pPr>
            <w:r w:rsidRPr="003F648A">
              <w:rPr>
                <w:color w:val="000000" w:themeColor="text1"/>
                <w:lang w:val="kk-KZ"/>
              </w:rPr>
              <w:t>Отчетные данные МСХ</w:t>
            </w:r>
          </w:p>
        </w:tc>
        <w:tc>
          <w:tcPr>
            <w:tcW w:w="1135" w:type="dxa"/>
            <w:shd w:val="clear" w:color="auto" w:fill="auto"/>
            <w:vAlign w:val="center"/>
          </w:tcPr>
          <w:p w14:paraId="3A1B7A21" w14:textId="77777777" w:rsidR="00F0061A" w:rsidRPr="003F648A" w:rsidRDefault="00F0061A" w:rsidP="00615F5A">
            <w:pPr>
              <w:jc w:val="center"/>
            </w:pPr>
            <w:r w:rsidRPr="003F648A">
              <w:t>%</w:t>
            </w:r>
          </w:p>
        </w:tc>
        <w:tc>
          <w:tcPr>
            <w:tcW w:w="993" w:type="dxa"/>
            <w:shd w:val="clear" w:color="auto" w:fill="auto"/>
            <w:vAlign w:val="center"/>
          </w:tcPr>
          <w:p w14:paraId="4B291E94" w14:textId="77777777" w:rsidR="00F0061A" w:rsidRPr="003F648A" w:rsidRDefault="00F0061A" w:rsidP="00615F5A">
            <w:pPr>
              <w:keepLines/>
              <w:suppressLineNumbers/>
              <w:jc w:val="center"/>
              <w:rPr>
                <w:bCs/>
                <w:iCs/>
                <w:lang w:val="kk-KZ"/>
              </w:rPr>
            </w:pPr>
            <w:r w:rsidRPr="003F648A">
              <w:rPr>
                <w:bCs/>
                <w:iCs/>
                <w:lang w:val="kk-KZ"/>
              </w:rPr>
              <w:t>40</w:t>
            </w:r>
          </w:p>
        </w:tc>
        <w:tc>
          <w:tcPr>
            <w:tcW w:w="1134" w:type="dxa"/>
            <w:shd w:val="clear" w:color="auto" w:fill="auto"/>
            <w:vAlign w:val="center"/>
          </w:tcPr>
          <w:p w14:paraId="0386DE66" w14:textId="77777777" w:rsidR="00F0061A" w:rsidRPr="003F648A" w:rsidRDefault="00F0061A" w:rsidP="00615F5A">
            <w:pPr>
              <w:keepLines/>
              <w:suppressLineNumbers/>
              <w:jc w:val="center"/>
              <w:rPr>
                <w:bCs/>
                <w:iCs/>
                <w:lang w:val="kk-KZ"/>
              </w:rPr>
            </w:pPr>
            <w:r w:rsidRPr="003F648A">
              <w:rPr>
                <w:bCs/>
                <w:iCs/>
                <w:lang w:val="kk-KZ"/>
              </w:rPr>
              <w:t>50</w:t>
            </w:r>
          </w:p>
        </w:tc>
        <w:tc>
          <w:tcPr>
            <w:tcW w:w="991" w:type="dxa"/>
            <w:gridSpan w:val="2"/>
            <w:shd w:val="clear" w:color="auto" w:fill="auto"/>
            <w:vAlign w:val="center"/>
          </w:tcPr>
          <w:p w14:paraId="680E9F3B" w14:textId="77777777" w:rsidR="00F0061A" w:rsidRPr="003F648A" w:rsidRDefault="00F0061A" w:rsidP="00615F5A">
            <w:pPr>
              <w:keepLines/>
              <w:suppressLineNumbers/>
              <w:jc w:val="center"/>
              <w:rPr>
                <w:bCs/>
                <w:iCs/>
                <w:lang w:val="kk-KZ"/>
              </w:rPr>
            </w:pPr>
            <w:r w:rsidRPr="003F648A">
              <w:rPr>
                <w:bCs/>
                <w:iCs/>
                <w:lang w:val="kk-KZ"/>
              </w:rPr>
              <w:t>70</w:t>
            </w:r>
          </w:p>
        </w:tc>
        <w:tc>
          <w:tcPr>
            <w:tcW w:w="844" w:type="dxa"/>
            <w:gridSpan w:val="2"/>
            <w:shd w:val="clear" w:color="auto" w:fill="auto"/>
            <w:vAlign w:val="center"/>
          </w:tcPr>
          <w:p w14:paraId="13FF92C5" w14:textId="77777777" w:rsidR="00F0061A" w:rsidRPr="003F648A" w:rsidRDefault="00F0061A" w:rsidP="00615F5A">
            <w:pPr>
              <w:keepLines/>
              <w:suppressLineNumbers/>
              <w:jc w:val="center"/>
              <w:rPr>
                <w:bCs/>
                <w:iCs/>
                <w:lang w:val="kk-KZ"/>
              </w:rPr>
            </w:pPr>
            <w:r w:rsidRPr="003F648A">
              <w:rPr>
                <w:bCs/>
                <w:iCs/>
                <w:lang w:val="kk-KZ"/>
              </w:rPr>
              <w:t>Не менее 70</w:t>
            </w:r>
          </w:p>
        </w:tc>
        <w:tc>
          <w:tcPr>
            <w:tcW w:w="998" w:type="dxa"/>
            <w:shd w:val="clear" w:color="auto" w:fill="auto"/>
            <w:vAlign w:val="center"/>
          </w:tcPr>
          <w:p w14:paraId="4EAE5E77" w14:textId="77777777" w:rsidR="00F0061A" w:rsidRPr="003F648A" w:rsidRDefault="00F0061A" w:rsidP="00615F5A">
            <w:pPr>
              <w:keepLines/>
              <w:suppressLineNumbers/>
              <w:jc w:val="center"/>
              <w:rPr>
                <w:bCs/>
                <w:iCs/>
                <w:lang w:val="kk-KZ"/>
              </w:rPr>
            </w:pPr>
            <w:r w:rsidRPr="003F648A">
              <w:rPr>
                <w:bCs/>
                <w:iCs/>
                <w:lang w:val="kk-KZ"/>
              </w:rPr>
              <w:t>Не менее 70</w:t>
            </w:r>
          </w:p>
        </w:tc>
        <w:tc>
          <w:tcPr>
            <w:tcW w:w="992" w:type="dxa"/>
            <w:shd w:val="clear" w:color="auto" w:fill="auto"/>
            <w:vAlign w:val="center"/>
          </w:tcPr>
          <w:p w14:paraId="126ADF56" w14:textId="77777777" w:rsidR="00F0061A" w:rsidRPr="003F648A" w:rsidRDefault="00F0061A" w:rsidP="00615F5A">
            <w:pPr>
              <w:keepLines/>
              <w:suppressLineNumbers/>
              <w:jc w:val="center"/>
              <w:rPr>
                <w:bCs/>
                <w:iCs/>
                <w:lang w:val="kk-KZ"/>
              </w:rPr>
            </w:pPr>
            <w:r w:rsidRPr="003F648A">
              <w:rPr>
                <w:bCs/>
                <w:iCs/>
                <w:lang w:val="kk-KZ"/>
              </w:rPr>
              <w:t>Не менее 70</w:t>
            </w:r>
          </w:p>
        </w:tc>
        <w:tc>
          <w:tcPr>
            <w:tcW w:w="992" w:type="dxa"/>
            <w:shd w:val="clear" w:color="auto" w:fill="auto"/>
            <w:vAlign w:val="center"/>
          </w:tcPr>
          <w:p w14:paraId="2906B37F" w14:textId="77777777" w:rsidR="00F0061A" w:rsidRPr="003F648A" w:rsidRDefault="00F0061A" w:rsidP="00615F5A">
            <w:pPr>
              <w:keepLines/>
              <w:suppressLineNumbers/>
              <w:jc w:val="center"/>
              <w:rPr>
                <w:bCs/>
                <w:iCs/>
                <w:lang w:val="kk-KZ"/>
              </w:rPr>
            </w:pPr>
            <w:r w:rsidRPr="003F648A">
              <w:rPr>
                <w:bCs/>
                <w:iCs/>
                <w:lang w:val="kk-KZ"/>
              </w:rPr>
              <w:t>Не менее 70</w:t>
            </w:r>
          </w:p>
        </w:tc>
      </w:tr>
      <w:tr w:rsidR="00F0061A" w:rsidRPr="003F648A" w14:paraId="01B24852" w14:textId="77777777" w:rsidTr="00C938E6">
        <w:trPr>
          <w:gridAfter w:val="1"/>
          <w:wAfter w:w="12" w:type="dxa"/>
          <w:trHeight w:val="215"/>
        </w:trPr>
        <w:tc>
          <w:tcPr>
            <w:tcW w:w="425" w:type="dxa"/>
            <w:vAlign w:val="center"/>
          </w:tcPr>
          <w:p w14:paraId="626660BB" w14:textId="77777777" w:rsidR="00F0061A" w:rsidRPr="003F648A" w:rsidRDefault="00F0061A" w:rsidP="00615F5A">
            <w:pPr>
              <w:tabs>
                <w:tab w:val="left" w:pos="851"/>
                <w:tab w:val="left" w:pos="993"/>
              </w:tabs>
              <w:rPr>
                <w:b/>
                <w:bCs/>
                <w:spacing w:val="-2"/>
                <w:lang w:val="kk-KZ"/>
              </w:rPr>
            </w:pPr>
          </w:p>
        </w:tc>
        <w:tc>
          <w:tcPr>
            <w:tcW w:w="14773" w:type="dxa"/>
            <w:gridSpan w:val="15"/>
            <w:vAlign w:val="center"/>
          </w:tcPr>
          <w:p w14:paraId="0C99C1F3" w14:textId="77777777" w:rsidR="00F0061A" w:rsidRPr="003F648A" w:rsidRDefault="00F0061A" w:rsidP="00615F5A">
            <w:pPr>
              <w:keepLines/>
              <w:suppressLineNumbers/>
              <w:rPr>
                <w:lang w:val="kk-KZ"/>
              </w:rPr>
            </w:pPr>
            <w:r w:rsidRPr="003F648A">
              <w:rPr>
                <w:b/>
                <w:bCs/>
                <w:lang w:val="kk-KZ"/>
              </w:rPr>
              <w:t>Цель 1.  Создание условий для повышения конкурентоспособности субъектов АПК</w:t>
            </w:r>
          </w:p>
        </w:tc>
      </w:tr>
      <w:tr w:rsidR="00F0061A" w:rsidRPr="003F648A" w14:paraId="6A96F512" w14:textId="77777777" w:rsidTr="00C938E6">
        <w:trPr>
          <w:gridAfter w:val="1"/>
          <w:wAfter w:w="12" w:type="dxa"/>
          <w:trHeight w:val="215"/>
        </w:trPr>
        <w:tc>
          <w:tcPr>
            <w:tcW w:w="425" w:type="dxa"/>
            <w:vAlign w:val="center"/>
          </w:tcPr>
          <w:p w14:paraId="2F8D1861" w14:textId="77777777" w:rsidR="00F0061A" w:rsidRPr="003F648A" w:rsidRDefault="00F0061A" w:rsidP="00615F5A">
            <w:pPr>
              <w:tabs>
                <w:tab w:val="left" w:pos="851"/>
                <w:tab w:val="left" w:pos="993"/>
              </w:tabs>
              <w:ind w:left="283"/>
              <w:jc w:val="center"/>
              <w:rPr>
                <w:b/>
                <w:bCs/>
                <w:spacing w:val="-2"/>
                <w:lang w:val="kk-KZ"/>
              </w:rPr>
            </w:pPr>
          </w:p>
        </w:tc>
        <w:tc>
          <w:tcPr>
            <w:tcW w:w="14773" w:type="dxa"/>
            <w:gridSpan w:val="15"/>
            <w:vAlign w:val="center"/>
          </w:tcPr>
          <w:p w14:paraId="52ED099F" w14:textId="77777777" w:rsidR="00F0061A" w:rsidRPr="003F648A" w:rsidRDefault="00F0061A" w:rsidP="00615F5A">
            <w:pPr>
              <w:rPr>
                <w:rFonts w:eastAsiaTheme="minorHAnsi"/>
                <w:b/>
                <w:bCs/>
                <w:lang w:eastAsia="en-US"/>
              </w:rPr>
            </w:pPr>
            <w:r w:rsidRPr="003F648A">
              <w:rPr>
                <w:b/>
                <w:bCs/>
              </w:rPr>
              <w:t>Задача 1. Повышение экономической доступности товаров, работ и услуг для производства продукции по переработке сельскохозяйственного сырья</w:t>
            </w:r>
          </w:p>
        </w:tc>
      </w:tr>
      <w:tr w:rsidR="00F0061A" w:rsidRPr="003F648A" w14:paraId="625BE945" w14:textId="77777777" w:rsidTr="00C938E6">
        <w:trPr>
          <w:gridAfter w:val="3"/>
          <w:wAfter w:w="44" w:type="dxa"/>
          <w:trHeight w:val="215"/>
        </w:trPr>
        <w:tc>
          <w:tcPr>
            <w:tcW w:w="425" w:type="dxa"/>
            <w:vAlign w:val="center"/>
          </w:tcPr>
          <w:p w14:paraId="3C44AB5A" w14:textId="77777777" w:rsidR="00F0061A" w:rsidRPr="003F648A" w:rsidRDefault="00F0061A" w:rsidP="00615F5A">
            <w:pPr>
              <w:tabs>
                <w:tab w:val="left" w:pos="851"/>
                <w:tab w:val="left" w:pos="993"/>
              </w:tabs>
              <w:ind w:left="283"/>
              <w:jc w:val="center"/>
              <w:rPr>
                <w:b/>
                <w:bCs/>
                <w:spacing w:val="-2"/>
                <w:lang w:val="kk-KZ"/>
              </w:rPr>
            </w:pPr>
          </w:p>
        </w:tc>
        <w:tc>
          <w:tcPr>
            <w:tcW w:w="2835" w:type="dxa"/>
            <w:shd w:val="clear" w:color="auto" w:fill="auto"/>
          </w:tcPr>
          <w:p w14:paraId="316E602E" w14:textId="77777777" w:rsidR="00F0061A" w:rsidRPr="003F648A" w:rsidRDefault="00F0061A" w:rsidP="00615F5A">
            <w:pPr>
              <w:rPr>
                <w:rFonts w:eastAsiaTheme="minorHAnsi"/>
                <w:b/>
                <w:bCs/>
                <w:lang w:eastAsia="en-US"/>
              </w:rPr>
            </w:pPr>
            <w:r w:rsidRPr="003F648A">
              <w:rPr>
                <w:b/>
                <w:bCs/>
              </w:rPr>
              <w:t>Показатель результата 1.1</w:t>
            </w:r>
          </w:p>
          <w:p w14:paraId="726C9F4C" w14:textId="77777777" w:rsidR="00F0061A" w:rsidRPr="003F648A" w:rsidRDefault="00F0061A" w:rsidP="00615F5A">
            <w:pPr>
              <w:rPr>
                <w:b/>
                <w:bCs/>
              </w:rPr>
            </w:pPr>
            <w:r w:rsidRPr="003F648A">
              <w:t xml:space="preserve">Доля переработки мяса </w:t>
            </w:r>
            <w:r w:rsidRPr="003F7244">
              <w:rPr>
                <w:b/>
                <w:color w:val="0000FF"/>
              </w:rPr>
              <w:t>(по области)</w:t>
            </w:r>
          </w:p>
        </w:tc>
        <w:tc>
          <w:tcPr>
            <w:tcW w:w="2552" w:type="dxa"/>
            <w:tcBorders>
              <w:bottom w:val="single" w:sz="4" w:space="0" w:color="auto"/>
            </w:tcBorders>
            <w:shd w:val="clear" w:color="auto" w:fill="auto"/>
            <w:vAlign w:val="center"/>
          </w:tcPr>
          <w:p w14:paraId="4C28179A" w14:textId="77777777" w:rsidR="00F0061A" w:rsidRPr="003F648A" w:rsidRDefault="00F0061A" w:rsidP="00615F5A">
            <w:pPr>
              <w:tabs>
                <w:tab w:val="left" w:pos="459"/>
              </w:tabs>
              <w:ind w:left="-108" w:right="-108"/>
              <w:jc w:val="center"/>
              <w:rPr>
                <w:color w:val="000000" w:themeColor="text1"/>
              </w:rPr>
            </w:pPr>
            <w:r w:rsidRPr="003F648A">
              <w:rPr>
                <w:color w:val="000000" w:themeColor="text1"/>
              </w:rPr>
              <w:t xml:space="preserve">УСХ, акиматы районов и городов Первый </w:t>
            </w:r>
            <w:r w:rsidRPr="003F648A">
              <w:rPr>
                <w:b/>
                <w:color w:val="000000" w:themeColor="text1"/>
              </w:rPr>
              <w:t>заместитель акима области – Жаканбаев А.А.</w:t>
            </w:r>
          </w:p>
        </w:tc>
        <w:tc>
          <w:tcPr>
            <w:tcW w:w="1275" w:type="dxa"/>
            <w:tcBorders>
              <w:bottom w:val="single" w:sz="4" w:space="0" w:color="auto"/>
            </w:tcBorders>
            <w:shd w:val="clear" w:color="auto" w:fill="auto"/>
            <w:vAlign w:val="center"/>
          </w:tcPr>
          <w:p w14:paraId="391E457D" w14:textId="77777777" w:rsidR="00F0061A" w:rsidRPr="003F648A" w:rsidRDefault="00F0061A" w:rsidP="00615F5A">
            <w:pPr>
              <w:keepLines/>
              <w:suppressLineNumbers/>
              <w:jc w:val="center"/>
              <w:rPr>
                <w:lang w:val="kk-KZ"/>
              </w:rPr>
            </w:pPr>
            <w:r w:rsidRPr="003F648A">
              <w:rPr>
                <w:lang w:val="kk-KZ"/>
              </w:rPr>
              <w:t>ведомственные данные</w:t>
            </w:r>
          </w:p>
        </w:tc>
        <w:tc>
          <w:tcPr>
            <w:tcW w:w="1135" w:type="dxa"/>
            <w:tcBorders>
              <w:bottom w:val="single" w:sz="4" w:space="0" w:color="auto"/>
            </w:tcBorders>
            <w:shd w:val="clear" w:color="auto" w:fill="auto"/>
            <w:vAlign w:val="center"/>
          </w:tcPr>
          <w:p w14:paraId="595C9E61" w14:textId="77777777" w:rsidR="00F0061A" w:rsidRPr="003F648A" w:rsidRDefault="00F0061A" w:rsidP="00615F5A">
            <w:pPr>
              <w:keepLines/>
              <w:suppressLineNumbers/>
              <w:jc w:val="center"/>
              <w:rPr>
                <w:lang w:val="kk-KZ"/>
              </w:rPr>
            </w:pPr>
            <w:r w:rsidRPr="003F648A">
              <w:t>%</w:t>
            </w:r>
          </w:p>
        </w:tc>
        <w:tc>
          <w:tcPr>
            <w:tcW w:w="993" w:type="dxa"/>
            <w:tcBorders>
              <w:bottom w:val="single" w:sz="4" w:space="0" w:color="auto"/>
            </w:tcBorders>
            <w:shd w:val="clear" w:color="auto" w:fill="auto"/>
            <w:vAlign w:val="center"/>
          </w:tcPr>
          <w:p w14:paraId="5134E480" w14:textId="77777777" w:rsidR="00F0061A" w:rsidRPr="003F648A" w:rsidRDefault="00F0061A" w:rsidP="00615F5A">
            <w:pPr>
              <w:keepLines/>
              <w:suppressLineNumbers/>
              <w:jc w:val="center"/>
              <w:rPr>
                <w:lang w:val="kk-KZ"/>
              </w:rPr>
            </w:pPr>
            <w:r w:rsidRPr="003F648A">
              <w:t>1,0</w:t>
            </w:r>
          </w:p>
        </w:tc>
        <w:tc>
          <w:tcPr>
            <w:tcW w:w="1134" w:type="dxa"/>
            <w:shd w:val="clear" w:color="auto" w:fill="auto"/>
            <w:vAlign w:val="center"/>
          </w:tcPr>
          <w:p w14:paraId="752EE69A" w14:textId="77777777" w:rsidR="00F0061A" w:rsidRPr="003F648A" w:rsidRDefault="00F0061A" w:rsidP="00615F5A">
            <w:pPr>
              <w:keepLines/>
              <w:suppressLineNumbers/>
              <w:jc w:val="center"/>
              <w:rPr>
                <w:lang w:val="kk-KZ"/>
              </w:rPr>
            </w:pPr>
            <w:r w:rsidRPr="003F648A">
              <w:t>16,0</w:t>
            </w:r>
          </w:p>
        </w:tc>
        <w:tc>
          <w:tcPr>
            <w:tcW w:w="991" w:type="dxa"/>
            <w:gridSpan w:val="2"/>
            <w:shd w:val="clear" w:color="auto" w:fill="auto"/>
            <w:vAlign w:val="center"/>
          </w:tcPr>
          <w:p w14:paraId="23519590" w14:textId="77777777" w:rsidR="00F0061A" w:rsidRPr="003F648A" w:rsidRDefault="00F0061A" w:rsidP="00615F5A">
            <w:pPr>
              <w:keepLines/>
              <w:suppressLineNumbers/>
              <w:jc w:val="center"/>
              <w:rPr>
                <w:lang w:val="kk-KZ"/>
              </w:rPr>
            </w:pPr>
            <w:r w:rsidRPr="003F648A">
              <w:t>22,0</w:t>
            </w:r>
          </w:p>
        </w:tc>
        <w:tc>
          <w:tcPr>
            <w:tcW w:w="844" w:type="dxa"/>
            <w:gridSpan w:val="2"/>
            <w:shd w:val="clear" w:color="auto" w:fill="auto"/>
            <w:vAlign w:val="center"/>
          </w:tcPr>
          <w:p w14:paraId="0BE37348" w14:textId="77777777" w:rsidR="00F0061A" w:rsidRPr="003F648A" w:rsidRDefault="00F0061A" w:rsidP="00615F5A">
            <w:pPr>
              <w:keepLines/>
              <w:suppressLineNumbers/>
              <w:jc w:val="center"/>
              <w:rPr>
                <w:lang w:val="kk-KZ"/>
              </w:rPr>
            </w:pPr>
            <w:r w:rsidRPr="003F648A">
              <w:t>22,0</w:t>
            </w:r>
          </w:p>
        </w:tc>
        <w:tc>
          <w:tcPr>
            <w:tcW w:w="998" w:type="dxa"/>
            <w:shd w:val="clear" w:color="auto" w:fill="auto"/>
            <w:vAlign w:val="center"/>
          </w:tcPr>
          <w:p w14:paraId="2FCA4CF3" w14:textId="77777777" w:rsidR="00F0061A" w:rsidRPr="003F648A" w:rsidRDefault="00F0061A" w:rsidP="00615F5A">
            <w:pPr>
              <w:keepLines/>
              <w:suppressLineNumbers/>
              <w:jc w:val="center"/>
              <w:rPr>
                <w:lang w:val="kk-KZ"/>
              </w:rPr>
            </w:pPr>
            <w:r w:rsidRPr="003F648A">
              <w:t>22,0</w:t>
            </w:r>
          </w:p>
        </w:tc>
        <w:tc>
          <w:tcPr>
            <w:tcW w:w="992" w:type="dxa"/>
            <w:shd w:val="clear" w:color="auto" w:fill="auto"/>
            <w:vAlign w:val="center"/>
          </w:tcPr>
          <w:p w14:paraId="7EF6DE2A" w14:textId="77777777" w:rsidR="00F0061A" w:rsidRPr="003F648A" w:rsidRDefault="00F0061A" w:rsidP="00615F5A">
            <w:pPr>
              <w:keepLines/>
              <w:suppressLineNumbers/>
              <w:jc w:val="center"/>
              <w:rPr>
                <w:lang w:val="kk-KZ"/>
              </w:rPr>
            </w:pPr>
            <w:r w:rsidRPr="003F648A">
              <w:t>22,0</w:t>
            </w:r>
          </w:p>
        </w:tc>
        <w:tc>
          <w:tcPr>
            <w:tcW w:w="992" w:type="dxa"/>
            <w:shd w:val="clear" w:color="auto" w:fill="auto"/>
            <w:vAlign w:val="center"/>
          </w:tcPr>
          <w:p w14:paraId="5FB5F3EE" w14:textId="77777777" w:rsidR="00F0061A" w:rsidRPr="003F648A" w:rsidRDefault="00F0061A" w:rsidP="00615F5A">
            <w:pPr>
              <w:keepLines/>
              <w:suppressLineNumbers/>
              <w:jc w:val="center"/>
              <w:rPr>
                <w:lang w:val="kk-KZ"/>
              </w:rPr>
            </w:pPr>
            <w:r w:rsidRPr="003F648A">
              <w:t>22,0</w:t>
            </w:r>
          </w:p>
        </w:tc>
      </w:tr>
      <w:tr w:rsidR="00F0061A" w:rsidRPr="003F648A" w14:paraId="6CEB8EAB" w14:textId="77777777" w:rsidTr="00C938E6">
        <w:trPr>
          <w:gridAfter w:val="3"/>
          <w:wAfter w:w="44" w:type="dxa"/>
          <w:trHeight w:val="215"/>
        </w:trPr>
        <w:tc>
          <w:tcPr>
            <w:tcW w:w="425" w:type="dxa"/>
            <w:vAlign w:val="center"/>
          </w:tcPr>
          <w:p w14:paraId="7B10E6E9" w14:textId="77777777" w:rsidR="00F0061A" w:rsidRPr="003F648A" w:rsidRDefault="00F0061A" w:rsidP="00615F5A">
            <w:pPr>
              <w:tabs>
                <w:tab w:val="left" w:pos="851"/>
                <w:tab w:val="left" w:pos="993"/>
              </w:tabs>
              <w:ind w:left="283"/>
              <w:jc w:val="center"/>
              <w:rPr>
                <w:b/>
                <w:bCs/>
                <w:spacing w:val="-2"/>
                <w:lang w:val="kk-KZ"/>
              </w:rPr>
            </w:pPr>
          </w:p>
        </w:tc>
        <w:tc>
          <w:tcPr>
            <w:tcW w:w="2835" w:type="dxa"/>
            <w:shd w:val="clear" w:color="auto" w:fill="auto"/>
            <w:vAlign w:val="center"/>
          </w:tcPr>
          <w:p w14:paraId="52777998" w14:textId="77777777" w:rsidR="00F0061A" w:rsidRPr="003F648A" w:rsidRDefault="00F0061A" w:rsidP="00615F5A">
            <w:pPr>
              <w:rPr>
                <w:b/>
              </w:rPr>
            </w:pPr>
            <w:r w:rsidRPr="003F648A">
              <w:rPr>
                <w:b/>
                <w:color w:val="0000FF"/>
              </w:rPr>
              <w:t>по городу</w:t>
            </w:r>
          </w:p>
        </w:tc>
        <w:tc>
          <w:tcPr>
            <w:tcW w:w="2552" w:type="dxa"/>
            <w:tcBorders>
              <w:bottom w:val="single" w:sz="4" w:space="0" w:color="auto"/>
            </w:tcBorders>
            <w:shd w:val="clear" w:color="auto" w:fill="auto"/>
            <w:vAlign w:val="center"/>
          </w:tcPr>
          <w:p w14:paraId="4C80AD49" w14:textId="77777777" w:rsidR="00F0061A" w:rsidRPr="003F648A" w:rsidRDefault="00F0061A" w:rsidP="00615F5A">
            <w:pPr>
              <w:tabs>
                <w:tab w:val="left" w:pos="459"/>
              </w:tabs>
              <w:ind w:left="-108" w:right="-108"/>
              <w:jc w:val="center"/>
              <w:rPr>
                <w:color w:val="000000" w:themeColor="text1"/>
              </w:rPr>
            </w:pPr>
            <w:r w:rsidRPr="003F648A">
              <w:rPr>
                <w:color w:val="000000" w:themeColor="text1"/>
              </w:rPr>
              <w:t>От</w:t>
            </w:r>
            <w:r w:rsidRPr="003F648A">
              <w:rPr>
                <w:color w:val="000000" w:themeColor="text1"/>
                <w:lang w:val="kk-KZ"/>
              </w:rPr>
              <w:t>д</w:t>
            </w:r>
            <w:r w:rsidRPr="003F648A">
              <w:rPr>
                <w:color w:val="000000" w:themeColor="text1"/>
              </w:rPr>
              <w:t>ел сельского хозяйства г.Талдыкорган,</w:t>
            </w:r>
          </w:p>
          <w:p w14:paraId="7F84A707" w14:textId="77777777" w:rsidR="00F0061A" w:rsidRPr="003F648A" w:rsidRDefault="00F0061A" w:rsidP="00615F5A">
            <w:pPr>
              <w:tabs>
                <w:tab w:val="left" w:pos="459"/>
              </w:tabs>
              <w:ind w:left="-108" w:right="-108"/>
              <w:jc w:val="center"/>
              <w:rPr>
                <w:color w:val="000000" w:themeColor="text1"/>
              </w:rPr>
            </w:pPr>
            <w:r w:rsidRPr="003F648A">
              <w:rPr>
                <w:b/>
                <w:bCs/>
                <w:color w:val="000000" w:themeColor="text1"/>
              </w:rPr>
              <w:t>заместитель акима города – К.Сейтимбетов</w:t>
            </w:r>
          </w:p>
        </w:tc>
        <w:tc>
          <w:tcPr>
            <w:tcW w:w="1275" w:type="dxa"/>
            <w:tcBorders>
              <w:bottom w:val="single" w:sz="4" w:space="0" w:color="auto"/>
            </w:tcBorders>
            <w:shd w:val="clear" w:color="auto" w:fill="auto"/>
            <w:vAlign w:val="center"/>
          </w:tcPr>
          <w:p w14:paraId="1F08ABC2" w14:textId="77777777" w:rsidR="00F0061A" w:rsidRPr="003F648A" w:rsidRDefault="00F0061A" w:rsidP="00615F5A">
            <w:pPr>
              <w:keepLines/>
              <w:suppressLineNumbers/>
              <w:jc w:val="center"/>
              <w:rPr>
                <w:lang w:val="kk-KZ"/>
              </w:rPr>
            </w:pPr>
            <w:r w:rsidRPr="003F648A">
              <w:rPr>
                <w:lang w:val="kk-KZ"/>
              </w:rPr>
              <w:t>ведомственные данные</w:t>
            </w:r>
          </w:p>
        </w:tc>
        <w:tc>
          <w:tcPr>
            <w:tcW w:w="1135" w:type="dxa"/>
            <w:tcBorders>
              <w:bottom w:val="single" w:sz="4" w:space="0" w:color="auto"/>
            </w:tcBorders>
            <w:shd w:val="clear" w:color="auto" w:fill="auto"/>
            <w:vAlign w:val="center"/>
          </w:tcPr>
          <w:p w14:paraId="2AB200D4" w14:textId="77777777" w:rsidR="00F0061A" w:rsidRPr="003F648A" w:rsidRDefault="00F0061A" w:rsidP="00615F5A">
            <w:pPr>
              <w:keepLines/>
              <w:suppressLineNumbers/>
              <w:jc w:val="center"/>
            </w:pPr>
            <w:r w:rsidRPr="003F648A">
              <w:t>%</w:t>
            </w:r>
          </w:p>
        </w:tc>
        <w:tc>
          <w:tcPr>
            <w:tcW w:w="993" w:type="dxa"/>
            <w:tcBorders>
              <w:bottom w:val="single" w:sz="4" w:space="0" w:color="auto"/>
            </w:tcBorders>
            <w:shd w:val="clear" w:color="auto" w:fill="auto"/>
            <w:vAlign w:val="center"/>
          </w:tcPr>
          <w:p w14:paraId="09D68635" w14:textId="77777777" w:rsidR="00F0061A" w:rsidRPr="003F648A" w:rsidRDefault="00F0061A" w:rsidP="00615F5A">
            <w:pPr>
              <w:keepLines/>
              <w:suppressLineNumbers/>
              <w:jc w:val="center"/>
            </w:pPr>
            <w:r w:rsidRPr="003F648A">
              <w:t>8,3</w:t>
            </w:r>
          </w:p>
        </w:tc>
        <w:tc>
          <w:tcPr>
            <w:tcW w:w="1134" w:type="dxa"/>
            <w:shd w:val="clear" w:color="auto" w:fill="auto"/>
            <w:vAlign w:val="center"/>
          </w:tcPr>
          <w:p w14:paraId="05E753C8" w14:textId="77777777" w:rsidR="00F0061A" w:rsidRPr="003F648A" w:rsidRDefault="00F0061A" w:rsidP="00615F5A">
            <w:pPr>
              <w:keepLines/>
              <w:suppressLineNumbers/>
              <w:jc w:val="center"/>
            </w:pPr>
            <w:r w:rsidRPr="003F648A">
              <w:t>8,5</w:t>
            </w:r>
          </w:p>
        </w:tc>
        <w:tc>
          <w:tcPr>
            <w:tcW w:w="991" w:type="dxa"/>
            <w:gridSpan w:val="2"/>
            <w:shd w:val="clear" w:color="auto" w:fill="auto"/>
            <w:vAlign w:val="center"/>
          </w:tcPr>
          <w:p w14:paraId="1685DFCC" w14:textId="77777777" w:rsidR="00F0061A" w:rsidRPr="003F648A" w:rsidRDefault="00F0061A" w:rsidP="00615F5A">
            <w:pPr>
              <w:keepLines/>
              <w:suppressLineNumbers/>
              <w:jc w:val="center"/>
            </w:pPr>
            <w:r w:rsidRPr="003F648A">
              <w:t>9,0</w:t>
            </w:r>
          </w:p>
        </w:tc>
        <w:tc>
          <w:tcPr>
            <w:tcW w:w="844" w:type="dxa"/>
            <w:gridSpan w:val="2"/>
            <w:shd w:val="clear" w:color="auto" w:fill="auto"/>
            <w:vAlign w:val="center"/>
          </w:tcPr>
          <w:p w14:paraId="28E75B2B" w14:textId="77777777" w:rsidR="00F0061A" w:rsidRPr="003F648A" w:rsidRDefault="00F0061A" w:rsidP="00615F5A">
            <w:pPr>
              <w:keepLines/>
              <w:suppressLineNumbers/>
              <w:jc w:val="center"/>
            </w:pPr>
            <w:r w:rsidRPr="003F648A">
              <w:t>9,5</w:t>
            </w:r>
          </w:p>
        </w:tc>
        <w:tc>
          <w:tcPr>
            <w:tcW w:w="998" w:type="dxa"/>
            <w:shd w:val="clear" w:color="auto" w:fill="auto"/>
            <w:vAlign w:val="center"/>
          </w:tcPr>
          <w:p w14:paraId="4EA15417" w14:textId="77777777" w:rsidR="00F0061A" w:rsidRPr="003F648A" w:rsidRDefault="00F0061A" w:rsidP="00615F5A">
            <w:pPr>
              <w:keepLines/>
              <w:suppressLineNumbers/>
              <w:jc w:val="center"/>
            </w:pPr>
            <w:r w:rsidRPr="003F648A">
              <w:t>9,7</w:t>
            </w:r>
          </w:p>
        </w:tc>
        <w:tc>
          <w:tcPr>
            <w:tcW w:w="992" w:type="dxa"/>
            <w:shd w:val="clear" w:color="auto" w:fill="auto"/>
            <w:vAlign w:val="center"/>
          </w:tcPr>
          <w:p w14:paraId="1E23DD89" w14:textId="77777777" w:rsidR="00F0061A" w:rsidRPr="003F648A" w:rsidRDefault="00F0061A" w:rsidP="00615F5A">
            <w:pPr>
              <w:keepLines/>
              <w:suppressLineNumbers/>
              <w:jc w:val="center"/>
            </w:pPr>
            <w:r w:rsidRPr="003F648A">
              <w:t>9,9</w:t>
            </w:r>
          </w:p>
        </w:tc>
        <w:tc>
          <w:tcPr>
            <w:tcW w:w="992" w:type="dxa"/>
            <w:shd w:val="clear" w:color="auto" w:fill="auto"/>
            <w:vAlign w:val="center"/>
          </w:tcPr>
          <w:p w14:paraId="60F688D0" w14:textId="77777777" w:rsidR="00F0061A" w:rsidRPr="003F648A" w:rsidRDefault="00F0061A" w:rsidP="00615F5A">
            <w:pPr>
              <w:keepLines/>
              <w:suppressLineNumbers/>
              <w:jc w:val="center"/>
            </w:pPr>
            <w:r w:rsidRPr="003F648A">
              <w:t>10,0</w:t>
            </w:r>
          </w:p>
        </w:tc>
      </w:tr>
      <w:tr w:rsidR="00F0061A" w:rsidRPr="003F648A" w14:paraId="68D6BDFC" w14:textId="77777777" w:rsidTr="00C938E6">
        <w:trPr>
          <w:gridAfter w:val="3"/>
          <w:wAfter w:w="44" w:type="dxa"/>
          <w:trHeight w:val="418"/>
        </w:trPr>
        <w:tc>
          <w:tcPr>
            <w:tcW w:w="425" w:type="dxa"/>
            <w:vAlign w:val="center"/>
          </w:tcPr>
          <w:p w14:paraId="23CD20AC" w14:textId="77777777" w:rsidR="00F0061A" w:rsidRPr="003F648A" w:rsidRDefault="00F0061A" w:rsidP="00615F5A">
            <w:pPr>
              <w:tabs>
                <w:tab w:val="left" w:pos="851"/>
                <w:tab w:val="left" w:pos="993"/>
              </w:tabs>
              <w:ind w:left="283"/>
              <w:jc w:val="center"/>
              <w:rPr>
                <w:b/>
                <w:bCs/>
                <w:spacing w:val="-2"/>
                <w:lang w:val="kk-KZ"/>
              </w:rPr>
            </w:pPr>
          </w:p>
        </w:tc>
        <w:tc>
          <w:tcPr>
            <w:tcW w:w="2835" w:type="dxa"/>
            <w:shd w:val="clear" w:color="auto" w:fill="auto"/>
          </w:tcPr>
          <w:p w14:paraId="0F6B255A" w14:textId="77777777" w:rsidR="00F0061A" w:rsidRPr="003F648A" w:rsidRDefault="00F0061A" w:rsidP="00615F5A">
            <w:pPr>
              <w:rPr>
                <w:rFonts w:eastAsiaTheme="minorHAnsi"/>
                <w:b/>
                <w:bCs/>
                <w:lang w:eastAsia="en-US"/>
              </w:rPr>
            </w:pPr>
            <w:r w:rsidRPr="003F648A">
              <w:rPr>
                <w:b/>
                <w:bCs/>
              </w:rPr>
              <w:t>Показатель результата 1.2</w:t>
            </w:r>
          </w:p>
          <w:p w14:paraId="1C84B062" w14:textId="77777777" w:rsidR="00F0061A" w:rsidRPr="003F648A" w:rsidRDefault="00F0061A" w:rsidP="00615F5A">
            <w:pPr>
              <w:rPr>
                <w:b/>
                <w:bCs/>
              </w:rPr>
            </w:pPr>
            <w:r w:rsidRPr="003F648A">
              <w:t xml:space="preserve">Доля переработки молока </w:t>
            </w:r>
            <w:r w:rsidRPr="003F7244">
              <w:rPr>
                <w:b/>
                <w:color w:val="0000FF"/>
              </w:rPr>
              <w:t>(по области)</w:t>
            </w:r>
          </w:p>
        </w:tc>
        <w:tc>
          <w:tcPr>
            <w:tcW w:w="2552" w:type="dxa"/>
            <w:tcBorders>
              <w:bottom w:val="single" w:sz="4" w:space="0" w:color="auto"/>
            </w:tcBorders>
            <w:shd w:val="clear" w:color="auto" w:fill="auto"/>
            <w:vAlign w:val="center"/>
          </w:tcPr>
          <w:p w14:paraId="296F6C68" w14:textId="77777777" w:rsidR="00F0061A" w:rsidRPr="003F648A" w:rsidRDefault="00F0061A" w:rsidP="00615F5A">
            <w:pPr>
              <w:tabs>
                <w:tab w:val="left" w:pos="459"/>
              </w:tabs>
              <w:ind w:left="-108" w:right="-108"/>
              <w:jc w:val="center"/>
              <w:rPr>
                <w:color w:val="000000" w:themeColor="text1"/>
              </w:rPr>
            </w:pPr>
            <w:r w:rsidRPr="003F648A">
              <w:rPr>
                <w:color w:val="000000" w:themeColor="text1"/>
              </w:rPr>
              <w:t xml:space="preserve">УСХ, акиматы районов и городов Первый </w:t>
            </w:r>
            <w:r w:rsidRPr="003F648A">
              <w:rPr>
                <w:b/>
                <w:color w:val="000000" w:themeColor="text1"/>
              </w:rPr>
              <w:t>заместитель акима области – Жаканбаев А.А.</w:t>
            </w:r>
          </w:p>
        </w:tc>
        <w:tc>
          <w:tcPr>
            <w:tcW w:w="1275" w:type="dxa"/>
            <w:tcBorders>
              <w:bottom w:val="single" w:sz="4" w:space="0" w:color="auto"/>
            </w:tcBorders>
            <w:shd w:val="clear" w:color="auto" w:fill="auto"/>
            <w:vAlign w:val="center"/>
          </w:tcPr>
          <w:p w14:paraId="329E8C3A" w14:textId="77777777" w:rsidR="00F0061A" w:rsidRPr="003F648A" w:rsidRDefault="00F0061A" w:rsidP="00615F5A">
            <w:pPr>
              <w:keepLines/>
              <w:suppressLineNumbers/>
              <w:jc w:val="center"/>
              <w:rPr>
                <w:lang w:val="kk-KZ"/>
              </w:rPr>
            </w:pPr>
            <w:r w:rsidRPr="003F648A">
              <w:rPr>
                <w:lang w:val="kk-KZ"/>
              </w:rPr>
              <w:t>ведомственные данные</w:t>
            </w:r>
          </w:p>
        </w:tc>
        <w:tc>
          <w:tcPr>
            <w:tcW w:w="1135" w:type="dxa"/>
            <w:tcBorders>
              <w:bottom w:val="single" w:sz="4" w:space="0" w:color="auto"/>
            </w:tcBorders>
            <w:shd w:val="clear" w:color="auto" w:fill="auto"/>
            <w:vAlign w:val="center"/>
          </w:tcPr>
          <w:p w14:paraId="07765AA0" w14:textId="77777777" w:rsidR="00F0061A" w:rsidRPr="003F648A" w:rsidRDefault="00F0061A" w:rsidP="00615F5A">
            <w:pPr>
              <w:keepLines/>
              <w:suppressLineNumbers/>
              <w:jc w:val="center"/>
              <w:rPr>
                <w:lang w:val="kk-KZ"/>
              </w:rPr>
            </w:pPr>
            <w:r w:rsidRPr="003F648A">
              <w:rPr>
                <w:lang w:val="kk-KZ"/>
              </w:rPr>
              <w:t>%</w:t>
            </w:r>
          </w:p>
        </w:tc>
        <w:tc>
          <w:tcPr>
            <w:tcW w:w="993" w:type="dxa"/>
            <w:tcBorders>
              <w:bottom w:val="single" w:sz="4" w:space="0" w:color="auto"/>
            </w:tcBorders>
            <w:shd w:val="clear" w:color="auto" w:fill="auto"/>
            <w:vAlign w:val="center"/>
          </w:tcPr>
          <w:p w14:paraId="627F5F86" w14:textId="77777777" w:rsidR="00F0061A" w:rsidRPr="003F648A" w:rsidRDefault="00F0061A" w:rsidP="00615F5A">
            <w:pPr>
              <w:keepLines/>
              <w:suppressLineNumbers/>
              <w:jc w:val="center"/>
              <w:rPr>
                <w:lang w:val="kk-KZ"/>
              </w:rPr>
            </w:pPr>
            <w:r w:rsidRPr="003F648A">
              <w:t>47,0</w:t>
            </w:r>
          </w:p>
        </w:tc>
        <w:tc>
          <w:tcPr>
            <w:tcW w:w="1134" w:type="dxa"/>
            <w:shd w:val="clear" w:color="auto" w:fill="auto"/>
            <w:vAlign w:val="center"/>
          </w:tcPr>
          <w:p w14:paraId="4B8088BF" w14:textId="77777777" w:rsidR="00F0061A" w:rsidRPr="003F648A" w:rsidRDefault="00F0061A" w:rsidP="00615F5A">
            <w:pPr>
              <w:keepLines/>
              <w:suppressLineNumbers/>
              <w:jc w:val="center"/>
              <w:rPr>
                <w:lang w:val="kk-KZ"/>
              </w:rPr>
            </w:pPr>
            <w:r w:rsidRPr="003F648A">
              <w:t>102,1</w:t>
            </w:r>
          </w:p>
        </w:tc>
        <w:tc>
          <w:tcPr>
            <w:tcW w:w="991" w:type="dxa"/>
            <w:gridSpan w:val="2"/>
            <w:shd w:val="clear" w:color="auto" w:fill="auto"/>
            <w:vAlign w:val="center"/>
          </w:tcPr>
          <w:p w14:paraId="1D0AE4E6" w14:textId="77777777" w:rsidR="00F0061A" w:rsidRPr="003F648A" w:rsidRDefault="00F0061A" w:rsidP="00615F5A">
            <w:pPr>
              <w:keepLines/>
              <w:suppressLineNumbers/>
              <w:jc w:val="center"/>
              <w:rPr>
                <w:lang w:val="kk-KZ"/>
              </w:rPr>
            </w:pPr>
            <w:r w:rsidRPr="003F648A">
              <w:t>110,0</w:t>
            </w:r>
          </w:p>
        </w:tc>
        <w:tc>
          <w:tcPr>
            <w:tcW w:w="844" w:type="dxa"/>
            <w:gridSpan w:val="2"/>
            <w:shd w:val="clear" w:color="auto" w:fill="auto"/>
            <w:vAlign w:val="center"/>
          </w:tcPr>
          <w:p w14:paraId="45FC1968" w14:textId="77777777" w:rsidR="00F0061A" w:rsidRPr="003F648A" w:rsidRDefault="00F0061A" w:rsidP="00615F5A">
            <w:pPr>
              <w:keepLines/>
              <w:suppressLineNumbers/>
              <w:jc w:val="center"/>
              <w:rPr>
                <w:lang w:val="kk-KZ"/>
              </w:rPr>
            </w:pPr>
            <w:r w:rsidRPr="003F648A">
              <w:t>110,0</w:t>
            </w:r>
          </w:p>
        </w:tc>
        <w:tc>
          <w:tcPr>
            <w:tcW w:w="998" w:type="dxa"/>
            <w:shd w:val="clear" w:color="auto" w:fill="auto"/>
            <w:vAlign w:val="center"/>
          </w:tcPr>
          <w:p w14:paraId="73677A0D" w14:textId="77777777" w:rsidR="00F0061A" w:rsidRPr="003F648A" w:rsidRDefault="00F0061A" w:rsidP="00615F5A">
            <w:pPr>
              <w:keepLines/>
              <w:suppressLineNumbers/>
              <w:jc w:val="center"/>
              <w:rPr>
                <w:lang w:val="kk-KZ"/>
              </w:rPr>
            </w:pPr>
            <w:r w:rsidRPr="003F648A">
              <w:t>110,0</w:t>
            </w:r>
          </w:p>
        </w:tc>
        <w:tc>
          <w:tcPr>
            <w:tcW w:w="992" w:type="dxa"/>
            <w:shd w:val="clear" w:color="auto" w:fill="auto"/>
            <w:vAlign w:val="center"/>
          </w:tcPr>
          <w:p w14:paraId="63C24BAB" w14:textId="77777777" w:rsidR="00F0061A" w:rsidRPr="003F648A" w:rsidRDefault="00F0061A" w:rsidP="00615F5A">
            <w:pPr>
              <w:keepLines/>
              <w:suppressLineNumbers/>
              <w:jc w:val="center"/>
              <w:rPr>
                <w:lang w:val="kk-KZ"/>
              </w:rPr>
            </w:pPr>
            <w:r w:rsidRPr="003F648A">
              <w:t>110,0</w:t>
            </w:r>
          </w:p>
        </w:tc>
        <w:tc>
          <w:tcPr>
            <w:tcW w:w="992" w:type="dxa"/>
            <w:shd w:val="clear" w:color="auto" w:fill="auto"/>
            <w:vAlign w:val="center"/>
          </w:tcPr>
          <w:p w14:paraId="2FDDBE35" w14:textId="77777777" w:rsidR="00F0061A" w:rsidRPr="003F648A" w:rsidRDefault="00F0061A" w:rsidP="00615F5A">
            <w:pPr>
              <w:keepLines/>
              <w:suppressLineNumbers/>
              <w:jc w:val="center"/>
              <w:rPr>
                <w:lang w:val="kk-KZ"/>
              </w:rPr>
            </w:pPr>
            <w:r w:rsidRPr="003F648A">
              <w:t>110,0</w:t>
            </w:r>
          </w:p>
        </w:tc>
      </w:tr>
      <w:tr w:rsidR="00F0061A" w:rsidRPr="003F648A" w14:paraId="74599163" w14:textId="77777777" w:rsidTr="00C938E6">
        <w:trPr>
          <w:gridAfter w:val="3"/>
          <w:wAfter w:w="44" w:type="dxa"/>
          <w:trHeight w:val="418"/>
        </w:trPr>
        <w:tc>
          <w:tcPr>
            <w:tcW w:w="425" w:type="dxa"/>
            <w:vAlign w:val="center"/>
          </w:tcPr>
          <w:p w14:paraId="1143585F" w14:textId="77777777" w:rsidR="00F0061A" w:rsidRPr="003F648A" w:rsidRDefault="00F0061A" w:rsidP="00615F5A">
            <w:pPr>
              <w:tabs>
                <w:tab w:val="left" w:pos="851"/>
                <w:tab w:val="left" w:pos="993"/>
              </w:tabs>
              <w:ind w:left="283"/>
              <w:jc w:val="center"/>
              <w:rPr>
                <w:b/>
                <w:bCs/>
                <w:spacing w:val="-2"/>
                <w:lang w:val="kk-KZ"/>
              </w:rPr>
            </w:pPr>
          </w:p>
        </w:tc>
        <w:tc>
          <w:tcPr>
            <w:tcW w:w="2835" w:type="dxa"/>
            <w:shd w:val="clear" w:color="auto" w:fill="auto"/>
            <w:vAlign w:val="center"/>
          </w:tcPr>
          <w:p w14:paraId="5FA1F699" w14:textId="77777777" w:rsidR="00F0061A" w:rsidRPr="003F648A" w:rsidRDefault="00F0061A" w:rsidP="00615F5A">
            <w:pPr>
              <w:rPr>
                <w:b/>
              </w:rPr>
            </w:pPr>
            <w:r w:rsidRPr="003F648A">
              <w:rPr>
                <w:b/>
                <w:color w:val="0000FF"/>
              </w:rPr>
              <w:t>по городу</w:t>
            </w:r>
          </w:p>
        </w:tc>
        <w:tc>
          <w:tcPr>
            <w:tcW w:w="2552" w:type="dxa"/>
            <w:tcBorders>
              <w:bottom w:val="single" w:sz="4" w:space="0" w:color="auto"/>
            </w:tcBorders>
            <w:shd w:val="clear" w:color="auto" w:fill="auto"/>
            <w:vAlign w:val="center"/>
          </w:tcPr>
          <w:p w14:paraId="637E2D5D" w14:textId="77777777" w:rsidR="00F0061A" w:rsidRPr="003F648A" w:rsidRDefault="00F0061A" w:rsidP="00615F5A">
            <w:pPr>
              <w:tabs>
                <w:tab w:val="left" w:pos="459"/>
              </w:tabs>
              <w:ind w:left="-108" w:right="-108"/>
              <w:jc w:val="center"/>
              <w:rPr>
                <w:color w:val="000000" w:themeColor="text1"/>
              </w:rPr>
            </w:pPr>
            <w:r w:rsidRPr="003F648A">
              <w:rPr>
                <w:color w:val="000000" w:themeColor="text1"/>
              </w:rPr>
              <w:t>От</w:t>
            </w:r>
            <w:r w:rsidRPr="003F648A">
              <w:rPr>
                <w:color w:val="000000" w:themeColor="text1"/>
                <w:lang w:val="kk-KZ"/>
              </w:rPr>
              <w:t>д</w:t>
            </w:r>
            <w:r w:rsidRPr="003F648A">
              <w:rPr>
                <w:color w:val="000000" w:themeColor="text1"/>
              </w:rPr>
              <w:t>ел сельского хозяйства г.Талдыкорган,</w:t>
            </w:r>
          </w:p>
          <w:p w14:paraId="7A9F2432" w14:textId="77777777" w:rsidR="00F0061A" w:rsidRPr="003F648A" w:rsidRDefault="00F0061A" w:rsidP="00615F5A">
            <w:pPr>
              <w:tabs>
                <w:tab w:val="left" w:pos="459"/>
              </w:tabs>
              <w:ind w:left="-108" w:right="-108"/>
              <w:jc w:val="center"/>
              <w:rPr>
                <w:color w:val="000000" w:themeColor="text1"/>
              </w:rPr>
            </w:pPr>
            <w:r w:rsidRPr="003F648A">
              <w:rPr>
                <w:b/>
                <w:bCs/>
                <w:color w:val="000000" w:themeColor="text1"/>
              </w:rPr>
              <w:t>заместитель акима города – К.Сейтимбетов</w:t>
            </w:r>
          </w:p>
        </w:tc>
        <w:tc>
          <w:tcPr>
            <w:tcW w:w="1275" w:type="dxa"/>
            <w:tcBorders>
              <w:bottom w:val="single" w:sz="4" w:space="0" w:color="auto"/>
            </w:tcBorders>
            <w:shd w:val="clear" w:color="auto" w:fill="auto"/>
            <w:vAlign w:val="center"/>
          </w:tcPr>
          <w:p w14:paraId="463C8315" w14:textId="77777777" w:rsidR="00F0061A" w:rsidRPr="003F648A" w:rsidRDefault="00F0061A" w:rsidP="00615F5A">
            <w:pPr>
              <w:keepLines/>
              <w:suppressLineNumbers/>
              <w:jc w:val="center"/>
              <w:rPr>
                <w:lang w:val="kk-KZ"/>
              </w:rPr>
            </w:pPr>
            <w:r w:rsidRPr="003F648A">
              <w:rPr>
                <w:lang w:val="kk-KZ"/>
              </w:rPr>
              <w:t>ведомственные данные</w:t>
            </w:r>
          </w:p>
        </w:tc>
        <w:tc>
          <w:tcPr>
            <w:tcW w:w="1135" w:type="dxa"/>
            <w:tcBorders>
              <w:bottom w:val="single" w:sz="4" w:space="0" w:color="auto"/>
            </w:tcBorders>
            <w:shd w:val="clear" w:color="auto" w:fill="auto"/>
            <w:vAlign w:val="center"/>
          </w:tcPr>
          <w:p w14:paraId="1A7D8C48" w14:textId="77777777" w:rsidR="00F0061A" w:rsidRPr="003F648A" w:rsidRDefault="00F0061A" w:rsidP="00615F5A">
            <w:pPr>
              <w:keepLines/>
              <w:suppressLineNumbers/>
              <w:jc w:val="center"/>
            </w:pPr>
            <w:r w:rsidRPr="003F648A">
              <w:t>%</w:t>
            </w:r>
          </w:p>
        </w:tc>
        <w:tc>
          <w:tcPr>
            <w:tcW w:w="993" w:type="dxa"/>
            <w:tcBorders>
              <w:bottom w:val="single" w:sz="4" w:space="0" w:color="auto"/>
            </w:tcBorders>
            <w:shd w:val="clear" w:color="auto" w:fill="auto"/>
            <w:vAlign w:val="center"/>
          </w:tcPr>
          <w:p w14:paraId="5D7B5CDA" w14:textId="77777777" w:rsidR="00F0061A" w:rsidRPr="003F648A" w:rsidRDefault="00F0061A" w:rsidP="00615F5A">
            <w:pPr>
              <w:keepLines/>
              <w:suppressLineNumbers/>
              <w:jc w:val="center"/>
            </w:pPr>
            <w:r w:rsidRPr="003F648A">
              <w:t>117,5</w:t>
            </w:r>
          </w:p>
        </w:tc>
        <w:tc>
          <w:tcPr>
            <w:tcW w:w="1134" w:type="dxa"/>
            <w:shd w:val="clear" w:color="auto" w:fill="auto"/>
            <w:vAlign w:val="center"/>
          </w:tcPr>
          <w:p w14:paraId="60A607F6" w14:textId="77777777" w:rsidR="00F0061A" w:rsidRPr="003F648A" w:rsidRDefault="00F0061A" w:rsidP="00615F5A">
            <w:pPr>
              <w:keepLines/>
              <w:suppressLineNumbers/>
              <w:jc w:val="center"/>
            </w:pPr>
            <w:r w:rsidRPr="003F648A">
              <w:t>138,0</w:t>
            </w:r>
          </w:p>
        </w:tc>
        <w:tc>
          <w:tcPr>
            <w:tcW w:w="991" w:type="dxa"/>
            <w:gridSpan w:val="2"/>
            <w:shd w:val="clear" w:color="auto" w:fill="auto"/>
            <w:vAlign w:val="center"/>
          </w:tcPr>
          <w:p w14:paraId="5C8C505E" w14:textId="77777777" w:rsidR="00F0061A" w:rsidRPr="003F648A" w:rsidRDefault="00F0061A" w:rsidP="00615F5A">
            <w:pPr>
              <w:keepLines/>
              <w:suppressLineNumbers/>
              <w:jc w:val="center"/>
            </w:pPr>
            <w:r w:rsidRPr="003F648A">
              <w:t>120,0</w:t>
            </w:r>
          </w:p>
        </w:tc>
        <w:tc>
          <w:tcPr>
            <w:tcW w:w="844" w:type="dxa"/>
            <w:gridSpan w:val="2"/>
            <w:shd w:val="clear" w:color="auto" w:fill="auto"/>
            <w:vAlign w:val="center"/>
          </w:tcPr>
          <w:p w14:paraId="0DF4047D" w14:textId="77777777" w:rsidR="00F0061A" w:rsidRPr="003F648A" w:rsidRDefault="00F0061A" w:rsidP="00615F5A">
            <w:pPr>
              <w:keepLines/>
              <w:suppressLineNumbers/>
              <w:jc w:val="center"/>
            </w:pPr>
            <w:r w:rsidRPr="003F648A">
              <w:t>121,0</w:t>
            </w:r>
          </w:p>
        </w:tc>
        <w:tc>
          <w:tcPr>
            <w:tcW w:w="998" w:type="dxa"/>
            <w:shd w:val="clear" w:color="auto" w:fill="auto"/>
            <w:vAlign w:val="center"/>
          </w:tcPr>
          <w:p w14:paraId="655CD6D2" w14:textId="77777777" w:rsidR="00F0061A" w:rsidRPr="003F648A" w:rsidRDefault="00F0061A" w:rsidP="00615F5A">
            <w:pPr>
              <w:keepLines/>
              <w:suppressLineNumbers/>
              <w:jc w:val="center"/>
            </w:pPr>
            <w:r w:rsidRPr="003F648A">
              <w:t>122,0</w:t>
            </w:r>
          </w:p>
        </w:tc>
        <w:tc>
          <w:tcPr>
            <w:tcW w:w="992" w:type="dxa"/>
            <w:shd w:val="clear" w:color="auto" w:fill="auto"/>
            <w:vAlign w:val="center"/>
          </w:tcPr>
          <w:p w14:paraId="35AA24F6" w14:textId="77777777" w:rsidR="00F0061A" w:rsidRPr="003F648A" w:rsidRDefault="00F0061A" w:rsidP="00615F5A">
            <w:pPr>
              <w:keepLines/>
              <w:suppressLineNumbers/>
              <w:jc w:val="center"/>
            </w:pPr>
            <w:r w:rsidRPr="003F648A">
              <w:t>122,0</w:t>
            </w:r>
          </w:p>
        </w:tc>
        <w:tc>
          <w:tcPr>
            <w:tcW w:w="992" w:type="dxa"/>
            <w:shd w:val="clear" w:color="auto" w:fill="auto"/>
            <w:vAlign w:val="center"/>
          </w:tcPr>
          <w:p w14:paraId="5B58AFB5" w14:textId="77777777" w:rsidR="00F0061A" w:rsidRPr="003F648A" w:rsidRDefault="00F0061A" w:rsidP="00615F5A">
            <w:pPr>
              <w:keepLines/>
              <w:suppressLineNumbers/>
              <w:jc w:val="center"/>
            </w:pPr>
            <w:r w:rsidRPr="003F648A">
              <w:t>122,0</w:t>
            </w:r>
          </w:p>
        </w:tc>
      </w:tr>
      <w:tr w:rsidR="00F0061A" w:rsidRPr="003F648A" w14:paraId="15805021" w14:textId="77777777" w:rsidTr="00C938E6">
        <w:trPr>
          <w:gridAfter w:val="3"/>
          <w:wAfter w:w="44" w:type="dxa"/>
          <w:trHeight w:val="418"/>
        </w:trPr>
        <w:tc>
          <w:tcPr>
            <w:tcW w:w="425" w:type="dxa"/>
            <w:vAlign w:val="center"/>
          </w:tcPr>
          <w:p w14:paraId="2B2B6C9E" w14:textId="77777777" w:rsidR="00F0061A" w:rsidRPr="003F648A" w:rsidRDefault="00F0061A" w:rsidP="00615F5A">
            <w:pPr>
              <w:tabs>
                <w:tab w:val="left" w:pos="851"/>
                <w:tab w:val="left" w:pos="993"/>
              </w:tabs>
              <w:ind w:left="283"/>
              <w:jc w:val="center"/>
              <w:rPr>
                <w:b/>
                <w:bCs/>
                <w:spacing w:val="-2"/>
                <w:lang w:val="kk-KZ"/>
              </w:rPr>
            </w:pPr>
          </w:p>
        </w:tc>
        <w:tc>
          <w:tcPr>
            <w:tcW w:w="2835" w:type="dxa"/>
            <w:shd w:val="clear" w:color="auto" w:fill="auto"/>
          </w:tcPr>
          <w:p w14:paraId="3BF2A15F" w14:textId="77777777" w:rsidR="00F0061A" w:rsidRPr="003F648A" w:rsidRDefault="00F0061A" w:rsidP="00615F5A">
            <w:pPr>
              <w:rPr>
                <w:b/>
                <w:bCs/>
              </w:rPr>
            </w:pPr>
            <w:r w:rsidRPr="003F648A">
              <w:rPr>
                <w:b/>
                <w:bCs/>
              </w:rPr>
              <w:t>Показатель результата 1.3</w:t>
            </w:r>
          </w:p>
          <w:p w14:paraId="66258749" w14:textId="77777777" w:rsidR="00F0061A" w:rsidRPr="003F648A" w:rsidRDefault="00F0061A" w:rsidP="00615F5A">
            <w:pPr>
              <w:rPr>
                <w:b/>
                <w:bCs/>
              </w:rPr>
            </w:pPr>
            <w:r w:rsidRPr="003F648A">
              <w:rPr>
                <w:bCs/>
              </w:rPr>
              <w:t>Доля переработки масличных культур</w:t>
            </w:r>
            <w:r w:rsidRPr="003F648A">
              <w:rPr>
                <w:b/>
                <w:bCs/>
              </w:rPr>
              <w:t xml:space="preserve"> </w:t>
            </w:r>
            <w:r w:rsidRPr="003F7244">
              <w:rPr>
                <w:b/>
                <w:color w:val="0000FF"/>
              </w:rPr>
              <w:t>(по области)</w:t>
            </w:r>
          </w:p>
        </w:tc>
        <w:tc>
          <w:tcPr>
            <w:tcW w:w="2552" w:type="dxa"/>
            <w:tcBorders>
              <w:bottom w:val="single" w:sz="4" w:space="0" w:color="auto"/>
            </w:tcBorders>
            <w:shd w:val="clear" w:color="auto" w:fill="auto"/>
            <w:vAlign w:val="center"/>
          </w:tcPr>
          <w:p w14:paraId="48C3EA30" w14:textId="77777777" w:rsidR="00F0061A" w:rsidRPr="003F648A" w:rsidRDefault="00F0061A" w:rsidP="00615F5A">
            <w:pPr>
              <w:tabs>
                <w:tab w:val="left" w:pos="459"/>
              </w:tabs>
              <w:ind w:left="-108" w:right="-108"/>
              <w:jc w:val="center"/>
              <w:rPr>
                <w:color w:val="000000" w:themeColor="text1"/>
              </w:rPr>
            </w:pPr>
            <w:r w:rsidRPr="003F648A">
              <w:rPr>
                <w:color w:val="000000" w:themeColor="text1"/>
              </w:rPr>
              <w:t xml:space="preserve">УСХ, акиматы районов и городов Первый </w:t>
            </w:r>
            <w:r w:rsidRPr="003F648A">
              <w:rPr>
                <w:b/>
                <w:color w:val="000000" w:themeColor="text1"/>
              </w:rPr>
              <w:t>заместитель акима области – Жаканбаев А.А.</w:t>
            </w:r>
          </w:p>
        </w:tc>
        <w:tc>
          <w:tcPr>
            <w:tcW w:w="1275" w:type="dxa"/>
            <w:tcBorders>
              <w:bottom w:val="single" w:sz="4" w:space="0" w:color="auto"/>
            </w:tcBorders>
            <w:shd w:val="clear" w:color="auto" w:fill="auto"/>
            <w:vAlign w:val="center"/>
          </w:tcPr>
          <w:p w14:paraId="1EFC1825" w14:textId="77777777" w:rsidR="00F0061A" w:rsidRPr="003F648A" w:rsidRDefault="00F0061A" w:rsidP="00615F5A">
            <w:pPr>
              <w:keepLines/>
              <w:suppressLineNumbers/>
              <w:jc w:val="center"/>
              <w:rPr>
                <w:lang w:val="kk-KZ"/>
              </w:rPr>
            </w:pPr>
            <w:r w:rsidRPr="003F648A">
              <w:rPr>
                <w:lang w:val="kk-KZ"/>
              </w:rPr>
              <w:t>ведомственные данные</w:t>
            </w:r>
          </w:p>
        </w:tc>
        <w:tc>
          <w:tcPr>
            <w:tcW w:w="1135" w:type="dxa"/>
            <w:tcBorders>
              <w:bottom w:val="single" w:sz="4" w:space="0" w:color="auto"/>
            </w:tcBorders>
            <w:shd w:val="clear" w:color="auto" w:fill="auto"/>
            <w:vAlign w:val="center"/>
          </w:tcPr>
          <w:p w14:paraId="4836FBB6" w14:textId="77777777" w:rsidR="00F0061A" w:rsidRPr="003F648A" w:rsidRDefault="00F0061A" w:rsidP="00615F5A">
            <w:pPr>
              <w:keepLines/>
              <w:suppressLineNumbers/>
              <w:jc w:val="center"/>
              <w:rPr>
                <w:lang w:val="kk-KZ"/>
              </w:rPr>
            </w:pPr>
            <w:r w:rsidRPr="003F648A">
              <w:t>%</w:t>
            </w:r>
          </w:p>
        </w:tc>
        <w:tc>
          <w:tcPr>
            <w:tcW w:w="993" w:type="dxa"/>
            <w:tcBorders>
              <w:bottom w:val="single" w:sz="4" w:space="0" w:color="auto"/>
            </w:tcBorders>
            <w:shd w:val="clear" w:color="auto" w:fill="auto"/>
            <w:vAlign w:val="center"/>
          </w:tcPr>
          <w:p w14:paraId="00635EC5" w14:textId="77777777" w:rsidR="00F0061A" w:rsidRPr="003F648A" w:rsidRDefault="00F0061A" w:rsidP="00615F5A">
            <w:pPr>
              <w:keepLines/>
              <w:suppressLineNumbers/>
              <w:jc w:val="center"/>
              <w:rPr>
                <w:lang w:val="kk-KZ"/>
              </w:rPr>
            </w:pPr>
            <w:r>
              <w:rPr>
                <w:lang w:val="kk-KZ"/>
              </w:rPr>
              <w:t>31,6</w:t>
            </w:r>
          </w:p>
        </w:tc>
        <w:tc>
          <w:tcPr>
            <w:tcW w:w="1134" w:type="dxa"/>
            <w:shd w:val="clear" w:color="auto" w:fill="auto"/>
            <w:vAlign w:val="center"/>
          </w:tcPr>
          <w:p w14:paraId="7F376362" w14:textId="77777777" w:rsidR="00F0061A" w:rsidRPr="003F648A" w:rsidRDefault="00F0061A" w:rsidP="00615F5A">
            <w:pPr>
              <w:keepLines/>
              <w:suppressLineNumbers/>
              <w:jc w:val="center"/>
              <w:rPr>
                <w:lang w:val="kk-KZ"/>
              </w:rPr>
            </w:pPr>
            <w:r>
              <w:rPr>
                <w:lang w:val="kk-KZ"/>
              </w:rPr>
              <w:t>88,0</w:t>
            </w:r>
          </w:p>
        </w:tc>
        <w:tc>
          <w:tcPr>
            <w:tcW w:w="991" w:type="dxa"/>
            <w:gridSpan w:val="2"/>
            <w:shd w:val="clear" w:color="auto" w:fill="auto"/>
            <w:vAlign w:val="center"/>
          </w:tcPr>
          <w:p w14:paraId="0AECB32C" w14:textId="77777777" w:rsidR="00F0061A" w:rsidRPr="003F648A" w:rsidRDefault="00F0061A" w:rsidP="00615F5A">
            <w:pPr>
              <w:keepLines/>
              <w:suppressLineNumbers/>
              <w:jc w:val="center"/>
              <w:rPr>
                <w:lang w:val="kk-KZ"/>
              </w:rPr>
            </w:pPr>
            <w:r>
              <w:rPr>
                <w:lang w:val="kk-KZ"/>
              </w:rPr>
              <w:t>100,0</w:t>
            </w:r>
          </w:p>
        </w:tc>
        <w:tc>
          <w:tcPr>
            <w:tcW w:w="844" w:type="dxa"/>
            <w:gridSpan w:val="2"/>
            <w:shd w:val="clear" w:color="auto" w:fill="auto"/>
            <w:vAlign w:val="center"/>
          </w:tcPr>
          <w:p w14:paraId="35A2578E" w14:textId="77777777" w:rsidR="00F0061A" w:rsidRPr="003F648A" w:rsidRDefault="00F0061A" w:rsidP="00615F5A">
            <w:pPr>
              <w:keepLines/>
              <w:suppressLineNumbers/>
              <w:jc w:val="center"/>
              <w:rPr>
                <w:lang w:val="kk-KZ"/>
              </w:rPr>
            </w:pPr>
            <w:r>
              <w:rPr>
                <w:lang w:val="kk-KZ"/>
              </w:rPr>
              <w:t>100,0</w:t>
            </w:r>
          </w:p>
        </w:tc>
        <w:tc>
          <w:tcPr>
            <w:tcW w:w="998" w:type="dxa"/>
            <w:shd w:val="clear" w:color="auto" w:fill="auto"/>
            <w:vAlign w:val="center"/>
          </w:tcPr>
          <w:p w14:paraId="3005C1BF" w14:textId="77777777" w:rsidR="00F0061A" w:rsidRPr="003F648A" w:rsidRDefault="00F0061A" w:rsidP="00615F5A">
            <w:pPr>
              <w:keepLines/>
              <w:suppressLineNumbers/>
              <w:jc w:val="center"/>
              <w:rPr>
                <w:lang w:val="kk-KZ"/>
              </w:rPr>
            </w:pPr>
            <w:r>
              <w:rPr>
                <w:lang w:val="kk-KZ"/>
              </w:rPr>
              <w:t>84,0</w:t>
            </w:r>
          </w:p>
        </w:tc>
        <w:tc>
          <w:tcPr>
            <w:tcW w:w="992" w:type="dxa"/>
            <w:shd w:val="clear" w:color="auto" w:fill="auto"/>
            <w:vAlign w:val="center"/>
          </w:tcPr>
          <w:p w14:paraId="67E68A16" w14:textId="77777777" w:rsidR="00F0061A" w:rsidRPr="003F648A" w:rsidRDefault="00F0061A" w:rsidP="00615F5A">
            <w:pPr>
              <w:keepLines/>
              <w:suppressLineNumbers/>
              <w:jc w:val="center"/>
              <w:rPr>
                <w:lang w:val="kk-KZ"/>
              </w:rPr>
            </w:pPr>
            <w:r>
              <w:rPr>
                <w:lang w:val="kk-KZ"/>
              </w:rPr>
              <w:t>80,0</w:t>
            </w:r>
          </w:p>
        </w:tc>
        <w:tc>
          <w:tcPr>
            <w:tcW w:w="992" w:type="dxa"/>
            <w:shd w:val="clear" w:color="auto" w:fill="auto"/>
            <w:vAlign w:val="center"/>
          </w:tcPr>
          <w:p w14:paraId="124C55B2" w14:textId="77777777" w:rsidR="00F0061A" w:rsidRPr="003F648A" w:rsidRDefault="00F0061A" w:rsidP="00615F5A">
            <w:pPr>
              <w:keepLines/>
              <w:suppressLineNumbers/>
              <w:jc w:val="center"/>
              <w:rPr>
                <w:lang w:val="kk-KZ"/>
              </w:rPr>
            </w:pPr>
            <w:r>
              <w:rPr>
                <w:lang w:val="kk-KZ"/>
              </w:rPr>
              <w:t>80,0</w:t>
            </w:r>
          </w:p>
        </w:tc>
      </w:tr>
      <w:tr w:rsidR="00F0061A" w:rsidRPr="003F648A" w14:paraId="63565C6B" w14:textId="77777777" w:rsidTr="00C938E6">
        <w:trPr>
          <w:gridAfter w:val="3"/>
          <w:wAfter w:w="44" w:type="dxa"/>
          <w:trHeight w:val="418"/>
        </w:trPr>
        <w:tc>
          <w:tcPr>
            <w:tcW w:w="425" w:type="dxa"/>
            <w:vAlign w:val="center"/>
          </w:tcPr>
          <w:p w14:paraId="768EB9E2" w14:textId="77777777" w:rsidR="00F0061A" w:rsidRPr="003F648A" w:rsidRDefault="00F0061A" w:rsidP="00615F5A">
            <w:pPr>
              <w:tabs>
                <w:tab w:val="left" w:pos="851"/>
                <w:tab w:val="left" w:pos="993"/>
              </w:tabs>
              <w:ind w:left="283"/>
              <w:jc w:val="center"/>
              <w:rPr>
                <w:b/>
                <w:bCs/>
                <w:spacing w:val="-2"/>
                <w:lang w:val="kk-KZ"/>
              </w:rPr>
            </w:pPr>
          </w:p>
        </w:tc>
        <w:tc>
          <w:tcPr>
            <w:tcW w:w="2835" w:type="dxa"/>
            <w:shd w:val="clear" w:color="auto" w:fill="auto"/>
            <w:vAlign w:val="center"/>
          </w:tcPr>
          <w:p w14:paraId="5C7E0045" w14:textId="77777777" w:rsidR="00F0061A" w:rsidRPr="003F648A" w:rsidRDefault="00F0061A" w:rsidP="00615F5A">
            <w:pPr>
              <w:rPr>
                <w:b/>
              </w:rPr>
            </w:pPr>
            <w:r w:rsidRPr="003F648A">
              <w:rPr>
                <w:b/>
                <w:color w:val="0000FF"/>
              </w:rPr>
              <w:t>по городу</w:t>
            </w:r>
          </w:p>
        </w:tc>
        <w:tc>
          <w:tcPr>
            <w:tcW w:w="2552" w:type="dxa"/>
            <w:tcBorders>
              <w:bottom w:val="single" w:sz="4" w:space="0" w:color="auto"/>
            </w:tcBorders>
            <w:shd w:val="clear" w:color="auto" w:fill="auto"/>
            <w:vAlign w:val="center"/>
          </w:tcPr>
          <w:p w14:paraId="68DD49EE" w14:textId="77777777" w:rsidR="00F0061A" w:rsidRPr="003F648A" w:rsidRDefault="00F0061A" w:rsidP="00615F5A">
            <w:pPr>
              <w:tabs>
                <w:tab w:val="left" w:pos="459"/>
              </w:tabs>
              <w:ind w:left="-108" w:right="-108"/>
              <w:jc w:val="center"/>
              <w:rPr>
                <w:color w:val="000000" w:themeColor="text1"/>
              </w:rPr>
            </w:pPr>
            <w:r w:rsidRPr="003F648A">
              <w:rPr>
                <w:color w:val="000000" w:themeColor="text1"/>
              </w:rPr>
              <w:t>От</w:t>
            </w:r>
            <w:r w:rsidRPr="003F648A">
              <w:rPr>
                <w:color w:val="000000" w:themeColor="text1"/>
                <w:lang w:val="kk-KZ"/>
              </w:rPr>
              <w:t>д</w:t>
            </w:r>
            <w:r w:rsidRPr="003F648A">
              <w:rPr>
                <w:color w:val="000000" w:themeColor="text1"/>
              </w:rPr>
              <w:t>ел сельского хозяйства г.Талдыкорган,</w:t>
            </w:r>
          </w:p>
          <w:p w14:paraId="0C6A1AC3" w14:textId="77777777" w:rsidR="00F0061A" w:rsidRPr="003F648A" w:rsidRDefault="00F0061A" w:rsidP="00615F5A">
            <w:pPr>
              <w:tabs>
                <w:tab w:val="left" w:pos="459"/>
              </w:tabs>
              <w:ind w:left="-108" w:right="-108"/>
              <w:jc w:val="center"/>
              <w:rPr>
                <w:color w:val="000000" w:themeColor="text1"/>
              </w:rPr>
            </w:pPr>
            <w:r w:rsidRPr="003F648A">
              <w:rPr>
                <w:b/>
                <w:bCs/>
                <w:color w:val="000000" w:themeColor="text1"/>
              </w:rPr>
              <w:t>заместитель акима города – К.Сейтимбетов</w:t>
            </w:r>
          </w:p>
        </w:tc>
        <w:tc>
          <w:tcPr>
            <w:tcW w:w="1275" w:type="dxa"/>
            <w:tcBorders>
              <w:bottom w:val="single" w:sz="4" w:space="0" w:color="auto"/>
            </w:tcBorders>
            <w:shd w:val="clear" w:color="auto" w:fill="auto"/>
            <w:vAlign w:val="center"/>
          </w:tcPr>
          <w:p w14:paraId="5D916283" w14:textId="77777777" w:rsidR="00F0061A" w:rsidRPr="003F648A" w:rsidRDefault="00F0061A" w:rsidP="00615F5A">
            <w:pPr>
              <w:keepLines/>
              <w:suppressLineNumbers/>
              <w:jc w:val="center"/>
              <w:rPr>
                <w:lang w:val="kk-KZ"/>
              </w:rPr>
            </w:pPr>
            <w:r w:rsidRPr="003F648A">
              <w:rPr>
                <w:lang w:val="kk-KZ"/>
              </w:rPr>
              <w:t>ведомственные данные</w:t>
            </w:r>
          </w:p>
        </w:tc>
        <w:tc>
          <w:tcPr>
            <w:tcW w:w="1135" w:type="dxa"/>
            <w:tcBorders>
              <w:bottom w:val="single" w:sz="4" w:space="0" w:color="auto"/>
            </w:tcBorders>
            <w:shd w:val="clear" w:color="auto" w:fill="auto"/>
            <w:vAlign w:val="center"/>
          </w:tcPr>
          <w:p w14:paraId="2D7D13DB" w14:textId="77777777" w:rsidR="00F0061A" w:rsidRPr="003F648A" w:rsidRDefault="00F0061A" w:rsidP="00615F5A">
            <w:pPr>
              <w:keepLines/>
              <w:suppressLineNumbers/>
              <w:jc w:val="center"/>
            </w:pPr>
            <w:r w:rsidRPr="003F648A">
              <w:t>%</w:t>
            </w:r>
          </w:p>
        </w:tc>
        <w:tc>
          <w:tcPr>
            <w:tcW w:w="993" w:type="dxa"/>
            <w:tcBorders>
              <w:bottom w:val="single" w:sz="4" w:space="0" w:color="auto"/>
            </w:tcBorders>
            <w:shd w:val="clear" w:color="auto" w:fill="auto"/>
            <w:vAlign w:val="center"/>
          </w:tcPr>
          <w:p w14:paraId="326F915A" w14:textId="10ED755E" w:rsidR="00F0061A" w:rsidRPr="003F648A" w:rsidRDefault="00F0061A" w:rsidP="00615F5A">
            <w:pPr>
              <w:keepLines/>
              <w:suppressLineNumbers/>
              <w:jc w:val="center"/>
            </w:pPr>
            <w:r w:rsidRPr="003F648A">
              <w:t>0</w:t>
            </w:r>
          </w:p>
        </w:tc>
        <w:tc>
          <w:tcPr>
            <w:tcW w:w="1134" w:type="dxa"/>
            <w:shd w:val="clear" w:color="auto" w:fill="auto"/>
            <w:vAlign w:val="center"/>
          </w:tcPr>
          <w:p w14:paraId="7D27E689" w14:textId="77777777" w:rsidR="00F0061A" w:rsidRPr="003F648A" w:rsidRDefault="00F0061A" w:rsidP="00615F5A">
            <w:pPr>
              <w:keepLines/>
              <w:suppressLineNumbers/>
              <w:jc w:val="center"/>
            </w:pPr>
            <w:r w:rsidRPr="003F648A">
              <w:t>0,1</w:t>
            </w:r>
          </w:p>
        </w:tc>
        <w:tc>
          <w:tcPr>
            <w:tcW w:w="991" w:type="dxa"/>
            <w:gridSpan w:val="2"/>
            <w:shd w:val="clear" w:color="auto" w:fill="auto"/>
            <w:vAlign w:val="center"/>
          </w:tcPr>
          <w:p w14:paraId="7EC4027D" w14:textId="77777777" w:rsidR="00F0061A" w:rsidRPr="003F648A" w:rsidRDefault="00F0061A" w:rsidP="00615F5A">
            <w:pPr>
              <w:keepLines/>
              <w:suppressLineNumbers/>
              <w:jc w:val="center"/>
            </w:pPr>
            <w:r w:rsidRPr="003F648A">
              <w:t>0,2</w:t>
            </w:r>
          </w:p>
        </w:tc>
        <w:tc>
          <w:tcPr>
            <w:tcW w:w="844" w:type="dxa"/>
            <w:gridSpan w:val="2"/>
            <w:shd w:val="clear" w:color="auto" w:fill="auto"/>
            <w:vAlign w:val="center"/>
          </w:tcPr>
          <w:p w14:paraId="40A064D4" w14:textId="77777777" w:rsidR="00F0061A" w:rsidRPr="003F648A" w:rsidRDefault="00F0061A" w:rsidP="00615F5A">
            <w:pPr>
              <w:keepLines/>
              <w:suppressLineNumbers/>
              <w:jc w:val="center"/>
            </w:pPr>
            <w:r w:rsidRPr="003F648A">
              <w:t>0,3</w:t>
            </w:r>
          </w:p>
        </w:tc>
        <w:tc>
          <w:tcPr>
            <w:tcW w:w="998" w:type="dxa"/>
            <w:shd w:val="clear" w:color="auto" w:fill="auto"/>
            <w:vAlign w:val="center"/>
          </w:tcPr>
          <w:p w14:paraId="6448F6C0" w14:textId="77777777" w:rsidR="00F0061A" w:rsidRPr="003F648A" w:rsidRDefault="00F0061A" w:rsidP="00615F5A">
            <w:pPr>
              <w:keepLines/>
              <w:suppressLineNumbers/>
              <w:jc w:val="center"/>
            </w:pPr>
            <w:r w:rsidRPr="003F648A">
              <w:t>0,4</w:t>
            </w:r>
          </w:p>
        </w:tc>
        <w:tc>
          <w:tcPr>
            <w:tcW w:w="992" w:type="dxa"/>
            <w:shd w:val="clear" w:color="auto" w:fill="auto"/>
            <w:vAlign w:val="center"/>
          </w:tcPr>
          <w:p w14:paraId="5E2F0681" w14:textId="77777777" w:rsidR="00F0061A" w:rsidRPr="003F648A" w:rsidRDefault="00F0061A" w:rsidP="00615F5A">
            <w:pPr>
              <w:keepLines/>
              <w:suppressLineNumbers/>
              <w:jc w:val="center"/>
            </w:pPr>
            <w:r w:rsidRPr="003F648A">
              <w:t>0,5</w:t>
            </w:r>
          </w:p>
        </w:tc>
        <w:tc>
          <w:tcPr>
            <w:tcW w:w="992" w:type="dxa"/>
            <w:shd w:val="clear" w:color="auto" w:fill="auto"/>
            <w:vAlign w:val="center"/>
          </w:tcPr>
          <w:p w14:paraId="4D196C23" w14:textId="77777777" w:rsidR="00F0061A" w:rsidRPr="003F648A" w:rsidRDefault="00F0061A" w:rsidP="00615F5A">
            <w:pPr>
              <w:keepLines/>
              <w:suppressLineNumbers/>
              <w:jc w:val="center"/>
            </w:pPr>
            <w:r w:rsidRPr="003F648A">
              <w:t>0,6</w:t>
            </w:r>
          </w:p>
        </w:tc>
      </w:tr>
      <w:tr w:rsidR="00F0061A" w:rsidRPr="003F648A" w14:paraId="27DD34E3" w14:textId="77777777" w:rsidTr="00C938E6">
        <w:trPr>
          <w:trHeight w:val="471"/>
        </w:trPr>
        <w:tc>
          <w:tcPr>
            <w:tcW w:w="15210" w:type="dxa"/>
            <w:gridSpan w:val="17"/>
            <w:shd w:val="clear" w:color="auto" w:fill="F2DBDB" w:themeFill="accent2" w:themeFillTint="33"/>
            <w:vAlign w:val="center"/>
          </w:tcPr>
          <w:p w14:paraId="03246FAF" w14:textId="77777777" w:rsidR="00F0061A" w:rsidRPr="003F648A" w:rsidRDefault="00F0061A" w:rsidP="00615F5A">
            <w:pPr>
              <w:keepLines/>
              <w:suppressLineNumbers/>
              <w:rPr>
                <w:lang w:val="kk-KZ"/>
              </w:rPr>
            </w:pPr>
            <w:r w:rsidRPr="003F648A">
              <w:rPr>
                <w:b/>
              </w:rPr>
              <w:t>Направление 3. Высокое качество жизни</w:t>
            </w:r>
          </w:p>
        </w:tc>
      </w:tr>
      <w:tr w:rsidR="00F0061A" w:rsidRPr="003F648A" w14:paraId="439D74C7" w14:textId="77777777" w:rsidTr="00C938E6">
        <w:trPr>
          <w:gridAfter w:val="3"/>
          <w:wAfter w:w="44" w:type="dxa"/>
          <w:trHeight w:val="1495"/>
        </w:trPr>
        <w:tc>
          <w:tcPr>
            <w:tcW w:w="425" w:type="dxa"/>
            <w:vAlign w:val="center"/>
          </w:tcPr>
          <w:p w14:paraId="6C42B7AA" w14:textId="77777777" w:rsidR="00F0061A" w:rsidRPr="003F648A" w:rsidRDefault="00F0061A" w:rsidP="00615F5A">
            <w:pPr>
              <w:tabs>
                <w:tab w:val="left" w:pos="851"/>
                <w:tab w:val="left" w:pos="993"/>
              </w:tabs>
              <w:rPr>
                <w:b/>
                <w:bCs/>
                <w:spacing w:val="-2"/>
                <w:lang w:val="kk-KZ"/>
              </w:rPr>
            </w:pPr>
            <w:r>
              <w:rPr>
                <w:b/>
                <w:bCs/>
                <w:spacing w:val="-2"/>
                <w:lang w:val="kk-KZ"/>
              </w:rPr>
              <w:t>6</w:t>
            </w:r>
          </w:p>
        </w:tc>
        <w:tc>
          <w:tcPr>
            <w:tcW w:w="2835" w:type="dxa"/>
            <w:vAlign w:val="center"/>
          </w:tcPr>
          <w:p w14:paraId="568CE560" w14:textId="77777777" w:rsidR="00F0061A" w:rsidRPr="003F648A" w:rsidRDefault="00F0061A" w:rsidP="00615F5A">
            <w:pPr>
              <w:keepLines/>
              <w:suppressLineNumbers/>
              <w:rPr>
                <w:b/>
              </w:rPr>
            </w:pPr>
            <w:r w:rsidRPr="003F648A">
              <w:rPr>
                <w:b/>
              </w:rPr>
              <w:t>КНИ-6</w:t>
            </w:r>
          </w:p>
          <w:p w14:paraId="76486E03" w14:textId="77777777" w:rsidR="00F0061A" w:rsidRPr="003F648A" w:rsidRDefault="00F0061A" w:rsidP="00615F5A">
            <w:pPr>
              <w:keepLines/>
              <w:suppressLineNumbers/>
              <w:rPr>
                <w:b/>
                <w:bCs/>
                <w:iCs/>
              </w:rPr>
            </w:pPr>
            <w:r w:rsidRPr="003F648A">
              <w:t>Ожидаемая продолжительность жизни при рождении, годы</w:t>
            </w:r>
            <w:r w:rsidRPr="003F648A">
              <w:rPr>
                <w:lang w:val="kk-KZ"/>
              </w:rPr>
              <w:t xml:space="preserve"> </w:t>
            </w:r>
            <w:r w:rsidRPr="003F7244">
              <w:rPr>
                <w:b/>
                <w:color w:val="0000FF"/>
              </w:rPr>
              <w:t>(по республике)</w:t>
            </w:r>
          </w:p>
        </w:tc>
        <w:tc>
          <w:tcPr>
            <w:tcW w:w="2552" w:type="dxa"/>
            <w:vAlign w:val="center"/>
          </w:tcPr>
          <w:p w14:paraId="53B156A2" w14:textId="77777777" w:rsidR="00F0061A" w:rsidRPr="003F648A" w:rsidRDefault="00F0061A" w:rsidP="00615F5A">
            <w:pPr>
              <w:jc w:val="center"/>
              <w:rPr>
                <w:bCs/>
              </w:rPr>
            </w:pPr>
            <w:r w:rsidRPr="003F648A">
              <w:rPr>
                <w:bCs/>
              </w:rPr>
              <w:t>МЗ, МТСЗН, МВД,</w:t>
            </w:r>
          </w:p>
          <w:p w14:paraId="55557445" w14:textId="77777777" w:rsidR="00F0061A" w:rsidRPr="003F648A" w:rsidRDefault="00F0061A" w:rsidP="00615F5A">
            <w:pPr>
              <w:jc w:val="center"/>
              <w:rPr>
                <w:bCs/>
              </w:rPr>
            </w:pPr>
            <w:r w:rsidRPr="003F648A">
              <w:rPr>
                <w:bCs/>
              </w:rPr>
              <w:t>МТС, МП, МЭПР,</w:t>
            </w:r>
          </w:p>
          <w:p w14:paraId="4A5A58BA" w14:textId="77777777" w:rsidR="00F0061A" w:rsidRPr="003F648A" w:rsidRDefault="00F0061A" w:rsidP="00615F5A">
            <w:pPr>
              <w:jc w:val="center"/>
              <w:rPr>
                <w:bCs/>
              </w:rPr>
            </w:pPr>
            <w:r w:rsidRPr="003F648A">
              <w:rPr>
                <w:bCs/>
              </w:rPr>
              <w:t xml:space="preserve">МВРИ, МКИ, МИИЦР,  МНВО, МТ, </w:t>
            </w:r>
          </w:p>
          <w:p w14:paraId="070AB35C" w14:textId="77777777" w:rsidR="00F0061A" w:rsidRPr="003F648A" w:rsidRDefault="00F0061A" w:rsidP="00615F5A">
            <w:pPr>
              <w:tabs>
                <w:tab w:val="left" w:pos="459"/>
              </w:tabs>
              <w:ind w:left="-108" w:right="-108"/>
              <w:jc w:val="center"/>
              <w:rPr>
                <w:color w:val="000000" w:themeColor="text1"/>
              </w:rPr>
            </w:pPr>
            <w:r w:rsidRPr="003F648A">
              <w:rPr>
                <w:bCs/>
              </w:rPr>
              <w:t>МИО</w:t>
            </w:r>
          </w:p>
        </w:tc>
        <w:tc>
          <w:tcPr>
            <w:tcW w:w="1275" w:type="dxa"/>
            <w:vAlign w:val="center"/>
          </w:tcPr>
          <w:p w14:paraId="408F9774" w14:textId="77777777" w:rsidR="00F0061A" w:rsidRPr="003F648A" w:rsidRDefault="00F0061A" w:rsidP="00615F5A">
            <w:pPr>
              <w:keepLines/>
              <w:suppressLineNumbers/>
              <w:jc w:val="center"/>
              <w:rPr>
                <w:lang w:val="kk-KZ"/>
              </w:rPr>
            </w:pPr>
            <w:r w:rsidRPr="003F648A">
              <w:rPr>
                <w:bCs/>
              </w:rPr>
              <w:t>Официальная стат. информация БНС АСПР</w:t>
            </w:r>
          </w:p>
        </w:tc>
        <w:tc>
          <w:tcPr>
            <w:tcW w:w="1135" w:type="dxa"/>
            <w:vAlign w:val="center"/>
          </w:tcPr>
          <w:p w14:paraId="5FB21E79" w14:textId="77777777" w:rsidR="00F0061A" w:rsidRPr="003F648A" w:rsidRDefault="00F0061A" w:rsidP="00615F5A">
            <w:pPr>
              <w:keepLines/>
              <w:suppressLineNumbers/>
              <w:jc w:val="center"/>
              <w:rPr>
                <w:lang w:val="kk-KZ"/>
              </w:rPr>
            </w:pPr>
            <w:r w:rsidRPr="003F648A">
              <w:rPr>
                <w:lang w:val="kk-KZ"/>
              </w:rPr>
              <w:t>число</w:t>
            </w:r>
          </w:p>
          <w:p w14:paraId="4F47DFEC" w14:textId="77777777" w:rsidR="00F0061A" w:rsidRPr="003F648A" w:rsidRDefault="00F0061A" w:rsidP="00615F5A">
            <w:pPr>
              <w:keepLines/>
              <w:suppressLineNumbers/>
              <w:jc w:val="center"/>
              <w:rPr>
                <w:lang w:val="kk-KZ"/>
              </w:rPr>
            </w:pPr>
            <w:r w:rsidRPr="003F648A">
              <w:rPr>
                <w:lang w:val="kk-KZ"/>
              </w:rPr>
              <w:t>лет</w:t>
            </w:r>
          </w:p>
        </w:tc>
        <w:tc>
          <w:tcPr>
            <w:tcW w:w="993" w:type="dxa"/>
            <w:vAlign w:val="center"/>
          </w:tcPr>
          <w:p w14:paraId="13664404" w14:textId="77777777" w:rsidR="00F0061A" w:rsidRPr="003F648A" w:rsidRDefault="00F0061A" w:rsidP="00615F5A">
            <w:pPr>
              <w:keepLines/>
              <w:suppressLineNumbers/>
              <w:jc w:val="center"/>
              <w:rPr>
                <w:lang w:val="kk-KZ"/>
              </w:rPr>
            </w:pPr>
            <w:r w:rsidRPr="003F648A">
              <w:t>75,5</w:t>
            </w:r>
          </w:p>
        </w:tc>
        <w:tc>
          <w:tcPr>
            <w:tcW w:w="1134" w:type="dxa"/>
            <w:vAlign w:val="center"/>
          </w:tcPr>
          <w:p w14:paraId="554C1AC7" w14:textId="77777777" w:rsidR="00F0061A" w:rsidRPr="003F648A" w:rsidRDefault="00F0061A" w:rsidP="00615F5A">
            <w:pPr>
              <w:keepLines/>
              <w:suppressLineNumbers/>
              <w:jc w:val="center"/>
              <w:rPr>
                <w:lang w:val="kk-KZ"/>
              </w:rPr>
            </w:pPr>
            <w:r w:rsidRPr="003F648A">
              <w:t>75,8</w:t>
            </w:r>
          </w:p>
        </w:tc>
        <w:tc>
          <w:tcPr>
            <w:tcW w:w="991" w:type="dxa"/>
            <w:gridSpan w:val="2"/>
            <w:vAlign w:val="center"/>
          </w:tcPr>
          <w:p w14:paraId="63AC2F83" w14:textId="77777777" w:rsidR="00F0061A" w:rsidRPr="003F648A" w:rsidRDefault="00F0061A" w:rsidP="00615F5A">
            <w:pPr>
              <w:keepLines/>
              <w:suppressLineNumbers/>
              <w:jc w:val="center"/>
              <w:rPr>
                <w:lang w:val="kk-KZ"/>
              </w:rPr>
            </w:pPr>
            <w:r w:rsidRPr="003F648A">
              <w:t>76,1</w:t>
            </w:r>
          </w:p>
        </w:tc>
        <w:tc>
          <w:tcPr>
            <w:tcW w:w="844" w:type="dxa"/>
            <w:gridSpan w:val="2"/>
            <w:vAlign w:val="center"/>
          </w:tcPr>
          <w:p w14:paraId="5FA7B205" w14:textId="77777777" w:rsidR="00F0061A" w:rsidRPr="003F648A" w:rsidRDefault="00F0061A" w:rsidP="00615F5A">
            <w:pPr>
              <w:keepLines/>
              <w:suppressLineNumbers/>
              <w:jc w:val="center"/>
              <w:rPr>
                <w:lang w:val="kk-KZ"/>
              </w:rPr>
            </w:pPr>
            <w:r w:rsidRPr="003F648A">
              <w:t>76,44</w:t>
            </w:r>
          </w:p>
        </w:tc>
        <w:tc>
          <w:tcPr>
            <w:tcW w:w="998" w:type="dxa"/>
            <w:vAlign w:val="center"/>
          </w:tcPr>
          <w:p w14:paraId="3F654634" w14:textId="77777777" w:rsidR="00F0061A" w:rsidRPr="003F648A" w:rsidRDefault="00F0061A" w:rsidP="00615F5A">
            <w:pPr>
              <w:keepLines/>
              <w:suppressLineNumbers/>
              <w:jc w:val="center"/>
              <w:rPr>
                <w:lang w:val="kk-KZ"/>
              </w:rPr>
            </w:pPr>
            <w:r w:rsidRPr="003F648A">
              <w:t>76,7</w:t>
            </w:r>
          </w:p>
        </w:tc>
        <w:tc>
          <w:tcPr>
            <w:tcW w:w="992" w:type="dxa"/>
            <w:vAlign w:val="center"/>
          </w:tcPr>
          <w:p w14:paraId="2B43114F" w14:textId="77777777" w:rsidR="00F0061A" w:rsidRPr="003F648A" w:rsidRDefault="00F0061A" w:rsidP="00615F5A">
            <w:pPr>
              <w:keepLines/>
              <w:suppressLineNumbers/>
              <w:jc w:val="center"/>
              <w:rPr>
                <w:lang w:val="kk-KZ"/>
              </w:rPr>
            </w:pPr>
            <w:r w:rsidRPr="003F648A">
              <w:t>77,0</w:t>
            </w:r>
          </w:p>
        </w:tc>
        <w:tc>
          <w:tcPr>
            <w:tcW w:w="992" w:type="dxa"/>
            <w:vAlign w:val="center"/>
          </w:tcPr>
          <w:p w14:paraId="46FBC410" w14:textId="77777777" w:rsidR="00F0061A" w:rsidRPr="003F648A" w:rsidRDefault="00F0061A" w:rsidP="00615F5A">
            <w:pPr>
              <w:keepLines/>
              <w:suppressLineNumbers/>
              <w:jc w:val="center"/>
              <w:rPr>
                <w:lang w:val="kk-KZ"/>
              </w:rPr>
            </w:pPr>
            <w:r w:rsidRPr="003F648A">
              <w:t>77,0</w:t>
            </w:r>
          </w:p>
        </w:tc>
      </w:tr>
      <w:tr w:rsidR="00F0061A" w:rsidRPr="003F648A" w14:paraId="6B8D747A" w14:textId="77777777" w:rsidTr="00C938E6">
        <w:trPr>
          <w:gridAfter w:val="3"/>
          <w:wAfter w:w="44" w:type="dxa"/>
          <w:trHeight w:val="1495"/>
        </w:trPr>
        <w:tc>
          <w:tcPr>
            <w:tcW w:w="425" w:type="dxa"/>
            <w:vAlign w:val="center"/>
          </w:tcPr>
          <w:p w14:paraId="0A95BD67" w14:textId="77777777" w:rsidR="00F0061A" w:rsidRPr="003F648A" w:rsidRDefault="00F0061A" w:rsidP="00615F5A">
            <w:pPr>
              <w:tabs>
                <w:tab w:val="left" w:pos="851"/>
                <w:tab w:val="left" w:pos="993"/>
              </w:tabs>
              <w:rPr>
                <w:b/>
                <w:bCs/>
                <w:spacing w:val="-2"/>
                <w:lang w:val="kk-KZ"/>
              </w:rPr>
            </w:pPr>
          </w:p>
        </w:tc>
        <w:tc>
          <w:tcPr>
            <w:tcW w:w="2835" w:type="dxa"/>
            <w:vAlign w:val="center"/>
          </w:tcPr>
          <w:p w14:paraId="2D8FDA5B" w14:textId="77777777" w:rsidR="00F0061A" w:rsidRPr="003F648A" w:rsidRDefault="00F0061A" w:rsidP="00615F5A">
            <w:pPr>
              <w:keepLines/>
              <w:suppressLineNumbers/>
              <w:rPr>
                <w:b/>
              </w:rPr>
            </w:pPr>
            <w:r w:rsidRPr="003F648A">
              <w:rPr>
                <w:b/>
              </w:rPr>
              <w:t>по области</w:t>
            </w:r>
          </w:p>
        </w:tc>
        <w:tc>
          <w:tcPr>
            <w:tcW w:w="2552" w:type="dxa"/>
            <w:vAlign w:val="center"/>
          </w:tcPr>
          <w:p w14:paraId="02B8A8E8"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УЗ, акиматы районов и городов</w:t>
            </w:r>
          </w:p>
          <w:p w14:paraId="01348994" w14:textId="77777777" w:rsidR="00F0061A" w:rsidRPr="003F648A" w:rsidRDefault="00F0061A" w:rsidP="00615F5A">
            <w:pPr>
              <w:tabs>
                <w:tab w:val="left" w:pos="459"/>
              </w:tabs>
              <w:ind w:left="-108" w:right="-108"/>
              <w:jc w:val="center"/>
              <w:rPr>
                <w:b/>
                <w:bCs/>
                <w:color w:val="000000" w:themeColor="text1"/>
              </w:rPr>
            </w:pPr>
            <w:r w:rsidRPr="003F648A">
              <w:rPr>
                <w:b/>
                <w:bCs/>
                <w:color w:val="000000" w:themeColor="text1"/>
              </w:rPr>
              <w:t>Заместитель акима области – М. Кольбаев</w:t>
            </w:r>
          </w:p>
        </w:tc>
        <w:tc>
          <w:tcPr>
            <w:tcW w:w="1275" w:type="dxa"/>
            <w:vAlign w:val="center"/>
          </w:tcPr>
          <w:p w14:paraId="578E9635" w14:textId="77777777" w:rsidR="00F0061A" w:rsidRPr="003F648A" w:rsidRDefault="00F0061A" w:rsidP="00615F5A">
            <w:pPr>
              <w:keepLines/>
              <w:suppressLineNumbers/>
              <w:jc w:val="center"/>
              <w:rPr>
                <w:lang w:val="kk-KZ"/>
              </w:rPr>
            </w:pPr>
            <w:r w:rsidRPr="003F648A">
              <w:rPr>
                <w:lang w:val="kk-KZ"/>
              </w:rPr>
              <w:t>статистические данные</w:t>
            </w:r>
          </w:p>
        </w:tc>
        <w:tc>
          <w:tcPr>
            <w:tcW w:w="1135" w:type="dxa"/>
            <w:vAlign w:val="center"/>
          </w:tcPr>
          <w:p w14:paraId="14255CDF" w14:textId="77777777" w:rsidR="00F0061A" w:rsidRPr="003F648A" w:rsidRDefault="00F0061A" w:rsidP="00615F5A">
            <w:pPr>
              <w:keepLines/>
              <w:suppressLineNumbers/>
              <w:jc w:val="center"/>
              <w:rPr>
                <w:lang w:val="kk-KZ"/>
              </w:rPr>
            </w:pPr>
            <w:r w:rsidRPr="003F648A">
              <w:rPr>
                <w:lang w:val="kk-KZ"/>
              </w:rPr>
              <w:t>число</w:t>
            </w:r>
          </w:p>
          <w:p w14:paraId="786893C7" w14:textId="77777777" w:rsidR="00F0061A" w:rsidRPr="003F648A" w:rsidRDefault="00F0061A" w:rsidP="00615F5A">
            <w:pPr>
              <w:keepLines/>
              <w:suppressLineNumbers/>
              <w:jc w:val="center"/>
              <w:rPr>
                <w:lang w:val="kk-KZ"/>
              </w:rPr>
            </w:pPr>
            <w:r w:rsidRPr="003F648A">
              <w:rPr>
                <w:lang w:val="kk-KZ"/>
              </w:rPr>
              <w:t>лет</w:t>
            </w:r>
          </w:p>
        </w:tc>
        <w:tc>
          <w:tcPr>
            <w:tcW w:w="993" w:type="dxa"/>
            <w:vAlign w:val="center"/>
          </w:tcPr>
          <w:p w14:paraId="5EFA1F0B" w14:textId="77777777" w:rsidR="00F0061A" w:rsidRPr="003F648A" w:rsidRDefault="00F0061A" w:rsidP="00615F5A">
            <w:pPr>
              <w:keepLines/>
              <w:suppressLineNumbers/>
              <w:jc w:val="center"/>
              <w:rPr>
                <w:lang w:val="kk-KZ"/>
              </w:rPr>
            </w:pPr>
            <w:r w:rsidRPr="003F648A">
              <w:t>74,97</w:t>
            </w:r>
          </w:p>
        </w:tc>
        <w:tc>
          <w:tcPr>
            <w:tcW w:w="1134" w:type="dxa"/>
            <w:vAlign w:val="center"/>
          </w:tcPr>
          <w:p w14:paraId="3C85DC9C" w14:textId="77777777" w:rsidR="00F0061A" w:rsidRPr="003F648A" w:rsidRDefault="00F0061A" w:rsidP="00615F5A">
            <w:pPr>
              <w:keepLines/>
              <w:suppressLineNumbers/>
              <w:jc w:val="center"/>
              <w:rPr>
                <w:lang w:val="kk-KZ"/>
              </w:rPr>
            </w:pPr>
            <w:r w:rsidRPr="003F648A">
              <w:t>75,5</w:t>
            </w:r>
          </w:p>
        </w:tc>
        <w:tc>
          <w:tcPr>
            <w:tcW w:w="991" w:type="dxa"/>
            <w:gridSpan w:val="2"/>
            <w:vAlign w:val="center"/>
          </w:tcPr>
          <w:p w14:paraId="766D30EC" w14:textId="77777777" w:rsidR="00F0061A" w:rsidRPr="003F648A" w:rsidRDefault="00F0061A" w:rsidP="00615F5A">
            <w:pPr>
              <w:keepLines/>
              <w:suppressLineNumbers/>
              <w:jc w:val="center"/>
              <w:rPr>
                <w:lang w:val="kk-KZ"/>
              </w:rPr>
            </w:pPr>
            <w:r w:rsidRPr="003F648A">
              <w:t>75,8</w:t>
            </w:r>
          </w:p>
        </w:tc>
        <w:tc>
          <w:tcPr>
            <w:tcW w:w="844" w:type="dxa"/>
            <w:gridSpan w:val="2"/>
            <w:vAlign w:val="center"/>
          </w:tcPr>
          <w:p w14:paraId="55FACF49" w14:textId="77777777" w:rsidR="00F0061A" w:rsidRPr="003F648A" w:rsidRDefault="00F0061A" w:rsidP="00615F5A">
            <w:pPr>
              <w:keepLines/>
              <w:suppressLineNumbers/>
              <w:jc w:val="center"/>
              <w:rPr>
                <w:lang w:val="kk-KZ"/>
              </w:rPr>
            </w:pPr>
            <w:r w:rsidRPr="003F648A">
              <w:t>76,1</w:t>
            </w:r>
          </w:p>
        </w:tc>
        <w:tc>
          <w:tcPr>
            <w:tcW w:w="998" w:type="dxa"/>
            <w:vAlign w:val="center"/>
          </w:tcPr>
          <w:p w14:paraId="11EEFF9C" w14:textId="77777777" w:rsidR="00F0061A" w:rsidRPr="003F648A" w:rsidRDefault="00F0061A" w:rsidP="00615F5A">
            <w:pPr>
              <w:keepLines/>
              <w:suppressLineNumbers/>
              <w:jc w:val="center"/>
              <w:rPr>
                <w:lang w:val="kk-KZ"/>
              </w:rPr>
            </w:pPr>
            <w:r w:rsidRPr="003F648A">
              <w:t>76,3</w:t>
            </w:r>
          </w:p>
        </w:tc>
        <w:tc>
          <w:tcPr>
            <w:tcW w:w="992" w:type="dxa"/>
            <w:vAlign w:val="center"/>
          </w:tcPr>
          <w:p w14:paraId="18D0C037" w14:textId="77777777" w:rsidR="00F0061A" w:rsidRPr="003F648A" w:rsidRDefault="00F0061A" w:rsidP="00615F5A">
            <w:pPr>
              <w:keepLines/>
              <w:suppressLineNumbers/>
              <w:jc w:val="center"/>
              <w:rPr>
                <w:lang w:val="kk-KZ"/>
              </w:rPr>
            </w:pPr>
            <w:r w:rsidRPr="003F648A">
              <w:t>76,6</w:t>
            </w:r>
          </w:p>
        </w:tc>
        <w:tc>
          <w:tcPr>
            <w:tcW w:w="992" w:type="dxa"/>
            <w:vAlign w:val="center"/>
          </w:tcPr>
          <w:p w14:paraId="1B6ACED5" w14:textId="77777777" w:rsidR="00F0061A" w:rsidRPr="003F648A" w:rsidRDefault="00F0061A" w:rsidP="00615F5A">
            <w:pPr>
              <w:keepLines/>
              <w:suppressLineNumbers/>
              <w:jc w:val="center"/>
              <w:rPr>
                <w:lang w:val="kk-KZ"/>
              </w:rPr>
            </w:pPr>
            <w:r w:rsidRPr="003F648A">
              <w:t>76,6</w:t>
            </w:r>
          </w:p>
        </w:tc>
      </w:tr>
      <w:tr w:rsidR="00F0061A" w:rsidRPr="003F648A" w14:paraId="7741EABB" w14:textId="77777777" w:rsidTr="00C938E6">
        <w:trPr>
          <w:gridAfter w:val="1"/>
          <w:wAfter w:w="12" w:type="dxa"/>
          <w:trHeight w:val="463"/>
        </w:trPr>
        <w:tc>
          <w:tcPr>
            <w:tcW w:w="425" w:type="dxa"/>
            <w:vAlign w:val="center"/>
          </w:tcPr>
          <w:p w14:paraId="2CBA67E1" w14:textId="77777777" w:rsidR="00F0061A" w:rsidRPr="003F648A" w:rsidRDefault="00F0061A" w:rsidP="00615F5A">
            <w:pPr>
              <w:tabs>
                <w:tab w:val="left" w:pos="851"/>
                <w:tab w:val="left" w:pos="993"/>
              </w:tabs>
              <w:ind w:left="283"/>
              <w:jc w:val="center"/>
              <w:rPr>
                <w:b/>
                <w:bCs/>
                <w:spacing w:val="-2"/>
                <w:lang w:val="kk-KZ"/>
              </w:rPr>
            </w:pPr>
          </w:p>
        </w:tc>
        <w:tc>
          <w:tcPr>
            <w:tcW w:w="14773" w:type="dxa"/>
            <w:gridSpan w:val="15"/>
            <w:vAlign w:val="center"/>
          </w:tcPr>
          <w:p w14:paraId="062FEA73" w14:textId="77777777" w:rsidR="00F0061A" w:rsidRPr="003F648A" w:rsidRDefault="00F0061A" w:rsidP="00615F5A">
            <w:pPr>
              <w:keepLines/>
              <w:suppressLineNumbers/>
              <w:rPr>
                <w:lang w:val="kk-KZ"/>
              </w:rPr>
            </w:pPr>
            <w:r w:rsidRPr="003F648A">
              <w:rPr>
                <w:b/>
                <w:bCs/>
              </w:rPr>
              <w:t>Цель 1. Обеспечение эффективной профилактики в сфере охраны здоровья и формирование у населения приверженности здоровому образу жизни</w:t>
            </w:r>
          </w:p>
        </w:tc>
      </w:tr>
      <w:tr w:rsidR="00F0061A" w:rsidRPr="003F648A" w14:paraId="1A858200" w14:textId="77777777" w:rsidTr="00C938E6">
        <w:trPr>
          <w:gridAfter w:val="3"/>
          <w:wAfter w:w="44" w:type="dxa"/>
          <w:trHeight w:val="1555"/>
        </w:trPr>
        <w:tc>
          <w:tcPr>
            <w:tcW w:w="425" w:type="dxa"/>
            <w:vAlign w:val="center"/>
          </w:tcPr>
          <w:p w14:paraId="36D7078A" w14:textId="77777777" w:rsidR="00F0061A" w:rsidRPr="003F648A" w:rsidRDefault="00F0061A" w:rsidP="00615F5A">
            <w:pPr>
              <w:tabs>
                <w:tab w:val="left" w:pos="851"/>
                <w:tab w:val="left" w:pos="993"/>
              </w:tabs>
              <w:ind w:left="283"/>
              <w:jc w:val="center"/>
              <w:rPr>
                <w:b/>
                <w:bCs/>
                <w:spacing w:val="-2"/>
              </w:rPr>
            </w:pPr>
          </w:p>
        </w:tc>
        <w:tc>
          <w:tcPr>
            <w:tcW w:w="2835" w:type="dxa"/>
            <w:shd w:val="clear" w:color="auto" w:fill="auto"/>
            <w:vAlign w:val="center"/>
          </w:tcPr>
          <w:p w14:paraId="7248F97E" w14:textId="77777777" w:rsidR="00F0061A" w:rsidRPr="003F648A" w:rsidRDefault="00F0061A" w:rsidP="00615F5A">
            <w:pPr>
              <w:rPr>
                <w:b/>
                <w:bCs/>
              </w:rPr>
            </w:pPr>
            <w:r w:rsidRPr="003F648A">
              <w:rPr>
                <w:b/>
                <w:bCs/>
              </w:rPr>
              <w:t>ЦИ-1</w:t>
            </w:r>
          </w:p>
          <w:p w14:paraId="74985819" w14:textId="77777777" w:rsidR="00F0061A" w:rsidRPr="003F648A" w:rsidRDefault="00F0061A" w:rsidP="00615F5A">
            <w:pPr>
              <w:rPr>
                <w:b/>
                <w:bCs/>
              </w:rPr>
            </w:pPr>
            <w:r w:rsidRPr="003F648A">
              <w:rPr>
                <w:bCs/>
              </w:rPr>
              <w:t>Увеличение доли граждан Казахстана, ведущего здоровый образ жизни</w:t>
            </w:r>
            <w:r w:rsidRPr="003F648A">
              <w:rPr>
                <w:b/>
                <w:bCs/>
                <w:iCs/>
                <w:color w:val="0000FF"/>
              </w:rPr>
              <w:t xml:space="preserve"> </w:t>
            </w:r>
            <w:r w:rsidRPr="003F7244">
              <w:rPr>
                <w:b/>
                <w:color w:val="0000FF"/>
              </w:rPr>
              <w:t>(по области)</w:t>
            </w:r>
          </w:p>
        </w:tc>
        <w:tc>
          <w:tcPr>
            <w:tcW w:w="2552" w:type="dxa"/>
            <w:shd w:val="clear" w:color="auto" w:fill="auto"/>
            <w:vAlign w:val="center"/>
          </w:tcPr>
          <w:p w14:paraId="1378A4B5"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УЗ, акиматы районов и городов</w:t>
            </w:r>
          </w:p>
          <w:p w14:paraId="16535D58"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Заместитель акима области – М. Кольбаев</w:t>
            </w:r>
          </w:p>
        </w:tc>
        <w:tc>
          <w:tcPr>
            <w:tcW w:w="1275" w:type="dxa"/>
            <w:shd w:val="clear" w:color="auto" w:fill="auto"/>
            <w:vAlign w:val="center"/>
          </w:tcPr>
          <w:p w14:paraId="1730A52E" w14:textId="77777777" w:rsidR="00F0061A" w:rsidRPr="003F648A" w:rsidRDefault="00F0061A" w:rsidP="00615F5A">
            <w:pPr>
              <w:keepLines/>
              <w:suppressLineNumbers/>
              <w:jc w:val="center"/>
              <w:rPr>
                <w:rFonts w:eastAsia="Arial"/>
                <w:bCs/>
              </w:rPr>
            </w:pPr>
            <w:r w:rsidRPr="003F648A">
              <w:t>Статистические данные</w:t>
            </w:r>
          </w:p>
          <w:p w14:paraId="403D8FA1" w14:textId="77777777" w:rsidR="00F0061A" w:rsidRPr="003F648A" w:rsidRDefault="00F0061A" w:rsidP="00615F5A">
            <w:pPr>
              <w:keepLines/>
              <w:suppressLineNumbers/>
              <w:jc w:val="center"/>
              <w:rPr>
                <w:bCs/>
              </w:rPr>
            </w:pPr>
          </w:p>
        </w:tc>
        <w:tc>
          <w:tcPr>
            <w:tcW w:w="1135" w:type="dxa"/>
            <w:shd w:val="clear" w:color="auto" w:fill="auto"/>
            <w:vAlign w:val="center"/>
          </w:tcPr>
          <w:p w14:paraId="14BBFCFE" w14:textId="77777777" w:rsidR="00F0061A" w:rsidRPr="003F648A" w:rsidRDefault="00F0061A" w:rsidP="00615F5A">
            <w:pPr>
              <w:keepLines/>
              <w:suppressLineNumbers/>
              <w:jc w:val="center"/>
              <w:rPr>
                <w:bCs/>
              </w:rPr>
            </w:pPr>
            <w:r w:rsidRPr="003F648A">
              <w:rPr>
                <w:bCs/>
              </w:rPr>
              <w:t>%</w:t>
            </w:r>
          </w:p>
        </w:tc>
        <w:tc>
          <w:tcPr>
            <w:tcW w:w="993" w:type="dxa"/>
            <w:shd w:val="clear" w:color="auto" w:fill="auto"/>
            <w:vAlign w:val="center"/>
          </w:tcPr>
          <w:p w14:paraId="0AE54629" w14:textId="77777777" w:rsidR="00F0061A" w:rsidRPr="003F648A" w:rsidRDefault="00F0061A" w:rsidP="00615F5A">
            <w:pPr>
              <w:keepLines/>
              <w:suppressLineNumbers/>
              <w:jc w:val="center"/>
              <w:rPr>
                <w:lang w:val="kk-KZ"/>
              </w:rPr>
            </w:pPr>
            <w:r w:rsidRPr="003F648A">
              <w:t>31,0</w:t>
            </w:r>
          </w:p>
        </w:tc>
        <w:tc>
          <w:tcPr>
            <w:tcW w:w="1134" w:type="dxa"/>
            <w:shd w:val="clear" w:color="auto" w:fill="auto"/>
            <w:vAlign w:val="center"/>
          </w:tcPr>
          <w:p w14:paraId="18C15AFA" w14:textId="77777777" w:rsidR="00F0061A" w:rsidRPr="003F648A" w:rsidRDefault="00F0061A" w:rsidP="00615F5A">
            <w:pPr>
              <w:keepLines/>
              <w:suppressLineNumbers/>
              <w:jc w:val="center"/>
              <w:rPr>
                <w:lang w:val="kk-KZ"/>
              </w:rPr>
            </w:pPr>
            <w:r w:rsidRPr="003F648A">
              <w:t>32,0</w:t>
            </w:r>
          </w:p>
        </w:tc>
        <w:tc>
          <w:tcPr>
            <w:tcW w:w="991" w:type="dxa"/>
            <w:gridSpan w:val="2"/>
            <w:shd w:val="clear" w:color="auto" w:fill="auto"/>
            <w:vAlign w:val="center"/>
          </w:tcPr>
          <w:p w14:paraId="4CCBF89E" w14:textId="77777777" w:rsidR="00F0061A" w:rsidRPr="003F648A" w:rsidRDefault="00F0061A" w:rsidP="00615F5A">
            <w:pPr>
              <w:keepLines/>
              <w:suppressLineNumbers/>
              <w:jc w:val="center"/>
              <w:rPr>
                <w:lang w:val="kk-KZ"/>
              </w:rPr>
            </w:pPr>
            <w:r w:rsidRPr="003F648A">
              <w:t>33,0</w:t>
            </w:r>
          </w:p>
        </w:tc>
        <w:tc>
          <w:tcPr>
            <w:tcW w:w="844" w:type="dxa"/>
            <w:gridSpan w:val="2"/>
            <w:shd w:val="clear" w:color="auto" w:fill="auto"/>
            <w:vAlign w:val="center"/>
          </w:tcPr>
          <w:p w14:paraId="480DB065" w14:textId="77777777" w:rsidR="00F0061A" w:rsidRPr="003F648A" w:rsidRDefault="00F0061A" w:rsidP="00615F5A">
            <w:pPr>
              <w:keepLines/>
              <w:suppressLineNumbers/>
              <w:jc w:val="center"/>
              <w:rPr>
                <w:lang w:val="kk-KZ"/>
              </w:rPr>
            </w:pPr>
            <w:r w:rsidRPr="003F648A">
              <w:t>34,0</w:t>
            </w:r>
          </w:p>
        </w:tc>
        <w:tc>
          <w:tcPr>
            <w:tcW w:w="998" w:type="dxa"/>
            <w:shd w:val="clear" w:color="auto" w:fill="auto"/>
            <w:vAlign w:val="center"/>
          </w:tcPr>
          <w:p w14:paraId="5034FB37" w14:textId="77777777" w:rsidR="00F0061A" w:rsidRPr="003F648A" w:rsidRDefault="00F0061A" w:rsidP="00615F5A">
            <w:pPr>
              <w:keepLines/>
              <w:suppressLineNumbers/>
              <w:jc w:val="center"/>
              <w:rPr>
                <w:lang w:val="kk-KZ"/>
              </w:rPr>
            </w:pPr>
            <w:r w:rsidRPr="003F648A">
              <w:t>36,0</w:t>
            </w:r>
          </w:p>
        </w:tc>
        <w:tc>
          <w:tcPr>
            <w:tcW w:w="992" w:type="dxa"/>
            <w:shd w:val="clear" w:color="auto" w:fill="auto"/>
            <w:vAlign w:val="center"/>
          </w:tcPr>
          <w:p w14:paraId="1B9655BC" w14:textId="77777777" w:rsidR="00F0061A" w:rsidRPr="003F648A" w:rsidRDefault="00F0061A" w:rsidP="00615F5A">
            <w:pPr>
              <w:keepLines/>
              <w:suppressLineNumbers/>
              <w:jc w:val="center"/>
              <w:rPr>
                <w:lang w:val="kk-KZ"/>
              </w:rPr>
            </w:pPr>
            <w:r w:rsidRPr="003F648A">
              <w:t>38,0</w:t>
            </w:r>
          </w:p>
        </w:tc>
        <w:tc>
          <w:tcPr>
            <w:tcW w:w="992" w:type="dxa"/>
            <w:shd w:val="clear" w:color="auto" w:fill="auto"/>
            <w:vAlign w:val="center"/>
          </w:tcPr>
          <w:p w14:paraId="7163BE39" w14:textId="77777777" w:rsidR="00F0061A" w:rsidRPr="003F648A" w:rsidRDefault="00F0061A" w:rsidP="00615F5A">
            <w:pPr>
              <w:keepLines/>
              <w:suppressLineNumbers/>
              <w:jc w:val="center"/>
              <w:rPr>
                <w:lang w:val="kk-KZ"/>
              </w:rPr>
            </w:pPr>
            <w:r w:rsidRPr="003F648A">
              <w:t>38,1</w:t>
            </w:r>
          </w:p>
        </w:tc>
      </w:tr>
      <w:tr w:rsidR="00F0061A" w:rsidRPr="003F648A" w14:paraId="7FB7BFCC" w14:textId="77777777" w:rsidTr="00C938E6">
        <w:trPr>
          <w:gridAfter w:val="1"/>
          <w:wAfter w:w="12" w:type="dxa"/>
          <w:trHeight w:val="215"/>
        </w:trPr>
        <w:tc>
          <w:tcPr>
            <w:tcW w:w="425" w:type="dxa"/>
            <w:vAlign w:val="center"/>
          </w:tcPr>
          <w:p w14:paraId="0ED9060E" w14:textId="77777777" w:rsidR="00F0061A" w:rsidRPr="003F648A" w:rsidRDefault="00F0061A" w:rsidP="00615F5A">
            <w:pPr>
              <w:tabs>
                <w:tab w:val="left" w:pos="851"/>
                <w:tab w:val="left" w:pos="993"/>
              </w:tabs>
              <w:ind w:left="283"/>
              <w:jc w:val="center"/>
              <w:rPr>
                <w:b/>
                <w:bCs/>
                <w:spacing w:val="-2"/>
                <w:lang w:val="kk-KZ"/>
              </w:rPr>
            </w:pPr>
          </w:p>
        </w:tc>
        <w:tc>
          <w:tcPr>
            <w:tcW w:w="14773" w:type="dxa"/>
            <w:gridSpan w:val="15"/>
            <w:vAlign w:val="center"/>
          </w:tcPr>
          <w:p w14:paraId="36CA0893" w14:textId="77777777" w:rsidR="00F0061A" w:rsidRPr="003F648A" w:rsidRDefault="00F0061A" w:rsidP="00615F5A">
            <w:pPr>
              <w:keepLines/>
              <w:suppressLineNumbers/>
              <w:rPr>
                <w:lang w:val="kk-KZ"/>
              </w:rPr>
            </w:pPr>
            <w:r w:rsidRPr="003F648A">
              <w:rPr>
                <w:b/>
                <w:bCs/>
              </w:rPr>
              <w:t>Задача 1. Укрепление здоровья населения через снижение поведенческих факторов риска для профилактики неинфекционных хронических заболеваний</w:t>
            </w:r>
          </w:p>
        </w:tc>
      </w:tr>
      <w:tr w:rsidR="00F0061A" w:rsidRPr="003F648A" w14:paraId="50FC4428" w14:textId="77777777" w:rsidTr="00C938E6">
        <w:trPr>
          <w:gridAfter w:val="3"/>
          <w:wAfter w:w="44" w:type="dxa"/>
          <w:trHeight w:val="215"/>
        </w:trPr>
        <w:tc>
          <w:tcPr>
            <w:tcW w:w="425" w:type="dxa"/>
            <w:shd w:val="clear" w:color="auto" w:fill="auto"/>
            <w:vAlign w:val="center"/>
          </w:tcPr>
          <w:p w14:paraId="4745F17D" w14:textId="77777777" w:rsidR="00F0061A" w:rsidRPr="003F648A" w:rsidRDefault="00F0061A" w:rsidP="00615F5A">
            <w:pPr>
              <w:tabs>
                <w:tab w:val="left" w:pos="851"/>
                <w:tab w:val="left" w:pos="993"/>
              </w:tabs>
              <w:ind w:left="283"/>
              <w:jc w:val="center"/>
              <w:rPr>
                <w:b/>
                <w:bCs/>
                <w:spacing w:val="-2"/>
                <w:lang w:val="kk-KZ"/>
              </w:rPr>
            </w:pPr>
          </w:p>
        </w:tc>
        <w:tc>
          <w:tcPr>
            <w:tcW w:w="2835" w:type="dxa"/>
            <w:shd w:val="clear" w:color="auto" w:fill="auto"/>
            <w:vAlign w:val="center"/>
          </w:tcPr>
          <w:p w14:paraId="614E3654" w14:textId="77777777" w:rsidR="00F0061A" w:rsidRPr="003F648A" w:rsidRDefault="00F0061A" w:rsidP="00615F5A">
            <w:pPr>
              <w:rPr>
                <w:b/>
                <w:bCs/>
              </w:rPr>
            </w:pPr>
            <w:r w:rsidRPr="003F648A">
              <w:rPr>
                <w:b/>
                <w:bCs/>
              </w:rPr>
              <w:t>Показатель результата 1.1.</w:t>
            </w:r>
          </w:p>
          <w:p w14:paraId="10872044" w14:textId="77777777" w:rsidR="00F0061A" w:rsidRPr="003F648A" w:rsidRDefault="00F0061A" w:rsidP="00615F5A">
            <w:pPr>
              <w:rPr>
                <w:b/>
                <w:bCs/>
              </w:rPr>
            </w:pPr>
            <w:r w:rsidRPr="003F648A">
              <w:rPr>
                <w:bCs/>
              </w:rPr>
              <w:t xml:space="preserve">Снижение уровня риска преждевременной смертности в возрасте от 30 до 70 лет от сердечно-сосудистых, онкологических, хронических респираторных заболеваний и диабета </w:t>
            </w:r>
            <w:r w:rsidRPr="003F7244">
              <w:rPr>
                <w:b/>
                <w:color w:val="0000FF"/>
              </w:rPr>
              <w:t>(по области)</w:t>
            </w:r>
          </w:p>
        </w:tc>
        <w:tc>
          <w:tcPr>
            <w:tcW w:w="2552" w:type="dxa"/>
            <w:shd w:val="clear" w:color="auto" w:fill="auto"/>
            <w:vAlign w:val="center"/>
          </w:tcPr>
          <w:p w14:paraId="2AED8BD3"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УЗ, акиматы районов и городов</w:t>
            </w:r>
          </w:p>
          <w:p w14:paraId="7619DD30"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Заместитель акима области – М. Кольбаев</w:t>
            </w:r>
          </w:p>
        </w:tc>
        <w:tc>
          <w:tcPr>
            <w:tcW w:w="1275" w:type="dxa"/>
            <w:shd w:val="clear" w:color="auto" w:fill="auto"/>
            <w:vAlign w:val="center"/>
          </w:tcPr>
          <w:p w14:paraId="59477BD6" w14:textId="77777777" w:rsidR="00F0061A" w:rsidRPr="003F648A" w:rsidRDefault="00F0061A" w:rsidP="00615F5A">
            <w:pPr>
              <w:keepLines/>
              <w:suppressLineNumbers/>
              <w:jc w:val="center"/>
            </w:pPr>
            <w:r w:rsidRPr="003F648A">
              <w:t xml:space="preserve">Административные  данные </w:t>
            </w:r>
          </w:p>
        </w:tc>
        <w:tc>
          <w:tcPr>
            <w:tcW w:w="1135" w:type="dxa"/>
            <w:shd w:val="clear" w:color="auto" w:fill="auto"/>
            <w:vAlign w:val="center"/>
          </w:tcPr>
          <w:p w14:paraId="2666B542" w14:textId="77777777" w:rsidR="00F0061A" w:rsidRPr="003F648A" w:rsidRDefault="00F0061A" w:rsidP="00615F5A">
            <w:pPr>
              <w:keepLines/>
              <w:suppressLineNumbers/>
              <w:jc w:val="center"/>
              <w:rPr>
                <w:bCs/>
                <w:iCs/>
              </w:rPr>
            </w:pPr>
            <w:r w:rsidRPr="003F648A">
              <w:rPr>
                <w:bCs/>
                <w:iCs/>
              </w:rPr>
              <w:t>%</w:t>
            </w:r>
          </w:p>
        </w:tc>
        <w:tc>
          <w:tcPr>
            <w:tcW w:w="993" w:type="dxa"/>
            <w:shd w:val="clear" w:color="auto" w:fill="auto"/>
            <w:vAlign w:val="center"/>
          </w:tcPr>
          <w:p w14:paraId="4D4469C3" w14:textId="77777777" w:rsidR="00F0061A" w:rsidRPr="003F648A" w:rsidRDefault="00F0061A" w:rsidP="00615F5A">
            <w:pPr>
              <w:keepLines/>
              <w:suppressLineNumbers/>
              <w:jc w:val="center"/>
              <w:rPr>
                <w:lang w:val="kk-KZ"/>
              </w:rPr>
            </w:pPr>
            <w:r w:rsidRPr="003F648A">
              <w:t>16,3</w:t>
            </w:r>
          </w:p>
        </w:tc>
        <w:tc>
          <w:tcPr>
            <w:tcW w:w="1134" w:type="dxa"/>
            <w:shd w:val="clear" w:color="auto" w:fill="auto"/>
            <w:vAlign w:val="center"/>
          </w:tcPr>
          <w:p w14:paraId="549A2DF0" w14:textId="77777777" w:rsidR="00F0061A" w:rsidRPr="003F648A" w:rsidRDefault="00F0061A" w:rsidP="00615F5A">
            <w:pPr>
              <w:keepLines/>
              <w:suppressLineNumbers/>
              <w:jc w:val="center"/>
              <w:rPr>
                <w:lang w:val="kk-KZ"/>
              </w:rPr>
            </w:pPr>
            <w:r w:rsidRPr="003F648A">
              <w:t>16,6</w:t>
            </w:r>
          </w:p>
        </w:tc>
        <w:tc>
          <w:tcPr>
            <w:tcW w:w="991" w:type="dxa"/>
            <w:gridSpan w:val="2"/>
            <w:shd w:val="clear" w:color="auto" w:fill="auto"/>
            <w:vAlign w:val="center"/>
          </w:tcPr>
          <w:p w14:paraId="39E130B2" w14:textId="77777777" w:rsidR="00F0061A" w:rsidRPr="003F648A" w:rsidRDefault="00F0061A" w:rsidP="00615F5A">
            <w:pPr>
              <w:keepLines/>
              <w:suppressLineNumbers/>
              <w:jc w:val="center"/>
              <w:rPr>
                <w:lang w:val="kk-KZ"/>
              </w:rPr>
            </w:pPr>
            <w:r w:rsidRPr="003F648A">
              <w:t>16,5</w:t>
            </w:r>
          </w:p>
        </w:tc>
        <w:tc>
          <w:tcPr>
            <w:tcW w:w="844" w:type="dxa"/>
            <w:gridSpan w:val="2"/>
            <w:shd w:val="clear" w:color="auto" w:fill="auto"/>
            <w:vAlign w:val="center"/>
          </w:tcPr>
          <w:p w14:paraId="0F15F4B5" w14:textId="77777777" w:rsidR="00F0061A" w:rsidRPr="003F648A" w:rsidRDefault="00F0061A" w:rsidP="00615F5A">
            <w:pPr>
              <w:keepLines/>
              <w:suppressLineNumbers/>
              <w:jc w:val="center"/>
              <w:rPr>
                <w:lang w:val="kk-KZ"/>
              </w:rPr>
            </w:pPr>
            <w:r w:rsidRPr="003F648A">
              <w:t>16,4</w:t>
            </w:r>
          </w:p>
        </w:tc>
        <w:tc>
          <w:tcPr>
            <w:tcW w:w="998" w:type="dxa"/>
            <w:shd w:val="clear" w:color="auto" w:fill="auto"/>
            <w:vAlign w:val="center"/>
          </w:tcPr>
          <w:p w14:paraId="585987A3" w14:textId="77777777" w:rsidR="00F0061A" w:rsidRPr="003F648A" w:rsidRDefault="00F0061A" w:rsidP="00615F5A">
            <w:pPr>
              <w:keepLines/>
              <w:suppressLineNumbers/>
              <w:jc w:val="center"/>
              <w:rPr>
                <w:lang w:val="kk-KZ"/>
              </w:rPr>
            </w:pPr>
            <w:r w:rsidRPr="003F648A">
              <w:t>16,3</w:t>
            </w:r>
          </w:p>
        </w:tc>
        <w:tc>
          <w:tcPr>
            <w:tcW w:w="992" w:type="dxa"/>
            <w:shd w:val="clear" w:color="auto" w:fill="auto"/>
            <w:vAlign w:val="center"/>
          </w:tcPr>
          <w:p w14:paraId="7DB567C8" w14:textId="77777777" w:rsidR="00F0061A" w:rsidRPr="003F648A" w:rsidRDefault="00F0061A" w:rsidP="00615F5A">
            <w:pPr>
              <w:keepLines/>
              <w:suppressLineNumbers/>
              <w:jc w:val="center"/>
              <w:rPr>
                <w:lang w:val="kk-KZ"/>
              </w:rPr>
            </w:pPr>
            <w:r w:rsidRPr="003F648A">
              <w:t>16,2</w:t>
            </w:r>
          </w:p>
        </w:tc>
        <w:tc>
          <w:tcPr>
            <w:tcW w:w="992" w:type="dxa"/>
            <w:shd w:val="clear" w:color="auto" w:fill="auto"/>
            <w:vAlign w:val="center"/>
          </w:tcPr>
          <w:p w14:paraId="335B4F41" w14:textId="77777777" w:rsidR="00F0061A" w:rsidRPr="003F648A" w:rsidRDefault="00F0061A" w:rsidP="00615F5A">
            <w:pPr>
              <w:keepLines/>
              <w:suppressLineNumbers/>
              <w:jc w:val="center"/>
              <w:rPr>
                <w:lang w:val="kk-KZ"/>
              </w:rPr>
            </w:pPr>
            <w:r w:rsidRPr="003F648A">
              <w:t>16,1</w:t>
            </w:r>
          </w:p>
        </w:tc>
      </w:tr>
      <w:tr w:rsidR="00F0061A" w:rsidRPr="003F648A" w14:paraId="1514A7A8" w14:textId="77777777" w:rsidTr="00C938E6">
        <w:trPr>
          <w:gridAfter w:val="3"/>
          <w:wAfter w:w="44" w:type="dxa"/>
          <w:trHeight w:val="215"/>
        </w:trPr>
        <w:tc>
          <w:tcPr>
            <w:tcW w:w="425" w:type="dxa"/>
            <w:shd w:val="clear" w:color="auto" w:fill="auto"/>
            <w:vAlign w:val="center"/>
          </w:tcPr>
          <w:p w14:paraId="78CFA0AC" w14:textId="77777777" w:rsidR="00F0061A" w:rsidRPr="003F648A" w:rsidRDefault="00F0061A" w:rsidP="00615F5A">
            <w:pPr>
              <w:tabs>
                <w:tab w:val="left" w:pos="851"/>
                <w:tab w:val="left" w:pos="993"/>
              </w:tabs>
              <w:ind w:left="283"/>
              <w:jc w:val="center"/>
              <w:rPr>
                <w:b/>
                <w:bCs/>
                <w:spacing w:val="-2"/>
                <w:lang w:val="kk-KZ"/>
              </w:rPr>
            </w:pPr>
          </w:p>
        </w:tc>
        <w:tc>
          <w:tcPr>
            <w:tcW w:w="2835" w:type="dxa"/>
            <w:shd w:val="clear" w:color="auto" w:fill="auto"/>
            <w:vAlign w:val="center"/>
          </w:tcPr>
          <w:p w14:paraId="5053E723" w14:textId="77777777" w:rsidR="00F0061A" w:rsidRPr="003F648A" w:rsidRDefault="00F0061A" w:rsidP="00615F5A">
            <w:pPr>
              <w:rPr>
                <w:b/>
                <w:bCs/>
              </w:rPr>
            </w:pPr>
            <w:r w:rsidRPr="003F648A">
              <w:rPr>
                <w:b/>
                <w:bCs/>
              </w:rPr>
              <w:t>Показатель 1.2</w:t>
            </w:r>
          </w:p>
          <w:p w14:paraId="3DD6FEE9" w14:textId="77777777" w:rsidR="00F0061A" w:rsidRPr="003F648A" w:rsidRDefault="00F0061A" w:rsidP="00615F5A">
            <w:pPr>
              <w:rPr>
                <w:b/>
                <w:bCs/>
              </w:rPr>
            </w:pPr>
            <w:r w:rsidRPr="003F648A">
              <w:rPr>
                <w:bCs/>
              </w:rPr>
              <w:t>Снижение заболеваемости ожирением среди детей (0 – 14 лет)</w:t>
            </w:r>
            <w:r w:rsidRPr="003F648A">
              <w:rPr>
                <w:b/>
                <w:bCs/>
              </w:rPr>
              <w:t xml:space="preserve"> </w:t>
            </w:r>
            <w:r w:rsidRPr="003F648A">
              <w:rPr>
                <w:b/>
              </w:rPr>
              <w:t>(</w:t>
            </w:r>
            <w:r w:rsidRPr="003F7244">
              <w:rPr>
                <w:b/>
                <w:color w:val="0000FF"/>
              </w:rPr>
              <w:t>по области)</w:t>
            </w:r>
          </w:p>
        </w:tc>
        <w:tc>
          <w:tcPr>
            <w:tcW w:w="2552" w:type="dxa"/>
            <w:shd w:val="clear" w:color="auto" w:fill="auto"/>
            <w:vAlign w:val="center"/>
          </w:tcPr>
          <w:p w14:paraId="7BFDF846"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УЗ, акиматы районов и городов</w:t>
            </w:r>
          </w:p>
          <w:p w14:paraId="592A8825" w14:textId="77777777" w:rsidR="00F0061A" w:rsidRPr="003F648A" w:rsidRDefault="00F0061A" w:rsidP="00615F5A">
            <w:pPr>
              <w:tabs>
                <w:tab w:val="left" w:pos="459"/>
              </w:tabs>
              <w:ind w:left="-108" w:right="-108"/>
              <w:jc w:val="center"/>
              <w:rPr>
                <w:bCs/>
                <w:color w:val="000000" w:themeColor="text1"/>
              </w:rPr>
            </w:pPr>
            <w:r w:rsidRPr="003F648A">
              <w:rPr>
                <w:b/>
                <w:bCs/>
                <w:color w:val="000000" w:themeColor="text1"/>
              </w:rPr>
              <w:t>Заместитель акима области – М. Кольбаев</w:t>
            </w:r>
          </w:p>
        </w:tc>
        <w:tc>
          <w:tcPr>
            <w:tcW w:w="1275" w:type="dxa"/>
            <w:shd w:val="clear" w:color="auto" w:fill="auto"/>
            <w:vAlign w:val="center"/>
          </w:tcPr>
          <w:p w14:paraId="4FB5D0E0" w14:textId="77777777" w:rsidR="00F0061A" w:rsidRPr="003F648A" w:rsidRDefault="00F0061A" w:rsidP="00615F5A">
            <w:pPr>
              <w:keepLines/>
              <w:suppressLineNumbers/>
              <w:jc w:val="center"/>
            </w:pPr>
            <w:r w:rsidRPr="003F648A">
              <w:t>Административные  данные</w:t>
            </w:r>
          </w:p>
        </w:tc>
        <w:tc>
          <w:tcPr>
            <w:tcW w:w="1135" w:type="dxa"/>
            <w:shd w:val="clear" w:color="auto" w:fill="auto"/>
            <w:vAlign w:val="center"/>
          </w:tcPr>
          <w:p w14:paraId="0D1B0EA0" w14:textId="77777777" w:rsidR="00F0061A" w:rsidRPr="003F648A" w:rsidRDefault="00F0061A" w:rsidP="00615F5A">
            <w:pPr>
              <w:keepLines/>
              <w:suppressLineNumbers/>
              <w:jc w:val="center"/>
              <w:rPr>
                <w:bCs/>
                <w:iCs/>
              </w:rPr>
            </w:pPr>
            <w:r w:rsidRPr="003F648A">
              <w:rPr>
                <w:bCs/>
                <w:iCs/>
              </w:rPr>
              <w:t>на 100 тыс. населения</w:t>
            </w:r>
          </w:p>
        </w:tc>
        <w:tc>
          <w:tcPr>
            <w:tcW w:w="993" w:type="dxa"/>
            <w:shd w:val="clear" w:color="auto" w:fill="auto"/>
            <w:vAlign w:val="center"/>
          </w:tcPr>
          <w:p w14:paraId="620CBD28" w14:textId="77777777" w:rsidR="00F0061A" w:rsidRPr="003F648A" w:rsidRDefault="00F0061A" w:rsidP="00615F5A">
            <w:pPr>
              <w:keepLines/>
              <w:suppressLineNumbers/>
              <w:jc w:val="center"/>
              <w:rPr>
                <w:lang w:val="kk-KZ"/>
              </w:rPr>
            </w:pPr>
            <w:r w:rsidRPr="003F648A">
              <w:t>20,6</w:t>
            </w:r>
          </w:p>
        </w:tc>
        <w:tc>
          <w:tcPr>
            <w:tcW w:w="1134" w:type="dxa"/>
            <w:shd w:val="clear" w:color="auto" w:fill="auto"/>
            <w:vAlign w:val="center"/>
          </w:tcPr>
          <w:p w14:paraId="1DC187BE" w14:textId="77777777" w:rsidR="00F0061A" w:rsidRPr="003F648A" w:rsidRDefault="00F0061A" w:rsidP="00615F5A">
            <w:pPr>
              <w:keepLines/>
              <w:suppressLineNumbers/>
              <w:jc w:val="center"/>
              <w:rPr>
                <w:lang w:val="kk-KZ"/>
              </w:rPr>
            </w:pPr>
            <w:r w:rsidRPr="003F648A">
              <w:t>21,7</w:t>
            </w:r>
          </w:p>
        </w:tc>
        <w:tc>
          <w:tcPr>
            <w:tcW w:w="991" w:type="dxa"/>
            <w:gridSpan w:val="2"/>
            <w:shd w:val="clear" w:color="auto" w:fill="auto"/>
            <w:vAlign w:val="center"/>
          </w:tcPr>
          <w:p w14:paraId="24814031" w14:textId="77777777" w:rsidR="00F0061A" w:rsidRPr="003F648A" w:rsidRDefault="00F0061A" w:rsidP="00615F5A">
            <w:pPr>
              <w:keepLines/>
              <w:suppressLineNumbers/>
              <w:jc w:val="center"/>
              <w:rPr>
                <w:lang w:val="kk-KZ"/>
              </w:rPr>
            </w:pPr>
            <w:r w:rsidRPr="003F648A">
              <w:t>20,9</w:t>
            </w:r>
          </w:p>
        </w:tc>
        <w:tc>
          <w:tcPr>
            <w:tcW w:w="844" w:type="dxa"/>
            <w:gridSpan w:val="2"/>
            <w:shd w:val="clear" w:color="auto" w:fill="auto"/>
            <w:vAlign w:val="center"/>
          </w:tcPr>
          <w:p w14:paraId="0D886C2C" w14:textId="77777777" w:rsidR="00F0061A" w:rsidRPr="003F648A" w:rsidRDefault="00F0061A" w:rsidP="00615F5A">
            <w:pPr>
              <w:keepLines/>
              <w:suppressLineNumbers/>
              <w:jc w:val="center"/>
              <w:rPr>
                <w:lang w:val="kk-KZ"/>
              </w:rPr>
            </w:pPr>
            <w:r w:rsidRPr="003F648A">
              <w:t>20,7</w:t>
            </w:r>
          </w:p>
        </w:tc>
        <w:tc>
          <w:tcPr>
            <w:tcW w:w="998" w:type="dxa"/>
            <w:shd w:val="clear" w:color="auto" w:fill="auto"/>
            <w:vAlign w:val="center"/>
          </w:tcPr>
          <w:p w14:paraId="45AA9BB1" w14:textId="77777777" w:rsidR="00F0061A" w:rsidRPr="003F648A" w:rsidRDefault="00F0061A" w:rsidP="00615F5A">
            <w:pPr>
              <w:keepLines/>
              <w:suppressLineNumbers/>
              <w:jc w:val="center"/>
              <w:rPr>
                <w:lang w:val="kk-KZ"/>
              </w:rPr>
            </w:pPr>
            <w:r w:rsidRPr="003F648A">
              <w:t>20,5</w:t>
            </w:r>
          </w:p>
        </w:tc>
        <w:tc>
          <w:tcPr>
            <w:tcW w:w="992" w:type="dxa"/>
            <w:shd w:val="clear" w:color="auto" w:fill="auto"/>
            <w:vAlign w:val="center"/>
          </w:tcPr>
          <w:p w14:paraId="3D23A89F" w14:textId="77777777" w:rsidR="00F0061A" w:rsidRPr="003F648A" w:rsidRDefault="00F0061A" w:rsidP="00615F5A">
            <w:pPr>
              <w:keepLines/>
              <w:suppressLineNumbers/>
              <w:jc w:val="center"/>
              <w:rPr>
                <w:lang w:val="kk-KZ"/>
              </w:rPr>
            </w:pPr>
            <w:r w:rsidRPr="003F648A">
              <w:t>20,3</w:t>
            </w:r>
          </w:p>
        </w:tc>
        <w:tc>
          <w:tcPr>
            <w:tcW w:w="992" w:type="dxa"/>
            <w:shd w:val="clear" w:color="auto" w:fill="auto"/>
            <w:vAlign w:val="center"/>
          </w:tcPr>
          <w:p w14:paraId="1C08B501" w14:textId="77777777" w:rsidR="00F0061A" w:rsidRPr="003F648A" w:rsidRDefault="00F0061A" w:rsidP="00615F5A">
            <w:pPr>
              <w:keepLines/>
              <w:suppressLineNumbers/>
              <w:jc w:val="center"/>
              <w:rPr>
                <w:lang w:val="kk-KZ"/>
              </w:rPr>
            </w:pPr>
            <w:r w:rsidRPr="003F648A">
              <w:t>20,3</w:t>
            </w:r>
          </w:p>
        </w:tc>
      </w:tr>
      <w:tr w:rsidR="00F0061A" w:rsidRPr="003F648A" w14:paraId="0B995F8F" w14:textId="77777777" w:rsidTr="00C938E6">
        <w:trPr>
          <w:gridAfter w:val="3"/>
          <w:wAfter w:w="44" w:type="dxa"/>
          <w:trHeight w:val="215"/>
        </w:trPr>
        <w:tc>
          <w:tcPr>
            <w:tcW w:w="425" w:type="dxa"/>
            <w:shd w:val="clear" w:color="auto" w:fill="auto"/>
            <w:vAlign w:val="center"/>
          </w:tcPr>
          <w:p w14:paraId="547085A9" w14:textId="77777777" w:rsidR="00F0061A" w:rsidRPr="003F648A" w:rsidRDefault="00F0061A" w:rsidP="00615F5A">
            <w:pPr>
              <w:tabs>
                <w:tab w:val="left" w:pos="851"/>
                <w:tab w:val="left" w:pos="993"/>
              </w:tabs>
              <w:ind w:left="283"/>
              <w:jc w:val="center"/>
              <w:rPr>
                <w:b/>
                <w:bCs/>
                <w:spacing w:val="-2"/>
                <w:lang w:val="kk-KZ"/>
              </w:rPr>
            </w:pPr>
          </w:p>
        </w:tc>
        <w:tc>
          <w:tcPr>
            <w:tcW w:w="2835" w:type="dxa"/>
            <w:shd w:val="clear" w:color="auto" w:fill="auto"/>
            <w:vAlign w:val="center"/>
          </w:tcPr>
          <w:p w14:paraId="7BC495FC" w14:textId="77777777" w:rsidR="00F0061A" w:rsidRPr="003F648A" w:rsidRDefault="00F0061A" w:rsidP="00615F5A">
            <w:pPr>
              <w:rPr>
                <w:b/>
                <w:bCs/>
              </w:rPr>
            </w:pPr>
            <w:r w:rsidRPr="003F648A">
              <w:rPr>
                <w:b/>
                <w:color w:val="0000FF"/>
              </w:rPr>
              <w:t>по городу</w:t>
            </w:r>
          </w:p>
        </w:tc>
        <w:tc>
          <w:tcPr>
            <w:tcW w:w="2552" w:type="dxa"/>
            <w:shd w:val="clear" w:color="auto" w:fill="auto"/>
            <w:vAlign w:val="center"/>
          </w:tcPr>
          <w:p w14:paraId="3FBACC79"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Талдыкорганская городская поликлиника №1,2,</w:t>
            </w:r>
          </w:p>
          <w:p w14:paraId="7C431565" w14:textId="77777777" w:rsidR="00F0061A" w:rsidRPr="003F648A" w:rsidRDefault="00F0061A" w:rsidP="00615F5A">
            <w:pPr>
              <w:tabs>
                <w:tab w:val="left" w:pos="459"/>
              </w:tabs>
              <w:ind w:left="-108" w:right="-108"/>
              <w:jc w:val="center"/>
              <w:rPr>
                <w:bCs/>
                <w:color w:val="000000" w:themeColor="text1"/>
              </w:rPr>
            </w:pPr>
            <w:r w:rsidRPr="003F648A">
              <w:rPr>
                <w:b/>
                <w:bCs/>
                <w:color w:val="000000" w:themeColor="text1"/>
              </w:rPr>
              <w:t>заместитель акима города – Ж.Андабеков</w:t>
            </w:r>
          </w:p>
        </w:tc>
        <w:tc>
          <w:tcPr>
            <w:tcW w:w="1275" w:type="dxa"/>
            <w:shd w:val="clear" w:color="auto" w:fill="auto"/>
            <w:vAlign w:val="center"/>
          </w:tcPr>
          <w:p w14:paraId="3498C2EC" w14:textId="77777777" w:rsidR="00F0061A" w:rsidRPr="003F648A" w:rsidRDefault="00F0061A" w:rsidP="00615F5A">
            <w:pPr>
              <w:keepLines/>
              <w:suppressLineNumbers/>
              <w:jc w:val="center"/>
            </w:pPr>
            <w:r w:rsidRPr="003F648A">
              <w:rPr>
                <w:rFonts w:eastAsia="Arial"/>
                <w:bCs/>
              </w:rPr>
              <w:t>Административные данные</w:t>
            </w:r>
          </w:p>
        </w:tc>
        <w:tc>
          <w:tcPr>
            <w:tcW w:w="1135" w:type="dxa"/>
            <w:shd w:val="clear" w:color="auto" w:fill="auto"/>
            <w:vAlign w:val="center"/>
          </w:tcPr>
          <w:p w14:paraId="637A9BB1" w14:textId="77777777" w:rsidR="00F0061A" w:rsidRPr="003F648A" w:rsidRDefault="00F0061A" w:rsidP="00615F5A">
            <w:pPr>
              <w:keepLines/>
              <w:suppressLineNumbers/>
              <w:jc w:val="center"/>
              <w:rPr>
                <w:bCs/>
                <w:iCs/>
              </w:rPr>
            </w:pPr>
            <w:r w:rsidRPr="003F648A">
              <w:rPr>
                <w:bCs/>
                <w:iCs/>
              </w:rPr>
              <w:t>на 100 тыс. населения</w:t>
            </w:r>
          </w:p>
        </w:tc>
        <w:tc>
          <w:tcPr>
            <w:tcW w:w="993" w:type="dxa"/>
            <w:shd w:val="clear" w:color="auto" w:fill="auto"/>
            <w:vAlign w:val="center"/>
          </w:tcPr>
          <w:p w14:paraId="71B3CBD6" w14:textId="77777777" w:rsidR="00F0061A" w:rsidRPr="003F648A" w:rsidRDefault="00F0061A" w:rsidP="00615F5A">
            <w:pPr>
              <w:keepLines/>
              <w:suppressLineNumbers/>
              <w:jc w:val="center"/>
              <w:rPr>
                <w:lang w:val="kk-KZ"/>
              </w:rPr>
            </w:pPr>
            <w:r w:rsidRPr="003F648A">
              <w:t>20,6</w:t>
            </w:r>
          </w:p>
        </w:tc>
        <w:tc>
          <w:tcPr>
            <w:tcW w:w="1134" w:type="dxa"/>
            <w:shd w:val="clear" w:color="auto" w:fill="auto"/>
            <w:vAlign w:val="center"/>
          </w:tcPr>
          <w:p w14:paraId="199FB839" w14:textId="77777777" w:rsidR="00F0061A" w:rsidRPr="003F648A" w:rsidRDefault="00F0061A" w:rsidP="00615F5A">
            <w:pPr>
              <w:keepLines/>
              <w:suppressLineNumbers/>
              <w:jc w:val="center"/>
              <w:rPr>
                <w:lang w:val="kk-KZ"/>
              </w:rPr>
            </w:pPr>
            <w:r w:rsidRPr="003F648A">
              <w:t>21,7</w:t>
            </w:r>
          </w:p>
        </w:tc>
        <w:tc>
          <w:tcPr>
            <w:tcW w:w="991" w:type="dxa"/>
            <w:gridSpan w:val="2"/>
            <w:shd w:val="clear" w:color="auto" w:fill="auto"/>
            <w:vAlign w:val="center"/>
          </w:tcPr>
          <w:p w14:paraId="1F6B1057" w14:textId="77777777" w:rsidR="00F0061A" w:rsidRPr="003F648A" w:rsidRDefault="00F0061A" w:rsidP="00615F5A">
            <w:pPr>
              <w:keepLines/>
              <w:suppressLineNumbers/>
              <w:jc w:val="center"/>
              <w:rPr>
                <w:lang w:val="kk-KZ"/>
              </w:rPr>
            </w:pPr>
            <w:r w:rsidRPr="003F648A">
              <w:t>20,9</w:t>
            </w:r>
          </w:p>
        </w:tc>
        <w:tc>
          <w:tcPr>
            <w:tcW w:w="844" w:type="dxa"/>
            <w:gridSpan w:val="2"/>
            <w:shd w:val="clear" w:color="auto" w:fill="auto"/>
            <w:vAlign w:val="center"/>
          </w:tcPr>
          <w:p w14:paraId="695EA4D5" w14:textId="77777777" w:rsidR="00F0061A" w:rsidRPr="003F648A" w:rsidRDefault="00F0061A" w:rsidP="00615F5A">
            <w:pPr>
              <w:keepLines/>
              <w:suppressLineNumbers/>
              <w:jc w:val="center"/>
              <w:rPr>
                <w:lang w:val="kk-KZ"/>
              </w:rPr>
            </w:pPr>
            <w:r w:rsidRPr="003F648A">
              <w:t>20,7</w:t>
            </w:r>
          </w:p>
        </w:tc>
        <w:tc>
          <w:tcPr>
            <w:tcW w:w="998" w:type="dxa"/>
            <w:shd w:val="clear" w:color="auto" w:fill="auto"/>
            <w:vAlign w:val="center"/>
          </w:tcPr>
          <w:p w14:paraId="6EE6674D" w14:textId="77777777" w:rsidR="00F0061A" w:rsidRPr="003F648A" w:rsidRDefault="00F0061A" w:rsidP="00615F5A">
            <w:pPr>
              <w:keepLines/>
              <w:suppressLineNumbers/>
              <w:jc w:val="center"/>
              <w:rPr>
                <w:lang w:val="kk-KZ"/>
              </w:rPr>
            </w:pPr>
            <w:r w:rsidRPr="003F648A">
              <w:t>20,5</w:t>
            </w:r>
          </w:p>
        </w:tc>
        <w:tc>
          <w:tcPr>
            <w:tcW w:w="992" w:type="dxa"/>
            <w:shd w:val="clear" w:color="auto" w:fill="auto"/>
            <w:vAlign w:val="center"/>
          </w:tcPr>
          <w:p w14:paraId="1815F2B5" w14:textId="77777777" w:rsidR="00F0061A" w:rsidRPr="003F648A" w:rsidRDefault="00F0061A" w:rsidP="00615F5A">
            <w:pPr>
              <w:keepLines/>
              <w:suppressLineNumbers/>
              <w:jc w:val="center"/>
              <w:rPr>
                <w:lang w:val="kk-KZ"/>
              </w:rPr>
            </w:pPr>
            <w:r w:rsidRPr="003F648A">
              <w:t>20,3</w:t>
            </w:r>
          </w:p>
        </w:tc>
        <w:tc>
          <w:tcPr>
            <w:tcW w:w="992" w:type="dxa"/>
            <w:shd w:val="clear" w:color="auto" w:fill="auto"/>
            <w:vAlign w:val="center"/>
          </w:tcPr>
          <w:p w14:paraId="1D0CB571" w14:textId="77777777" w:rsidR="00F0061A" w:rsidRPr="003F648A" w:rsidRDefault="00F0061A" w:rsidP="00615F5A">
            <w:pPr>
              <w:keepLines/>
              <w:suppressLineNumbers/>
              <w:jc w:val="center"/>
              <w:rPr>
                <w:lang w:val="kk-KZ"/>
              </w:rPr>
            </w:pPr>
            <w:r w:rsidRPr="003F648A">
              <w:t>20,3</w:t>
            </w:r>
          </w:p>
        </w:tc>
      </w:tr>
      <w:tr w:rsidR="00F0061A" w:rsidRPr="003F648A" w14:paraId="0AC87E8E" w14:textId="77777777" w:rsidTr="00C938E6">
        <w:trPr>
          <w:gridAfter w:val="3"/>
          <w:wAfter w:w="44" w:type="dxa"/>
          <w:trHeight w:val="2513"/>
        </w:trPr>
        <w:tc>
          <w:tcPr>
            <w:tcW w:w="425" w:type="dxa"/>
            <w:vAlign w:val="center"/>
          </w:tcPr>
          <w:p w14:paraId="15F3AA92" w14:textId="77777777" w:rsidR="00F0061A" w:rsidRPr="003F648A" w:rsidRDefault="00F0061A" w:rsidP="00615F5A">
            <w:pPr>
              <w:tabs>
                <w:tab w:val="left" w:pos="851"/>
                <w:tab w:val="left" w:pos="993"/>
              </w:tabs>
              <w:ind w:left="283"/>
              <w:jc w:val="center"/>
              <w:rPr>
                <w:b/>
                <w:bCs/>
                <w:spacing w:val="-2"/>
                <w:lang w:val="kk-KZ"/>
              </w:rPr>
            </w:pPr>
          </w:p>
        </w:tc>
        <w:tc>
          <w:tcPr>
            <w:tcW w:w="2835" w:type="dxa"/>
            <w:shd w:val="clear" w:color="auto" w:fill="auto"/>
            <w:vAlign w:val="center"/>
          </w:tcPr>
          <w:p w14:paraId="3FE370AA" w14:textId="77777777" w:rsidR="00F0061A" w:rsidRPr="003F648A" w:rsidRDefault="00F0061A" w:rsidP="00615F5A">
            <w:pPr>
              <w:rPr>
                <w:b/>
                <w:bCs/>
              </w:rPr>
            </w:pPr>
            <w:r w:rsidRPr="003F648A">
              <w:rPr>
                <w:b/>
                <w:bCs/>
              </w:rPr>
              <w:t>Показатель результата 1.3.</w:t>
            </w:r>
          </w:p>
          <w:p w14:paraId="13660A7E" w14:textId="77777777" w:rsidR="00F0061A" w:rsidRPr="003F648A" w:rsidRDefault="00F0061A" w:rsidP="00615F5A">
            <w:pPr>
              <w:rPr>
                <w:b/>
                <w:bCs/>
              </w:rPr>
            </w:pPr>
            <w:r w:rsidRPr="003F648A">
              <w:rPr>
                <w:bCs/>
              </w:rPr>
              <w:t>Снижение заболеваемости психическими и поведенческими расстройствами, вследствие употребления психоактивных веществ</w:t>
            </w:r>
            <w:r w:rsidRPr="003F648A">
              <w:rPr>
                <w:b/>
                <w:bCs/>
                <w:iCs/>
                <w:color w:val="0000FF"/>
              </w:rPr>
              <w:t xml:space="preserve"> </w:t>
            </w:r>
            <w:r w:rsidRPr="003F7244">
              <w:rPr>
                <w:b/>
                <w:color w:val="0000FF"/>
              </w:rPr>
              <w:t>(по области)</w:t>
            </w:r>
          </w:p>
        </w:tc>
        <w:tc>
          <w:tcPr>
            <w:tcW w:w="2552" w:type="dxa"/>
            <w:shd w:val="clear" w:color="auto" w:fill="auto"/>
            <w:vAlign w:val="center"/>
          </w:tcPr>
          <w:p w14:paraId="4CAD4A5B"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УЗ, акиматы районов и городов</w:t>
            </w:r>
          </w:p>
          <w:p w14:paraId="2F0A62F2"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Заместитель акима области – М. Кольбаев</w:t>
            </w:r>
          </w:p>
        </w:tc>
        <w:tc>
          <w:tcPr>
            <w:tcW w:w="1275" w:type="dxa"/>
            <w:shd w:val="clear" w:color="auto" w:fill="auto"/>
            <w:vAlign w:val="center"/>
          </w:tcPr>
          <w:p w14:paraId="3C82A83E" w14:textId="77777777" w:rsidR="00F0061A" w:rsidRPr="003F648A" w:rsidRDefault="00F0061A" w:rsidP="00615F5A">
            <w:pPr>
              <w:keepLines/>
              <w:suppressLineNumbers/>
              <w:jc w:val="center"/>
              <w:rPr>
                <w:bCs/>
              </w:rPr>
            </w:pPr>
            <w:r w:rsidRPr="003F648A">
              <w:t xml:space="preserve">Административные  данные </w:t>
            </w:r>
          </w:p>
        </w:tc>
        <w:tc>
          <w:tcPr>
            <w:tcW w:w="1135" w:type="dxa"/>
            <w:shd w:val="clear" w:color="auto" w:fill="auto"/>
            <w:vAlign w:val="center"/>
          </w:tcPr>
          <w:p w14:paraId="7B7D338D" w14:textId="77777777" w:rsidR="00F0061A" w:rsidRPr="003F648A" w:rsidRDefault="00F0061A" w:rsidP="00615F5A">
            <w:pPr>
              <w:keepLines/>
              <w:suppressLineNumbers/>
              <w:jc w:val="center"/>
              <w:rPr>
                <w:bCs/>
              </w:rPr>
            </w:pPr>
            <w:r w:rsidRPr="003F648A">
              <w:rPr>
                <w:bCs/>
                <w:iCs/>
              </w:rPr>
              <w:t>%</w:t>
            </w:r>
          </w:p>
        </w:tc>
        <w:tc>
          <w:tcPr>
            <w:tcW w:w="993" w:type="dxa"/>
            <w:shd w:val="clear" w:color="auto" w:fill="auto"/>
            <w:vAlign w:val="center"/>
          </w:tcPr>
          <w:p w14:paraId="0D2FB10C" w14:textId="77777777" w:rsidR="00F0061A" w:rsidRPr="003F648A" w:rsidRDefault="00F0061A" w:rsidP="00615F5A">
            <w:pPr>
              <w:keepLines/>
              <w:suppressLineNumbers/>
              <w:jc w:val="center"/>
              <w:rPr>
                <w:lang w:val="kk-KZ"/>
              </w:rPr>
            </w:pPr>
            <w:r w:rsidRPr="003F648A">
              <w:t>74,3</w:t>
            </w:r>
          </w:p>
        </w:tc>
        <w:tc>
          <w:tcPr>
            <w:tcW w:w="1134" w:type="dxa"/>
            <w:shd w:val="clear" w:color="auto" w:fill="auto"/>
            <w:vAlign w:val="center"/>
          </w:tcPr>
          <w:p w14:paraId="79A7C08B" w14:textId="77777777" w:rsidR="00F0061A" w:rsidRPr="003F648A" w:rsidRDefault="00F0061A" w:rsidP="00615F5A">
            <w:pPr>
              <w:keepLines/>
              <w:suppressLineNumbers/>
              <w:jc w:val="center"/>
              <w:rPr>
                <w:lang w:val="kk-KZ"/>
              </w:rPr>
            </w:pPr>
            <w:r w:rsidRPr="003F648A">
              <w:t>160,8</w:t>
            </w:r>
          </w:p>
        </w:tc>
        <w:tc>
          <w:tcPr>
            <w:tcW w:w="991" w:type="dxa"/>
            <w:gridSpan w:val="2"/>
            <w:shd w:val="clear" w:color="auto" w:fill="auto"/>
            <w:vAlign w:val="center"/>
          </w:tcPr>
          <w:p w14:paraId="339294A0" w14:textId="77777777" w:rsidR="00F0061A" w:rsidRPr="003F648A" w:rsidRDefault="00F0061A" w:rsidP="00615F5A">
            <w:pPr>
              <w:keepLines/>
              <w:suppressLineNumbers/>
              <w:jc w:val="center"/>
              <w:rPr>
                <w:lang w:val="kk-KZ"/>
              </w:rPr>
            </w:pPr>
            <w:r w:rsidRPr="003F648A">
              <w:t>160,6</w:t>
            </w:r>
          </w:p>
        </w:tc>
        <w:tc>
          <w:tcPr>
            <w:tcW w:w="844" w:type="dxa"/>
            <w:gridSpan w:val="2"/>
            <w:shd w:val="clear" w:color="auto" w:fill="auto"/>
            <w:vAlign w:val="center"/>
          </w:tcPr>
          <w:p w14:paraId="195C88FB" w14:textId="77777777" w:rsidR="00F0061A" w:rsidRPr="003F648A" w:rsidRDefault="00F0061A" w:rsidP="00615F5A">
            <w:pPr>
              <w:keepLines/>
              <w:suppressLineNumbers/>
              <w:jc w:val="center"/>
              <w:rPr>
                <w:lang w:val="kk-KZ"/>
              </w:rPr>
            </w:pPr>
            <w:r w:rsidRPr="003F648A">
              <w:t>160,4</w:t>
            </w:r>
          </w:p>
        </w:tc>
        <w:tc>
          <w:tcPr>
            <w:tcW w:w="998" w:type="dxa"/>
            <w:shd w:val="clear" w:color="auto" w:fill="auto"/>
            <w:vAlign w:val="center"/>
          </w:tcPr>
          <w:p w14:paraId="0DFFCA45" w14:textId="77777777" w:rsidR="00F0061A" w:rsidRPr="003F648A" w:rsidRDefault="00F0061A" w:rsidP="00615F5A">
            <w:pPr>
              <w:keepLines/>
              <w:suppressLineNumbers/>
              <w:jc w:val="center"/>
              <w:rPr>
                <w:lang w:val="kk-KZ"/>
              </w:rPr>
            </w:pPr>
            <w:r w:rsidRPr="003F648A">
              <w:t>160,2</w:t>
            </w:r>
          </w:p>
        </w:tc>
        <w:tc>
          <w:tcPr>
            <w:tcW w:w="992" w:type="dxa"/>
            <w:shd w:val="clear" w:color="auto" w:fill="auto"/>
            <w:vAlign w:val="center"/>
          </w:tcPr>
          <w:p w14:paraId="28FF7EAD" w14:textId="77777777" w:rsidR="00F0061A" w:rsidRPr="003F648A" w:rsidRDefault="00F0061A" w:rsidP="00615F5A">
            <w:pPr>
              <w:keepLines/>
              <w:suppressLineNumbers/>
              <w:jc w:val="center"/>
              <w:rPr>
                <w:lang w:val="kk-KZ"/>
              </w:rPr>
            </w:pPr>
            <w:r w:rsidRPr="003F648A">
              <w:t>160,0</w:t>
            </w:r>
          </w:p>
        </w:tc>
        <w:tc>
          <w:tcPr>
            <w:tcW w:w="992" w:type="dxa"/>
            <w:shd w:val="clear" w:color="auto" w:fill="auto"/>
            <w:vAlign w:val="center"/>
          </w:tcPr>
          <w:p w14:paraId="6CAB82DE" w14:textId="77777777" w:rsidR="00F0061A" w:rsidRPr="003F648A" w:rsidRDefault="00F0061A" w:rsidP="00615F5A">
            <w:pPr>
              <w:keepLines/>
              <w:suppressLineNumbers/>
              <w:jc w:val="center"/>
              <w:rPr>
                <w:lang w:val="kk-KZ"/>
              </w:rPr>
            </w:pPr>
            <w:r w:rsidRPr="003F648A">
              <w:t>159,9</w:t>
            </w:r>
          </w:p>
        </w:tc>
      </w:tr>
      <w:tr w:rsidR="00F0061A" w:rsidRPr="003F648A" w14:paraId="38181317" w14:textId="77777777" w:rsidTr="00C938E6">
        <w:trPr>
          <w:gridAfter w:val="3"/>
          <w:wAfter w:w="44" w:type="dxa"/>
          <w:trHeight w:val="758"/>
        </w:trPr>
        <w:tc>
          <w:tcPr>
            <w:tcW w:w="425" w:type="dxa"/>
            <w:vAlign w:val="center"/>
          </w:tcPr>
          <w:p w14:paraId="48ABC376" w14:textId="77777777" w:rsidR="00F0061A" w:rsidRPr="003F648A" w:rsidRDefault="00F0061A" w:rsidP="00615F5A">
            <w:pPr>
              <w:tabs>
                <w:tab w:val="left" w:pos="851"/>
                <w:tab w:val="left" w:pos="993"/>
              </w:tabs>
              <w:ind w:left="283"/>
              <w:jc w:val="center"/>
              <w:rPr>
                <w:b/>
                <w:bCs/>
                <w:spacing w:val="-2"/>
                <w:lang w:val="kk-KZ"/>
              </w:rPr>
            </w:pPr>
          </w:p>
        </w:tc>
        <w:tc>
          <w:tcPr>
            <w:tcW w:w="2835" w:type="dxa"/>
            <w:shd w:val="clear" w:color="auto" w:fill="auto"/>
            <w:vAlign w:val="center"/>
          </w:tcPr>
          <w:p w14:paraId="0076505A" w14:textId="77777777" w:rsidR="00F0061A" w:rsidRPr="003F648A" w:rsidRDefault="00F0061A" w:rsidP="00615F5A">
            <w:pPr>
              <w:rPr>
                <w:b/>
                <w:bCs/>
              </w:rPr>
            </w:pPr>
            <w:r w:rsidRPr="003F648A">
              <w:rPr>
                <w:b/>
                <w:bCs/>
              </w:rPr>
              <w:t>Показатель результата 1.5.</w:t>
            </w:r>
          </w:p>
          <w:p w14:paraId="55F52EF0" w14:textId="77777777" w:rsidR="00F0061A" w:rsidRPr="003F648A" w:rsidRDefault="00F0061A" w:rsidP="00615F5A">
            <w:pPr>
              <w:rPr>
                <w:b/>
                <w:bCs/>
              </w:rPr>
            </w:pPr>
            <w:r w:rsidRPr="003F648A">
              <w:rPr>
                <w:bCs/>
              </w:rPr>
              <w:t xml:space="preserve">Снижение смертности от неумышленного отравления </w:t>
            </w:r>
            <w:r w:rsidRPr="003F7244">
              <w:rPr>
                <w:b/>
                <w:color w:val="0000FF"/>
              </w:rPr>
              <w:t>(по области)</w:t>
            </w:r>
          </w:p>
        </w:tc>
        <w:tc>
          <w:tcPr>
            <w:tcW w:w="2552" w:type="dxa"/>
            <w:shd w:val="clear" w:color="auto" w:fill="auto"/>
            <w:vAlign w:val="center"/>
          </w:tcPr>
          <w:p w14:paraId="3A168767"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УЗ, акиматы районов и городов</w:t>
            </w:r>
          </w:p>
          <w:p w14:paraId="0D555409"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Заместитель акима области – М. Кольбаев</w:t>
            </w:r>
          </w:p>
        </w:tc>
        <w:tc>
          <w:tcPr>
            <w:tcW w:w="1275" w:type="dxa"/>
            <w:shd w:val="clear" w:color="auto" w:fill="auto"/>
          </w:tcPr>
          <w:p w14:paraId="1D859A0A" w14:textId="77777777" w:rsidR="00F0061A" w:rsidRPr="003F648A" w:rsidRDefault="00F0061A" w:rsidP="00615F5A">
            <w:pPr>
              <w:keepLines/>
              <w:suppressLineNumbers/>
              <w:jc w:val="center"/>
            </w:pPr>
          </w:p>
          <w:p w14:paraId="29733106" w14:textId="77777777" w:rsidR="00F0061A" w:rsidRPr="003F648A" w:rsidRDefault="00F0061A" w:rsidP="00615F5A">
            <w:pPr>
              <w:keepLines/>
              <w:suppressLineNumbers/>
              <w:jc w:val="center"/>
              <w:rPr>
                <w:bCs/>
              </w:rPr>
            </w:pPr>
            <w:r w:rsidRPr="003F648A">
              <w:t xml:space="preserve">Административные  данные </w:t>
            </w:r>
          </w:p>
        </w:tc>
        <w:tc>
          <w:tcPr>
            <w:tcW w:w="1135" w:type="dxa"/>
            <w:shd w:val="clear" w:color="auto" w:fill="auto"/>
          </w:tcPr>
          <w:p w14:paraId="432C8048" w14:textId="77777777" w:rsidR="00F0061A" w:rsidRPr="003F648A" w:rsidRDefault="00F0061A" w:rsidP="00615F5A">
            <w:pPr>
              <w:keepLines/>
              <w:suppressLineNumbers/>
              <w:jc w:val="center"/>
              <w:rPr>
                <w:bCs/>
              </w:rPr>
            </w:pPr>
            <w:r w:rsidRPr="003F648A">
              <w:rPr>
                <w:bCs/>
              </w:rPr>
              <w:t>на 100 тыс. населения</w:t>
            </w:r>
          </w:p>
        </w:tc>
        <w:tc>
          <w:tcPr>
            <w:tcW w:w="993" w:type="dxa"/>
            <w:shd w:val="clear" w:color="auto" w:fill="auto"/>
            <w:vAlign w:val="center"/>
          </w:tcPr>
          <w:p w14:paraId="1D42207A" w14:textId="77777777" w:rsidR="00F0061A" w:rsidRPr="003F648A" w:rsidRDefault="00F0061A" w:rsidP="00615F5A">
            <w:pPr>
              <w:keepLines/>
              <w:suppressLineNumbers/>
              <w:jc w:val="center"/>
              <w:rPr>
                <w:lang w:val="kk-KZ"/>
              </w:rPr>
            </w:pPr>
            <w:r w:rsidRPr="003F648A">
              <w:t>1,66</w:t>
            </w:r>
          </w:p>
        </w:tc>
        <w:tc>
          <w:tcPr>
            <w:tcW w:w="1134" w:type="dxa"/>
            <w:shd w:val="clear" w:color="auto" w:fill="auto"/>
            <w:vAlign w:val="center"/>
          </w:tcPr>
          <w:p w14:paraId="0CE4A564" w14:textId="77777777" w:rsidR="00F0061A" w:rsidRPr="003F648A" w:rsidRDefault="00F0061A" w:rsidP="00615F5A">
            <w:pPr>
              <w:keepLines/>
              <w:suppressLineNumbers/>
              <w:jc w:val="center"/>
              <w:rPr>
                <w:lang w:val="kk-KZ"/>
              </w:rPr>
            </w:pPr>
            <w:r w:rsidRPr="003F648A">
              <w:t>1,65</w:t>
            </w:r>
          </w:p>
        </w:tc>
        <w:tc>
          <w:tcPr>
            <w:tcW w:w="991" w:type="dxa"/>
            <w:gridSpan w:val="2"/>
            <w:shd w:val="clear" w:color="auto" w:fill="auto"/>
            <w:vAlign w:val="center"/>
          </w:tcPr>
          <w:p w14:paraId="3AA9A23A" w14:textId="77777777" w:rsidR="00F0061A" w:rsidRPr="003F648A" w:rsidRDefault="00F0061A" w:rsidP="00615F5A">
            <w:pPr>
              <w:keepLines/>
              <w:suppressLineNumbers/>
              <w:jc w:val="center"/>
              <w:rPr>
                <w:lang w:val="kk-KZ"/>
              </w:rPr>
            </w:pPr>
            <w:r w:rsidRPr="003F648A">
              <w:t>1,65</w:t>
            </w:r>
          </w:p>
        </w:tc>
        <w:tc>
          <w:tcPr>
            <w:tcW w:w="844" w:type="dxa"/>
            <w:gridSpan w:val="2"/>
            <w:shd w:val="clear" w:color="auto" w:fill="auto"/>
            <w:vAlign w:val="center"/>
          </w:tcPr>
          <w:p w14:paraId="18C16E0E" w14:textId="77777777" w:rsidR="00F0061A" w:rsidRPr="003F648A" w:rsidRDefault="00F0061A" w:rsidP="00615F5A">
            <w:pPr>
              <w:keepLines/>
              <w:suppressLineNumbers/>
              <w:jc w:val="center"/>
              <w:rPr>
                <w:lang w:val="kk-KZ"/>
              </w:rPr>
            </w:pPr>
            <w:r w:rsidRPr="003F648A">
              <w:t>1,64</w:t>
            </w:r>
          </w:p>
        </w:tc>
        <w:tc>
          <w:tcPr>
            <w:tcW w:w="998" w:type="dxa"/>
            <w:shd w:val="clear" w:color="auto" w:fill="auto"/>
            <w:vAlign w:val="center"/>
          </w:tcPr>
          <w:p w14:paraId="4FA7C08A" w14:textId="77777777" w:rsidR="00F0061A" w:rsidRPr="003F648A" w:rsidRDefault="00F0061A" w:rsidP="00615F5A">
            <w:pPr>
              <w:keepLines/>
              <w:suppressLineNumbers/>
              <w:jc w:val="center"/>
              <w:rPr>
                <w:lang w:val="kk-KZ"/>
              </w:rPr>
            </w:pPr>
            <w:r w:rsidRPr="003F648A">
              <w:t>1,63</w:t>
            </w:r>
          </w:p>
        </w:tc>
        <w:tc>
          <w:tcPr>
            <w:tcW w:w="992" w:type="dxa"/>
            <w:shd w:val="clear" w:color="auto" w:fill="auto"/>
            <w:vAlign w:val="center"/>
          </w:tcPr>
          <w:p w14:paraId="71924379" w14:textId="77777777" w:rsidR="00F0061A" w:rsidRPr="003F648A" w:rsidRDefault="00F0061A" w:rsidP="00615F5A">
            <w:pPr>
              <w:keepLines/>
              <w:suppressLineNumbers/>
              <w:jc w:val="center"/>
              <w:rPr>
                <w:lang w:val="kk-KZ"/>
              </w:rPr>
            </w:pPr>
            <w:r w:rsidRPr="003F648A">
              <w:t>1,62</w:t>
            </w:r>
          </w:p>
        </w:tc>
        <w:tc>
          <w:tcPr>
            <w:tcW w:w="992" w:type="dxa"/>
            <w:shd w:val="clear" w:color="auto" w:fill="auto"/>
            <w:vAlign w:val="center"/>
          </w:tcPr>
          <w:p w14:paraId="133374E4" w14:textId="77777777" w:rsidR="00F0061A" w:rsidRPr="003F648A" w:rsidRDefault="00F0061A" w:rsidP="00615F5A">
            <w:pPr>
              <w:keepLines/>
              <w:suppressLineNumbers/>
              <w:jc w:val="center"/>
              <w:rPr>
                <w:lang w:val="kk-KZ"/>
              </w:rPr>
            </w:pPr>
            <w:r w:rsidRPr="003F648A">
              <w:t>1,62</w:t>
            </w:r>
          </w:p>
        </w:tc>
      </w:tr>
      <w:tr w:rsidR="00F0061A" w:rsidRPr="003F648A" w14:paraId="557ABD30" w14:textId="77777777" w:rsidTr="00C938E6">
        <w:trPr>
          <w:gridAfter w:val="3"/>
          <w:wAfter w:w="44" w:type="dxa"/>
          <w:trHeight w:val="758"/>
        </w:trPr>
        <w:tc>
          <w:tcPr>
            <w:tcW w:w="425" w:type="dxa"/>
            <w:shd w:val="clear" w:color="auto" w:fill="C2D69B" w:themeFill="accent3" w:themeFillTint="99"/>
            <w:vAlign w:val="center"/>
          </w:tcPr>
          <w:p w14:paraId="7201D1B5" w14:textId="77777777" w:rsidR="00F0061A" w:rsidRPr="003F648A" w:rsidRDefault="00F0061A" w:rsidP="00615F5A">
            <w:pPr>
              <w:tabs>
                <w:tab w:val="left" w:pos="851"/>
                <w:tab w:val="left" w:pos="993"/>
              </w:tabs>
              <w:ind w:left="283"/>
              <w:jc w:val="center"/>
              <w:rPr>
                <w:b/>
                <w:bCs/>
                <w:spacing w:val="-2"/>
                <w:lang w:val="kk-KZ"/>
              </w:rPr>
            </w:pPr>
          </w:p>
        </w:tc>
        <w:tc>
          <w:tcPr>
            <w:tcW w:w="2835" w:type="dxa"/>
            <w:shd w:val="clear" w:color="auto" w:fill="C2D69B" w:themeFill="accent3" w:themeFillTint="99"/>
            <w:vAlign w:val="center"/>
          </w:tcPr>
          <w:p w14:paraId="4AD6F80D" w14:textId="77777777" w:rsidR="00F0061A" w:rsidRPr="003F648A" w:rsidRDefault="00F0061A" w:rsidP="00615F5A">
            <w:pPr>
              <w:rPr>
                <w:b/>
                <w:bCs/>
              </w:rPr>
            </w:pPr>
            <w:r w:rsidRPr="003F648A">
              <w:rPr>
                <w:b/>
                <w:bCs/>
              </w:rPr>
              <w:t>Финансовые ресурсы</w:t>
            </w:r>
          </w:p>
        </w:tc>
        <w:tc>
          <w:tcPr>
            <w:tcW w:w="2552" w:type="dxa"/>
            <w:shd w:val="clear" w:color="auto" w:fill="C2D69B" w:themeFill="accent3" w:themeFillTint="99"/>
            <w:vAlign w:val="center"/>
          </w:tcPr>
          <w:p w14:paraId="33F6F44C" w14:textId="77777777" w:rsidR="00F0061A" w:rsidRPr="003F648A" w:rsidRDefault="00F0061A" w:rsidP="00615F5A">
            <w:pPr>
              <w:tabs>
                <w:tab w:val="left" w:pos="459"/>
              </w:tabs>
              <w:ind w:left="-108" w:right="-108"/>
              <w:jc w:val="center"/>
              <w:rPr>
                <w:bCs/>
                <w:color w:val="000000" w:themeColor="text1"/>
              </w:rPr>
            </w:pPr>
          </w:p>
        </w:tc>
        <w:tc>
          <w:tcPr>
            <w:tcW w:w="1275" w:type="dxa"/>
            <w:shd w:val="clear" w:color="auto" w:fill="C2D69B" w:themeFill="accent3" w:themeFillTint="99"/>
            <w:vAlign w:val="center"/>
          </w:tcPr>
          <w:p w14:paraId="2406DED4" w14:textId="77777777" w:rsidR="00F0061A" w:rsidRPr="003F648A" w:rsidRDefault="00F0061A" w:rsidP="00615F5A">
            <w:pPr>
              <w:keepLines/>
              <w:suppressLineNumbers/>
              <w:jc w:val="center"/>
            </w:pPr>
          </w:p>
        </w:tc>
        <w:tc>
          <w:tcPr>
            <w:tcW w:w="1135" w:type="dxa"/>
            <w:shd w:val="clear" w:color="auto" w:fill="C2D69B" w:themeFill="accent3" w:themeFillTint="99"/>
            <w:vAlign w:val="center"/>
          </w:tcPr>
          <w:p w14:paraId="369F2EFA" w14:textId="77777777" w:rsidR="00F0061A" w:rsidRPr="003F648A" w:rsidRDefault="00F0061A" w:rsidP="00615F5A">
            <w:pPr>
              <w:keepLines/>
              <w:suppressLineNumbers/>
              <w:jc w:val="center"/>
              <w:rPr>
                <w:bCs/>
              </w:rPr>
            </w:pPr>
            <w:r w:rsidRPr="003F648A">
              <w:rPr>
                <w:b/>
                <w:lang w:val="kk-KZ"/>
              </w:rPr>
              <w:t>млн.тг.</w:t>
            </w:r>
          </w:p>
        </w:tc>
        <w:tc>
          <w:tcPr>
            <w:tcW w:w="993" w:type="dxa"/>
            <w:shd w:val="clear" w:color="auto" w:fill="C2D69B" w:themeFill="accent3" w:themeFillTint="99"/>
            <w:vAlign w:val="center"/>
          </w:tcPr>
          <w:p w14:paraId="13D9FCFF" w14:textId="77777777" w:rsidR="00F0061A" w:rsidRPr="003F648A" w:rsidRDefault="00F0061A" w:rsidP="00615F5A">
            <w:pPr>
              <w:keepLines/>
              <w:suppressLineNumbers/>
              <w:jc w:val="center"/>
            </w:pPr>
            <w:r w:rsidRPr="003F648A">
              <w:rPr>
                <w:b/>
                <w:bCs/>
                <w:iCs/>
              </w:rPr>
              <w:t>324,3</w:t>
            </w:r>
          </w:p>
        </w:tc>
        <w:tc>
          <w:tcPr>
            <w:tcW w:w="1134" w:type="dxa"/>
            <w:shd w:val="clear" w:color="auto" w:fill="C2D69B" w:themeFill="accent3" w:themeFillTint="99"/>
            <w:vAlign w:val="center"/>
          </w:tcPr>
          <w:p w14:paraId="2CCB83C0" w14:textId="77777777" w:rsidR="00F0061A" w:rsidRPr="003F648A" w:rsidRDefault="00F0061A" w:rsidP="00615F5A">
            <w:pPr>
              <w:keepLines/>
              <w:suppressLineNumbers/>
              <w:jc w:val="center"/>
            </w:pPr>
            <w:r w:rsidRPr="003F648A">
              <w:rPr>
                <w:b/>
                <w:bCs/>
                <w:iCs/>
              </w:rPr>
              <w:t>342,2</w:t>
            </w:r>
          </w:p>
        </w:tc>
        <w:tc>
          <w:tcPr>
            <w:tcW w:w="991" w:type="dxa"/>
            <w:gridSpan w:val="2"/>
            <w:shd w:val="clear" w:color="auto" w:fill="C2D69B" w:themeFill="accent3" w:themeFillTint="99"/>
            <w:vAlign w:val="center"/>
          </w:tcPr>
          <w:p w14:paraId="168A30AC" w14:textId="77777777" w:rsidR="00F0061A" w:rsidRPr="003F648A" w:rsidRDefault="00F0061A" w:rsidP="00615F5A">
            <w:pPr>
              <w:keepLines/>
              <w:suppressLineNumbers/>
              <w:jc w:val="center"/>
            </w:pPr>
            <w:r w:rsidRPr="003F648A">
              <w:rPr>
                <w:b/>
                <w:bCs/>
                <w:iCs/>
              </w:rPr>
              <w:t>196,2</w:t>
            </w:r>
          </w:p>
        </w:tc>
        <w:tc>
          <w:tcPr>
            <w:tcW w:w="844" w:type="dxa"/>
            <w:gridSpan w:val="2"/>
            <w:shd w:val="clear" w:color="auto" w:fill="C2D69B" w:themeFill="accent3" w:themeFillTint="99"/>
            <w:vAlign w:val="center"/>
          </w:tcPr>
          <w:p w14:paraId="4E79FABE" w14:textId="77777777" w:rsidR="00F0061A" w:rsidRPr="003F648A" w:rsidRDefault="00F0061A" w:rsidP="00615F5A">
            <w:pPr>
              <w:keepLines/>
              <w:suppressLineNumbers/>
              <w:jc w:val="center"/>
            </w:pPr>
            <w:r w:rsidRPr="003F648A">
              <w:rPr>
                <w:b/>
                <w:bCs/>
                <w:iCs/>
              </w:rPr>
              <w:t>202,3</w:t>
            </w:r>
          </w:p>
        </w:tc>
        <w:tc>
          <w:tcPr>
            <w:tcW w:w="998" w:type="dxa"/>
            <w:shd w:val="clear" w:color="auto" w:fill="C2D69B" w:themeFill="accent3" w:themeFillTint="99"/>
            <w:vAlign w:val="center"/>
          </w:tcPr>
          <w:p w14:paraId="38953712" w14:textId="77777777" w:rsidR="00F0061A" w:rsidRPr="003F648A" w:rsidRDefault="00F0061A" w:rsidP="00615F5A">
            <w:pPr>
              <w:keepLines/>
              <w:suppressLineNumbers/>
              <w:jc w:val="center"/>
            </w:pPr>
            <w:r w:rsidRPr="003F648A">
              <w:rPr>
                <w:b/>
                <w:bCs/>
                <w:iCs/>
              </w:rPr>
              <w:t>208,3</w:t>
            </w:r>
          </w:p>
        </w:tc>
        <w:tc>
          <w:tcPr>
            <w:tcW w:w="992" w:type="dxa"/>
            <w:shd w:val="clear" w:color="auto" w:fill="C2D69B" w:themeFill="accent3" w:themeFillTint="99"/>
            <w:vAlign w:val="center"/>
          </w:tcPr>
          <w:p w14:paraId="4F6E8488" w14:textId="77777777" w:rsidR="00F0061A" w:rsidRPr="003F648A" w:rsidRDefault="00F0061A" w:rsidP="00615F5A">
            <w:pPr>
              <w:keepLines/>
              <w:suppressLineNumbers/>
              <w:jc w:val="center"/>
            </w:pPr>
            <w:r w:rsidRPr="003F648A">
              <w:rPr>
                <w:b/>
                <w:bCs/>
                <w:iCs/>
              </w:rPr>
              <w:t>213,3</w:t>
            </w:r>
          </w:p>
        </w:tc>
        <w:tc>
          <w:tcPr>
            <w:tcW w:w="992" w:type="dxa"/>
            <w:shd w:val="clear" w:color="auto" w:fill="C2D69B" w:themeFill="accent3" w:themeFillTint="99"/>
            <w:vAlign w:val="center"/>
          </w:tcPr>
          <w:p w14:paraId="5DDF2AD3" w14:textId="77777777" w:rsidR="00F0061A" w:rsidRPr="003F648A" w:rsidRDefault="00F0061A" w:rsidP="00615F5A">
            <w:pPr>
              <w:keepLines/>
              <w:suppressLineNumbers/>
              <w:jc w:val="center"/>
            </w:pPr>
            <w:r w:rsidRPr="003F648A">
              <w:rPr>
                <w:b/>
                <w:bCs/>
                <w:iCs/>
              </w:rPr>
              <w:t>213,3</w:t>
            </w:r>
          </w:p>
        </w:tc>
      </w:tr>
      <w:tr w:rsidR="00F0061A" w:rsidRPr="003F648A" w14:paraId="77DA975C" w14:textId="77777777" w:rsidTr="00C938E6">
        <w:trPr>
          <w:gridAfter w:val="1"/>
          <w:wAfter w:w="12" w:type="dxa"/>
          <w:trHeight w:val="79"/>
        </w:trPr>
        <w:tc>
          <w:tcPr>
            <w:tcW w:w="425" w:type="dxa"/>
            <w:vAlign w:val="center"/>
          </w:tcPr>
          <w:p w14:paraId="60B8C0CA" w14:textId="77777777" w:rsidR="00F0061A" w:rsidRPr="003F648A" w:rsidRDefault="00F0061A" w:rsidP="00615F5A">
            <w:pPr>
              <w:tabs>
                <w:tab w:val="left" w:pos="851"/>
                <w:tab w:val="left" w:pos="993"/>
              </w:tabs>
              <w:ind w:left="283"/>
              <w:jc w:val="center"/>
              <w:rPr>
                <w:b/>
                <w:bCs/>
                <w:spacing w:val="-2"/>
                <w:lang w:val="kk-KZ"/>
              </w:rPr>
            </w:pPr>
          </w:p>
        </w:tc>
        <w:tc>
          <w:tcPr>
            <w:tcW w:w="14773" w:type="dxa"/>
            <w:gridSpan w:val="15"/>
            <w:vAlign w:val="center"/>
          </w:tcPr>
          <w:p w14:paraId="2AC8E3DE" w14:textId="77777777" w:rsidR="00F0061A" w:rsidRPr="003F648A" w:rsidRDefault="00F0061A" w:rsidP="00615F5A">
            <w:pPr>
              <w:keepLines/>
              <w:suppressLineNumbers/>
              <w:rPr>
                <w:lang w:val="kk-KZ"/>
              </w:rPr>
            </w:pPr>
            <w:r w:rsidRPr="003F648A">
              <w:rPr>
                <w:b/>
                <w:bCs/>
              </w:rPr>
              <w:t>Задача 2. Снижение поведенческих факторов риска для профилактики инфекционных заболеваний</w:t>
            </w:r>
          </w:p>
        </w:tc>
      </w:tr>
      <w:tr w:rsidR="00F0061A" w:rsidRPr="003F648A" w14:paraId="3DE4C406" w14:textId="77777777" w:rsidTr="00C938E6">
        <w:trPr>
          <w:gridAfter w:val="3"/>
          <w:wAfter w:w="44" w:type="dxa"/>
          <w:trHeight w:val="1062"/>
        </w:trPr>
        <w:tc>
          <w:tcPr>
            <w:tcW w:w="425" w:type="dxa"/>
            <w:vAlign w:val="center"/>
          </w:tcPr>
          <w:p w14:paraId="17ED8ADA" w14:textId="77777777" w:rsidR="00F0061A" w:rsidRPr="003F648A" w:rsidRDefault="00F0061A" w:rsidP="00615F5A">
            <w:pPr>
              <w:tabs>
                <w:tab w:val="left" w:pos="851"/>
                <w:tab w:val="left" w:pos="993"/>
              </w:tabs>
              <w:ind w:left="283"/>
              <w:jc w:val="center"/>
              <w:rPr>
                <w:b/>
                <w:bCs/>
                <w:spacing w:val="-2"/>
                <w:lang w:val="kk-KZ"/>
              </w:rPr>
            </w:pPr>
          </w:p>
        </w:tc>
        <w:tc>
          <w:tcPr>
            <w:tcW w:w="2835" w:type="dxa"/>
            <w:shd w:val="clear" w:color="auto" w:fill="auto"/>
            <w:vAlign w:val="center"/>
          </w:tcPr>
          <w:p w14:paraId="0EF48C5D" w14:textId="77777777" w:rsidR="00F0061A" w:rsidRPr="003F648A" w:rsidRDefault="00F0061A" w:rsidP="00615F5A">
            <w:pPr>
              <w:pStyle w:val="a7"/>
              <w:tabs>
                <w:tab w:val="left" w:pos="360"/>
              </w:tabs>
              <w:textAlignment w:val="baseline"/>
              <w:rPr>
                <w:b/>
                <w:bCs/>
                <w:szCs w:val="24"/>
              </w:rPr>
            </w:pPr>
            <w:r w:rsidRPr="003F648A">
              <w:rPr>
                <w:b/>
                <w:bCs/>
                <w:szCs w:val="24"/>
                <w:lang w:eastAsia="en-US"/>
              </w:rPr>
              <w:t xml:space="preserve">Показатель результата 2.1. </w:t>
            </w:r>
            <w:r w:rsidRPr="003F648A">
              <w:rPr>
                <w:bCs/>
                <w:szCs w:val="24"/>
              </w:rPr>
              <w:t xml:space="preserve">Выявляемость новых зараженных ВИЧ на 1000 неинфицированного населения </w:t>
            </w:r>
            <w:r w:rsidRPr="003F648A">
              <w:rPr>
                <w:b/>
                <w:bCs/>
                <w:szCs w:val="24"/>
              </w:rPr>
              <w:t>(</w:t>
            </w:r>
            <w:r w:rsidRPr="003F7244">
              <w:rPr>
                <w:b/>
                <w:color w:val="0000FF"/>
                <w:szCs w:val="24"/>
              </w:rPr>
              <w:t>по области)</w:t>
            </w:r>
          </w:p>
        </w:tc>
        <w:tc>
          <w:tcPr>
            <w:tcW w:w="2552" w:type="dxa"/>
            <w:shd w:val="clear" w:color="auto" w:fill="auto"/>
            <w:vAlign w:val="center"/>
          </w:tcPr>
          <w:p w14:paraId="56B983FB"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УЗ, акиматы районов и городов</w:t>
            </w:r>
          </w:p>
          <w:p w14:paraId="260916DE"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Заместитель акима области – М. Кольбаев</w:t>
            </w:r>
          </w:p>
        </w:tc>
        <w:tc>
          <w:tcPr>
            <w:tcW w:w="1275" w:type="dxa"/>
            <w:shd w:val="clear" w:color="auto" w:fill="auto"/>
            <w:vAlign w:val="center"/>
          </w:tcPr>
          <w:p w14:paraId="45BEFE97" w14:textId="77777777" w:rsidR="00F0061A" w:rsidRPr="003F648A" w:rsidRDefault="00F0061A" w:rsidP="00615F5A">
            <w:pPr>
              <w:keepLines/>
              <w:suppressLineNumbers/>
              <w:jc w:val="center"/>
              <w:rPr>
                <w:bCs/>
              </w:rPr>
            </w:pPr>
            <w:r w:rsidRPr="003F648A">
              <w:rPr>
                <w:bCs/>
              </w:rPr>
              <w:t>Административные  данные</w:t>
            </w:r>
          </w:p>
        </w:tc>
        <w:tc>
          <w:tcPr>
            <w:tcW w:w="1135" w:type="dxa"/>
            <w:shd w:val="clear" w:color="auto" w:fill="auto"/>
            <w:vAlign w:val="center"/>
          </w:tcPr>
          <w:p w14:paraId="4B39CCAF" w14:textId="77777777" w:rsidR="00F0061A" w:rsidRPr="003F648A" w:rsidRDefault="00F0061A" w:rsidP="00615F5A">
            <w:pPr>
              <w:keepLines/>
              <w:suppressLineNumbers/>
              <w:jc w:val="center"/>
              <w:rPr>
                <w:bCs/>
                <w:iCs/>
              </w:rPr>
            </w:pPr>
            <w:r w:rsidRPr="003F648A">
              <w:rPr>
                <w:bCs/>
              </w:rPr>
              <w:t>на 1000 неинфицированного населения</w:t>
            </w:r>
          </w:p>
        </w:tc>
        <w:tc>
          <w:tcPr>
            <w:tcW w:w="993" w:type="dxa"/>
            <w:shd w:val="clear" w:color="auto" w:fill="auto"/>
            <w:vAlign w:val="center"/>
          </w:tcPr>
          <w:p w14:paraId="036E29A6" w14:textId="77777777" w:rsidR="00F0061A" w:rsidRPr="003F648A" w:rsidRDefault="00F0061A" w:rsidP="00615F5A">
            <w:pPr>
              <w:keepLines/>
              <w:suppressLineNumbers/>
              <w:jc w:val="center"/>
              <w:rPr>
                <w:lang w:val="kk-KZ"/>
              </w:rPr>
            </w:pPr>
            <w:r w:rsidRPr="003F648A">
              <w:t>0,14</w:t>
            </w:r>
          </w:p>
        </w:tc>
        <w:tc>
          <w:tcPr>
            <w:tcW w:w="1134" w:type="dxa"/>
            <w:shd w:val="clear" w:color="auto" w:fill="auto"/>
            <w:vAlign w:val="center"/>
          </w:tcPr>
          <w:p w14:paraId="34407124" w14:textId="77777777" w:rsidR="00F0061A" w:rsidRPr="003F648A" w:rsidRDefault="00F0061A" w:rsidP="00615F5A">
            <w:pPr>
              <w:keepLines/>
              <w:suppressLineNumbers/>
              <w:jc w:val="center"/>
              <w:rPr>
                <w:lang w:val="kk-KZ"/>
              </w:rPr>
            </w:pPr>
            <w:r w:rsidRPr="003F648A">
              <w:t>0,19</w:t>
            </w:r>
          </w:p>
        </w:tc>
        <w:tc>
          <w:tcPr>
            <w:tcW w:w="991" w:type="dxa"/>
            <w:gridSpan w:val="2"/>
            <w:shd w:val="clear" w:color="auto" w:fill="auto"/>
            <w:vAlign w:val="center"/>
          </w:tcPr>
          <w:p w14:paraId="27412F85" w14:textId="77777777" w:rsidR="00F0061A" w:rsidRPr="003F648A" w:rsidRDefault="00F0061A" w:rsidP="00615F5A">
            <w:pPr>
              <w:keepLines/>
              <w:suppressLineNumbers/>
              <w:jc w:val="center"/>
              <w:rPr>
                <w:lang w:val="kk-KZ"/>
              </w:rPr>
            </w:pPr>
            <w:r w:rsidRPr="003F648A">
              <w:t>0,20</w:t>
            </w:r>
          </w:p>
        </w:tc>
        <w:tc>
          <w:tcPr>
            <w:tcW w:w="844" w:type="dxa"/>
            <w:gridSpan w:val="2"/>
            <w:shd w:val="clear" w:color="auto" w:fill="auto"/>
            <w:vAlign w:val="center"/>
          </w:tcPr>
          <w:p w14:paraId="0AC8D910" w14:textId="77777777" w:rsidR="00F0061A" w:rsidRPr="003F648A" w:rsidRDefault="00F0061A" w:rsidP="00615F5A">
            <w:pPr>
              <w:keepLines/>
              <w:suppressLineNumbers/>
              <w:jc w:val="center"/>
              <w:rPr>
                <w:lang w:val="kk-KZ"/>
              </w:rPr>
            </w:pPr>
            <w:r w:rsidRPr="003F648A">
              <w:t>0,21</w:t>
            </w:r>
          </w:p>
        </w:tc>
        <w:tc>
          <w:tcPr>
            <w:tcW w:w="998" w:type="dxa"/>
            <w:shd w:val="clear" w:color="auto" w:fill="auto"/>
            <w:vAlign w:val="center"/>
          </w:tcPr>
          <w:p w14:paraId="563BE2D3" w14:textId="77777777" w:rsidR="00F0061A" w:rsidRPr="003F648A" w:rsidRDefault="00F0061A" w:rsidP="00615F5A">
            <w:pPr>
              <w:keepLines/>
              <w:suppressLineNumbers/>
              <w:jc w:val="center"/>
              <w:rPr>
                <w:lang w:val="kk-KZ"/>
              </w:rPr>
            </w:pPr>
            <w:r w:rsidRPr="003F648A">
              <w:t>0,22</w:t>
            </w:r>
          </w:p>
        </w:tc>
        <w:tc>
          <w:tcPr>
            <w:tcW w:w="992" w:type="dxa"/>
            <w:shd w:val="clear" w:color="auto" w:fill="auto"/>
            <w:vAlign w:val="center"/>
          </w:tcPr>
          <w:p w14:paraId="52799257" w14:textId="77777777" w:rsidR="00F0061A" w:rsidRPr="003F648A" w:rsidRDefault="00F0061A" w:rsidP="00615F5A">
            <w:pPr>
              <w:keepLines/>
              <w:suppressLineNumbers/>
              <w:jc w:val="center"/>
              <w:rPr>
                <w:lang w:val="kk-KZ"/>
              </w:rPr>
            </w:pPr>
            <w:r w:rsidRPr="003F648A">
              <w:t>0,22</w:t>
            </w:r>
          </w:p>
        </w:tc>
        <w:tc>
          <w:tcPr>
            <w:tcW w:w="992" w:type="dxa"/>
            <w:shd w:val="clear" w:color="auto" w:fill="auto"/>
            <w:vAlign w:val="center"/>
          </w:tcPr>
          <w:p w14:paraId="1CEFFDB5" w14:textId="77777777" w:rsidR="00F0061A" w:rsidRPr="003F648A" w:rsidRDefault="00F0061A" w:rsidP="00615F5A">
            <w:pPr>
              <w:keepLines/>
              <w:suppressLineNumbers/>
              <w:jc w:val="center"/>
              <w:rPr>
                <w:lang w:val="kk-KZ"/>
              </w:rPr>
            </w:pPr>
            <w:r w:rsidRPr="003F648A">
              <w:t>0,22</w:t>
            </w:r>
          </w:p>
        </w:tc>
      </w:tr>
      <w:tr w:rsidR="00F0061A" w:rsidRPr="003F648A" w14:paraId="01382194" w14:textId="77777777" w:rsidTr="00C938E6">
        <w:trPr>
          <w:gridAfter w:val="3"/>
          <w:wAfter w:w="44" w:type="dxa"/>
          <w:trHeight w:val="274"/>
        </w:trPr>
        <w:tc>
          <w:tcPr>
            <w:tcW w:w="425" w:type="dxa"/>
            <w:vAlign w:val="center"/>
          </w:tcPr>
          <w:p w14:paraId="0C40E7A9" w14:textId="77777777" w:rsidR="00F0061A" w:rsidRPr="003F648A" w:rsidRDefault="00F0061A" w:rsidP="00615F5A">
            <w:pPr>
              <w:tabs>
                <w:tab w:val="left" w:pos="851"/>
                <w:tab w:val="left" w:pos="993"/>
              </w:tabs>
              <w:ind w:left="283"/>
              <w:jc w:val="center"/>
              <w:rPr>
                <w:b/>
                <w:bCs/>
                <w:spacing w:val="-2"/>
                <w:lang w:val="kk-KZ"/>
              </w:rPr>
            </w:pPr>
          </w:p>
        </w:tc>
        <w:tc>
          <w:tcPr>
            <w:tcW w:w="2835" w:type="dxa"/>
            <w:shd w:val="clear" w:color="auto" w:fill="auto"/>
            <w:vAlign w:val="center"/>
          </w:tcPr>
          <w:p w14:paraId="3103EAD4" w14:textId="77777777" w:rsidR="00F0061A" w:rsidRPr="003F648A" w:rsidRDefault="00F0061A" w:rsidP="00615F5A">
            <w:pPr>
              <w:rPr>
                <w:b/>
                <w:bCs/>
              </w:rPr>
            </w:pPr>
            <w:r w:rsidRPr="003F648A">
              <w:rPr>
                <w:b/>
                <w:bCs/>
              </w:rPr>
              <w:t>Показатель результата 2.3.</w:t>
            </w:r>
          </w:p>
          <w:p w14:paraId="7E5495D6" w14:textId="77777777" w:rsidR="00F0061A" w:rsidRPr="003F648A" w:rsidRDefault="00F0061A" w:rsidP="00615F5A">
            <w:pPr>
              <w:rPr>
                <w:b/>
                <w:bCs/>
              </w:rPr>
            </w:pPr>
            <w:r w:rsidRPr="003F648A">
              <w:rPr>
                <w:bCs/>
              </w:rPr>
              <w:t xml:space="preserve">Снижение заболеваемости гепатитом B </w:t>
            </w:r>
            <w:r w:rsidRPr="003F7244">
              <w:rPr>
                <w:b/>
                <w:color w:val="0000FF"/>
              </w:rPr>
              <w:t>(по области)</w:t>
            </w:r>
          </w:p>
        </w:tc>
        <w:tc>
          <w:tcPr>
            <w:tcW w:w="2552" w:type="dxa"/>
            <w:shd w:val="clear" w:color="auto" w:fill="auto"/>
            <w:vAlign w:val="center"/>
          </w:tcPr>
          <w:p w14:paraId="0E05363F"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УЗ, акиматы районов и городов</w:t>
            </w:r>
          </w:p>
          <w:p w14:paraId="78FEB9F8"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Заместитель акима области – М. Кольбаев</w:t>
            </w:r>
          </w:p>
        </w:tc>
        <w:tc>
          <w:tcPr>
            <w:tcW w:w="1275" w:type="dxa"/>
            <w:shd w:val="clear" w:color="auto" w:fill="auto"/>
            <w:vAlign w:val="center"/>
          </w:tcPr>
          <w:p w14:paraId="5F3149F1" w14:textId="77777777" w:rsidR="00F0061A" w:rsidRPr="003F648A" w:rsidRDefault="00F0061A" w:rsidP="00615F5A">
            <w:pPr>
              <w:keepLines/>
              <w:suppressLineNumbers/>
              <w:jc w:val="center"/>
              <w:rPr>
                <w:bCs/>
              </w:rPr>
            </w:pPr>
            <w:r w:rsidRPr="003F648A">
              <w:rPr>
                <w:bCs/>
              </w:rPr>
              <w:t>Административные  данные</w:t>
            </w:r>
          </w:p>
        </w:tc>
        <w:tc>
          <w:tcPr>
            <w:tcW w:w="1135" w:type="dxa"/>
            <w:shd w:val="clear" w:color="auto" w:fill="auto"/>
            <w:vAlign w:val="center"/>
          </w:tcPr>
          <w:p w14:paraId="00EE7D4B" w14:textId="77777777" w:rsidR="00F0061A" w:rsidRPr="003F648A" w:rsidRDefault="00F0061A" w:rsidP="00615F5A">
            <w:pPr>
              <w:keepLines/>
              <w:suppressLineNumbers/>
              <w:jc w:val="center"/>
              <w:rPr>
                <w:bCs/>
                <w:iCs/>
              </w:rPr>
            </w:pPr>
            <w:r w:rsidRPr="003F648A">
              <w:rPr>
                <w:bCs/>
              </w:rPr>
              <w:t>на 100 тыс. населения</w:t>
            </w:r>
          </w:p>
        </w:tc>
        <w:tc>
          <w:tcPr>
            <w:tcW w:w="993" w:type="dxa"/>
            <w:shd w:val="clear" w:color="auto" w:fill="auto"/>
            <w:vAlign w:val="center"/>
          </w:tcPr>
          <w:p w14:paraId="58495872" w14:textId="77777777" w:rsidR="00F0061A" w:rsidRPr="003F648A" w:rsidRDefault="00F0061A" w:rsidP="00615F5A">
            <w:pPr>
              <w:keepLines/>
              <w:suppressLineNumbers/>
              <w:jc w:val="center"/>
              <w:rPr>
                <w:lang w:val="kk-KZ"/>
              </w:rPr>
            </w:pPr>
            <w:r w:rsidRPr="003F648A">
              <w:t> </w:t>
            </w:r>
          </w:p>
        </w:tc>
        <w:tc>
          <w:tcPr>
            <w:tcW w:w="1134" w:type="dxa"/>
            <w:shd w:val="clear" w:color="auto" w:fill="auto"/>
            <w:vAlign w:val="center"/>
          </w:tcPr>
          <w:p w14:paraId="10D30215" w14:textId="77777777" w:rsidR="00F0061A" w:rsidRPr="003F648A" w:rsidRDefault="00F0061A" w:rsidP="00615F5A">
            <w:pPr>
              <w:keepLines/>
              <w:suppressLineNumbers/>
              <w:jc w:val="center"/>
              <w:rPr>
                <w:lang w:val="kk-KZ"/>
              </w:rPr>
            </w:pPr>
            <w:r w:rsidRPr="003F648A">
              <w:t>0,10</w:t>
            </w:r>
          </w:p>
        </w:tc>
        <w:tc>
          <w:tcPr>
            <w:tcW w:w="991" w:type="dxa"/>
            <w:gridSpan w:val="2"/>
            <w:shd w:val="clear" w:color="auto" w:fill="auto"/>
            <w:vAlign w:val="center"/>
          </w:tcPr>
          <w:p w14:paraId="0A039774" w14:textId="77777777" w:rsidR="00F0061A" w:rsidRPr="003F648A" w:rsidRDefault="00F0061A" w:rsidP="00615F5A">
            <w:pPr>
              <w:keepLines/>
              <w:suppressLineNumbers/>
              <w:jc w:val="center"/>
              <w:rPr>
                <w:lang w:val="kk-KZ"/>
              </w:rPr>
            </w:pPr>
            <w:r w:rsidRPr="003F648A">
              <w:t>0,10</w:t>
            </w:r>
          </w:p>
        </w:tc>
        <w:tc>
          <w:tcPr>
            <w:tcW w:w="844" w:type="dxa"/>
            <w:gridSpan w:val="2"/>
            <w:shd w:val="clear" w:color="auto" w:fill="auto"/>
            <w:vAlign w:val="center"/>
          </w:tcPr>
          <w:p w14:paraId="46D5FCFB" w14:textId="77777777" w:rsidR="00F0061A" w:rsidRPr="003F648A" w:rsidRDefault="00F0061A" w:rsidP="00615F5A">
            <w:pPr>
              <w:keepLines/>
              <w:suppressLineNumbers/>
              <w:jc w:val="center"/>
              <w:rPr>
                <w:lang w:val="kk-KZ"/>
              </w:rPr>
            </w:pPr>
            <w:r w:rsidRPr="003F648A">
              <w:t>0,10</w:t>
            </w:r>
          </w:p>
        </w:tc>
        <w:tc>
          <w:tcPr>
            <w:tcW w:w="998" w:type="dxa"/>
            <w:shd w:val="clear" w:color="auto" w:fill="auto"/>
            <w:vAlign w:val="center"/>
          </w:tcPr>
          <w:p w14:paraId="1A56F9BC" w14:textId="77777777" w:rsidR="00F0061A" w:rsidRPr="003F648A" w:rsidRDefault="00F0061A" w:rsidP="00615F5A">
            <w:pPr>
              <w:keepLines/>
              <w:suppressLineNumbers/>
              <w:jc w:val="center"/>
              <w:rPr>
                <w:lang w:val="kk-KZ"/>
              </w:rPr>
            </w:pPr>
            <w:r w:rsidRPr="003F648A">
              <w:t>0,10</w:t>
            </w:r>
          </w:p>
        </w:tc>
        <w:tc>
          <w:tcPr>
            <w:tcW w:w="992" w:type="dxa"/>
            <w:shd w:val="clear" w:color="auto" w:fill="auto"/>
            <w:vAlign w:val="center"/>
          </w:tcPr>
          <w:p w14:paraId="15B75EE4" w14:textId="77777777" w:rsidR="00F0061A" w:rsidRPr="003F648A" w:rsidRDefault="00F0061A" w:rsidP="00615F5A">
            <w:pPr>
              <w:keepLines/>
              <w:suppressLineNumbers/>
              <w:jc w:val="center"/>
              <w:rPr>
                <w:lang w:val="kk-KZ"/>
              </w:rPr>
            </w:pPr>
            <w:r w:rsidRPr="003F648A">
              <w:t>0,10</w:t>
            </w:r>
          </w:p>
        </w:tc>
        <w:tc>
          <w:tcPr>
            <w:tcW w:w="992" w:type="dxa"/>
            <w:shd w:val="clear" w:color="auto" w:fill="auto"/>
            <w:vAlign w:val="center"/>
          </w:tcPr>
          <w:p w14:paraId="36C01025" w14:textId="77777777" w:rsidR="00F0061A" w:rsidRPr="003F648A" w:rsidRDefault="00F0061A" w:rsidP="00615F5A">
            <w:pPr>
              <w:keepLines/>
              <w:suppressLineNumbers/>
              <w:jc w:val="center"/>
              <w:rPr>
                <w:lang w:val="kk-KZ"/>
              </w:rPr>
            </w:pPr>
            <w:r w:rsidRPr="003F648A">
              <w:t>0,10</w:t>
            </w:r>
          </w:p>
        </w:tc>
      </w:tr>
      <w:tr w:rsidR="00F0061A" w:rsidRPr="003F648A" w14:paraId="4827434A" w14:textId="77777777" w:rsidTr="00C938E6">
        <w:trPr>
          <w:gridAfter w:val="3"/>
          <w:wAfter w:w="44" w:type="dxa"/>
          <w:trHeight w:val="435"/>
        </w:trPr>
        <w:tc>
          <w:tcPr>
            <w:tcW w:w="425" w:type="dxa"/>
            <w:shd w:val="clear" w:color="auto" w:fill="C2D69B" w:themeFill="accent3" w:themeFillTint="99"/>
            <w:vAlign w:val="center"/>
          </w:tcPr>
          <w:p w14:paraId="616CDED7" w14:textId="77777777" w:rsidR="00F0061A" w:rsidRPr="003F648A" w:rsidRDefault="00F0061A" w:rsidP="00615F5A">
            <w:pPr>
              <w:tabs>
                <w:tab w:val="left" w:pos="851"/>
                <w:tab w:val="left" w:pos="993"/>
              </w:tabs>
              <w:ind w:left="283"/>
              <w:jc w:val="center"/>
              <w:rPr>
                <w:b/>
                <w:bCs/>
                <w:spacing w:val="-2"/>
                <w:lang w:val="kk-KZ"/>
              </w:rPr>
            </w:pPr>
          </w:p>
        </w:tc>
        <w:tc>
          <w:tcPr>
            <w:tcW w:w="2835" w:type="dxa"/>
            <w:shd w:val="clear" w:color="auto" w:fill="C2D69B" w:themeFill="accent3" w:themeFillTint="99"/>
            <w:vAlign w:val="center"/>
          </w:tcPr>
          <w:p w14:paraId="28ADC12A" w14:textId="77777777" w:rsidR="00F0061A" w:rsidRPr="003F648A" w:rsidRDefault="00F0061A" w:rsidP="00615F5A">
            <w:pPr>
              <w:rPr>
                <w:b/>
                <w:bCs/>
              </w:rPr>
            </w:pPr>
            <w:r w:rsidRPr="003F648A">
              <w:rPr>
                <w:b/>
                <w:bCs/>
              </w:rPr>
              <w:t>Финансовые ресурсы</w:t>
            </w:r>
          </w:p>
        </w:tc>
        <w:tc>
          <w:tcPr>
            <w:tcW w:w="2552" w:type="dxa"/>
            <w:shd w:val="clear" w:color="auto" w:fill="C2D69B" w:themeFill="accent3" w:themeFillTint="99"/>
            <w:vAlign w:val="center"/>
          </w:tcPr>
          <w:p w14:paraId="2CD82C25" w14:textId="77777777" w:rsidR="00F0061A" w:rsidRPr="003F648A" w:rsidRDefault="00F0061A" w:rsidP="00615F5A">
            <w:pPr>
              <w:tabs>
                <w:tab w:val="left" w:pos="459"/>
              </w:tabs>
              <w:ind w:left="-108" w:right="-108"/>
              <w:jc w:val="center"/>
              <w:rPr>
                <w:bCs/>
                <w:color w:val="000000" w:themeColor="text1"/>
              </w:rPr>
            </w:pPr>
          </w:p>
        </w:tc>
        <w:tc>
          <w:tcPr>
            <w:tcW w:w="1275" w:type="dxa"/>
            <w:shd w:val="clear" w:color="auto" w:fill="C2D69B" w:themeFill="accent3" w:themeFillTint="99"/>
            <w:vAlign w:val="center"/>
          </w:tcPr>
          <w:p w14:paraId="7C2250A5" w14:textId="77777777" w:rsidR="00F0061A" w:rsidRPr="003F648A" w:rsidRDefault="00F0061A" w:rsidP="00615F5A">
            <w:pPr>
              <w:keepLines/>
              <w:suppressLineNumbers/>
              <w:jc w:val="center"/>
              <w:rPr>
                <w:bCs/>
              </w:rPr>
            </w:pPr>
          </w:p>
        </w:tc>
        <w:tc>
          <w:tcPr>
            <w:tcW w:w="1135" w:type="dxa"/>
            <w:shd w:val="clear" w:color="auto" w:fill="C2D69B" w:themeFill="accent3" w:themeFillTint="99"/>
            <w:vAlign w:val="center"/>
          </w:tcPr>
          <w:p w14:paraId="4B7CB58A" w14:textId="77777777" w:rsidR="00F0061A" w:rsidRPr="003F648A" w:rsidRDefault="00F0061A" w:rsidP="00615F5A">
            <w:pPr>
              <w:keepLines/>
              <w:suppressLineNumbers/>
              <w:jc w:val="center"/>
              <w:rPr>
                <w:bCs/>
              </w:rPr>
            </w:pPr>
            <w:r w:rsidRPr="003F648A">
              <w:rPr>
                <w:b/>
                <w:lang w:val="kk-KZ"/>
              </w:rPr>
              <w:t>млн.тг.</w:t>
            </w:r>
          </w:p>
        </w:tc>
        <w:tc>
          <w:tcPr>
            <w:tcW w:w="993" w:type="dxa"/>
            <w:shd w:val="clear" w:color="auto" w:fill="C2D69B" w:themeFill="accent3" w:themeFillTint="99"/>
            <w:vAlign w:val="center"/>
          </w:tcPr>
          <w:p w14:paraId="0A4D42AE" w14:textId="77777777" w:rsidR="00F0061A" w:rsidRPr="003F648A" w:rsidRDefault="00F0061A" w:rsidP="00615F5A">
            <w:pPr>
              <w:keepLines/>
              <w:suppressLineNumbers/>
              <w:jc w:val="center"/>
            </w:pPr>
            <w:r w:rsidRPr="003F648A">
              <w:rPr>
                <w:b/>
                <w:bCs/>
                <w:iCs/>
              </w:rPr>
              <w:t>109,1</w:t>
            </w:r>
          </w:p>
        </w:tc>
        <w:tc>
          <w:tcPr>
            <w:tcW w:w="1134" w:type="dxa"/>
            <w:shd w:val="clear" w:color="auto" w:fill="C2D69B" w:themeFill="accent3" w:themeFillTint="99"/>
            <w:vAlign w:val="center"/>
          </w:tcPr>
          <w:p w14:paraId="5103D4FE" w14:textId="77777777" w:rsidR="00F0061A" w:rsidRPr="003F648A" w:rsidRDefault="00F0061A" w:rsidP="00615F5A">
            <w:pPr>
              <w:keepLines/>
              <w:suppressLineNumbers/>
              <w:jc w:val="center"/>
            </w:pPr>
            <w:r w:rsidRPr="003F648A">
              <w:rPr>
                <w:b/>
                <w:bCs/>
                <w:iCs/>
              </w:rPr>
              <w:t>123,0</w:t>
            </w:r>
          </w:p>
        </w:tc>
        <w:tc>
          <w:tcPr>
            <w:tcW w:w="991" w:type="dxa"/>
            <w:gridSpan w:val="2"/>
            <w:shd w:val="clear" w:color="auto" w:fill="C2D69B" w:themeFill="accent3" w:themeFillTint="99"/>
            <w:vAlign w:val="center"/>
          </w:tcPr>
          <w:p w14:paraId="1B0EEE91" w14:textId="77777777" w:rsidR="00F0061A" w:rsidRPr="003F648A" w:rsidRDefault="00F0061A" w:rsidP="00615F5A">
            <w:pPr>
              <w:keepLines/>
              <w:suppressLineNumbers/>
              <w:jc w:val="center"/>
            </w:pPr>
            <w:r w:rsidRPr="003F648A">
              <w:rPr>
                <w:b/>
                <w:bCs/>
                <w:iCs/>
              </w:rPr>
              <w:t>130,0</w:t>
            </w:r>
          </w:p>
        </w:tc>
        <w:tc>
          <w:tcPr>
            <w:tcW w:w="844" w:type="dxa"/>
            <w:gridSpan w:val="2"/>
            <w:shd w:val="clear" w:color="auto" w:fill="C2D69B" w:themeFill="accent3" w:themeFillTint="99"/>
            <w:vAlign w:val="center"/>
          </w:tcPr>
          <w:p w14:paraId="26E2DF6F" w14:textId="77777777" w:rsidR="00F0061A" w:rsidRPr="003F648A" w:rsidRDefault="00F0061A" w:rsidP="00615F5A">
            <w:pPr>
              <w:keepLines/>
              <w:suppressLineNumbers/>
              <w:jc w:val="center"/>
            </w:pPr>
            <w:r w:rsidRPr="003F648A">
              <w:rPr>
                <w:b/>
                <w:bCs/>
                <w:iCs/>
              </w:rPr>
              <w:t>130,2</w:t>
            </w:r>
          </w:p>
        </w:tc>
        <w:tc>
          <w:tcPr>
            <w:tcW w:w="998" w:type="dxa"/>
            <w:shd w:val="clear" w:color="auto" w:fill="C2D69B" w:themeFill="accent3" w:themeFillTint="99"/>
            <w:vAlign w:val="center"/>
          </w:tcPr>
          <w:p w14:paraId="68A265FC" w14:textId="77777777" w:rsidR="00F0061A" w:rsidRPr="003F648A" w:rsidRDefault="00F0061A" w:rsidP="00615F5A">
            <w:pPr>
              <w:keepLines/>
              <w:suppressLineNumbers/>
              <w:jc w:val="center"/>
            </w:pPr>
            <w:r w:rsidRPr="003F648A">
              <w:rPr>
                <w:b/>
                <w:bCs/>
                <w:iCs/>
              </w:rPr>
              <w:t>130,9</w:t>
            </w:r>
          </w:p>
        </w:tc>
        <w:tc>
          <w:tcPr>
            <w:tcW w:w="992" w:type="dxa"/>
            <w:shd w:val="clear" w:color="auto" w:fill="C2D69B" w:themeFill="accent3" w:themeFillTint="99"/>
            <w:vAlign w:val="center"/>
          </w:tcPr>
          <w:p w14:paraId="392F6B62" w14:textId="77777777" w:rsidR="00F0061A" w:rsidRPr="003F648A" w:rsidRDefault="00F0061A" w:rsidP="00615F5A">
            <w:pPr>
              <w:keepLines/>
              <w:suppressLineNumbers/>
              <w:jc w:val="center"/>
            </w:pPr>
            <w:r w:rsidRPr="003F648A">
              <w:rPr>
                <w:b/>
                <w:bCs/>
                <w:iCs/>
              </w:rPr>
              <w:t>131,7</w:t>
            </w:r>
          </w:p>
        </w:tc>
        <w:tc>
          <w:tcPr>
            <w:tcW w:w="992" w:type="dxa"/>
            <w:shd w:val="clear" w:color="auto" w:fill="C2D69B" w:themeFill="accent3" w:themeFillTint="99"/>
            <w:vAlign w:val="center"/>
          </w:tcPr>
          <w:p w14:paraId="6B376B96" w14:textId="77777777" w:rsidR="00F0061A" w:rsidRPr="003F648A" w:rsidRDefault="00F0061A" w:rsidP="00615F5A">
            <w:pPr>
              <w:keepLines/>
              <w:suppressLineNumbers/>
              <w:jc w:val="center"/>
            </w:pPr>
            <w:r w:rsidRPr="003F648A">
              <w:rPr>
                <w:b/>
                <w:bCs/>
                <w:iCs/>
              </w:rPr>
              <w:t>131,7</w:t>
            </w:r>
          </w:p>
        </w:tc>
      </w:tr>
      <w:tr w:rsidR="00F0061A" w:rsidRPr="003F648A" w14:paraId="68995F73" w14:textId="77777777" w:rsidTr="00C938E6">
        <w:trPr>
          <w:gridAfter w:val="1"/>
          <w:wAfter w:w="12" w:type="dxa"/>
          <w:trHeight w:val="371"/>
        </w:trPr>
        <w:tc>
          <w:tcPr>
            <w:tcW w:w="425" w:type="dxa"/>
            <w:vAlign w:val="center"/>
          </w:tcPr>
          <w:p w14:paraId="254D5A02" w14:textId="77777777" w:rsidR="00F0061A" w:rsidRPr="003F648A" w:rsidRDefault="00F0061A" w:rsidP="00615F5A">
            <w:pPr>
              <w:tabs>
                <w:tab w:val="left" w:pos="851"/>
                <w:tab w:val="left" w:pos="993"/>
              </w:tabs>
              <w:ind w:left="283"/>
              <w:jc w:val="center"/>
              <w:rPr>
                <w:b/>
                <w:bCs/>
                <w:spacing w:val="-2"/>
                <w:lang w:val="kk-KZ"/>
              </w:rPr>
            </w:pPr>
          </w:p>
        </w:tc>
        <w:tc>
          <w:tcPr>
            <w:tcW w:w="14773" w:type="dxa"/>
            <w:gridSpan w:val="15"/>
            <w:vAlign w:val="center"/>
          </w:tcPr>
          <w:p w14:paraId="2382B653" w14:textId="77777777" w:rsidR="00F0061A" w:rsidRPr="003F648A" w:rsidRDefault="00F0061A" w:rsidP="00615F5A">
            <w:pPr>
              <w:keepLines/>
              <w:suppressLineNumbers/>
              <w:rPr>
                <w:lang w:val="kk-KZ"/>
              </w:rPr>
            </w:pPr>
            <w:r w:rsidRPr="003F648A">
              <w:rPr>
                <w:b/>
                <w:bCs/>
              </w:rPr>
              <w:t>Цель 2. Улучшение доступности и качества предоставляемых медицинских услуг</w:t>
            </w:r>
          </w:p>
        </w:tc>
      </w:tr>
      <w:tr w:rsidR="00F0061A" w:rsidRPr="003F648A" w14:paraId="4DF243D3" w14:textId="77777777" w:rsidTr="00C938E6">
        <w:trPr>
          <w:gridAfter w:val="3"/>
          <w:wAfter w:w="44" w:type="dxa"/>
          <w:trHeight w:val="1258"/>
        </w:trPr>
        <w:tc>
          <w:tcPr>
            <w:tcW w:w="425" w:type="dxa"/>
            <w:vAlign w:val="center"/>
          </w:tcPr>
          <w:p w14:paraId="5EEF9BB0"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293491C5" w14:textId="77777777" w:rsidR="00F0061A" w:rsidRPr="003F648A" w:rsidRDefault="00F0061A" w:rsidP="00615F5A">
            <w:pPr>
              <w:rPr>
                <w:b/>
                <w:bCs/>
              </w:rPr>
            </w:pPr>
            <w:r w:rsidRPr="003F648A">
              <w:rPr>
                <w:b/>
                <w:bCs/>
              </w:rPr>
              <w:t>ЦИ-2</w:t>
            </w:r>
          </w:p>
          <w:p w14:paraId="60C8FC72" w14:textId="77777777" w:rsidR="00F0061A" w:rsidRPr="003F648A" w:rsidRDefault="00F0061A" w:rsidP="00615F5A">
            <w:pPr>
              <w:keepLines/>
              <w:suppressLineNumbers/>
              <w:rPr>
                <w:b/>
                <w:bCs/>
                <w:i/>
              </w:rPr>
            </w:pPr>
            <w:r w:rsidRPr="003F648A">
              <w:rPr>
                <w:bCs/>
              </w:rPr>
              <w:t xml:space="preserve">Снижение стандартизованного коэффициента смертности </w:t>
            </w:r>
            <w:r w:rsidRPr="003F7244">
              <w:rPr>
                <w:b/>
                <w:color w:val="0000FF"/>
              </w:rPr>
              <w:t>(по области)</w:t>
            </w:r>
          </w:p>
        </w:tc>
        <w:tc>
          <w:tcPr>
            <w:tcW w:w="2552" w:type="dxa"/>
            <w:vAlign w:val="center"/>
          </w:tcPr>
          <w:p w14:paraId="19897F01"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УЗ, акиматы районов и городов</w:t>
            </w:r>
          </w:p>
          <w:p w14:paraId="4AD9F7D2"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Заместитель акима области – М. Кольбаев</w:t>
            </w:r>
          </w:p>
        </w:tc>
        <w:tc>
          <w:tcPr>
            <w:tcW w:w="1275" w:type="dxa"/>
            <w:vAlign w:val="center"/>
          </w:tcPr>
          <w:p w14:paraId="2704FE72" w14:textId="77777777" w:rsidR="00F0061A" w:rsidRPr="003F648A" w:rsidRDefault="00F0061A" w:rsidP="00615F5A">
            <w:pPr>
              <w:keepLines/>
              <w:suppressLineNumbers/>
              <w:jc w:val="center"/>
              <w:rPr>
                <w:lang w:val="kk-KZ"/>
              </w:rPr>
            </w:pPr>
            <w:r w:rsidRPr="003F648A">
              <w:t xml:space="preserve">Официальная стат. информация БНС АСПР </w:t>
            </w:r>
          </w:p>
        </w:tc>
        <w:tc>
          <w:tcPr>
            <w:tcW w:w="1135" w:type="dxa"/>
            <w:vAlign w:val="center"/>
          </w:tcPr>
          <w:p w14:paraId="05A21603" w14:textId="77777777" w:rsidR="00F0061A" w:rsidRPr="003F648A" w:rsidRDefault="00F0061A" w:rsidP="00615F5A">
            <w:pPr>
              <w:widowControl w:val="0"/>
              <w:tabs>
                <w:tab w:val="left" w:pos="9639"/>
              </w:tabs>
              <w:jc w:val="center"/>
              <w:rPr>
                <w:bCs/>
              </w:rPr>
            </w:pPr>
            <w:r w:rsidRPr="003F648A">
              <w:rPr>
                <w:bCs/>
              </w:rPr>
              <w:t>на</w:t>
            </w:r>
          </w:p>
          <w:p w14:paraId="36332637" w14:textId="77777777" w:rsidR="00F0061A" w:rsidRPr="003F648A" w:rsidRDefault="00F0061A" w:rsidP="00615F5A">
            <w:pPr>
              <w:widowControl w:val="0"/>
              <w:tabs>
                <w:tab w:val="left" w:pos="9639"/>
              </w:tabs>
              <w:jc w:val="center"/>
              <w:rPr>
                <w:bCs/>
              </w:rPr>
            </w:pPr>
            <w:r w:rsidRPr="003F648A">
              <w:rPr>
                <w:bCs/>
              </w:rPr>
              <w:t>1000</w:t>
            </w:r>
          </w:p>
          <w:p w14:paraId="634DDD80" w14:textId="77777777" w:rsidR="00F0061A" w:rsidRPr="003F648A" w:rsidRDefault="00F0061A" w:rsidP="00615F5A">
            <w:pPr>
              <w:keepLines/>
              <w:suppressLineNumbers/>
              <w:jc w:val="center"/>
              <w:rPr>
                <w:lang w:val="kk-KZ"/>
              </w:rPr>
            </w:pPr>
            <w:r w:rsidRPr="003F648A">
              <w:rPr>
                <w:bCs/>
              </w:rPr>
              <w:t>чел.</w:t>
            </w:r>
          </w:p>
        </w:tc>
        <w:tc>
          <w:tcPr>
            <w:tcW w:w="993" w:type="dxa"/>
            <w:vAlign w:val="center"/>
          </w:tcPr>
          <w:p w14:paraId="3D376951" w14:textId="77777777" w:rsidR="00F0061A" w:rsidRPr="003F648A" w:rsidRDefault="00F0061A" w:rsidP="00615F5A">
            <w:pPr>
              <w:keepLines/>
              <w:suppressLineNumbers/>
              <w:jc w:val="center"/>
              <w:rPr>
                <w:lang w:val="kk-KZ"/>
              </w:rPr>
            </w:pPr>
            <w:r w:rsidRPr="003F648A">
              <w:t>7,27</w:t>
            </w:r>
          </w:p>
        </w:tc>
        <w:tc>
          <w:tcPr>
            <w:tcW w:w="1134" w:type="dxa"/>
            <w:vAlign w:val="center"/>
          </w:tcPr>
          <w:p w14:paraId="11D01EE5" w14:textId="77777777" w:rsidR="00F0061A" w:rsidRPr="003F648A" w:rsidRDefault="00F0061A" w:rsidP="00615F5A">
            <w:pPr>
              <w:keepLines/>
              <w:suppressLineNumbers/>
              <w:jc w:val="center"/>
              <w:rPr>
                <w:lang w:val="kk-KZ"/>
              </w:rPr>
            </w:pPr>
            <w:r w:rsidRPr="003F648A">
              <w:t>6,58</w:t>
            </w:r>
          </w:p>
        </w:tc>
        <w:tc>
          <w:tcPr>
            <w:tcW w:w="991" w:type="dxa"/>
            <w:gridSpan w:val="2"/>
            <w:shd w:val="clear" w:color="auto" w:fill="auto"/>
            <w:vAlign w:val="center"/>
          </w:tcPr>
          <w:p w14:paraId="783E0231" w14:textId="77777777" w:rsidR="00F0061A" w:rsidRPr="003F648A" w:rsidRDefault="00F0061A" w:rsidP="00615F5A">
            <w:pPr>
              <w:keepLines/>
              <w:suppressLineNumbers/>
              <w:jc w:val="center"/>
              <w:rPr>
                <w:lang w:val="kk-KZ"/>
              </w:rPr>
            </w:pPr>
            <w:r w:rsidRPr="003F648A">
              <w:t>6,53</w:t>
            </w:r>
          </w:p>
        </w:tc>
        <w:tc>
          <w:tcPr>
            <w:tcW w:w="844" w:type="dxa"/>
            <w:gridSpan w:val="2"/>
            <w:shd w:val="clear" w:color="auto" w:fill="auto"/>
            <w:vAlign w:val="center"/>
          </w:tcPr>
          <w:p w14:paraId="7DE70B2E" w14:textId="77777777" w:rsidR="00F0061A" w:rsidRPr="003F648A" w:rsidRDefault="00F0061A" w:rsidP="00615F5A">
            <w:pPr>
              <w:keepLines/>
              <w:suppressLineNumbers/>
              <w:jc w:val="center"/>
              <w:rPr>
                <w:lang w:val="kk-KZ"/>
              </w:rPr>
            </w:pPr>
            <w:r w:rsidRPr="003F648A">
              <w:t>6,48</w:t>
            </w:r>
          </w:p>
        </w:tc>
        <w:tc>
          <w:tcPr>
            <w:tcW w:w="998" w:type="dxa"/>
            <w:shd w:val="clear" w:color="auto" w:fill="auto"/>
            <w:vAlign w:val="center"/>
          </w:tcPr>
          <w:p w14:paraId="23A4EDCE" w14:textId="77777777" w:rsidR="00F0061A" w:rsidRPr="003F648A" w:rsidRDefault="00F0061A" w:rsidP="00615F5A">
            <w:pPr>
              <w:keepLines/>
              <w:suppressLineNumbers/>
              <w:jc w:val="center"/>
              <w:rPr>
                <w:lang w:val="kk-KZ"/>
              </w:rPr>
            </w:pPr>
            <w:r w:rsidRPr="003F648A">
              <w:t>6,43</w:t>
            </w:r>
          </w:p>
        </w:tc>
        <w:tc>
          <w:tcPr>
            <w:tcW w:w="992" w:type="dxa"/>
            <w:shd w:val="clear" w:color="auto" w:fill="auto"/>
            <w:vAlign w:val="center"/>
          </w:tcPr>
          <w:p w14:paraId="0943C8B0" w14:textId="77777777" w:rsidR="00F0061A" w:rsidRPr="003F648A" w:rsidRDefault="00F0061A" w:rsidP="00615F5A">
            <w:pPr>
              <w:keepLines/>
              <w:suppressLineNumbers/>
              <w:jc w:val="center"/>
              <w:rPr>
                <w:lang w:val="kk-KZ"/>
              </w:rPr>
            </w:pPr>
            <w:r w:rsidRPr="003F648A">
              <w:t>6,38</w:t>
            </w:r>
          </w:p>
        </w:tc>
        <w:tc>
          <w:tcPr>
            <w:tcW w:w="992" w:type="dxa"/>
            <w:shd w:val="clear" w:color="auto" w:fill="auto"/>
            <w:vAlign w:val="center"/>
          </w:tcPr>
          <w:p w14:paraId="0876BB0B" w14:textId="77777777" w:rsidR="00F0061A" w:rsidRPr="003F648A" w:rsidRDefault="00F0061A" w:rsidP="00615F5A">
            <w:pPr>
              <w:keepLines/>
              <w:suppressLineNumbers/>
              <w:jc w:val="center"/>
              <w:rPr>
                <w:lang w:val="kk-KZ"/>
              </w:rPr>
            </w:pPr>
            <w:r w:rsidRPr="003F648A">
              <w:t>6,38</w:t>
            </w:r>
          </w:p>
        </w:tc>
      </w:tr>
      <w:tr w:rsidR="00F0061A" w:rsidRPr="003F648A" w14:paraId="6688D1EE" w14:textId="77777777" w:rsidTr="00C938E6">
        <w:trPr>
          <w:gridAfter w:val="3"/>
          <w:wAfter w:w="44" w:type="dxa"/>
          <w:trHeight w:val="1258"/>
        </w:trPr>
        <w:tc>
          <w:tcPr>
            <w:tcW w:w="425" w:type="dxa"/>
            <w:vAlign w:val="center"/>
          </w:tcPr>
          <w:p w14:paraId="6220E3A5"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22CA23A9" w14:textId="77777777" w:rsidR="00F0061A" w:rsidRPr="003F648A" w:rsidRDefault="00F0061A" w:rsidP="00615F5A">
            <w:pPr>
              <w:rPr>
                <w:b/>
                <w:bCs/>
              </w:rPr>
            </w:pPr>
            <w:r w:rsidRPr="003F648A">
              <w:rPr>
                <w:b/>
                <w:color w:val="0000FF"/>
              </w:rPr>
              <w:t>по городу</w:t>
            </w:r>
          </w:p>
        </w:tc>
        <w:tc>
          <w:tcPr>
            <w:tcW w:w="2552" w:type="dxa"/>
            <w:vAlign w:val="center"/>
          </w:tcPr>
          <w:p w14:paraId="3FC6C164"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Талдыкорганская городская поликлиника №1,2,</w:t>
            </w:r>
          </w:p>
          <w:p w14:paraId="46F5FF9B" w14:textId="77777777" w:rsidR="00F0061A" w:rsidRPr="003F648A" w:rsidRDefault="00F0061A" w:rsidP="00615F5A">
            <w:pPr>
              <w:tabs>
                <w:tab w:val="left" w:pos="459"/>
              </w:tabs>
              <w:ind w:left="-108" w:right="-108"/>
              <w:jc w:val="center"/>
              <w:rPr>
                <w:bCs/>
                <w:color w:val="000000" w:themeColor="text1"/>
              </w:rPr>
            </w:pPr>
            <w:r w:rsidRPr="003F648A">
              <w:rPr>
                <w:b/>
                <w:bCs/>
                <w:color w:val="000000" w:themeColor="text1"/>
              </w:rPr>
              <w:t>заместитель акима города – Ж.Андабеков</w:t>
            </w:r>
          </w:p>
        </w:tc>
        <w:tc>
          <w:tcPr>
            <w:tcW w:w="1275" w:type="dxa"/>
            <w:vAlign w:val="center"/>
          </w:tcPr>
          <w:p w14:paraId="665BB4D3" w14:textId="77777777" w:rsidR="00F0061A" w:rsidRPr="003F648A" w:rsidRDefault="00F0061A" w:rsidP="00615F5A">
            <w:pPr>
              <w:keepLines/>
              <w:suppressLineNumbers/>
              <w:jc w:val="center"/>
            </w:pPr>
            <w:r w:rsidRPr="003F648A">
              <w:t>Статистические данные</w:t>
            </w:r>
          </w:p>
        </w:tc>
        <w:tc>
          <w:tcPr>
            <w:tcW w:w="1135" w:type="dxa"/>
            <w:vAlign w:val="center"/>
          </w:tcPr>
          <w:p w14:paraId="6734E27C" w14:textId="77777777" w:rsidR="00F0061A" w:rsidRPr="003F648A" w:rsidRDefault="00F0061A" w:rsidP="00615F5A">
            <w:pPr>
              <w:widowControl w:val="0"/>
              <w:tabs>
                <w:tab w:val="left" w:pos="9639"/>
              </w:tabs>
              <w:jc w:val="center"/>
              <w:rPr>
                <w:bCs/>
              </w:rPr>
            </w:pPr>
            <w:r w:rsidRPr="003F648A">
              <w:rPr>
                <w:bCs/>
              </w:rPr>
              <w:t>на</w:t>
            </w:r>
          </w:p>
          <w:p w14:paraId="72E19519" w14:textId="77777777" w:rsidR="00F0061A" w:rsidRPr="003F648A" w:rsidRDefault="00F0061A" w:rsidP="00615F5A">
            <w:pPr>
              <w:widowControl w:val="0"/>
              <w:tabs>
                <w:tab w:val="left" w:pos="9639"/>
              </w:tabs>
              <w:jc w:val="center"/>
              <w:rPr>
                <w:bCs/>
              </w:rPr>
            </w:pPr>
            <w:r w:rsidRPr="003F648A">
              <w:rPr>
                <w:bCs/>
              </w:rPr>
              <w:t>1000</w:t>
            </w:r>
          </w:p>
          <w:p w14:paraId="5321C90E" w14:textId="77777777" w:rsidR="00F0061A" w:rsidRPr="003F648A" w:rsidRDefault="00F0061A" w:rsidP="00615F5A">
            <w:pPr>
              <w:widowControl w:val="0"/>
              <w:tabs>
                <w:tab w:val="left" w:pos="9639"/>
              </w:tabs>
              <w:jc w:val="center"/>
              <w:rPr>
                <w:bCs/>
              </w:rPr>
            </w:pPr>
            <w:r w:rsidRPr="003F648A">
              <w:rPr>
                <w:bCs/>
              </w:rPr>
              <w:t>чел.</w:t>
            </w:r>
          </w:p>
        </w:tc>
        <w:tc>
          <w:tcPr>
            <w:tcW w:w="993" w:type="dxa"/>
            <w:vAlign w:val="center"/>
          </w:tcPr>
          <w:p w14:paraId="522B0A5B" w14:textId="77777777" w:rsidR="00F0061A" w:rsidRPr="003F648A" w:rsidRDefault="00F0061A" w:rsidP="00615F5A">
            <w:pPr>
              <w:keepLines/>
              <w:suppressLineNumbers/>
              <w:jc w:val="center"/>
              <w:rPr>
                <w:lang w:val="kk-KZ"/>
              </w:rPr>
            </w:pPr>
            <w:r w:rsidRPr="003F648A">
              <w:t>6,63</w:t>
            </w:r>
          </w:p>
        </w:tc>
        <w:tc>
          <w:tcPr>
            <w:tcW w:w="1134" w:type="dxa"/>
            <w:vAlign w:val="center"/>
          </w:tcPr>
          <w:p w14:paraId="583930F4" w14:textId="77777777" w:rsidR="00F0061A" w:rsidRPr="003F648A" w:rsidRDefault="00F0061A" w:rsidP="00615F5A">
            <w:pPr>
              <w:keepLines/>
              <w:suppressLineNumbers/>
              <w:jc w:val="center"/>
              <w:rPr>
                <w:lang w:val="kk-KZ"/>
              </w:rPr>
            </w:pPr>
            <w:r w:rsidRPr="003F648A">
              <w:t>6,55</w:t>
            </w:r>
          </w:p>
        </w:tc>
        <w:tc>
          <w:tcPr>
            <w:tcW w:w="991" w:type="dxa"/>
            <w:gridSpan w:val="2"/>
            <w:shd w:val="clear" w:color="auto" w:fill="auto"/>
            <w:vAlign w:val="center"/>
          </w:tcPr>
          <w:p w14:paraId="2517F010" w14:textId="77777777" w:rsidR="00F0061A" w:rsidRPr="003F648A" w:rsidRDefault="00F0061A" w:rsidP="00615F5A">
            <w:pPr>
              <w:keepLines/>
              <w:suppressLineNumbers/>
              <w:jc w:val="center"/>
              <w:rPr>
                <w:lang w:val="kk-KZ"/>
              </w:rPr>
            </w:pPr>
            <w:r w:rsidRPr="003F648A">
              <w:t>6,50</w:t>
            </w:r>
          </w:p>
        </w:tc>
        <w:tc>
          <w:tcPr>
            <w:tcW w:w="844" w:type="dxa"/>
            <w:gridSpan w:val="2"/>
            <w:shd w:val="clear" w:color="auto" w:fill="auto"/>
            <w:vAlign w:val="center"/>
          </w:tcPr>
          <w:p w14:paraId="22614D1D" w14:textId="77777777" w:rsidR="00F0061A" w:rsidRPr="003F648A" w:rsidRDefault="00F0061A" w:rsidP="00615F5A">
            <w:pPr>
              <w:keepLines/>
              <w:suppressLineNumbers/>
              <w:jc w:val="center"/>
              <w:rPr>
                <w:lang w:val="kk-KZ"/>
              </w:rPr>
            </w:pPr>
            <w:r w:rsidRPr="003F648A">
              <w:t>6,45</w:t>
            </w:r>
          </w:p>
        </w:tc>
        <w:tc>
          <w:tcPr>
            <w:tcW w:w="998" w:type="dxa"/>
            <w:shd w:val="clear" w:color="auto" w:fill="auto"/>
            <w:vAlign w:val="center"/>
          </w:tcPr>
          <w:p w14:paraId="09D806F6" w14:textId="77777777" w:rsidR="00F0061A" w:rsidRPr="003F648A" w:rsidRDefault="00F0061A" w:rsidP="00615F5A">
            <w:pPr>
              <w:keepLines/>
              <w:suppressLineNumbers/>
              <w:jc w:val="center"/>
              <w:rPr>
                <w:lang w:val="kk-KZ"/>
              </w:rPr>
            </w:pPr>
            <w:r w:rsidRPr="003F648A">
              <w:t>6,30</w:t>
            </w:r>
          </w:p>
        </w:tc>
        <w:tc>
          <w:tcPr>
            <w:tcW w:w="992" w:type="dxa"/>
            <w:shd w:val="clear" w:color="auto" w:fill="auto"/>
            <w:vAlign w:val="center"/>
          </w:tcPr>
          <w:p w14:paraId="3F8FD266" w14:textId="77777777" w:rsidR="00F0061A" w:rsidRPr="003F648A" w:rsidRDefault="00F0061A" w:rsidP="00615F5A">
            <w:pPr>
              <w:keepLines/>
              <w:suppressLineNumbers/>
              <w:jc w:val="center"/>
              <w:rPr>
                <w:lang w:val="kk-KZ"/>
              </w:rPr>
            </w:pPr>
            <w:r w:rsidRPr="003F648A">
              <w:t>6,25</w:t>
            </w:r>
          </w:p>
        </w:tc>
        <w:tc>
          <w:tcPr>
            <w:tcW w:w="992" w:type="dxa"/>
            <w:shd w:val="clear" w:color="auto" w:fill="auto"/>
            <w:vAlign w:val="center"/>
          </w:tcPr>
          <w:p w14:paraId="0B877464" w14:textId="77777777" w:rsidR="00F0061A" w:rsidRPr="003F648A" w:rsidRDefault="00F0061A" w:rsidP="00615F5A">
            <w:pPr>
              <w:keepLines/>
              <w:suppressLineNumbers/>
              <w:jc w:val="center"/>
              <w:rPr>
                <w:lang w:val="kk-KZ"/>
              </w:rPr>
            </w:pPr>
            <w:r w:rsidRPr="003F648A">
              <w:t>6,25</w:t>
            </w:r>
          </w:p>
        </w:tc>
      </w:tr>
      <w:tr w:rsidR="00F0061A" w:rsidRPr="003F648A" w14:paraId="24A8798E" w14:textId="77777777" w:rsidTr="00C938E6">
        <w:trPr>
          <w:gridAfter w:val="1"/>
          <w:wAfter w:w="12" w:type="dxa"/>
          <w:trHeight w:val="446"/>
        </w:trPr>
        <w:tc>
          <w:tcPr>
            <w:tcW w:w="425" w:type="dxa"/>
            <w:vAlign w:val="center"/>
          </w:tcPr>
          <w:p w14:paraId="29EA7ABE" w14:textId="77777777" w:rsidR="00F0061A" w:rsidRPr="003F648A" w:rsidRDefault="00F0061A" w:rsidP="00615F5A">
            <w:pPr>
              <w:tabs>
                <w:tab w:val="left" w:pos="851"/>
                <w:tab w:val="left" w:pos="993"/>
              </w:tabs>
              <w:ind w:left="283"/>
              <w:jc w:val="center"/>
              <w:rPr>
                <w:b/>
                <w:bCs/>
                <w:spacing w:val="-2"/>
                <w:lang w:val="kk-KZ"/>
              </w:rPr>
            </w:pPr>
          </w:p>
        </w:tc>
        <w:tc>
          <w:tcPr>
            <w:tcW w:w="14773" w:type="dxa"/>
            <w:gridSpan w:val="15"/>
            <w:vAlign w:val="center"/>
          </w:tcPr>
          <w:p w14:paraId="2373985A" w14:textId="77777777" w:rsidR="00F0061A" w:rsidRPr="003F648A" w:rsidRDefault="00F0061A" w:rsidP="00615F5A">
            <w:pPr>
              <w:keepLines/>
              <w:suppressLineNumbers/>
              <w:rPr>
                <w:lang w:val="kk-KZ"/>
              </w:rPr>
            </w:pPr>
            <w:r w:rsidRPr="003F648A">
              <w:rPr>
                <w:b/>
                <w:bCs/>
              </w:rPr>
              <w:t>Задача 1. Снижение причин основных видом смертностей</w:t>
            </w:r>
          </w:p>
        </w:tc>
      </w:tr>
      <w:tr w:rsidR="00F0061A" w:rsidRPr="003F648A" w14:paraId="5C4DE8DC" w14:textId="77777777" w:rsidTr="00C938E6">
        <w:trPr>
          <w:gridAfter w:val="3"/>
          <w:wAfter w:w="44" w:type="dxa"/>
          <w:trHeight w:val="1585"/>
        </w:trPr>
        <w:tc>
          <w:tcPr>
            <w:tcW w:w="425" w:type="dxa"/>
            <w:vAlign w:val="center"/>
          </w:tcPr>
          <w:p w14:paraId="6E4C13A6" w14:textId="77777777" w:rsidR="00F0061A" w:rsidRPr="003F648A" w:rsidRDefault="00F0061A" w:rsidP="00615F5A">
            <w:pPr>
              <w:tabs>
                <w:tab w:val="left" w:pos="851"/>
                <w:tab w:val="left" w:pos="993"/>
              </w:tabs>
              <w:ind w:left="283"/>
              <w:rPr>
                <w:b/>
                <w:bCs/>
                <w:spacing w:val="-2"/>
                <w:lang w:val="kk-KZ"/>
              </w:rPr>
            </w:pPr>
          </w:p>
        </w:tc>
        <w:tc>
          <w:tcPr>
            <w:tcW w:w="2835" w:type="dxa"/>
            <w:vAlign w:val="center"/>
          </w:tcPr>
          <w:p w14:paraId="779ACA0D" w14:textId="77777777" w:rsidR="00F0061A" w:rsidRPr="003F648A" w:rsidRDefault="00F0061A" w:rsidP="00615F5A">
            <w:pPr>
              <w:rPr>
                <w:b/>
                <w:bCs/>
              </w:rPr>
            </w:pPr>
            <w:r w:rsidRPr="003F648A">
              <w:rPr>
                <w:b/>
                <w:bCs/>
              </w:rPr>
              <w:t>Показатель результата 1.1.</w:t>
            </w:r>
          </w:p>
          <w:p w14:paraId="08465394" w14:textId="77777777" w:rsidR="00F0061A" w:rsidRPr="003F648A" w:rsidRDefault="00F0061A" w:rsidP="00615F5A">
            <w:pPr>
              <w:keepLines/>
              <w:suppressLineNumbers/>
              <w:rPr>
                <w:b/>
                <w:bCs/>
                <w:i/>
              </w:rPr>
            </w:pPr>
            <w:r w:rsidRPr="003F648A">
              <w:rPr>
                <w:bCs/>
              </w:rPr>
              <w:t xml:space="preserve">Снижение стандартизованного коэффициента cмертности от болезней системы кровообращения </w:t>
            </w:r>
            <w:r w:rsidRPr="003F7244">
              <w:rPr>
                <w:b/>
                <w:color w:val="0000FF"/>
              </w:rPr>
              <w:t>(по области)</w:t>
            </w:r>
          </w:p>
        </w:tc>
        <w:tc>
          <w:tcPr>
            <w:tcW w:w="2552" w:type="dxa"/>
            <w:vAlign w:val="center"/>
          </w:tcPr>
          <w:p w14:paraId="0D011C2D"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УЗ, акиматы районов и городов</w:t>
            </w:r>
          </w:p>
          <w:p w14:paraId="7EA2A1CB"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Заместитель акима области – М. Кольбаев</w:t>
            </w:r>
          </w:p>
        </w:tc>
        <w:tc>
          <w:tcPr>
            <w:tcW w:w="1275" w:type="dxa"/>
            <w:vAlign w:val="center"/>
          </w:tcPr>
          <w:p w14:paraId="4025D278" w14:textId="77777777" w:rsidR="00F0061A" w:rsidRPr="003F648A" w:rsidRDefault="00F0061A" w:rsidP="00615F5A">
            <w:pPr>
              <w:keepLines/>
              <w:suppressLineNumbers/>
              <w:jc w:val="center"/>
              <w:rPr>
                <w:lang w:val="kk-KZ"/>
              </w:rPr>
            </w:pPr>
            <w:r w:rsidRPr="003F648A">
              <w:rPr>
                <w:bCs/>
              </w:rPr>
              <w:t>Административные  данные</w:t>
            </w:r>
            <w:r w:rsidRPr="003F648A">
              <w:rPr>
                <w:lang w:val="kk-KZ"/>
              </w:rPr>
              <w:t xml:space="preserve"> </w:t>
            </w:r>
          </w:p>
        </w:tc>
        <w:tc>
          <w:tcPr>
            <w:tcW w:w="1135" w:type="dxa"/>
            <w:vAlign w:val="center"/>
          </w:tcPr>
          <w:p w14:paraId="06082AD3" w14:textId="77777777" w:rsidR="00F0061A" w:rsidRPr="003F648A" w:rsidRDefault="00F0061A" w:rsidP="00615F5A">
            <w:pPr>
              <w:keepLines/>
              <w:suppressLineNumbers/>
              <w:jc w:val="center"/>
              <w:rPr>
                <w:lang w:val="kk-KZ"/>
              </w:rPr>
            </w:pPr>
            <w:r w:rsidRPr="003F648A">
              <w:rPr>
                <w:bCs/>
              </w:rPr>
              <w:t>на 100 тыс. населения</w:t>
            </w:r>
          </w:p>
        </w:tc>
        <w:tc>
          <w:tcPr>
            <w:tcW w:w="993" w:type="dxa"/>
            <w:vAlign w:val="center"/>
          </w:tcPr>
          <w:p w14:paraId="025FA358" w14:textId="77777777" w:rsidR="00F0061A" w:rsidRPr="003F648A" w:rsidRDefault="00F0061A" w:rsidP="00615F5A">
            <w:pPr>
              <w:keepLines/>
              <w:suppressLineNumbers/>
              <w:jc w:val="center"/>
              <w:rPr>
                <w:lang w:val="kk-KZ"/>
              </w:rPr>
            </w:pPr>
            <w:r w:rsidRPr="003F648A">
              <w:t>136,8</w:t>
            </w:r>
          </w:p>
        </w:tc>
        <w:tc>
          <w:tcPr>
            <w:tcW w:w="1134" w:type="dxa"/>
            <w:vAlign w:val="center"/>
          </w:tcPr>
          <w:p w14:paraId="2A0A0D69" w14:textId="77777777" w:rsidR="00F0061A" w:rsidRPr="005D25B6" w:rsidRDefault="00F0061A" w:rsidP="00615F5A">
            <w:pPr>
              <w:keepLines/>
              <w:suppressLineNumbers/>
              <w:jc w:val="center"/>
              <w:rPr>
                <w:sz w:val="22"/>
                <w:lang w:val="kk-KZ"/>
              </w:rPr>
            </w:pPr>
            <w:r w:rsidRPr="005D25B6">
              <w:rPr>
                <w:sz w:val="22"/>
              </w:rPr>
              <w:t>125,02</w:t>
            </w:r>
          </w:p>
        </w:tc>
        <w:tc>
          <w:tcPr>
            <w:tcW w:w="991" w:type="dxa"/>
            <w:gridSpan w:val="2"/>
            <w:shd w:val="clear" w:color="auto" w:fill="auto"/>
            <w:vAlign w:val="center"/>
          </w:tcPr>
          <w:p w14:paraId="5EB12F97" w14:textId="77777777" w:rsidR="00F0061A" w:rsidRPr="005D25B6" w:rsidRDefault="00F0061A" w:rsidP="00615F5A">
            <w:pPr>
              <w:keepLines/>
              <w:suppressLineNumbers/>
              <w:jc w:val="center"/>
              <w:rPr>
                <w:sz w:val="22"/>
                <w:lang w:val="kk-KZ"/>
              </w:rPr>
            </w:pPr>
            <w:r w:rsidRPr="005D25B6">
              <w:rPr>
                <w:sz w:val="22"/>
              </w:rPr>
              <w:t>124,52</w:t>
            </w:r>
          </w:p>
        </w:tc>
        <w:tc>
          <w:tcPr>
            <w:tcW w:w="844" w:type="dxa"/>
            <w:gridSpan w:val="2"/>
            <w:shd w:val="clear" w:color="auto" w:fill="auto"/>
            <w:vAlign w:val="center"/>
          </w:tcPr>
          <w:p w14:paraId="4E7B9869" w14:textId="77777777" w:rsidR="00F0061A" w:rsidRPr="005D25B6" w:rsidRDefault="00F0061A" w:rsidP="00615F5A">
            <w:pPr>
              <w:keepLines/>
              <w:suppressLineNumbers/>
              <w:jc w:val="center"/>
              <w:rPr>
                <w:sz w:val="22"/>
                <w:lang w:val="kk-KZ"/>
              </w:rPr>
            </w:pPr>
            <w:r w:rsidRPr="005D25B6">
              <w:rPr>
                <w:sz w:val="22"/>
              </w:rPr>
              <w:t>124,02</w:t>
            </w:r>
          </w:p>
        </w:tc>
        <w:tc>
          <w:tcPr>
            <w:tcW w:w="998" w:type="dxa"/>
            <w:shd w:val="clear" w:color="auto" w:fill="auto"/>
            <w:vAlign w:val="center"/>
          </w:tcPr>
          <w:p w14:paraId="7692C4D7" w14:textId="77777777" w:rsidR="00F0061A" w:rsidRPr="005D25B6" w:rsidRDefault="00F0061A" w:rsidP="00615F5A">
            <w:pPr>
              <w:keepLines/>
              <w:suppressLineNumbers/>
              <w:jc w:val="center"/>
              <w:rPr>
                <w:sz w:val="22"/>
                <w:lang w:val="kk-KZ"/>
              </w:rPr>
            </w:pPr>
            <w:r w:rsidRPr="005D25B6">
              <w:rPr>
                <w:sz w:val="22"/>
              </w:rPr>
              <w:t>123,52</w:t>
            </w:r>
          </w:p>
        </w:tc>
        <w:tc>
          <w:tcPr>
            <w:tcW w:w="992" w:type="dxa"/>
            <w:shd w:val="clear" w:color="auto" w:fill="auto"/>
            <w:vAlign w:val="center"/>
          </w:tcPr>
          <w:p w14:paraId="77965DFE" w14:textId="77777777" w:rsidR="00F0061A" w:rsidRPr="005D25B6" w:rsidRDefault="00F0061A" w:rsidP="00615F5A">
            <w:pPr>
              <w:keepLines/>
              <w:suppressLineNumbers/>
              <w:jc w:val="center"/>
              <w:rPr>
                <w:sz w:val="22"/>
                <w:lang w:val="kk-KZ"/>
              </w:rPr>
            </w:pPr>
            <w:r w:rsidRPr="005D25B6">
              <w:rPr>
                <w:sz w:val="22"/>
              </w:rPr>
              <w:t>123,02</w:t>
            </w:r>
          </w:p>
        </w:tc>
        <w:tc>
          <w:tcPr>
            <w:tcW w:w="992" w:type="dxa"/>
            <w:shd w:val="clear" w:color="auto" w:fill="auto"/>
            <w:vAlign w:val="center"/>
          </w:tcPr>
          <w:p w14:paraId="5EA0DD12" w14:textId="77777777" w:rsidR="00F0061A" w:rsidRPr="005D25B6" w:rsidRDefault="00F0061A" w:rsidP="00615F5A">
            <w:pPr>
              <w:keepLines/>
              <w:suppressLineNumbers/>
              <w:jc w:val="center"/>
              <w:rPr>
                <w:sz w:val="22"/>
                <w:lang w:val="kk-KZ"/>
              </w:rPr>
            </w:pPr>
            <w:r w:rsidRPr="005D25B6">
              <w:rPr>
                <w:sz w:val="22"/>
              </w:rPr>
              <w:t>123,02</w:t>
            </w:r>
          </w:p>
        </w:tc>
      </w:tr>
      <w:tr w:rsidR="00F0061A" w:rsidRPr="003F648A" w14:paraId="66E8EEFF" w14:textId="77777777" w:rsidTr="00C938E6">
        <w:trPr>
          <w:gridAfter w:val="3"/>
          <w:wAfter w:w="44" w:type="dxa"/>
          <w:trHeight w:val="1585"/>
        </w:trPr>
        <w:tc>
          <w:tcPr>
            <w:tcW w:w="425" w:type="dxa"/>
            <w:vAlign w:val="center"/>
          </w:tcPr>
          <w:p w14:paraId="33EB1A49" w14:textId="77777777" w:rsidR="00F0061A" w:rsidRPr="003F648A" w:rsidRDefault="00F0061A" w:rsidP="00615F5A">
            <w:pPr>
              <w:tabs>
                <w:tab w:val="left" w:pos="851"/>
                <w:tab w:val="left" w:pos="993"/>
              </w:tabs>
              <w:ind w:left="283"/>
              <w:rPr>
                <w:b/>
                <w:bCs/>
                <w:spacing w:val="-2"/>
                <w:lang w:val="kk-KZ"/>
              </w:rPr>
            </w:pPr>
          </w:p>
        </w:tc>
        <w:tc>
          <w:tcPr>
            <w:tcW w:w="2835" w:type="dxa"/>
            <w:vAlign w:val="center"/>
          </w:tcPr>
          <w:p w14:paraId="5D5C3E9B" w14:textId="77777777" w:rsidR="00F0061A" w:rsidRPr="003F648A" w:rsidRDefault="00F0061A" w:rsidP="00615F5A">
            <w:pPr>
              <w:rPr>
                <w:b/>
                <w:bCs/>
              </w:rPr>
            </w:pPr>
            <w:r w:rsidRPr="003F648A">
              <w:rPr>
                <w:b/>
                <w:color w:val="0000FF"/>
              </w:rPr>
              <w:t>по городу</w:t>
            </w:r>
          </w:p>
        </w:tc>
        <w:tc>
          <w:tcPr>
            <w:tcW w:w="2552" w:type="dxa"/>
            <w:vAlign w:val="center"/>
          </w:tcPr>
          <w:p w14:paraId="36DAA337"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Талдыкорганская городская поликлиника №1,2,</w:t>
            </w:r>
          </w:p>
          <w:p w14:paraId="7CB445D3" w14:textId="77777777" w:rsidR="00F0061A" w:rsidRPr="003F648A" w:rsidRDefault="00F0061A" w:rsidP="00615F5A">
            <w:pPr>
              <w:tabs>
                <w:tab w:val="left" w:pos="459"/>
              </w:tabs>
              <w:ind w:left="-108" w:right="-108"/>
              <w:jc w:val="center"/>
              <w:rPr>
                <w:bCs/>
                <w:color w:val="000000" w:themeColor="text1"/>
              </w:rPr>
            </w:pPr>
            <w:r w:rsidRPr="003F648A">
              <w:rPr>
                <w:b/>
                <w:bCs/>
                <w:color w:val="000000" w:themeColor="text1"/>
              </w:rPr>
              <w:t>заместитель акима города – Ж.Андабеков</w:t>
            </w:r>
          </w:p>
        </w:tc>
        <w:tc>
          <w:tcPr>
            <w:tcW w:w="1275" w:type="dxa"/>
            <w:vAlign w:val="center"/>
          </w:tcPr>
          <w:p w14:paraId="2AE7AF7B" w14:textId="77777777" w:rsidR="00F0061A" w:rsidRPr="003F648A" w:rsidRDefault="00F0061A" w:rsidP="00615F5A">
            <w:pPr>
              <w:keepLines/>
              <w:suppressLineNumbers/>
              <w:jc w:val="center"/>
              <w:rPr>
                <w:bCs/>
              </w:rPr>
            </w:pPr>
            <w:r w:rsidRPr="003F648A">
              <w:rPr>
                <w:rFonts w:eastAsia="Arial"/>
                <w:bCs/>
              </w:rPr>
              <w:t>Административные данные</w:t>
            </w:r>
          </w:p>
        </w:tc>
        <w:tc>
          <w:tcPr>
            <w:tcW w:w="1135" w:type="dxa"/>
            <w:vAlign w:val="center"/>
          </w:tcPr>
          <w:p w14:paraId="1543D708" w14:textId="77777777" w:rsidR="00F0061A" w:rsidRPr="003F648A" w:rsidRDefault="00F0061A" w:rsidP="00615F5A">
            <w:pPr>
              <w:keepLines/>
              <w:suppressLineNumbers/>
              <w:jc w:val="center"/>
              <w:rPr>
                <w:bCs/>
              </w:rPr>
            </w:pPr>
            <w:r w:rsidRPr="003F648A">
              <w:rPr>
                <w:bCs/>
              </w:rPr>
              <w:t>на 100 тыс. населения</w:t>
            </w:r>
          </w:p>
        </w:tc>
        <w:tc>
          <w:tcPr>
            <w:tcW w:w="993" w:type="dxa"/>
            <w:vAlign w:val="center"/>
          </w:tcPr>
          <w:p w14:paraId="669CFD1C" w14:textId="77777777" w:rsidR="00F0061A" w:rsidRPr="003F648A" w:rsidRDefault="00F0061A" w:rsidP="00615F5A">
            <w:pPr>
              <w:keepLines/>
              <w:suppressLineNumbers/>
              <w:jc w:val="center"/>
              <w:rPr>
                <w:lang w:val="kk-KZ"/>
              </w:rPr>
            </w:pPr>
            <w:r w:rsidRPr="003F648A">
              <w:t>156,4</w:t>
            </w:r>
          </w:p>
        </w:tc>
        <w:tc>
          <w:tcPr>
            <w:tcW w:w="1134" w:type="dxa"/>
            <w:vAlign w:val="center"/>
          </w:tcPr>
          <w:p w14:paraId="2FA705A5" w14:textId="77777777" w:rsidR="00F0061A" w:rsidRPr="003F648A" w:rsidRDefault="00F0061A" w:rsidP="00615F5A">
            <w:pPr>
              <w:keepLines/>
              <w:suppressLineNumbers/>
              <w:jc w:val="center"/>
              <w:rPr>
                <w:lang w:val="kk-KZ"/>
              </w:rPr>
            </w:pPr>
            <w:r w:rsidRPr="003F648A">
              <w:t>139,8</w:t>
            </w:r>
          </w:p>
        </w:tc>
        <w:tc>
          <w:tcPr>
            <w:tcW w:w="991" w:type="dxa"/>
            <w:gridSpan w:val="2"/>
            <w:shd w:val="clear" w:color="auto" w:fill="auto"/>
            <w:vAlign w:val="center"/>
          </w:tcPr>
          <w:p w14:paraId="3590690D" w14:textId="77777777" w:rsidR="00F0061A" w:rsidRPr="003F648A" w:rsidRDefault="00F0061A" w:rsidP="00615F5A">
            <w:pPr>
              <w:keepLines/>
              <w:suppressLineNumbers/>
              <w:jc w:val="center"/>
              <w:rPr>
                <w:lang w:val="kk-KZ"/>
              </w:rPr>
            </w:pPr>
            <w:r w:rsidRPr="003F648A">
              <w:t>138,3</w:t>
            </w:r>
          </w:p>
        </w:tc>
        <w:tc>
          <w:tcPr>
            <w:tcW w:w="844" w:type="dxa"/>
            <w:gridSpan w:val="2"/>
            <w:shd w:val="clear" w:color="auto" w:fill="auto"/>
            <w:vAlign w:val="center"/>
          </w:tcPr>
          <w:p w14:paraId="001AF6F6" w14:textId="77777777" w:rsidR="00F0061A" w:rsidRPr="003F648A" w:rsidRDefault="00F0061A" w:rsidP="00615F5A">
            <w:pPr>
              <w:keepLines/>
              <w:suppressLineNumbers/>
              <w:jc w:val="center"/>
              <w:rPr>
                <w:lang w:val="kk-KZ"/>
              </w:rPr>
            </w:pPr>
            <w:r w:rsidRPr="003F648A">
              <w:t>138,2</w:t>
            </w:r>
          </w:p>
        </w:tc>
        <w:tc>
          <w:tcPr>
            <w:tcW w:w="998" w:type="dxa"/>
            <w:shd w:val="clear" w:color="auto" w:fill="auto"/>
            <w:vAlign w:val="center"/>
          </w:tcPr>
          <w:p w14:paraId="2580E9AD" w14:textId="77777777" w:rsidR="00F0061A" w:rsidRPr="003F648A" w:rsidRDefault="00F0061A" w:rsidP="00615F5A">
            <w:pPr>
              <w:keepLines/>
              <w:suppressLineNumbers/>
              <w:jc w:val="center"/>
              <w:rPr>
                <w:lang w:val="kk-KZ"/>
              </w:rPr>
            </w:pPr>
            <w:r w:rsidRPr="003F648A">
              <w:t>138,1</w:t>
            </w:r>
          </w:p>
        </w:tc>
        <w:tc>
          <w:tcPr>
            <w:tcW w:w="992" w:type="dxa"/>
            <w:shd w:val="clear" w:color="auto" w:fill="auto"/>
            <w:vAlign w:val="center"/>
          </w:tcPr>
          <w:p w14:paraId="5D914F10" w14:textId="77777777" w:rsidR="00F0061A" w:rsidRPr="003F648A" w:rsidRDefault="00F0061A" w:rsidP="00615F5A">
            <w:pPr>
              <w:keepLines/>
              <w:suppressLineNumbers/>
              <w:jc w:val="center"/>
              <w:rPr>
                <w:lang w:val="kk-KZ"/>
              </w:rPr>
            </w:pPr>
            <w:r w:rsidRPr="003F648A">
              <w:t>138,0</w:t>
            </w:r>
          </w:p>
        </w:tc>
        <w:tc>
          <w:tcPr>
            <w:tcW w:w="992" w:type="dxa"/>
            <w:shd w:val="clear" w:color="auto" w:fill="auto"/>
            <w:vAlign w:val="center"/>
          </w:tcPr>
          <w:p w14:paraId="2A931066" w14:textId="77777777" w:rsidR="00F0061A" w:rsidRPr="003F648A" w:rsidRDefault="00F0061A" w:rsidP="00615F5A">
            <w:pPr>
              <w:keepLines/>
              <w:suppressLineNumbers/>
              <w:jc w:val="center"/>
              <w:rPr>
                <w:lang w:val="kk-KZ"/>
              </w:rPr>
            </w:pPr>
            <w:r w:rsidRPr="003F648A">
              <w:t>138,0</w:t>
            </w:r>
          </w:p>
        </w:tc>
      </w:tr>
      <w:tr w:rsidR="00F0061A" w:rsidRPr="003F648A" w14:paraId="03D3BCD3" w14:textId="77777777" w:rsidTr="00C938E6">
        <w:trPr>
          <w:gridAfter w:val="3"/>
          <w:wAfter w:w="44" w:type="dxa"/>
          <w:trHeight w:val="1321"/>
        </w:trPr>
        <w:tc>
          <w:tcPr>
            <w:tcW w:w="425" w:type="dxa"/>
            <w:vAlign w:val="center"/>
          </w:tcPr>
          <w:p w14:paraId="11259397"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699BD15C" w14:textId="77777777" w:rsidR="00F0061A" w:rsidRPr="003F648A" w:rsidRDefault="00F0061A" w:rsidP="00615F5A">
            <w:pPr>
              <w:rPr>
                <w:b/>
                <w:bCs/>
              </w:rPr>
            </w:pPr>
            <w:r w:rsidRPr="003F648A">
              <w:rPr>
                <w:b/>
                <w:bCs/>
              </w:rPr>
              <w:t>Показатель результата 1.2.</w:t>
            </w:r>
          </w:p>
          <w:p w14:paraId="19BB9788" w14:textId="77777777" w:rsidR="00F0061A" w:rsidRPr="003F648A" w:rsidRDefault="00F0061A" w:rsidP="00615F5A">
            <w:pPr>
              <w:keepLines/>
              <w:suppressLineNumbers/>
              <w:rPr>
                <w:b/>
                <w:bCs/>
                <w:i/>
              </w:rPr>
            </w:pPr>
            <w:r w:rsidRPr="003F648A">
              <w:rPr>
                <w:bCs/>
              </w:rPr>
              <w:t xml:space="preserve">Снижение стандартизованного коэффициента cмертности от злокачественных заболеваний </w:t>
            </w:r>
            <w:r w:rsidRPr="003F648A">
              <w:rPr>
                <w:b/>
                <w:bCs/>
              </w:rPr>
              <w:t>(</w:t>
            </w:r>
            <w:r w:rsidRPr="003F7244">
              <w:rPr>
                <w:b/>
                <w:color w:val="0000FF"/>
              </w:rPr>
              <w:t>по области)</w:t>
            </w:r>
          </w:p>
        </w:tc>
        <w:tc>
          <w:tcPr>
            <w:tcW w:w="2552" w:type="dxa"/>
            <w:vAlign w:val="center"/>
          </w:tcPr>
          <w:p w14:paraId="4CB0FF77"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УЗ, акиматы районов и городов</w:t>
            </w:r>
          </w:p>
          <w:p w14:paraId="3D4567E0"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Заместитель акима области – М. Кольбаев</w:t>
            </w:r>
          </w:p>
        </w:tc>
        <w:tc>
          <w:tcPr>
            <w:tcW w:w="1275" w:type="dxa"/>
            <w:vAlign w:val="center"/>
          </w:tcPr>
          <w:p w14:paraId="2AAEC894" w14:textId="77777777" w:rsidR="00F0061A" w:rsidRPr="003F648A" w:rsidRDefault="00F0061A" w:rsidP="00615F5A">
            <w:pPr>
              <w:keepLines/>
              <w:suppressLineNumbers/>
              <w:jc w:val="center"/>
              <w:rPr>
                <w:lang w:val="kk-KZ"/>
              </w:rPr>
            </w:pPr>
            <w:r w:rsidRPr="003F648A">
              <w:t>Официальная стат. информация БНС АСПР</w:t>
            </w:r>
          </w:p>
        </w:tc>
        <w:tc>
          <w:tcPr>
            <w:tcW w:w="1135" w:type="dxa"/>
            <w:vAlign w:val="center"/>
          </w:tcPr>
          <w:p w14:paraId="0E51A531" w14:textId="77777777" w:rsidR="00F0061A" w:rsidRPr="003F648A" w:rsidRDefault="00F0061A" w:rsidP="00615F5A">
            <w:pPr>
              <w:keepLines/>
              <w:suppressLineNumbers/>
              <w:jc w:val="center"/>
              <w:rPr>
                <w:lang w:val="kk-KZ"/>
              </w:rPr>
            </w:pPr>
            <w:r w:rsidRPr="003F648A">
              <w:rPr>
                <w:bCs/>
              </w:rPr>
              <w:t>на 100 тыс. населения</w:t>
            </w:r>
          </w:p>
        </w:tc>
        <w:tc>
          <w:tcPr>
            <w:tcW w:w="993" w:type="dxa"/>
            <w:vAlign w:val="center"/>
          </w:tcPr>
          <w:p w14:paraId="6D3B10F4" w14:textId="77777777" w:rsidR="00F0061A" w:rsidRPr="003F648A" w:rsidRDefault="00F0061A" w:rsidP="00615F5A">
            <w:pPr>
              <w:keepLines/>
              <w:suppressLineNumbers/>
              <w:jc w:val="center"/>
              <w:rPr>
                <w:lang w:val="kk-KZ"/>
              </w:rPr>
            </w:pPr>
            <w:r w:rsidRPr="003F648A">
              <w:t>52,1</w:t>
            </w:r>
          </w:p>
        </w:tc>
        <w:tc>
          <w:tcPr>
            <w:tcW w:w="1134" w:type="dxa"/>
            <w:vAlign w:val="center"/>
          </w:tcPr>
          <w:p w14:paraId="0E065DC6" w14:textId="77777777" w:rsidR="00F0061A" w:rsidRPr="003F648A" w:rsidRDefault="00F0061A" w:rsidP="00615F5A">
            <w:pPr>
              <w:keepLines/>
              <w:suppressLineNumbers/>
              <w:jc w:val="center"/>
              <w:rPr>
                <w:lang w:val="kk-KZ"/>
              </w:rPr>
            </w:pPr>
            <w:r w:rsidRPr="003F648A">
              <w:t>55,76</w:t>
            </w:r>
          </w:p>
        </w:tc>
        <w:tc>
          <w:tcPr>
            <w:tcW w:w="991" w:type="dxa"/>
            <w:gridSpan w:val="2"/>
            <w:shd w:val="clear" w:color="auto" w:fill="auto"/>
            <w:vAlign w:val="center"/>
          </w:tcPr>
          <w:p w14:paraId="25483598" w14:textId="77777777" w:rsidR="00F0061A" w:rsidRPr="003F648A" w:rsidRDefault="00F0061A" w:rsidP="00615F5A">
            <w:pPr>
              <w:keepLines/>
              <w:suppressLineNumbers/>
              <w:jc w:val="center"/>
              <w:rPr>
                <w:lang w:val="kk-KZ"/>
              </w:rPr>
            </w:pPr>
            <w:r w:rsidRPr="003F648A">
              <w:t>54,66</w:t>
            </w:r>
          </w:p>
        </w:tc>
        <w:tc>
          <w:tcPr>
            <w:tcW w:w="844" w:type="dxa"/>
            <w:gridSpan w:val="2"/>
            <w:shd w:val="clear" w:color="auto" w:fill="auto"/>
            <w:vAlign w:val="center"/>
          </w:tcPr>
          <w:p w14:paraId="5E3CD8B1" w14:textId="77777777" w:rsidR="00F0061A" w:rsidRPr="003F648A" w:rsidRDefault="00F0061A" w:rsidP="00615F5A">
            <w:pPr>
              <w:keepLines/>
              <w:suppressLineNumbers/>
              <w:jc w:val="center"/>
              <w:rPr>
                <w:lang w:val="kk-KZ"/>
              </w:rPr>
            </w:pPr>
            <w:r w:rsidRPr="003F648A">
              <w:t>52,56</w:t>
            </w:r>
          </w:p>
        </w:tc>
        <w:tc>
          <w:tcPr>
            <w:tcW w:w="998" w:type="dxa"/>
            <w:shd w:val="clear" w:color="auto" w:fill="auto"/>
            <w:vAlign w:val="center"/>
          </w:tcPr>
          <w:p w14:paraId="5F51DB49" w14:textId="77777777" w:rsidR="00F0061A" w:rsidRPr="003F648A" w:rsidRDefault="00F0061A" w:rsidP="00615F5A">
            <w:pPr>
              <w:keepLines/>
              <w:suppressLineNumbers/>
              <w:jc w:val="center"/>
              <w:rPr>
                <w:lang w:val="kk-KZ"/>
              </w:rPr>
            </w:pPr>
            <w:r w:rsidRPr="003F648A">
              <w:t>50,56</w:t>
            </w:r>
          </w:p>
        </w:tc>
        <w:tc>
          <w:tcPr>
            <w:tcW w:w="992" w:type="dxa"/>
            <w:shd w:val="clear" w:color="auto" w:fill="auto"/>
            <w:vAlign w:val="center"/>
          </w:tcPr>
          <w:p w14:paraId="62566951" w14:textId="77777777" w:rsidR="00F0061A" w:rsidRPr="003F648A" w:rsidRDefault="00F0061A" w:rsidP="00615F5A">
            <w:pPr>
              <w:keepLines/>
              <w:suppressLineNumbers/>
              <w:jc w:val="center"/>
              <w:rPr>
                <w:lang w:val="kk-KZ"/>
              </w:rPr>
            </w:pPr>
            <w:r w:rsidRPr="003F648A">
              <w:t>49,0</w:t>
            </w:r>
          </w:p>
        </w:tc>
        <w:tc>
          <w:tcPr>
            <w:tcW w:w="992" w:type="dxa"/>
            <w:shd w:val="clear" w:color="auto" w:fill="auto"/>
            <w:vAlign w:val="center"/>
          </w:tcPr>
          <w:p w14:paraId="2813348D" w14:textId="77777777" w:rsidR="00F0061A" w:rsidRPr="00FE39E8" w:rsidRDefault="00F0061A" w:rsidP="00615F5A">
            <w:pPr>
              <w:keepLines/>
              <w:suppressLineNumbers/>
              <w:jc w:val="center"/>
              <w:rPr>
                <w:lang w:val="kk-KZ"/>
              </w:rPr>
            </w:pPr>
            <w:r w:rsidRPr="003F648A">
              <w:t>49</w:t>
            </w:r>
            <w:r>
              <w:rPr>
                <w:lang w:val="kk-KZ"/>
              </w:rPr>
              <w:t>,0</w:t>
            </w:r>
          </w:p>
        </w:tc>
      </w:tr>
      <w:tr w:rsidR="00F0061A" w:rsidRPr="003F648A" w14:paraId="1112B001" w14:textId="77777777" w:rsidTr="00C938E6">
        <w:trPr>
          <w:gridAfter w:val="3"/>
          <w:wAfter w:w="44" w:type="dxa"/>
          <w:trHeight w:val="1321"/>
        </w:trPr>
        <w:tc>
          <w:tcPr>
            <w:tcW w:w="425" w:type="dxa"/>
            <w:vAlign w:val="center"/>
          </w:tcPr>
          <w:p w14:paraId="6CFF9595"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241A7868" w14:textId="77777777" w:rsidR="00F0061A" w:rsidRPr="003F648A" w:rsidRDefault="00F0061A" w:rsidP="00615F5A">
            <w:pPr>
              <w:rPr>
                <w:b/>
                <w:bCs/>
              </w:rPr>
            </w:pPr>
            <w:r w:rsidRPr="003F648A">
              <w:rPr>
                <w:b/>
                <w:color w:val="0000FF"/>
              </w:rPr>
              <w:t>по городу</w:t>
            </w:r>
          </w:p>
        </w:tc>
        <w:tc>
          <w:tcPr>
            <w:tcW w:w="2552" w:type="dxa"/>
            <w:vAlign w:val="center"/>
          </w:tcPr>
          <w:p w14:paraId="2689EA40"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Талдыкорганская городская поликлиника №1,2,</w:t>
            </w:r>
          </w:p>
          <w:p w14:paraId="13EC6322" w14:textId="77777777" w:rsidR="00F0061A" w:rsidRPr="003F648A" w:rsidRDefault="00F0061A" w:rsidP="00615F5A">
            <w:pPr>
              <w:tabs>
                <w:tab w:val="left" w:pos="459"/>
              </w:tabs>
              <w:ind w:left="-108" w:right="-108"/>
              <w:jc w:val="center"/>
              <w:rPr>
                <w:bCs/>
                <w:color w:val="000000" w:themeColor="text1"/>
              </w:rPr>
            </w:pPr>
            <w:r w:rsidRPr="003F648A">
              <w:rPr>
                <w:b/>
                <w:bCs/>
                <w:color w:val="000000" w:themeColor="text1"/>
              </w:rPr>
              <w:t>заместитель акима города – Ж.Андабеков</w:t>
            </w:r>
          </w:p>
        </w:tc>
        <w:tc>
          <w:tcPr>
            <w:tcW w:w="1275" w:type="dxa"/>
            <w:vAlign w:val="center"/>
          </w:tcPr>
          <w:p w14:paraId="6EA3C692" w14:textId="77777777" w:rsidR="00F0061A" w:rsidRPr="003F648A" w:rsidRDefault="00F0061A" w:rsidP="00615F5A">
            <w:pPr>
              <w:keepLines/>
              <w:suppressLineNumbers/>
              <w:jc w:val="center"/>
            </w:pPr>
            <w:r w:rsidRPr="003F648A">
              <w:t>Статистические данные</w:t>
            </w:r>
          </w:p>
        </w:tc>
        <w:tc>
          <w:tcPr>
            <w:tcW w:w="1135" w:type="dxa"/>
            <w:vAlign w:val="center"/>
          </w:tcPr>
          <w:p w14:paraId="1C05CA39" w14:textId="77777777" w:rsidR="00F0061A" w:rsidRPr="003F648A" w:rsidRDefault="00F0061A" w:rsidP="00615F5A">
            <w:pPr>
              <w:widowControl w:val="0"/>
              <w:jc w:val="center"/>
              <w:rPr>
                <w:bCs/>
              </w:rPr>
            </w:pPr>
            <w:r w:rsidRPr="003F648A">
              <w:rPr>
                <w:bCs/>
              </w:rPr>
              <w:t>на 100 тыс. населения</w:t>
            </w:r>
          </w:p>
        </w:tc>
        <w:tc>
          <w:tcPr>
            <w:tcW w:w="993" w:type="dxa"/>
            <w:vAlign w:val="center"/>
          </w:tcPr>
          <w:p w14:paraId="252BB7DD" w14:textId="77777777" w:rsidR="00F0061A" w:rsidRPr="003F648A" w:rsidRDefault="00F0061A" w:rsidP="00615F5A">
            <w:pPr>
              <w:keepLines/>
              <w:suppressLineNumbers/>
              <w:jc w:val="center"/>
              <w:rPr>
                <w:lang w:val="kk-KZ"/>
              </w:rPr>
            </w:pPr>
            <w:r w:rsidRPr="003F648A">
              <w:t>85,02</w:t>
            </w:r>
          </w:p>
        </w:tc>
        <w:tc>
          <w:tcPr>
            <w:tcW w:w="1134" w:type="dxa"/>
            <w:vAlign w:val="center"/>
          </w:tcPr>
          <w:p w14:paraId="193953E2" w14:textId="77777777" w:rsidR="00F0061A" w:rsidRPr="003F648A" w:rsidRDefault="00F0061A" w:rsidP="00615F5A">
            <w:pPr>
              <w:keepLines/>
              <w:suppressLineNumbers/>
              <w:jc w:val="center"/>
              <w:rPr>
                <w:lang w:val="kk-KZ"/>
              </w:rPr>
            </w:pPr>
            <w:r w:rsidRPr="003F648A">
              <w:t>84,82</w:t>
            </w:r>
          </w:p>
        </w:tc>
        <w:tc>
          <w:tcPr>
            <w:tcW w:w="991" w:type="dxa"/>
            <w:gridSpan w:val="2"/>
            <w:shd w:val="clear" w:color="auto" w:fill="auto"/>
            <w:vAlign w:val="center"/>
          </w:tcPr>
          <w:p w14:paraId="4753BA3A" w14:textId="77777777" w:rsidR="00F0061A" w:rsidRPr="003F648A" w:rsidRDefault="00F0061A" w:rsidP="00615F5A">
            <w:pPr>
              <w:keepLines/>
              <w:suppressLineNumbers/>
              <w:jc w:val="center"/>
              <w:rPr>
                <w:lang w:val="kk-KZ"/>
              </w:rPr>
            </w:pPr>
            <w:r w:rsidRPr="003F648A">
              <w:t>84,62</w:t>
            </w:r>
          </w:p>
        </w:tc>
        <w:tc>
          <w:tcPr>
            <w:tcW w:w="844" w:type="dxa"/>
            <w:gridSpan w:val="2"/>
            <w:shd w:val="clear" w:color="auto" w:fill="auto"/>
            <w:vAlign w:val="center"/>
          </w:tcPr>
          <w:p w14:paraId="721C1497" w14:textId="77777777" w:rsidR="00F0061A" w:rsidRPr="003F648A" w:rsidRDefault="00F0061A" w:rsidP="00615F5A">
            <w:pPr>
              <w:keepLines/>
              <w:suppressLineNumbers/>
              <w:jc w:val="center"/>
              <w:rPr>
                <w:lang w:val="kk-KZ"/>
              </w:rPr>
            </w:pPr>
            <w:r w:rsidRPr="003F648A">
              <w:t>84,42</w:t>
            </w:r>
          </w:p>
        </w:tc>
        <w:tc>
          <w:tcPr>
            <w:tcW w:w="998" w:type="dxa"/>
            <w:shd w:val="clear" w:color="auto" w:fill="auto"/>
            <w:vAlign w:val="center"/>
          </w:tcPr>
          <w:p w14:paraId="3A4ED6AC" w14:textId="77777777" w:rsidR="00F0061A" w:rsidRPr="003F648A" w:rsidRDefault="00F0061A" w:rsidP="00615F5A">
            <w:pPr>
              <w:keepLines/>
              <w:suppressLineNumbers/>
              <w:jc w:val="center"/>
              <w:rPr>
                <w:lang w:val="kk-KZ"/>
              </w:rPr>
            </w:pPr>
            <w:r w:rsidRPr="003F648A">
              <w:t>84,22</w:t>
            </w:r>
          </w:p>
        </w:tc>
        <w:tc>
          <w:tcPr>
            <w:tcW w:w="992" w:type="dxa"/>
            <w:shd w:val="clear" w:color="auto" w:fill="auto"/>
            <w:vAlign w:val="center"/>
          </w:tcPr>
          <w:p w14:paraId="7D8E5B06" w14:textId="77777777" w:rsidR="00F0061A" w:rsidRPr="003F648A" w:rsidRDefault="00F0061A" w:rsidP="00615F5A">
            <w:pPr>
              <w:keepLines/>
              <w:suppressLineNumbers/>
              <w:jc w:val="center"/>
              <w:rPr>
                <w:lang w:val="kk-KZ"/>
              </w:rPr>
            </w:pPr>
            <w:r w:rsidRPr="003F648A">
              <w:t>84,02</w:t>
            </w:r>
          </w:p>
        </w:tc>
        <w:tc>
          <w:tcPr>
            <w:tcW w:w="992" w:type="dxa"/>
            <w:shd w:val="clear" w:color="auto" w:fill="auto"/>
            <w:vAlign w:val="center"/>
          </w:tcPr>
          <w:p w14:paraId="5946ED83" w14:textId="77777777" w:rsidR="00F0061A" w:rsidRPr="003F648A" w:rsidRDefault="00F0061A" w:rsidP="00615F5A">
            <w:pPr>
              <w:keepLines/>
              <w:suppressLineNumbers/>
              <w:jc w:val="center"/>
              <w:rPr>
                <w:lang w:val="kk-KZ"/>
              </w:rPr>
            </w:pPr>
            <w:r w:rsidRPr="003F648A">
              <w:t>84,02</w:t>
            </w:r>
          </w:p>
        </w:tc>
      </w:tr>
      <w:tr w:rsidR="00F0061A" w:rsidRPr="003F648A" w14:paraId="0D648C9E" w14:textId="77777777" w:rsidTr="00C938E6">
        <w:trPr>
          <w:gridAfter w:val="3"/>
          <w:wAfter w:w="44" w:type="dxa"/>
          <w:trHeight w:val="1918"/>
        </w:trPr>
        <w:tc>
          <w:tcPr>
            <w:tcW w:w="425" w:type="dxa"/>
            <w:vAlign w:val="center"/>
          </w:tcPr>
          <w:p w14:paraId="14F6E20B"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5E4A8501" w14:textId="77777777" w:rsidR="00F0061A" w:rsidRPr="003F648A" w:rsidRDefault="00F0061A" w:rsidP="00615F5A">
            <w:pPr>
              <w:pStyle w:val="a7"/>
              <w:tabs>
                <w:tab w:val="left" w:pos="360"/>
              </w:tabs>
              <w:textAlignment w:val="baseline"/>
              <w:rPr>
                <w:b/>
                <w:bCs/>
                <w:szCs w:val="24"/>
                <w:lang w:eastAsia="en-US"/>
              </w:rPr>
            </w:pPr>
            <w:r w:rsidRPr="003F648A">
              <w:rPr>
                <w:b/>
                <w:bCs/>
                <w:szCs w:val="24"/>
                <w:lang w:eastAsia="en-US"/>
              </w:rPr>
              <w:t>Показатель результата 1.3.</w:t>
            </w:r>
            <w:r w:rsidRPr="003F648A">
              <w:rPr>
                <w:b/>
                <w:bCs/>
                <w:szCs w:val="24"/>
                <w:lang w:val="kk-KZ" w:eastAsia="en-US"/>
              </w:rPr>
              <w:t xml:space="preserve"> </w:t>
            </w:r>
            <w:r w:rsidRPr="003F648A">
              <w:rPr>
                <w:bCs/>
                <w:szCs w:val="24"/>
                <w:lang w:eastAsia="en-US"/>
              </w:rPr>
              <w:t xml:space="preserve">Рост удельного веса выявленных первичных злокачественных новообразований на 0-I стадиях (уровень ранней диагностики) </w:t>
            </w:r>
            <w:r w:rsidRPr="003F7244">
              <w:rPr>
                <w:b/>
                <w:color w:val="0000FF"/>
                <w:szCs w:val="24"/>
              </w:rPr>
              <w:t>(по области)</w:t>
            </w:r>
          </w:p>
        </w:tc>
        <w:tc>
          <w:tcPr>
            <w:tcW w:w="2552" w:type="dxa"/>
            <w:vAlign w:val="center"/>
          </w:tcPr>
          <w:p w14:paraId="6BDD5C5D"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УЗ, акиматы районов и городов</w:t>
            </w:r>
          </w:p>
          <w:p w14:paraId="262D564B"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Заместитель акима области – М. Кольбаев</w:t>
            </w:r>
          </w:p>
        </w:tc>
        <w:tc>
          <w:tcPr>
            <w:tcW w:w="1275" w:type="dxa"/>
            <w:vAlign w:val="center"/>
          </w:tcPr>
          <w:p w14:paraId="3454547D" w14:textId="77777777" w:rsidR="00F0061A" w:rsidRPr="003F648A" w:rsidRDefault="00F0061A" w:rsidP="00615F5A">
            <w:pPr>
              <w:keepLines/>
              <w:suppressLineNumbers/>
              <w:jc w:val="center"/>
              <w:rPr>
                <w:lang w:val="kk-KZ"/>
              </w:rPr>
            </w:pPr>
            <w:r w:rsidRPr="003F648A">
              <w:rPr>
                <w:bCs/>
              </w:rPr>
              <w:t>Административные  данные</w:t>
            </w:r>
          </w:p>
        </w:tc>
        <w:tc>
          <w:tcPr>
            <w:tcW w:w="1135" w:type="dxa"/>
            <w:vAlign w:val="center"/>
          </w:tcPr>
          <w:p w14:paraId="2239FFB3" w14:textId="77777777" w:rsidR="00F0061A" w:rsidRPr="003F648A" w:rsidRDefault="00F0061A" w:rsidP="00615F5A">
            <w:pPr>
              <w:keepLines/>
              <w:suppressLineNumbers/>
              <w:jc w:val="center"/>
              <w:rPr>
                <w:lang w:val="kk-KZ"/>
              </w:rPr>
            </w:pPr>
            <w:r w:rsidRPr="003F648A">
              <w:rPr>
                <w:bCs/>
                <w:lang w:eastAsia="en-US"/>
              </w:rPr>
              <w:t>%</w:t>
            </w:r>
          </w:p>
        </w:tc>
        <w:tc>
          <w:tcPr>
            <w:tcW w:w="993" w:type="dxa"/>
            <w:shd w:val="clear" w:color="auto" w:fill="auto"/>
            <w:vAlign w:val="center"/>
          </w:tcPr>
          <w:p w14:paraId="26134A06" w14:textId="77777777" w:rsidR="00F0061A" w:rsidRPr="003F648A" w:rsidRDefault="00F0061A" w:rsidP="00615F5A">
            <w:pPr>
              <w:keepLines/>
              <w:suppressLineNumbers/>
              <w:jc w:val="center"/>
              <w:rPr>
                <w:lang w:val="kk-KZ"/>
              </w:rPr>
            </w:pPr>
            <w:r w:rsidRPr="003F648A">
              <w:t>33,1</w:t>
            </w:r>
          </w:p>
        </w:tc>
        <w:tc>
          <w:tcPr>
            <w:tcW w:w="1134" w:type="dxa"/>
            <w:shd w:val="clear" w:color="auto" w:fill="auto"/>
            <w:vAlign w:val="center"/>
          </w:tcPr>
          <w:p w14:paraId="4D0B9368" w14:textId="77777777" w:rsidR="00F0061A" w:rsidRPr="003F648A" w:rsidRDefault="00F0061A" w:rsidP="00615F5A">
            <w:pPr>
              <w:keepLines/>
              <w:suppressLineNumbers/>
              <w:jc w:val="center"/>
              <w:rPr>
                <w:lang w:val="kk-KZ"/>
              </w:rPr>
            </w:pPr>
            <w:r w:rsidRPr="003F648A">
              <w:t>35,</w:t>
            </w:r>
            <w:r>
              <w:t>69</w:t>
            </w:r>
          </w:p>
        </w:tc>
        <w:tc>
          <w:tcPr>
            <w:tcW w:w="991" w:type="dxa"/>
            <w:gridSpan w:val="2"/>
            <w:shd w:val="clear" w:color="auto" w:fill="auto"/>
            <w:vAlign w:val="center"/>
          </w:tcPr>
          <w:p w14:paraId="5022E4B5" w14:textId="77777777" w:rsidR="00F0061A" w:rsidRPr="003F648A" w:rsidRDefault="00F0061A" w:rsidP="00615F5A">
            <w:pPr>
              <w:keepLines/>
              <w:suppressLineNumbers/>
              <w:jc w:val="center"/>
              <w:rPr>
                <w:lang w:val="kk-KZ"/>
              </w:rPr>
            </w:pPr>
            <w:r w:rsidRPr="003F648A">
              <w:t>36,</w:t>
            </w:r>
            <w:r>
              <w:t>78</w:t>
            </w:r>
          </w:p>
        </w:tc>
        <w:tc>
          <w:tcPr>
            <w:tcW w:w="844" w:type="dxa"/>
            <w:gridSpan w:val="2"/>
            <w:shd w:val="clear" w:color="auto" w:fill="auto"/>
            <w:vAlign w:val="center"/>
          </w:tcPr>
          <w:p w14:paraId="65ACCB1E" w14:textId="77777777" w:rsidR="00F0061A" w:rsidRPr="003F648A" w:rsidRDefault="00F0061A" w:rsidP="00615F5A">
            <w:pPr>
              <w:keepLines/>
              <w:suppressLineNumbers/>
              <w:jc w:val="center"/>
              <w:rPr>
                <w:lang w:val="kk-KZ"/>
              </w:rPr>
            </w:pPr>
            <w:r w:rsidRPr="003F648A">
              <w:t>37,</w:t>
            </w:r>
            <w:r>
              <w:t>87</w:t>
            </w:r>
          </w:p>
        </w:tc>
        <w:tc>
          <w:tcPr>
            <w:tcW w:w="998" w:type="dxa"/>
            <w:shd w:val="clear" w:color="auto" w:fill="auto"/>
            <w:vAlign w:val="center"/>
          </w:tcPr>
          <w:p w14:paraId="30F93629" w14:textId="77777777" w:rsidR="00F0061A" w:rsidRPr="003F648A" w:rsidRDefault="00F0061A" w:rsidP="00615F5A">
            <w:pPr>
              <w:keepLines/>
              <w:suppressLineNumbers/>
              <w:jc w:val="center"/>
              <w:rPr>
                <w:lang w:val="kk-KZ"/>
              </w:rPr>
            </w:pPr>
            <w:r w:rsidRPr="003F648A">
              <w:t>37,</w:t>
            </w:r>
            <w:r>
              <w:t>88</w:t>
            </w:r>
          </w:p>
        </w:tc>
        <w:tc>
          <w:tcPr>
            <w:tcW w:w="992" w:type="dxa"/>
            <w:shd w:val="clear" w:color="auto" w:fill="auto"/>
            <w:vAlign w:val="center"/>
          </w:tcPr>
          <w:p w14:paraId="639F8AD3" w14:textId="77777777" w:rsidR="00F0061A" w:rsidRPr="003F648A" w:rsidRDefault="00F0061A" w:rsidP="00615F5A">
            <w:pPr>
              <w:keepLines/>
              <w:suppressLineNumbers/>
              <w:jc w:val="center"/>
              <w:rPr>
                <w:lang w:val="kk-KZ"/>
              </w:rPr>
            </w:pPr>
            <w:r w:rsidRPr="003F648A">
              <w:t>37,</w:t>
            </w:r>
            <w:r>
              <w:t>88</w:t>
            </w:r>
          </w:p>
        </w:tc>
        <w:tc>
          <w:tcPr>
            <w:tcW w:w="992" w:type="dxa"/>
            <w:shd w:val="clear" w:color="auto" w:fill="auto"/>
            <w:vAlign w:val="center"/>
          </w:tcPr>
          <w:p w14:paraId="7A9DA8E0" w14:textId="77777777" w:rsidR="00F0061A" w:rsidRPr="003F648A" w:rsidRDefault="00F0061A" w:rsidP="00615F5A">
            <w:pPr>
              <w:keepLines/>
              <w:suppressLineNumbers/>
              <w:jc w:val="center"/>
              <w:rPr>
                <w:lang w:val="kk-KZ"/>
              </w:rPr>
            </w:pPr>
            <w:r w:rsidRPr="003F648A">
              <w:t>37,</w:t>
            </w:r>
            <w:r>
              <w:t>88</w:t>
            </w:r>
          </w:p>
        </w:tc>
      </w:tr>
      <w:tr w:rsidR="00F0061A" w:rsidRPr="003F648A" w14:paraId="66E18876" w14:textId="77777777" w:rsidTr="00C938E6">
        <w:trPr>
          <w:gridAfter w:val="3"/>
          <w:wAfter w:w="44" w:type="dxa"/>
          <w:trHeight w:val="194"/>
        </w:trPr>
        <w:tc>
          <w:tcPr>
            <w:tcW w:w="425" w:type="dxa"/>
            <w:shd w:val="clear" w:color="auto" w:fill="C2D69B" w:themeFill="accent3" w:themeFillTint="99"/>
            <w:vAlign w:val="center"/>
          </w:tcPr>
          <w:p w14:paraId="65734AF5" w14:textId="77777777" w:rsidR="00F0061A" w:rsidRPr="003F648A" w:rsidRDefault="00F0061A" w:rsidP="00615F5A">
            <w:pPr>
              <w:tabs>
                <w:tab w:val="left" w:pos="851"/>
                <w:tab w:val="left" w:pos="993"/>
              </w:tabs>
              <w:ind w:left="283"/>
              <w:jc w:val="center"/>
              <w:rPr>
                <w:b/>
                <w:bCs/>
                <w:spacing w:val="-2"/>
                <w:lang w:val="kk-KZ"/>
              </w:rPr>
            </w:pPr>
          </w:p>
        </w:tc>
        <w:tc>
          <w:tcPr>
            <w:tcW w:w="2835" w:type="dxa"/>
            <w:shd w:val="clear" w:color="auto" w:fill="C2D69B" w:themeFill="accent3" w:themeFillTint="99"/>
            <w:vAlign w:val="center"/>
          </w:tcPr>
          <w:p w14:paraId="130F96BD" w14:textId="77777777" w:rsidR="00F0061A" w:rsidRPr="003F648A" w:rsidRDefault="00F0061A" w:rsidP="00615F5A">
            <w:pPr>
              <w:pStyle w:val="a7"/>
              <w:tabs>
                <w:tab w:val="left" w:pos="360"/>
              </w:tabs>
              <w:textAlignment w:val="baseline"/>
              <w:rPr>
                <w:b/>
                <w:bCs/>
                <w:szCs w:val="24"/>
                <w:lang w:eastAsia="en-US"/>
              </w:rPr>
            </w:pPr>
            <w:r w:rsidRPr="003F648A">
              <w:rPr>
                <w:b/>
                <w:bCs/>
                <w:szCs w:val="24"/>
              </w:rPr>
              <w:t>Финансовые ресурсы</w:t>
            </w:r>
          </w:p>
        </w:tc>
        <w:tc>
          <w:tcPr>
            <w:tcW w:w="2552" w:type="dxa"/>
            <w:shd w:val="clear" w:color="auto" w:fill="C2D69B" w:themeFill="accent3" w:themeFillTint="99"/>
            <w:vAlign w:val="center"/>
          </w:tcPr>
          <w:p w14:paraId="58167C31" w14:textId="77777777" w:rsidR="00F0061A" w:rsidRPr="003F648A" w:rsidRDefault="00F0061A" w:rsidP="00615F5A">
            <w:pPr>
              <w:tabs>
                <w:tab w:val="left" w:pos="459"/>
              </w:tabs>
              <w:ind w:left="-108" w:right="-108"/>
              <w:jc w:val="center"/>
              <w:rPr>
                <w:bCs/>
                <w:color w:val="000000" w:themeColor="text1"/>
              </w:rPr>
            </w:pPr>
          </w:p>
        </w:tc>
        <w:tc>
          <w:tcPr>
            <w:tcW w:w="1275" w:type="dxa"/>
            <w:shd w:val="clear" w:color="auto" w:fill="C2D69B" w:themeFill="accent3" w:themeFillTint="99"/>
            <w:vAlign w:val="center"/>
          </w:tcPr>
          <w:p w14:paraId="71A75218" w14:textId="77777777" w:rsidR="00F0061A" w:rsidRPr="003F648A" w:rsidRDefault="00F0061A" w:rsidP="00615F5A">
            <w:pPr>
              <w:keepLines/>
              <w:suppressLineNumbers/>
              <w:jc w:val="center"/>
              <w:rPr>
                <w:bCs/>
              </w:rPr>
            </w:pPr>
          </w:p>
        </w:tc>
        <w:tc>
          <w:tcPr>
            <w:tcW w:w="1135" w:type="dxa"/>
            <w:shd w:val="clear" w:color="auto" w:fill="C2D69B" w:themeFill="accent3" w:themeFillTint="99"/>
            <w:vAlign w:val="center"/>
          </w:tcPr>
          <w:p w14:paraId="3B054AF2" w14:textId="77777777" w:rsidR="00F0061A" w:rsidRPr="003F648A" w:rsidRDefault="00F0061A" w:rsidP="00615F5A">
            <w:pPr>
              <w:keepLines/>
              <w:suppressLineNumbers/>
              <w:jc w:val="center"/>
              <w:rPr>
                <w:bCs/>
                <w:lang w:eastAsia="en-US"/>
              </w:rPr>
            </w:pPr>
            <w:r w:rsidRPr="003F648A">
              <w:rPr>
                <w:b/>
                <w:lang w:val="kk-KZ"/>
              </w:rPr>
              <w:t>млн.тг.</w:t>
            </w:r>
          </w:p>
        </w:tc>
        <w:tc>
          <w:tcPr>
            <w:tcW w:w="993" w:type="dxa"/>
            <w:shd w:val="clear" w:color="auto" w:fill="C2D69B" w:themeFill="accent3" w:themeFillTint="99"/>
            <w:vAlign w:val="center"/>
          </w:tcPr>
          <w:p w14:paraId="5518F2DD" w14:textId="77777777" w:rsidR="00F0061A" w:rsidRPr="003F648A" w:rsidRDefault="00F0061A" w:rsidP="00615F5A">
            <w:pPr>
              <w:keepLines/>
              <w:suppressLineNumbers/>
              <w:jc w:val="center"/>
            </w:pPr>
            <w:r w:rsidRPr="003F648A">
              <w:rPr>
                <w:b/>
                <w:bCs/>
                <w:iCs/>
              </w:rPr>
              <w:t>1,4</w:t>
            </w:r>
          </w:p>
        </w:tc>
        <w:tc>
          <w:tcPr>
            <w:tcW w:w="1134" w:type="dxa"/>
            <w:shd w:val="clear" w:color="auto" w:fill="C2D69B" w:themeFill="accent3" w:themeFillTint="99"/>
            <w:vAlign w:val="center"/>
          </w:tcPr>
          <w:p w14:paraId="3929F708" w14:textId="77777777" w:rsidR="00F0061A" w:rsidRPr="003F648A" w:rsidRDefault="00F0061A" w:rsidP="00615F5A">
            <w:pPr>
              <w:keepLines/>
              <w:suppressLineNumbers/>
              <w:jc w:val="center"/>
            </w:pPr>
            <w:r w:rsidRPr="003F648A">
              <w:rPr>
                <w:b/>
                <w:bCs/>
                <w:iCs/>
              </w:rPr>
              <w:t>2,0</w:t>
            </w:r>
          </w:p>
        </w:tc>
        <w:tc>
          <w:tcPr>
            <w:tcW w:w="991" w:type="dxa"/>
            <w:gridSpan w:val="2"/>
            <w:shd w:val="clear" w:color="auto" w:fill="C2D69B" w:themeFill="accent3" w:themeFillTint="99"/>
            <w:vAlign w:val="center"/>
          </w:tcPr>
          <w:p w14:paraId="19F6B338" w14:textId="77777777" w:rsidR="00F0061A" w:rsidRPr="003F648A" w:rsidRDefault="00F0061A" w:rsidP="00615F5A">
            <w:pPr>
              <w:keepLines/>
              <w:suppressLineNumbers/>
              <w:jc w:val="center"/>
            </w:pPr>
            <w:r w:rsidRPr="003F648A">
              <w:rPr>
                <w:b/>
                <w:bCs/>
                <w:iCs/>
              </w:rPr>
              <w:t>2,3</w:t>
            </w:r>
          </w:p>
        </w:tc>
        <w:tc>
          <w:tcPr>
            <w:tcW w:w="844" w:type="dxa"/>
            <w:gridSpan w:val="2"/>
            <w:shd w:val="clear" w:color="auto" w:fill="C2D69B" w:themeFill="accent3" w:themeFillTint="99"/>
            <w:vAlign w:val="center"/>
          </w:tcPr>
          <w:p w14:paraId="28461F7F" w14:textId="77777777" w:rsidR="00F0061A" w:rsidRPr="003F648A" w:rsidRDefault="00F0061A" w:rsidP="00615F5A">
            <w:pPr>
              <w:keepLines/>
              <w:suppressLineNumbers/>
              <w:jc w:val="center"/>
            </w:pPr>
            <w:r w:rsidRPr="003F648A">
              <w:rPr>
                <w:b/>
                <w:bCs/>
                <w:iCs/>
              </w:rPr>
              <w:t>2,3</w:t>
            </w:r>
          </w:p>
        </w:tc>
        <w:tc>
          <w:tcPr>
            <w:tcW w:w="998" w:type="dxa"/>
            <w:shd w:val="clear" w:color="auto" w:fill="C2D69B" w:themeFill="accent3" w:themeFillTint="99"/>
            <w:vAlign w:val="center"/>
          </w:tcPr>
          <w:p w14:paraId="25330ECD" w14:textId="77777777" w:rsidR="00F0061A" w:rsidRPr="003F648A" w:rsidRDefault="00F0061A" w:rsidP="00615F5A">
            <w:pPr>
              <w:keepLines/>
              <w:suppressLineNumbers/>
              <w:jc w:val="center"/>
            </w:pPr>
            <w:r w:rsidRPr="003F648A">
              <w:rPr>
                <w:b/>
                <w:bCs/>
                <w:iCs/>
              </w:rPr>
              <w:t>2,3</w:t>
            </w:r>
          </w:p>
        </w:tc>
        <w:tc>
          <w:tcPr>
            <w:tcW w:w="992" w:type="dxa"/>
            <w:shd w:val="clear" w:color="auto" w:fill="C2D69B" w:themeFill="accent3" w:themeFillTint="99"/>
            <w:vAlign w:val="center"/>
          </w:tcPr>
          <w:p w14:paraId="32CB82C6" w14:textId="77777777" w:rsidR="00F0061A" w:rsidRPr="003F648A" w:rsidRDefault="00F0061A" w:rsidP="00615F5A">
            <w:pPr>
              <w:keepLines/>
              <w:suppressLineNumbers/>
              <w:jc w:val="center"/>
            </w:pPr>
            <w:r w:rsidRPr="003F648A">
              <w:rPr>
                <w:b/>
                <w:bCs/>
                <w:iCs/>
              </w:rPr>
              <w:t>2,3</w:t>
            </w:r>
          </w:p>
        </w:tc>
        <w:tc>
          <w:tcPr>
            <w:tcW w:w="992" w:type="dxa"/>
            <w:shd w:val="clear" w:color="auto" w:fill="C2D69B" w:themeFill="accent3" w:themeFillTint="99"/>
            <w:vAlign w:val="center"/>
          </w:tcPr>
          <w:p w14:paraId="4464B787" w14:textId="77777777" w:rsidR="00F0061A" w:rsidRPr="003F648A" w:rsidRDefault="00F0061A" w:rsidP="00615F5A">
            <w:pPr>
              <w:keepLines/>
              <w:suppressLineNumbers/>
              <w:jc w:val="center"/>
            </w:pPr>
            <w:r w:rsidRPr="003F648A">
              <w:rPr>
                <w:b/>
                <w:bCs/>
                <w:iCs/>
              </w:rPr>
              <w:t>2,3</w:t>
            </w:r>
          </w:p>
        </w:tc>
      </w:tr>
      <w:tr w:rsidR="00F0061A" w:rsidRPr="003F648A" w14:paraId="7B03FDC4" w14:textId="77777777" w:rsidTr="00C938E6">
        <w:trPr>
          <w:gridAfter w:val="3"/>
          <w:wAfter w:w="44" w:type="dxa"/>
          <w:trHeight w:val="1268"/>
        </w:trPr>
        <w:tc>
          <w:tcPr>
            <w:tcW w:w="425" w:type="dxa"/>
            <w:vAlign w:val="center"/>
          </w:tcPr>
          <w:p w14:paraId="753D0F93"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428B6C25" w14:textId="77777777" w:rsidR="00F0061A" w:rsidRPr="003F648A" w:rsidRDefault="00F0061A" w:rsidP="00615F5A">
            <w:pPr>
              <w:pStyle w:val="a7"/>
              <w:tabs>
                <w:tab w:val="left" w:pos="360"/>
              </w:tabs>
              <w:textAlignment w:val="baseline"/>
              <w:rPr>
                <w:b/>
                <w:bCs/>
                <w:szCs w:val="24"/>
                <w:lang w:eastAsia="en-US"/>
              </w:rPr>
            </w:pPr>
            <w:r w:rsidRPr="003F648A">
              <w:rPr>
                <w:b/>
                <w:bCs/>
                <w:szCs w:val="24"/>
                <w:lang w:eastAsia="en-US"/>
              </w:rPr>
              <w:t xml:space="preserve">Показатель результата 1.4. </w:t>
            </w:r>
            <w:r w:rsidRPr="003F648A">
              <w:rPr>
                <w:bCs/>
                <w:szCs w:val="24"/>
                <w:lang w:eastAsia="en-US"/>
              </w:rPr>
              <w:t xml:space="preserve">Смертность в результате дорожно-транспортных происшействий </w:t>
            </w:r>
            <w:r w:rsidRPr="003F648A">
              <w:rPr>
                <w:bCs/>
                <w:i/>
                <w:iCs/>
                <w:szCs w:val="24"/>
                <w:lang w:eastAsia="en-US"/>
              </w:rPr>
              <w:t xml:space="preserve">(показатель ЦУР) </w:t>
            </w:r>
            <w:r w:rsidRPr="003F648A">
              <w:rPr>
                <w:b/>
                <w:bCs/>
                <w:szCs w:val="24"/>
              </w:rPr>
              <w:t>(</w:t>
            </w:r>
            <w:r w:rsidRPr="003F7244">
              <w:rPr>
                <w:b/>
                <w:color w:val="0000FF"/>
                <w:szCs w:val="24"/>
              </w:rPr>
              <w:t>по области)</w:t>
            </w:r>
          </w:p>
        </w:tc>
        <w:tc>
          <w:tcPr>
            <w:tcW w:w="2552" w:type="dxa"/>
            <w:vAlign w:val="center"/>
          </w:tcPr>
          <w:p w14:paraId="79C09716"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ДП, акиматы районов и городов</w:t>
            </w:r>
          </w:p>
          <w:p w14:paraId="6C712A6A" w14:textId="77777777" w:rsidR="00F0061A" w:rsidRPr="003F648A" w:rsidRDefault="00F0061A" w:rsidP="00615F5A">
            <w:pPr>
              <w:tabs>
                <w:tab w:val="left" w:pos="459"/>
              </w:tabs>
              <w:ind w:left="-108" w:right="-108"/>
              <w:jc w:val="center"/>
              <w:rPr>
                <w:b/>
                <w:bCs/>
                <w:color w:val="000000" w:themeColor="text1"/>
              </w:rPr>
            </w:pPr>
            <w:r w:rsidRPr="003F648A">
              <w:rPr>
                <w:b/>
                <w:bCs/>
                <w:color w:val="000000" w:themeColor="text1"/>
              </w:rPr>
              <w:t>Первый заместитель акима области –</w:t>
            </w:r>
          </w:p>
          <w:p w14:paraId="4C75156D"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А. Жаканбаев</w:t>
            </w:r>
          </w:p>
        </w:tc>
        <w:tc>
          <w:tcPr>
            <w:tcW w:w="1275" w:type="dxa"/>
            <w:vAlign w:val="center"/>
          </w:tcPr>
          <w:p w14:paraId="42C3C63F" w14:textId="77777777" w:rsidR="00F0061A" w:rsidRPr="003F648A" w:rsidRDefault="00F0061A" w:rsidP="00615F5A">
            <w:pPr>
              <w:keepLines/>
              <w:suppressLineNumbers/>
              <w:jc w:val="center"/>
              <w:rPr>
                <w:bCs/>
              </w:rPr>
            </w:pPr>
            <w:r w:rsidRPr="003F648A">
              <w:rPr>
                <w:bCs/>
              </w:rPr>
              <w:t>Административные  данные</w:t>
            </w:r>
          </w:p>
        </w:tc>
        <w:tc>
          <w:tcPr>
            <w:tcW w:w="1135" w:type="dxa"/>
            <w:vAlign w:val="center"/>
          </w:tcPr>
          <w:p w14:paraId="6B993BF2" w14:textId="77777777" w:rsidR="00F0061A" w:rsidRPr="00BE75F8" w:rsidRDefault="00F0061A" w:rsidP="00615F5A">
            <w:pPr>
              <w:keepLines/>
              <w:suppressLineNumbers/>
              <w:jc w:val="center"/>
              <w:rPr>
                <w:bCs/>
                <w:sz w:val="22"/>
                <w:lang w:eastAsia="en-US"/>
              </w:rPr>
            </w:pPr>
            <w:r w:rsidRPr="00BE75F8">
              <w:rPr>
                <w:bCs/>
                <w:sz w:val="22"/>
              </w:rPr>
              <w:t>на 100 тыс. населения</w:t>
            </w:r>
          </w:p>
        </w:tc>
        <w:tc>
          <w:tcPr>
            <w:tcW w:w="993" w:type="dxa"/>
            <w:shd w:val="clear" w:color="auto" w:fill="auto"/>
            <w:vAlign w:val="center"/>
          </w:tcPr>
          <w:p w14:paraId="709DA3AE" w14:textId="77777777" w:rsidR="00F0061A" w:rsidRPr="003F648A" w:rsidRDefault="00F0061A" w:rsidP="00615F5A">
            <w:pPr>
              <w:keepLines/>
              <w:suppressLineNumbers/>
              <w:jc w:val="center"/>
              <w:rPr>
                <w:lang w:val="kk-KZ"/>
              </w:rPr>
            </w:pPr>
            <w:r w:rsidRPr="003F648A">
              <w:t>20,1</w:t>
            </w:r>
          </w:p>
        </w:tc>
        <w:tc>
          <w:tcPr>
            <w:tcW w:w="1134" w:type="dxa"/>
            <w:shd w:val="clear" w:color="auto" w:fill="auto"/>
            <w:vAlign w:val="center"/>
          </w:tcPr>
          <w:p w14:paraId="6A9D3249" w14:textId="77777777" w:rsidR="00F0061A" w:rsidRPr="003F648A" w:rsidRDefault="00F0061A" w:rsidP="00615F5A">
            <w:pPr>
              <w:keepLines/>
              <w:suppressLineNumbers/>
              <w:jc w:val="center"/>
              <w:rPr>
                <w:lang w:val="kk-KZ"/>
              </w:rPr>
            </w:pPr>
            <w:r w:rsidRPr="003F648A">
              <w:t>20,6</w:t>
            </w:r>
          </w:p>
        </w:tc>
        <w:tc>
          <w:tcPr>
            <w:tcW w:w="991" w:type="dxa"/>
            <w:gridSpan w:val="2"/>
            <w:shd w:val="clear" w:color="auto" w:fill="auto"/>
            <w:vAlign w:val="center"/>
          </w:tcPr>
          <w:p w14:paraId="2B9EFFE6" w14:textId="77777777" w:rsidR="00F0061A" w:rsidRPr="003F648A" w:rsidRDefault="00F0061A" w:rsidP="00615F5A">
            <w:pPr>
              <w:keepLines/>
              <w:suppressLineNumbers/>
              <w:jc w:val="center"/>
              <w:rPr>
                <w:lang w:val="kk-KZ"/>
              </w:rPr>
            </w:pPr>
            <w:r w:rsidRPr="003F648A">
              <w:t>11,6</w:t>
            </w:r>
          </w:p>
        </w:tc>
        <w:tc>
          <w:tcPr>
            <w:tcW w:w="844" w:type="dxa"/>
            <w:gridSpan w:val="2"/>
            <w:shd w:val="clear" w:color="auto" w:fill="auto"/>
            <w:vAlign w:val="center"/>
          </w:tcPr>
          <w:p w14:paraId="0DCBEB2E" w14:textId="77777777" w:rsidR="00F0061A" w:rsidRPr="003F648A" w:rsidRDefault="00F0061A" w:rsidP="00615F5A">
            <w:pPr>
              <w:keepLines/>
              <w:suppressLineNumbers/>
              <w:jc w:val="center"/>
              <w:rPr>
                <w:lang w:val="kk-KZ"/>
              </w:rPr>
            </w:pPr>
            <w:r w:rsidRPr="003F648A">
              <w:t>11,5</w:t>
            </w:r>
          </w:p>
        </w:tc>
        <w:tc>
          <w:tcPr>
            <w:tcW w:w="998" w:type="dxa"/>
            <w:shd w:val="clear" w:color="auto" w:fill="auto"/>
            <w:vAlign w:val="center"/>
          </w:tcPr>
          <w:p w14:paraId="630A0845" w14:textId="77777777" w:rsidR="00F0061A" w:rsidRPr="003F648A" w:rsidRDefault="00F0061A" w:rsidP="00615F5A">
            <w:pPr>
              <w:keepLines/>
              <w:suppressLineNumbers/>
              <w:jc w:val="center"/>
              <w:rPr>
                <w:lang w:val="kk-KZ"/>
              </w:rPr>
            </w:pPr>
            <w:r w:rsidRPr="003F648A">
              <w:t>11,4</w:t>
            </w:r>
          </w:p>
        </w:tc>
        <w:tc>
          <w:tcPr>
            <w:tcW w:w="992" w:type="dxa"/>
            <w:shd w:val="clear" w:color="auto" w:fill="auto"/>
            <w:vAlign w:val="center"/>
          </w:tcPr>
          <w:p w14:paraId="12EC20A0" w14:textId="77777777" w:rsidR="00F0061A" w:rsidRPr="003F648A" w:rsidRDefault="00F0061A" w:rsidP="00615F5A">
            <w:pPr>
              <w:keepLines/>
              <w:suppressLineNumbers/>
              <w:jc w:val="center"/>
              <w:rPr>
                <w:lang w:val="kk-KZ"/>
              </w:rPr>
            </w:pPr>
            <w:r w:rsidRPr="003F648A">
              <w:t>11,3</w:t>
            </w:r>
          </w:p>
        </w:tc>
        <w:tc>
          <w:tcPr>
            <w:tcW w:w="992" w:type="dxa"/>
            <w:shd w:val="clear" w:color="auto" w:fill="auto"/>
            <w:vAlign w:val="center"/>
          </w:tcPr>
          <w:p w14:paraId="07AC60A3" w14:textId="77777777" w:rsidR="00F0061A" w:rsidRPr="003F648A" w:rsidRDefault="00F0061A" w:rsidP="00615F5A">
            <w:pPr>
              <w:keepLines/>
              <w:suppressLineNumbers/>
              <w:jc w:val="center"/>
              <w:rPr>
                <w:lang w:val="kk-KZ"/>
              </w:rPr>
            </w:pPr>
            <w:r w:rsidRPr="003F648A">
              <w:t>11,2</w:t>
            </w:r>
          </w:p>
        </w:tc>
      </w:tr>
      <w:tr w:rsidR="00F0061A" w:rsidRPr="003F648A" w14:paraId="61AF5A13" w14:textId="77777777" w:rsidTr="00C938E6">
        <w:trPr>
          <w:gridAfter w:val="3"/>
          <w:wAfter w:w="44" w:type="dxa"/>
          <w:trHeight w:val="1268"/>
        </w:trPr>
        <w:tc>
          <w:tcPr>
            <w:tcW w:w="425" w:type="dxa"/>
            <w:vAlign w:val="center"/>
          </w:tcPr>
          <w:p w14:paraId="632B3D04"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0CD0A330" w14:textId="77777777" w:rsidR="00F0061A" w:rsidRPr="003F648A" w:rsidRDefault="00F0061A" w:rsidP="00615F5A">
            <w:pPr>
              <w:pStyle w:val="a7"/>
              <w:tabs>
                <w:tab w:val="left" w:pos="360"/>
              </w:tabs>
              <w:textAlignment w:val="baseline"/>
              <w:rPr>
                <w:b/>
                <w:bCs/>
                <w:szCs w:val="24"/>
                <w:lang w:eastAsia="en-US"/>
              </w:rPr>
            </w:pPr>
            <w:r w:rsidRPr="003F648A">
              <w:rPr>
                <w:b/>
                <w:color w:val="0000FF"/>
                <w:szCs w:val="24"/>
              </w:rPr>
              <w:t>по городу</w:t>
            </w:r>
          </w:p>
        </w:tc>
        <w:tc>
          <w:tcPr>
            <w:tcW w:w="2552" w:type="dxa"/>
            <w:vAlign w:val="center"/>
          </w:tcPr>
          <w:p w14:paraId="3B112F05"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Управление полиции г.Талдыкорган,</w:t>
            </w:r>
          </w:p>
          <w:p w14:paraId="1D45B0B4" w14:textId="77777777" w:rsidR="00F0061A" w:rsidRPr="003F648A" w:rsidRDefault="00F0061A" w:rsidP="00615F5A">
            <w:pPr>
              <w:tabs>
                <w:tab w:val="left" w:pos="459"/>
              </w:tabs>
              <w:ind w:left="-108" w:right="-108"/>
              <w:jc w:val="center"/>
              <w:rPr>
                <w:b/>
                <w:bCs/>
                <w:color w:val="000000" w:themeColor="text1"/>
              </w:rPr>
            </w:pPr>
            <w:r w:rsidRPr="003F648A">
              <w:rPr>
                <w:b/>
                <w:bCs/>
                <w:color w:val="000000" w:themeColor="text1"/>
              </w:rPr>
              <w:t>заместитель акима города- Р.Бершинбеков</w:t>
            </w:r>
          </w:p>
        </w:tc>
        <w:tc>
          <w:tcPr>
            <w:tcW w:w="1275" w:type="dxa"/>
            <w:vAlign w:val="center"/>
          </w:tcPr>
          <w:p w14:paraId="1598B3B9" w14:textId="77777777" w:rsidR="00F0061A" w:rsidRPr="003F648A" w:rsidRDefault="00F0061A" w:rsidP="00615F5A">
            <w:pPr>
              <w:keepLines/>
              <w:suppressLineNumbers/>
              <w:jc w:val="center"/>
              <w:rPr>
                <w:bCs/>
              </w:rPr>
            </w:pPr>
            <w:r w:rsidRPr="003F648A">
              <w:rPr>
                <w:rFonts w:eastAsia="Arial"/>
                <w:bCs/>
              </w:rPr>
              <w:t>Административные данные</w:t>
            </w:r>
          </w:p>
        </w:tc>
        <w:tc>
          <w:tcPr>
            <w:tcW w:w="1135" w:type="dxa"/>
            <w:vAlign w:val="center"/>
          </w:tcPr>
          <w:p w14:paraId="1E337AE1" w14:textId="77777777" w:rsidR="00F0061A" w:rsidRPr="00BE75F8" w:rsidRDefault="00F0061A" w:rsidP="00615F5A">
            <w:pPr>
              <w:keepLines/>
              <w:suppressLineNumbers/>
              <w:jc w:val="center"/>
              <w:rPr>
                <w:bCs/>
                <w:sz w:val="22"/>
              </w:rPr>
            </w:pPr>
            <w:r w:rsidRPr="00BE75F8">
              <w:rPr>
                <w:bCs/>
                <w:sz w:val="22"/>
              </w:rPr>
              <w:t>на 100 тыс. населения</w:t>
            </w:r>
          </w:p>
        </w:tc>
        <w:tc>
          <w:tcPr>
            <w:tcW w:w="993" w:type="dxa"/>
            <w:shd w:val="clear" w:color="auto" w:fill="auto"/>
            <w:vAlign w:val="center"/>
          </w:tcPr>
          <w:p w14:paraId="37FDC5D5" w14:textId="77777777" w:rsidR="00F0061A" w:rsidRPr="003F648A" w:rsidRDefault="00F0061A" w:rsidP="00615F5A">
            <w:pPr>
              <w:keepLines/>
              <w:suppressLineNumbers/>
              <w:jc w:val="center"/>
              <w:rPr>
                <w:lang w:val="kk-KZ"/>
              </w:rPr>
            </w:pPr>
            <w:r w:rsidRPr="003F648A">
              <w:t>8</w:t>
            </w:r>
            <w:r w:rsidRPr="003F648A">
              <w:rPr>
                <w:lang w:val="kk-KZ"/>
              </w:rPr>
              <w:t>,0</w:t>
            </w:r>
          </w:p>
        </w:tc>
        <w:tc>
          <w:tcPr>
            <w:tcW w:w="1134" w:type="dxa"/>
            <w:shd w:val="clear" w:color="auto" w:fill="auto"/>
            <w:vAlign w:val="center"/>
          </w:tcPr>
          <w:p w14:paraId="1D9B49C8" w14:textId="77777777" w:rsidR="00F0061A" w:rsidRPr="003F648A" w:rsidRDefault="00F0061A" w:rsidP="00615F5A">
            <w:pPr>
              <w:keepLines/>
              <w:suppressLineNumbers/>
              <w:jc w:val="center"/>
              <w:rPr>
                <w:lang w:val="kk-KZ"/>
              </w:rPr>
            </w:pPr>
            <w:r w:rsidRPr="003F648A">
              <w:t>5,7</w:t>
            </w:r>
          </w:p>
        </w:tc>
        <w:tc>
          <w:tcPr>
            <w:tcW w:w="991" w:type="dxa"/>
            <w:gridSpan w:val="2"/>
            <w:shd w:val="clear" w:color="auto" w:fill="auto"/>
            <w:vAlign w:val="center"/>
          </w:tcPr>
          <w:p w14:paraId="696A497B" w14:textId="77777777" w:rsidR="00F0061A" w:rsidRPr="003F648A" w:rsidRDefault="00F0061A" w:rsidP="00615F5A">
            <w:pPr>
              <w:keepLines/>
              <w:suppressLineNumbers/>
              <w:jc w:val="center"/>
              <w:rPr>
                <w:lang w:val="kk-KZ"/>
              </w:rPr>
            </w:pPr>
            <w:r w:rsidRPr="003F648A">
              <w:t>5,5</w:t>
            </w:r>
          </w:p>
        </w:tc>
        <w:tc>
          <w:tcPr>
            <w:tcW w:w="844" w:type="dxa"/>
            <w:gridSpan w:val="2"/>
            <w:shd w:val="clear" w:color="auto" w:fill="auto"/>
            <w:vAlign w:val="center"/>
          </w:tcPr>
          <w:p w14:paraId="2D91ECFE" w14:textId="77777777" w:rsidR="00F0061A" w:rsidRPr="003F648A" w:rsidRDefault="00F0061A" w:rsidP="00615F5A">
            <w:pPr>
              <w:keepLines/>
              <w:suppressLineNumbers/>
              <w:jc w:val="center"/>
              <w:rPr>
                <w:lang w:val="kk-KZ"/>
              </w:rPr>
            </w:pPr>
            <w:r w:rsidRPr="003F648A">
              <w:t>5,4</w:t>
            </w:r>
          </w:p>
        </w:tc>
        <w:tc>
          <w:tcPr>
            <w:tcW w:w="998" w:type="dxa"/>
            <w:shd w:val="clear" w:color="auto" w:fill="auto"/>
            <w:vAlign w:val="center"/>
          </w:tcPr>
          <w:p w14:paraId="523DA909" w14:textId="77777777" w:rsidR="00F0061A" w:rsidRPr="003F648A" w:rsidRDefault="00F0061A" w:rsidP="00615F5A">
            <w:pPr>
              <w:keepLines/>
              <w:suppressLineNumbers/>
              <w:jc w:val="center"/>
              <w:rPr>
                <w:lang w:val="kk-KZ"/>
              </w:rPr>
            </w:pPr>
            <w:r w:rsidRPr="003F648A">
              <w:t>5,2</w:t>
            </w:r>
          </w:p>
        </w:tc>
        <w:tc>
          <w:tcPr>
            <w:tcW w:w="992" w:type="dxa"/>
            <w:shd w:val="clear" w:color="auto" w:fill="auto"/>
            <w:vAlign w:val="center"/>
          </w:tcPr>
          <w:p w14:paraId="228A932A" w14:textId="77777777" w:rsidR="00F0061A" w:rsidRPr="003F648A" w:rsidRDefault="00F0061A" w:rsidP="00615F5A">
            <w:pPr>
              <w:keepLines/>
              <w:suppressLineNumbers/>
              <w:jc w:val="center"/>
              <w:rPr>
                <w:lang w:val="kk-KZ"/>
              </w:rPr>
            </w:pPr>
            <w:r w:rsidRPr="003F648A">
              <w:t>5</w:t>
            </w:r>
            <w:r w:rsidRPr="003F648A">
              <w:rPr>
                <w:lang w:val="kk-KZ"/>
              </w:rPr>
              <w:t>,0</w:t>
            </w:r>
          </w:p>
        </w:tc>
        <w:tc>
          <w:tcPr>
            <w:tcW w:w="992" w:type="dxa"/>
            <w:shd w:val="clear" w:color="auto" w:fill="auto"/>
            <w:vAlign w:val="center"/>
          </w:tcPr>
          <w:p w14:paraId="393C8461" w14:textId="77777777" w:rsidR="00F0061A" w:rsidRPr="003F648A" w:rsidRDefault="00F0061A" w:rsidP="00615F5A">
            <w:pPr>
              <w:keepLines/>
              <w:suppressLineNumbers/>
              <w:jc w:val="center"/>
              <w:rPr>
                <w:lang w:val="kk-KZ"/>
              </w:rPr>
            </w:pPr>
            <w:r w:rsidRPr="003F648A">
              <w:t>4,7</w:t>
            </w:r>
          </w:p>
        </w:tc>
      </w:tr>
      <w:tr w:rsidR="00F0061A" w:rsidRPr="003F648A" w14:paraId="13FF3622" w14:textId="77777777" w:rsidTr="00C938E6">
        <w:trPr>
          <w:gridAfter w:val="3"/>
          <w:wAfter w:w="44" w:type="dxa"/>
          <w:trHeight w:val="1127"/>
        </w:trPr>
        <w:tc>
          <w:tcPr>
            <w:tcW w:w="425" w:type="dxa"/>
            <w:vAlign w:val="center"/>
          </w:tcPr>
          <w:p w14:paraId="1F1F66C4"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12B63B35" w14:textId="77777777" w:rsidR="00F0061A" w:rsidRPr="003F648A" w:rsidRDefault="00F0061A" w:rsidP="00615F5A">
            <w:pPr>
              <w:widowControl w:val="0"/>
              <w:rPr>
                <w:b/>
                <w:bCs/>
              </w:rPr>
            </w:pPr>
            <w:r w:rsidRPr="003F648A">
              <w:rPr>
                <w:b/>
                <w:bCs/>
              </w:rPr>
              <w:t xml:space="preserve">Показатель результата 1.5. </w:t>
            </w:r>
            <w:r w:rsidRPr="003F648A">
              <w:rPr>
                <w:bCs/>
              </w:rPr>
              <w:t xml:space="preserve">Снижение заболеваемости туберкулезом </w:t>
            </w:r>
            <w:r w:rsidRPr="003F7244">
              <w:rPr>
                <w:b/>
                <w:color w:val="0000FF"/>
              </w:rPr>
              <w:t>(по области)</w:t>
            </w:r>
          </w:p>
        </w:tc>
        <w:tc>
          <w:tcPr>
            <w:tcW w:w="2552" w:type="dxa"/>
            <w:vAlign w:val="center"/>
          </w:tcPr>
          <w:p w14:paraId="740A1719"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УЗ, акиматы районов и городов</w:t>
            </w:r>
          </w:p>
          <w:p w14:paraId="422518C9"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Заместитель акима области – М. Кольбаев</w:t>
            </w:r>
          </w:p>
        </w:tc>
        <w:tc>
          <w:tcPr>
            <w:tcW w:w="1275" w:type="dxa"/>
            <w:vAlign w:val="center"/>
          </w:tcPr>
          <w:p w14:paraId="2434B6DB" w14:textId="77777777" w:rsidR="00F0061A" w:rsidRPr="003F648A" w:rsidRDefault="00F0061A" w:rsidP="00615F5A">
            <w:pPr>
              <w:keepLines/>
              <w:suppressLineNumbers/>
              <w:jc w:val="center"/>
              <w:rPr>
                <w:bCs/>
              </w:rPr>
            </w:pPr>
            <w:r w:rsidRPr="003F648A">
              <w:rPr>
                <w:bCs/>
              </w:rPr>
              <w:t>Административные  данные</w:t>
            </w:r>
          </w:p>
        </w:tc>
        <w:tc>
          <w:tcPr>
            <w:tcW w:w="1135" w:type="dxa"/>
            <w:vAlign w:val="center"/>
          </w:tcPr>
          <w:p w14:paraId="1557AF40" w14:textId="77777777" w:rsidR="00F0061A" w:rsidRPr="00BE75F8" w:rsidRDefault="00F0061A" w:rsidP="00615F5A">
            <w:pPr>
              <w:keepLines/>
              <w:suppressLineNumbers/>
              <w:jc w:val="center"/>
              <w:rPr>
                <w:bCs/>
                <w:sz w:val="22"/>
                <w:lang w:eastAsia="en-US"/>
              </w:rPr>
            </w:pPr>
            <w:r w:rsidRPr="00BE75F8">
              <w:rPr>
                <w:bCs/>
                <w:sz w:val="22"/>
              </w:rPr>
              <w:t>на 100 тыс. населения</w:t>
            </w:r>
          </w:p>
        </w:tc>
        <w:tc>
          <w:tcPr>
            <w:tcW w:w="993" w:type="dxa"/>
            <w:shd w:val="clear" w:color="auto" w:fill="auto"/>
            <w:vAlign w:val="center"/>
          </w:tcPr>
          <w:p w14:paraId="5FEAECDC" w14:textId="77777777" w:rsidR="00F0061A" w:rsidRPr="003F648A" w:rsidRDefault="00F0061A" w:rsidP="00615F5A">
            <w:pPr>
              <w:keepLines/>
              <w:suppressLineNumbers/>
              <w:jc w:val="center"/>
              <w:rPr>
                <w:lang w:val="kk-KZ"/>
              </w:rPr>
            </w:pPr>
            <w:r w:rsidRPr="003F648A">
              <w:t>37,9</w:t>
            </w:r>
          </w:p>
        </w:tc>
        <w:tc>
          <w:tcPr>
            <w:tcW w:w="1134" w:type="dxa"/>
            <w:shd w:val="clear" w:color="auto" w:fill="auto"/>
            <w:vAlign w:val="center"/>
          </w:tcPr>
          <w:p w14:paraId="528DA01E" w14:textId="77777777" w:rsidR="00F0061A" w:rsidRPr="003F648A" w:rsidRDefault="00F0061A" w:rsidP="00615F5A">
            <w:pPr>
              <w:keepLines/>
              <w:suppressLineNumbers/>
              <w:jc w:val="center"/>
              <w:rPr>
                <w:lang w:val="kk-KZ"/>
              </w:rPr>
            </w:pPr>
            <w:r w:rsidRPr="003F648A">
              <w:t>39,1</w:t>
            </w:r>
          </w:p>
        </w:tc>
        <w:tc>
          <w:tcPr>
            <w:tcW w:w="991" w:type="dxa"/>
            <w:gridSpan w:val="2"/>
            <w:shd w:val="clear" w:color="auto" w:fill="auto"/>
            <w:vAlign w:val="center"/>
          </w:tcPr>
          <w:p w14:paraId="1E4483D4" w14:textId="77777777" w:rsidR="00F0061A" w:rsidRPr="003F648A" w:rsidRDefault="00F0061A" w:rsidP="00615F5A">
            <w:pPr>
              <w:keepLines/>
              <w:suppressLineNumbers/>
              <w:jc w:val="center"/>
              <w:rPr>
                <w:lang w:val="kk-KZ"/>
              </w:rPr>
            </w:pPr>
            <w:r w:rsidRPr="003F648A">
              <w:t>37,9</w:t>
            </w:r>
          </w:p>
        </w:tc>
        <w:tc>
          <w:tcPr>
            <w:tcW w:w="844" w:type="dxa"/>
            <w:gridSpan w:val="2"/>
            <w:shd w:val="clear" w:color="auto" w:fill="auto"/>
            <w:vAlign w:val="center"/>
          </w:tcPr>
          <w:p w14:paraId="45822931" w14:textId="77777777" w:rsidR="00F0061A" w:rsidRPr="003F648A" w:rsidRDefault="00F0061A" w:rsidP="00615F5A">
            <w:pPr>
              <w:keepLines/>
              <w:suppressLineNumbers/>
              <w:jc w:val="center"/>
              <w:rPr>
                <w:lang w:val="kk-KZ"/>
              </w:rPr>
            </w:pPr>
            <w:r w:rsidRPr="003F648A">
              <w:t>36,8</w:t>
            </w:r>
          </w:p>
        </w:tc>
        <w:tc>
          <w:tcPr>
            <w:tcW w:w="998" w:type="dxa"/>
            <w:shd w:val="clear" w:color="auto" w:fill="auto"/>
            <w:vAlign w:val="center"/>
          </w:tcPr>
          <w:p w14:paraId="2D731A17" w14:textId="77777777" w:rsidR="00F0061A" w:rsidRPr="003F648A" w:rsidRDefault="00F0061A" w:rsidP="00615F5A">
            <w:pPr>
              <w:keepLines/>
              <w:suppressLineNumbers/>
              <w:jc w:val="center"/>
              <w:rPr>
                <w:lang w:val="kk-KZ"/>
              </w:rPr>
            </w:pPr>
            <w:r w:rsidRPr="003F648A">
              <w:t>35</w:t>
            </w:r>
          </w:p>
        </w:tc>
        <w:tc>
          <w:tcPr>
            <w:tcW w:w="992" w:type="dxa"/>
            <w:shd w:val="clear" w:color="auto" w:fill="auto"/>
            <w:vAlign w:val="center"/>
          </w:tcPr>
          <w:p w14:paraId="33BC9D4D" w14:textId="77777777" w:rsidR="00F0061A" w:rsidRPr="003F648A" w:rsidRDefault="00F0061A" w:rsidP="00615F5A">
            <w:pPr>
              <w:keepLines/>
              <w:suppressLineNumbers/>
              <w:jc w:val="center"/>
              <w:rPr>
                <w:lang w:val="kk-KZ"/>
              </w:rPr>
            </w:pPr>
            <w:r w:rsidRPr="003F648A">
              <w:t>33,2</w:t>
            </w:r>
          </w:p>
        </w:tc>
        <w:tc>
          <w:tcPr>
            <w:tcW w:w="992" w:type="dxa"/>
            <w:shd w:val="clear" w:color="auto" w:fill="auto"/>
            <w:vAlign w:val="center"/>
          </w:tcPr>
          <w:p w14:paraId="65EB6E9C" w14:textId="77777777" w:rsidR="00F0061A" w:rsidRPr="003F648A" w:rsidRDefault="00F0061A" w:rsidP="00615F5A">
            <w:pPr>
              <w:keepLines/>
              <w:suppressLineNumbers/>
              <w:jc w:val="center"/>
              <w:rPr>
                <w:lang w:val="kk-KZ"/>
              </w:rPr>
            </w:pPr>
            <w:r w:rsidRPr="003F648A">
              <w:t>32,2</w:t>
            </w:r>
          </w:p>
        </w:tc>
      </w:tr>
      <w:tr w:rsidR="00F0061A" w:rsidRPr="003F648A" w14:paraId="13F25BBB" w14:textId="77777777" w:rsidTr="00C938E6">
        <w:trPr>
          <w:gridAfter w:val="3"/>
          <w:wAfter w:w="44" w:type="dxa"/>
          <w:trHeight w:val="1127"/>
        </w:trPr>
        <w:tc>
          <w:tcPr>
            <w:tcW w:w="425" w:type="dxa"/>
            <w:vAlign w:val="center"/>
          </w:tcPr>
          <w:p w14:paraId="40CC7990"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7F606087" w14:textId="77777777" w:rsidR="00F0061A" w:rsidRPr="003F648A" w:rsidRDefault="00F0061A" w:rsidP="00615F5A">
            <w:pPr>
              <w:widowControl w:val="0"/>
              <w:rPr>
                <w:b/>
                <w:bCs/>
              </w:rPr>
            </w:pPr>
            <w:r w:rsidRPr="003F648A">
              <w:rPr>
                <w:b/>
                <w:color w:val="0000FF"/>
              </w:rPr>
              <w:t>по городу</w:t>
            </w:r>
          </w:p>
        </w:tc>
        <w:tc>
          <w:tcPr>
            <w:tcW w:w="2552" w:type="dxa"/>
            <w:vAlign w:val="center"/>
          </w:tcPr>
          <w:p w14:paraId="2F64055E"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Талдыкорганская городская поликлиника №1,2,</w:t>
            </w:r>
          </w:p>
          <w:p w14:paraId="2B2EB766" w14:textId="77777777" w:rsidR="00F0061A" w:rsidRPr="003F648A" w:rsidRDefault="00F0061A" w:rsidP="00615F5A">
            <w:pPr>
              <w:tabs>
                <w:tab w:val="left" w:pos="459"/>
              </w:tabs>
              <w:ind w:left="-108" w:right="-108"/>
              <w:jc w:val="center"/>
              <w:rPr>
                <w:bCs/>
                <w:color w:val="000000" w:themeColor="text1"/>
              </w:rPr>
            </w:pPr>
            <w:r w:rsidRPr="003F648A">
              <w:rPr>
                <w:b/>
                <w:bCs/>
                <w:color w:val="000000" w:themeColor="text1"/>
              </w:rPr>
              <w:t>заместитель акима города – Ж.Андабеков</w:t>
            </w:r>
          </w:p>
        </w:tc>
        <w:tc>
          <w:tcPr>
            <w:tcW w:w="1275" w:type="dxa"/>
            <w:vAlign w:val="center"/>
          </w:tcPr>
          <w:p w14:paraId="3A3E8C23" w14:textId="77777777" w:rsidR="00F0061A" w:rsidRPr="003F648A" w:rsidRDefault="00F0061A" w:rsidP="00615F5A">
            <w:pPr>
              <w:keepLines/>
              <w:suppressLineNumbers/>
              <w:jc w:val="center"/>
              <w:rPr>
                <w:bCs/>
              </w:rPr>
            </w:pPr>
            <w:r w:rsidRPr="003F648A">
              <w:rPr>
                <w:rFonts w:eastAsia="Arial"/>
                <w:bCs/>
              </w:rPr>
              <w:t>Административные данные</w:t>
            </w:r>
          </w:p>
        </w:tc>
        <w:tc>
          <w:tcPr>
            <w:tcW w:w="1135" w:type="dxa"/>
            <w:vAlign w:val="center"/>
          </w:tcPr>
          <w:p w14:paraId="0C92EA84" w14:textId="77777777" w:rsidR="00F0061A" w:rsidRPr="00BE75F8" w:rsidRDefault="00F0061A" w:rsidP="00615F5A">
            <w:pPr>
              <w:keepLines/>
              <w:suppressLineNumbers/>
              <w:jc w:val="center"/>
              <w:rPr>
                <w:bCs/>
                <w:sz w:val="22"/>
              </w:rPr>
            </w:pPr>
            <w:r w:rsidRPr="00BE75F8">
              <w:rPr>
                <w:bCs/>
                <w:sz w:val="22"/>
              </w:rPr>
              <w:t>на 100 тыс. населения</w:t>
            </w:r>
          </w:p>
        </w:tc>
        <w:tc>
          <w:tcPr>
            <w:tcW w:w="993" w:type="dxa"/>
            <w:shd w:val="clear" w:color="auto" w:fill="auto"/>
            <w:vAlign w:val="center"/>
          </w:tcPr>
          <w:p w14:paraId="7B3B8E96" w14:textId="77777777" w:rsidR="00F0061A" w:rsidRPr="003F648A" w:rsidRDefault="00F0061A" w:rsidP="00615F5A">
            <w:pPr>
              <w:keepLines/>
              <w:suppressLineNumbers/>
              <w:jc w:val="center"/>
              <w:rPr>
                <w:lang w:val="kk-KZ"/>
              </w:rPr>
            </w:pPr>
            <w:r w:rsidRPr="003F648A">
              <w:t>35,6</w:t>
            </w:r>
          </w:p>
        </w:tc>
        <w:tc>
          <w:tcPr>
            <w:tcW w:w="1134" w:type="dxa"/>
            <w:shd w:val="clear" w:color="auto" w:fill="auto"/>
            <w:vAlign w:val="center"/>
          </w:tcPr>
          <w:p w14:paraId="36D9F905" w14:textId="77777777" w:rsidR="00F0061A" w:rsidRPr="003F648A" w:rsidRDefault="00F0061A" w:rsidP="00615F5A">
            <w:pPr>
              <w:keepLines/>
              <w:suppressLineNumbers/>
              <w:jc w:val="center"/>
              <w:rPr>
                <w:lang w:val="kk-KZ"/>
              </w:rPr>
            </w:pPr>
            <w:r w:rsidRPr="003F648A">
              <w:t>35,2</w:t>
            </w:r>
          </w:p>
        </w:tc>
        <w:tc>
          <w:tcPr>
            <w:tcW w:w="991" w:type="dxa"/>
            <w:gridSpan w:val="2"/>
            <w:shd w:val="clear" w:color="auto" w:fill="auto"/>
            <w:vAlign w:val="center"/>
          </w:tcPr>
          <w:p w14:paraId="6332F747" w14:textId="77777777" w:rsidR="00F0061A" w:rsidRPr="003F648A" w:rsidRDefault="00F0061A" w:rsidP="00615F5A">
            <w:pPr>
              <w:keepLines/>
              <w:suppressLineNumbers/>
              <w:jc w:val="center"/>
              <w:rPr>
                <w:lang w:val="kk-KZ"/>
              </w:rPr>
            </w:pPr>
            <w:r w:rsidRPr="003F648A">
              <w:t>34,7</w:t>
            </w:r>
          </w:p>
        </w:tc>
        <w:tc>
          <w:tcPr>
            <w:tcW w:w="844" w:type="dxa"/>
            <w:gridSpan w:val="2"/>
            <w:shd w:val="clear" w:color="auto" w:fill="auto"/>
            <w:vAlign w:val="center"/>
          </w:tcPr>
          <w:p w14:paraId="35453D0E" w14:textId="77777777" w:rsidR="00F0061A" w:rsidRPr="003F648A" w:rsidRDefault="00F0061A" w:rsidP="00615F5A">
            <w:pPr>
              <w:keepLines/>
              <w:suppressLineNumbers/>
              <w:jc w:val="center"/>
              <w:rPr>
                <w:lang w:val="kk-KZ"/>
              </w:rPr>
            </w:pPr>
            <w:r w:rsidRPr="003F648A">
              <w:t>34,0</w:t>
            </w:r>
          </w:p>
        </w:tc>
        <w:tc>
          <w:tcPr>
            <w:tcW w:w="998" w:type="dxa"/>
            <w:shd w:val="clear" w:color="auto" w:fill="auto"/>
            <w:vAlign w:val="center"/>
          </w:tcPr>
          <w:p w14:paraId="3C4408E5" w14:textId="77777777" w:rsidR="00F0061A" w:rsidRPr="003F648A" w:rsidRDefault="00F0061A" w:rsidP="00615F5A">
            <w:pPr>
              <w:keepLines/>
              <w:suppressLineNumbers/>
              <w:jc w:val="center"/>
              <w:rPr>
                <w:lang w:val="kk-KZ"/>
              </w:rPr>
            </w:pPr>
            <w:r w:rsidRPr="003F648A">
              <w:t>33,7</w:t>
            </w:r>
          </w:p>
        </w:tc>
        <w:tc>
          <w:tcPr>
            <w:tcW w:w="992" w:type="dxa"/>
            <w:shd w:val="clear" w:color="auto" w:fill="auto"/>
            <w:vAlign w:val="center"/>
          </w:tcPr>
          <w:p w14:paraId="1916059F" w14:textId="77777777" w:rsidR="00F0061A" w:rsidRPr="003F648A" w:rsidRDefault="00F0061A" w:rsidP="00615F5A">
            <w:pPr>
              <w:keepLines/>
              <w:suppressLineNumbers/>
              <w:jc w:val="center"/>
              <w:rPr>
                <w:lang w:val="kk-KZ"/>
              </w:rPr>
            </w:pPr>
            <w:r w:rsidRPr="003F648A">
              <w:t>31,6</w:t>
            </w:r>
          </w:p>
        </w:tc>
        <w:tc>
          <w:tcPr>
            <w:tcW w:w="992" w:type="dxa"/>
            <w:shd w:val="clear" w:color="auto" w:fill="auto"/>
            <w:vAlign w:val="center"/>
          </w:tcPr>
          <w:p w14:paraId="7CE262B9" w14:textId="77777777" w:rsidR="00F0061A" w:rsidRPr="003F648A" w:rsidRDefault="00F0061A" w:rsidP="00615F5A">
            <w:pPr>
              <w:keepLines/>
              <w:suppressLineNumbers/>
              <w:jc w:val="center"/>
              <w:rPr>
                <w:lang w:val="kk-KZ"/>
              </w:rPr>
            </w:pPr>
            <w:r w:rsidRPr="003F648A">
              <w:t>31,6</w:t>
            </w:r>
          </w:p>
        </w:tc>
      </w:tr>
      <w:tr w:rsidR="00F0061A" w:rsidRPr="003F648A" w14:paraId="71CAAD79" w14:textId="77777777" w:rsidTr="00C938E6">
        <w:trPr>
          <w:gridAfter w:val="3"/>
          <w:wAfter w:w="44" w:type="dxa"/>
          <w:trHeight w:val="485"/>
        </w:trPr>
        <w:tc>
          <w:tcPr>
            <w:tcW w:w="425" w:type="dxa"/>
            <w:shd w:val="clear" w:color="auto" w:fill="C2D69B" w:themeFill="accent3" w:themeFillTint="99"/>
            <w:vAlign w:val="center"/>
          </w:tcPr>
          <w:p w14:paraId="53B5C69C" w14:textId="77777777" w:rsidR="00F0061A" w:rsidRPr="003F648A" w:rsidRDefault="00F0061A" w:rsidP="00615F5A">
            <w:pPr>
              <w:tabs>
                <w:tab w:val="left" w:pos="851"/>
                <w:tab w:val="left" w:pos="993"/>
              </w:tabs>
              <w:ind w:left="283"/>
              <w:jc w:val="center"/>
              <w:rPr>
                <w:b/>
                <w:bCs/>
                <w:spacing w:val="-2"/>
                <w:lang w:val="kk-KZ"/>
              </w:rPr>
            </w:pPr>
          </w:p>
        </w:tc>
        <w:tc>
          <w:tcPr>
            <w:tcW w:w="2835" w:type="dxa"/>
            <w:shd w:val="clear" w:color="auto" w:fill="C2D69B" w:themeFill="accent3" w:themeFillTint="99"/>
            <w:vAlign w:val="center"/>
          </w:tcPr>
          <w:p w14:paraId="7F9138EB" w14:textId="77777777" w:rsidR="00F0061A" w:rsidRPr="003F648A" w:rsidRDefault="00F0061A" w:rsidP="00615F5A">
            <w:pPr>
              <w:widowControl w:val="0"/>
              <w:rPr>
                <w:b/>
                <w:color w:val="0000FF"/>
              </w:rPr>
            </w:pPr>
            <w:r w:rsidRPr="003F648A">
              <w:rPr>
                <w:b/>
                <w:bCs/>
              </w:rPr>
              <w:t>Финансовые ресурсы</w:t>
            </w:r>
          </w:p>
        </w:tc>
        <w:tc>
          <w:tcPr>
            <w:tcW w:w="2552" w:type="dxa"/>
            <w:shd w:val="clear" w:color="auto" w:fill="C2D69B" w:themeFill="accent3" w:themeFillTint="99"/>
            <w:vAlign w:val="center"/>
          </w:tcPr>
          <w:p w14:paraId="01417EF2" w14:textId="77777777" w:rsidR="00F0061A" w:rsidRPr="003F648A" w:rsidRDefault="00F0061A" w:rsidP="00615F5A">
            <w:pPr>
              <w:tabs>
                <w:tab w:val="left" w:pos="459"/>
              </w:tabs>
              <w:ind w:left="-108" w:right="-108"/>
              <w:jc w:val="center"/>
              <w:rPr>
                <w:bCs/>
                <w:color w:val="000000" w:themeColor="text1"/>
              </w:rPr>
            </w:pPr>
          </w:p>
        </w:tc>
        <w:tc>
          <w:tcPr>
            <w:tcW w:w="1275" w:type="dxa"/>
            <w:shd w:val="clear" w:color="auto" w:fill="C2D69B" w:themeFill="accent3" w:themeFillTint="99"/>
            <w:vAlign w:val="center"/>
          </w:tcPr>
          <w:p w14:paraId="48AFA8DC" w14:textId="77777777" w:rsidR="00F0061A" w:rsidRPr="003F648A" w:rsidRDefault="00F0061A" w:rsidP="00615F5A">
            <w:pPr>
              <w:keepLines/>
              <w:suppressLineNumbers/>
              <w:jc w:val="center"/>
              <w:rPr>
                <w:rFonts w:eastAsia="Arial"/>
                <w:bCs/>
              </w:rPr>
            </w:pPr>
          </w:p>
        </w:tc>
        <w:tc>
          <w:tcPr>
            <w:tcW w:w="1135" w:type="dxa"/>
            <w:shd w:val="clear" w:color="auto" w:fill="C2D69B" w:themeFill="accent3" w:themeFillTint="99"/>
            <w:vAlign w:val="center"/>
          </w:tcPr>
          <w:p w14:paraId="15EDDA70" w14:textId="77777777" w:rsidR="00F0061A" w:rsidRPr="003F648A" w:rsidRDefault="00F0061A" w:rsidP="00615F5A">
            <w:pPr>
              <w:keepLines/>
              <w:suppressLineNumbers/>
              <w:jc w:val="center"/>
              <w:rPr>
                <w:bCs/>
              </w:rPr>
            </w:pPr>
            <w:r w:rsidRPr="003F648A">
              <w:rPr>
                <w:b/>
                <w:lang w:val="kk-KZ"/>
              </w:rPr>
              <w:t>млн.тг.</w:t>
            </w:r>
          </w:p>
        </w:tc>
        <w:tc>
          <w:tcPr>
            <w:tcW w:w="993" w:type="dxa"/>
            <w:shd w:val="clear" w:color="auto" w:fill="C2D69B" w:themeFill="accent3" w:themeFillTint="99"/>
            <w:vAlign w:val="center"/>
          </w:tcPr>
          <w:p w14:paraId="60E1C9CF" w14:textId="77777777" w:rsidR="00F0061A" w:rsidRPr="003F648A" w:rsidRDefault="00F0061A" w:rsidP="00615F5A">
            <w:pPr>
              <w:keepLines/>
              <w:suppressLineNumbers/>
              <w:jc w:val="center"/>
            </w:pPr>
            <w:r w:rsidRPr="003F648A">
              <w:rPr>
                <w:b/>
                <w:lang w:val="kk-KZ"/>
              </w:rPr>
              <w:t>0,8</w:t>
            </w:r>
          </w:p>
        </w:tc>
        <w:tc>
          <w:tcPr>
            <w:tcW w:w="1134" w:type="dxa"/>
            <w:shd w:val="clear" w:color="auto" w:fill="C2D69B" w:themeFill="accent3" w:themeFillTint="99"/>
            <w:vAlign w:val="center"/>
          </w:tcPr>
          <w:p w14:paraId="51080335" w14:textId="77777777" w:rsidR="00F0061A" w:rsidRPr="003F648A" w:rsidRDefault="00F0061A" w:rsidP="00615F5A">
            <w:pPr>
              <w:keepLines/>
              <w:suppressLineNumbers/>
              <w:jc w:val="center"/>
            </w:pPr>
            <w:r w:rsidRPr="003F648A">
              <w:rPr>
                <w:b/>
                <w:lang w:val="kk-KZ"/>
              </w:rPr>
              <w:t>0,8</w:t>
            </w:r>
          </w:p>
        </w:tc>
        <w:tc>
          <w:tcPr>
            <w:tcW w:w="991" w:type="dxa"/>
            <w:gridSpan w:val="2"/>
            <w:shd w:val="clear" w:color="auto" w:fill="C2D69B" w:themeFill="accent3" w:themeFillTint="99"/>
            <w:vAlign w:val="center"/>
          </w:tcPr>
          <w:p w14:paraId="3B6FEF81" w14:textId="77777777" w:rsidR="00F0061A" w:rsidRPr="003F648A" w:rsidRDefault="00F0061A" w:rsidP="00615F5A">
            <w:pPr>
              <w:keepLines/>
              <w:suppressLineNumbers/>
              <w:jc w:val="center"/>
            </w:pPr>
            <w:r w:rsidRPr="003F648A">
              <w:rPr>
                <w:b/>
                <w:lang w:val="kk-KZ"/>
              </w:rPr>
              <w:t>1,0</w:t>
            </w:r>
          </w:p>
        </w:tc>
        <w:tc>
          <w:tcPr>
            <w:tcW w:w="844" w:type="dxa"/>
            <w:gridSpan w:val="2"/>
            <w:shd w:val="clear" w:color="auto" w:fill="C2D69B" w:themeFill="accent3" w:themeFillTint="99"/>
            <w:vAlign w:val="center"/>
          </w:tcPr>
          <w:p w14:paraId="50440D3E" w14:textId="77777777" w:rsidR="00F0061A" w:rsidRPr="003F648A" w:rsidRDefault="00F0061A" w:rsidP="00615F5A">
            <w:pPr>
              <w:keepLines/>
              <w:suppressLineNumbers/>
              <w:jc w:val="center"/>
            </w:pPr>
            <w:r w:rsidRPr="003F648A">
              <w:rPr>
                <w:b/>
                <w:lang w:val="kk-KZ"/>
              </w:rPr>
              <w:t>1,0</w:t>
            </w:r>
          </w:p>
        </w:tc>
        <w:tc>
          <w:tcPr>
            <w:tcW w:w="998" w:type="dxa"/>
            <w:shd w:val="clear" w:color="auto" w:fill="C2D69B" w:themeFill="accent3" w:themeFillTint="99"/>
            <w:vAlign w:val="center"/>
          </w:tcPr>
          <w:p w14:paraId="5DBCD425" w14:textId="77777777" w:rsidR="00F0061A" w:rsidRPr="003F648A" w:rsidRDefault="00F0061A" w:rsidP="00615F5A">
            <w:pPr>
              <w:keepLines/>
              <w:suppressLineNumbers/>
              <w:jc w:val="center"/>
            </w:pPr>
            <w:r w:rsidRPr="003F648A">
              <w:rPr>
                <w:b/>
                <w:lang w:val="kk-KZ"/>
              </w:rPr>
              <w:t>1,0</w:t>
            </w:r>
          </w:p>
        </w:tc>
        <w:tc>
          <w:tcPr>
            <w:tcW w:w="992" w:type="dxa"/>
            <w:shd w:val="clear" w:color="auto" w:fill="C2D69B" w:themeFill="accent3" w:themeFillTint="99"/>
            <w:vAlign w:val="center"/>
          </w:tcPr>
          <w:p w14:paraId="30237A5E" w14:textId="77777777" w:rsidR="00F0061A" w:rsidRPr="003F648A" w:rsidRDefault="00F0061A" w:rsidP="00615F5A">
            <w:pPr>
              <w:keepLines/>
              <w:suppressLineNumbers/>
              <w:jc w:val="center"/>
            </w:pPr>
            <w:r w:rsidRPr="003F648A">
              <w:rPr>
                <w:b/>
                <w:lang w:val="kk-KZ"/>
              </w:rPr>
              <w:t>1,0</w:t>
            </w:r>
          </w:p>
        </w:tc>
        <w:tc>
          <w:tcPr>
            <w:tcW w:w="992" w:type="dxa"/>
            <w:shd w:val="clear" w:color="auto" w:fill="C2D69B" w:themeFill="accent3" w:themeFillTint="99"/>
            <w:vAlign w:val="center"/>
          </w:tcPr>
          <w:p w14:paraId="5C1A2357" w14:textId="77777777" w:rsidR="00F0061A" w:rsidRPr="003F648A" w:rsidRDefault="00F0061A" w:rsidP="00615F5A">
            <w:pPr>
              <w:keepLines/>
              <w:suppressLineNumbers/>
              <w:jc w:val="center"/>
            </w:pPr>
            <w:r w:rsidRPr="003F648A">
              <w:rPr>
                <w:b/>
                <w:lang w:val="kk-KZ"/>
              </w:rPr>
              <w:t>1,0</w:t>
            </w:r>
          </w:p>
        </w:tc>
      </w:tr>
      <w:tr w:rsidR="00F0061A" w:rsidRPr="003F648A" w14:paraId="4178E354" w14:textId="77777777" w:rsidTr="00C938E6">
        <w:trPr>
          <w:gridAfter w:val="1"/>
          <w:wAfter w:w="12" w:type="dxa"/>
          <w:trHeight w:val="215"/>
        </w:trPr>
        <w:tc>
          <w:tcPr>
            <w:tcW w:w="425" w:type="dxa"/>
            <w:vAlign w:val="center"/>
          </w:tcPr>
          <w:p w14:paraId="076DF83E" w14:textId="77777777" w:rsidR="00F0061A" w:rsidRPr="003F648A" w:rsidRDefault="00F0061A" w:rsidP="00615F5A">
            <w:pPr>
              <w:tabs>
                <w:tab w:val="left" w:pos="851"/>
                <w:tab w:val="left" w:pos="993"/>
              </w:tabs>
              <w:ind w:left="283"/>
              <w:jc w:val="center"/>
              <w:rPr>
                <w:b/>
                <w:bCs/>
                <w:spacing w:val="-2"/>
                <w:lang w:val="kk-KZ"/>
              </w:rPr>
            </w:pPr>
          </w:p>
        </w:tc>
        <w:tc>
          <w:tcPr>
            <w:tcW w:w="14773" w:type="dxa"/>
            <w:gridSpan w:val="15"/>
            <w:vAlign w:val="center"/>
          </w:tcPr>
          <w:p w14:paraId="20D90A9D" w14:textId="77777777" w:rsidR="00F0061A" w:rsidRPr="003F648A" w:rsidRDefault="00F0061A" w:rsidP="00615F5A">
            <w:pPr>
              <w:keepLines/>
              <w:suppressLineNumbers/>
              <w:rPr>
                <w:lang w:val="kk-KZ"/>
              </w:rPr>
            </w:pPr>
            <w:r w:rsidRPr="003F648A">
              <w:rPr>
                <w:b/>
                <w:bCs/>
              </w:rPr>
              <w:t>Задача 2. Обеспечение охраны здоровья  матери и ребенка</w:t>
            </w:r>
          </w:p>
        </w:tc>
      </w:tr>
      <w:tr w:rsidR="00F0061A" w:rsidRPr="003F648A" w14:paraId="70E2D294" w14:textId="77777777" w:rsidTr="00C938E6">
        <w:trPr>
          <w:gridAfter w:val="3"/>
          <w:wAfter w:w="44" w:type="dxa"/>
          <w:trHeight w:val="996"/>
        </w:trPr>
        <w:tc>
          <w:tcPr>
            <w:tcW w:w="425" w:type="dxa"/>
            <w:vAlign w:val="center"/>
          </w:tcPr>
          <w:p w14:paraId="55B5F37E"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404B0AC8" w14:textId="77777777" w:rsidR="00F0061A" w:rsidRPr="003F648A" w:rsidRDefault="00F0061A" w:rsidP="00615F5A">
            <w:pPr>
              <w:rPr>
                <w:b/>
                <w:bCs/>
              </w:rPr>
            </w:pPr>
            <w:r w:rsidRPr="003F648A">
              <w:rPr>
                <w:b/>
                <w:bCs/>
              </w:rPr>
              <w:t xml:space="preserve">Показатель результата 2.1. </w:t>
            </w:r>
            <w:r w:rsidRPr="003F648A">
              <w:rPr>
                <w:bCs/>
              </w:rPr>
              <w:t xml:space="preserve">Снижение младенческой смертности </w:t>
            </w:r>
            <w:r w:rsidRPr="003F648A">
              <w:rPr>
                <w:b/>
                <w:bCs/>
              </w:rPr>
              <w:t>(</w:t>
            </w:r>
            <w:r w:rsidRPr="003F7244">
              <w:rPr>
                <w:b/>
                <w:color w:val="0000FF"/>
              </w:rPr>
              <w:t>по области)</w:t>
            </w:r>
          </w:p>
        </w:tc>
        <w:tc>
          <w:tcPr>
            <w:tcW w:w="2552" w:type="dxa"/>
            <w:vAlign w:val="center"/>
          </w:tcPr>
          <w:p w14:paraId="19E9649D"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УЗ, акиматы районов и городов</w:t>
            </w:r>
          </w:p>
          <w:p w14:paraId="29C5993A"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Заместитель акима области – М. Кольбаев</w:t>
            </w:r>
          </w:p>
        </w:tc>
        <w:tc>
          <w:tcPr>
            <w:tcW w:w="1275" w:type="dxa"/>
            <w:vAlign w:val="center"/>
          </w:tcPr>
          <w:p w14:paraId="1C9416C5" w14:textId="77777777" w:rsidR="00F0061A" w:rsidRPr="003F648A" w:rsidRDefault="00F0061A" w:rsidP="00615F5A">
            <w:pPr>
              <w:keepLines/>
              <w:suppressLineNumbers/>
              <w:jc w:val="center"/>
              <w:rPr>
                <w:bCs/>
              </w:rPr>
            </w:pPr>
            <w:r w:rsidRPr="003F648A">
              <w:rPr>
                <w:bCs/>
              </w:rPr>
              <w:t xml:space="preserve">Административные  данные </w:t>
            </w:r>
          </w:p>
        </w:tc>
        <w:tc>
          <w:tcPr>
            <w:tcW w:w="1135" w:type="dxa"/>
            <w:vAlign w:val="center"/>
          </w:tcPr>
          <w:p w14:paraId="783A4F17" w14:textId="77777777" w:rsidR="00F0061A" w:rsidRPr="00BE75F8" w:rsidRDefault="00F0061A" w:rsidP="00615F5A">
            <w:pPr>
              <w:keepLines/>
              <w:suppressLineNumbers/>
              <w:jc w:val="center"/>
              <w:rPr>
                <w:bCs/>
                <w:sz w:val="22"/>
                <w:lang w:eastAsia="en-US"/>
              </w:rPr>
            </w:pPr>
            <w:r w:rsidRPr="00BE75F8">
              <w:rPr>
                <w:bCs/>
                <w:sz w:val="22"/>
              </w:rPr>
              <w:t>на 1000 родившихся живы-ми</w:t>
            </w:r>
          </w:p>
        </w:tc>
        <w:tc>
          <w:tcPr>
            <w:tcW w:w="993" w:type="dxa"/>
            <w:vAlign w:val="center"/>
          </w:tcPr>
          <w:p w14:paraId="6FF92927" w14:textId="77777777" w:rsidR="00F0061A" w:rsidRPr="003F648A" w:rsidRDefault="00F0061A" w:rsidP="00615F5A">
            <w:pPr>
              <w:keepLines/>
              <w:suppressLineNumbers/>
              <w:jc w:val="center"/>
              <w:rPr>
                <w:lang w:val="kk-KZ"/>
              </w:rPr>
            </w:pPr>
            <w:r w:rsidRPr="003F648A">
              <w:t>7,87</w:t>
            </w:r>
          </w:p>
        </w:tc>
        <w:tc>
          <w:tcPr>
            <w:tcW w:w="1134" w:type="dxa"/>
            <w:vAlign w:val="center"/>
          </w:tcPr>
          <w:p w14:paraId="44ACAA7D" w14:textId="77777777" w:rsidR="00F0061A" w:rsidRPr="003F648A" w:rsidRDefault="00F0061A" w:rsidP="00615F5A">
            <w:pPr>
              <w:keepLines/>
              <w:suppressLineNumbers/>
              <w:jc w:val="center"/>
              <w:rPr>
                <w:lang w:val="kk-KZ"/>
              </w:rPr>
            </w:pPr>
            <w:r w:rsidRPr="003F648A">
              <w:t>6,97</w:t>
            </w:r>
          </w:p>
        </w:tc>
        <w:tc>
          <w:tcPr>
            <w:tcW w:w="991" w:type="dxa"/>
            <w:gridSpan w:val="2"/>
            <w:shd w:val="clear" w:color="auto" w:fill="auto"/>
            <w:vAlign w:val="center"/>
          </w:tcPr>
          <w:p w14:paraId="2F1557DA" w14:textId="77777777" w:rsidR="00F0061A" w:rsidRPr="003F648A" w:rsidRDefault="00F0061A" w:rsidP="00615F5A">
            <w:pPr>
              <w:keepLines/>
              <w:suppressLineNumbers/>
              <w:jc w:val="center"/>
              <w:rPr>
                <w:lang w:val="kk-KZ"/>
              </w:rPr>
            </w:pPr>
            <w:r w:rsidRPr="003F648A">
              <w:t>6,17</w:t>
            </w:r>
          </w:p>
        </w:tc>
        <w:tc>
          <w:tcPr>
            <w:tcW w:w="844" w:type="dxa"/>
            <w:gridSpan w:val="2"/>
            <w:shd w:val="clear" w:color="auto" w:fill="auto"/>
            <w:vAlign w:val="center"/>
          </w:tcPr>
          <w:p w14:paraId="60D802E3" w14:textId="77777777" w:rsidR="00F0061A" w:rsidRPr="003F648A" w:rsidRDefault="00F0061A" w:rsidP="00615F5A">
            <w:pPr>
              <w:keepLines/>
              <w:suppressLineNumbers/>
              <w:jc w:val="center"/>
              <w:rPr>
                <w:lang w:val="kk-KZ"/>
              </w:rPr>
            </w:pPr>
            <w:r w:rsidRPr="003F648A">
              <w:t>5,87</w:t>
            </w:r>
          </w:p>
        </w:tc>
        <w:tc>
          <w:tcPr>
            <w:tcW w:w="998" w:type="dxa"/>
            <w:shd w:val="clear" w:color="auto" w:fill="auto"/>
            <w:vAlign w:val="center"/>
          </w:tcPr>
          <w:p w14:paraId="59F39D3F" w14:textId="77777777" w:rsidR="00F0061A" w:rsidRPr="003F648A" w:rsidRDefault="00F0061A" w:rsidP="00615F5A">
            <w:pPr>
              <w:keepLines/>
              <w:suppressLineNumbers/>
              <w:jc w:val="center"/>
              <w:rPr>
                <w:lang w:val="kk-KZ"/>
              </w:rPr>
            </w:pPr>
            <w:r w:rsidRPr="003F648A">
              <w:t>5,57</w:t>
            </w:r>
          </w:p>
        </w:tc>
        <w:tc>
          <w:tcPr>
            <w:tcW w:w="992" w:type="dxa"/>
            <w:shd w:val="clear" w:color="auto" w:fill="auto"/>
            <w:vAlign w:val="center"/>
          </w:tcPr>
          <w:p w14:paraId="71E47178" w14:textId="77777777" w:rsidR="00F0061A" w:rsidRPr="003F648A" w:rsidRDefault="00F0061A" w:rsidP="00615F5A">
            <w:pPr>
              <w:keepLines/>
              <w:suppressLineNumbers/>
              <w:jc w:val="center"/>
              <w:rPr>
                <w:lang w:val="kk-KZ"/>
              </w:rPr>
            </w:pPr>
            <w:r w:rsidRPr="003F648A">
              <w:t>5,27</w:t>
            </w:r>
          </w:p>
        </w:tc>
        <w:tc>
          <w:tcPr>
            <w:tcW w:w="992" w:type="dxa"/>
            <w:shd w:val="clear" w:color="auto" w:fill="auto"/>
            <w:vAlign w:val="center"/>
          </w:tcPr>
          <w:p w14:paraId="63E204E6" w14:textId="77777777" w:rsidR="00F0061A" w:rsidRPr="003F648A" w:rsidRDefault="00F0061A" w:rsidP="00615F5A">
            <w:pPr>
              <w:keepLines/>
              <w:suppressLineNumbers/>
              <w:jc w:val="center"/>
              <w:rPr>
                <w:lang w:val="kk-KZ"/>
              </w:rPr>
            </w:pPr>
            <w:r w:rsidRPr="003F648A">
              <w:t>5,27</w:t>
            </w:r>
          </w:p>
        </w:tc>
      </w:tr>
      <w:tr w:rsidR="00F0061A" w:rsidRPr="003F648A" w14:paraId="48C6ABDB" w14:textId="77777777" w:rsidTr="00C938E6">
        <w:trPr>
          <w:gridAfter w:val="3"/>
          <w:wAfter w:w="44" w:type="dxa"/>
          <w:trHeight w:val="996"/>
        </w:trPr>
        <w:tc>
          <w:tcPr>
            <w:tcW w:w="425" w:type="dxa"/>
            <w:vAlign w:val="center"/>
          </w:tcPr>
          <w:p w14:paraId="48B56E9A"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7360E714" w14:textId="77777777" w:rsidR="00F0061A" w:rsidRPr="003F648A" w:rsidRDefault="00F0061A" w:rsidP="00615F5A">
            <w:pPr>
              <w:rPr>
                <w:b/>
                <w:bCs/>
              </w:rPr>
            </w:pPr>
            <w:r w:rsidRPr="003F648A">
              <w:rPr>
                <w:b/>
                <w:color w:val="0000FF"/>
              </w:rPr>
              <w:t>по городу</w:t>
            </w:r>
          </w:p>
        </w:tc>
        <w:tc>
          <w:tcPr>
            <w:tcW w:w="2552" w:type="dxa"/>
            <w:vAlign w:val="center"/>
          </w:tcPr>
          <w:p w14:paraId="678DE200"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Талдыкорганская городская поликлиника №1,2,</w:t>
            </w:r>
          </w:p>
          <w:p w14:paraId="4923FE07" w14:textId="77777777" w:rsidR="00F0061A" w:rsidRPr="003F648A" w:rsidRDefault="00F0061A" w:rsidP="00615F5A">
            <w:pPr>
              <w:tabs>
                <w:tab w:val="left" w:pos="459"/>
              </w:tabs>
              <w:ind w:left="-108" w:right="-108"/>
              <w:jc w:val="center"/>
              <w:rPr>
                <w:bCs/>
                <w:color w:val="000000" w:themeColor="text1"/>
              </w:rPr>
            </w:pPr>
            <w:r w:rsidRPr="003F648A">
              <w:rPr>
                <w:b/>
                <w:bCs/>
                <w:color w:val="000000" w:themeColor="text1"/>
              </w:rPr>
              <w:t>заместитель акима города – Ж.Андабеков</w:t>
            </w:r>
          </w:p>
        </w:tc>
        <w:tc>
          <w:tcPr>
            <w:tcW w:w="1275" w:type="dxa"/>
            <w:vAlign w:val="center"/>
          </w:tcPr>
          <w:p w14:paraId="04D53F31" w14:textId="77777777" w:rsidR="00F0061A" w:rsidRPr="003F648A" w:rsidRDefault="00F0061A" w:rsidP="00615F5A">
            <w:pPr>
              <w:keepLines/>
              <w:suppressLineNumbers/>
              <w:jc w:val="center"/>
            </w:pPr>
            <w:r w:rsidRPr="003F648A">
              <w:rPr>
                <w:rFonts w:eastAsia="Arial"/>
                <w:bCs/>
              </w:rPr>
              <w:t>Административные данные</w:t>
            </w:r>
          </w:p>
        </w:tc>
        <w:tc>
          <w:tcPr>
            <w:tcW w:w="1135" w:type="dxa"/>
            <w:vAlign w:val="center"/>
          </w:tcPr>
          <w:p w14:paraId="03E5FCD1" w14:textId="77777777" w:rsidR="00F0061A" w:rsidRPr="00BE75F8" w:rsidRDefault="00F0061A" w:rsidP="00615F5A">
            <w:pPr>
              <w:keepLines/>
              <w:suppressLineNumbers/>
              <w:jc w:val="center"/>
              <w:rPr>
                <w:bCs/>
                <w:sz w:val="22"/>
              </w:rPr>
            </w:pPr>
            <w:r w:rsidRPr="00BE75F8">
              <w:rPr>
                <w:bCs/>
                <w:sz w:val="22"/>
              </w:rPr>
              <w:t>на 1000 родившихся живы-ми</w:t>
            </w:r>
          </w:p>
        </w:tc>
        <w:tc>
          <w:tcPr>
            <w:tcW w:w="993" w:type="dxa"/>
            <w:vAlign w:val="center"/>
          </w:tcPr>
          <w:p w14:paraId="29209261" w14:textId="77777777" w:rsidR="00F0061A" w:rsidRPr="003F648A" w:rsidRDefault="00F0061A" w:rsidP="00615F5A">
            <w:pPr>
              <w:keepLines/>
              <w:suppressLineNumbers/>
              <w:jc w:val="center"/>
              <w:rPr>
                <w:lang w:val="kk-KZ"/>
              </w:rPr>
            </w:pPr>
            <w:r w:rsidRPr="003F648A">
              <w:t>7,31</w:t>
            </w:r>
          </w:p>
        </w:tc>
        <w:tc>
          <w:tcPr>
            <w:tcW w:w="1134" w:type="dxa"/>
            <w:vAlign w:val="center"/>
          </w:tcPr>
          <w:p w14:paraId="619C4C68" w14:textId="77777777" w:rsidR="00F0061A" w:rsidRPr="003F648A" w:rsidRDefault="00F0061A" w:rsidP="00615F5A">
            <w:pPr>
              <w:keepLines/>
              <w:suppressLineNumbers/>
              <w:jc w:val="center"/>
              <w:rPr>
                <w:lang w:val="kk-KZ"/>
              </w:rPr>
            </w:pPr>
            <w:r w:rsidRPr="003F648A">
              <w:t>6,17</w:t>
            </w:r>
          </w:p>
        </w:tc>
        <w:tc>
          <w:tcPr>
            <w:tcW w:w="991" w:type="dxa"/>
            <w:gridSpan w:val="2"/>
            <w:shd w:val="clear" w:color="auto" w:fill="auto"/>
            <w:vAlign w:val="center"/>
          </w:tcPr>
          <w:p w14:paraId="442C2253" w14:textId="77777777" w:rsidR="00F0061A" w:rsidRPr="003F648A" w:rsidRDefault="00F0061A" w:rsidP="00615F5A">
            <w:pPr>
              <w:keepLines/>
              <w:suppressLineNumbers/>
              <w:jc w:val="center"/>
              <w:rPr>
                <w:lang w:val="kk-KZ"/>
              </w:rPr>
            </w:pPr>
            <w:r w:rsidRPr="003F648A">
              <w:t>5,87</w:t>
            </w:r>
          </w:p>
        </w:tc>
        <w:tc>
          <w:tcPr>
            <w:tcW w:w="844" w:type="dxa"/>
            <w:gridSpan w:val="2"/>
            <w:shd w:val="clear" w:color="auto" w:fill="auto"/>
            <w:vAlign w:val="center"/>
          </w:tcPr>
          <w:p w14:paraId="6C2D9D3F" w14:textId="77777777" w:rsidR="00F0061A" w:rsidRPr="003F648A" w:rsidRDefault="00F0061A" w:rsidP="00615F5A">
            <w:pPr>
              <w:keepLines/>
              <w:suppressLineNumbers/>
              <w:jc w:val="center"/>
              <w:rPr>
                <w:lang w:val="kk-KZ"/>
              </w:rPr>
            </w:pPr>
            <w:r w:rsidRPr="003F648A">
              <w:t>5,57</w:t>
            </w:r>
          </w:p>
        </w:tc>
        <w:tc>
          <w:tcPr>
            <w:tcW w:w="998" w:type="dxa"/>
            <w:shd w:val="clear" w:color="auto" w:fill="auto"/>
            <w:vAlign w:val="center"/>
          </w:tcPr>
          <w:p w14:paraId="2CF66496" w14:textId="77777777" w:rsidR="00F0061A" w:rsidRPr="003F648A" w:rsidRDefault="00F0061A" w:rsidP="00615F5A">
            <w:pPr>
              <w:keepLines/>
              <w:suppressLineNumbers/>
              <w:jc w:val="center"/>
              <w:rPr>
                <w:lang w:val="kk-KZ"/>
              </w:rPr>
            </w:pPr>
            <w:r w:rsidRPr="003F648A">
              <w:t>5,27</w:t>
            </w:r>
          </w:p>
        </w:tc>
        <w:tc>
          <w:tcPr>
            <w:tcW w:w="992" w:type="dxa"/>
            <w:shd w:val="clear" w:color="auto" w:fill="auto"/>
            <w:vAlign w:val="center"/>
          </w:tcPr>
          <w:p w14:paraId="037D9B26" w14:textId="77777777" w:rsidR="00F0061A" w:rsidRPr="003F648A" w:rsidRDefault="00F0061A" w:rsidP="00615F5A">
            <w:pPr>
              <w:keepLines/>
              <w:suppressLineNumbers/>
              <w:jc w:val="center"/>
              <w:rPr>
                <w:lang w:val="kk-KZ"/>
              </w:rPr>
            </w:pPr>
            <w:r w:rsidRPr="003F648A">
              <w:t>5</w:t>
            </w:r>
            <w:r w:rsidRPr="003F648A">
              <w:rPr>
                <w:lang w:val="kk-KZ"/>
              </w:rPr>
              <w:t>,0</w:t>
            </w:r>
          </w:p>
        </w:tc>
        <w:tc>
          <w:tcPr>
            <w:tcW w:w="992" w:type="dxa"/>
            <w:shd w:val="clear" w:color="auto" w:fill="auto"/>
            <w:vAlign w:val="center"/>
          </w:tcPr>
          <w:p w14:paraId="04B5AD51" w14:textId="77777777" w:rsidR="00F0061A" w:rsidRPr="003F648A" w:rsidRDefault="00F0061A" w:rsidP="00615F5A">
            <w:pPr>
              <w:keepLines/>
              <w:suppressLineNumbers/>
              <w:jc w:val="center"/>
              <w:rPr>
                <w:lang w:val="kk-KZ"/>
              </w:rPr>
            </w:pPr>
            <w:r w:rsidRPr="003F648A">
              <w:t>5</w:t>
            </w:r>
            <w:r w:rsidRPr="003F648A">
              <w:rPr>
                <w:lang w:val="kk-KZ"/>
              </w:rPr>
              <w:t>,0</w:t>
            </w:r>
          </w:p>
        </w:tc>
      </w:tr>
      <w:tr w:rsidR="00F0061A" w:rsidRPr="003F648A" w14:paraId="27AEFE57" w14:textId="77777777" w:rsidTr="00C938E6">
        <w:trPr>
          <w:gridAfter w:val="3"/>
          <w:wAfter w:w="44" w:type="dxa"/>
          <w:trHeight w:val="996"/>
        </w:trPr>
        <w:tc>
          <w:tcPr>
            <w:tcW w:w="425" w:type="dxa"/>
            <w:vAlign w:val="center"/>
          </w:tcPr>
          <w:p w14:paraId="08BBC994"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2730DE27" w14:textId="77777777" w:rsidR="00F0061A" w:rsidRPr="003F648A" w:rsidRDefault="00F0061A" w:rsidP="00615F5A">
            <w:pPr>
              <w:rPr>
                <w:b/>
                <w:bCs/>
              </w:rPr>
            </w:pPr>
            <w:r w:rsidRPr="003F648A">
              <w:rPr>
                <w:b/>
                <w:bCs/>
              </w:rPr>
              <w:t>Показатель результата 2.2.</w:t>
            </w:r>
          </w:p>
          <w:p w14:paraId="18C7382A" w14:textId="77777777" w:rsidR="00F0061A" w:rsidRPr="003F648A" w:rsidRDefault="00F0061A" w:rsidP="00615F5A">
            <w:pPr>
              <w:keepLines/>
              <w:suppressLineNumbers/>
              <w:rPr>
                <w:b/>
                <w:bCs/>
                <w:i/>
              </w:rPr>
            </w:pPr>
            <w:r w:rsidRPr="003F648A">
              <w:rPr>
                <w:bCs/>
              </w:rPr>
              <w:t xml:space="preserve">Снижение неонатальной смертности </w:t>
            </w:r>
            <w:r w:rsidRPr="003F7244">
              <w:rPr>
                <w:b/>
                <w:color w:val="0000FF"/>
              </w:rPr>
              <w:t>(по области)</w:t>
            </w:r>
          </w:p>
        </w:tc>
        <w:tc>
          <w:tcPr>
            <w:tcW w:w="2552" w:type="dxa"/>
            <w:vAlign w:val="center"/>
          </w:tcPr>
          <w:p w14:paraId="2DC26D5D"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УЗ, акиматы районов и городов</w:t>
            </w:r>
          </w:p>
          <w:p w14:paraId="16EA54EA"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Заместитель акима области – М. Кольбаев</w:t>
            </w:r>
          </w:p>
        </w:tc>
        <w:tc>
          <w:tcPr>
            <w:tcW w:w="1275" w:type="dxa"/>
            <w:vAlign w:val="center"/>
          </w:tcPr>
          <w:p w14:paraId="36C85D77" w14:textId="77777777" w:rsidR="00F0061A" w:rsidRPr="003F648A" w:rsidRDefault="00F0061A" w:rsidP="00615F5A">
            <w:pPr>
              <w:keepLines/>
              <w:suppressLineNumbers/>
              <w:jc w:val="center"/>
              <w:rPr>
                <w:lang w:val="kk-KZ"/>
              </w:rPr>
            </w:pPr>
            <w:r w:rsidRPr="003F648A">
              <w:rPr>
                <w:bCs/>
              </w:rPr>
              <w:t>Административные  данные</w:t>
            </w:r>
            <w:r w:rsidRPr="003F648A">
              <w:rPr>
                <w:lang w:val="kk-KZ"/>
              </w:rPr>
              <w:t xml:space="preserve"> </w:t>
            </w:r>
          </w:p>
        </w:tc>
        <w:tc>
          <w:tcPr>
            <w:tcW w:w="1135" w:type="dxa"/>
            <w:vAlign w:val="center"/>
          </w:tcPr>
          <w:p w14:paraId="3FB66A82" w14:textId="77777777" w:rsidR="00F0061A" w:rsidRPr="00BE75F8" w:rsidRDefault="00F0061A" w:rsidP="00615F5A">
            <w:pPr>
              <w:keepLines/>
              <w:suppressLineNumbers/>
              <w:jc w:val="center"/>
              <w:rPr>
                <w:sz w:val="22"/>
                <w:lang w:val="kk-KZ"/>
              </w:rPr>
            </w:pPr>
            <w:r w:rsidRPr="00BE75F8">
              <w:rPr>
                <w:bCs/>
                <w:sz w:val="22"/>
              </w:rPr>
              <w:t>на 1000 родившихся живы-ми</w:t>
            </w:r>
          </w:p>
        </w:tc>
        <w:tc>
          <w:tcPr>
            <w:tcW w:w="993" w:type="dxa"/>
            <w:shd w:val="clear" w:color="auto" w:fill="auto"/>
            <w:vAlign w:val="center"/>
          </w:tcPr>
          <w:p w14:paraId="5420D39E" w14:textId="77777777" w:rsidR="00F0061A" w:rsidRPr="003F648A" w:rsidRDefault="00F0061A" w:rsidP="00615F5A">
            <w:pPr>
              <w:keepLines/>
              <w:suppressLineNumbers/>
              <w:jc w:val="center"/>
              <w:rPr>
                <w:lang w:val="kk-KZ"/>
              </w:rPr>
            </w:pPr>
            <w:r w:rsidRPr="003F648A">
              <w:t>1,30</w:t>
            </w:r>
          </w:p>
        </w:tc>
        <w:tc>
          <w:tcPr>
            <w:tcW w:w="1134" w:type="dxa"/>
            <w:shd w:val="clear" w:color="auto" w:fill="auto"/>
            <w:vAlign w:val="center"/>
          </w:tcPr>
          <w:p w14:paraId="0A633ECD" w14:textId="77777777" w:rsidR="00F0061A" w:rsidRPr="003F648A" w:rsidRDefault="00F0061A" w:rsidP="00615F5A">
            <w:pPr>
              <w:keepLines/>
              <w:suppressLineNumbers/>
              <w:jc w:val="center"/>
              <w:rPr>
                <w:lang w:val="kk-KZ"/>
              </w:rPr>
            </w:pPr>
            <w:r w:rsidRPr="003F648A">
              <w:t>4,79</w:t>
            </w:r>
          </w:p>
        </w:tc>
        <w:tc>
          <w:tcPr>
            <w:tcW w:w="991" w:type="dxa"/>
            <w:gridSpan w:val="2"/>
            <w:shd w:val="clear" w:color="auto" w:fill="auto"/>
            <w:vAlign w:val="center"/>
          </w:tcPr>
          <w:p w14:paraId="1C6CEF41" w14:textId="77777777" w:rsidR="00F0061A" w:rsidRPr="003F648A" w:rsidRDefault="00F0061A" w:rsidP="00615F5A">
            <w:pPr>
              <w:keepLines/>
              <w:suppressLineNumbers/>
              <w:jc w:val="center"/>
              <w:rPr>
                <w:lang w:val="kk-KZ"/>
              </w:rPr>
            </w:pPr>
            <w:r w:rsidRPr="003F648A">
              <w:t>4,67</w:t>
            </w:r>
          </w:p>
        </w:tc>
        <w:tc>
          <w:tcPr>
            <w:tcW w:w="844" w:type="dxa"/>
            <w:gridSpan w:val="2"/>
            <w:shd w:val="clear" w:color="auto" w:fill="auto"/>
            <w:vAlign w:val="center"/>
          </w:tcPr>
          <w:p w14:paraId="1A234D9C" w14:textId="77777777" w:rsidR="00F0061A" w:rsidRPr="003F648A" w:rsidRDefault="00F0061A" w:rsidP="00615F5A">
            <w:pPr>
              <w:keepLines/>
              <w:suppressLineNumbers/>
              <w:jc w:val="center"/>
              <w:rPr>
                <w:lang w:val="kk-KZ"/>
              </w:rPr>
            </w:pPr>
            <w:r w:rsidRPr="003F648A">
              <w:t>4,56</w:t>
            </w:r>
          </w:p>
        </w:tc>
        <w:tc>
          <w:tcPr>
            <w:tcW w:w="998" w:type="dxa"/>
            <w:shd w:val="clear" w:color="auto" w:fill="auto"/>
            <w:vAlign w:val="center"/>
          </w:tcPr>
          <w:p w14:paraId="5765079A" w14:textId="77777777" w:rsidR="00F0061A" w:rsidRPr="003F648A" w:rsidRDefault="00F0061A" w:rsidP="00615F5A">
            <w:pPr>
              <w:keepLines/>
              <w:suppressLineNumbers/>
              <w:jc w:val="center"/>
              <w:rPr>
                <w:lang w:val="kk-KZ"/>
              </w:rPr>
            </w:pPr>
            <w:r w:rsidRPr="003F648A">
              <w:t>4,44</w:t>
            </w:r>
          </w:p>
        </w:tc>
        <w:tc>
          <w:tcPr>
            <w:tcW w:w="992" w:type="dxa"/>
            <w:shd w:val="clear" w:color="auto" w:fill="auto"/>
            <w:vAlign w:val="center"/>
          </w:tcPr>
          <w:p w14:paraId="59E1860C" w14:textId="77777777" w:rsidR="00F0061A" w:rsidRPr="003F648A" w:rsidRDefault="00F0061A" w:rsidP="00615F5A">
            <w:pPr>
              <w:keepLines/>
              <w:suppressLineNumbers/>
              <w:jc w:val="center"/>
              <w:rPr>
                <w:lang w:val="kk-KZ"/>
              </w:rPr>
            </w:pPr>
            <w:r w:rsidRPr="003F648A">
              <w:t>4,33</w:t>
            </w:r>
          </w:p>
        </w:tc>
        <w:tc>
          <w:tcPr>
            <w:tcW w:w="992" w:type="dxa"/>
            <w:shd w:val="clear" w:color="auto" w:fill="auto"/>
            <w:vAlign w:val="center"/>
          </w:tcPr>
          <w:p w14:paraId="3BE051CD" w14:textId="77777777" w:rsidR="00F0061A" w:rsidRPr="003F648A" w:rsidRDefault="00F0061A" w:rsidP="00615F5A">
            <w:pPr>
              <w:keepLines/>
              <w:suppressLineNumbers/>
              <w:jc w:val="center"/>
              <w:rPr>
                <w:lang w:val="kk-KZ"/>
              </w:rPr>
            </w:pPr>
            <w:r w:rsidRPr="003F648A">
              <w:t>4,33</w:t>
            </w:r>
          </w:p>
        </w:tc>
      </w:tr>
      <w:tr w:rsidR="00F0061A" w:rsidRPr="003F648A" w14:paraId="4794A119" w14:textId="77777777" w:rsidTr="00C938E6">
        <w:trPr>
          <w:gridAfter w:val="3"/>
          <w:wAfter w:w="44" w:type="dxa"/>
          <w:trHeight w:val="215"/>
        </w:trPr>
        <w:tc>
          <w:tcPr>
            <w:tcW w:w="425" w:type="dxa"/>
            <w:vAlign w:val="center"/>
          </w:tcPr>
          <w:p w14:paraId="7F601369"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23D5B21C" w14:textId="77777777" w:rsidR="00F0061A" w:rsidRPr="003F648A" w:rsidRDefault="00F0061A" w:rsidP="00615F5A">
            <w:pPr>
              <w:rPr>
                <w:b/>
                <w:bCs/>
              </w:rPr>
            </w:pPr>
            <w:r w:rsidRPr="003F648A">
              <w:rPr>
                <w:b/>
                <w:bCs/>
              </w:rPr>
              <w:t>Показатель результата 2.4.</w:t>
            </w:r>
          </w:p>
          <w:p w14:paraId="581EA587" w14:textId="77777777" w:rsidR="00F0061A" w:rsidRPr="003F648A" w:rsidRDefault="00F0061A" w:rsidP="00615F5A">
            <w:pPr>
              <w:keepLines/>
              <w:suppressLineNumbers/>
              <w:rPr>
                <w:b/>
                <w:bCs/>
                <w:i/>
              </w:rPr>
            </w:pPr>
            <w:r w:rsidRPr="003F648A">
              <w:rPr>
                <w:bCs/>
              </w:rPr>
              <w:t xml:space="preserve">Коэффициент смертности детей в возрасте до пяти лет </w:t>
            </w:r>
            <w:r w:rsidRPr="003F7244">
              <w:rPr>
                <w:b/>
                <w:color w:val="0000FF"/>
              </w:rPr>
              <w:t>(по области)</w:t>
            </w:r>
          </w:p>
        </w:tc>
        <w:tc>
          <w:tcPr>
            <w:tcW w:w="2552" w:type="dxa"/>
            <w:vAlign w:val="center"/>
          </w:tcPr>
          <w:p w14:paraId="2AC0FF37"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УЗ, акиматы районов и городов</w:t>
            </w:r>
          </w:p>
          <w:p w14:paraId="490BAC48"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Заместитель акима области – М. Кольбаев</w:t>
            </w:r>
          </w:p>
        </w:tc>
        <w:tc>
          <w:tcPr>
            <w:tcW w:w="1275" w:type="dxa"/>
            <w:vAlign w:val="center"/>
          </w:tcPr>
          <w:p w14:paraId="5FDD350C" w14:textId="77777777" w:rsidR="00F0061A" w:rsidRPr="003F648A" w:rsidRDefault="00F0061A" w:rsidP="00615F5A">
            <w:pPr>
              <w:keepLines/>
              <w:suppressLineNumbers/>
              <w:jc w:val="center"/>
              <w:rPr>
                <w:lang w:val="kk-KZ"/>
              </w:rPr>
            </w:pPr>
            <w:r w:rsidRPr="003F648A">
              <w:rPr>
                <w:bCs/>
              </w:rPr>
              <w:t>Административные  данные</w:t>
            </w:r>
            <w:r w:rsidRPr="003F648A">
              <w:rPr>
                <w:lang w:val="kk-KZ"/>
              </w:rPr>
              <w:t xml:space="preserve"> </w:t>
            </w:r>
          </w:p>
        </w:tc>
        <w:tc>
          <w:tcPr>
            <w:tcW w:w="1135" w:type="dxa"/>
            <w:vAlign w:val="center"/>
          </w:tcPr>
          <w:p w14:paraId="444906F8" w14:textId="77777777" w:rsidR="00F0061A" w:rsidRPr="003F648A" w:rsidRDefault="00F0061A" w:rsidP="00615F5A">
            <w:pPr>
              <w:widowControl w:val="0"/>
              <w:tabs>
                <w:tab w:val="left" w:pos="9639"/>
              </w:tabs>
              <w:jc w:val="center"/>
              <w:rPr>
                <w:bCs/>
              </w:rPr>
            </w:pPr>
            <w:r w:rsidRPr="003F648A">
              <w:rPr>
                <w:bCs/>
              </w:rPr>
              <w:t>на</w:t>
            </w:r>
          </w:p>
          <w:p w14:paraId="409D2A5E" w14:textId="77777777" w:rsidR="00F0061A" w:rsidRPr="003F648A" w:rsidRDefault="00F0061A" w:rsidP="00615F5A">
            <w:pPr>
              <w:widowControl w:val="0"/>
              <w:tabs>
                <w:tab w:val="left" w:pos="9639"/>
              </w:tabs>
              <w:jc w:val="center"/>
              <w:rPr>
                <w:bCs/>
              </w:rPr>
            </w:pPr>
            <w:r w:rsidRPr="003F648A">
              <w:rPr>
                <w:bCs/>
              </w:rPr>
              <w:t>1000</w:t>
            </w:r>
          </w:p>
          <w:p w14:paraId="686F1C8E" w14:textId="77777777" w:rsidR="00F0061A" w:rsidRPr="003F648A" w:rsidRDefault="00F0061A" w:rsidP="00615F5A">
            <w:pPr>
              <w:keepLines/>
              <w:suppressLineNumbers/>
              <w:jc w:val="center"/>
              <w:rPr>
                <w:lang w:val="kk-KZ"/>
              </w:rPr>
            </w:pPr>
            <w:r w:rsidRPr="003F648A">
              <w:rPr>
                <w:bCs/>
              </w:rPr>
              <w:t xml:space="preserve">чел. </w:t>
            </w:r>
          </w:p>
        </w:tc>
        <w:tc>
          <w:tcPr>
            <w:tcW w:w="993" w:type="dxa"/>
            <w:shd w:val="clear" w:color="auto" w:fill="auto"/>
            <w:vAlign w:val="center"/>
          </w:tcPr>
          <w:p w14:paraId="09A76D93" w14:textId="77777777" w:rsidR="00F0061A" w:rsidRPr="003F648A" w:rsidRDefault="00F0061A" w:rsidP="00615F5A">
            <w:pPr>
              <w:keepLines/>
              <w:suppressLineNumbers/>
              <w:jc w:val="center"/>
              <w:rPr>
                <w:lang w:val="kk-KZ"/>
              </w:rPr>
            </w:pPr>
            <w:r w:rsidRPr="003F648A">
              <w:t>10,47</w:t>
            </w:r>
          </w:p>
        </w:tc>
        <w:tc>
          <w:tcPr>
            <w:tcW w:w="1134" w:type="dxa"/>
            <w:shd w:val="clear" w:color="auto" w:fill="auto"/>
            <w:vAlign w:val="center"/>
          </w:tcPr>
          <w:p w14:paraId="772348C9" w14:textId="77777777" w:rsidR="00F0061A" w:rsidRPr="003F648A" w:rsidRDefault="00F0061A" w:rsidP="00615F5A">
            <w:pPr>
              <w:keepLines/>
              <w:suppressLineNumbers/>
              <w:jc w:val="center"/>
              <w:rPr>
                <w:lang w:val="kk-KZ"/>
              </w:rPr>
            </w:pPr>
            <w:r w:rsidRPr="003F648A">
              <w:t>11,20</w:t>
            </w:r>
          </w:p>
        </w:tc>
        <w:tc>
          <w:tcPr>
            <w:tcW w:w="991" w:type="dxa"/>
            <w:gridSpan w:val="2"/>
            <w:shd w:val="clear" w:color="auto" w:fill="auto"/>
            <w:vAlign w:val="center"/>
          </w:tcPr>
          <w:p w14:paraId="1FAC438D" w14:textId="77777777" w:rsidR="00F0061A" w:rsidRPr="003F648A" w:rsidRDefault="00F0061A" w:rsidP="00615F5A">
            <w:pPr>
              <w:keepLines/>
              <w:suppressLineNumbers/>
              <w:jc w:val="center"/>
              <w:rPr>
                <w:lang w:val="kk-KZ"/>
              </w:rPr>
            </w:pPr>
            <w:r w:rsidRPr="003F648A">
              <w:t>11,15</w:t>
            </w:r>
          </w:p>
        </w:tc>
        <w:tc>
          <w:tcPr>
            <w:tcW w:w="844" w:type="dxa"/>
            <w:gridSpan w:val="2"/>
            <w:shd w:val="clear" w:color="auto" w:fill="auto"/>
            <w:vAlign w:val="center"/>
          </w:tcPr>
          <w:p w14:paraId="2EA84DDE" w14:textId="77777777" w:rsidR="00F0061A" w:rsidRPr="003F648A" w:rsidRDefault="00F0061A" w:rsidP="00615F5A">
            <w:pPr>
              <w:keepLines/>
              <w:suppressLineNumbers/>
              <w:jc w:val="center"/>
              <w:rPr>
                <w:lang w:val="kk-KZ"/>
              </w:rPr>
            </w:pPr>
            <w:r w:rsidRPr="003F648A">
              <w:t>11,10</w:t>
            </w:r>
          </w:p>
        </w:tc>
        <w:tc>
          <w:tcPr>
            <w:tcW w:w="998" w:type="dxa"/>
            <w:shd w:val="clear" w:color="auto" w:fill="auto"/>
            <w:vAlign w:val="center"/>
          </w:tcPr>
          <w:p w14:paraId="09C008BB" w14:textId="77777777" w:rsidR="00F0061A" w:rsidRPr="003F648A" w:rsidRDefault="00F0061A" w:rsidP="00615F5A">
            <w:pPr>
              <w:keepLines/>
              <w:suppressLineNumbers/>
              <w:jc w:val="center"/>
              <w:rPr>
                <w:lang w:val="kk-KZ"/>
              </w:rPr>
            </w:pPr>
            <w:r w:rsidRPr="003F648A">
              <w:t>11,00</w:t>
            </w:r>
          </w:p>
        </w:tc>
        <w:tc>
          <w:tcPr>
            <w:tcW w:w="992" w:type="dxa"/>
            <w:shd w:val="clear" w:color="auto" w:fill="auto"/>
            <w:vAlign w:val="center"/>
          </w:tcPr>
          <w:p w14:paraId="271BA190" w14:textId="77777777" w:rsidR="00F0061A" w:rsidRPr="003F648A" w:rsidRDefault="00F0061A" w:rsidP="00615F5A">
            <w:pPr>
              <w:keepLines/>
              <w:suppressLineNumbers/>
              <w:jc w:val="center"/>
              <w:rPr>
                <w:lang w:val="kk-KZ"/>
              </w:rPr>
            </w:pPr>
            <w:r w:rsidRPr="003F648A">
              <w:t>10,95</w:t>
            </w:r>
          </w:p>
        </w:tc>
        <w:tc>
          <w:tcPr>
            <w:tcW w:w="992" w:type="dxa"/>
            <w:shd w:val="clear" w:color="auto" w:fill="auto"/>
            <w:vAlign w:val="center"/>
          </w:tcPr>
          <w:p w14:paraId="6A11CA8E" w14:textId="77777777" w:rsidR="00F0061A" w:rsidRPr="003F648A" w:rsidRDefault="00F0061A" w:rsidP="00615F5A">
            <w:pPr>
              <w:keepLines/>
              <w:suppressLineNumbers/>
              <w:jc w:val="center"/>
              <w:rPr>
                <w:lang w:val="kk-KZ"/>
              </w:rPr>
            </w:pPr>
            <w:r w:rsidRPr="003F648A">
              <w:t>10,50</w:t>
            </w:r>
          </w:p>
        </w:tc>
      </w:tr>
      <w:tr w:rsidR="00F0061A" w:rsidRPr="003F648A" w14:paraId="701B2EB5" w14:textId="77777777" w:rsidTr="00C938E6">
        <w:trPr>
          <w:gridAfter w:val="3"/>
          <w:wAfter w:w="44" w:type="dxa"/>
          <w:trHeight w:val="1203"/>
        </w:trPr>
        <w:tc>
          <w:tcPr>
            <w:tcW w:w="425" w:type="dxa"/>
            <w:vAlign w:val="center"/>
          </w:tcPr>
          <w:p w14:paraId="2BF50B0F"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72B60328" w14:textId="77777777" w:rsidR="00F0061A" w:rsidRPr="003F648A" w:rsidRDefault="00F0061A" w:rsidP="00615F5A">
            <w:pPr>
              <w:rPr>
                <w:b/>
                <w:bCs/>
              </w:rPr>
            </w:pPr>
            <w:r w:rsidRPr="003F648A">
              <w:rPr>
                <w:b/>
                <w:bCs/>
              </w:rPr>
              <w:t>Показатель результата 2.5.</w:t>
            </w:r>
          </w:p>
          <w:p w14:paraId="4BA40506" w14:textId="77777777" w:rsidR="00F0061A" w:rsidRPr="003F648A" w:rsidRDefault="00F0061A" w:rsidP="00615F5A">
            <w:pPr>
              <w:keepLines/>
              <w:suppressLineNumbers/>
              <w:rPr>
                <w:b/>
                <w:bCs/>
                <w:i/>
              </w:rPr>
            </w:pPr>
            <w:r w:rsidRPr="003F648A">
              <w:rPr>
                <w:bCs/>
              </w:rPr>
              <w:t xml:space="preserve">Снижение материнской смертности </w:t>
            </w:r>
            <w:r w:rsidRPr="003F7244">
              <w:rPr>
                <w:b/>
                <w:color w:val="0000FF"/>
              </w:rPr>
              <w:t>(по области)</w:t>
            </w:r>
          </w:p>
        </w:tc>
        <w:tc>
          <w:tcPr>
            <w:tcW w:w="2552" w:type="dxa"/>
            <w:vAlign w:val="center"/>
          </w:tcPr>
          <w:p w14:paraId="6E619BCE"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УЗ, акиматы районов и городов</w:t>
            </w:r>
          </w:p>
          <w:p w14:paraId="31A32BDE"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Заместитель акима области – М. Кольбаев</w:t>
            </w:r>
          </w:p>
        </w:tc>
        <w:tc>
          <w:tcPr>
            <w:tcW w:w="1275" w:type="dxa"/>
            <w:vAlign w:val="center"/>
          </w:tcPr>
          <w:p w14:paraId="5BD6AB34" w14:textId="77777777" w:rsidR="00F0061A" w:rsidRPr="003F648A" w:rsidRDefault="00F0061A" w:rsidP="00615F5A">
            <w:pPr>
              <w:keepLines/>
              <w:suppressLineNumbers/>
              <w:jc w:val="center"/>
              <w:rPr>
                <w:lang w:val="kk-KZ"/>
              </w:rPr>
            </w:pPr>
            <w:r w:rsidRPr="003F648A">
              <w:rPr>
                <w:bCs/>
              </w:rPr>
              <w:t>Административные  данные</w:t>
            </w:r>
          </w:p>
        </w:tc>
        <w:tc>
          <w:tcPr>
            <w:tcW w:w="1135" w:type="dxa"/>
            <w:vAlign w:val="center"/>
          </w:tcPr>
          <w:p w14:paraId="5572D5A3" w14:textId="77777777" w:rsidR="00F0061A" w:rsidRPr="003F648A" w:rsidRDefault="00F0061A" w:rsidP="00615F5A">
            <w:pPr>
              <w:keepLines/>
              <w:suppressLineNumbers/>
              <w:jc w:val="center"/>
              <w:rPr>
                <w:lang w:val="kk-KZ"/>
              </w:rPr>
            </w:pPr>
            <w:r w:rsidRPr="003F648A">
              <w:rPr>
                <w:bCs/>
              </w:rPr>
              <w:t>на 100 тыс. родившихся живыми</w:t>
            </w:r>
          </w:p>
        </w:tc>
        <w:tc>
          <w:tcPr>
            <w:tcW w:w="993" w:type="dxa"/>
            <w:vAlign w:val="center"/>
          </w:tcPr>
          <w:p w14:paraId="317AAFB3" w14:textId="77777777" w:rsidR="00F0061A" w:rsidRPr="003F648A" w:rsidRDefault="00F0061A" w:rsidP="00615F5A">
            <w:pPr>
              <w:keepLines/>
              <w:suppressLineNumbers/>
              <w:jc w:val="center"/>
              <w:rPr>
                <w:lang w:val="kk-KZ"/>
              </w:rPr>
            </w:pPr>
            <w:r w:rsidRPr="003F648A">
              <w:t>32,5</w:t>
            </w:r>
          </w:p>
        </w:tc>
        <w:tc>
          <w:tcPr>
            <w:tcW w:w="1134" w:type="dxa"/>
            <w:vAlign w:val="center"/>
          </w:tcPr>
          <w:p w14:paraId="4AB32591" w14:textId="77777777" w:rsidR="00F0061A" w:rsidRPr="003F648A" w:rsidRDefault="00F0061A" w:rsidP="00615F5A">
            <w:pPr>
              <w:keepLines/>
              <w:suppressLineNumbers/>
              <w:jc w:val="center"/>
              <w:rPr>
                <w:lang w:val="kk-KZ"/>
              </w:rPr>
            </w:pPr>
            <w:r w:rsidRPr="003F648A">
              <w:t>11,3</w:t>
            </w:r>
          </w:p>
        </w:tc>
        <w:tc>
          <w:tcPr>
            <w:tcW w:w="991" w:type="dxa"/>
            <w:gridSpan w:val="2"/>
            <w:shd w:val="clear" w:color="auto" w:fill="auto"/>
            <w:vAlign w:val="center"/>
          </w:tcPr>
          <w:p w14:paraId="55B506B6" w14:textId="77777777" w:rsidR="00F0061A" w:rsidRPr="003F648A" w:rsidRDefault="00F0061A" w:rsidP="00615F5A">
            <w:pPr>
              <w:keepLines/>
              <w:suppressLineNumbers/>
              <w:jc w:val="center"/>
              <w:rPr>
                <w:lang w:val="kk-KZ"/>
              </w:rPr>
            </w:pPr>
            <w:r w:rsidRPr="003F648A">
              <w:t>11,2</w:t>
            </w:r>
          </w:p>
        </w:tc>
        <w:tc>
          <w:tcPr>
            <w:tcW w:w="844" w:type="dxa"/>
            <w:gridSpan w:val="2"/>
            <w:shd w:val="clear" w:color="auto" w:fill="auto"/>
            <w:vAlign w:val="center"/>
          </w:tcPr>
          <w:p w14:paraId="1CCF688F" w14:textId="77777777" w:rsidR="00F0061A" w:rsidRPr="003F648A" w:rsidRDefault="00F0061A" w:rsidP="00615F5A">
            <w:pPr>
              <w:keepLines/>
              <w:suppressLineNumbers/>
              <w:jc w:val="center"/>
              <w:rPr>
                <w:lang w:val="kk-KZ"/>
              </w:rPr>
            </w:pPr>
            <w:r w:rsidRPr="003F648A">
              <w:t>11,1</w:t>
            </w:r>
          </w:p>
        </w:tc>
        <w:tc>
          <w:tcPr>
            <w:tcW w:w="998" w:type="dxa"/>
            <w:shd w:val="clear" w:color="auto" w:fill="auto"/>
            <w:vAlign w:val="center"/>
          </w:tcPr>
          <w:p w14:paraId="5BEAF3C4" w14:textId="77777777" w:rsidR="00F0061A" w:rsidRPr="003F648A" w:rsidRDefault="00F0061A" w:rsidP="00615F5A">
            <w:pPr>
              <w:keepLines/>
              <w:suppressLineNumbers/>
              <w:jc w:val="center"/>
              <w:rPr>
                <w:lang w:val="kk-KZ"/>
              </w:rPr>
            </w:pPr>
            <w:r w:rsidRPr="003F648A">
              <w:t>11,0</w:t>
            </w:r>
          </w:p>
        </w:tc>
        <w:tc>
          <w:tcPr>
            <w:tcW w:w="992" w:type="dxa"/>
            <w:shd w:val="clear" w:color="auto" w:fill="auto"/>
            <w:vAlign w:val="center"/>
          </w:tcPr>
          <w:p w14:paraId="5F967A6C" w14:textId="77777777" w:rsidR="00F0061A" w:rsidRPr="003F648A" w:rsidRDefault="00F0061A" w:rsidP="00615F5A">
            <w:pPr>
              <w:keepLines/>
              <w:suppressLineNumbers/>
              <w:jc w:val="center"/>
              <w:rPr>
                <w:lang w:val="kk-KZ"/>
              </w:rPr>
            </w:pPr>
            <w:r w:rsidRPr="003F648A">
              <w:t>10,9</w:t>
            </w:r>
          </w:p>
        </w:tc>
        <w:tc>
          <w:tcPr>
            <w:tcW w:w="992" w:type="dxa"/>
            <w:shd w:val="clear" w:color="auto" w:fill="auto"/>
            <w:vAlign w:val="center"/>
          </w:tcPr>
          <w:p w14:paraId="2AE3615E" w14:textId="77777777" w:rsidR="00F0061A" w:rsidRPr="003F648A" w:rsidRDefault="00F0061A" w:rsidP="00615F5A">
            <w:pPr>
              <w:keepLines/>
              <w:suppressLineNumbers/>
              <w:jc w:val="center"/>
              <w:rPr>
                <w:lang w:val="kk-KZ"/>
              </w:rPr>
            </w:pPr>
            <w:r w:rsidRPr="003F648A">
              <w:t>10,8</w:t>
            </w:r>
          </w:p>
        </w:tc>
      </w:tr>
      <w:tr w:rsidR="00F0061A" w:rsidRPr="003F648A" w14:paraId="0D45141D" w14:textId="77777777" w:rsidTr="00C938E6">
        <w:trPr>
          <w:gridAfter w:val="3"/>
          <w:wAfter w:w="44" w:type="dxa"/>
          <w:trHeight w:val="1203"/>
        </w:trPr>
        <w:tc>
          <w:tcPr>
            <w:tcW w:w="425" w:type="dxa"/>
            <w:vAlign w:val="center"/>
          </w:tcPr>
          <w:p w14:paraId="5DDBD49B"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55782C14" w14:textId="77777777" w:rsidR="00F0061A" w:rsidRPr="003F648A" w:rsidRDefault="00F0061A" w:rsidP="00615F5A">
            <w:pPr>
              <w:rPr>
                <w:b/>
                <w:bCs/>
              </w:rPr>
            </w:pPr>
            <w:r>
              <w:rPr>
                <w:b/>
                <w:bCs/>
              </w:rPr>
              <w:t xml:space="preserve">Показатель  2.6 </w:t>
            </w:r>
            <w:r>
              <w:t>Увеличение охвата женщин прегравидарной подготовкой</w:t>
            </w:r>
            <w:r>
              <w:rPr>
                <w:b/>
                <w:bCs/>
              </w:rPr>
              <w:t xml:space="preserve"> </w:t>
            </w:r>
            <w:r w:rsidRPr="003F7244">
              <w:rPr>
                <w:b/>
                <w:color w:val="0000FF"/>
              </w:rPr>
              <w:t>(по области)</w:t>
            </w:r>
          </w:p>
        </w:tc>
        <w:tc>
          <w:tcPr>
            <w:tcW w:w="2552" w:type="dxa"/>
            <w:vAlign w:val="center"/>
          </w:tcPr>
          <w:p w14:paraId="7E3FD913" w14:textId="77777777" w:rsidR="00F0061A" w:rsidRPr="003F648A" w:rsidRDefault="00F0061A" w:rsidP="00615F5A">
            <w:pPr>
              <w:tabs>
                <w:tab w:val="left" w:pos="459"/>
              </w:tabs>
              <w:ind w:left="-108" w:right="-108"/>
              <w:jc w:val="center"/>
              <w:rPr>
                <w:bCs/>
                <w:color w:val="000000" w:themeColor="text1"/>
              </w:rPr>
            </w:pPr>
            <w:r>
              <w:t>УЗ, акиматы районов и городов</w:t>
            </w:r>
            <w:r>
              <w:br/>
            </w:r>
            <w:r w:rsidRPr="00DF5A88">
              <w:rPr>
                <w:b/>
              </w:rPr>
              <w:t>Заместитель акима области – М. Кольбаев</w:t>
            </w:r>
          </w:p>
        </w:tc>
        <w:tc>
          <w:tcPr>
            <w:tcW w:w="1275" w:type="dxa"/>
            <w:vAlign w:val="center"/>
          </w:tcPr>
          <w:p w14:paraId="727797A0" w14:textId="77777777" w:rsidR="00F0061A" w:rsidRPr="00DF5A88" w:rsidRDefault="00F0061A" w:rsidP="00615F5A">
            <w:pPr>
              <w:jc w:val="center"/>
            </w:pPr>
            <w:r>
              <w:t xml:space="preserve">Административные  данные </w:t>
            </w:r>
          </w:p>
        </w:tc>
        <w:tc>
          <w:tcPr>
            <w:tcW w:w="1135" w:type="dxa"/>
            <w:vAlign w:val="center"/>
          </w:tcPr>
          <w:p w14:paraId="7100BA5A" w14:textId="77777777" w:rsidR="00F0061A" w:rsidRPr="00DF5A88" w:rsidRDefault="00F0061A" w:rsidP="00615F5A">
            <w:pPr>
              <w:jc w:val="center"/>
            </w:pPr>
            <w:r>
              <w:t>%</w:t>
            </w:r>
          </w:p>
        </w:tc>
        <w:tc>
          <w:tcPr>
            <w:tcW w:w="993" w:type="dxa"/>
            <w:vAlign w:val="center"/>
          </w:tcPr>
          <w:p w14:paraId="43F9F7D2" w14:textId="77777777" w:rsidR="00F0061A" w:rsidRPr="003F648A" w:rsidRDefault="00F0061A" w:rsidP="00615F5A">
            <w:pPr>
              <w:keepLines/>
              <w:suppressLineNumbers/>
              <w:jc w:val="center"/>
            </w:pPr>
            <w:r>
              <w:t>42,0</w:t>
            </w:r>
          </w:p>
        </w:tc>
        <w:tc>
          <w:tcPr>
            <w:tcW w:w="1134" w:type="dxa"/>
            <w:vAlign w:val="center"/>
          </w:tcPr>
          <w:p w14:paraId="67A50722" w14:textId="77777777" w:rsidR="00F0061A" w:rsidRPr="003F648A" w:rsidRDefault="00F0061A" w:rsidP="00615F5A">
            <w:pPr>
              <w:keepLines/>
              <w:suppressLineNumbers/>
              <w:jc w:val="center"/>
            </w:pPr>
            <w:r>
              <w:t>45,0</w:t>
            </w:r>
          </w:p>
        </w:tc>
        <w:tc>
          <w:tcPr>
            <w:tcW w:w="991" w:type="dxa"/>
            <w:gridSpan w:val="2"/>
            <w:shd w:val="clear" w:color="auto" w:fill="auto"/>
            <w:vAlign w:val="center"/>
          </w:tcPr>
          <w:p w14:paraId="410F8702" w14:textId="77777777" w:rsidR="00F0061A" w:rsidRPr="003F648A" w:rsidRDefault="00F0061A" w:rsidP="00615F5A">
            <w:pPr>
              <w:keepLines/>
              <w:suppressLineNumbers/>
              <w:jc w:val="center"/>
            </w:pPr>
            <w:r>
              <w:t>50,0</w:t>
            </w:r>
          </w:p>
        </w:tc>
        <w:tc>
          <w:tcPr>
            <w:tcW w:w="844" w:type="dxa"/>
            <w:gridSpan w:val="2"/>
            <w:shd w:val="clear" w:color="auto" w:fill="auto"/>
            <w:vAlign w:val="center"/>
          </w:tcPr>
          <w:p w14:paraId="0BBB2189" w14:textId="77777777" w:rsidR="00F0061A" w:rsidRPr="003F648A" w:rsidRDefault="00F0061A" w:rsidP="00615F5A">
            <w:pPr>
              <w:keepLines/>
              <w:suppressLineNumbers/>
              <w:jc w:val="center"/>
            </w:pPr>
            <w:r>
              <w:t>55,0</w:t>
            </w:r>
          </w:p>
        </w:tc>
        <w:tc>
          <w:tcPr>
            <w:tcW w:w="998" w:type="dxa"/>
            <w:shd w:val="clear" w:color="auto" w:fill="auto"/>
            <w:vAlign w:val="center"/>
          </w:tcPr>
          <w:p w14:paraId="25023506" w14:textId="77777777" w:rsidR="00F0061A" w:rsidRPr="003F648A" w:rsidRDefault="00F0061A" w:rsidP="00615F5A">
            <w:pPr>
              <w:keepLines/>
              <w:suppressLineNumbers/>
              <w:jc w:val="center"/>
            </w:pPr>
            <w:r>
              <w:t>60,0</w:t>
            </w:r>
          </w:p>
        </w:tc>
        <w:tc>
          <w:tcPr>
            <w:tcW w:w="992" w:type="dxa"/>
            <w:shd w:val="clear" w:color="auto" w:fill="auto"/>
            <w:vAlign w:val="center"/>
          </w:tcPr>
          <w:p w14:paraId="60B9001E" w14:textId="77777777" w:rsidR="00F0061A" w:rsidRPr="003F648A" w:rsidRDefault="00F0061A" w:rsidP="00615F5A">
            <w:pPr>
              <w:keepLines/>
              <w:suppressLineNumbers/>
              <w:jc w:val="center"/>
            </w:pPr>
            <w:r>
              <w:t>65,0</w:t>
            </w:r>
          </w:p>
        </w:tc>
        <w:tc>
          <w:tcPr>
            <w:tcW w:w="992" w:type="dxa"/>
            <w:shd w:val="clear" w:color="auto" w:fill="auto"/>
            <w:vAlign w:val="center"/>
          </w:tcPr>
          <w:p w14:paraId="3446700B" w14:textId="77777777" w:rsidR="00F0061A" w:rsidRPr="003F648A" w:rsidRDefault="00F0061A" w:rsidP="00615F5A">
            <w:pPr>
              <w:keepLines/>
              <w:suppressLineNumbers/>
              <w:jc w:val="center"/>
            </w:pPr>
            <w:r>
              <w:t>66,0</w:t>
            </w:r>
          </w:p>
        </w:tc>
      </w:tr>
      <w:tr w:rsidR="00F0061A" w:rsidRPr="003F648A" w14:paraId="721CD821" w14:textId="77777777" w:rsidTr="00C938E6">
        <w:trPr>
          <w:gridAfter w:val="3"/>
          <w:wAfter w:w="44" w:type="dxa"/>
          <w:trHeight w:val="215"/>
        </w:trPr>
        <w:tc>
          <w:tcPr>
            <w:tcW w:w="425" w:type="dxa"/>
            <w:vAlign w:val="center"/>
          </w:tcPr>
          <w:p w14:paraId="2E216644"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525D0E5A" w14:textId="77777777" w:rsidR="00F0061A" w:rsidRPr="003F648A" w:rsidRDefault="00F0061A" w:rsidP="00615F5A">
            <w:pPr>
              <w:rPr>
                <w:b/>
                <w:bCs/>
              </w:rPr>
            </w:pPr>
            <w:r w:rsidRPr="003F648A">
              <w:rPr>
                <w:b/>
                <w:bCs/>
              </w:rPr>
              <w:t>Показатель результата 2.7.</w:t>
            </w:r>
          </w:p>
          <w:p w14:paraId="56FC6FC1" w14:textId="77777777" w:rsidR="00F0061A" w:rsidRPr="003F648A" w:rsidRDefault="00F0061A" w:rsidP="00615F5A">
            <w:pPr>
              <w:rPr>
                <w:b/>
                <w:bCs/>
              </w:rPr>
            </w:pPr>
            <w:r w:rsidRPr="003F648A">
              <w:rPr>
                <w:bCs/>
              </w:rPr>
              <w:t xml:space="preserve">Охват женщин фертильного возраста (15-49 лет) современной </w:t>
            </w:r>
            <w:r w:rsidRPr="003F648A">
              <w:rPr>
                <w:bCs/>
              </w:rPr>
              <w:lastRenderedPageBreak/>
              <w:t xml:space="preserve">контрацепцией </w:t>
            </w:r>
            <w:r w:rsidRPr="003F7244">
              <w:rPr>
                <w:b/>
                <w:color w:val="0000FF"/>
              </w:rPr>
              <w:t>(по области)</w:t>
            </w:r>
          </w:p>
        </w:tc>
        <w:tc>
          <w:tcPr>
            <w:tcW w:w="2552" w:type="dxa"/>
            <w:vAlign w:val="center"/>
          </w:tcPr>
          <w:p w14:paraId="2D582FE2"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lastRenderedPageBreak/>
              <w:t>УЗ, акиматы районов и городов</w:t>
            </w:r>
          </w:p>
          <w:p w14:paraId="2B31B2BE"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Заместитель акима области – М. Кольбаев</w:t>
            </w:r>
          </w:p>
        </w:tc>
        <w:tc>
          <w:tcPr>
            <w:tcW w:w="1275" w:type="dxa"/>
            <w:vAlign w:val="center"/>
          </w:tcPr>
          <w:p w14:paraId="2CA2DAFF" w14:textId="77777777" w:rsidR="00F0061A" w:rsidRPr="003F648A" w:rsidRDefault="00F0061A" w:rsidP="00615F5A">
            <w:pPr>
              <w:keepLines/>
              <w:suppressLineNumbers/>
              <w:jc w:val="center"/>
              <w:rPr>
                <w:bCs/>
              </w:rPr>
            </w:pPr>
            <w:r w:rsidRPr="003F648A">
              <w:rPr>
                <w:bCs/>
              </w:rPr>
              <w:t xml:space="preserve">Административные  данные </w:t>
            </w:r>
          </w:p>
        </w:tc>
        <w:tc>
          <w:tcPr>
            <w:tcW w:w="1135" w:type="dxa"/>
            <w:vAlign w:val="center"/>
          </w:tcPr>
          <w:p w14:paraId="7EB83669" w14:textId="77777777" w:rsidR="00F0061A" w:rsidRPr="003F648A" w:rsidRDefault="00F0061A" w:rsidP="00615F5A">
            <w:pPr>
              <w:jc w:val="center"/>
              <w:rPr>
                <w:bCs/>
              </w:rPr>
            </w:pPr>
            <w:r w:rsidRPr="003F648A">
              <w:rPr>
                <w:bCs/>
              </w:rPr>
              <w:t>%</w:t>
            </w:r>
          </w:p>
        </w:tc>
        <w:tc>
          <w:tcPr>
            <w:tcW w:w="993" w:type="dxa"/>
            <w:shd w:val="clear" w:color="auto" w:fill="auto"/>
            <w:vAlign w:val="center"/>
          </w:tcPr>
          <w:p w14:paraId="7C0C48CF" w14:textId="77777777" w:rsidR="00F0061A" w:rsidRPr="003F648A" w:rsidRDefault="00F0061A" w:rsidP="00615F5A">
            <w:pPr>
              <w:keepLines/>
              <w:suppressLineNumbers/>
              <w:jc w:val="center"/>
              <w:rPr>
                <w:lang w:val="kk-KZ"/>
              </w:rPr>
            </w:pPr>
            <w:r w:rsidRPr="003F648A">
              <w:t>34,0</w:t>
            </w:r>
          </w:p>
        </w:tc>
        <w:tc>
          <w:tcPr>
            <w:tcW w:w="1134" w:type="dxa"/>
            <w:shd w:val="clear" w:color="auto" w:fill="auto"/>
            <w:vAlign w:val="center"/>
          </w:tcPr>
          <w:p w14:paraId="7E523856" w14:textId="77777777" w:rsidR="00F0061A" w:rsidRPr="003F648A" w:rsidRDefault="00F0061A" w:rsidP="00615F5A">
            <w:pPr>
              <w:keepLines/>
              <w:suppressLineNumbers/>
              <w:jc w:val="center"/>
              <w:rPr>
                <w:lang w:val="kk-KZ"/>
              </w:rPr>
            </w:pPr>
            <w:r w:rsidRPr="003F648A">
              <w:t>35,0</w:t>
            </w:r>
          </w:p>
        </w:tc>
        <w:tc>
          <w:tcPr>
            <w:tcW w:w="991" w:type="dxa"/>
            <w:gridSpan w:val="2"/>
            <w:shd w:val="clear" w:color="auto" w:fill="auto"/>
            <w:vAlign w:val="center"/>
          </w:tcPr>
          <w:p w14:paraId="33484749" w14:textId="77777777" w:rsidR="00F0061A" w:rsidRPr="003F648A" w:rsidRDefault="00F0061A" w:rsidP="00615F5A">
            <w:pPr>
              <w:keepLines/>
              <w:suppressLineNumbers/>
              <w:jc w:val="center"/>
              <w:rPr>
                <w:lang w:val="kk-KZ"/>
              </w:rPr>
            </w:pPr>
            <w:r w:rsidRPr="003F648A">
              <w:t>55,0</w:t>
            </w:r>
          </w:p>
        </w:tc>
        <w:tc>
          <w:tcPr>
            <w:tcW w:w="844" w:type="dxa"/>
            <w:gridSpan w:val="2"/>
            <w:shd w:val="clear" w:color="auto" w:fill="auto"/>
            <w:vAlign w:val="center"/>
          </w:tcPr>
          <w:p w14:paraId="76E381B9" w14:textId="77777777" w:rsidR="00F0061A" w:rsidRPr="003F648A" w:rsidRDefault="00F0061A" w:rsidP="00615F5A">
            <w:pPr>
              <w:keepLines/>
              <w:suppressLineNumbers/>
              <w:jc w:val="center"/>
              <w:rPr>
                <w:lang w:val="kk-KZ"/>
              </w:rPr>
            </w:pPr>
            <w:r w:rsidRPr="003F648A">
              <w:t>56,0</w:t>
            </w:r>
          </w:p>
        </w:tc>
        <w:tc>
          <w:tcPr>
            <w:tcW w:w="998" w:type="dxa"/>
            <w:shd w:val="clear" w:color="auto" w:fill="auto"/>
            <w:vAlign w:val="center"/>
          </w:tcPr>
          <w:p w14:paraId="10F49DFB" w14:textId="77777777" w:rsidR="00F0061A" w:rsidRPr="003F648A" w:rsidRDefault="00F0061A" w:rsidP="00615F5A">
            <w:pPr>
              <w:keepLines/>
              <w:suppressLineNumbers/>
              <w:jc w:val="center"/>
              <w:rPr>
                <w:lang w:val="kk-KZ"/>
              </w:rPr>
            </w:pPr>
            <w:r w:rsidRPr="003F648A">
              <w:t>57,0</w:t>
            </w:r>
          </w:p>
        </w:tc>
        <w:tc>
          <w:tcPr>
            <w:tcW w:w="992" w:type="dxa"/>
            <w:shd w:val="clear" w:color="auto" w:fill="auto"/>
            <w:vAlign w:val="center"/>
          </w:tcPr>
          <w:p w14:paraId="135D5EC2" w14:textId="77777777" w:rsidR="00F0061A" w:rsidRPr="003F648A" w:rsidRDefault="00F0061A" w:rsidP="00615F5A">
            <w:pPr>
              <w:keepLines/>
              <w:suppressLineNumbers/>
              <w:jc w:val="center"/>
              <w:rPr>
                <w:lang w:val="kk-KZ"/>
              </w:rPr>
            </w:pPr>
            <w:r w:rsidRPr="003F648A">
              <w:t>58,0</w:t>
            </w:r>
          </w:p>
        </w:tc>
        <w:tc>
          <w:tcPr>
            <w:tcW w:w="992" w:type="dxa"/>
            <w:shd w:val="clear" w:color="auto" w:fill="auto"/>
            <w:vAlign w:val="center"/>
          </w:tcPr>
          <w:p w14:paraId="0008F147" w14:textId="77777777" w:rsidR="00F0061A" w:rsidRPr="003F648A" w:rsidRDefault="00F0061A" w:rsidP="00615F5A">
            <w:pPr>
              <w:keepLines/>
              <w:suppressLineNumbers/>
              <w:jc w:val="center"/>
              <w:rPr>
                <w:lang w:val="kk-KZ"/>
              </w:rPr>
            </w:pPr>
            <w:r w:rsidRPr="003F648A">
              <w:t>59,0</w:t>
            </w:r>
          </w:p>
        </w:tc>
      </w:tr>
      <w:tr w:rsidR="00F0061A" w:rsidRPr="003F648A" w14:paraId="411520CF" w14:textId="77777777" w:rsidTr="00C938E6">
        <w:trPr>
          <w:gridAfter w:val="3"/>
          <w:wAfter w:w="44" w:type="dxa"/>
          <w:trHeight w:val="903"/>
        </w:trPr>
        <w:tc>
          <w:tcPr>
            <w:tcW w:w="425" w:type="dxa"/>
            <w:vAlign w:val="center"/>
          </w:tcPr>
          <w:p w14:paraId="579C51B0" w14:textId="77777777" w:rsidR="00F0061A" w:rsidRPr="003F648A" w:rsidRDefault="00F0061A" w:rsidP="00615F5A">
            <w:pPr>
              <w:tabs>
                <w:tab w:val="left" w:pos="851"/>
                <w:tab w:val="left" w:pos="993"/>
              </w:tabs>
              <w:ind w:left="283"/>
              <w:jc w:val="center"/>
              <w:rPr>
                <w:b/>
                <w:bCs/>
                <w:spacing w:val="-2"/>
                <w:lang w:val="kk-KZ"/>
              </w:rPr>
            </w:pPr>
          </w:p>
        </w:tc>
        <w:tc>
          <w:tcPr>
            <w:tcW w:w="2835" w:type="dxa"/>
          </w:tcPr>
          <w:p w14:paraId="22F6C38D" w14:textId="77777777" w:rsidR="00F0061A" w:rsidRDefault="00F0061A" w:rsidP="00615F5A">
            <w:pPr>
              <w:rPr>
                <w:b/>
                <w:bCs/>
              </w:rPr>
            </w:pPr>
          </w:p>
          <w:p w14:paraId="6FB8C04D" w14:textId="77777777" w:rsidR="00F0061A" w:rsidRDefault="00F0061A" w:rsidP="00615F5A">
            <w:pPr>
              <w:rPr>
                <w:b/>
                <w:bCs/>
              </w:rPr>
            </w:pPr>
          </w:p>
          <w:p w14:paraId="1DB64023" w14:textId="77777777" w:rsidR="00F0061A" w:rsidRPr="003F648A" w:rsidRDefault="00F0061A" w:rsidP="00615F5A">
            <w:pPr>
              <w:rPr>
                <w:b/>
                <w:bCs/>
              </w:rPr>
            </w:pPr>
            <w:r w:rsidRPr="003F648A">
              <w:rPr>
                <w:b/>
                <w:bCs/>
              </w:rPr>
              <w:t>Показатель результата 2.8.</w:t>
            </w:r>
          </w:p>
          <w:p w14:paraId="73C7436C" w14:textId="77777777" w:rsidR="00F0061A" w:rsidRPr="003F648A" w:rsidRDefault="00F0061A" w:rsidP="00615F5A">
            <w:pPr>
              <w:rPr>
                <w:b/>
                <w:bCs/>
              </w:rPr>
            </w:pPr>
            <w:r w:rsidRPr="003F648A">
              <w:rPr>
                <w:bCs/>
                <w:lang w:val="kk-KZ"/>
              </w:rPr>
              <w:t xml:space="preserve">Снижение рождаемости среди подростков, на 1 000 девушек в возрасте 15-17 лет </w:t>
            </w:r>
            <w:r w:rsidRPr="003F648A">
              <w:rPr>
                <w:b/>
                <w:bCs/>
              </w:rPr>
              <w:t>(</w:t>
            </w:r>
            <w:r w:rsidRPr="003F7244">
              <w:rPr>
                <w:b/>
                <w:color w:val="0000FF"/>
              </w:rPr>
              <w:t>по области)</w:t>
            </w:r>
          </w:p>
        </w:tc>
        <w:tc>
          <w:tcPr>
            <w:tcW w:w="2552" w:type="dxa"/>
            <w:vAlign w:val="center"/>
          </w:tcPr>
          <w:p w14:paraId="3E7275BA"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УЗ, акиматы районов и городов</w:t>
            </w:r>
          </w:p>
          <w:p w14:paraId="481B4533"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Заместитель акима области – М. Кольбаев</w:t>
            </w:r>
          </w:p>
        </w:tc>
        <w:tc>
          <w:tcPr>
            <w:tcW w:w="1275" w:type="dxa"/>
          </w:tcPr>
          <w:p w14:paraId="593A8D31" w14:textId="77777777" w:rsidR="00F0061A" w:rsidRPr="003F648A" w:rsidRDefault="00F0061A" w:rsidP="00615F5A">
            <w:pPr>
              <w:keepLines/>
              <w:suppressLineNumbers/>
              <w:jc w:val="center"/>
              <w:rPr>
                <w:bCs/>
              </w:rPr>
            </w:pPr>
          </w:p>
          <w:p w14:paraId="36477E92" w14:textId="77777777" w:rsidR="00F0061A" w:rsidRDefault="00F0061A" w:rsidP="00615F5A">
            <w:pPr>
              <w:keepLines/>
              <w:suppressLineNumbers/>
              <w:jc w:val="center"/>
              <w:rPr>
                <w:bCs/>
              </w:rPr>
            </w:pPr>
          </w:p>
          <w:p w14:paraId="6FCF84D9" w14:textId="77777777" w:rsidR="00F0061A" w:rsidRDefault="00F0061A" w:rsidP="00615F5A">
            <w:pPr>
              <w:keepLines/>
              <w:suppressLineNumbers/>
              <w:jc w:val="center"/>
              <w:rPr>
                <w:bCs/>
              </w:rPr>
            </w:pPr>
          </w:p>
          <w:p w14:paraId="0728628F" w14:textId="77777777" w:rsidR="00F0061A" w:rsidRDefault="00F0061A" w:rsidP="00615F5A">
            <w:pPr>
              <w:keepLines/>
              <w:suppressLineNumbers/>
              <w:jc w:val="center"/>
              <w:rPr>
                <w:bCs/>
              </w:rPr>
            </w:pPr>
          </w:p>
          <w:p w14:paraId="3359C6D1" w14:textId="77777777" w:rsidR="00F0061A" w:rsidRPr="003F648A" w:rsidRDefault="00F0061A" w:rsidP="00615F5A">
            <w:pPr>
              <w:keepLines/>
              <w:suppressLineNumbers/>
              <w:jc w:val="center"/>
              <w:rPr>
                <w:bCs/>
              </w:rPr>
            </w:pPr>
            <w:r w:rsidRPr="003F648A">
              <w:rPr>
                <w:bCs/>
              </w:rPr>
              <w:t>Административные  данные</w:t>
            </w:r>
          </w:p>
        </w:tc>
        <w:tc>
          <w:tcPr>
            <w:tcW w:w="1135" w:type="dxa"/>
            <w:vAlign w:val="center"/>
          </w:tcPr>
          <w:p w14:paraId="162D029D" w14:textId="77777777" w:rsidR="00F0061A" w:rsidRPr="005D25B6" w:rsidRDefault="00F0061A" w:rsidP="00615F5A">
            <w:pPr>
              <w:jc w:val="center"/>
              <w:rPr>
                <w:bCs/>
                <w:sz w:val="22"/>
              </w:rPr>
            </w:pPr>
            <w:r w:rsidRPr="005D25B6">
              <w:rPr>
                <w:bCs/>
                <w:sz w:val="22"/>
              </w:rPr>
              <w:t>на 1000 соответствующего населения</w:t>
            </w:r>
            <w:r w:rsidRPr="005D25B6">
              <w:rPr>
                <w:bCs/>
                <w:sz w:val="22"/>
                <w:lang w:val="kk-KZ"/>
              </w:rPr>
              <w:t>, девушек- подростков в возрасте 15-17 лет</w:t>
            </w:r>
          </w:p>
        </w:tc>
        <w:tc>
          <w:tcPr>
            <w:tcW w:w="993" w:type="dxa"/>
            <w:shd w:val="clear" w:color="auto" w:fill="auto"/>
            <w:vAlign w:val="center"/>
          </w:tcPr>
          <w:p w14:paraId="57CA0DD6" w14:textId="77777777" w:rsidR="00F0061A" w:rsidRPr="003F648A" w:rsidRDefault="00F0061A" w:rsidP="00615F5A">
            <w:pPr>
              <w:keepLines/>
              <w:suppressLineNumbers/>
              <w:jc w:val="center"/>
              <w:rPr>
                <w:lang w:val="kk-KZ"/>
              </w:rPr>
            </w:pPr>
            <w:r w:rsidRPr="003F648A">
              <w:t>5,58</w:t>
            </w:r>
          </w:p>
        </w:tc>
        <w:tc>
          <w:tcPr>
            <w:tcW w:w="1134" w:type="dxa"/>
            <w:shd w:val="clear" w:color="auto" w:fill="auto"/>
            <w:vAlign w:val="center"/>
          </w:tcPr>
          <w:p w14:paraId="7D81AB8C" w14:textId="77777777" w:rsidR="00F0061A" w:rsidRPr="003F648A" w:rsidRDefault="00F0061A" w:rsidP="00615F5A">
            <w:pPr>
              <w:keepLines/>
              <w:suppressLineNumbers/>
              <w:jc w:val="center"/>
              <w:rPr>
                <w:lang w:val="kk-KZ"/>
              </w:rPr>
            </w:pPr>
            <w:r w:rsidRPr="003F648A">
              <w:t>3,1</w:t>
            </w:r>
          </w:p>
        </w:tc>
        <w:tc>
          <w:tcPr>
            <w:tcW w:w="991" w:type="dxa"/>
            <w:gridSpan w:val="2"/>
            <w:shd w:val="clear" w:color="auto" w:fill="auto"/>
            <w:vAlign w:val="center"/>
          </w:tcPr>
          <w:p w14:paraId="729F0DC5" w14:textId="77777777" w:rsidR="00F0061A" w:rsidRPr="003F648A" w:rsidRDefault="00F0061A" w:rsidP="00615F5A">
            <w:pPr>
              <w:keepLines/>
              <w:suppressLineNumbers/>
              <w:jc w:val="center"/>
              <w:rPr>
                <w:lang w:val="kk-KZ"/>
              </w:rPr>
            </w:pPr>
            <w:r w:rsidRPr="003F648A">
              <w:t>3,0</w:t>
            </w:r>
          </w:p>
        </w:tc>
        <w:tc>
          <w:tcPr>
            <w:tcW w:w="844" w:type="dxa"/>
            <w:gridSpan w:val="2"/>
            <w:shd w:val="clear" w:color="auto" w:fill="auto"/>
            <w:vAlign w:val="center"/>
          </w:tcPr>
          <w:p w14:paraId="5AE03EC4" w14:textId="77777777" w:rsidR="00F0061A" w:rsidRPr="003F648A" w:rsidRDefault="00F0061A" w:rsidP="00615F5A">
            <w:pPr>
              <w:keepLines/>
              <w:suppressLineNumbers/>
              <w:jc w:val="center"/>
              <w:rPr>
                <w:lang w:val="kk-KZ"/>
              </w:rPr>
            </w:pPr>
            <w:r w:rsidRPr="003F648A">
              <w:t>2,9</w:t>
            </w:r>
          </w:p>
        </w:tc>
        <w:tc>
          <w:tcPr>
            <w:tcW w:w="998" w:type="dxa"/>
            <w:shd w:val="clear" w:color="auto" w:fill="auto"/>
            <w:vAlign w:val="center"/>
          </w:tcPr>
          <w:p w14:paraId="67D4DD50" w14:textId="77777777" w:rsidR="00F0061A" w:rsidRPr="003F648A" w:rsidRDefault="00F0061A" w:rsidP="00615F5A">
            <w:pPr>
              <w:keepLines/>
              <w:suppressLineNumbers/>
              <w:jc w:val="center"/>
              <w:rPr>
                <w:lang w:val="kk-KZ"/>
              </w:rPr>
            </w:pPr>
            <w:r w:rsidRPr="003F648A">
              <w:t>2,8</w:t>
            </w:r>
          </w:p>
        </w:tc>
        <w:tc>
          <w:tcPr>
            <w:tcW w:w="992" w:type="dxa"/>
            <w:shd w:val="clear" w:color="auto" w:fill="auto"/>
            <w:vAlign w:val="center"/>
          </w:tcPr>
          <w:p w14:paraId="6C3B266B" w14:textId="77777777" w:rsidR="00F0061A" w:rsidRPr="003F648A" w:rsidRDefault="00F0061A" w:rsidP="00615F5A">
            <w:pPr>
              <w:keepLines/>
              <w:suppressLineNumbers/>
              <w:jc w:val="center"/>
              <w:rPr>
                <w:lang w:val="kk-KZ"/>
              </w:rPr>
            </w:pPr>
            <w:r w:rsidRPr="003F648A">
              <w:t>2,7</w:t>
            </w:r>
          </w:p>
        </w:tc>
        <w:tc>
          <w:tcPr>
            <w:tcW w:w="992" w:type="dxa"/>
            <w:shd w:val="clear" w:color="auto" w:fill="auto"/>
            <w:vAlign w:val="center"/>
          </w:tcPr>
          <w:p w14:paraId="343DC757" w14:textId="77777777" w:rsidR="00F0061A" w:rsidRPr="003F648A" w:rsidRDefault="00F0061A" w:rsidP="00615F5A">
            <w:pPr>
              <w:keepLines/>
              <w:suppressLineNumbers/>
              <w:jc w:val="center"/>
              <w:rPr>
                <w:lang w:val="kk-KZ"/>
              </w:rPr>
            </w:pPr>
            <w:r w:rsidRPr="003F648A">
              <w:t>2,6</w:t>
            </w:r>
          </w:p>
        </w:tc>
      </w:tr>
      <w:tr w:rsidR="00F0061A" w:rsidRPr="003F648A" w14:paraId="2D58D560" w14:textId="77777777" w:rsidTr="00C938E6">
        <w:trPr>
          <w:gridAfter w:val="3"/>
          <w:wAfter w:w="44" w:type="dxa"/>
          <w:trHeight w:val="1291"/>
        </w:trPr>
        <w:tc>
          <w:tcPr>
            <w:tcW w:w="425" w:type="dxa"/>
            <w:vAlign w:val="center"/>
          </w:tcPr>
          <w:p w14:paraId="6298749F"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0DBEE649" w14:textId="77777777" w:rsidR="00F0061A" w:rsidRPr="003F648A" w:rsidRDefault="00F0061A" w:rsidP="00615F5A">
            <w:pPr>
              <w:rPr>
                <w:b/>
                <w:bCs/>
              </w:rPr>
            </w:pPr>
            <w:r w:rsidRPr="003F648A">
              <w:rPr>
                <w:b/>
                <w:bCs/>
              </w:rPr>
              <w:t>Показатель результата 2.9.</w:t>
            </w:r>
          </w:p>
          <w:p w14:paraId="6F952EEC" w14:textId="77777777" w:rsidR="00F0061A" w:rsidRPr="003F648A" w:rsidRDefault="00F0061A" w:rsidP="00615F5A">
            <w:pPr>
              <w:rPr>
                <w:b/>
                <w:bCs/>
              </w:rPr>
            </w:pPr>
            <w:r w:rsidRPr="003F648A">
              <w:rPr>
                <w:bCs/>
              </w:rPr>
              <w:t xml:space="preserve">Снижение заболеваемости анемией среди беременных женщин в возрасте 15-49 лет </w:t>
            </w:r>
            <w:r w:rsidRPr="003F648A">
              <w:rPr>
                <w:bCs/>
                <w:lang w:val="kk-KZ"/>
              </w:rPr>
              <w:t xml:space="preserve"> </w:t>
            </w:r>
            <w:r w:rsidRPr="003F7244">
              <w:rPr>
                <w:b/>
                <w:color w:val="0000FF"/>
              </w:rPr>
              <w:t>(по области)</w:t>
            </w:r>
          </w:p>
        </w:tc>
        <w:tc>
          <w:tcPr>
            <w:tcW w:w="2552" w:type="dxa"/>
            <w:vAlign w:val="center"/>
          </w:tcPr>
          <w:p w14:paraId="4935FA9C"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УЗ, акиматы районов и городов</w:t>
            </w:r>
          </w:p>
          <w:p w14:paraId="36DC1BA6"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Заместитель акима области – М. Кольбаев</w:t>
            </w:r>
          </w:p>
        </w:tc>
        <w:tc>
          <w:tcPr>
            <w:tcW w:w="1275" w:type="dxa"/>
            <w:vAlign w:val="center"/>
          </w:tcPr>
          <w:p w14:paraId="351D7524" w14:textId="77777777" w:rsidR="00F0061A" w:rsidRPr="003F648A" w:rsidRDefault="00F0061A" w:rsidP="00615F5A">
            <w:pPr>
              <w:keepLines/>
              <w:suppressLineNumbers/>
              <w:jc w:val="center"/>
              <w:rPr>
                <w:bCs/>
              </w:rPr>
            </w:pPr>
            <w:r w:rsidRPr="003F648A">
              <w:rPr>
                <w:bCs/>
              </w:rPr>
              <w:t>Административные  данные</w:t>
            </w:r>
          </w:p>
        </w:tc>
        <w:tc>
          <w:tcPr>
            <w:tcW w:w="1135" w:type="dxa"/>
            <w:vAlign w:val="center"/>
          </w:tcPr>
          <w:p w14:paraId="4623A4A5" w14:textId="77777777" w:rsidR="00F0061A" w:rsidRPr="003F648A" w:rsidRDefault="00F0061A" w:rsidP="00615F5A">
            <w:pPr>
              <w:jc w:val="center"/>
              <w:rPr>
                <w:bCs/>
              </w:rPr>
            </w:pPr>
          </w:p>
          <w:p w14:paraId="60701B1E" w14:textId="77777777" w:rsidR="00F0061A" w:rsidRPr="003F648A" w:rsidRDefault="00F0061A" w:rsidP="00615F5A">
            <w:pPr>
              <w:keepLines/>
              <w:suppressLineNumbers/>
              <w:jc w:val="center"/>
              <w:rPr>
                <w:bCs/>
              </w:rPr>
            </w:pPr>
            <w:r w:rsidRPr="003F648A">
              <w:rPr>
                <w:bCs/>
              </w:rPr>
              <w:t>%</w:t>
            </w:r>
          </w:p>
        </w:tc>
        <w:tc>
          <w:tcPr>
            <w:tcW w:w="993" w:type="dxa"/>
            <w:shd w:val="clear" w:color="auto" w:fill="auto"/>
            <w:vAlign w:val="center"/>
          </w:tcPr>
          <w:p w14:paraId="47CD2B2F" w14:textId="77777777" w:rsidR="00F0061A" w:rsidRPr="003F648A" w:rsidRDefault="00F0061A" w:rsidP="00615F5A">
            <w:pPr>
              <w:keepLines/>
              <w:suppressLineNumbers/>
              <w:jc w:val="center"/>
              <w:rPr>
                <w:lang w:val="kk-KZ"/>
              </w:rPr>
            </w:pPr>
            <w:r w:rsidRPr="003F648A">
              <w:t>25,0</w:t>
            </w:r>
          </w:p>
        </w:tc>
        <w:tc>
          <w:tcPr>
            <w:tcW w:w="1134" w:type="dxa"/>
            <w:shd w:val="clear" w:color="auto" w:fill="auto"/>
            <w:vAlign w:val="center"/>
          </w:tcPr>
          <w:p w14:paraId="24FE8963" w14:textId="77777777" w:rsidR="00F0061A" w:rsidRPr="003F648A" w:rsidRDefault="00F0061A" w:rsidP="00615F5A">
            <w:pPr>
              <w:keepLines/>
              <w:suppressLineNumbers/>
              <w:jc w:val="center"/>
              <w:rPr>
                <w:lang w:val="kk-KZ"/>
              </w:rPr>
            </w:pPr>
            <w:r w:rsidRPr="003F648A">
              <w:t>24,5</w:t>
            </w:r>
          </w:p>
        </w:tc>
        <w:tc>
          <w:tcPr>
            <w:tcW w:w="991" w:type="dxa"/>
            <w:gridSpan w:val="2"/>
            <w:shd w:val="clear" w:color="auto" w:fill="auto"/>
            <w:vAlign w:val="center"/>
          </w:tcPr>
          <w:p w14:paraId="53E9503D" w14:textId="77777777" w:rsidR="00F0061A" w:rsidRPr="003F648A" w:rsidRDefault="00F0061A" w:rsidP="00615F5A">
            <w:pPr>
              <w:keepLines/>
              <w:suppressLineNumbers/>
              <w:jc w:val="center"/>
              <w:rPr>
                <w:lang w:val="kk-KZ"/>
              </w:rPr>
            </w:pPr>
            <w:r w:rsidRPr="003F648A">
              <w:t>24,0</w:t>
            </w:r>
          </w:p>
        </w:tc>
        <w:tc>
          <w:tcPr>
            <w:tcW w:w="844" w:type="dxa"/>
            <w:gridSpan w:val="2"/>
            <w:shd w:val="clear" w:color="auto" w:fill="auto"/>
            <w:vAlign w:val="center"/>
          </w:tcPr>
          <w:p w14:paraId="38B8139F" w14:textId="77777777" w:rsidR="00F0061A" w:rsidRPr="003F648A" w:rsidRDefault="00F0061A" w:rsidP="00615F5A">
            <w:pPr>
              <w:keepLines/>
              <w:suppressLineNumbers/>
              <w:jc w:val="center"/>
              <w:rPr>
                <w:lang w:val="kk-KZ"/>
              </w:rPr>
            </w:pPr>
            <w:r w:rsidRPr="003F648A">
              <w:t>23,5</w:t>
            </w:r>
          </w:p>
        </w:tc>
        <w:tc>
          <w:tcPr>
            <w:tcW w:w="998" w:type="dxa"/>
            <w:shd w:val="clear" w:color="auto" w:fill="auto"/>
            <w:vAlign w:val="center"/>
          </w:tcPr>
          <w:p w14:paraId="08D57DFA" w14:textId="77777777" w:rsidR="00F0061A" w:rsidRPr="003F648A" w:rsidRDefault="00F0061A" w:rsidP="00615F5A">
            <w:pPr>
              <w:keepLines/>
              <w:suppressLineNumbers/>
              <w:jc w:val="center"/>
              <w:rPr>
                <w:lang w:val="kk-KZ"/>
              </w:rPr>
            </w:pPr>
            <w:r w:rsidRPr="003F648A">
              <w:t>23,0</w:t>
            </w:r>
          </w:p>
        </w:tc>
        <w:tc>
          <w:tcPr>
            <w:tcW w:w="992" w:type="dxa"/>
            <w:shd w:val="clear" w:color="auto" w:fill="auto"/>
            <w:vAlign w:val="center"/>
          </w:tcPr>
          <w:p w14:paraId="014E90AD" w14:textId="77777777" w:rsidR="00F0061A" w:rsidRPr="003F648A" w:rsidRDefault="00F0061A" w:rsidP="00615F5A">
            <w:pPr>
              <w:keepLines/>
              <w:suppressLineNumbers/>
              <w:jc w:val="center"/>
              <w:rPr>
                <w:lang w:val="kk-KZ"/>
              </w:rPr>
            </w:pPr>
            <w:r w:rsidRPr="003F648A">
              <w:t>22,5</w:t>
            </w:r>
          </w:p>
        </w:tc>
        <w:tc>
          <w:tcPr>
            <w:tcW w:w="992" w:type="dxa"/>
            <w:shd w:val="clear" w:color="auto" w:fill="auto"/>
            <w:vAlign w:val="center"/>
          </w:tcPr>
          <w:p w14:paraId="3E1100CF" w14:textId="77777777" w:rsidR="00F0061A" w:rsidRPr="003F648A" w:rsidRDefault="00F0061A" w:rsidP="00615F5A">
            <w:pPr>
              <w:keepLines/>
              <w:suppressLineNumbers/>
              <w:jc w:val="center"/>
              <w:rPr>
                <w:lang w:val="kk-KZ"/>
              </w:rPr>
            </w:pPr>
            <w:r w:rsidRPr="003F648A">
              <w:t>22,5</w:t>
            </w:r>
          </w:p>
        </w:tc>
      </w:tr>
      <w:tr w:rsidR="00F0061A" w:rsidRPr="003F648A" w14:paraId="330845E9" w14:textId="77777777" w:rsidTr="00C938E6">
        <w:trPr>
          <w:gridAfter w:val="1"/>
          <w:wAfter w:w="12" w:type="dxa"/>
          <w:trHeight w:val="417"/>
        </w:trPr>
        <w:tc>
          <w:tcPr>
            <w:tcW w:w="425" w:type="dxa"/>
            <w:vAlign w:val="center"/>
          </w:tcPr>
          <w:p w14:paraId="43FE9074" w14:textId="77777777" w:rsidR="00F0061A" w:rsidRPr="003F648A" w:rsidRDefault="00F0061A" w:rsidP="00615F5A">
            <w:pPr>
              <w:tabs>
                <w:tab w:val="left" w:pos="851"/>
                <w:tab w:val="left" w:pos="993"/>
              </w:tabs>
              <w:ind w:left="283"/>
              <w:jc w:val="center"/>
              <w:rPr>
                <w:b/>
                <w:bCs/>
                <w:spacing w:val="-2"/>
                <w:lang w:val="kk-KZ"/>
              </w:rPr>
            </w:pPr>
          </w:p>
        </w:tc>
        <w:tc>
          <w:tcPr>
            <w:tcW w:w="14773" w:type="dxa"/>
            <w:gridSpan w:val="15"/>
            <w:shd w:val="clear" w:color="auto" w:fill="FFFFFF" w:themeFill="background1"/>
            <w:vAlign w:val="center"/>
          </w:tcPr>
          <w:p w14:paraId="17F87E0C" w14:textId="77777777" w:rsidR="00F0061A" w:rsidRPr="003F648A" w:rsidRDefault="00F0061A" w:rsidP="00615F5A">
            <w:pPr>
              <w:keepLines/>
              <w:suppressLineNumbers/>
              <w:rPr>
                <w:lang w:val="kk-KZ"/>
              </w:rPr>
            </w:pPr>
            <w:r w:rsidRPr="003F648A">
              <w:rPr>
                <w:b/>
                <w:bCs/>
              </w:rPr>
              <w:t>Задача 3. Обеспечение санитарно-эпидемиологического благополучия населения</w:t>
            </w:r>
          </w:p>
        </w:tc>
      </w:tr>
      <w:tr w:rsidR="00F0061A" w:rsidRPr="003F648A" w14:paraId="258D090D" w14:textId="77777777" w:rsidTr="00C938E6">
        <w:trPr>
          <w:gridAfter w:val="3"/>
          <w:wAfter w:w="44" w:type="dxa"/>
          <w:trHeight w:val="1471"/>
        </w:trPr>
        <w:tc>
          <w:tcPr>
            <w:tcW w:w="425" w:type="dxa"/>
            <w:vAlign w:val="center"/>
          </w:tcPr>
          <w:p w14:paraId="0CF231C4"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426BE945" w14:textId="77777777" w:rsidR="00F0061A" w:rsidRPr="003F648A" w:rsidRDefault="00F0061A" w:rsidP="00615F5A">
            <w:pPr>
              <w:rPr>
                <w:b/>
                <w:bCs/>
                <w:spacing w:val="-10"/>
              </w:rPr>
            </w:pPr>
            <w:r w:rsidRPr="003F648A">
              <w:rPr>
                <w:b/>
                <w:bCs/>
                <w:spacing w:val="-10"/>
              </w:rPr>
              <w:t>Показатель результата 3.4.</w:t>
            </w:r>
          </w:p>
          <w:p w14:paraId="40E0D754" w14:textId="77777777" w:rsidR="00F0061A" w:rsidRPr="003F648A" w:rsidRDefault="00F0061A" w:rsidP="00615F5A">
            <w:pPr>
              <w:rPr>
                <w:bCs/>
                <w:spacing w:val="-10"/>
              </w:rPr>
            </w:pPr>
            <w:r w:rsidRPr="003F648A">
              <w:rPr>
                <w:bCs/>
                <w:spacing w:val="-10"/>
              </w:rPr>
              <w:t xml:space="preserve">Степень </w:t>
            </w:r>
          </w:p>
          <w:p w14:paraId="0CB19480" w14:textId="77777777" w:rsidR="00F0061A" w:rsidRPr="003F648A" w:rsidRDefault="00F0061A" w:rsidP="00615F5A">
            <w:pPr>
              <w:rPr>
                <w:bCs/>
                <w:spacing w:val="-10"/>
              </w:rPr>
            </w:pPr>
            <w:r w:rsidRPr="003F648A">
              <w:rPr>
                <w:bCs/>
                <w:spacing w:val="-10"/>
              </w:rPr>
              <w:t>готовности медицинских организац</w:t>
            </w:r>
            <w:r w:rsidRPr="003F648A">
              <w:rPr>
                <w:bCs/>
                <w:spacing w:val="-10"/>
                <w:lang w:val="kk-KZ"/>
              </w:rPr>
              <w:t>ий</w:t>
            </w:r>
            <w:r w:rsidRPr="003F648A">
              <w:rPr>
                <w:bCs/>
                <w:spacing w:val="-10"/>
              </w:rPr>
              <w:t xml:space="preserve"> </w:t>
            </w:r>
          </w:p>
          <w:p w14:paraId="139AA3F5" w14:textId="77777777" w:rsidR="00F0061A" w:rsidRPr="003F648A" w:rsidRDefault="00F0061A" w:rsidP="00615F5A">
            <w:pPr>
              <w:rPr>
                <w:bCs/>
                <w:spacing w:val="-10"/>
              </w:rPr>
            </w:pPr>
            <w:r w:rsidRPr="003F648A">
              <w:rPr>
                <w:bCs/>
                <w:spacing w:val="-10"/>
              </w:rPr>
              <w:t xml:space="preserve">к чрезвычайным ситуациям природно-техногенного </w:t>
            </w:r>
          </w:p>
          <w:p w14:paraId="2E909CFC" w14:textId="57AD9621" w:rsidR="00F0061A" w:rsidRPr="003F648A" w:rsidRDefault="00F0061A" w:rsidP="00F05F2A">
            <w:pPr>
              <w:keepLines/>
              <w:suppressLineNumbers/>
              <w:rPr>
                <w:b/>
                <w:bCs/>
                <w:i/>
                <w:spacing w:val="-10"/>
              </w:rPr>
            </w:pPr>
            <w:r w:rsidRPr="003F648A">
              <w:rPr>
                <w:bCs/>
                <w:spacing w:val="-10"/>
              </w:rPr>
              <w:t xml:space="preserve">характера </w:t>
            </w:r>
            <w:r w:rsidRPr="003F7244">
              <w:rPr>
                <w:b/>
                <w:color w:val="0000FF"/>
              </w:rPr>
              <w:t xml:space="preserve">(по </w:t>
            </w:r>
            <w:r w:rsidR="00F05F2A">
              <w:rPr>
                <w:b/>
                <w:color w:val="0000FF"/>
              </w:rPr>
              <w:t>области</w:t>
            </w:r>
            <w:r w:rsidRPr="003F7244">
              <w:rPr>
                <w:b/>
                <w:color w:val="0000FF"/>
              </w:rPr>
              <w:t>)</w:t>
            </w:r>
          </w:p>
        </w:tc>
        <w:tc>
          <w:tcPr>
            <w:tcW w:w="2552" w:type="dxa"/>
            <w:vAlign w:val="center"/>
          </w:tcPr>
          <w:p w14:paraId="7CE3451D"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УЗ, акиматы районов и городов</w:t>
            </w:r>
          </w:p>
          <w:p w14:paraId="35DF5402"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Заместитель акима области – М. Кольбаев</w:t>
            </w:r>
          </w:p>
        </w:tc>
        <w:tc>
          <w:tcPr>
            <w:tcW w:w="1275" w:type="dxa"/>
            <w:vAlign w:val="center"/>
          </w:tcPr>
          <w:p w14:paraId="53A6AEE9" w14:textId="77777777" w:rsidR="00F0061A" w:rsidRPr="003F648A" w:rsidRDefault="00F0061A" w:rsidP="00615F5A">
            <w:pPr>
              <w:keepLines/>
              <w:suppressLineNumbers/>
              <w:jc w:val="center"/>
              <w:rPr>
                <w:lang w:val="kk-KZ"/>
              </w:rPr>
            </w:pPr>
            <w:r w:rsidRPr="003F648A">
              <w:rPr>
                <w:bCs/>
              </w:rPr>
              <w:t>Административные  данные</w:t>
            </w:r>
          </w:p>
        </w:tc>
        <w:tc>
          <w:tcPr>
            <w:tcW w:w="1135" w:type="dxa"/>
            <w:vAlign w:val="center"/>
          </w:tcPr>
          <w:p w14:paraId="3C9106D9" w14:textId="77777777" w:rsidR="00F0061A" w:rsidRPr="003F648A" w:rsidRDefault="00F0061A" w:rsidP="00615F5A">
            <w:pPr>
              <w:keepLines/>
              <w:suppressLineNumbers/>
              <w:jc w:val="center"/>
              <w:rPr>
                <w:lang w:val="kk-KZ"/>
              </w:rPr>
            </w:pPr>
            <w:r w:rsidRPr="003F648A">
              <w:rPr>
                <w:bCs/>
                <w:lang w:eastAsia="en-US"/>
              </w:rPr>
              <w:t>%</w:t>
            </w:r>
          </w:p>
        </w:tc>
        <w:tc>
          <w:tcPr>
            <w:tcW w:w="993" w:type="dxa"/>
            <w:shd w:val="clear" w:color="auto" w:fill="auto"/>
            <w:vAlign w:val="center"/>
          </w:tcPr>
          <w:p w14:paraId="22C08362" w14:textId="77777777" w:rsidR="00F0061A" w:rsidRPr="003F648A" w:rsidRDefault="00F0061A" w:rsidP="00615F5A">
            <w:pPr>
              <w:keepLines/>
              <w:suppressLineNumbers/>
              <w:jc w:val="center"/>
              <w:rPr>
                <w:lang w:val="kk-KZ"/>
              </w:rPr>
            </w:pPr>
            <w:r w:rsidRPr="003F648A">
              <w:t>75,0</w:t>
            </w:r>
          </w:p>
        </w:tc>
        <w:tc>
          <w:tcPr>
            <w:tcW w:w="1134" w:type="dxa"/>
            <w:shd w:val="clear" w:color="auto" w:fill="auto"/>
            <w:vAlign w:val="center"/>
          </w:tcPr>
          <w:p w14:paraId="4E7D0431" w14:textId="77777777" w:rsidR="00F0061A" w:rsidRPr="003F648A" w:rsidRDefault="00F0061A" w:rsidP="00615F5A">
            <w:pPr>
              <w:keepLines/>
              <w:suppressLineNumbers/>
              <w:jc w:val="center"/>
              <w:rPr>
                <w:lang w:val="kk-KZ"/>
              </w:rPr>
            </w:pPr>
            <w:r w:rsidRPr="003F648A">
              <w:t>80,0</w:t>
            </w:r>
          </w:p>
        </w:tc>
        <w:tc>
          <w:tcPr>
            <w:tcW w:w="991" w:type="dxa"/>
            <w:gridSpan w:val="2"/>
            <w:shd w:val="clear" w:color="auto" w:fill="auto"/>
            <w:vAlign w:val="center"/>
          </w:tcPr>
          <w:p w14:paraId="2D16B17B" w14:textId="77777777" w:rsidR="00F0061A" w:rsidRPr="003F648A" w:rsidRDefault="00F0061A" w:rsidP="00615F5A">
            <w:pPr>
              <w:keepLines/>
              <w:suppressLineNumbers/>
              <w:jc w:val="center"/>
              <w:rPr>
                <w:lang w:val="kk-KZ"/>
              </w:rPr>
            </w:pPr>
            <w:r w:rsidRPr="003F648A">
              <w:t>80,0</w:t>
            </w:r>
          </w:p>
        </w:tc>
        <w:tc>
          <w:tcPr>
            <w:tcW w:w="844" w:type="dxa"/>
            <w:gridSpan w:val="2"/>
            <w:shd w:val="clear" w:color="auto" w:fill="auto"/>
            <w:vAlign w:val="center"/>
          </w:tcPr>
          <w:p w14:paraId="5AA381D1" w14:textId="77777777" w:rsidR="00F0061A" w:rsidRPr="003F648A" w:rsidRDefault="00F0061A" w:rsidP="00615F5A">
            <w:pPr>
              <w:keepLines/>
              <w:suppressLineNumbers/>
              <w:jc w:val="center"/>
              <w:rPr>
                <w:lang w:val="kk-KZ"/>
              </w:rPr>
            </w:pPr>
            <w:r w:rsidRPr="003F648A">
              <w:t>85,0</w:t>
            </w:r>
          </w:p>
        </w:tc>
        <w:tc>
          <w:tcPr>
            <w:tcW w:w="998" w:type="dxa"/>
            <w:shd w:val="clear" w:color="auto" w:fill="auto"/>
            <w:vAlign w:val="center"/>
          </w:tcPr>
          <w:p w14:paraId="4DB8095D" w14:textId="77777777" w:rsidR="00F0061A" w:rsidRPr="003F648A" w:rsidRDefault="00F0061A" w:rsidP="00615F5A">
            <w:pPr>
              <w:keepLines/>
              <w:suppressLineNumbers/>
              <w:jc w:val="center"/>
              <w:rPr>
                <w:lang w:val="kk-KZ"/>
              </w:rPr>
            </w:pPr>
            <w:r w:rsidRPr="003F648A">
              <w:t>90,0</w:t>
            </w:r>
          </w:p>
        </w:tc>
        <w:tc>
          <w:tcPr>
            <w:tcW w:w="992" w:type="dxa"/>
            <w:shd w:val="clear" w:color="auto" w:fill="auto"/>
            <w:vAlign w:val="center"/>
          </w:tcPr>
          <w:p w14:paraId="284C17D8" w14:textId="77777777" w:rsidR="00F0061A" w:rsidRPr="003F648A" w:rsidRDefault="00F0061A" w:rsidP="00615F5A">
            <w:pPr>
              <w:keepLines/>
              <w:suppressLineNumbers/>
              <w:jc w:val="center"/>
              <w:rPr>
                <w:lang w:val="kk-KZ"/>
              </w:rPr>
            </w:pPr>
            <w:r w:rsidRPr="003F648A">
              <w:t>95,0</w:t>
            </w:r>
          </w:p>
        </w:tc>
        <w:tc>
          <w:tcPr>
            <w:tcW w:w="992" w:type="dxa"/>
            <w:shd w:val="clear" w:color="auto" w:fill="auto"/>
            <w:vAlign w:val="center"/>
          </w:tcPr>
          <w:p w14:paraId="0A3B71E5" w14:textId="77777777" w:rsidR="00F0061A" w:rsidRPr="003F648A" w:rsidRDefault="00F0061A" w:rsidP="00615F5A">
            <w:pPr>
              <w:keepLines/>
              <w:suppressLineNumbers/>
              <w:jc w:val="center"/>
              <w:rPr>
                <w:lang w:val="kk-KZ"/>
              </w:rPr>
            </w:pPr>
            <w:r w:rsidRPr="003F648A">
              <w:t>95,0</w:t>
            </w:r>
          </w:p>
        </w:tc>
      </w:tr>
      <w:tr w:rsidR="00F0061A" w:rsidRPr="003F648A" w14:paraId="6065249F" w14:textId="77777777" w:rsidTr="00C938E6">
        <w:trPr>
          <w:gridAfter w:val="1"/>
          <w:wAfter w:w="12" w:type="dxa"/>
          <w:trHeight w:val="215"/>
        </w:trPr>
        <w:tc>
          <w:tcPr>
            <w:tcW w:w="425" w:type="dxa"/>
            <w:vAlign w:val="center"/>
          </w:tcPr>
          <w:p w14:paraId="2EA10DAB" w14:textId="77777777" w:rsidR="00F0061A" w:rsidRPr="003F648A" w:rsidRDefault="00F0061A" w:rsidP="00615F5A">
            <w:pPr>
              <w:tabs>
                <w:tab w:val="left" w:pos="851"/>
                <w:tab w:val="left" w:pos="993"/>
              </w:tabs>
              <w:ind w:left="283"/>
              <w:jc w:val="center"/>
              <w:rPr>
                <w:b/>
                <w:bCs/>
                <w:spacing w:val="-2"/>
                <w:lang w:val="kk-KZ"/>
              </w:rPr>
            </w:pPr>
          </w:p>
        </w:tc>
        <w:tc>
          <w:tcPr>
            <w:tcW w:w="14773" w:type="dxa"/>
            <w:gridSpan w:val="15"/>
            <w:vAlign w:val="center"/>
          </w:tcPr>
          <w:p w14:paraId="739619B5" w14:textId="77777777" w:rsidR="00F0061A" w:rsidRPr="003F648A" w:rsidRDefault="00F0061A" w:rsidP="00615F5A">
            <w:pPr>
              <w:keepLines/>
              <w:suppressLineNumbers/>
              <w:rPr>
                <w:lang w:val="kk-KZ"/>
              </w:rPr>
            </w:pPr>
            <w:r w:rsidRPr="003F648A">
              <w:rPr>
                <w:b/>
                <w:bCs/>
              </w:rPr>
              <w:t>Задача 4.  Повышение качества  подготовки медицинских кадров и развитие медицинской науки</w:t>
            </w:r>
          </w:p>
        </w:tc>
      </w:tr>
      <w:tr w:rsidR="00F0061A" w:rsidRPr="003F648A" w14:paraId="33ADB602" w14:textId="77777777" w:rsidTr="00C938E6">
        <w:trPr>
          <w:gridAfter w:val="3"/>
          <w:wAfter w:w="44" w:type="dxa"/>
          <w:trHeight w:val="215"/>
        </w:trPr>
        <w:tc>
          <w:tcPr>
            <w:tcW w:w="425" w:type="dxa"/>
            <w:vAlign w:val="center"/>
          </w:tcPr>
          <w:p w14:paraId="233AC8F2"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213BB5F2" w14:textId="77777777" w:rsidR="00F0061A" w:rsidRPr="003F648A" w:rsidRDefault="00F0061A" w:rsidP="00615F5A">
            <w:pPr>
              <w:rPr>
                <w:b/>
                <w:bCs/>
              </w:rPr>
            </w:pPr>
            <w:r w:rsidRPr="003F648A">
              <w:rPr>
                <w:b/>
                <w:bCs/>
              </w:rPr>
              <w:t>Показатель результата 4.1.</w:t>
            </w:r>
          </w:p>
          <w:p w14:paraId="0ABFCA14" w14:textId="77777777" w:rsidR="00F0061A" w:rsidRPr="003F648A" w:rsidRDefault="00F0061A" w:rsidP="00615F5A">
            <w:pPr>
              <w:rPr>
                <w:bCs/>
              </w:rPr>
            </w:pPr>
            <w:r w:rsidRPr="003F648A">
              <w:rPr>
                <w:bCs/>
              </w:rPr>
              <w:t xml:space="preserve">Повышение уровня </w:t>
            </w:r>
          </w:p>
          <w:p w14:paraId="7AB8077A" w14:textId="77777777" w:rsidR="00F0061A" w:rsidRPr="003F648A" w:rsidRDefault="00F0061A" w:rsidP="00615F5A">
            <w:pPr>
              <w:rPr>
                <w:b/>
                <w:bCs/>
              </w:rPr>
            </w:pPr>
            <w:r w:rsidRPr="003F648A">
              <w:rPr>
                <w:bCs/>
              </w:rPr>
              <w:t xml:space="preserve">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 </w:t>
            </w:r>
            <w:r w:rsidRPr="003F648A">
              <w:rPr>
                <w:b/>
                <w:bCs/>
              </w:rPr>
              <w:t>(</w:t>
            </w:r>
            <w:r w:rsidRPr="003F7244">
              <w:rPr>
                <w:b/>
                <w:color w:val="0000FF"/>
              </w:rPr>
              <w:t>по области)</w:t>
            </w:r>
          </w:p>
        </w:tc>
        <w:tc>
          <w:tcPr>
            <w:tcW w:w="2552" w:type="dxa"/>
            <w:vAlign w:val="center"/>
          </w:tcPr>
          <w:p w14:paraId="0103C597"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УЗ, акиматы районов и городов</w:t>
            </w:r>
          </w:p>
          <w:p w14:paraId="08BFE57C"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Заместитель акима области – М. Кольбаев</w:t>
            </w:r>
          </w:p>
        </w:tc>
        <w:tc>
          <w:tcPr>
            <w:tcW w:w="1275" w:type="dxa"/>
            <w:vAlign w:val="center"/>
          </w:tcPr>
          <w:p w14:paraId="44D37F4B" w14:textId="77777777" w:rsidR="00F0061A" w:rsidRPr="003F648A" w:rsidRDefault="00F0061A" w:rsidP="00615F5A">
            <w:pPr>
              <w:keepLines/>
              <w:suppressLineNumbers/>
              <w:jc w:val="center"/>
              <w:rPr>
                <w:bCs/>
              </w:rPr>
            </w:pPr>
            <w:r w:rsidRPr="003F648A">
              <w:rPr>
                <w:bCs/>
              </w:rPr>
              <w:t>Административные  данные</w:t>
            </w:r>
          </w:p>
        </w:tc>
        <w:tc>
          <w:tcPr>
            <w:tcW w:w="1135" w:type="dxa"/>
            <w:vAlign w:val="center"/>
          </w:tcPr>
          <w:p w14:paraId="00C73CE6" w14:textId="77777777" w:rsidR="00F0061A" w:rsidRPr="005D25B6" w:rsidRDefault="00F0061A" w:rsidP="00615F5A">
            <w:pPr>
              <w:keepLines/>
              <w:suppressLineNumbers/>
              <w:jc w:val="center"/>
              <w:rPr>
                <w:bCs/>
                <w:sz w:val="22"/>
                <w:lang w:eastAsia="en-US"/>
              </w:rPr>
            </w:pPr>
            <w:r w:rsidRPr="005D25B6">
              <w:rPr>
                <w:bCs/>
                <w:sz w:val="22"/>
              </w:rPr>
              <w:t>на 10 000 сельского населения</w:t>
            </w:r>
          </w:p>
        </w:tc>
        <w:tc>
          <w:tcPr>
            <w:tcW w:w="993" w:type="dxa"/>
            <w:shd w:val="clear" w:color="auto" w:fill="auto"/>
            <w:vAlign w:val="center"/>
          </w:tcPr>
          <w:p w14:paraId="7677FAD9" w14:textId="77777777" w:rsidR="00F0061A" w:rsidRPr="003F648A" w:rsidRDefault="00F0061A" w:rsidP="00615F5A">
            <w:pPr>
              <w:keepLines/>
              <w:suppressLineNumbers/>
              <w:jc w:val="center"/>
              <w:rPr>
                <w:lang w:val="kk-KZ"/>
              </w:rPr>
            </w:pPr>
            <w:r w:rsidRPr="003F648A">
              <w:t>73,9</w:t>
            </w:r>
          </w:p>
        </w:tc>
        <w:tc>
          <w:tcPr>
            <w:tcW w:w="1134" w:type="dxa"/>
            <w:shd w:val="clear" w:color="auto" w:fill="auto"/>
            <w:vAlign w:val="center"/>
          </w:tcPr>
          <w:p w14:paraId="73DF58FB" w14:textId="77777777" w:rsidR="00F0061A" w:rsidRPr="003F648A" w:rsidRDefault="00F0061A" w:rsidP="00615F5A">
            <w:pPr>
              <w:keepLines/>
              <w:suppressLineNumbers/>
              <w:jc w:val="center"/>
              <w:rPr>
                <w:lang w:val="kk-KZ"/>
              </w:rPr>
            </w:pPr>
            <w:r w:rsidRPr="003F648A">
              <w:t>67,3</w:t>
            </w:r>
          </w:p>
        </w:tc>
        <w:tc>
          <w:tcPr>
            <w:tcW w:w="991" w:type="dxa"/>
            <w:gridSpan w:val="2"/>
            <w:shd w:val="clear" w:color="auto" w:fill="auto"/>
            <w:vAlign w:val="center"/>
          </w:tcPr>
          <w:p w14:paraId="5A658E31" w14:textId="77777777" w:rsidR="00F0061A" w:rsidRPr="003F648A" w:rsidRDefault="00F0061A" w:rsidP="00615F5A">
            <w:pPr>
              <w:keepLines/>
              <w:suppressLineNumbers/>
              <w:jc w:val="center"/>
              <w:rPr>
                <w:lang w:val="kk-KZ"/>
              </w:rPr>
            </w:pPr>
            <w:r w:rsidRPr="003F648A">
              <w:t>67,3</w:t>
            </w:r>
          </w:p>
        </w:tc>
        <w:tc>
          <w:tcPr>
            <w:tcW w:w="844" w:type="dxa"/>
            <w:gridSpan w:val="2"/>
            <w:shd w:val="clear" w:color="auto" w:fill="auto"/>
            <w:vAlign w:val="center"/>
          </w:tcPr>
          <w:p w14:paraId="050CD521" w14:textId="77777777" w:rsidR="00F0061A" w:rsidRPr="003F648A" w:rsidRDefault="00F0061A" w:rsidP="00615F5A">
            <w:pPr>
              <w:keepLines/>
              <w:suppressLineNumbers/>
              <w:jc w:val="center"/>
              <w:rPr>
                <w:lang w:val="kk-KZ"/>
              </w:rPr>
            </w:pPr>
            <w:r w:rsidRPr="003F648A">
              <w:t>67,4</w:t>
            </w:r>
          </w:p>
        </w:tc>
        <w:tc>
          <w:tcPr>
            <w:tcW w:w="998" w:type="dxa"/>
            <w:shd w:val="clear" w:color="auto" w:fill="auto"/>
            <w:vAlign w:val="center"/>
          </w:tcPr>
          <w:p w14:paraId="585918F8" w14:textId="77777777" w:rsidR="00F0061A" w:rsidRPr="003F648A" w:rsidRDefault="00F0061A" w:rsidP="00615F5A">
            <w:pPr>
              <w:keepLines/>
              <w:suppressLineNumbers/>
              <w:jc w:val="center"/>
              <w:rPr>
                <w:lang w:val="kk-KZ"/>
              </w:rPr>
            </w:pPr>
            <w:r w:rsidRPr="003F648A">
              <w:t>67,5</w:t>
            </w:r>
          </w:p>
        </w:tc>
        <w:tc>
          <w:tcPr>
            <w:tcW w:w="992" w:type="dxa"/>
            <w:shd w:val="clear" w:color="auto" w:fill="auto"/>
            <w:vAlign w:val="center"/>
          </w:tcPr>
          <w:p w14:paraId="6D1FD4F5" w14:textId="77777777" w:rsidR="00F0061A" w:rsidRPr="003F648A" w:rsidRDefault="00F0061A" w:rsidP="00615F5A">
            <w:pPr>
              <w:keepLines/>
              <w:suppressLineNumbers/>
              <w:jc w:val="center"/>
              <w:rPr>
                <w:lang w:val="kk-KZ"/>
              </w:rPr>
            </w:pPr>
            <w:r>
              <w:rPr>
                <w:lang w:val="kk-KZ"/>
              </w:rPr>
              <w:t>67,6</w:t>
            </w:r>
          </w:p>
        </w:tc>
        <w:tc>
          <w:tcPr>
            <w:tcW w:w="992" w:type="dxa"/>
            <w:shd w:val="clear" w:color="auto" w:fill="auto"/>
            <w:vAlign w:val="center"/>
          </w:tcPr>
          <w:p w14:paraId="7939A64C" w14:textId="77777777" w:rsidR="00F0061A" w:rsidRPr="003F648A" w:rsidRDefault="00F0061A" w:rsidP="00615F5A">
            <w:pPr>
              <w:keepLines/>
              <w:suppressLineNumbers/>
              <w:jc w:val="center"/>
              <w:rPr>
                <w:lang w:val="kk-KZ"/>
              </w:rPr>
            </w:pPr>
            <w:r w:rsidRPr="003F648A">
              <w:t>67,6</w:t>
            </w:r>
          </w:p>
        </w:tc>
      </w:tr>
      <w:tr w:rsidR="00F0061A" w:rsidRPr="003F648A" w14:paraId="4C382EB4" w14:textId="77777777" w:rsidTr="00C938E6">
        <w:trPr>
          <w:gridAfter w:val="3"/>
          <w:wAfter w:w="44" w:type="dxa"/>
          <w:trHeight w:val="215"/>
        </w:trPr>
        <w:tc>
          <w:tcPr>
            <w:tcW w:w="425" w:type="dxa"/>
            <w:shd w:val="clear" w:color="auto" w:fill="C2D69B" w:themeFill="accent3" w:themeFillTint="99"/>
            <w:vAlign w:val="center"/>
          </w:tcPr>
          <w:p w14:paraId="2A2C4312" w14:textId="77777777" w:rsidR="00F0061A" w:rsidRPr="003F648A" w:rsidRDefault="00F0061A" w:rsidP="00615F5A">
            <w:pPr>
              <w:tabs>
                <w:tab w:val="left" w:pos="851"/>
                <w:tab w:val="left" w:pos="993"/>
              </w:tabs>
              <w:ind w:left="283"/>
              <w:jc w:val="center"/>
              <w:rPr>
                <w:b/>
                <w:bCs/>
                <w:spacing w:val="-2"/>
                <w:lang w:val="kk-KZ"/>
              </w:rPr>
            </w:pPr>
          </w:p>
        </w:tc>
        <w:tc>
          <w:tcPr>
            <w:tcW w:w="2835" w:type="dxa"/>
            <w:shd w:val="clear" w:color="auto" w:fill="C2D69B" w:themeFill="accent3" w:themeFillTint="99"/>
            <w:vAlign w:val="center"/>
          </w:tcPr>
          <w:p w14:paraId="7F15C2EE" w14:textId="77777777" w:rsidR="00F0061A" w:rsidRPr="003F648A" w:rsidRDefault="00F0061A" w:rsidP="00615F5A">
            <w:pPr>
              <w:rPr>
                <w:b/>
                <w:bCs/>
              </w:rPr>
            </w:pPr>
            <w:r w:rsidRPr="003F648A">
              <w:rPr>
                <w:b/>
                <w:bCs/>
              </w:rPr>
              <w:t>Финансовые ресурсы</w:t>
            </w:r>
          </w:p>
        </w:tc>
        <w:tc>
          <w:tcPr>
            <w:tcW w:w="2552" w:type="dxa"/>
            <w:shd w:val="clear" w:color="auto" w:fill="C2D69B" w:themeFill="accent3" w:themeFillTint="99"/>
            <w:vAlign w:val="center"/>
          </w:tcPr>
          <w:p w14:paraId="00E429EA" w14:textId="77777777" w:rsidR="00F0061A" w:rsidRPr="003F648A" w:rsidRDefault="00F0061A" w:rsidP="00615F5A">
            <w:pPr>
              <w:tabs>
                <w:tab w:val="left" w:pos="459"/>
              </w:tabs>
              <w:ind w:left="-108" w:right="-108"/>
              <w:jc w:val="center"/>
              <w:rPr>
                <w:bCs/>
                <w:color w:val="000000" w:themeColor="text1"/>
              </w:rPr>
            </w:pPr>
          </w:p>
        </w:tc>
        <w:tc>
          <w:tcPr>
            <w:tcW w:w="1275" w:type="dxa"/>
            <w:shd w:val="clear" w:color="auto" w:fill="C2D69B" w:themeFill="accent3" w:themeFillTint="99"/>
            <w:vAlign w:val="center"/>
          </w:tcPr>
          <w:p w14:paraId="4C289674" w14:textId="77777777" w:rsidR="00F0061A" w:rsidRPr="003F648A" w:rsidRDefault="00F0061A" w:rsidP="00615F5A">
            <w:pPr>
              <w:keepLines/>
              <w:suppressLineNumbers/>
              <w:jc w:val="center"/>
              <w:rPr>
                <w:bCs/>
              </w:rPr>
            </w:pPr>
          </w:p>
        </w:tc>
        <w:tc>
          <w:tcPr>
            <w:tcW w:w="1135" w:type="dxa"/>
            <w:shd w:val="clear" w:color="auto" w:fill="C2D69B" w:themeFill="accent3" w:themeFillTint="99"/>
            <w:vAlign w:val="center"/>
          </w:tcPr>
          <w:p w14:paraId="4C20AC91" w14:textId="77777777" w:rsidR="00F0061A" w:rsidRPr="003F648A" w:rsidRDefault="00F0061A" w:rsidP="00615F5A">
            <w:pPr>
              <w:keepLines/>
              <w:suppressLineNumbers/>
              <w:jc w:val="center"/>
              <w:rPr>
                <w:bCs/>
              </w:rPr>
            </w:pPr>
            <w:r w:rsidRPr="003F648A">
              <w:rPr>
                <w:b/>
                <w:lang w:val="kk-KZ"/>
              </w:rPr>
              <w:t>млн. тенге</w:t>
            </w:r>
          </w:p>
        </w:tc>
        <w:tc>
          <w:tcPr>
            <w:tcW w:w="993" w:type="dxa"/>
            <w:shd w:val="clear" w:color="auto" w:fill="C2D69B" w:themeFill="accent3" w:themeFillTint="99"/>
            <w:vAlign w:val="center"/>
          </w:tcPr>
          <w:p w14:paraId="1C892679" w14:textId="77777777" w:rsidR="00F0061A" w:rsidRPr="003F648A" w:rsidRDefault="00F0061A" w:rsidP="00615F5A">
            <w:pPr>
              <w:keepLines/>
              <w:suppressLineNumbers/>
              <w:jc w:val="center"/>
            </w:pPr>
            <w:r w:rsidRPr="003F648A">
              <w:rPr>
                <w:b/>
                <w:bCs/>
                <w:iCs/>
              </w:rPr>
              <w:t>59,4</w:t>
            </w:r>
          </w:p>
        </w:tc>
        <w:tc>
          <w:tcPr>
            <w:tcW w:w="1134" w:type="dxa"/>
            <w:shd w:val="clear" w:color="auto" w:fill="C2D69B" w:themeFill="accent3" w:themeFillTint="99"/>
            <w:vAlign w:val="center"/>
          </w:tcPr>
          <w:p w14:paraId="5495A3BB" w14:textId="77777777" w:rsidR="00F0061A" w:rsidRPr="003F648A" w:rsidRDefault="00F0061A" w:rsidP="00615F5A">
            <w:pPr>
              <w:keepLines/>
              <w:suppressLineNumbers/>
              <w:jc w:val="center"/>
            </w:pPr>
            <w:r w:rsidRPr="003F648A">
              <w:rPr>
                <w:b/>
                <w:bCs/>
                <w:iCs/>
              </w:rPr>
              <w:t>148,5</w:t>
            </w:r>
          </w:p>
        </w:tc>
        <w:tc>
          <w:tcPr>
            <w:tcW w:w="991" w:type="dxa"/>
            <w:gridSpan w:val="2"/>
            <w:shd w:val="clear" w:color="auto" w:fill="C2D69B" w:themeFill="accent3" w:themeFillTint="99"/>
            <w:vAlign w:val="center"/>
          </w:tcPr>
          <w:p w14:paraId="0BB72A7B" w14:textId="77777777" w:rsidR="00F0061A" w:rsidRPr="003F648A" w:rsidRDefault="00F0061A" w:rsidP="00615F5A">
            <w:pPr>
              <w:keepLines/>
              <w:suppressLineNumbers/>
              <w:jc w:val="center"/>
            </w:pPr>
            <w:r w:rsidRPr="003F648A">
              <w:rPr>
                <w:b/>
                <w:bCs/>
                <w:iCs/>
              </w:rPr>
              <w:t>171,1</w:t>
            </w:r>
          </w:p>
        </w:tc>
        <w:tc>
          <w:tcPr>
            <w:tcW w:w="844" w:type="dxa"/>
            <w:gridSpan w:val="2"/>
            <w:shd w:val="clear" w:color="auto" w:fill="C2D69B" w:themeFill="accent3" w:themeFillTint="99"/>
            <w:vAlign w:val="center"/>
          </w:tcPr>
          <w:p w14:paraId="0CE57998" w14:textId="77777777" w:rsidR="00F0061A" w:rsidRPr="003F648A" w:rsidRDefault="00F0061A" w:rsidP="00615F5A">
            <w:pPr>
              <w:keepLines/>
              <w:suppressLineNumbers/>
              <w:jc w:val="center"/>
            </w:pPr>
            <w:r w:rsidRPr="003F648A">
              <w:rPr>
                <w:b/>
                <w:bCs/>
                <w:iCs/>
              </w:rPr>
              <w:t>180,4</w:t>
            </w:r>
          </w:p>
        </w:tc>
        <w:tc>
          <w:tcPr>
            <w:tcW w:w="998" w:type="dxa"/>
            <w:shd w:val="clear" w:color="auto" w:fill="C2D69B" w:themeFill="accent3" w:themeFillTint="99"/>
            <w:vAlign w:val="center"/>
          </w:tcPr>
          <w:p w14:paraId="5A766594" w14:textId="77777777" w:rsidR="00F0061A" w:rsidRPr="003F648A" w:rsidRDefault="00F0061A" w:rsidP="00615F5A">
            <w:pPr>
              <w:keepLines/>
              <w:suppressLineNumbers/>
              <w:jc w:val="center"/>
            </w:pPr>
            <w:r w:rsidRPr="003F648A">
              <w:rPr>
                <w:b/>
                <w:bCs/>
                <w:iCs/>
              </w:rPr>
              <w:t>202,2</w:t>
            </w:r>
          </w:p>
        </w:tc>
        <w:tc>
          <w:tcPr>
            <w:tcW w:w="992" w:type="dxa"/>
            <w:shd w:val="clear" w:color="auto" w:fill="C2D69B" w:themeFill="accent3" w:themeFillTint="99"/>
            <w:vAlign w:val="center"/>
          </w:tcPr>
          <w:p w14:paraId="0B23C2CC" w14:textId="77777777" w:rsidR="00F0061A" w:rsidRPr="003F648A" w:rsidRDefault="00F0061A" w:rsidP="00615F5A">
            <w:pPr>
              <w:keepLines/>
              <w:suppressLineNumbers/>
              <w:jc w:val="center"/>
            </w:pPr>
            <w:r w:rsidRPr="003F648A">
              <w:rPr>
                <w:b/>
                <w:bCs/>
                <w:iCs/>
              </w:rPr>
              <w:t>217,8</w:t>
            </w:r>
          </w:p>
        </w:tc>
        <w:tc>
          <w:tcPr>
            <w:tcW w:w="992" w:type="dxa"/>
            <w:shd w:val="clear" w:color="auto" w:fill="C2D69B" w:themeFill="accent3" w:themeFillTint="99"/>
            <w:vAlign w:val="center"/>
          </w:tcPr>
          <w:p w14:paraId="75F4D264" w14:textId="77777777" w:rsidR="00F0061A" w:rsidRPr="003F648A" w:rsidRDefault="00F0061A" w:rsidP="00615F5A">
            <w:pPr>
              <w:keepLines/>
              <w:suppressLineNumbers/>
              <w:jc w:val="center"/>
            </w:pPr>
            <w:r w:rsidRPr="003F648A">
              <w:rPr>
                <w:b/>
                <w:bCs/>
                <w:iCs/>
              </w:rPr>
              <w:t>248,9</w:t>
            </w:r>
          </w:p>
        </w:tc>
      </w:tr>
      <w:tr w:rsidR="00F0061A" w:rsidRPr="003F648A" w14:paraId="6FE8EAEF" w14:textId="77777777" w:rsidTr="00C938E6">
        <w:trPr>
          <w:gridAfter w:val="3"/>
          <w:wAfter w:w="44" w:type="dxa"/>
          <w:trHeight w:val="215"/>
        </w:trPr>
        <w:tc>
          <w:tcPr>
            <w:tcW w:w="425" w:type="dxa"/>
            <w:vAlign w:val="center"/>
          </w:tcPr>
          <w:p w14:paraId="22648A48"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0619AC4C" w14:textId="77777777" w:rsidR="00F0061A" w:rsidRPr="003F648A" w:rsidRDefault="00F0061A" w:rsidP="00615F5A">
            <w:pPr>
              <w:rPr>
                <w:b/>
                <w:bCs/>
                <w:spacing w:val="-10"/>
              </w:rPr>
            </w:pPr>
            <w:r w:rsidRPr="003F648A">
              <w:rPr>
                <w:b/>
                <w:bCs/>
                <w:spacing w:val="-10"/>
              </w:rPr>
              <w:t>Показатель результата 4.2.</w:t>
            </w:r>
          </w:p>
          <w:p w14:paraId="21F3A5AB" w14:textId="77777777" w:rsidR="00F0061A" w:rsidRPr="003F648A" w:rsidRDefault="00F0061A" w:rsidP="00615F5A">
            <w:pPr>
              <w:rPr>
                <w:b/>
                <w:bCs/>
                <w:spacing w:val="-10"/>
              </w:rPr>
            </w:pPr>
            <w:r w:rsidRPr="003F648A">
              <w:rPr>
                <w:bCs/>
                <w:spacing w:val="-10"/>
              </w:rPr>
              <w:t xml:space="preserve">Доля выпускников программам технического и профессионального, послесреднего образования, успешно прошедших независимую оценку знаний и навыков </w:t>
            </w:r>
            <w:r w:rsidRPr="003F648A">
              <w:rPr>
                <w:b/>
                <w:bCs/>
              </w:rPr>
              <w:t>(</w:t>
            </w:r>
            <w:r w:rsidRPr="003F7244">
              <w:rPr>
                <w:b/>
                <w:color w:val="0000FF"/>
              </w:rPr>
              <w:t>по области)</w:t>
            </w:r>
          </w:p>
        </w:tc>
        <w:tc>
          <w:tcPr>
            <w:tcW w:w="2552" w:type="dxa"/>
            <w:vAlign w:val="center"/>
          </w:tcPr>
          <w:p w14:paraId="1B276498"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УЗ, акиматы районов и городов</w:t>
            </w:r>
          </w:p>
          <w:p w14:paraId="514ADC08"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Заместитель акима области – М. Кольбаев</w:t>
            </w:r>
          </w:p>
        </w:tc>
        <w:tc>
          <w:tcPr>
            <w:tcW w:w="1275" w:type="dxa"/>
            <w:vAlign w:val="center"/>
          </w:tcPr>
          <w:p w14:paraId="3FE7FD51" w14:textId="77777777" w:rsidR="00F0061A" w:rsidRPr="003F648A" w:rsidRDefault="00F0061A" w:rsidP="00615F5A">
            <w:pPr>
              <w:keepLines/>
              <w:suppressLineNumbers/>
              <w:jc w:val="center"/>
              <w:rPr>
                <w:bCs/>
              </w:rPr>
            </w:pPr>
            <w:r w:rsidRPr="003F648A">
              <w:rPr>
                <w:bCs/>
              </w:rPr>
              <w:t>Административные  данные</w:t>
            </w:r>
          </w:p>
        </w:tc>
        <w:tc>
          <w:tcPr>
            <w:tcW w:w="1135" w:type="dxa"/>
            <w:vAlign w:val="center"/>
          </w:tcPr>
          <w:p w14:paraId="41EDE12B" w14:textId="77777777" w:rsidR="00F0061A" w:rsidRPr="003F648A" w:rsidRDefault="00F0061A" w:rsidP="00615F5A">
            <w:pPr>
              <w:keepLines/>
              <w:suppressLineNumbers/>
              <w:jc w:val="center"/>
              <w:rPr>
                <w:bCs/>
              </w:rPr>
            </w:pPr>
            <w:r w:rsidRPr="003F648A">
              <w:rPr>
                <w:bCs/>
              </w:rPr>
              <w:t>%</w:t>
            </w:r>
          </w:p>
        </w:tc>
        <w:tc>
          <w:tcPr>
            <w:tcW w:w="993" w:type="dxa"/>
            <w:shd w:val="clear" w:color="auto" w:fill="auto"/>
            <w:vAlign w:val="center"/>
          </w:tcPr>
          <w:p w14:paraId="5DE4192B" w14:textId="77777777" w:rsidR="00F0061A" w:rsidRPr="003F648A" w:rsidRDefault="00F0061A" w:rsidP="00615F5A">
            <w:pPr>
              <w:keepLines/>
              <w:suppressLineNumbers/>
              <w:jc w:val="center"/>
              <w:rPr>
                <w:lang w:val="kk-KZ"/>
              </w:rPr>
            </w:pPr>
            <w:r w:rsidRPr="003F648A">
              <w:t>99,6</w:t>
            </w:r>
          </w:p>
        </w:tc>
        <w:tc>
          <w:tcPr>
            <w:tcW w:w="1134" w:type="dxa"/>
            <w:shd w:val="clear" w:color="auto" w:fill="auto"/>
            <w:vAlign w:val="center"/>
          </w:tcPr>
          <w:p w14:paraId="12A66BB4" w14:textId="77777777" w:rsidR="00F0061A" w:rsidRPr="003F648A" w:rsidRDefault="00F0061A" w:rsidP="00615F5A">
            <w:pPr>
              <w:keepLines/>
              <w:suppressLineNumbers/>
              <w:jc w:val="center"/>
              <w:rPr>
                <w:lang w:val="kk-KZ"/>
              </w:rPr>
            </w:pPr>
            <w:r w:rsidRPr="003F648A">
              <w:t>99,1</w:t>
            </w:r>
          </w:p>
        </w:tc>
        <w:tc>
          <w:tcPr>
            <w:tcW w:w="991" w:type="dxa"/>
            <w:gridSpan w:val="2"/>
            <w:shd w:val="clear" w:color="auto" w:fill="auto"/>
            <w:vAlign w:val="center"/>
          </w:tcPr>
          <w:p w14:paraId="157E8D25" w14:textId="77777777" w:rsidR="00F0061A" w:rsidRPr="003F648A" w:rsidRDefault="00F0061A" w:rsidP="00615F5A">
            <w:pPr>
              <w:keepLines/>
              <w:suppressLineNumbers/>
              <w:jc w:val="center"/>
              <w:rPr>
                <w:lang w:val="kk-KZ"/>
              </w:rPr>
            </w:pPr>
            <w:r w:rsidRPr="003F648A">
              <w:t>99,1</w:t>
            </w:r>
          </w:p>
        </w:tc>
        <w:tc>
          <w:tcPr>
            <w:tcW w:w="844" w:type="dxa"/>
            <w:gridSpan w:val="2"/>
            <w:shd w:val="clear" w:color="auto" w:fill="auto"/>
            <w:vAlign w:val="center"/>
          </w:tcPr>
          <w:p w14:paraId="32F9731F" w14:textId="77777777" w:rsidR="00F0061A" w:rsidRPr="003F648A" w:rsidRDefault="00F0061A" w:rsidP="00615F5A">
            <w:pPr>
              <w:keepLines/>
              <w:suppressLineNumbers/>
              <w:jc w:val="center"/>
              <w:rPr>
                <w:lang w:val="kk-KZ"/>
              </w:rPr>
            </w:pPr>
            <w:r w:rsidRPr="003F648A">
              <w:t>99,2</w:t>
            </w:r>
          </w:p>
        </w:tc>
        <w:tc>
          <w:tcPr>
            <w:tcW w:w="998" w:type="dxa"/>
            <w:shd w:val="clear" w:color="auto" w:fill="auto"/>
            <w:vAlign w:val="center"/>
          </w:tcPr>
          <w:p w14:paraId="26C24C52" w14:textId="77777777" w:rsidR="00F0061A" w:rsidRPr="003F648A" w:rsidRDefault="00F0061A" w:rsidP="00615F5A">
            <w:pPr>
              <w:keepLines/>
              <w:suppressLineNumbers/>
              <w:jc w:val="center"/>
              <w:rPr>
                <w:lang w:val="kk-KZ"/>
              </w:rPr>
            </w:pPr>
            <w:r w:rsidRPr="003F648A">
              <w:t>99,2</w:t>
            </w:r>
          </w:p>
        </w:tc>
        <w:tc>
          <w:tcPr>
            <w:tcW w:w="992" w:type="dxa"/>
            <w:shd w:val="clear" w:color="auto" w:fill="auto"/>
            <w:vAlign w:val="center"/>
          </w:tcPr>
          <w:p w14:paraId="06F6BA63" w14:textId="77777777" w:rsidR="00F0061A" w:rsidRPr="003F648A" w:rsidRDefault="00F0061A" w:rsidP="00615F5A">
            <w:pPr>
              <w:keepLines/>
              <w:suppressLineNumbers/>
              <w:jc w:val="center"/>
              <w:rPr>
                <w:lang w:val="kk-KZ"/>
              </w:rPr>
            </w:pPr>
            <w:r w:rsidRPr="003F648A">
              <w:t>99,3</w:t>
            </w:r>
          </w:p>
        </w:tc>
        <w:tc>
          <w:tcPr>
            <w:tcW w:w="992" w:type="dxa"/>
            <w:shd w:val="clear" w:color="auto" w:fill="auto"/>
            <w:vAlign w:val="center"/>
          </w:tcPr>
          <w:p w14:paraId="42591E37" w14:textId="77777777" w:rsidR="00F0061A" w:rsidRPr="003F648A" w:rsidRDefault="00F0061A" w:rsidP="00615F5A">
            <w:pPr>
              <w:keepLines/>
              <w:suppressLineNumbers/>
              <w:jc w:val="center"/>
              <w:rPr>
                <w:lang w:val="kk-KZ"/>
              </w:rPr>
            </w:pPr>
            <w:r w:rsidRPr="003F648A">
              <w:t>99,4</w:t>
            </w:r>
          </w:p>
        </w:tc>
      </w:tr>
      <w:tr w:rsidR="00F0061A" w:rsidRPr="003F648A" w14:paraId="2CF2B3E1" w14:textId="77777777" w:rsidTr="00C938E6">
        <w:trPr>
          <w:gridAfter w:val="3"/>
          <w:wAfter w:w="44" w:type="dxa"/>
          <w:trHeight w:val="215"/>
        </w:trPr>
        <w:tc>
          <w:tcPr>
            <w:tcW w:w="425" w:type="dxa"/>
            <w:shd w:val="clear" w:color="auto" w:fill="C2D69B" w:themeFill="accent3" w:themeFillTint="99"/>
            <w:vAlign w:val="center"/>
          </w:tcPr>
          <w:p w14:paraId="5589D38D" w14:textId="77777777" w:rsidR="00F0061A" w:rsidRPr="003F648A" w:rsidRDefault="00F0061A" w:rsidP="00615F5A">
            <w:pPr>
              <w:tabs>
                <w:tab w:val="left" w:pos="851"/>
                <w:tab w:val="left" w:pos="993"/>
              </w:tabs>
              <w:ind w:left="283"/>
              <w:jc w:val="center"/>
              <w:rPr>
                <w:b/>
                <w:bCs/>
                <w:spacing w:val="-2"/>
                <w:lang w:val="kk-KZ"/>
              </w:rPr>
            </w:pPr>
          </w:p>
        </w:tc>
        <w:tc>
          <w:tcPr>
            <w:tcW w:w="2835" w:type="dxa"/>
            <w:shd w:val="clear" w:color="auto" w:fill="C2D69B" w:themeFill="accent3" w:themeFillTint="99"/>
            <w:vAlign w:val="center"/>
          </w:tcPr>
          <w:p w14:paraId="2385A476" w14:textId="77777777" w:rsidR="00F0061A" w:rsidRPr="003F648A" w:rsidRDefault="00F0061A" w:rsidP="00615F5A">
            <w:pPr>
              <w:rPr>
                <w:b/>
                <w:bCs/>
                <w:spacing w:val="-10"/>
              </w:rPr>
            </w:pPr>
            <w:r w:rsidRPr="003F648A">
              <w:rPr>
                <w:b/>
                <w:bCs/>
              </w:rPr>
              <w:t>Финансовые ресурсы</w:t>
            </w:r>
          </w:p>
        </w:tc>
        <w:tc>
          <w:tcPr>
            <w:tcW w:w="2552" w:type="dxa"/>
            <w:shd w:val="clear" w:color="auto" w:fill="C2D69B" w:themeFill="accent3" w:themeFillTint="99"/>
            <w:vAlign w:val="center"/>
          </w:tcPr>
          <w:p w14:paraId="59030D58" w14:textId="77777777" w:rsidR="00F0061A" w:rsidRPr="003F648A" w:rsidRDefault="00F0061A" w:rsidP="00615F5A">
            <w:pPr>
              <w:tabs>
                <w:tab w:val="left" w:pos="459"/>
              </w:tabs>
              <w:ind w:left="-108" w:right="-108"/>
              <w:jc w:val="center"/>
              <w:rPr>
                <w:bCs/>
                <w:color w:val="000000" w:themeColor="text1"/>
              </w:rPr>
            </w:pPr>
          </w:p>
        </w:tc>
        <w:tc>
          <w:tcPr>
            <w:tcW w:w="1275" w:type="dxa"/>
            <w:shd w:val="clear" w:color="auto" w:fill="C2D69B" w:themeFill="accent3" w:themeFillTint="99"/>
            <w:vAlign w:val="center"/>
          </w:tcPr>
          <w:p w14:paraId="6523D7F0" w14:textId="77777777" w:rsidR="00F0061A" w:rsidRPr="003F648A" w:rsidRDefault="00F0061A" w:rsidP="00615F5A">
            <w:pPr>
              <w:keepLines/>
              <w:suppressLineNumbers/>
              <w:jc w:val="center"/>
              <w:rPr>
                <w:bCs/>
              </w:rPr>
            </w:pPr>
          </w:p>
        </w:tc>
        <w:tc>
          <w:tcPr>
            <w:tcW w:w="1135" w:type="dxa"/>
            <w:shd w:val="clear" w:color="auto" w:fill="C2D69B" w:themeFill="accent3" w:themeFillTint="99"/>
            <w:vAlign w:val="center"/>
          </w:tcPr>
          <w:p w14:paraId="2B1FEC67" w14:textId="77777777" w:rsidR="00F0061A" w:rsidRPr="003F648A" w:rsidRDefault="00F0061A" w:rsidP="00615F5A">
            <w:pPr>
              <w:keepLines/>
              <w:suppressLineNumbers/>
              <w:jc w:val="center"/>
              <w:rPr>
                <w:bCs/>
              </w:rPr>
            </w:pPr>
            <w:r w:rsidRPr="003F648A">
              <w:rPr>
                <w:b/>
                <w:lang w:val="kk-KZ"/>
              </w:rPr>
              <w:t>млн. тенге</w:t>
            </w:r>
          </w:p>
        </w:tc>
        <w:tc>
          <w:tcPr>
            <w:tcW w:w="993" w:type="dxa"/>
            <w:shd w:val="clear" w:color="auto" w:fill="C2D69B" w:themeFill="accent3" w:themeFillTint="99"/>
            <w:vAlign w:val="center"/>
          </w:tcPr>
          <w:p w14:paraId="02BCF992" w14:textId="77777777" w:rsidR="00F0061A" w:rsidRPr="003F648A" w:rsidRDefault="00F0061A" w:rsidP="00615F5A">
            <w:pPr>
              <w:keepLines/>
              <w:suppressLineNumbers/>
              <w:jc w:val="center"/>
              <w:rPr>
                <w:lang w:val="kk-KZ"/>
              </w:rPr>
            </w:pPr>
            <w:r w:rsidRPr="003F648A">
              <w:rPr>
                <w:b/>
                <w:bCs/>
                <w:iCs/>
              </w:rPr>
              <w:t>337,1</w:t>
            </w:r>
          </w:p>
        </w:tc>
        <w:tc>
          <w:tcPr>
            <w:tcW w:w="1134" w:type="dxa"/>
            <w:shd w:val="clear" w:color="auto" w:fill="C2D69B" w:themeFill="accent3" w:themeFillTint="99"/>
            <w:vAlign w:val="center"/>
          </w:tcPr>
          <w:p w14:paraId="26BF1AD3" w14:textId="77777777" w:rsidR="00F0061A" w:rsidRPr="003F648A" w:rsidRDefault="00F0061A" w:rsidP="00615F5A">
            <w:pPr>
              <w:keepLines/>
              <w:suppressLineNumbers/>
              <w:jc w:val="center"/>
              <w:rPr>
                <w:lang w:val="kk-KZ"/>
              </w:rPr>
            </w:pPr>
            <w:r w:rsidRPr="003F648A">
              <w:rPr>
                <w:b/>
                <w:bCs/>
                <w:iCs/>
              </w:rPr>
              <w:t>404,2</w:t>
            </w:r>
          </w:p>
        </w:tc>
        <w:tc>
          <w:tcPr>
            <w:tcW w:w="991" w:type="dxa"/>
            <w:gridSpan w:val="2"/>
            <w:shd w:val="clear" w:color="auto" w:fill="C2D69B" w:themeFill="accent3" w:themeFillTint="99"/>
            <w:vAlign w:val="center"/>
          </w:tcPr>
          <w:p w14:paraId="0C74E0C2" w14:textId="77777777" w:rsidR="00F0061A" w:rsidRPr="003F648A" w:rsidRDefault="00F0061A" w:rsidP="00615F5A">
            <w:pPr>
              <w:keepLines/>
              <w:suppressLineNumbers/>
              <w:jc w:val="center"/>
              <w:rPr>
                <w:lang w:val="kk-KZ"/>
              </w:rPr>
            </w:pPr>
            <w:r w:rsidRPr="003F648A">
              <w:rPr>
                <w:b/>
                <w:bCs/>
                <w:iCs/>
              </w:rPr>
              <w:t>311,0</w:t>
            </w:r>
          </w:p>
        </w:tc>
        <w:tc>
          <w:tcPr>
            <w:tcW w:w="844" w:type="dxa"/>
            <w:gridSpan w:val="2"/>
            <w:shd w:val="clear" w:color="auto" w:fill="C2D69B" w:themeFill="accent3" w:themeFillTint="99"/>
            <w:vAlign w:val="center"/>
          </w:tcPr>
          <w:p w14:paraId="7ADF1D42" w14:textId="77777777" w:rsidR="00F0061A" w:rsidRPr="003F648A" w:rsidRDefault="00F0061A" w:rsidP="00615F5A">
            <w:pPr>
              <w:keepLines/>
              <w:suppressLineNumbers/>
              <w:jc w:val="center"/>
              <w:rPr>
                <w:lang w:val="kk-KZ"/>
              </w:rPr>
            </w:pPr>
            <w:r w:rsidRPr="003F648A">
              <w:rPr>
                <w:b/>
                <w:bCs/>
                <w:iCs/>
              </w:rPr>
              <w:t>327,0</w:t>
            </w:r>
          </w:p>
        </w:tc>
        <w:tc>
          <w:tcPr>
            <w:tcW w:w="998" w:type="dxa"/>
            <w:shd w:val="clear" w:color="auto" w:fill="C2D69B" w:themeFill="accent3" w:themeFillTint="99"/>
            <w:vAlign w:val="center"/>
          </w:tcPr>
          <w:p w14:paraId="5C726250" w14:textId="77777777" w:rsidR="00F0061A" w:rsidRPr="003F648A" w:rsidRDefault="00F0061A" w:rsidP="00615F5A">
            <w:pPr>
              <w:keepLines/>
              <w:suppressLineNumbers/>
              <w:jc w:val="center"/>
              <w:rPr>
                <w:lang w:val="kk-KZ"/>
              </w:rPr>
            </w:pPr>
            <w:r w:rsidRPr="003F648A">
              <w:rPr>
                <w:b/>
                <w:bCs/>
                <w:iCs/>
              </w:rPr>
              <w:t>343,0</w:t>
            </w:r>
          </w:p>
        </w:tc>
        <w:tc>
          <w:tcPr>
            <w:tcW w:w="992" w:type="dxa"/>
            <w:shd w:val="clear" w:color="auto" w:fill="C2D69B" w:themeFill="accent3" w:themeFillTint="99"/>
            <w:vAlign w:val="center"/>
          </w:tcPr>
          <w:p w14:paraId="2B328249" w14:textId="77777777" w:rsidR="00F0061A" w:rsidRPr="003F648A" w:rsidRDefault="00F0061A" w:rsidP="00615F5A">
            <w:pPr>
              <w:keepLines/>
              <w:suppressLineNumbers/>
              <w:jc w:val="center"/>
              <w:rPr>
                <w:lang w:val="kk-KZ"/>
              </w:rPr>
            </w:pPr>
            <w:r w:rsidRPr="003F648A">
              <w:rPr>
                <w:b/>
                <w:bCs/>
                <w:iCs/>
              </w:rPr>
              <w:t>356,0</w:t>
            </w:r>
          </w:p>
        </w:tc>
        <w:tc>
          <w:tcPr>
            <w:tcW w:w="992" w:type="dxa"/>
            <w:shd w:val="clear" w:color="auto" w:fill="C2D69B" w:themeFill="accent3" w:themeFillTint="99"/>
            <w:vAlign w:val="center"/>
          </w:tcPr>
          <w:p w14:paraId="4BBD0196" w14:textId="77777777" w:rsidR="00F0061A" w:rsidRPr="003F648A" w:rsidRDefault="00F0061A" w:rsidP="00615F5A">
            <w:pPr>
              <w:keepLines/>
              <w:suppressLineNumbers/>
              <w:jc w:val="center"/>
              <w:rPr>
                <w:lang w:val="kk-KZ"/>
              </w:rPr>
            </w:pPr>
            <w:r w:rsidRPr="003F648A">
              <w:rPr>
                <w:b/>
                <w:bCs/>
                <w:iCs/>
              </w:rPr>
              <w:t>376,0</w:t>
            </w:r>
          </w:p>
        </w:tc>
      </w:tr>
      <w:tr w:rsidR="00F0061A" w:rsidRPr="003F648A" w14:paraId="66A6C13A" w14:textId="77777777" w:rsidTr="00C938E6">
        <w:trPr>
          <w:gridAfter w:val="1"/>
          <w:wAfter w:w="12" w:type="dxa"/>
          <w:trHeight w:val="215"/>
        </w:trPr>
        <w:tc>
          <w:tcPr>
            <w:tcW w:w="425" w:type="dxa"/>
            <w:vAlign w:val="center"/>
          </w:tcPr>
          <w:p w14:paraId="75EB9727" w14:textId="77777777" w:rsidR="00F0061A" w:rsidRPr="003F648A" w:rsidRDefault="00F0061A" w:rsidP="00615F5A">
            <w:pPr>
              <w:tabs>
                <w:tab w:val="left" w:pos="851"/>
                <w:tab w:val="left" w:pos="993"/>
              </w:tabs>
              <w:ind w:left="283"/>
              <w:jc w:val="center"/>
              <w:rPr>
                <w:b/>
                <w:bCs/>
                <w:spacing w:val="-2"/>
                <w:lang w:val="kk-KZ"/>
              </w:rPr>
            </w:pPr>
          </w:p>
        </w:tc>
        <w:tc>
          <w:tcPr>
            <w:tcW w:w="14773" w:type="dxa"/>
            <w:gridSpan w:val="15"/>
            <w:vAlign w:val="center"/>
          </w:tcPr>
          <w:p w14:paraId="6A1299E4" w14:textId="77777777" w:rsidR="00F0061A" w:rsidRPr="003F648A" w:rsidRDefault="00F0061A" w:rsidP="00615F5A">
            <w:pPr>
              <w:keepLines/>
              <w:suppressLineNumbers/>
              <w:rPr>
                <w:lang w:val="kk-KZ"/>
              </w:rPr>
            </w:pPr>
            <w:r w:rsidRPr="003F648A">
              <w:rPr>
                <w:b/>
                <w:bCs/>
              </w:rPr>
              <w:t>Цель 3. Обеспечение всеобщего охвата населения медицинской помощью</w:t>
            </w:r>
          </w:p>
        </w:tc>
      </w:tr>
      <w:tr w:rsidR="00F0061A" w:rsidRPr="003F648A" w14:paraId="0EB5911B" w14:textId="77777777" w:rsidTr="00C938E6">
        <w:trPr>
          <w:gridAfter w:val="3"/>
          <w:wAfter w:w="44" w:type="dxa"/>
          <w:trHeight w:val="215"/>
        </w:trPr>
        <w:tc>
          <w:tcPr>
            <w:tcW w:w="425" w:type="dxa"/>
            <w:vAlign w:val="center"/>
          </w:tcPr>
          <w:p w14:paraId="264FC283"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5CE5D967" w14:textId="77777777" w:rsidR="00F0061A" w:rsidRPr="003F648A" w:rsidRDefault="00F0061A" w:rsidP="00615F5A">
            <w:pPr>
              <w:rPr>
                <w:b/>
                <w:bCs/>
              </w:rPr>
            </w:pPr>
            <w:r w:rsidRPr="003F648A">
              <w:rPr>
                <w:b/>
                <w:bCs/>
              </w:rPr>
              <w:t>ЦИ-5</w:t>
            </w:r>
          </w:p>
          <w:p w14:paraId="78D23EFF" w14:textId="77777777" w:rsidR="00F0061A" w:rsidRPr="003F648A" w:rsidRDefault="00F0061A" w:rsidP="00615F5A">
            <w:pPr>
              <w:rPr>
                <w:b/>
                <w:bCs/>
              </w:rPr>
            </w:pPr>
            <w:r w:rsidRPr="003F648A">
              <w:rPr>
                <w:bCs/>
              </w:rPr>
              <w:t xml:space="preserve">Доля государственных расходов на здравоохранение </w:t>
            </w:r>
            <w:r w:rsidRPr="003F7244">
              <w:rPr>
                <w:b/>
                <w:color w:val="0000FF"/>
              </w:rPr>
              <w:t>(по области)</w:t>
            </w:r>
          </w:p>
        </w:tc>
        <w:tc>
          <w:tcPr>
            <w:tcW w:w="2552" w:type="dxa"/>
            <w:vAlign w:val="center"/>
          </w:tcPr>
          <w:p w14:paraId="34C7C322"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УЗ, акиматы районов и городов</w:t>
            </w:r>
          </w:p>
          <w:p w14:paraId="6E95CAFD"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Заместитель акима области – М. Кольбаев</w:t>
            </w:r>
          </w:p>
        </w:tc>
        <w:tc>
          <w:tcPr>
            <w:tcW w:w="1275" w:type="dxa"/>
            <w:vAlign w:val="center"/>
          </w:tcPr>
          <w:p w14:paraId="03992B5F" w14:textId="77777777" w:rsidR="00F0061A" w:rsidRPr="003F648A" w:rsidRDefault="00F0061A" w:rsidP="00615F5A">
            <w:pPr>
              <w:keepLines/>
              <w:suppressLineNumbers/>
              <w:jc w:val="center"/>
              <w:rPr>
                <w:bCs/>
              </w:rPr>
            </w:pPr>
            <w:r w:rsidRPr="003F648A">
              <w:rPr>
                <w:bCs/>
              </w:rPr>
              <w:t>Административные  данные</w:t>
            </w:r>
          </w:p>
        </w:tc>
        <w:tc>
          <w:tcPr>
            <w:tcW w:w="1135" w:type="dxa"/>
            <w:vAlign w:val="center"/>
          </w:tcPr>
          <w:p w14:paraId="26219EE0" w14:textId="77777777" w:rsidR="00F0061A" w:rsidRPr="003F648A" w:rsidRDefault="00F0061A" w:rsidP="00615F5A">
            <w:pPr>
              <w:keepLines/>
              <w:suppressLineNumbers/>
              <w:jc w:val="center"/>
              <w:rPr>
                <w:bCs/>
                <w:lang w:eastAsia="en-US"/>
              </w:rPr>
            </w:pPr>
            <w:r w:rsidRPr="003F648A">
              <w:rPr>
                <w:bCs/>
              </w:rPr>
              <w:t>% от ВВП</w:t>
            </w:r>
          </w:p>
        </w:tc>
        <w:tc>
          <w:tcPr>
            <w:tcW w:w="993" w:type="dxa"/>
            <w:shd w:val="clear" w:color="auto" w:fill="auto"/>
            <w:vAlign w:val="center"/>
          </w:tcPr>
          <w:p w14:paraId="72D8B62A" w14:textId="77777777" w:rsidR="00F0061A" w:rsidRPr="003F648A" w:rsidRDefault="00F0061A" w:rsidP="00615F5A">
            <w:pPr>
              <w:keepLines/>
              <w:suppressLineNumbers/>
              <w:jc w:val="center"/>
              <w:rPr>
                <w:lang w:val="kk-KZ"/>
              </w:rPr>
            </w:pPr>
            <w:r w:rsidRPr="003F648A">
              <w:t>6,0</w:t>
            </w:r>
          </w:p>
        </w:tc>
        <w:tc>
          <w:tcPr>
            <w:tcW w:w="1134" w:type="dxa"/>
            <w:shd w:val="clear" w:color="auto" w:fill="auto"/>
            <w:vAlign w:val="center"/>
          </w:tcPr>
          <w:p w14:paraId="7ED14B56" w14:textId="77777777" w:rsidR="00F0061A" w:rsidRPr="003F648A" w:rsidRDefault="00F0061A" w:rsidP="00615F5A">
            <w:pPr>
              <w:keepLines/>
              <w:suppressLineNumbers/>
              <w:jc w:val="center"/>
              <w:rPr>
                <w:lang w:val="kk-KZ"/>
              </w:rPr>
            </w:pPr>
            <w:r w:rsidRPr="003F648A">
              <w:t>6,4</w:t>
            </w:r>
          </w:p>
        </w:tc>
        <w:tc>
          <w:tcPr>
            <w:tcW w:w="991" w:type="dxa"/>
            <w:gridSpan w:val="2"/>
            <w:shd w:val="clear" w:color="auto" w:fill="auto"/>
            <w:vAlign w:val="center"/>
          </w:tcPr>
          <w:p w14:paraId="3E44199A" w14:textId="77777777" w:rsidR="00F0061A" w:rsidRPr="003F648A" w:rsidRDefault="00F0061A" w:rsidP="00615F5A">
            <w:pPr>
              <w:keepLines/>
              <w:suppressLineNumbers/>
              <w:jc w:val="center"/>
              <w:rPr>
                <w:lang w:val="kk-KZ"/>
              </w:rPr>
            </w:pPr>
            <w:r w:rsidRPr="003F648A">
              <w:t>7,3</w:t>
            </w:r>
          </w:p>
        </w:tc>
        <w:tc>
          <w:tcPr>
            <w:tcW w:w="844" w:type="dxa"/>
            <w:gridSpan w:val="2"/>
            <w:shd w:val="clear" w:color="auto" w:fill="auto"/>
            <w:vAlign w:val="center"/>
          </w:tcPr>
          <w:p w14:paraId="5597106C" w14:textId="77777777" w:rsidR="00F0061A" w:rsidRPr="003F648A" w:rsidRDefault="00F0061A" w:rsidP="00615F5A">
            <w:pPr>
              <w:keepLines/>
              <w:suppressLineNumbers/>
              <w:jc w:val="center"/>
              <w:rPr>
                <w:lang w:val="kk-KZ"/>
              </w:rPr>
            </w:pPr>
            <w:r w:rsidRPr="003F648A">
              <w:t>8,2</w:t>
            </w:r>
          </w:p>
        </w:tc>
        <w:tc>
          <w:tcPr>
            <w:tcW w:w="998" w:type="dxa"/>
            <w:shd w:val="clear" w:color="auto" w:fill="auto"/>
            <w:vAlign w:val="center"/>
          </w:tcPr>
          <w:p w14:paraId="1F5DD328" w14:textId="77777777" w:rsidR="00F0061A" w:rsidRPr="003F648A" w:rsidRDefault="00F0061A" w:rsidP="00615F5A">
            <w:pPr>
              <w:keepLines/>
              <w:suppressLineNumbers/>
              <w:jc w:val="center"/>
              <w:rPr>
                <w:lang w:val="kk-KZ"/>
              </w:rPr>
            </w:pPr>
            <w:r w:rsidRPr="003F648A">
              <w:t>8,2</w:t>
            </w:r>
          </w:p>
        </w:tc>
        <w:tc>
          <w:tcPr>
            <w:tcW w:w="992" w:type="dxa"/>
            <w:shd w:val="clear" w:color="auto" w:fill="auto"/>
            <w:vAlign w:val="center"/>
          </w:tcPr>
          <w:p w14:paraId="6D7A69CA" w14:textId="77777777" w:rsidR="00F0061A" w:rsidRPr="003F648A" w:rsidRDefault="00F0061A" w:rsidP="00615F5A">
            <w:pPr>
              <w:keepLines/>
              <w:suppressLineNumbers/>
              <w:jc w:val="center"/>
              <w:rPr>
                <w:lang w:val="kk-KZ"/>
              </w:rPr>
            </w:pPr>
            <w:r w:rsidRPr="003F648A">
              <w:t>8,2</w:t>
            </w:r>
          </w:p>
        </w:tc>
        <w:tc>
          <w:tcPr>
            <w:tcW w:w="992" w:type="dxa"/>
            <w:shd w:val="clear" w:color="auto" w:fill="auto"/>
            <w:vAlign w:val="center"/>
          </w:tcPr>
          <w:p w14:paraId="0C39566F" w14:textId="77777777" w:rsidR="00F0061A" w:rsidRPr="003F648A" w:rsidRDefault="00F0061A" w:rsidP="00615F5A">
            <w:pPr>
              <w:keepLines/>
              <w:suppressLineNumbers/>
              <w:jc w:val="center"/>
              <w:rPr>
                <w:lang w:val="kk-KZ"/>
              </w:rPr>
            </w:pPr>
            <w:r w:rsidRPr="003F648A">
              <w:t>8,2</w:t>
            </w:r>
          </w:p>
        </w:tc>
      </w:tr>
      <w:tr w:rsidR="00F0061A" w:rsidRPr="003F648A" w14:paraId="726CFF4D" w14:textId="77777777" w:rsidTr="00C938E6">
        <w:trPr>
          <w:gridAfter w:val="1"/>
          <w:wAfter w:w="12" w:type="dxa"/>
          <w:trHeight w:val="215"/>
        </w:trPr>
        <w:tc>
          <w:tcPr>
            <w:tcW w:w="425" w:type="dxa"/>
            <w:vAlign w:val="center"/>
          </w:tcPr>
          <w:p w14:paraId="668C75CC" w14:textId="77777777" w:rsidR="00F0061A" w:rsidRPr="003F648A" w:rsidRDefault="00F0061A" w:rsidP="00615F5A">
            <w:pPr>
              <w:tabs>
                <w:tab w:val="left" w:pos="851"/>
                <w:tab w:val="left" w:pos="993"/>
              </w:tabs>
              <w:ind w:left="283"/>
              <w:jc w:val="center"/>
              <w:rPr>
                <w:b/>
                <w:bCs/>
                <w:spacing w:val="-2"/>
                <w:lang w:val="kk-KZ"/>
              </w:rPr>
            </w:pPr>
          </w:p>
        </w:tc>
        <w:tc>
          <w:tcPr>
            <w:tcW w:w="14773" w:type="dxa"/>
            <w:gridSpan w:val="15"/>
            <w:vAlign w:val="center"/>
          </w:tcPr>
          <w:p w14:paraId="35900DC5" w14:textId="77777777" w:rsidR="00F0061A" w:rsidRPr="003F648A" w:rsidRDefault="00F0061A" w:rsidP="00615F5A">
            <w:pPr>
              <w:keepLines/>
              <w:suppressLineNumbers/>
              <w:rPr>
                <w:lang w:val="kk-KZ"/>
              </w:rPr>
            </w:pPr>
            <w:r w:rsidRPr="003F648A">
              <w:rPr>
                <w:b/>
                <w:bCs/>
              </w:rPr>
              <w:t>Задача 2. Обеспечение доступности оказания медицинской помощи через цифровизацию системы здравоохранения, улучшению лекарственной обеспеченности и материально-технической базой организации здравоохранения</w:t>
            </w:r>
          </w:p>
        </w:tc>
      </w:tr>
      <w:tr w:rsidR="00F0061A" w:rsidRPr="003F648A" w14:paraId="5E783813" w14:textId="77777777" w:rsidTr="00C938E6">
        <w:trPr>
          <w:gridAfter w:val="3"/>
          <w:wAfter w:w="44" w:type="dxa"/>
          <w:trHeight w:val="1415"/>
        </w:trPr>
        <w:tc>
          <w:tcPr>
            <w:tcW w:w="425" w:type="dxa"/>
            <w:vAlign w:val="center"/>
          </w:tcPr>
          <w:p w14:paraId="5A8B2AC7"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27F4ED3C" w14:textId="77777777" w:rsidR="00F0061A" w:rsidRPr="003F648A" w:rsidRDefault="00F0061A" w:rsidP="00615F5A">
            <w:pPr>
              <w:rPr>
                <w:b/>
                <w:bCs/>
              </w:rPr>
            </w:pPr>
            <w:r w:rsidRPr="003F648A">
              <w:rPr>
                <w:b/>
                <w:bCs/>
              </w:rPr>
              <w:t>Показатель результата 2.5.</w:t>
            </w:r>
          </w:p>
          <w:p w14:paraId="7A3DE192" w14:textId="77777777" w:rsidR="00F0061A" w:rsidRPr="003F648A" w:rsidRDefault="00F0061A" w:rsidP="00615F5A">
            <w:pPr>
              <w:rPr>
                <w:b/>
                <w:bCs/>
              </w:rPr>
            </w:pPr>
            <w:r w:rsidRPr="003F648A">
              <w:rPr>
                <w:bCs/>
              </w:rPr>
              <w:t xml:space="preserve">Снижение уровня износа зданий медицинских организаций </w:t>
            </w:r>
            <w:r w:rsidRPr="003F7244">
              <w:rPr>
                <w:b/>
                <w:color w:val="0000FF"/>
              </w:rPr>
              <w:t>(по области)</w:t>
            </w:r>
          </w:p>
        </w:tc>
        <w:tc>
          <w:tcPr>
            <w:tcW w:w="2552" w:type="dxa"/>
            <w:vAlign w:val="center"/>
          </w:tcPr>
          <w:p w14:paraId="3303A8E2"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УЗ, акиматы районов и городов</w:t>
            </w:r>
          </w:p>
          <w:p w14:paraId="2E72AFE8"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Заместитель акима области – М. Кольбаев</w:t>
            </w:r>
          </w:p>
        </w:tc>
        <w:tc>
          <w:tcPr>
            <w:tcW w:w="1275" w:type="dxa"/>
            <w:vAlign w:val="center"/>
          </w:tcPr>
          <w:p w14:paraId="00D32DE7" w14:textId="77777777" w:rsidR="00F0061A" w:rsidRPr="003F648A" w:rsidRDefault="00F0061A" w:rsidP="00615F5A">
            <w:pPr>
              <w:widowControl w:val="0"/>
              <w:jc w:val="center"/>
              <w:textAlignment w:val="center"/>
              <w:rPr>
                <w:bCs/>
              </w:rPr>
            </w:pPr>
            <w:r w:rsidRPr="003F648A">
              <w:rPr>
                <w:bCs/>
              </w:rPr>
              <w:t>Административные  данные</w:t>
            </w:r>
          </w:p>
        </w:tc>
        <w:tc>
          <w:tcPr>
            <w:tcW w:w="1135" w:type="dxa"/>
            <w:vAlign w:val="center"/>
          </w:tcPr>
          <w:p w14:paraId="4094A97F" w14:textId="77777777" w:rsidR="00F0061A" w:rsidRPr="003F648A" w:rsidRDefault="00F0061A" w:rsidP="00615F5A">
            <w:pPr>
              <w:keepLines/>
              <w:suppressLineNumbers/>
              <w:jc w:val="center"/>
              <w:rPr>
                <w:bCs/>
              </w:rPr>
            </w:pPr>
            <w:r w:rsidRPr="003F648A">
              <w:rPr>
                <w:bCs/>
              </w:rPr>
              <w:t>%</w:t>
            </w:r>
          </w:p>
        </w:tc>
        <w:tc>
          <w:tcPr>
            <w:tcW w:w="993" w:type="dxa"/>
            <w:shd w:val="clear" w:color="auto" w:fill="auto"/>
            <w:vAlign w:val="center"/>
          </w:tcPr>
          <w:p w14:paraId="223737EB" w14:textId="77777777" w:rsidR="00F0061A" w:rsidRPr="003F648A" w:rsidRDefault="00F0061A" w:rsidP="00615F5A">
            <w:pPr>
              <w:keepLines/>
              <w:suppressLineNumbers/>
              <w:jc w:val="center"/>
              <w:rPr>
                <w:lang w:val="kk-KZ"/>
              </w:rPr>
            </w:pPr>
            <w:r w:rsidRPr="003F648A">
              <w:t>56,2</w:t>
            </w:r>
          </w:p>
        </w:tc>
        <w:tc>
          <w:tcPr>
            <w:tcW w:w="1134" w:type="dxa"/>
            <w:shd w:val="clear" w:color="auto" w:fill="auto"/>
            <w:vAlign w:val="center"/>
          </w:tcPr>
          <w:p w14:paraId="3B68FBF4" w14:textId="77777777" w:rsidR="00F0061A" w:rsidRPr="003F648A" w:rsidRDefault="00F0061A" w:rsidP="00615F5A">
            <w:pPr>
              <w:keepLines/>
              <w:suppressLineNumbers/>
              <w:jc w:val="center"/>
              <w:rPr>
                <w:lang w:val="kk-KZ"/>
              </w:rPr>
            </w:pPr>
            <w:r w:rsidRPr="003F648A">
              <w:t>42,1</w:t>
            </w:r>
          </w:p>
        </w:tc>
        <w:tc>
          <w:tcPr>
            <w:tcW w:w="991" w:type="dxa"/>
            <w:gridSpan w:val="2"/>
            <w:shd w:val="clear" w:color="auto" w:fill="auto"/>
            <w:vAlign w:val="center"/>
          </w:tcPr>
          <w:p w14:paraId="4596815A" w14:textId="77777777" w:rsidR="00F0061A" w:rsidRPr="003F648A" w:rsidRDefault="00F0061A" w:rsidP="00615F5A">
            <w:pPr>
              <w:keepLines/>
              <w:suppressLineNumbers/>
              <w:jc w:val="center"/>
              <w:rPr>
                <w:lang w:val="kk-KZ"/>
              </w:rPr>
            </w:pPr>
            <w:r w:rsidRPr="003F648A">
              <w:t>41,0</w:t>
            </w:r>
          </w:p>
        </w:tc>
        <w:tc>
          <w:tcPr>
            <w:tcW w:w="844" w:type="dxa"/>
            <w:gridSpan w:val="2"/>
            <w:shd w:val="clear" w:color="auto" w:fill="auto"/>
            <w:vAlign w:val="center"/>
          </w:tcPr>
          <w:p w14:paraId="39ED3F00" w14:textId="77777777" w:rsidR="00F0061A" w:rsidRPr="003F648A" w:rsidRDefault="00F0061A" w:rsidP="00615F5A">
            <w:pPr>
              <w:keepLines/>
              <w:suppressLineNumbers/>
              <w:jc w:val="center"/>
              <w:rPr>
                <w:lang w:val="kk-KZ"/>
              </w:rPr>
            </w:pPr>
            <w:r w:rsidRPr="003F648A">
              <w:t>42,85</w:t>
            </w:r>
          </w:p>
        </w:tc>
        <w:tc>
          <w:tcPr>
            <w:tcW w:w="998" w:type="dxa"/>
            <w:shd w:val="clear" w:color="auto" w:fill="auto"/>
            <w:vAlign w:val="center"/>
          </w:tcPr>
          <w:p w14:paraId="5D96ACA7" w14:textId="77777777" w:rsidR="00F0061A" w:rsidRPr="003F648A" w:rsidRDefault="00F0061A" w:rsidP="00615F5A">
            <w:pPr>
              <w:keepLines/>
              <w:suppressLineNumbers/>
              <w:jc w:val="center"/>
              <w:rPr>
                <w:lang w:val="kk-KZ"/>
              </w:rPr>
            </w:pPr>
            <w:r w:rsidRPr="003F648A">
              <w:t>41,35</w:t>
            </w:r>
          </w:p>
        </w:tc>
        <w:tc>
          <w:tcPr>
            <w:tcW w:w="992" w:type="dxa"/>
            <w:shd w:val="clear" w:color="auto" w:fill="auto"/>
            <w:vAlign w:val="center"/>
          </w:tcPr>
          <w:p w14:paraId="786A71B5" w14:textId="77777777" w:rsidR="00F0061A" w:rsidRPr="003F648A" w:rsidRDefault="00F0061A" w:rsidP="00615F5A">
            <w:pPr>
              <w:keepLines/>
              <w:suppressLineNumbers/>
              <w:jc w:val="center"/>
              <w:rPr>
                <w:lang w:val="kk-KZ"/>
              </w:rPr>
            </w:pPr>
            <w:r w:rsidRPr="003F648A">
              <w:t>40,4</w:t>
            </w:r>
          </w:p>
        </w:tc>
        <w:tc>
          <w:tcPr>
            <w:tcW w:w="992" w:type="dxa"/>
            <w:shd w:val="clear" w:color="auto" w:fill="auto"/>
            <w:vAlign w:val="center"/>
          </w:tcPr>
          <w:p w14:paraId="2699344D" w14:textId="77777777" w:rsidR="00F0061A" w:rsidRPr="003F648A" w:rsidRDefault="00F0061A" w:rsidP="00615F5A">
            <w:pPr>
              <w:keepLines/>
              <w:suppressLineNumbers/>
              <w:jc w:val="center"/>
              <w:rPr>
                <w:lang w:val="kk-KZ"/>
              </w:rPr>
            </w:pPr>
            <w:r w:rsidRPr="003F648A">
              <w:t>40,0</w:t>
            </w:r>
          </w:p>
        </w:tc>
      </w:tr>
      <w:tr w:rsidR="00E02BFD" w:rsidRPr="003F648A" w14:paraId="316666C9" w14:textId="77777777" w:rsidTr="00C938E6">
        <w:trPr>
          <w:gridAfter w:val="3"/>
          <w:wAfter w:w="44" w:type="dxa"/>
          <w:trHeight w:val="1353"/>
        </w:trPr>
        <w:tc>
          <w:tcPr>
            <w:tcW w:w="425" w:type="dxa"/>
            <w:shd w:val="clear" w:color="auto" w:fill="FFFFFF" w:themeFill="background1"/>
            <w:vAlign w:val="center"/>
          </w:tcPr>
          <w:p w14:paraId="450C2365" w14:textId="77777777" w:rsidR="00E02BFD" w:rsidRPr="003F648A" w:rsidRDefault="00E02BFD" w:rsidP="00E02BFD">
            <w:pPr>
              <w:tabs>
                <w:tab w:val="left" w:pos="851"/>
                <w:tab w:val="left" w:pos="993"/>
              </w:tabs>
              <w:jc w:val="center"/>
              <w:rPr>
                <w:b/>
                <w:bCs/>
                <w:spacing w:val="-2"/>
                <w:lang w:val="kk-KZ"/>
              </w:rPr>
            </w:pPr>
            <w:r>
              <w:rPr>
                <w:b/>
                <w:bCs/>
                <w:spacing w:val="-2"/>
                <w:lang w:val="kk-KZ"/>
              </w:rPr>
              <w:t>7</w:t>
            </w:r>
          </w:p>
        </w:tc>
        <w:tc>
          <w:tcPr>
            <w:tcW w:w="2835" w:type="dxa"/>
            <w:shd w:val="clear" w:color="auto" w:fill="FFFFFF" w:themeFill="background1"/>
            <w:vAlign w:val="center"/>
          </w:tcPr>
          <w:p w14:paraId="7DB6A225" w14:textId="77777777" w:rsidR="00E02BFD" w:rsidRPr="003F648A" w:rsidRDefault="00E02BFD" w:rsidP="00E02BFD">
            <w:pPr>
              <w:keepLines/>
              <w:suppressLineNumbers/>
              <w:rPr>
                <w:b/>
                <w:bCs/>
                <w:i/>
              </w:rPr>
            </w:pPr>
            <w:r w:rsidRPr="003F648A">
              <w:rPr>
                <w:b/>
                <w:bCs/>
                <w:i/>
              </w:rPr>
              <w:t>КНИ-11</w:t>
            </w:r>
          </w:p>
          <w:p w14:paraId="62775814" w14:textId="1E2D6B1F" w:rsidR="00E02BFD" w:rsidRPr="003F648A" w:rsidRDefault="00E02BFD" w:rsidP="00E02BFD">
            <w:pPr>
              <w:keepLines/>
              <w:suppressLineNumbers/>
              <w:rPr>
                <w:b/>
                <w:bCs/>
                <w:iCs/>
              </w:rPr>
            </w:pPr>
            <w:r w:rsidRPr="003F648A">
              <w:rPr>
                <w:bCs/>
                <w:kern w:val="24"/>
              </w:rPr>
              <w:t>Доля населения, имеющего доходы ниже величины прожиточного минимума/ниже черты бедности</w:t>
            </w:r>
            <w:r w:rsidRPr="003F648A">
              <w:rPr>
                <w:b/>
                <w:bCs/>
                <w:iCs/>
              </w:rPr>
              <w:t xml:space="preserve"> </w:t>
            </w:r>
            <w:r w:rsidRPr="003F7244">
              <w:rPr>
                <w:b/>
                <w:color w:val="0000FF"/>
              </w:rPr>
              <w:t>(по области)</w:t>
            </w:r>
          </w:p>
        </w:tc>
        <w:tc>
          <w:tcPr>
            <w:tcW w:w="2552" w:type="dxa"/>
            <w:shd w:val="clear" w:color="auto" w:fill="FFFFFF" w:themeFill="background1"/>
            <w:vAlign w:val="center"/>
          </w:tcPr>
          <w:p w14:paraId="4957EE49" w14:textId="77777777" w:rsidR="00E02BFD" w:rsidRPr="003F648A" w:rsidRDefault="00E02BFD" w:rsidP="00E02BFD">
            <w:pPr>
              <w:tabs>
                <w:tab w:val="left" w:pos="459"/>
              </w:tabs>
              <w:ind w:left="-108" w:right="-108"/>
              <w:jc w:val="center"/>
              <w:rPr>
                <w:bCs/>
                <w:color w:val="000000" w:themeColor="text1"/>
              </w:rPr>
            </w:pPr>
            <w:r w:rsidRPr="003F648A">
              <w:rPr>
                <w:bCs/>
                <w:color w:val="000000" w:themeColor="text1"/>
              </w:rPr>
              <w:t xml:space="preserve">УКЗСП, акиматы районов и городов </w:t>
            </w:r>
          </w:p>
          <w:p w14:paraId="177AF42D" w14:textId="4D5D3C89" w:rsidR="00E02BFD" w:rsidRPr="00542A12" w:rsidRDefault="00E02BFD" w:rsidP="00E02BFD">
            <w:pPr>
              <w:tabs>
                <w:tab w:val="left" w:pos="459"/>
              </w:tabs>
              <w:ind w:left="-108" w:right="-108"/>
              <w:jc w:val="center"/>
              <w:rPr>
                <w:lang w:val="kk-KZ"/>
              </w:rPr>
            </w:pPr>
            <w:r w:rsidRPr="003F648A">
              <w:rPr>
                <w:b/>
                <w:bCs/>
                <w:color w:val="000000" w:themeColor="text1"/>
              </w:rPr>
              <w:t>Заместитель акима области – М. Кольбаев</w:t>
            </w:r>
          </w:p>
        </w:tc>
        <w:tc>
          <w:tcPr>
            <w:tcW w:w="1275" w:type="dxa"/>
            <w:shd w:val="clear" w:color="auto" w:fill="FFFFFF" w:themeFill="background1"/>
            <w:vAlign w:val="center"/>
          </w:tcPr>
          <w:p w14:paraId="62F60DF4" w14:textId="77777777" w:rsidR="00E02BFD" w:rsidRPr="00542A12" w:rsidRDefault="00E02BFD" w:rsidP="00E02BFD">
            <w:pPr>
              <w:keepLines/>
              <w:suppressLineNumbers/>
              <w:jc w:val="center"/>
              <w:rPr>
                <w:lang w:val="kk-KZ"/>
              </w:rPr>
            </w:pPr>
            <w:r>
              <w:rPr>
                <w:rFonts w:eastAsia="Arial"/>
                <w:bCs/>
                <w:lang w:val="kk-KZ"/>
              </w:rPr>
              <w:t>Статистические данные</w:t>
            </w:r>
          </w:p>
        </w:tc>
        <w:tc>
          <w:tcPr>
            <w:tcW w:w="1135" w:type="dxa"/>
            <w:shd w:val="clear" w:color="auto" w:fill="FFFFFF" w:themeFill="background1"/>
            <w:vAlign w:val="center"/>
          </w:tcPr>
          <w:p w14:paraId="14823EE8" w14:textId="77777777" w:rsidR="00E02BFD" w:rsidRPr="003F648A" w:rsidRDefault="00E02BFD" w:rsidP="00E02BFD">
            <w:pPr>
              <w:keepLines/>
              <w:suppressLineNumbers/>
              <w:jc w:val="center"/>
              <w:rPr>
                <w:lang w:val="kk-KZ"/>
              </w:rPr>
            </w:pPr>
            <w:r w:rsidRPr="003F648A">
              <w:rPr>
                <w:bCs/>
              </w:rPr>
              <w:t>%</w:t>
            </w:r>
          </w:p>
        </w:tc>
        <w:tc>
          <w:tcPr>
            <w:tcW w:w="993" w:type="dxa"/>
            <w:shd w:val="clear" w:color="auto" w:fill="FFFFFF" w:themeFill="background1"/>
            <w:vAlign w:val="center"/>
          </w:tcPr>
          <w:p w14:paraId="63B40805" w14:textId="532E27E9" w:rsidR="00E02BFD" w:rsidRPr="003F648A" w:rsidRDefault="00E02BFD" w:rsidP="00E02BFD">
            <w:pPr>
              <w:keepLines/>
              <w:suppressLineNumbers/>
              <w:jc w:val="center"/>
              <w:rPr>
                <w:lang w:val="kk-KZ"/>
              </w:rPr>
            </w:pPr>
            <w:r w:rsidRPr="003F648A">
              <w:rPr>
                <w:bCs/>
              </w:rPr>
              <w:t>6,7</w:t>
            </w:r>
          </w:p>
        </w:tc>
        <w:tc>
          <w:tcPr>
            <w:tcW w:w="1134" w:type="dxa"/>
            <w:shd w:val="clear" w:color="auto" w:fill="FFFFFF" w:themeFill="background1"/>
            <w:vAlign w:val="center"/>
          </w:tcPr>
          <w:p w14:paraId="0CA49B6F" w14:textId="0CBEC38D" w:rsidR="00E02BFD" w:rsidRPr="003F648A" w:rsidRDefault="00E02BFD" w:rsidP="00E02BFD">
            <w:pPr>
              <w:keepLines/>
              <w:suppressLineNumbers/>
              <w:jc w:val="center"/>
              <w:rPr>
                <w:lang w:val="kk-KZ"/>
              </w:rPr>
            </w:pPr>
            <w:r w:rsidRPr="003F648A">
              <w:rPr>
                <w:bCs/>
              </w:rPr>
              <w:t>6,5</w:t>
            </w:r>
          </w:p>
        </w:tc>
        <w:tc>
          <w:tcPr>
            <w:tcW w:w="991" w:type="dxa"/>
            <w:gridSpan w:val="2"/>
            <w:shd w:val="clear" w:color="auto" w:fill="FFFFFF" w:themeFill="background1"/>
            <w:vAlign w:val="center"/>
          </w:tcPr>
          <w:p w14:paraId="21EBAF38" w14:textId="5187F99C" w:rsidR="00E02BFD" w:rsidRPr="003F648A" w:rsidRDefault="00E02BFD" w:rsidP="00E02BFD">
            <w:pPr>
              <w:keepLines/>
              <w:suppressLineNumbers/>
              <w:jc w:val="center"/>
              <w:rPr>
                <w:lang w:val="kk-KZ"/>
              </w:rPr>
            </w:pPr>
            <w:r w:rsidRPr="003F648A">
              <w:rPr>
                <w:bCs/>
              </w:rPr>
              <w:t>6,5</w:t>
            </w:r>
          </w:p>
        </w:tc>
        <w:tc>
          <w:tcPr>
            <w:tcW w:w="844" w:type="dxa"/>
            <w:gridSpan w:val="2"/>
            <w:shd w:val="clear" w:color="auto" w:fill="FFFFFF" w:themeFill="background1"/>
            <w:vAlign w:val="center"/>
          </w:tcPr>
          <w:p w14:paraId="69ADAC2A" w14:textId="08FDDDEA" w:rsidR="00E02BFD" w:rsidRPr="003F648A" w:rsidRDefault="00E02BFD" w:rsidP="00E02BFD">
            <w:pPr>
              <w:keepLines/>
              <w:suppressLineNumbers/>
              <w:jc w:val="center"/>
              <w:rPr>
                <w:lang w:val="kk-KZ"/>
              </w:rPr>
            </w:pPr>
            <w:r w:rsidRPr="003F648A">
              <w:rPr>
                <w:bCs/>
              </w:rPr>
              <w:t>6,5</w:t>
            </w:r>
          </w:p>
        </w:tc>
        <w:tc>
          <w:tcPr>
            <w:tcW w:w="998" w:type="dxa"/>
            <w:shd w:val="clear" w:color="auto" w:fill="FFFFFF" w:themeFill="background1"/>
            <w:vAlign w:val="center"/>
          </w:tcPr>
          <w:p w14:paraId="46B2C9A2" w14:textId="73C4C06B" w:rsidR="00E02BFD" w:rsidRPr="003F648A" w:rsidRDefault="00E02BFD" w:rsidP="00E02BFD">
            <w:pPr>
              <w:keepLines/>
              <w:suppressLineNumbers/>
              <w:jc w:val="center"/>
              <w:rPr>
                <w:lang w:val="kk-KZ"/>
              </w:rPr>
            </w:pPr>
            <w:r w:rsidRPr="003F648A">
              <w:rPr>
                <w:bCs/>
              </w:rPr>
              <w:t>6,5</w:t>
            </w:r>
          </w:p>
        </w:tc>
        <w:tc>
          <w:tcPr>
            <w:tcW w:w="992" w:type="dxa"/>
            <w:shd w:val="clear" w:color="auto" w:fill="FFFFFF" w:themeFill="background1"/>
            <w:vAlign w:val="center"/>
          </w:tcPr>
          <w:p w14:paraId="53EE27CA" w14:textId="2B21302B" w:rsidR="00E02BFD" w:rsidRPr="003F648A" w:rsidRDefault="00E02BFD" w:rsidP="00E02BFD">
            <w:pPr>
              <w:keepLines/>
              <w:suppressLineNumbers/>
              <w:jc w:val="center"/>
              <w:rPr>
                <w:lang w:val="kk-KZ"/>
              </w:rPr>
            </w:pPr>
            <w:r w:rsidRPr="003F648A">
              <w:rPr>
                <w:bCs/>
              </w:rPr>
              <w:t>6,5</w:t>
            </w:r>
          </w:p>
        </w:tc>
        <w:tc>
          <w:tcPr>
            <w:tcW w:w="992" w:type="dxa"/>
            <w:shd w:val="clear" w:color="auto" w:fill="FFFFFF" w:themeFill="background1"/>
            <w:vAlign w:val="center"/>
          </w:tcPr>
          <w:p w14:paraId="72794559" w14:textId="79742A0C" w:rsidR="00E02BFD" w:rsidRPr="003F648A" w:rsidRDefault="00E02BFD" w:rsidP="00E02BFD">
            <w:pPr>
              <w:keepLines/>
              <w:suppressLineNumbers/>
              <w:jc w:val="center"/>
              <w:rPr>
                <w:lang w:val="kk-KZ"/>
              </w:rPr>
            </w:pPr>
            <w:r w:rsidRPr="003F648A">
              <w:rPr>
                <w:bCs/>
              </w:rPr>
              <w:t>6,5</w:t>
            </w:r>
          </w:p>
        </w:tc>
      </w:tr>
      <w:tr w:rsidR="00F0061A" w:rsidRPr="003F648A" w14:paraId="58BE0D55" w14:textId="77777777" w:rsidTr="00C938E6">
        <w:trPr>
          <w:gridAfter w:val="1"/>
          <w:wAfter w:w="12" w:type="dxa"/>
          <w:trHeight w:val="439"/>
        </w:trPr>
        <w:tc>
          <w:tcPr>
            <w:tcW w:w="425" w:type="dxa"/>
            <w:vAlign w:val="center"/>
          </w:tcPr>
          <w:p w14:paraId="1C47C168" w14:textId="77777777" w:rsidR="00F0061A" w:rsidRPr="003F648A" w:rsidRDefault="00F0061A" w:rsidP="00615F5A">
            <w:pPr>
              <w:tabs>
                <w:tab w:val="left" w:pos="851"/>
                <w:tab w:val="left" w:pos="993"/>
              </w:tabs>
              <w:ind w:left="283"/>
              <w:jc w:val="center"/>
              <w:rPr>
                <w:b/>
                <w:bCs/>
                <w:spacing w:val="-2"/>
                <w:lang w:val="kk-KZ"/>
              </w:rPr>
            </w:pPr>
          </w:p>
        </w:tc>
        <w:tc>
          <w:tcPr>
            <w:tcW w:w="14773" w:type="dxa"/>
            <w:gridSpan w:val="15"/>
            <w:vAlign w:val="center"/>
          </w:tcPr>
          <w:p w14:paraId="07D385BB" w14:textId="77777777" w:rsidR="00F0061A" w:rsidRPr="003F648A" w:rsidRDefault="00F0061A" w:rsidP="00615F5A">
            <w:pPr>
              <w:keepLines/>
              <w:suppressLineNumbers/>
              <w:rPr>
                <w:lang w:val="kk-KZ"/>
              </w:rPr>
            </w:pPr>
            <w:r w:rsidRPr="003F648A">
              <w:rPr>
                <w:b/>
                <w:bCs/>
                <w:kern w:val="24"/>
              </w:rPr>
              <w:t xml:space="preserve">Цель 1. </w:t>
            </w:r>
            <w:r w:rsidRPr="003F648A">
              <w:rPr>
                <w:b/>
                <w:bCs/>
                <w:kern w:val="24"/>
                <w:lang w:val="kk-KZ"/>
              </w:rPr>
              <w:t>Содействие занятости населения и усиление адресности социальной поддержки</w:t>
            </w:r>
          </w:p>
        </w:tc>
      </w:tr>
      <w:tr w:rsidR="00F0061A" w:rsidRPr="003F648A" w14:paraId="0B30AF90" w14:textId="77777777" w:rsidTr="00C938E6">
        <w:trPr>
          <w:gridAfter w:val="1"/>
          <w:wAfter w:w="12" w:type="dxa"/>
          <w:trHeight w:val="429"/>
        </w:trPr>
        <w:tc>
          <w:tcPr>
            <w:tcW w:w="425" w:type="dxa"/>
            <w:vAlign w:val="center"/>
          </w:tcPr>
          <w:p w14:paraId="0E124AC7" w14:textId="77777777" w:rsidR="00F0061A" w:rsidRPr="003F648A" w:rsidRDefault="00F0061A" w:rsidP="00615F5A">
            <w:pPr>
              <w:tabs>
                <w:tab w:val="left" w:pos="851"/>
                <w:tab w:val="left" w:pos="993"/>
              </w:tabs>
              <w:ind w:left="283"/>
              <w:jc w:val="center"/>
              <w:rPr>
                <w:b/>
                <w:bCs/>
                <w:spacing w:val="-2"/>
                <w:lang w:val="kk-KZ"/>
              </w:rPr>
            </w:pPr>
          </w:p>
        </w:tc>
        <w:tc>
          <w:tcPr>
            <w:tcW w:w="14773" w:type="dxa"/>
            <w:gridSpan w:val="15"/>
            <w:vAlign w:val="center"/>
          </w:tcPr>
          <w:p w14:paraId="6ECB600C" w14:textId="77777777" w:rsidR="00F0061A" w:rsidRPr="003F648A" w:rsidRDefault="00F0061A" w:rsidP="00615F5A">
            <w:pPr>
              <w:contextualSpacing/>
              <w:rPr>
                <w:b/>
                <w:bCs/>
                <w:kern w:val="24"/>
              </w:rPr>
            </w:pPr>
            <w:r w:rsidRPr="003F648A">
              <w:rPr>
                <w:b/>
                <w:bCs/>
                <w:kern w:val="24"/>
              </w:rPr>
              <w:t>Задача 1.</w:t>
            </w:r>
            <w:r w:rsidRPr="003F648A">
              <w:rPr>
                <w:b/>
                <w:kern w:val="24"/>
              </w:rPr>
              <w:t xml:space="preserve"> Трудоустройство граждан, из них молодежи </w:t>
            </w:r>
          </w:p>
        </w:tc>
      </w:tr>
      <w:tr w:rsidR="00F0061A" w:rsidRPr="003F648A" w14:paraId="69C79D30" w14:textId="77777777" w:rsidTr="00C938E6">
        <w:trPr>
          <w:gridAfter w:val="3"/>
          <w:wAfter w:w="44" w:type="dxa"/>
          <w:trHeight w:val="1270"/>
        </w:trPr>
        <w:tc>
          <w:tcPr>
            <w:tcW w:w="425" w:type="dxa"/>
            <w:vAlign w:val="center"/>
          </w:tcPr>
          <w:p w14:paraId="65CBDCE2"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58E5C56F" w14:textId="77777777" w:rsidR="00F0061A" w:rsidRPr="003F648A" w:rsidRDefault="00F0061A" w:rsidP="00615F5A">
            <w:pPr>
              <w:contextualSpacing/>
              <w:rPr>
                <w:b/>
                <w:bCs/>
                <w:kern w:val="24"/>
                <w:lang w:val="kk-KZ"/>
              </w:rPr>
            </w:pPr>
            <w:r w:rsidRPr="003F648A">
              <w:rPr>
                <w:b/>
                <w:bCs/>
                <w:kern w:val="24"/>
                <w:lang w:val="kk-KZ"/>
              </w:rPr>
              <w:t>Показатель результата 1.1</w:t>
            </w:r>
          </w:p>
          <w:p w14:paraId="01D40C6B" w14:textId="77777777" w:rsidR="00F0061A" w:rsidRPr="003F648A" w:rsidRDefault="00F0061A" w:rsidP="00615F5A">
            <w:pPr>
              <w:keepLines/>
              <w:suppressLineNumbers/>
              <w:rPr>
                <w:b/>
                <w:bCs/>
                <w:i/>
              </w:rPr>
            </w:pPr>
            <w:r w:rsidRPr="003F648A">
              <w:rPr>
                <w:bCs/>
                <w:kern w:val="24"/>
                <w:lang w:val="kk-KZ"/>
              </w:rPr>
              <w:t>Количество трудоустроенных граждан</w:t>
            </w:r>
            <w:r w:rsidRPr="003F648A">
              <w:rPr>
                <w:b/>
                <w:bCs/>
                <w:iCs/>
                <w:color w:val="0000FF"/>
              </w:rPr>
              <w:t xml:space="preserve"> </w:t>
            </w:r>
            <w:r w:rsidRPr="003F648A">
              <w:rPr>
                <w:b/>
                <w:color w:val="0000FF"/>
              </w:rPr>
              <w:t>(по городу)</w:t>
            </w:r>
          </w:p>
        </w:tc>
        <w:tc>
          <w:tcPr>
            <w:tcW w:w="2552" w:type="dxa"/>
            <w:vMerge w:val="restart"/>
            <w:vAlign w:val="center"/>
          </w:tcPr>
          <w:p w14:paraId="3EED1739" w14:textId="77777777" w:rsidR="00F0061A" w:rsidRPr="003F648A" w:rsidRDefault="00F0061A" w:rsidP="00615F5A">
            <w:pPr>
              <w:tabs>
                <w:tab w:val="left" w:pos="459"/>
              </w:tabs>
              <w:ind w:left="-108" w:right="-108"/>
              <w:jc w:val="center"/>
              <w:rPr>
                <w:color w:val="000000" w:themeColor="text1"/>
              </w:rPr>
            </w:pPr>
            <w:r w:rsidRPr="003F648A">
              <w:rPr>
                <w:bCs/>
                <w:color w:val="000000" w:themeColor="text1"/>
              </w:rPr>
              <w:t xml:space="preserve">Отдел координации занятости и социальных программ г.Талдыкорган, </w:t>
            </w:r>
            <w:r w:rsidRPr="003F648A">
              <w:rPr>
                <w:color w:val="000000" w:themeColor="text1"/>
              </w:rPr>
              <w:t>Центр Мансап,</w:t>
            </w:r>
            <w:r w:rsidRPr="003F648A">
              <w:rPr>
                <w:b/>
                <w:color w:val="000000" w:themeColor="text1"/>
              </w:rPr>
              <w:t xml:space="preserve"> </w:t>
            </w:r>
            <w:r w:rsidRPr="003F648A">
              <w:rPr>
                <w:b/>
                <w:bCs/>
                <w:color w:val="000000" w:themeColor="text1"/>
              </w:rPr>
              <w:t xml:space="preserve">заместитель акима города – Ж.Андабеков </w:t>
            </w:r>
          </w:p>
          <w:p w14:paraId="28A0C1F3" w14:textId="77777777" w:rsidR="00F0061A" w:rsidRPr="003F648A" w:rsidRDefault="00F0061A" w:rsidP="00615F5A">
            <w:pPr>
              <w:tabs>
                <w:tab w:val="left" w:pos="459"/>
              </w:tabs>
              <w:ind w:left="-108" w:right="-108"/>
              <w:jc w:val="center"/>
              <w:rPr>
                <w:color w:val="000000" w:themeColor="text1"/>
              </w:rPr>
            </w:pPr>
          </w:p>
        </w:tc>
        <w:tc>
          <w:tcPr>
            <w:tcW w:w="1275" w:type="dxa"/>
            <w:vAlign w:val="center"/>
          </w:tcPr>
          <w:p w14:paraId="3A3D4265" w14:textId="77777777" w:rsidR="00F0061A" w:rsidRPr="003F648A" w:rsidRDefault="00F0061A" w:rsidP="00615F5A">
            <w:pPr>
              <w:keepLines/>
              <w:suppressLineNumbers/>
              <w:jc w:val="center"/>
              <w:rPr>
                <w:lang w:val="kk-KZ"/>
              </w:rPr>
            </w:pPr>
            <w:r w:rsidRPr="003F648A">
              <w:t>административные данные</w:t>
            </w:r>
          </w:p>
        </w:tc>
        <w:tc>
          <w:tcPr>
            <w:tcW w:w="1135" w:type="dxa"/>
            <w:vAlign w:val="center"/>
          </w:tcPr>
          <w:p w14:paraId="5B290298" w14:textId="77777777" w:rsidR="00F0061A" w:rsidRPr="003F648A" w:rsidRDefault="00F0061A" w:rsidP="00615F5A">
            <w:pPr>
              <w:keepLines/>
              <w:suppressLineNumbers/>
              <w:jc w:val="center"/>
              <w:rPr>
                <w:lang w:val="kk-KZ"/>
              </w:rPr>
            </w:pPr>
            <w:r w:rsidRPr="003F648A">
              <w:rPr>
                <w:kern w:val="24"/>
              </w:rPr>
              <w:t>тыс. чел</w:t>
            </w:r>
          </w:p>
        </w:tc>
        <w:tc>
          <w:tcPr>
            <w:tcW w:w="993" w:type="dxa"/>
            <w:vAlign w:val="center"/>
          </w:tcPr>
          <w:p w14:paraId="4F555C42" w14:textId="77777777" w:rsidR="00F0061A" w:rsidRPr="003F648A" w:rsidRDefault="00F0061A" w:rsidP="00615F5A">
            <w:pPr>
              <w:keepLines/>
              <w:suppressLineNumbers/>
              <w:jc w:val="center"/>
              <w:rPr>
                <w:lang w:val="kk-KZ"/>
              </w:rPr>
            </w:pPr>
            <w:r w:rsidRPr="003F648A">
              <w:rPr>
                <w:lang w:val="kk-KZ"/>
              </w:rPr>
              <w:t xml:space="preserve">5901 </w:t>
            </w:r>
          </w:p>
          <w:p w14:paraId="18C11E0E" w14:textId="77777777" w:rsidR="00F0061A" w:rsidRPr="003F648A" w:rsidRDefault="00F0061A" w:rsidP="00615F5A">
            <w:pPr>
              <w:keepLines/>
              <w:suppressLineNumbers/>
              <w:jc w:val="center"/>
              <w:rPr>
                <w:lang w:val="kk-KZ"/>
              </w:rPr>
            </w:pPr>
          </w:p>
        </w:tc>
        <w:tc>
          <w:tcPr>
            <w:tcW w:w="1134" w:type="dxa"/>
            <w:vAlign w:val="center"/>
          </w:tcPr>
          <w:p w14:paraId="43AABCE7" w14:textId="77777777" w:rsidR="00F0061A" w:rsidRPr="003F648A" w:rsidRDefault="00F0061A" w:rsidP="00615F5A">
            <w:pPr>
              <w:keepLines/>
              <w:suppressLineNumbers/>
              <w:jc w:val="center"/>
              <w:rPr>
                <w:lang w:val="kk-KZ"/>
              </w:rPr>
            </w:pPr>
            <w:r w:rsidRPr="003F648A">
              <w:rPr>
                <w:lang w:val="kk-KZ"/>
              </w:rPr>
              <w:t>4543</w:t>
            </w:r>
          </w:p>
          <w:p w14:paraId="081DBE24" w14:textId="77777777" w:rsidR="00F0061A" w:rsidRPr="003F648A" w:rsidRDefault="00F0061A" w:rsidP="00615F5A">
            <w:pPr>
              <w:keepLines/>
              <w:suppressLineNumbers/>
              <w:jc w:val="center"/>
              <w:rPr>
                <w:lang w:val="kk-KZ"/>
              </w:rPr>
            </w:pPr>
          </w:p>
        </w:tc>
        <w:tc>
          <w:tcPr>
            <w:tcW w:w="991" w:type="dxa"/>
            <w:gridSpan w:val="2"/>
            <w:vAlign w:val="center"/>
          </w:tcPr>
          <w:p w14:paraId="781424D8" w14:textId="77777777" w:rsidR="00F0061A" w:rsidRPr="003F648A" w:rsidRDefault="00F0061A" w:rsidP="00615F5A">
            <w:pPr>
              <w:keepLines/>
              <w:suppressLineNumbers/>
              <w:jc w:val="center"/>
              <w:rPr>
                <w:lang w:val="kk-KZ"/>
              </w:rPr>
            </w:pPr>
            <w:r w:rsidRPr="003F648A">
              <w:rPr>
                <w:lang w:val="kk-KZ"/>
              </w:rPr>
              <w:t>4543</w:t>
            </w:r>
          </w:p>
          <w:p w14:paraId="37D67465" w14:textId="77777777" w:rsidR="00F0061A" w:rsidRPr="003F648A" w:rsidRDefault="00F0061A" w:rsidP="00615F5A">
            <w:pPr>
              <w:keepLines/>
              <w:suppressLineNumbers/>
              <w:jc w:val="center"/>
              <w:rPr>
                <w:lang w:val="kk-KZ"/>
              </w:rPr>
            </w:pPr>
          </w:p>
        </w:tc>
        <w:tc>
          <w:tcPr>
            <w:tcW w:w="844" w:type="dxa"/>
            <w:gridSpan w:val="2"/>
            <w:vAlign w:val="center"/>
          </w:tcPr>
          <w:p w14:paraId="393C1F55" w14:textId="77777777" w:rsidR="00F0061A" w:rsidRPr="003F648A" w:rsidRDefault="00F0061A" w:rsidP="00615F5A">
            <w:pPr>
              <w:keepLines/>
              <w:suppressLineNumbers/>
              <w:jc w:val="center"/>
              <w:rPr>
                <w:lang w:val="kk-KZ"/>
              </w:rPr>
            </w:pPr>
            <w:r w:rsidRPr="003F648A">
              <w:rPr>
                <w:lang w:val="kk-KZ"/>
              </w:rPr>
              <w:t>4543</w:t>
            </w:r>
          </w:p>
          <w:p w14:paraId="528AD526" w14:textId="77777777" w:rsidR="00F0061A" w:rsidRPr="003F648A" w:rsidRDefault="00F0061A" w:rsidP="00615F5A">
            <w:pPr>
              <w:keepLines/>
              <w:suppressLineNumbers/>
              <w:jc w:val="center"/>
              <w:rPr>
                <w:lang w:val="kk-KZ"/>
              </w:rPr>
            </w:pPr>
          </w:p>
        </w:tc>
        <w:tc>
          <w:tcPr>
            <w:tcW w:w="998" w:type="dxa"/>
            <w:vAlign w:val="center"/>
          </w:tcPr>
          <w:p w14:paraId="331FE168" w14:textId="77777777" w:rsidR="00F0061A" w:rsidRPr="003F648A" w:rsidRDefault="00F0061A" w:rsidP="00615F5A">
            <w:pPr>
              <w:keepLines/>
              <w:suppressLineNumbers/>
              <w:jc w:val="center"/>
              <w:rPr>
                <w:lang w:val="kk-KZ"/>
              </w:rPr>
            </w:pPr>
            <w:r w:rsidRPr="003F648A">
              <w:rPr>
                <w:lang w:val="kk-KZ"/>
              </w:rPr>
              <w:t>4543</w:t>
            </w:r>
          </w:p>
          <w:p w14:paraId="69171B03" w14:textId="77777777" w:rsidR="00F0061A" w:rsidRPr="003F648A" w:rsidRDefault="00F0061A" w:rsidP="00615F5A">
            <w:pPr>
              <w:keepLines/>
              <w:suppressLineNumbers/>
              <w:jc w:val="center"/>
              <w:rPr>
                <w:lang w:val="kk-KZ"/>
              </w:rPr>
            </w:pPr>
          </w:p>
        </w:tc>
        <w:tc>
          <w:tcPr>
            <w:tcW w:w="992" w:type="dxa"/>
            <w:vAlign w:val="center"/>
          </w:tcPr>
          <w:p w14:paraId="36741FD3" w14:textId="77777777" w:rsidR="00F0061A" w:rsidRPr="003F648A" w:rsidRDefault="00F0061A" w:rsidP="00615F5A">
            <w:pPr>
              <w:keepLines/>
              <w:suppressLineNumbers/>
              <w:jc w:val="center"/>
              <w:rPr>
                <w:lang w:val="kk-KZ"/>
              </w:rPr>
            </w:pPr>
            <w:r w:rsidRPr="003F648A">
              <w:rPr>
                <w:lang w:val="kk-KZ"/>
              </w:rPr>
              <w:t>4543</w:t>
            </w:r>
          </w:p>
          <w:p w14:paraId="1FF5C469" w14:textId="77777777" w:rsidR="00F0061A" w:rsidRPr="003F648A" w:rsidRDefault="00F0061A" w:rsidP="00615F5A">
            <w:pPr>
              <w:keepLines/>
              <w:suppressLineNumbers/>
              <w:jc w:val="center"/>
              <w:rPr>
                <w:lang w:val="kk-KZ"/>
              </w:rPr>
            </w:pPr>
          </w:p>
        </w:tc>
        <w:tc>
          <w:tcPr>
            <w:tcW w:w="992" w:type="dxa"/>
            <w:vAlign w:val="center"/>
          </w:tcPr>
          <w:p w14:paraId="327CB30F" w14:textId="77777777" w:rsidR="00F0061A" w:rsidRPr="003F648A" w:rsidRDefault="00F0061A" w:rsidP="00615F5A">
            <w:pPr>
              <w:keepLines/>
              <w:suppressLineNumbers/>
              <w:jc w:val="center"/>
              <w:rPr>
                <w:lang w:val="kk-KZ"/>
              </w:rPr>
            </w:pPr>
            <w:r w:rsidRPr="003F648A">
              <w:rPr>
                <w:lang w:val="kk-KZ"/>
              </w:rPr>
              <w:t>4543</w:t>
            </w:r>
          </w:p>
          <w:p w14:paraId="74EE01CA" w14:textId="77777777" w:rsidR="00F0061A" w:rsidRPr="003F648A" w:rsidRDefault="00F0061A" w:rsidP="00615F5A">
            <w:pPr>
              <w:keepLines/>
              <w:suppressLineNumbers/>
              <w:jc w:val="center"/>
              <w:rPr>
                <w:lang w:val="kk-KZ"/>
              </w:rPr>
            </w:pPr>
          </w:p>
        </w:tc>
      </w:tr>
      <w:tr w:rsidR="00F0061A" w:rsidRPr="003F648A" w14:paraId="7487717B" w14:textId="77777777" w:rsidTr="00C938E6">
        <w:trPr>
          <w:gridAfter w:val="3"/>
          <w:wAfter w:w="44" w:type="dxa"/>
          <w:trHeight w:val="497"/>
        </w:trPr>
        <w:tc>
          <w:tcPr>
            <w:tcW w:w="425" w:type="dxa"/>
            <w:vAlign w:val="center"/>
          </w:tcPr>
          <w:p w14:paraId="29E62F8D"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7EBB0A63" w14:textId="77777777" w:rsidR="00F0061A" w:rsidRPr="0014592E" w:rsidRDefault="00F0061A" w:rsidP="00615F5A">
            <w:pPr>
              <w:contextualSpacing/>
              <w:rPr>
                <w:bCs/>
                <w:i/>
                <w:kern w:val="24"/>
                <w:lang w:val="kk-KZ"/>
              </w:rPr>
            </w:pPr>
            <w:r w:rsidRPr="0014592E">
              <w:rPr>
                <w:bCs/>
                <w:i/>
                <w:kern w:val="24"/>
                <w:lang w:val="kk-KZ"/>
              </w:rPr>
              <w:t>в том числе молодежь</w:t>
            </w:r>
          </w:p>
        </w:tc>
        <w:tc>
          <w:tcPr>
            <w:tcW w:w="2552" w:type="dxa"/>
            <w:vMerge/>
            <w:vAlign w:val="center"/>
          </w:tcPr>
          <w:p w14:paraId="688A73D2" w14:textId="77777777" w:rsidR="00F0061A" w:rsidRPr="003F648A" w:rsidRDefault="00F0061A" w:rsidP="00615F5A">
            <w:pPr>
              <w:tabs>
                <w:tab w:val="left" w:pos="459"/>
              </w:tabs>
              <w:ind w:left="-108" w:right="-108"/>
              <w:jc w:val="center"/>
              <w:rPr>
                <w:bCs/>
                <w:color w:val="000000" w:themeColor="text1"/>
              </w:rPr>
            </w:pPr>
          </w:p>
        </w:tc>
        <w:tc>
          <w:tcPr>
            <w:tcW w:w="1275" w:type="dxa"/>
            <w:vAlign w:val="center"/>
          </w:tcPr>
          <w:p w14:paraId="228A22DF" w14:textId="77777777" w:rsidR="00F0061A" w:rsidRPr="003F648A" w:rsidRDefault="00F0061A" w:rsidP="00615F5A">
            <w:pPr>
              <w:keepLines/>
              <w:suppressLineNumbers/>
              <w:jc w:val="center"/>
            </w:pPr>
          </w:p>
        </w:tc>
        <w:tc>
          <w:tcPr>
            <w:tcW w:w="1135" w:type="dxa"/>
            <w:vAlign w:val="center"/>
          </w:tcPr>
          <w:p w14:paraId="286887D9" w14:textId="77777777" w:rsidR="00F0061A" w:rsidRPr="003F648A" w:rsidRDefault="00F0061A" w:rsidP="00615F5A">
            <w:pPr>
              <w:keepLines/>
              <w:suppressLineNumbers/>
              <w:jc w:val="center"/>
              <w:rPr>
                <w:kern w:val="24"/>
              </w:rPr>
            </w:pPr>
            <w:r w:rsidRPr="003F648A">
              <w:rPr>
                <w:kern w:val="24"/>
              </w:rPr>
              <w:t>тыс. чел</w:t>
            </w:r>
          </w:p>
        </w:tc>
        <w:tc>
          <w:tcPr>
            <w:tcW w:w="993" w:type="dxa"/>
            <w:vAlign w:val="center"/>
          </w:tcPr>
          <w:p w14:paraId="4D306A92" w14:textId="77777777" w:rsidR="00F0061A" w:rsidRPr="003F648A" w:rsidRDefault="00F0061A" w:rsidP="00615F5A">
            <w:pPr>
              <w:keepLines/>
              <w:suppressLineNumbers/>
              <w:jc w:val="center"/>
              <w:rPr>
                <w:lang w:val="kk-KZ"/>
              </w:rPr>
            </w:pPr>
            <w:r>
              <w:rPr>
                <w:lang w:val="kk-KZ"/>
              </w:rPr>
              <w:t>2361</w:t>
            </w:r>
          </w:p>
        </w:tc>
        <w:tc>
          <w:tcPr>
            <w:tcW w:w="1134" w:type="dxa"/>
            <w:vAlign w:val="center"/>
          </w:tcPr>
          <w:p w14:paraId="55753B9A" w14:textId="77777777" w:rsidR="00F0061A" w:rsidRPr="003F648A" w:rsidRDefault="00F0061A" w:rsidP="00615F5A">
            <w:pPr>
              <w:keepLines/>
              <w:suppressLineNumbers/>
              <w:jc w:val="center"/>
              <w:rPr>
                <w:lang w:val="kk-KZ"/>
              </w:rPr>
            </w:pPr>
            <w:r>
              <w:rPr>
                <w:lang w:val="kk-KZ"/>
              </w:rPr>
              <w:t>1847</w:t>
            </w:r>
          </w:p>
        </w:tc>
        <w:tc>
          <w:tcPr>
            <w:tcW w:w="991" w:type="dxa"/>
            <w:gridSpan w:val="2"/>
            <w:vAlign w:val="center"/>
          </w:tcPr>
          <w:p w14:paraId="0D7C779D" w14:textId="77777777" w:rsidR="00F0061A" w:rsidRPr="003F648A" w:rsidRDefault="00F0061A" w:rsidP="00615F5A">
            <w:pPr>
              <w:keepLines/>
              <w:suppressLineNumbers/>
              <w:jc w:val="center"/>
              <w:rPr>
                <w:lang w:val="kk-KZ"/>
              </w:rPr>
            </w:pPr>
            <w:r>
              <w:rPr>
                <w:lang w:val="kk-KZ"/>
              </w:rPr>
              <w:t>3076</w:t>
            </w:r>
          </w:p>
        </w:tc>
        <w:tc>
          <w:tcPr>
            <w:tcW w:w="844" w:type="dxa"/>
            <w:gridSpan w:val="2"/>
            <w:vAlign w:val="center"/>
          </w:tcPr>
          <w:p w14:paraId="7B056E64" w14:textId="77777777" w:rsidR="00F0061A" w:rsidRPr="003F648A" w:rsidRDefault="00F0061A" w:rsidP="00615F5A">
            <w:pPr>
              <w:keepLines/>
              <w:suppressLineNumbers/>
              <w:jc w:val="center"/>
              <w:rPr>
                <w:lang w:val="kk-KZ"/>
              </w:rPr>
            </w:pPr>
            <w:r>
              <w:rPr>
                <w:lang w:val="kk-KZ"/>
              </w:rPr>
              <w:t>3929</w:t>
            </w:r>
          </w:p>
        </w:tc>
        <w:tc>
          <w:tcPr>
            <w:tcW w:w="998" w:type="dxa"/>
            <w:vAlign w:val="center"/>
          </w:tcPr>
          <w:p w14:paraId="1A68E08D" w14:textId="77777777" w:rsidR="00F0061A" w:rsidRPr="003F648A" w:rsidRDefault="00F0061A" w:rsidP="00615F5A">
            <w:pPr>
              <w:keepLines/>
              <w:suppressLineNumbers/>
              <w:jc w:val="center"/>
              <w:rPr>
                <w:lang w:val="kk-KZ"/>
              </w:rPr>
            </w:pPr>
            <w:r>
              <w:rPr>
                <w:lang w:val="kk-KZ"/>
              </w:rPr>
              <w:t>3975</w:t>
            </w:r>
          </w:p>
        </w:tc>
        <w:tc>
          <w:tcPr>
            <w:tcW w:w="992" w:type="dxa"/>
            <w:vAlign w:val="center"/>
          </w:tcPr>
          <w:p w14:paraId="447B3C31" w14:textId="77777777" w:rsidR="00F0061A" w:rsidRPr="003F648A" w:rsidRDefault="00F0061A" w:rsidP="00615F5A">
            <w:pPr>
              <w:keepLines/>
              <w:suppressLineNumbers/>
              <w:jc w:val="center"/>
              <w:rPr>
                <w:lang w:val="kk-KZ"/>
              </w:rPr>
            </w:pPr>
            <w:r>
              <w:rPr>
                <w:lang w:val="kk-KZ"/>
              </w:rPr>
              <w:t>3975</w:t>
            </w:r>
          </w:p>
        </w:tc>
        <w:tc>
          <w:tcPr>
            <w:tcW w:w="992" w:type="dxa"/>
            <w:vAlign w:val="center"/>
          </w:tcPr>
          <w:p w14:paraId="46C0FBC4" w14:textId="77777777" w:rsidR="00F0061A" w:rsidRPr="0014592E" w:rsidRDefault="00F0061A" w:rsidP="00615F5A">
            <w:pPr>
              <w:keepLines/>
              <w:suppressLineNumbers/>
              <w:jc w:val="center"/>
              <w:rPr>
                <w:lang w:val="kk-KZ"/>
              </w:rPr>
            </w:pPr>
            <w:r>
              <w:rPr>
                <w:lang w:val="kk-KZ"/>
              </w:rPr>
              <w:t>3975</w:t>
            </w:r>
          </w:p>
        </w:tc>
      </w:tr>
      <w:tr w:rsidR="00F0061A" w:rsidRPr="003F648A" w14:paraId="223F3A18" w14:textId="77777777" w:rsidTr="00C938E6">
        <w:trPr>
          <w:gridAfter w:val="3"/>
          <w:wAfter w:w="44" w:type="dxa"/>
          <w:trHeight w:val="98"/>
        </w:trPr>
        <w:tc>
          <w:tcPr>
            <w:tcW w:w="425" w:type="dxa"/>
            <w:vAlign w:val="center"/>
          </w:tcPr>
          <w:p w14:paraId="0B196F60"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69D27ABB" w14:textId="77777777" w:rsidR="00F0061A" w:rsidRPr="003F648A" w:rsidRDefault="00F0061A" w:rsidP="00615F5A">
            <w:pPr>
              <w:contextualSpacing/>
              <w:rPr>
                <w:b/>
                <w:bCs/>
                <w:kern w:val="24"/>
                <w:lang w:val="kk-KZ"/>
              </w:rPr>
            </w:pPr>
            <w:r>
              <w:rPr>
                <w:b/>
                <w:bCs/>
                <w:kern w:val="24"/>
                <w:lang w:val="kk-KZ"/>
              </w:rPr>
              <w:t>г.Талдыкорган</w:t>
            </w:r>
          </w:p>
        </w:tc>
        <w:tc>
          <w:tcPr>
            <w:tcW w:w="2552" w:type="dxa"/>
            <w:vAlign w:val="center"/>
          </w:tcPr>
          <w:p w14:paraId="4ABB555D" w14:textId="77777777" w:rsidR="00F0061A" w:rsidRPr="003F648A" w:rsidRDefault="00F0061A" w:rsidP="00615F5A">
            <w:pPr>
              <w:tabs>
                <w:tab w:val="left" w:pos="459"/>
              </w:tabs>
              <w:ind w:left="-108" w:right="-108"/>
              <w:jc w:val="center"/>
              <w:rPr>
                <w:bCs/>
                <w:color w:val="000000" w:themeColor="text1"/>
              </w:rPr>
            </w:pPr>
          </w:p>
        </w:tc>
        <w:tc>
          <w:tcPr>
            <w:tcW w:w="1275" w:type="dxa"/>
            <w:vAlign w:val="center"/>
          </w:tcPr>
          <w:p w14:paraId="0FC6AD2D" w14:textId="77777777" w:rsidR="00F0061A" w:rsidRPr="003F648A" w:rsidRDefault="00F0061A" w:rsidP="00615F5A">
            <w:pPr>
              <w:keepLines/>
              <w:suppressLineNumbers/>
              <w:jc w:val="center"/>
            </w:pPr>
          </w:p>
        </w:tc>
        <w:tc>
          <w:tcPr>
            <w:tcW w:w="1135" w:type="dxa"/>
            <w:vAlign w:val="center"/>
          </w:tcPr>
          <w:p w14:paraId="53EE4966" w14:textId="77777777" w:rsidR="00F0061A" w:rsidRPr="003F648A" w:rsidRDefault="00F0061A" w:rsidP="00615F5A">
            <w:pPr>
              <w:keepLines/>
              <w:suppressLineNumbers/>
              <w:jc w:val="center"/>
              <w:rPr>
                <w:kern w:val="24"/>
              </w:rPr>
            </w:pPr>
            <w:r w:rsidRPr="003F648A">
              <w:rPr>
                <w:kern w:val="24"/>
              </w:rPr>
              <w:t>тыс. чел</w:t>
            </w:r>
          </w:p>
        </w:tc>
        <w:tc>
          <w:tcPr>
            <w:tcW w:w="993" w:type="dxa"/>
            <w:vAlign w:val="center"/>
          </w:tcPr>
          <w:p w14:paraId="7782B4C7" w14:textId="77777777" w:rsidR="00F0061A" w:rsidRPr="003F648A" w:rsidRDefault="00F0061A" w:rsidP="00615F5A">
            <w:pPr>
              <w:keepLines/>
              <w:suppressLineNumbers/>
              <w:jc w:val="center"/>
              <w:rPr>
                <w:lang w:val="kk-KZ"/>
              </w:rPr>
            </w:pPr>
            <w:r>
              <w:rPr>
                <w:lang w:val="kk-KZ"/>
              </w:rPr>
              <w:t>5121</w:t>
            </w:r>
          </w:p>
        </w:tc>
        <w:tc>
          <w:tcPr>
            <w:tcW w:w="1134" w:type="dxa"/>
            <w:vAlign w:val="center"/>
          </w:tcPr>
          <w:p w14:paraId="6C5E379E" w14:textId="77777777" w:rsidR="00F0061A" w:rsidRPr="003F648A" w:rsidRDefault="00F0061A" w:rsidP="00615F5A">
            <w:pPr>
              <w:keepLines/>
              <w:suppressLineNumbers/>
              <w:jc w:val="center"/>
              <w:rPr>
                <w:lang w:val="kk-KZ"/>
              </w:rPr>
            </w:pPr>
            <w:r>
              <w:rPr>
                <w:lang w:val="kk-KZ"/>
              </w:rPr>
              <w:t>3793</w:t>
            </w:r>
          </w:p>
        </w:tc>
        <w:tc>
          <w:tcPr>
            <w:tcW w:w="991" w:type="dxa"/>
            <w:gridSpan w:val="2"/>
            <w:vAlign w:val="center"/>
          </w:tcPr>
          <w:p w14:paraId="75889604" w14:textId="77777777" w:rsidR="00F0061A" w:rsidRPr="003F648A" w:rsidRDefault="00F0061A" w:rsidP="00615F5A">
            <w:pPr>
              <w:keepLines/>
              <w:suppressLineNumbers/>
              <w:jc w:val="center"/>
              <w:rPr>
                <w:lang w:val="kk-KZ"/>
              </w:rPr>
            </w:pPr>
            <w:r>
              <w:rPr>
                <w:lang w:val="kk-KZ"/>
              </w:rPr>
              <w:t>3793</w:t>
            </w:r>
          </w:p>
        </w:tc>
        <w:tc>
          <w:tcPr>
            <w:tcW w:w="844" w:type="dxa"/>
            <w:gridSpan w:val="2"/>
            <w:vAlign w:val="center"/>
          </w:tcPr>
          <w:p w14:paraId="13F00DC5" w14:textId="77777777" w:rsidR="00F0061A" w:rsidRPr="003F648A" w:rsidRDefault="00F0061A" w:rsidP="00615F5A">
            <w:pPr>
              <w:keepLines/>
              <w:suppressLineNumbers/>
              <w:jc w:val="center"/>
              <w:rPr>
                <w:lang w:val="kk-KZ"/>
              </w:rPr>
            </w:pPr>
            <w:r>
              <w:rPr>
                <w:lang w:val="kk-KZ"/>
              </w:rPr>
              <w:t>3793</w:t>
            </w:r>
          </w:p>
        </w:tc>
        <w:tc>
          <w:tcPr>
            <w:tcW w:w="998" w:type="dxa"/>
            <w:vAlign w:val="center"/>
          </w:tcPr>
          <w:p w14:paraId="7B4CEAD9" w14:textId="77777777" w:rsidR="00F0061A" w:rsidRPr="003F648A" w:rsidRDefault="00F0061A" w:rsidP="00615F5A">
            <w:pPr>
              <w:keepLines/>
              <w:suppressLineNumbers/>
              <w:jc w:val="center"/>
              <w:rPr>
                <w:lang w:val="kk-KZ"/>
              </w:rPr>
            </w:pPr>
            <w:r>
              <w:rPr>
                <w:lang w:val="kk-KZ"/>
              </w:rPr>
              <w:t>3793</w:t>
            </w:r>
          </w:p>
        </w:tc>
        <w:tc>
          <w:tcPr>
            <w:tcW w:w="992" w:type="dxa"/>
            <w:vAlign w:val="center"/>
          </w:tcPr>
          <w:p w14:paraId="50DA6E15" w14:textId="77777777" w:rsidR="00F0061A" w:rsidRPr="003F648A" w:rsidRDefault="00F0061A" w:rsidP="00615F5A">
            <w:pPr>
              <w:keepLines/>
              <w:suppressLineNumbers/>
              <w:jc w:val="center"/>
              <w:rPr>
                <w:lang w:val="kk-KZ"/>
              </w:rPr>
            </w:pPr>
            <w:r>
              <w:rPr>
                <w:lang w:val="kk-KZ"/>
              </w:rPr>
              <w:t>3793</w:t>
            </w:r>
          </w:p>
        </w:tc>
        <w:tc>
          <w:tcPr>
            <w:tcW w:w="992" w:type="dxa"/>
            <w:vAlign w:val="center"/>
          </w:tcPr>
          <w:p w14:paraId="66BE0128" w14:textId="77777777" w:rsidR="00F0061A" w:rsidRPr="003F648A" w:rsidRDefault="00F0061A" w:rsidP="00615F5A">
            <w:pPr>
              <w:keepLines/>
              <w:suppressLineNumbers/>
              <w:jc w:val="center"/>
              <w:rPr>
                <w:lang w:val="kk-KZ"/>
              </w:rPr>
            </w:pPr>
            <w:r>
              <w:rPr>
                <w:lang w:val="kk-KZ"/>
              </w:rPr>
              <w:t>3793</w:t>
            </w:r>
          </w:p>
        </w:tc>
      </w:tr>
      <w:tr w:rsidR="00F0061A" w:rsidRPr="003F648A" w14:paraId="50262640" w14:textId="77777777" w:rsidTr="00C938E6">
        <w:trPr>
          <w:gridAfter w:val="3"/>
          <w:wAfter w:w="44" w:type="dxa"/>
          <w:trHeight w:val="385"/>
        </w:trPr>
        <w:tc>
          <w:tcPr>
            <w:tcW w:w="425" w:type="dxa"/>
            <w:vAlign w:val="center"/>
          </w:tcPr>
          <w:p w14:paraId="6EA46709"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3411A694" w14:textId="77777777" w:rsidR="00F0061A" w:rsidRPr="0014592E" w:rsidRDefault="00F0061A" w:rsidP="00615F5A">
            <w:pPr>
              <w:contextualSpacing/>
              <w:rPr>
                <w:bCs/>
                <w:i/>
                <w:kern w:val="24"/>
                <w:lang w:val="kk-KZ"/>
              </w:rPr>
            </w:pPr>
            <w:r w:rsidRPr="0014592E">
              <w:rPr>
                <w:bCs/>
                <w:i/>
                <w:kern w:val="24"/>
                <w:lang w:val="kk-KZ"/>
              </w:rPr>
              <w:t>в том числе молодежь</w:t>
            </w:r>
          </w:p>
        </w:tc>
        <w:tc>
          <w:tcPr>
            <w:tcW w:w="2552" w:type="dxa"/>
            <w:vAlign w:val="center"/>
          </w:tcPr>
          <w:p w14:paraId="24303B3B" w14:textId="77777777" w:rsidR="00F0061A" w:rsidRPr="003F648A" w:rsidRDefault="00F0061A" w:rsidP="00615F5A">
            <w:pPr>
              <w:tabs>
                <w:tab w:val="left" w:pos="459"/>
              </w:tabs>
              <w:ind w:left="-108" w:right="-108"/>
              <w:jc w:val="center"/>
              <w:rPr>
                <w:bCs/>
                <w:color w:val="000000" w:themeColor="text1"/>
              </w:rPr>
            </w:pPr>
          </w:p>
        </w:tc>
        <w:tc>
          <w:tcPr>
            <w:tcW w:w="1275" w:type="dxa"/>
            <w:vAlign w:val="center"/>
          </w:tcPr>
          <w:p w14:paraId="695D1A80" w14:textId="77777777" w:rsidR="00F0061A" w:rsidRPr="003F648A" w:rsidRDefault="00F0061A" w:rsidP="00615F5A">
            <w:pPr>
              <w:keepLines/>
              <w:suppressLineNumbers/>
              <w:jc w:val="center"/>
            </w:pPr>
          </w:p>
        </w:tc>
        <w:tc>
          <w:tcPr>
            <w:tcW w:w="1135" w:type="dxa"/>
            <w:vAlign w:val="center"/>
          </w:tcPr>
          <w:p w14:paraId="33CE9910" w14:textId="77777777" w:rsidR="00F0061A" w:rsidRPr="003F648A" w:rsidRDefault="00F0061A" w:rsidP="00615F5A">
            <w:pPr>
              <w:keepLines/>
              <w:suppressLineNumbers/>
              <w:jc w:val="center"/>
              <w:rPr>
                <w:kern w:val="24"/>
              </w:rPr>
            </w:pPr>
            <w:r w:rsidRPr="003F648A">
              <w:rPr>
                <w:kern w:val="24"/>
              </w:rPr>
              <w:t>тыс. чел</w:t>
            </w:r>
          </w:p>
        </w:tc>
        <w:tc>
          <w:tcPr>
            <w:tcW w:w="993" w:type="dxa"/>
            <w:vAlign w:val="center"/>
          </w:tcPr>
          <w:p w14:paraId="17D2B842" w14:textId="77777777" w:rsidR="00F0061A" w:rsidRPr="003F648A" w:rsidRDefault="00F0061A" w:rsidP="00615F5A">
            <w:pPr>
              <w:keepLines/>
              <w:suppressLineNumbers/>
              <w:jc w:val="center"/>
              <w:rPr>
                <w:lang w:val="kk-KZ"/>
              </w:rPr>
            </w:pPr>
            <w:r>
              <w:rPr>
                <w:lang w:val="kk-KZ"/>
              </w:rPr>
              <w:t>1981</w:t>
            </w:r>
          </w:p>
        </w:tc>
        <w:tc>
          <w:tcPr>
            <w:tcW w:w="1134" w:type="dxa"/>
            <w:vAlign w:val="center"/>
          </w:tcPr>
          <w:p w14:paraId="09F36D5C" w14:textId="77777777" w:rsidR="00F0061A" w:rsidRPr="003F648A" w:rsidRDefault="00F0061A" w:rsidP="00615F5A">
            <w:pPr>
              <w:keepLines/>
              <w:suppressLineNumbers/>
              <w:jc w:val="center"/>
              <w:rPr>
                <w:lang w:val="kk-KZ"/>
              </w:rPr>
            </w:pPr>
            <w:r>
              <w:rPr>
                <w:lang w:val="kk-KZ"/>
              </w:rPr>
              <w:t>1487</w:t>
            </w:r>
          </w:p>
        </w:tc>
        <w:tc>
          <w:tcPr>
            <w:tcW w:w="991" w:type="dxa"/>
            <w:gridSpan w:val="2"/>
            <w:vAlign w:val="center"/>
          </w:tcPr>
          <w:p w14:paraId="5AB70A6F" w14:textId="77777777" w:rsidR="00F0061A" w:rsidRPr="003F648A" w:rsidRDefault="00F0061A" w:rsidP="00615F5A">
            <w:pPr>
              <w:keepLines/>
              <w:suppressLineNumbers/>
              <w:jc w:val="center"/>
              <w:rPr>
                <w:lang w:val="kk-KZ"/>
              </w:rPr>
            </w:pPr>
            <w:r>
              <w:rPr>
                <w:lang w:val="kk-KZ"/>
              </w:rPr>
              <w:t>2716</w:t>
            </w:r>
          </w:p>
        </w:tc>
        <w:tc>
          <w:tcPr>
            <w:tcW w:w="844" w:type="dxa"/>
            <w:gridSpan w:val="2"/>
            <w:vAlign w:val="center"/>
          </w:tcPr>
          <w:p w14:paraId="3B181E04" w14:textId="77777777" w:rsidR="00F0061A" w:rsidRPr="003F648A" w:rsidRDefault="00F0061A" w:rsidP="00615F5A">
            <w:pPr>
              <w:keepLines/>
              <w:suppressLineNumbers/>
              <w:jc w:val="center"/>
              <w:rPr>
                <w:lang w:val="kk-KZ"/>
              </w:rPr>
            </w:pPr>
            <w:r>
              <w:rPr>
                <w:lang w:val="kk-KZ"/>
              </w:rPr>
              <w:t>2716</w:t>
            </w:r>
          </w:p>
        </w:tc>
        <w:tc>
          <w:tcPr>
            <w:tcW w:w="998" w:type="dxa"/>
            <w:vAlign w:val="center"/>
          </w:tcPr>
          <w:p w14:paraId="27444331" w14:textId="77777777" w:rsidR="00F0061A" w:rsidRPr="003F648A" w:rsidRDefault="00F0061A" w:rsidP="00615F5A">
            <w:pPr>
              <w:keepLines/>
              <w:suppressLineNumbers/>
              <w:jc w:val="center"/>
              <w:rPr>
                <w:lang w:val="kk-KZ"/>
              </w:rPr>
            </w:pPr>
            <w:r>
              <w:rPr>
                <w:lang w:val="kk-KZ"/>
              </w:rPr>
              <w:t>2716</w:t>
            </w:r>
          </w:p>
        </w:tc>
        <w:tc>
          <w:tcPr>
            <w:tcW w:w="992" w:type="dxa"/>
            <w:vAlign w:val="center"/>
          </w:tcPr>
          <w:p w14:paraId="00D26A13" w14:textId="77777777" w:rsidR="00F0061A" w:rsidRPr="003F648A" w:rsidRDefault="00F0061A" w:rsidP="00615F5A">
            <w:pPr>
              <w:keepLines/>
              <w:suppressLineNumbers/>
              <w:jc w:val="center"/>
              <w:rPr>
                <w:lang w:val="kk-KZ"/>
              </w:rPr>
            </w:pPr>
            <w:r>
              <w:rPr>
                <w:lang w:val="kk-KZ"/>
              </w:rPr>
              <w:t>2716</w:t>
            </w:r>
          </w:p>
        </w:tc>
        <w:tc>
          <w:tcPr>
            <w:tcW w:w="992" w:type="dxa"/>
            <w:vAlign w:val="center"/>
          </w:tcPr>
          <w:p w14:paraId="233C0204" w14:textId="77777777" w:rsidR="00F0061A" w:rsidRPr="003F648A" w:rsidRDefault="00F0061A" w:rsidP="00615F5A">
            <w:pPr>
              <w:keepLines/>
              <w:suppressLineNumbers/>
              <w:jc w:val="center"/>
              <w:rPr>
                <w:lang w:val="kk-KZ"/>
              </w:rPr>
            </w:pPr>
            <w:r>
              <w:rPr>
                <w:lang w:val="kk-KZ"/>
              </w:rPr>
              <w:t>2716</w:t>
            </w:r>
          </w:p>
        </w:tc>
      </w:tr>
      <w:tr w:rsidR="00F0061A" w:rsidRPr="003F648A" w14:paraId="519BE56A" w14:textId="77777777" w:rsidTr="00C938E6">
        <w:trPr>
          <w:gridAfter w:val="3"/>
          <w:wAfter w:w="44" w:type="dxa"/>
          <w:trHeight w:val="277"/>
        </w:trPr>
        <w:tc>
          <w:tcPr>
            <w:tcW w:w="425" w:type="dxa"/>
            <w:vAlign w:val="center"/>
          </w:tcPr>
          <w:p w14:paraId="62963F93"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3911D626" w14:textId="77777777" w:rsidR="00F0061A" w:rsidRPr="003F648A" w:rsidRDefault="00F0061A" w:rsidP="00615F5A">
            <w:pPr>
              <w:contextualSpacing/>
              <w:rPr>
                <w:b/>
                <w:bCs/>
                <w:kern w:val="24"/>
                <w:lang w:val="kk-KZ"/>
              </w:rPr>
            </w:pPr>
            <w:r>
              <w:rPr>
                <w:b/>
                <w:bCs/>
                <w:kern w:val="24"/>
                <w:lang w:val="kk-KZ"/>
              </w:rPr>
              <w:t>с.о.Отенай</w:t>
            </w:r>
          </w:p>
        </w:tc>
        <w:tc>
          <w:tcPr>
            <w:tcW w:w="2552" w:type="dxa"/>
            <w:vAlign w:val="center"/>
          </w:tcPr>
          <w:p w14:paraId="7C515148" w14:textId="77777777" w:rsidR="00F0061A" w:rsidRPr="003F648A" w:rsidRDefault="00F0061A" w:rsidP="00615F5A">
            <w:pPr>
              <w:tabs>
                <w:tab w:val="left" w:pos="459"/>
              </w:tabs>
              <w:ind w:left="-108" w:right="-108"/>
              <w:jc w:val="center"/>
              <w:rPr>
                <w:bCs/>
                <w:color w:val="000000" w:themeColor="text1"/>
              </w:rPr>
            </w:pPr>
          </w:p>
        </w:tc>
        <w:tc>
          <w:tcPr>
            <w:tcW w:w="1275" w:type="dxa"/>
            <w:vAlign w:val="center"/>
          </w:tcPr>
          <w:p w14:paraId="56A8436C" w14:textId="77777777" w:rsidR="00F0061A" w:rsidRPr="003F648A" w:rsidRDefault="00F0061A" w:rsidP="00615F5A">
            <w:pPr>
              <w:keepLines/>
              <w:suppressLineNumbers/>
              <w:jc w:val="center"/>
            </w:pPr>
          </w:p>
        </w:tc>
        <w:tc>
          <w:tcPr>
            <w:tcW w:w="1135" w:type="dxa"/>
            <w:vAlign w:val="center"/>
          </w:tcPr>
          <w:p w14:paraId="102F6147" w14:textId="77777777" w:rsidR="00F0061A" w:rsidRPr="003F648A" w:rsidRDefault="00F0061A" w:rsidP="00615F5A">
            <w:pPr>
              <w:keepLines/>
              <w:suppressLineNumbers/>
              <w:jc w:val="center"/>
              <w:rPr>
                <w:kern w:val="24"/>
              </w:rPr>
            </w:pPr>
            <w:r w:rsidRPr="003F648A">
              <w:rPr>
                <w:kern w:val="24"/>
              </w:rPr>
              <w:t>тыс. чел</w:t>
            </w:r>
          </w:p>
        </w:tc>
        <w:tc>
          <w:tcPr>
            <w:tcW w:w="993" w:type="dxa"/>
            <w:vAlign w:val="center"/>
          </w:tcPr>
          <w:p w14:paraId="04B38882" w14:textId="77777777" w:rsidR="00F0061A" w:rsidRPr="003F648A" w:rsidRDefault="00F0061A" w:rsidP="00615F5A">
            <w:pPr>
              <w:keepLines/>
              <w:suppressLineNumbers/>
              <w:jc w:val="center"/>
              <w:rPr>
                <w:lang w:val="kk-KZ"/>
              </w:rPr>
            </w:pPr>
            <w:r>
              <w:rPr>
                <w:lang w:val="kk-KZ"/>
              </w:rPr>
              <w:t>400</w:t>
            </w:r>
          </w:p>
        </w:tc>
        <w:tc>
          <w:tcPr>
            <w:tcW w:w="1134" w:type="dxa"/>
            <w:vAlign w:val="center"/>
          </w:tcPr>
          <w:p w14:paraId="7688A10A" w14:textId="77777777" w:rsidR="00F0061A" w:rsidRPr="003F648A" w:rsidRDefault="00F0061A" w:rsidP="00615F5A">
            <w:pPr>
              <w:keepLines/>
              <w:suppressLineNumbers/>
              <w:jc w:val="center"/>
              <w:rPr>
                <w:lang w:val="kk-KZ"/>
              </w:rPr>
            </w:pPr>
            <w:r>
              <w:rPr>
                <w:lang w:val="kk-KZ"/>
              </w:rPr>
              <w:t>380</w:t>
            </w:r>
          </w:p>
        </w:tc>
        <w:tc>
          <w:tcPr>
            <w:tcW w:w="991" w:type="dxa"/>
            <w:gridSpan w:val="2"/>
            <w:vAlign w:val="center"/>
          </w:tcPr>
          <w:p w14:paraId="7296F736" w14:textId="77777777" w:rsidR="00F0061A" w:rsidRPr="003F648A" w:rsidRDefault="00F0061A" w:rsidP="00615F5A">
            <w:pPr>
              <w:keepLines/>
              <w:suppressLineNumbers/>
              <w:jc w:val="center"/>
              <w:rPr>
                <w:lang w:val="kk-KZ"/>
              </w:rPr>
            </w:pPr>
            <w:r>
              <w:rPr>
                <w:lang w:val="kk-KZ"/>
              </w:rPr>
              <w:t>380</w:t>
            </w:r>
          </w:p>
        </w:tc>
        <w:tc>
          <w:tcPr>
            <w:tcW w:w="844" w:type="dxa"/>
            <w:gridSpan w:val="2"/>
            <w:vAlign w:val="center"/>
          </w:tcPr>
          <w:p w14:paraId="2496D91E" w14:textId="77777777" w:rsidR="00F0061A" w:rsidRPr="003F648A" w:rsidRDefault="00F0061A" w:rsidP="00615F5A">
            <w:pPr>
              <w:keepLines/>
              <w:suppressLineNumbers/>
              <w:jc w:val="center"/>
              <w:rPr>
                <w:lang w:val="kk-KZ"/>
              </w:rPr>
            </w:pPr>
            <w:r>
              <w:rPr>
                <w:lang w:val="kk-KZ"/>
              </w:rPr>
              <w:t>380</w:t>
            </w:r>
          </w:p>
        </w:tc>
        <w:tc>
          <w:tcPr>
            <w:tcW w:w="998" w:type="dxa"/>
            <w:vAlign w:val="center"/>
          </w:tcPr>
          <w:p w14:paraId="4A14092C" w14:textId="77777777" w:rsidR="00F0061A" w:rsidRPr="003F648A" w:rsidRDefault="00F0061A" w:rsidP="00615F5A">
            <w:pPr>
              <w:keepLines/>
              <w:suppressLineNumbers/>
              <w:jc w:val="center"/>
              <w:rPr>
                <w:lang w:val="kk-KZ"/>
              </w:rPr>
            </w:pPr>
            <w:r>
              <w:rPr>
                <w:lang w:val="kk-KZ"/>
              </w:rPr>
              <w:t>380</w:t>
            </w:r>
          </w:p>
        </w:tc>
        <w:tc>
          <w:tcPr>
            <w:tcW w:w="992" w:type="dxa"/>
            <w:vAlign w:val="center"/>
          </w:tcPr>
          <w:p w14:paraId="7DB0BC71" w14:textId="77777777" w:rsidR="00F0061A" w:rsidRPr="003F648A" w:rsidRDefault="00F0061A" w:rsidP="00615F5A">
            <w:pPr>
              <w:keepLines/>
              <w:suppressLineNumbers/>
              <w:jc w:val="center"/>
              <w:rPr>
                <w:lang w:val="kk-KZ"/>
              </w:rPr>
            </w:pPr>
            <w:r>
              <w:rPr>
                <w:lang w:val="kk-KZ"/>
              </w:rPr>
              <w:t>380</w:t>
            </w:r>
          </w:p>
        </w:tc>
        <w:tc>
          <w:tcPr>
            <w:tcW w:w="992" w:type="dxa"/>
            <w:vAlign w:val="center"/>
          </w:tcPr>
          <w:p w14:paraId="003A24A1" w14:textId="77777777" w:rsidR="00F0061A" w:rsidRPr="003F648A" w:rsidRDefault="00F0061A" w:rsidP="00615F5A">
            <w:pPr>
              <w:keepLines/>
              <w:suppressLineNumbers/>
              <w:jc w:val="center"/>
              <w:rPr>
                <w:lang w:val="kk-KZ"/>
              </w:rPr>
            </w:pPr>
            <w:r>
              <w:rPr>
                <w:lang w:val="kk-KZ"/>
              </w:rPr>
              <w:t>380</w:t>
            </w:r>
          </w:p>
        </w:tc>
      </w:tr>
      <w:tr w:rsidR="00F0061A" w:rsidRPr="003F648A" w14:paraId="0E013774" w14:textId="77777777" w:rsidTr="00C938E6">
        <w:trPr>
          <w:gridAfter w:val="3"/>
          <w:wAfter w:w="44" w:type="dxa"/>
          <w:trHeight w:val="268"/>
        </w:trPr>
        <w:tc>
          <w:tcPr>
            <w:tcW w:w="425" w:type="dxa"/>
            <w:vAlign w:val="center"/>
          </w:tcPr>
          <w:p w14:paraId="64BD04CD"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426E06E9" w14:textId="77777777" w:rsidR="00F0061A" w:rsidRPr="0014592E" w:rsidRDefault="00F0061A" w:rsidP="00615F5A">
            <w:pPr>
              <w:contextualSpacing/>
              <w:rPr>
                <w:bCs/>
                <w:i/>
                <w:kern w:val="24"/>
                <w:lang w:val="kk-KZ"/>
              </w:rPr>
            </w:pPr>
            <w:r w:rsidRPr="0014592E">
              <w:rPr>
                <w:bCs/>
                <w:i/>
                <w:kern w:val="24"/>
                <w:lang w:val="kk-KZ"/>
              </w:rPr>
              <w:t>в том числе молодежь</w:t>
            </w:r>
          </w:p>
        </w:tc>
        <w:tc>
          <w:tcPr>
            <w:tcW w:w="2552" w:type="dxa"/>
            <w:vAlign w:val="center"/>
          </w:tcPr>
          <w:p w14:paraId="120BFBB4" w14:textId="77777777" w:rsidR="00F0061A" w:rsidRPr="003F648A" w:rsidRDefault="00F0061A" w:rsidP="00615F5A">
            <w:pPr>
              <w:tabs>
                <w:tab w:val="left" w:pos="459"/>
              </w:tabs>
              <w:ind w:left="-108" w:right="-108"/>
              <w:jc w:val="center"/>
              <w:rPr>
                <w:bCs/>
                <w:color w:val="000000" w:themeColor="text1"/>
              </w:rPr>
            </w:pPr>
          </w:p>
        </w:tc>
        <w:tc>
          <w:tcPr>
            <w:tcW w:w="1275" w:type="dxa"/>
            <w:vAlign w:val="center"/>
          </w:tcPr>
          <w:p w14:paraId="70C3E0CF" w14:textId="77777777" w:rsidR="00F0061A" w:rsidRPr="003F648A" w:rsidRDefault="00F0061A" w:rsidP="00615F5A">
            <w:pPr>
              <w:keepLines/>
              <w:suppressLineNumbers/>
              <w:jc w:val="center"/>
            </w:pPr>
          </w:p>
        </w:tc>
        <w:tc>
          <w:tcPr>
            <w:tcW w:w="1135" w:type="dxa"/>
            <w:vAlign w:val="center"/>
          </w:tcPr>
          <w:p w14:paraId="25945CC9" w14:textId="77777777" w:rsidR="00F0061A" w:rsidRPr="003F648A" w:rsidRDefault="00F0061A" w:rsidP="00615F5A">
            <w:pPr>
              <w:keepLines/>
              <w:suppressLineNumbers/>
              <w:jc w:val="center"/>
              <w:rPr>
                <w:kern w:val="24"/>
              </w:rPr>
            </w:pPr>
            <w:r w:rsidRPr="003F648A">
              <w:rPr>
                <w:kern w:val="24"/>
              </w:rPr>
              <w:t>тыс. чел</w:t>
            </w:r>
          </w:p>
        </w:tc>
        <w:tc>
          <w:tcPr>
            <w:tcW w:w="993" w:type="dxa"/>
            <w:vAlign w:val="center"/>
          </w:tcPr>
          <w:p w14:paraId="47B860F6" w14:textId="77777777" w:rsidR="00F0061A" w:rsidRPr="003F648A" w:rsidRDefault="00F0061A" w:rsidP="00615F5A">
            <w:pPr>
              <w:keepLines/>
              <w:suppressLineNumbers/>
              <w:jc w:val="center"/>
              <w:rPr>
                <w:lang w:val="kk-KZ"/>
              </w:rPr>
            </w:pPr>
            <w:r>
              <w:rPr>
                <w:lang w:val="kk-KZ"/>
              </w:rPr>
              <w:t>200</w:t>
            </w:r>
          </w:p>
        </w:tc>
        <w:tc>
          <w:tcPr>
            <w:tcW w:w="1134" w:type="dxa"/>
            <w:vAlign w:val="center"/>
          </w:tcPr>
          <w:p w14:paraId="076CA453" w14:textId="77777777" w:rsidR="00F0061A" w:rsidRPr="003F648A" w:rsidRDefault="00F0061A" w:rsidP="00615F5A">
            <w:pPr>
              <w:keepLines/>
              <w:suppressLineNumbers/>
              <w:jc w:val="center"/>
              <w:rPr>
                <w:lang w:val="kk-KZ"/>
              </w:rPr>
            </w:pPr>
            <w:r>
              <w:rPr>
                <w:lang w:val="kk-KZ"/>
              </w:rPr>
              <w:t>190</w:t>
            </w:r>
          </w:p>
        </w:tc>
        <w:tc>
          <w:tcPr>
            <w:tcW w:w="991" w:type="dxa"/>
            <w:gridSpan w:val="2"/>
            <w:vAlign w:val="center"/>
          </w:tcPr>
          <w:p w14:paraId="6DE8A74B" w14:textId="77777777" w:rsidR="00F0061A" w:rsidRPr="003F648A" w:rsidRDefault="00F0061A" w:rsidP="00615F5A">
            <w:pPr>
              <w:keepLines/>
              <w:suppressLineNumbers/>
              <w:jc w:val="center"/>
              <w:rPr>
                <w:lang w:val="kk-KZ"/>
              </w:rPr>
            </w:pPr>
            <w:r>
              <w:rPr>
                <w:lang w:val="kk-KZ"/>
              </w:rPr>
              <w:t>190</w:t>
            </w:r>
          </w:p>
        </w:tc>
        <w:tc>
          <w:tcPr>
            <w:tcW w:w="844" w:type="dxa"/>
            <w:gridSpan w:val="2"/>
            <w:vAlign w:val="center"/>
          </w:tcPr>
          <w:p w14:paraId="1166C95B" w14:textId="77777777" w:rsidR="00F0061A" w:rsidRPr="003F648A" w:rsidRDefault="00F0061A" w:rsidP="00615F5A">
            <w:pPr>
              <w:keepLines/>
              <w:suppressLineNumbers/>
              <w:jc w:val="center"/>
              <w:rPr>
                <w:lang w:val="kk-KZ"/>
              </w:rPr>
            </w:pPr>
            <w:r>
              <w:rPr>
                <w:lang w:val="kk-KZ"/>
              </w:rPr>
              <w:t>190</w:t>
            </w:r>
          </w:p>
        </w:tc>
        <w:tc>
          <w:tcPr>
            <w:tcW w:w="998" w:type="dxa"/>
            <w:vAlign w:val="center"/>
          </w:tcPr>
          <w:p w14:paraId="2F476B1F" w14:textId="77777777" w:rsidR="00F0061A" w:rsidRPr="003F648A" w:rsidRDefault="00F0061A" w:rsidP="00615F5A">
            <w:pPr>
              <w:keepLines/>
              <w:suppressLineNumbers/>
              <w:jc w:val="center"/>
              <w:rPr>
                <w:lang w:val="kk-KZ"/>
              </w:rPr>
            </w:pPr>
            <w:r>
              <w:rPr>
                <w:lang w:val="kk-KZ"/>
              </w:rPr>
              <w:t>190</w:t>
            </w:r>
          </w:p>
        </w:tc>
        <w:tc>
          <w:tcPr>
            <w:tcW w:w="992" w:type="dxa"/>
            <w:vAlign w:val="center"/>
          </w:tcPr>
          <w:p w14:paraId="61E54D8A" w14:textId="77777777" w:rsidR="00F0061A" w:rsidRPr="003F648A" w:rsidRDefault="00F0061A" w:rsidP="00615F5A">
            <w:pPr>
              <w:keepLines/>
              <w:suppressLineNumbers/>
              <w:jc w:val="center"/>
              <w:rPr>
                <w:lang w:val="kk-KZ"/>
              </w:rPr>
            </w:pPr>
            <w:r>
              <w:rPr>
                <w:lang w:val="kk-KZ"/>
              </w:rPr>
              <w:t>190</w:t>
            </w:r>
          </w:p>
        </w:tc>
        <w:tc>
          <w:tcPr>
            <w:tcW w:w="992" w:type="dxa"/>
            <w:vAlign w:val="center"/>
          </w:tcPr>
          <w:p w14:paraId="34DC99B3" w14:textId="77777777" w:rsidR="00F0061A" w:rsidRPr="003F648A" w:rsidRDefault="00F0061A" w:rsidP="00615F5A">
            <w:pPr>
              <w:keepLines/>
              <w:suppressLineNumbers/>
              <w:jc w:val="center"/>
              <w:rPr>
                <w:lang w:val="kk-KZ"/>
              </w:rPr>
            </w:pPr>
            <w:r>
              <w:rPr>
                <w:lang w:val="kk-KZ"/>
              </w:rPr>
              <w:t>190</w:t>
            </w:r>
          </w:p>
        </w:tc>
      </w:tr>
      <w:tr w:rsidR="00F0061A" w:rsidRPr="003F648A" w14:paraId="6CA733C6" w14:textId="77777777" w:rsidTr="00C938E6">
        <w:trPr>
          <w:gridAfter w:val="3"/>
          <w:wAfter w:w="44" w:type="dxa"/>
          <w:trHeight w:val="272"/>
        </w:trPr>
        <w:tc>
          <w:tcPr>
            <w:tcW w:w="425" w:type="dxa"/>
            <w:vAlign w:val="center"/>
          </w:tcPr>
          <w:p w14:paraId="5FB9254C"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5CD8AB60" w14:textId="77777777" w:rsidR="00F0061A" w:rsidRDefault="00F0061A" w:rsidP="00615F5A">
            <w:pPr>
              <w:contextualSpacing/>
              <w:rPr>
                <w:b/>
                <w:bCs/>
                <w:kern w:val="24"/>
                <w:lang w:val="kk-KZ"/>
              </w:rPr>
            </w:pPr>
            <w:r>
              <w:rPr>
                <w:b/>
                <w:bCs/>
                <w:kern w:val="24"/>
                <w:lang w:val="kk-KZ"/>
              </w:rPr>
              <w:t>с.о.Еркин</w:t>
            </w:r>
          </w:p>
        </w:tc>
        <w:tc>
          <w:tcPr>
            <w:tcW w:w="2552" w:type="dxa"/>
            <w:vAlign w:val="center"/>
          </w:tcPr>
          <w:p w14:paraId="7F3368BF" w14:textId="77777777" w:rsidR="00F0061A" w:rsidRPr="003F648A" w:rsidRDefault="00F0061A" w:rsidP="00615F5A">
            <w:pPr>
              <w:tabs>
                <w:tab w:val="left" w:pos="459"/>
              </w:tabs>
              <w:ind w:left="-108" w:right="-108"/>
              <w:jc w:val="center"/>
              <w:rPr>
                <w:bCs/>
                <w:color w:val="000000" w:themeColor="text1"/>
              </w:rPr>
            </w:pPr>
          </w:p>
        </w:tc>
        <w:tc>
          <w:tcPr>
            <w:tcW w:w="1275" w:type="dxa"/>
            <w:vAlign w:val="center"/>
          </w:tcPr>
          <w:p w14:paraId="724676A6" w14:textId="77777777" w:rsidR="00F0061A" w:rsidRPr="003F648A" w:rsidRDefault="00F0061A" w:rsidP="00615F5A">
            <w:pPr>
              <w:keepLines/>
              <w:suppressLineNumbers/>
              <w:jc w:val="center"/>
            </w:pPr>
          </w:p>
        </w:tc>
        <w:tc>
          <w:tcPr>
            <w:tcW w:w="1135" w:type="dxa"/>
            <w:vAlign w:val="center"/>
          </w:tcPr>
          <w:p w14:paraId="1442A389" w14:textId="77777777" w:rsidR="00F0061A" w:rsidRPr="003F648A" w:rsidRDefault="00F0061A" w:rsidP="00615F5A">
            <w:pPr>
              <w:keepLines/>
              <w:suppressLineNumbers/>
              <w:jc w:val="center"/>
              <w:rPr>
                <w:kern w:val="24"/>
              </w:rPr>
            </w:pPr>
            <w:r w:rsidRPr="003F648A">
              <w:rPr>
                <w:kern w:val="24"/>
              </w:rPr>
              <w:t>тыс. чел</w:t>
            </w:r>
          </w:p>
        </w:tc>
        <w:tc>
          <w:tcPr>
            <w:tcW w:w="993" w:type="dxa"/>
            <w:vAlign w:val="center"/>
          </w:tcPr>
          <w:p w14:paraId="5B888187" w14:textId="77777777" w:rsidR="00F0061A" w:rsidRPr="003F648A" w:rsidRDefault="00F0061A" w:rsidP="00615F5A">
            <w:pPr>
              <w:keepLines/>
              <w:suppressLineNumbers/>
              <w:jc w:val="center"/>
              <w:rPr>
                <w:lang w:val="kk-KZ"/>
              </w:rPr>
            </w:pPr>
            <w:r>
              <w:rPr>
                <w:lang w:val="kk-KZ"/>
              </w:rPr>
              <w:t>380</w:t>
            </w:r>
          </w:p>
        </w:tc>
        <w:tc>
          <w:tcPr>
            <w:tcW w:w="1134" w:type="dxa"/>
            <w:vAlign w:val="center"/>
          </w:tcPr>
          <w:p w14:paraId="1EDE122E" w14:textId="77777777" w:rsidR="00F0061A" w:rsidRPr="003F648A" w:rsidRDefault="00F0061A" w:rsidP="00615F5A">
            <w:pPr>
              <w:keepLines/>
              <w:suppressLineNumbers/>
              <w:jc w:val="center"/>
              <w:rPr>
                <w:lang w:val="kk-KZ"/>
              </w:rPr>
            </w:pPr>
            <w:r>
              <w:rPr>
                <w:lang w:val="kk-KZ"/>
              </w:rPr>
              <w:t>370</w:t>
            </w:r>
          </w:p>
        </w:tc>
        <w:tc>
          <w:tcPr>
            <w:tcW w:w="991" w:type="dxa"/>
            <w:gridSpan w:val="2"/>
            <w:vAlign w:val="center"/>
          </w:tcPr>
          <w:p w14:paraId="486C2509" w14:textId="77777777" w:rsidR="00F0061A" w:rsidRPr="003F648A" w:rsidRDefault="00F0061A" w:rsidP="00615F5A">
            <w:pPr>
              <w:keepLines/>
              <w:suppressLineNumbers/>
              <w:jc w:val="center"/>
              <w:rPr>
                <w:lang w:val="kk-KZ"/>
              </w:rPr>
            </w:pPr>
            <w:r>
              <w:rPr>
                <w:lang w:val="kk-KZ"/>
              </w:rPr>
              <w:t>370</w:t>
            </w:r>
          </w:p>
        </w:tc>
        <w:tc>
          <w:tcPr>
            <w:tcW w:w="844" w:type="dxa"/>
            <w:gridSpan w:val="2"/>
            <w:vAlign w:val="center"/>
          </w:tcPr>
          <w:p w14:paraId="77D59831" w14:textId="77777777" w:rsidR="00F0061A" w:rsidRPr="003F648A" w:rsidRDefault="00F0061A" w:rsidP="00615F5A">
            <w:pPr>
              <w:keepLines/>
              <w:suppressLineNumbers/>
              <w:jc w:val="center"/>
              <w:rPr>
                <w:lang w:val="kk-KZ"/>
              </w:rPr>
            </w:pPr>
            <w:r>
              <w:rPr>
                <w:lang w:val="kk-KZ"/>
              </w:rPr>
              <w:t>370</w:t>
            </w:r>
          </w:p>
        </w:tc>
        <w:tc>
          <w:tcPr>
            <w:tcW w:w="998" w:type="dxa"/>
            <w:vAlign w:val="center"/>
          </w:tcPr>
          <w:p w14:paraId="583C8C68" w14:textId="77777777" w:rsidR="00F0061A" w:rsidRPr="003F648A" w:rsidRDefault="00F0061A" w:rsidP="00615F5A">
            <w:pPr>
              <w:keepLines/>
              <w:suppressLineNumbers/>
              <w:jc w:val="center"/>
              <w:rPr>
                <w:lang w:val="kk-KZ"/>
              </w:rPr>
            </w:pPr>
            <w:r>
              <w:rPr>
                <w:lang w:val="kk-KZ"/>
              </w:rPr>
              <w:t>370</w:t>
            </w:r>
          </w:p>
        </w:tc>
        <w:tc>
          <w:tcPr>
            <w:tcW w:w="992" w:type="dxa"/>
            <w:vAlign w:val="center"/>
          </w:tcPr>
          <w:p w14:paraId="25E34E52" w14:textId="77777777" w:rsidR="00F0061A" w:rsidRPr="003F648A" w:rsidRDefault="00F0061A" w:rsidP="00615F5A">
            <w:pPr>
              <w:keepLines/>
              <w:suppressLineNumbers/>
              <w:jc w:val="center"/>
              <w:rPr>
                <w:lang w:val="kk-KZ"/>
              </w:rPr>
            </w:pPr>
            <w:r>
              <w:rPr>
                <w:lang w:val="kk-KZ"/>
              </w:rPr>
              <w:t>370</w:t>
            </w:r>
          </w:p>
        </w:tc>
        <w:tc>
          <w:tcPr>
            <w:tcW w:w="992" w:type="dxa"/>
            <w:vAlign w:val="center"/>
          </w:tcPr>
          <w:p w14:paraId="1C405FC8" w14:textId="77777777" w:rsidR="00F0061A" w:rsidRPr="003F648A" w:rsidRDefault="00F0061A" w:rsidP="00615F5A">
            <w:pPr>
              <w:keepLines/>
              <w:suppressLineNumbers/>
              <w:jc w:val="center"/>
              <w:rPr>
                <w:lang w:val="kk-KZ"/>
              </w:rPr>
            </w:pPr>
            <w:r>
              <w:rPr>
                <w:lang w:val="kk-KZ"/>
              </w:rPr>
              <w:t>370</w:t>
            </w:r>
          </w:p>
        </w:tc>
      </w:tr>
      <w:tr w:rsidR="00F0061A" w:rsidRPr="003F648A" w14:paraId="2353465A" w14:textId="77777777" w:rsidTr="00C938E6">
        <w:trPr>
          <w:gridAfter w:val="3"/>
          <w:wAfter w:w="44" w:type="dxa"/>
          <w:trHeight w:val="262"/>
        </w:trPr>
        <w:tc>
          <w:tcPr>
            <w:tcW w:w="425" w:type="dxa"/>
            <w:vAlign w:val="center"/>
          </w:tcPr>
          <w:p w14:paraId="657A3501"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1C504DCB" w14:textId="77777777" w:rsidR="00F0061A" w:rsidRPr="0014592E" w:rsidRDefault="00F0061A" w:rsidP="00615F5A">
            <w:pPr>
              <w:contextualSpacing/>
              <w:rPr>
                <w:bCs/>
                <w:i/>
                <w:kern w:val="24"/>
                <w:lang w:val="kk-KZ"/>
              </w:rPr>
            </w:pPr>
            <w:r w:rsidRPr="0014592E">
              <w:rPr>
                <w:bCs/>
                <w:i/>
                <w:kern w:val="24"/>
                <w:lang w:val="kk-KZ"/>
              </w:rPr>
              <w:t>в том числе молодежь</w:t>
            </w:r>
          </w:p>
        </w:tc>
        <w:tc>
          <w:tcPr>
            <w:tcW w:w="2552" w:type="dxa"/>
            <w:vAlign w:val="center"/>
          </w:tcPr>
          <w:p w14:paraId="4FC523D6" w14:textId="77777777" w:rsidR="00F0061A" w:rsidRPr="003F648A" w:rsidRDefault="00F0061A" w:rsidP="00615F5A">
            <w:pPr>
              <w:tabs>
                <w:tab w:val="left" w:pos="459"/>
              </w:tabs>
              <w:ind w:left="-108" w:right="-108"/>
              <w:jc w:val="center"/>
              <w:rPr>
                <w:bCs/>
                <w:color w:val="000000" w:themeColor="text1"/>
              </w:rPr>
            </w:pPr>
          </w:p>
        </w:tc>
        <w:tc>
          <w:tcPr>
            <w:tcW w:w="1275" w:type="dxa"/>
            <w:vAlign w:val="center"/>
          </w:tcPr>
          <w:p w14:paraId="58FCA055" w14:textId="77777777" w:rsidR="00F0061A" w:rsidRPr="003F648A" w:rsidRDefault="00F0061A" w:rsidP="00615F5A">
            <w:pPr>
              <w:keepLines/>
              <w:suppressLineNumbers/>
              <w:jc w:val="center"/>
            </w:pPr>
          </w:p>
        </w:tc>
        <w:tc>
          <w:tcPr>
            <w:tcW w:w="1135" w:type="dxa"/>
            <w:vAlign w:val="center"/>
          </w:tcPr>
          <w:p w14:paraId="6E9FC3AE" w14:textId="77777777" w:rsidR="00F0061A" w:rsidRPr="003F648A" w:rsidRDefault="00F0061A" w:rsidP="00615F5A">
            <w:pPr>
              <w:keepLines/>
              <w:suppressLineNumbers/>
              <w:jc w:val="center"/>
              <w:rPr>
                <w:kern w:val="24"/>
              </w:rPr>
            </w:pPr>
            <w:r w:rsidRPr="003F648A">
              <w:rPr>
                <w:kern w:val="24"/>
              </w:rPr>
              <w:t>тыс. чел</w:t>
            </w:r>
          </w:p>
        </w:tc>
        <w:tc>
          <w:tcPr>
            <w:tcW w:w="993" w:type="dxa"/>
            <w:vAlign w:val="center"/>
          </w:tcPr>
          <w:p w14:paraId="0222CC25" w14:textId="77777777" w:rsidR="00F0061A" w:rsidRPr="003F648A" w:rsidRDefault="00F0061A" w:rsidP="00615F5A">
            <w:pPr>
              <w:keepLines/>
              <w:suppressLineNumbers/>
              <w:jc w:val="center"/>
              <w:rPr>
                <w:lang w:val="kk-KZ"/>
              </w:rPr>
            </w:pPr>
            <w:r>
              <w:rPr>
                <w:lang w:val="kk-KZ"/>
              </w:rPr>
              <w:t>180</w:t>
            </w:r>
          </w:p>
        </w:tc>
        <w:tc>
          <w:tcPr>
            <w:tcW w:w="1134" w:type="dxa"/>
            <w:vAlign w:val="center"/>
          </w:tcPr>
          <w:p w14:paraId="0BFE6A81" w14:textId="77777777" w:rsidR="00F0061A" w:rsidRPr="003F648A" w:rsidRDefault="00F0061A" w:rsidP="00615F5A">
            <w:pPr>
              <w:keepLines/>
              <w:suppressLineNumbers/>
              <w:jc w:val="center"/>
              <w:rPr>
                <w:lang w:val="kk-KZ"/>
              </w:rPr>
            </w:pPr>
            <w:r>
              <w:rPr>
                <w:lang w:val="kk-KZ"/>
              </w:rPr>
              <w:t>170</w:t>
            </w:r>
          </w:p>
        </w:tc>
        <w:tc>
          <w:tcPr>
            <w:tcW w:w="991" w:type="dxa"/>
            <w:gridSpan w:val="2"/>
            <w:vAlign w:val="center"/>
          </w:tcPr>
          <w:p w14:paraId="3A48A025" w14:textId="77777777" w:rsidR="00F0061A" w:rsidRPr="003F648A" w:rsidRDefault="00F0061A" w:rsidP="00615F5A">
            <w:pPr>
              <w:keepLines/>
              <w:suppressLineNumbers/>
              <w:jc w:val="center"/>
              <w:rPr>
                <w:lang w:val="kk-KZ"/>
              </w:rPr>
            </w:pPr>
            <w:r>
              <w:rPr>
                <w:lang w:val="kk-KZ"/>
              </w:rPr>
              <w:t>170</w:t>
            </w:r>
          </w:p>
        </w:tc>
        <w:tc>
          <w:tcPr>
            <w:tcW w:w="844" w:type="dxa"/>
            <w:gridSpan w:val="2"/>
            <w:vAlign w:val="center"/>
          </w:tcPr>
          <w:p w14:paraId="0F348EA4" w14:textId="77777777" w:rsidR="00F0061A" w:rsidRPr="003F648A" w:rsidRDefault="00F0061A" w:rsidP="00615F5A">
            <w:pPr>
              <w:keepLines/>
              <w:suppressLineNumbers/>
              <w:jc w:val="center"/>
              <w:rPr>
                <w:lang w:val="kk-KZ"/>
              </w:rPr>
            </w:pPr>
            <w:r>
              <w:rPr>
                <w:lang w:val="kk-KZ"/>
              </w:rPr>
              <w:t>170</w:t>
            </w:r>
          </w:p>
        </w:tc>
        <w:tc>
          <w:tcPr>
            <w:tcW w:w="998" w:type="dxa"/>
            <w:vAlign w:val="center"/>
          </w:tcPr>
          <w:p w14:paraId="6E50E0A6" w14:textId="77777777" w:rsidR="00F0061A" w:rsidRPr="003F648A" w:rsidRDefault="00F0061A" w:rsidP="00615F5A">
            <w:pPr>
              <w:keepLines/>
              <w:suppressLineNumbers/>
              <w:jc w:val="center"/>
              <w:rPr>
                <w:lang w:val="kk-KZ"/>
              </w:rPr>
            </w:pPr>
            <w:r>
              <w:rPr>
                <w:lang w:val="kk-KZ"/>
              </w:rPr>
              <w:t>170</w:t>
            </w:r>
          </w:p>
        </w:tc>
        <w:tc>
          <w:tcPr>
            <w:tcW w:w="992" w:type="dxa"/>
            <w:vAlign w:val="center"/>
          </w:tcPr>
          <w:p w14:paraId="2FC72D8D" w14:textId="77777777" w:rsidR="00F0061A" w:rsidRPr="003F648A" w:rsidRDefault="00F0061A" w:rsidP="00615F5A">
            <w:pPr>
              <w:keepLines/>
              <w:suppressLineNumbers/>
              <w:jc w:val="center"/>
              <w:rPr>
                <w:lang w:val="kk-KZ"/>
              </w:rPr>
            </w:pPr>
            <w:r>
              <w:rPr>
                <w:lang w:val="kk-KZ"/>
              </w:rPr>
              <w:t>170</w:t>
            </w:r>
          </w:p>
        </w:tc>
        <w:tc>
          <w:tcPr>
            <w:tcW w:w="992" w:type="dxa"/>
            <w:vAlign w:val="center"/>
          </w:tcPr>
          <w:p w14:paraId="072B4DC6" w14:textId="77777777" w:rsidR="00F0061A" w:rsidRPr="003F648A" w:rsidRDefault="00F0061A" w:rsidP="00615F5A">
            <w:pPr>
              <w:keepLines/>
              <w:suppressLineNumbers/>
              <w:jc w:val="center"/>
              <w:rPr>
                <w:lang w:val="kk-KZ"/>
              </w:rPr>
            </w:pPr>
            <w:r>
              <w:rPr>
                <w:lang w:val="kk-KZ"/>
              </w:rPr>
              <w:t>170</w:t>
            </w:r>
          </w:p>
        </w:tc>
      </w:tr>
      <w:tr w:rsidR="00F0061A" w:rsidRPr="003F648A" w14:paraId="0C7DB3A0" w14:textId="77777777" w:rsidTr="00C938E6">
        <w:trPr>
          <w:gridAfter w:val="3"/>
          <w:wAfter w:w="44" w:type="dxa"/>
          <w:trHeight w:val="1004"/>
        </w:trPr>
        <w:tc>
          <w:tcPr>
            <w:tcW w:w="425" w:type="dxa"/>
            <w:vAlign w:val="center"/>
          </w:tcPr>
          <w:p w14:paraId="4CBE9E9F" w14:textId="77777777" w:rsidR="00F0061A" w:rsidRPr="003F648A" w:rsidRDefault="00F0061A" w:rsidP="00615F5A">
            <w:pPr>
              <w:tabs>
                <w:tab w:val="left" w:pos="851"/>
                <w:tab w:val="left" w:pos="993"/>
              </w:tabs>
              <w:ind w:left="283"/>
              <w:jc w:val="center"/>
              <w:rPr>
                <w:b/>
                <w:bCs/>
                <w:spacing w:val="-2"/>
                <w:lang w:val="kk-KZ"/>
              </w:rPr>
            </w:pPr>
          </w:p>
        </w:tc>
        <w:tc>
          <w:tcPr>
            <w:tcW w:w="2835" w:type="dxa"/>
            <w:vAlign w:val="center"/>
          </w:tcPr>
          <w:p w14:paraId="47D80EE1" w14:textId="77777777" w:rsidR="00F0061A" w:rsidRPr="0016304E" w:rsidRDefault="00F0061A" w:rsidP="00615F5A">
            <w:pPr>
              <w:contextualSpacing/>
              <w:rPr>
                <w:bCs/>
                <w:kern w:val="24"/>
                <w:lang w:val="kk-KZ"/>
              </w:rPr>
            </w:pPr>
            <w:r>
              <w:rPr>
                <w:bCs/>
                <w:kern w:val="24"/>
                <w:lang w:val="kk-KZ"/>
              </w:rPr>
              <w:t xml:space="preserve">Качество результатов среднего образования на основе тестирования </w:t>
            </w:r>
            <w:r>
              <w:rPr>
                <w:bCs/>
                <w:kern w:val="24"/>
                <w:lang w:val="en-US"/>
              </w:rPr>
              <w:t>PISA</w:t>
            </w:r>
            <w:r>
              <w:rPr>
                <w:bCs/>
                <w:kern w:val="24"/>
                <w:lang w:val="kk-KZ"/>
              </w:rPr>
              <w:t>, баллы</w:t>
            </w:r>
          </w:p>
        </w:tc>
        <w:tc>
          <w:tcPr>
            <w:tcW w:w="2552" w:type="dxa"/>
            <w:vAlign w:val="center"/>
          </w:tcPr>
          <w:p w14:paraId="46BFB4C4" w14:textId="77777777" w:rsidR="00F0061A" w:rsidRPr="003F648A" w:rsidRDefault="00F0061A" w:rsidP="00615F5A">
            <w:pPr>
              <w:tabs>
                <w:tab w:val="left" w:pos="459"/>
              </w:tabs>
              <w:ind w:left="-108" w:right="-108"/>
              <w:jc w:val="center"/>
              <w:rPr>
                <w:bCs/>
                <w:color w:val="000000" w:themeColor="text1"/>
              </w:rPr>
            </w:pPr>
          </w:p>
        </w:tc>
        <w:tc>
          <w:tcPr>
            <w:tcW w:w="1275" w:type="dxa"/>
            <w:vAlign w:val="center"/>
          </w:tcPr>
          <w:p w14:paraId="438693AD" w14:textId="77777777" w:rsidR="00F0061A" w:rsidRPr="003F648A" w:rsidRDefault="00F0061A" w:rsidP="00615F5A">
            <w:pPr>
              <w:keepLines/>
              <w:suppressLineNumbers/>
              <w:jc w:val="center"/>
            </w:pPr>
          </w:p>
        </w:tc>
        <w:tc>
          <w:tcPr>
            <w:tcW w:w="1135" w:type="dxa"/>
            <w:vAlign w:val="center"/>
          </w:tcPr>
          <w:p w14:paraId="1CDC30D6" w14:textId="77777777" w:rsidR="00F0061A" w:rsidRPr="003F648A" w:rsidRDefault="00F0061A" w:rsidP="00615F5A">
            <w:pPr>
              <w:keepLines/>
              <w:suppressLineNumbers/>
              <w:jc w:val="center"/>
              <w:rPr>
                <w:kern w:val="24"/>
              </w:rPr>
            </w:pPr>
          </w:p>
        </w:tc>
        <w:tc>
          <w:tcPr>
            <w:tcW w:w="993" w:type="dxa"/>
            <w:vAlign w:val="center"/>
          </w:tcPr>
          <w:p w14:paraId="464A452D" w14:textId="77777777" w:rsidR="00F0061A" w:rsidRDefault="00F0061A" w:rsidP="00615F5A">
            <w:pPr>
              <w:keepLines/>
              <w:suppressLineNumbers/>
              <w:jc w:val="center"/>
              <w:rPr>
                <w:lang w:val="kk-KZ"/>
              </w:rPr>
            </w:pPr>
          </w:p>
        </w:tc>
        <w:tc>
          <w:tcPr>
            <w:tcW w:w="1134" w:type="dxa"/>
            <w:vAlign w:val="center"/>
          </w:tcPr>
          <w:p w14:paraId="2A4CBB79" w14:textId="77777777" w:rsidR="00F0061A" w:rsidRDefault="00F0061A" w:rsidP="00615F5A">
            <w:pPr>
              <w:keepLines/>
              <w:suppressLineNumbers/>
              <w:jc w:val="center"/>
              <w:rPr>
                <w:lang w:val="kk-KZ"/>
              </w:rPr>
            </w:pPr>
          </w:p>
        </w:tc>
        <w:tc>
          <w:tcPr>
            <w:tcW w:w="991" w:type="dxa"/>
            <w:gridSpan w:val="2"/>
            <w:vAlign w:val="center"/>
          </w:tcPr>
          <w:p w14:paraId="5CC0C88D" w14:textId="77777777" w:rsidR="00F0061A" w:rsidRDefault="00F0061A" w:rsidP="00615F5A">
            <w:pPr>
              <w:keepLines/>
              <w:suppressLineNumbers/>
              <w:jc w:val="center"/>
              <w:rPr>
                <w:lang w:val="kk-KZ"/>
              </w:rPr>
            </w:pPr>
          </w:p>
        </w:tc>
        <w:tc>
          <w:tcPr>
            <w:tcW w:w="844" w:type="dxa"/>
            <w:gridSpan w:val="2"/>
            <w:vAlign w:val="center"/>
          </w:tcPr>
          <w:p w14:paraId="6ADAC0E1" w14:textId="77777777" w:rsidR="00F0061A" w:rsidRDefault="00F0061A" w:rsidP="00615F5A">
            <w:pPr>
              <w:keepLines/>
              <w:suppressLineNumbers/>
              <w:jc w:val="center"/>
              <w:rPr>
                <w:lang w:val="kk-KZ"/>
              </w:rPr>
            </w:pPr>
          </w:p>
        </w:tc>
        <w:tc>
          <w:tcPr>
            <w:tcW w:w="998" w:type="dxa"/>
            <w:vAlign w:val="center"/>
          </w:tcPr>
          <w:p w14:paraId="65267B03" w14:textId="77777777" w:rsidR="00F0061A" w:rsidRDefault="00F0061A" w:rsidP="00615F5A">
            <w:pPr>
              <w:keepLines/>
              <w:suppressLineNumbers/>
              <w:jc w:val="center"/>
              <w:rPr>
                <w:lang w:val="kk-KZ"/>
              </w:rPr>
            </w:pPr>
          </w:p>
        </w:tc>
        <w:tc>
          <w:tcPr>
            <w:tcW w:w="992" w:type="dxa"/>
            <w:vAlign w:val="center"/>
          </w:tcPr>
          <w:p w14:paraId="104A04EC" w14:textId="77777777" w:rsidR="00F0061A" w:rsidRDefault="00F0061A" w:rsidP="00615F5A">
            <w:pPr>
              <w:keepLines/>
              <w:suppressLineNumbers/>
              <w:jc w:val="center"/>
              <w:rPr>
                <w:lang w:val="kk-KZ"/>
              </w:rPr>
            </w:pPr>
          </w:p>
        </w:tc>
        <w:tc>
          <w:tcPr>
            <w:tcW w:w="992" w:type="dxa"/>
            <w:vAlign w:val="center"/>
          </w:tcPr>
          <w:p w14:paraId="02AB9B9E" w14:textId="77777777" w:rsidR="00F0061A" w:rsidRDefault="00F0061A" w:rsidP="00615F5A">
            <w:pPr>
              <w:keepLines/>
              <w:suppressLineNumbers/>
              <w:jc w:val="center"/>
              <w:rPr>
                <w:lang w:val="kk-KZ"/>
              </w:rPr>
            </w:pPr>
          </w:p>
        </w:tc>
      </w:tr>
      <w:tr w:rsidR="00F0061A" w:rsidRPr="003F648A" w14:paraId="69B8ADDE" w14:textId="77777777" w:rsidTr="00C938E6">
        <w:trPr>
          <w:gridAfter w:val="3"/>
          <w:wAfter w:w="44" w:type="dxa"/>
          <w:trHeight w:val="2405"/>
        </w:trPr>
        <w:tc>
          <w:tcPr>
            <w:tcW w:w="425" w:type="dxa"/>
            <w:vAlign w:val="center"/>
          </w:tcPr>
          <w:p w14:paraId="4D60AF95" w14:textId="77777777" w:rsidR="00F0061A" w:rsidRPr="003F648A" w:rsidRDefault="00F0061A" w:rsidP="00615F5A">
            <w:pPr>
              <w:tabs>
                <w:tab w:val="left" w:pos="851"/>
                <w:tab w:val="left" w:pos="993"/>
              </w:tabs>
              <w:jc w:val="center"/>
              <w:rPr>
                <w:b/>
                <w:bCs/>
                <w:spacing w:val="-2"/>
                <w:lang w:val="kk-KZ"/>
              </w:rPr>
            </w:pPr>
            <w:r>
              <w:rPr>
                <w:b/>
                <w:bCs/>
                <w:spacing w:val="-2"/>
                <w:lang w:val="kk-KZ"/>
              </w:rPr>
              <w:t>8</w:t>
            </w:r>
          </w:p>
        </w:tc>
        <w:tc>
          <w:tcPr>
            <w:tcW w:w="2835" w:type="dxa"/>
            <w:vAlign w:val="center"/>
          </w:tcPr>
          <w:p w14:paraId="113CC947" w14:textId="77777777" w:rsidR="00F0061A" w:rsidRPr="003F648A" w:rsidRDefault="00F0061A" w:rsidP="00615F5A">
            <w:pPr>
              <w:keepLines/>
              <w:suppressLineNumbers/>
              <w:rPr>
                <w:b/>
                <w:bCs/>
                <w:i/>
              </w:rPr>
            </w:pPr>
            <w:r w:rsidRPr="003F648A">
              <w:rPr>
                <w:b/>
                <w:bCs/>
                <w:color w:val="000000"/>
              </w:rPr>
              <w:t>КНИ - 7.</w:t>
            </w:r>
            <w:r w:rsidRPr="003F648A">
              <w:rPr>
                <w:color w:val="000000"/>
              </w:rPr>
              <w:t xml:space="preserve">                                         Качество результатов среднего образования на основе тестирования PISA, баллы читательская грамотность </w:t>
            </w:r>
            <w:r w:rsidRPr="003F7244">
              <w:rPr>
                <w:b/>
                <w:color w:val="0000FF"/>
              </w:rPr>
              <w:t>(по республике)</w:t>
            </w:r>
          </w:p>
        </w:tc>
        <w:tc>
          <w:tcPr>
            <w:tcW w:w="2552" w:type="dxa"/>
            <w:vAlign w:val="center"/>
          </w:tcPr>
          <w:p w14:paraId="64027166" w14:textId="77777777" w:rsidR="00F0061A" w:rsidRPr="003F648A" w:rsidRDefault="00F0061A" w:rsidP="00615F5A">
            <w:pPr>
              <w:tabs>
                <w:tab w:val="left" w:pos="459"/>
              </w:tabs>
              <w:ind w:left="-108" w:right="-108"/>
              <w:jc w:val="center"/>
            </w:pPr>
            <w:r w:rsidRPr="003F648A">
              <w:rPr>
                <w:color w:val="000000"/>
              </w:rPr>
              <w:t>МП РК</w:t>
            </w:r>
          </w:p>
        </w:tc>
        <w:tc>
          <w:tcPr>
            <w:tcW w:w="1275" w:type="dxa"/>
            <w:shd w:val="clear" w:color="auto" w:fill="FFFFFF" w:themeFill="background1"/>
            <w:vAlign w:val="center"/>
          </w:tcPr>
          <w:p w14:paraId="4CC53045" w14:textId="77777777" w:rsidR="00F0061A" w:rsidRPr="003F648A" w:rsidRDefault="00F0061A" w:rsidP="00615F5A">
            <w:pPr>
              <w:keepLines/>
              <w:suppressLineNumbers/>
              <w:jc w:val="center"/>
            </w:pPr>
            <w:r w:rsidRPr="003F648A">
              <w:t>отчет ОЭСР</w:t>
            </w:r>
          </w:p>
        </w:tc>
        <w:tc>
          <w:tcPr>
            <w:tcW w:w="1135" w:type="dxa"/>
            <w:shd w:val="clear" w:color="auto" w:fill="FFFFFF" w:themeFill="background1"/>
            <w:vAlign w:val="center"/>
          </w:tcPr>
          <w:p w14:paraId="43D99537" w14:textId="77777777" w:rsidR="00F0061A" w:rsidRPr="003F648A" w:rsidRDefault="00F0061A" w:rsidP="00615F5A">
            <w:pPr>
              <w:keepLines/>
              <w:suppressLineNumbers/>
              <w:jc w:val="center"/>
              <w:rPr>
                <w:lang w:val="kk-KZ"/>
              </w:rPr>
            </w:pPr>
            <w:r w:rsidRPr="003F648A">
              <w:rPr>
                <w:lang w:val="kk-KZ"/>
              </w:rPr>
              <w:t>балл</w:t>
            </w:r>
          </w:p>
        </w:tc>
        <w:tc>
          <w:tcPr>
            <w:tcW w:w="993" w:type="dxa"/>
            <w:shd w:val="clear" w:color="auto" w:fill="FFFFFF" w:themeFill="background1"/>
            <w:vAlign w:val="center"/>
          </w:tcPr>
          <w:p w14:paraId="0D3E4A22" w14:textId="77777777" w:rsidR="00F0061A" w:rsidRPr="003F648A" w:rsidRDefault="00F0061A" w:rsidP="00615F5A">
            <w:pPr>
              <w:keepLines/>
              <w:suppressLineNumbers/>
              <w:jc w:val="center"/>
              <w:rPr>
                <w:lang w:val="kk-KZ"/>
              </w:rPr>
            </w:pPr>
            <w:r w:rsidRPr="003F648A">
              <w:rPr>
                <w:color w:val="000000"/>
              </w:rPr>
              <w:t>-</w:t>
            </w:r>
          </w:p>
        </w:tc>
        <w:tc>
          <w:tcPr>
            <w:tcW w:w="1134" w:type="dxa"/>
            <w:shd w:val="clear" w:color="auto" w:fill="FFFFFF" w:themeFill="background1"/>
            <w:vAlign w:val="center"/>
          </w:tcPr>
          <w:p w14:paraId="29AEA417" w14:textId="77777777" w:rsidR="00F0061A" w:rsidRPr="003F648A" w:rsidRDefault="00F0061A" w:rsidP="00615F5A">
            <w:pPr>
              <w:keepLines/>
              <w:suppressLineNumbers/>
              <w:jc w:val="center"/>
              <w:rPr>
                <w:lang w:val="kk-KZ"/>
              </w:rPr>
            </w:pPr>
            <w:r w:rsidRPr="003F648A">
              <w:rPr>
                <w:color w:val="000000"/>
              </w:rPr>
              <w:t>393</w:t>
            </w:r>
          </w:p>
        </w:tc>
        <w:tc>
          <w:tcPr>
            <w:tcW w:w="991" w:type="dxa"/>
            <w:gridSpan w:val="2"/>
            <w:shd w:val="clear" w:color="auto" w:fill="FFFFFF" w:themeFill="background1"/>
            <w:vAlign w:val="center"/>
          </w:tcPr>
          <w:p w14:paraId="2BD9C080" w14:textId="77777777" w:rsidR="00F0061A" w:rsidRPr="003F648A" w:rsidRDefault="00F0061A" w:rsidP="00615F5A">
            <w:pPr>
              <w:keepLines/>
              <w:suppressLineNumbers/>
              <w:jc w:val="center"/>
              <w:rPr>
                <w:lang w:val="kk-KZ"/>
              </w:rPr>
            </w:pPr>
            <w:r w:rsidRPr="003F648A">
              <w:rPr>
                <w:color w:val="000000"/>
              </w:rPr>
              <w:t>-</w:t>
            </w:r>
          </w:p>
        </w:tc>
        <w:tc>
          <w:tcPr>
            <w:tcW w:w="844" w:type="dxa"/>
            <w:gridSpan w:val="2"/>
            <w:shd w:val="clear" w:color="auto" w:fill="FFFFFF" w:themeFill="background1"/>
            <w:vAlign w:val="center"/>
          </w:tcPr>
          <w:p w14:paraId="5BBAC68A" w14:textId="77777777" w:rsidR="00F0061A" w:rsidRPr="003F648A" w:rsidRDefault="00F0061A" w:rsidP="00615F5A">
            <w:pPr>
              <w:keepLines/>
              <w:suppressLineNumbers/>
              <w:jc w:val="center"/>
              <w:rPr>
                <w:lang w:val="kk-KZ"/>
              </w:rPr>
            </w:pPr>
            <w:r w:rsidRPr="003F648A">
              <w:rPr>
                <w:color w:val="000000"/>
              </w:rPr>
              <w:t>-</w:t>
            </w:r>
          </w:p>
        </w:tc>
        <w:tc>
          <w:tcPr>
            <w:tcW w:w="998" w:type="dxa"/>
            <w:shd w:val="clear" w:color="auto" w:fill="FFFFFF" w:themeFill="background1"/>
            <w:vAlign w:val="center"/>
          </w:tcPr>
          <w:p w14:paraId="275F8662" w14:textId="77777777" w:rsidR="00F0061A" w:rsidRPr="003F648A" w:rsidRDefault="00F0061A" w:rsidP="00615F5A">
            <w:pPr>
              <w:keepLines/>
              <w:suppressLineNumbers/>
              <w:jc w:val="center"/>
              <w:rPr>
                <w:lang w:val="kk-KZ"/>
              </w:rPr>
            </w:pPr>
            <w:r w:rsidRPr="003F648A">
              <w:rPr>
                <w:color w:val="000000"/>
              </w:rPr>
              <w:t>-</w:t>
            </w:r>
          </w:p>
        </w:tc>
        <w:tc>
          <w:tcPr>
            <w:tcW w:w="992" w:type="dxa"/>
            <w:shd w:val="clear" w:color="auto" w:fill="FFFFFF" w:themeFill="background1"/>
            <w:vAlign w:val="center"/>
          </w:tcPr>
          <w:p w14:paraId="16B326CF" w14:textId="77777777" w:rsidR="00F0061A" w:rsidRPr="003F648A" w:rsidRDefault="00F0061A" w:rsidP="00615F5A">
            <w:pPr>
              <w:keepLines/>
              <w:suppressLineNumbers/>
              <w:jc w:val="center"/>
              <w:rPr>
                <w:lang w:val="kk-KZ"/>
              </w:rPr>
            </w:pPr>
            <w:r w:rsidRPr="003F648A">
              <w:rPr>
                <w:color w:val="000000"/>
              </w:rPr>
              <w:t>406</w:t>
            </w:r>
          </w:p>
        </w:tc>
        <w:tc>
          <w:tcPr>
            <w:tcW w:w="992" w:type="dxa"/>
            <w:shd w:val="clear" w:color="auto" w:fill="FFFFFF" w:themeFill="background1"/>
            <w:vAlign w:val="center"/>
          </w:tcPr>
          <w:p w14:paraId="71E4986E" w14:textId="77777777" w:rsidR="00F0061A" w:rsidRPr="003F648A" w:rsidRDefault="00F0061A" w:rsidP="00615F5A">
            <w:pPr>
              <w:keepLines/>
              <w:suppressLineNumbers/>
              <w:jc w:val="center"/>
              <w:rPr>
                <w:lang w:val="kk-KZ"/>
              </w:rPr>
            </w:pPr>
            <w:r w:rsidRPr="003F648A">
              <w:rPr>
                <w:color w:val="000000"/>
              </w:rPr>
              <w:t>-</w:t>
            </w:r>
          </w:p>
        </w:tc>
      </w:tr>
      <w:tr w:rsidR="00F0061A" w:rsidRPr="003F648A" w14:paraId="0ABE71D8" w14:textId="77777777" w:rsidTr="00C938E6">
        <w:trPr>
          <w:gridAfter w:val="3"/>
          <w:wAfter w:w="44" w:type="dxa"/>
          <w:trHeight w:val="1186"/>
        </w:trPr>
        <w:tc>
          <w:tcPr>
            <w:tcW w:w="425" w:type="dxa"/>
            <w:vAlign w:val="center"/>
          </w:tcPr>
          <w:p w14:paraId="6CF30BDE" w14:textId="77777777" w:rsidR="00F0061A" w:rsidRPr="003F648A" w:rsidRDefault="00F0061A" w:rsidP="00615F5A">
            <w:pPr>
              <w:tabs>
                <w:tab w:val="left" w:pos="851"/>
                <w:tab w:val="left" w:pos="993"/>
              </w:tabs>
              <w:rPr>
                <w:b/>
                <w:bCs/>
                <w:spacing w:val="-2"/>
                <w:lang w:val="kk-KZ"/>
              </w:rPr>
            </w:pPr>
          </w:p>
        </w:tc>
        <w:tc>
          <w:tcPr>
            <w:tcW w:w="2835" w:type="dxa"/>
            <w:vAlign w:val="center"/>
          </w:tcPr>
          <w:p w14:paraId="431B24E8" w14:textId="77777777" w:rsidR="00F0061A" w:rsidRPr="003F648A" w:rsidRDefault="00F0061A" w:rsidP="00615F5A">
            <w:pPr>
              <w:keepLines/>
              <w:suppressLineNumbers/>
              <w:rPr>
                <w:b/>
                <w:bCs/>
                <w:i/>
              </w:rPr>
            </w:pPr>
            <w:r w:rsidRPr="003F648A">
              <w:rPr>
                <w:b/>
                <w:bCs/>
                <w:color w:val="000000"/>
              </w:rPr>
              <w:t>по области</w:t>
            </w:r>
          </w:p>
        </w:tc>
        <w:tc>
          <w:tcPr>
            <w:tcW w:w="2552" w:type="dxa"/>
            <w:vAlign w:val="center"/>
          </w:tcPr>
          <w:p w14:paraId="0363A96F" w14:textId="77777777" w:rsidR="00F0061A" w:rsidRPr="003F648A" w:rsidRDefault="00F0061A" w:rsidP="00615F5A">
            <w:pPr>
              <w:tabs>
                <w:tab w:val="left" w:pos="459"/>
              </w:tabs>
              <w:ind w:left="-108" w:right="-108"/>
              <w:jc w:val="center"/>
              <w:rPr>
                <w:b/>
                <w:bCs/>
                <w:color w:val="000000" w:themeColor="text1"/>
              </w:rPr>
            </w:pPr>
            <w:r w:rsidRPr="003F648A">
              <w:rPr>
                <w:color w:val="000000"/>
              </w:rPr>
              <w:t xml:space="preserve">УО, акиматы районов и городов </w:t>
            </w:r>
            <w:r w:rsidRPr="003F648A">
              <w:rPr>
                <w:color w:val="000000"/>
              </w:rPr>
              <w:br/>
            </w:r>
            <w:r w:rsidRPr="003F648A">
              <w:rPr>
                <w:b/>
                <w:color w:val="000000"/>
              </w:rPr>
              <w:t>Заместитель акима области – М. Кольбаев</w:t>
            </w:r>
          </w:p>
        </w:tc>
        <w:tc>
          <w:tcPr>
            <w:tcW w:w="1275" w:type="dxa"/>
            <w:shd w:val="clear" w:color="auto" w:fill="FFFFFF" w:themeFill="background1"/>
            <w:vAlign w:val="center"/>
          </w:tcPr>
          <w:p w14:paraId="2167AFF0" w14:textId="77777777" w:rsidR="00F0061A" w:rsidRPr="003F648A" w:rsidRDefault="00F0061A" w:rsidP="00615F5A">
            <w:pPr>
              <w:keepLines/>
              <w:suppressLineNumbers/>
              <w:jc w:val="center"/>
            </w:pPr>
            <w:r w:rsidRPr="003F648A">
              <w:rPr>
                <w:lang w:val="kk-KZ"/>
              </w:rPr>
              <w:t>официальные данные УО</w:t>
            </w:r>
          </w:p>
        </w:tc>
        <w:tc>
          <w:tcPr>
            <w:tcW w:w="1135" w:type="dxa"/>
            <w:shd w:val="clear" w:color="auto" w:fill="FFFFFF" w:themeFill="background1"/>
            <w:vAlign w:val="center"/>
          </w:tcPr>
          <w:p w14:paraId="21D54EE6" w14:textId="77777777" w:rsidR="00F0061A" w:rsidRPr="003F648A" w:rsidRDefault="00F0061A" w:rsidP="00615F5A">
            <w:pPr>
              <w:keepLines/>
              <w:suppressLineNumbers/>
              <w:jc w:val="center"/>
              <w:rPr>
                <w:lang w:val="kk-KZ"/>
              </w:rPr>
            </w:pPr>
            <w:r w:rsidRPr="003F648A">
              <w:rPr>
                <w:lang w:val="kk-KZ"/>
              </w:rPr>
              <w:t>балл</w:t>
            </w:r>
          </w:p>
        </w:tc>
        <w:tc>
          <w:tcPr>
            <w:tcW w:w="993" w:type="dxa"/>
            <w:shd w:val="clear" w:color="auto" w:fill="FFFFFF" w:themeFill="background1"/>
            <w:vAlign w:val="center"/>
          </w:tcPr>
          <w:p w14:paraId="0F4096B0" w14:textId="77777777" w:rsidR="00F0061A" w:rsidRPr="003F648A" w:rsidRDefault="00F0061A" w:rsidP="00615F5A">
            <w:pPr>
              <w:keepLines/>
              <w:suppressLineNumbers/>
              <w:jc w:val="center"/>
              <w:rPr>
                <w:lang w:val="kk-KZ"/>
              </w:rPr>
            </w:pPr>
            <w:r w:rsidRPr="003F648A">
              <w:rPr>
                <w:b/>
                <w:bCs/>
                <w:color w:val="000000"/>
              </w:rPr>
              <w:t>-</w:t>
            </w:r>
          </w:p>
        </w:tc>
        <w:tc>
          <w:tcPr>
            <w:tcW w:w="1134" w:type="dxa"/>
            <w:shd w:val="clear" w:color="auto" w:fill="FFFFFF" w:themeFill="background1"/>
            <w:vAlign w:val="center"/>
          </w:tcPr>
          <w:p w14:paraId="3BE19C34" w14:textId="77777777" w:rsidR="00F0061A" w:rsidRPr="003F648A" w:rsidRDefault="00F0061A" w:rsidP="00615F5A">
            <w:pPr>
              <w:keepLines/>
              <w:suppressLineNumbers/>
              <w:jc w:val="center"/>
              <w:rPr>
                <w:lang w:val="kk-KZ"/>
              </w:rPr>
            </w:pPr>
            <w:r w:rsidRPr="003F648A">
              <w:rPr>
                <w:color w:val="000000"/>
              </w:rPr>
              <w:t>378</w:t>
            </w:r>
          </w:p>
        </w:tc>
        <w:tc>
          <w:tcPr>
            <w:tcW w:w="991" w:type="dxa"/>
            <w:gridSpan w:val="2"/>
            <w:shd w:val="clear" w:color="auto" w:fill="FFFFFF" w:themeFill="background1"/>
            <w:vAlign w:val="center"/>
          </w:tcPr>
          <w:p w14:paraId="59324E8E" w14:textId="77777777" w:rsidR="00F0061A" w:rsidRPr="003F648A" w:rsidRDefault="00F0061A" w:rsidP="00615F5A">
            <w:pPr>
              <w:keepLines/>
              <w:suppressLineNumbers/>
              <w:jc w:val="center"/>
              <w:rPr>
                <w:lang w:val="kk-KZ"/>
              </w:rPr>
            </w:pPr>
            <w:r w:rsidRPr="003F648A">
              <w:rPr>
                <w:color w:val="000000"/>
              </w:rPr>
              <w:t>-</w:t>
            </w:r>
          </w:p>
        </w:tc>
        <w:tc>
          <w:tcPr>
            <w:tcW w:w="844" w:type="dxa"/>
            <w:gridSpan w:val="2"/>
            <w:shd w:val="clear" w:color="auto" w:fill="FFFFFF" w:themeFill="background1"/>
            <w:vAlign w:val="center"/>
          </w:tcPr>
          <w:p w14:paraId="79FC8B5A" w14:textId="77777777" w:rsidR="00F0061A" w:rsidRPr="003F648A" w:rsidRDefault="00F0061A" w:rsidP="00615F5A">
            <w:pPr>
              <w:keepLines/>
              <w:suppressLineNumbers/>
              <w:jc w:val="center"/>
              <w:rPr>
                <w:lang w:val="kk-KZ"/>
              </w:rPr>
            </w:pPr>
            <w:r w:rsidRPr="003F648A">
              <w:rPr>
                <w:color w:val="000000"/>
              </w:rPr>
              <w:t>-</w:t>
            </w:r>
          </w:p>
        </w:tc>
        <w:tc>
          <w:tcPr>
            <w:tcW w:w="998" w:type="dxa"/>
            <w:shd w:val="clear" w:color="auto" w:fill="FFFFFF" w:themeFill="background1"/>
            <w:vAlign w:val="center"/>
          </w:tcPr>
          <w:p w14:paraId="687AFFDE" w14:textId="77777777" w:rsidR="00F0061A" w:rsidRPr="003F648A" w:rsidRDefault="00F0061A" w:rsidP="00615F5A">
            <w:pPr>
              <w:keepLines/>
              <w:suppressLineNumbers/>
              <w:jc w:val="center"/>
              <w:rPr>
                <w:lang w:val="kk-KZ"/>
              </w:rPr>
            </w:pPr>
            <w:r w:rsidRPr="003F648A">
              <w:rPr>
                <w:color w:val="000000"/>
              </w:rPr>
              <w:t>-</w:t>
            </w:r>
          </w:p>
        </w:tc>
        <w:tc>
          <w:tcPr>
            <w:tcW w:w="992" w:type="dxa"/>
            <w:shd w:val="clear" w:color="auto" w:fill="FFFFFF" w:themeFill="background1"/>
            <w:vAlign w:val="center"/>
          </w:tcPr>
          <w:p w14:paraId="51B6D15F" w14:textId="77777777" w:rsidR="00F0061A" w:rsidRPr="003F648A" w:rsidRDefault="00F0061A" w:rsidP="00615F5A">
            <w:pPr>
              <w:keepLines/>
              <w:suppressLineNumbers/>
              <w:jc w:val="center"/>
              <w:rPr>
                <w:lang w:val="kk-KZ"/>
              </w:rPr>
            </w:pPr>
            <w:r w:rsidRPr="003F648A">
              <w:rPr>
                <w:color w:val="000000"/>
              </w:rPr>
              <w:t>390</w:t>
            </w:r>
          </w:p>
        </w:tc>
        <w:tc>
          <w:tcPr>
            <w:tcW w:w="992" w:type="dxa"/>
            <w:shd w:val="clear" w:color="auto" w:fill="FFFFFF" w:themeFill="background1"/>
            <w:vAlign w:val="center"/>
          </w:tcPr>
          <w:p w14:paraId="6D8B0EAA" w14:textId="77777777" w:rsidR="00F0061A" w:rsidRPr="003F648A" w:rsidRDefault="00F0061A" w:rsidP="00615F5A">
            <w:pPr>
              <w:keepLines/>
              <w:suppressLineNumbers/>
              <w:jc w:val="center"/>
              <w:rPr>
                <w:lang w:val="kk-KZ"/>
              </w:rPr>
            </w:pPr>
            <w:r w:rsidRPr="003F648A">
              <w:rPr>
                <w:color w:val="000000"/>
              </w:rPr>
              <w:t>-</w:t>
            </w:r>
          </w:p>
        </w:tc>
      </w:tr>
      <w:tr w:rsidR="00F0061A" w:rsidRPr="003F648A" w14:paraId="75ED5C42" w14:textId="77777777" w:rsidTr="00C938E6">
        <w:trPr>
          <w:gridAfter w:val="3"/>
          <w:wAfter w:w="44" w:type="dxa"/>
          <w:trHeight w:val="1353"/>
        </w:trPr>
        <w:tc>
          <w:tcPr>
            <w:tcW w:w="425" w:type="dxa"/>
            <w:vAlign w:val="center"/>
          </w:tcPr>
          <w:p w14:paraId="4722161A" w14:textId="77777777" w:rsidR="00F0061A" w:rsidRPr="003F648A" w:rsidRDefault="00F0061A" w:rsidP="00615F5A">
            <w:pPr>
              <w:tabs>
                <w:tab w:val="left" w:pos="851"/>
                <w:tab w:val="left" w:pos="993"/>
              </w:tabs>
              <w:jc w:val="center"/>
              <w:rPr>
                <w:b/>
                <w:bCs/>
                <w:spacing w:val="-2"/>
                <w:lang w:val="kk-KZ"/>
              </w:rPr>
            </w:pPr>
            <w:r>
              <w:rPr>
                <w:b/>
                <w:bCs/>
                <w:spacing w:val="-2"/>
                <w:lang w:val="kk-KZ"/>
              </w:rPr>
              <w:lastRenderedPageBreak/>
              <w:t>9</w:t>
            </w:r>
          </w:p>
        </w:tc>
        <w:tc>
          <w:tcPr>
            <w:tcW w:w="2835" w:type="dxa"/>
            <w:vAlign w:val="center"/>
          </w:tcPr>
          <w:p w14:paraId="01B6CADA" w14:textId="77777777" w:rsidR="00F0061A" w:rsidRPr="003F648A" w:rsidRDefault="00F0061A" w:rsidP="00615F5A">
            <w:pPr>
              <w:keepLines/>
              <w:suppressLineNumbers/>
              <w:rPr>
                <w:b/>
                <w:bCs/>
                <w:iCs/>
              </w:rPr>
            </w:pPr>
            <w:r w:rsidRPr="003F648A">
              <w:rPr>
                <w:b/>
                <w:bCs/>
                <w:color w:val="000000"/>
              </w:rPr>
              <w:t>КНИ - 8.</w:t>
            </w:r>
            <w:r w:rsidRPr="003F648A">
              <w:rPr>
                <w:color w:val="000000"/>
              </w:rPr>
              <w:t xml:space="preserve">                                       Качество результатов среднего образования на основе тестирования PISA, баллы математическая грамотность</w:t>
            </w:r>
            <w:r w:rsidRPr="003F648A">
              <w:rPr>
                <w:b/>
                <w:bCs/>
                <w:color w:val="000000"/>
              </w:rPr>
              <w:t xml:space="preserve"> </w:t>
            </w:r>
            <w:r w:rsidRPr="003F7244">
              <w:rPr>
                <w:b/>
                <w:color w:val="0000FF"/>
              </w:rPr>
              <w:t>(по республике)</w:t>
            </w:r>
          </w:p>
        </w:tc>
        <w:tc>
          <w:tcPr>
            <w:tcW w:w="2552" w:type="dxa"/>
            <w:vAlign w:val="center"/>
          </w:tcPr>
          <w:p w14:paraId="5C90B3C8" w14:textId="77777777" w:rsidR="00F0061A" w:rsidRPr="003F648A" w:rsidRDefault="00F0061A" w:rsidP="00615F5A">
            <w:pPr>
              <w:tabs>
                <w:tab w:val="left" w:pos="459"/>
              </w:tabs>
              <w:ind w:left="-108" w:right="-108"/>
              <w:jc w:val="center"/>
            </w:pPr>
            <w:r w:rsidRPr="003F648A">
              <w:rPr>
                <w:color w:val="000000"/>
              </w:rPr>
              <w:t>МП РК</w:t>
            </w:r>
          </w:p>
        </w:tc>
        <w:tc>
          <w:tcPr>
            <w:tcW w:w="1275" w:type="dxa"/>
            <w:shd w:val="clear" w:color="auto" w:fill="FFFFFF" w:themeFill="background1"/>
            <w:vAlign w:val="center"/>
          </w:tcPr>
          <w:p w14:paraId="364DEE67" w14:textId="77777777" w:rsidR="00F0061A" w:rsidRPr="003F648A" w:rsidRDefault="00F0061A" w:rsidP="00615F5A">
            <w:pPr>
              <w:keepLines/>
              <w:suppressLineNumbers/>
              <w:jc w:val="center"/>
            </w:pPr>
            <w:r w:rsidRPr="003F648A">
              <w:t>отчет ОЭСР</w:t>
            </w:r>
          </w:p>
        </w:tc>
        <w:tc>
          <w:tcPr>
            <w:tcW w:w="1135" w:type="dxa"/>
            <w:shd w:val="clear" w:color="auto" w:fill="FFFFFF" w:themeFill="background1"/>
            <w:vAlign w:val="center"/>
          </w:tcPr>
          <w:p w14:paraId="66BFC1BA" w14:textId="77777777" w:rsidR="00F0061A" w:rsidRPr="003F648A" w:rsidRDefault="00F0061A" w:rsidP="00615F5A">
            <w:pPr>
              <w:keepLines/>
              <w:suppressLineNumbers/>
              <w:jc w:val="center"/>
              <w:rPr>
                <w:lang w:val="kk-KZ"/>
              </w:rPr>
            </w:pPr>
            <w:r w:rsidRPr="003F648A">
              <w:rPr>
                <w:lang w:val="kk-KZ"/>
              </w:rPr>
              <w:t>балл</w:t>
            </w:r>
          </w:p>
        </w:tc>
        <w:tc>
          <w:tcPr>
            <w:tcW w:w="993" w:type="dxa"/>
            <w:shd w:val="clear" w:color="auto" w:fill="FFFFFF" w:themeFill="background1"/>
            <w:vAlign w:val="center"/>
          </w:tcPr>
          <w:p w14:paraId="6577F461" w14:textId="77777777" w:rsidR="00F0061A" w:rsidRPr="003F648A" w:rsidRDefault="00F0061A" w:rsidP="00615F5A">
            <w:pPr>
              <w:keepLines/>
              <w:suppressLineNumbers/>
              <w:jc w:val="center"/>
              <w:rPr>
                <w:lang w:val="kk-KZ"/>
              </w:rPr>
            </w:pPr>
            <w:r w:rsidRPr="003F648A">
              <w:rPr>
                <w:color w:val="000000"/>
              </w:rPr>
              <w:t>-</w:t>
            </w:r>
          </w:p>
        </w:tc>
        <w:tc>
          <w:tcPr>
            <w:tcW w:w="1134" w:type="dxa"/>
            <w:shd w:val="clear" w:color="auto" w:fill="FFFFFF" w:themeFill="background1"/>
            <w:vAlign w:val="center"/>
          </w:tcPr>
          <w:p w14:paraId="45E71816" w14:textId="77777777" w:rsidR="00F0061A" w:rsidRPr="003F648A" w:rsidRDefault="00F0061A" w:rsidP="00615F5A">
            <w:pPr>
              <w:keepLines/>
              <w:suppressLineNumbers/>
              <w:jc w:val="center"/>
              <w:rPr>
                <w:lang w:val="kk-KZ"/>
              </w:rPr>
            </w:pPr>
            <w:r w:rsidRPr="003F648A">
              <w:rPr>
                <w:color w:val="000000"/>
              </w:rPr>
              <w:t>433</w:t>
            </w:r>
          </w:p>
        </w:tc>
        <w:tc>
          <w:tcPr>
            <w:tcW w:w="991" w:type="dxa"/>
            <w:gridSpan w:val="2"/>
            <w:shd w:val="clear" w:color="auto" w:fill="FFFFFF" w:themeFill="background1"/>
            <w:vAlign w:val="center"/>
          </w:tcPr>
          <w:p w14:paraId="4D93DE94" w14:textId="77777777" w:rsidR="00F0061A" w:rsidRPr="003F648A" w:rsidRDefault="00F0061A" w:rsidP="00615F5A">
            <w:pPr>
              <w:keepLines/>
              <w:suppressLineNumbers/>
              <w:jc w:val="center"/>
              <w:rPr>
                <w:lang w:val="kk-KZ"/>
              </w:rPr>
            </w:pPr>
            <w:r w:rsidRPr="003F648A">
              <w:rPr>
                <w:color w:val="000000"/>
              </w:rPr>
              <w:t>-</w:t>
            </w:r>
          </w:p>
        </w:tc>
        <w:tc>
          <w:tcPr>
            <w:tcW w:w="844" w:type="dxa"/>
            <w:gridSpan w:val="2"/>
            <w:shd w:val="clear" w:color="auto" w:fill="FFFFFF" w:themeFill="background1"/>
            <w:vAlign w:val="center"/>
          </w:tcPr>
          <w:p w14:paraId="3CCEC4C2" w14:textId="77777777" w:rsidR="00F0061A" w:rsidRPr="003F648A" w:rsidRDefault="00F0061A" w:rsidP="00615F5A">
            <w:pPr>
              <w:keepLines/>
              <w:suppressLineNumbers/>
              <w:jc w:val="center"/>
              <w:rPr>
                <w:lang w:val="kk-KZ"/>
              </w:rPr>
            </w:pPr>
            <w:r w:rsidRPr="003F648A">
              <w:rPr>
                <w:color w:val="000000"/>
              </w:rPr>
              <w:t>-</w:t>
            </w:r>
          </w:p>
        </w:tc>
        <w:tc>
          <w:tcPr>
            <w:tcW w:w="998" w:type="dxa"/>
            <w:shd w:val="clear" w:color="auto" w:fill="FFFFFF" w:themeFill="background1"/>
            <w:vAlign w:val="center"/>
          </w:tcPr>
          <w:p w14:paraId="635F1D04" w14:textId="77777777" w:rsidR="00F0061A" w:rsidRPr="003F648A" w:rsidRDefault="00F0061A" w:rsidP="00615F5A">
            <w:pPr>
              <w:keepLines/>
              <w:suppressLineNumbers/>
              <w:jc w:val="center"/>
              <w:rPr>
                <w:lang w:val="kk-KZ"/>
              </w:rPr>
            </w:pPr>
            <w:r w:rsidRPr="003F648A">
              <w:rPr>
                <w:color w:val="000000"/>
              </w:rPr>
              <w:t>-</w:t>
            </w:r>
          </w:p>
        </w:tc>
        <w:tc>
          <w:tcPr>
            <w:tcW w:w="992" w:type="dxa"/>
            <w:shd w:val="clear" w:color="auto" w:fill="FFFFFF" w:themeFill="background1"/>
            <w:vAlign w:val="center"/>
          </w:tcPr>
          <w:p w14:paraId="52E91ACA" w14:textId="77777777" w:rsidR="00F0061A" w:rsidRPr="003F648A" w:rsidRDefault="00F0061A" w:rsidP="00615F5A">
            <w:pPr>
              <w:keepLines/>
              <w:suppressLineNumbers/>
              <w:jc w:val="center"/>
              <w:rPr>
                <w:lang w:val="kk-KZ"/>
              </w:rPr>
            </w:pPr>
            <w:r w:rsidRPr="003F648A">
              <w:rPr>
                <w:color w:val="000000"/>
              </w:rPr>
              <w:t>445</w:t>
            </w:r>
          </w:p>
        </w:tc>
        <w:tc>
          <w:tcPr>
            <w:tcW w:w="992" w:type="dxa"/>
            <w:shd w:val="clear" w:color="auto" w:fill="FFFFFF" w:themeFill="background1"/>
            <w:vAlign w:val="center"/>
          </w:tcPr>
          <w:p w14:paraId="53B58648" w14:textId="77777777" w:rsidR="00F0061A" w:rsidRPr="003F648A" w:rsidRDefault="00F0061A" w:rsidP="00615F5A">
            <w:pPr>
              <w:keepLines/>
              <w:suppressLineNumbers/>
              <w:jc w:val="center"/>
              <w:rPr>
                <w:lang w:val="kk-KZ"/>
              </w:rPr>
            </w:pPr>
            <w:r w:rsidRPr="003F648A">
              <w:rPr>
                <w:color w:val="000000"/>
              </w:rPr>
              <w:t>-</w:t>
            </w:r>
          </w:p>
        </w:tc>
      </w:tr>
      <w:tr w:rsidR="00F0061A" w:rsidRPr="003F648A" w14:paraId="36AE1A63" w14:textId="77777777" w:rsidTr="00C938E6">
        <w:trPr>
          <w:gridAfter w:val="3"/>
          <w:wAfter w:w="44" w:type="dxa"/>
          <w:trHeight w:val="1164"/>
        </w:trPr>
        <w:tc>
          <w:tcPr>
            <w:tcW w:w="425" w:type="dxa"/>
            <w:vAlign w:val="center"/>
          </w:tcPr>
          <w:p w14:paraId="2DF94398" w14:textId="77777777" w:rsidR="00F0061A" w:rsidRPr="003F648A" w:rsidRDefault="00F0061A" w:rsidP="00615F5A">
            <w:pPr>
              <w:tabs>
                <w:tab w:val="left" w:pos="851"/>
                <w:tab w:val="left" w:pos="993"/>
              </w:tabs>
              <w:rPr>
                <w:b/>
                <w:bCs/>
                <w:spacing w:val="-2"/>
                <w:highlight w:val="yellow"/>
                <w:lang w:val="kk-KZ"/>
              </w:rPr>
            </w:pPr>
          </w:p>
        </w:tc>
        <w:tc>
          <w:tcPr>
            <w:tcW w:w="2835" w:type="dxa"/>
            <w:vAlign w:val="center"/>
          </w:tcPr>
          <w:p w14:paraId="4EA2DC2F" w14:textId="77777777" w:rsidR="00F0061A" w:rsidRPr="003F648A" w:rsidRDefault="00F0061A" w:rsidP="00615F5A">
            <w:pPr>
              <w:keepLines/>
              <w:suppressLineNumbers/>
              <w:rPr>
                <w:b/>
                <w:bCs/>
                <w:i/>
              </w:rPr>
            </w:pPr>
            <w:r w:rsidRPr="003F648A">
              <w:rPr>
                <w:b/>
                <w:bCs/>
                <w:color w:val="000000"/>
              </w:rPr>
              <w:t>по области</w:t>
            </w:r>
          </w:p>
        </w:tc>
        <w:tc>
          <w:tcPr>
            <w:tcW w:w="2552" w:type="dxa"/>
            <w:vAlign w:val="center"/>
          </w:tcPr>
          <w:p w14:paraId="58E5D93B" w14:textId="77777777" w:rsidR="00F0061A" w:rsidRPr="003F648A" w:rsidRDefault="00F0061A" w:rsidP="00615F5A">
            <w:pPr>
              <w:tabs>
                <w:tab w:val="left" w:pos="459"/>
              </w:tabs>
              <w:ind w:left="-108" w:right="-108"/>
              <w:jc w:val="center"/>
              <w:rPr>
                <w:bCs/>
                <w:color w:val="000000" w:themeColor="text1"/>
              </w:rPr>
            </w:pPr>
            <w:r w:rsidRPr="003F648A">
              <w:rPr>
                <w:color w:val="000000"/>
              </w:rPr>
              <w:t xml:space="preserve">УО, акиматы районов и городов </w:t>
            </w:r>
            <w:r w:rsidRPr="003F648A">
              <w:rPr>
                <w:color w:val="000000"/>
              </w:rPr>
              <w:br/>
            </w:r>
            <w:r w:rsidRPr="003F648A">
              <w:rPr>
                <w:b/>
                <w:color w:val="000000"/>
              </w:rPr>
              <w:t>Заместитель акима области – М. Кольбаев</w:t>
            </w:r>
          </w:p>
        </w:tc>
        <w:tc>
          <w:tcPr>
            <w:tcW w:w="1275" w:type="dxa"/>
            <w:shd w:val="clear" w:color="auto" w:fill="FFFFFF" w:themeFill="background1"/>
            <w:vAlign w:val="center"/>
          </w:tcPr>
          <w:p w14:paraId="04CB8454" w14:textId="77777777" w:rsidR="00F0061A" w:rsidRPr="003F648A" w:rsidRDefault="00F0061A" w:rsidP="00615F5A">
            <w:pPr>
              <w:keepLines/>
              <w:suppressLineNumbers/>
              <w:jc w:val="center"/>
            </w:pPr>
            <w:r w:rsidRPr="003F648A">
              <w:t>отчет ОЭСР</w:t>
            </w:r>
          </w:p>
        </w:tc>
        <w:tc>
          <w:tcPr>
            <w:tcW w:w="1135" w:type="dxa"/>
            <w:shd w:val="clear" w:color="auto" w:fill="FFFFFF" w:themeFill="background1"/>
            <w:vAlign w:val="center"/>
          </w:tcPr>
          <w:p w14:paraId="0EA04078" w14:textId="77777777" w:rsidR="00F0061A" w:rsidRPr="003F648A" w:rsidRDefault="00F0061A" w:rsidP="00615F5A">
            <w:pPr>
              <w:keepLines/>
              <w:suppressLineNumbers/>
              <w:jc w:val="center"/>
              <w:rPr>
                <w:lang w:val="kk-KZ"/>
              </w:rPr>
            </w:pPr>
            <w:r w:rsidRPr="003F648A">
              <w:rPr>
                <w:lang w:val="kk-KZ"/>
              </w:rPr>
              <w:t>балл</w:t>
            </w:r>
          </w:p>
        </w:tc>
        <w:tc>
          <w:tcPr>
            <w:tcW w:w="993" w:type="dxa"/>
            <w:shd w:val="clear" w:color="auto" w:fill="FFFFFF" w:themeFill="background1"/>
            <w:vAlign w:val="center"/>
          </w:tcPr>
          <w:p w14:paraId="34D5E6AE" w14:textId="77777777" w:rsidR="00F0061A" w:rsidRPr="003F648A" w:rsidRDefault="00F0061A" w:rsidP="00615F5A">
            <w:pPr>
              <w:keepLines/>
              <w:suppressLineNumbers/>
              <w:jc w:val="center"/>
              <w:rPr>
                <w:lang w:val="kk-KZ"/>
              </w:rPr>
            </w:pPr>
            <w:r w:rsidRPr="003F648A">
              <w:rPr>
                <w:b/>
                <w:bCs/>
                <w:color w:val="000000"/>
              </w:rPr>
              <w:t>-</w:t>
            </w:r>
          </w:p>
        </w:tc>
        <w:tc>
          <w:tcPr>
            <w:tcW w:w="1134" w:type="dxa"/>
            <w:shd w:val="clear" w:color="auto" w:fill="FFFFFF" w:themeFill="background1"/>
            <w:vAlign w:val="center"/>
          </w:tcPr>
          <w:p w14:paraId="0CFF65B3" w14:textId="77777777" w:rsidR="00F0061A" w:rsidRPr="003F648A" w:rsidRDefault="00F0061A" w:rsidP="00615F5A">
            <w:pPr>
              <w:keepLines/>
              <w:suppressLineNumbers/>
              <w:jc w:val="center"/>
              <w:rPr>
                <w:lang w:val="kk-KZ"/>
              </w:rPr>
            </w:pPr>
            <w:r w:rsidRPr="003F648A">
              <w:rPr>
                <w:color w:val="000000"/>
              </w:rPr>
              <w:t>418</w:t>
            </w:r>
          </w:p>
        </w:tc>
        <w:tc>
          <w:tcPr>
            <w:tcW w:w="991" w:type="dxa"/>
            <w:gridSpan w:val="2"/>
            <w:shd w:val="clear" w:color="auto" w:fill="FFFFFF" w:themeFill="background1"/>
            <w:vAlign w:val="center"/>
          </w:tcPr>
          <w:p w14:paraId="3CED3841" w14:textId="77777777" w:rsidR="00F0061A" w:rsidRPr="003F648A" w:rsidRDefault="00F0061A" w:rsidP="00615F5A">
            <w:pPr>
              <w:keepLines/>
              <w:suppressLineNumbers/>
              <w:jc w:val="center"/>
              <w:rPr>
                <w:lang w:val="kk-KZ"/>
              </w:rPr>
            </w:pPr>
            <w:r w:rsidRPr="003F648A">
              <w:rPr>
                <w:color w:val="000000"/>
              </w:rPr>
              <w:t>-</w:t>
            </w:r>
          </w:p>
        </w:tc>
        <w:tc>
          <w:tcPr>
            <w:tcW w:w="844" w:type="dxa"/>
            <w:gridSpan w:val="2"/>
            <w:shd w:val="clear" w:color="auto" w:fill="FFFFFF" w:themeFill="background1"/>
            <w:vAlign w:val="center"/>
          </w:tcPr>
          <w:p w14:paraId="7393E03D" w14:textId="77777777" w:rsidR="00F0061A" w:rsidRPr="003F648A" w:rsidRDefault="00F0061A" w:rsidP="00615F5A">
            <w:pPr>
              <w:keepLines/>
              <w:suppressLineNumbers/>
              <w:jc w:val="center"/>
              <w:rPr>
                <w:lang w:val="kk-KZ"/>
              </w:rPr>
            </w:pPr>
            <w:r w:rsidRPr="003F648A">
              <w:rPr>
                <w:color w:val="000000"/>
              </w:rPr>
              <w:t>-</w:t>
            </w:r>
          </w:p>
        </w:tc>
        <w:tc>
          <w:tcPr>
            <w:tcW w:w="998" w:type="dxa"/>
            <w:shd w:val="clear" w:color="auto" w:fill="FFFFFF" w:themeFill="background1"/>
            <w:vAlign w:val="center"/>
          </w:tcPr>
          <w:p w14:paraId="0B0E8112" w14:textId="77777777" w:rsidR="00F0061A" w:rsidRPr="003F648A" w:rsidRDefault="00F0061A" w:rsidP="00615F5A">
            <w:pPr>
              <w:keepLines/>
              <w:suppressLineNumbers/>
              <w:jc w:val="center"/>
              <w:rPr>
                <w:lang w:val="kk-KZ"/>
              </w:rPr>
            </w:pPr>
            <w:r w:rsidRPr="003F648A">
              <w:rPr>
                <w:color w:val="000000"/>
              </w:rPr>
              <w:t>-</w:t>
            </w:r>
          </w:p>
        </w:tc>
        <w:tc>
          <w:tcPr>
            <w:tcW w:w="992" w:type="dxa"/>
            <w:shd w:val="clear" w:color="auto" w:fill="FFFFFF" w:themeFill="background1"/>
            <w:vAlign w:val="center"/>
          </w:tcPr>
          <w:p w14:paraId="467A3B39" w14:textId="77777777" w:rsidR="00F0061A" w:rsidRPr="003F648A" w:rsidRDefault="00F0061A" w:rsidP="00615F5A">
            <w:pPr>
              <w:keepLines/>
              <w:suppressLineNumbers/>
              <w:jc w:val="center"/>
              <w:rPr>
                <w:lang w:val="kk-KZ"/>
              </w:rPr>
            </w:pPr>
            <w:r w:rsidRPr="003F648A">
              <w:rPr>
                <w:color w:val="000000"/>
              </w:rPr>
              <w:t>428</w:t>
            </w:r>
          </w:p>
        </w:tc>
        <w:tc>
          <w:tcPr>
            <w:tcW w:w="992" w:type="dxa"/>
            <w:shd w:val="clear" w:color="auto" w:fill="FFFFFF" w:themeFill="background1"/>
            <w:vAlign w:val="center"/>
          </w:tcPr>
          <w:p w14:paraId="5A3ECF93" w14:textId="77777777" w:rsidR="00F0061A" w:rsidRPr="003F648A" w:rsidRDefault="00F0061A" w:rsidP="00615F5A">
            <w:pPr>
              <w:keepLines/>
              <w:suppressLineNumbers/>
              <w:jc w:val="center"/>
              <w:rPr>
                <w:lang w:val="kk-KZ"/>
              </w:rPr>
            </w:pPr>
            <w:r w:rsidRPr="003F648A">
              <w:rPr>
                <w:color w:val="000000"/>
              </w:rPr>
              <w:t>-</w:t>
            </w:r>
          </w:p>
        </w:tc>
      </w:tr>
      <w:tr w:rsidR="00F0061A" w:rsidRPr="003F648A" w14:paraId="46C1BC37" w14:textId="77777777" w:rsidTr="00C938E6">
        <w:trPr>
          <w:gridAfter w:val="3"/>
          <w:wAfter w:w="44" w:type="dxa"/>
          <w:trHeight w:val="1122"/>
        </w:trPr>
        <w:tc>
          <w:tcPr>
            <w:tcW w:w="425" w:type="dxa"/>
            <w:vAlign w:val="center"/>
          </w:tcPr>
          <w:p w14:paraId="50371597" w14:textId="77777777" w:rsidR="00F0061A" w:rsidRPr="003F648A" w:rsidRDefault="00F0061A" w:rsidP="00615F5A">
            <w:pPr>
              <w:tabs>
                <w:tab w:val="left" w:pos="851"/>
                <w:tab w:val="left" w:pos="993"/>
              </w:tabs>
              <w:jc w:val="center"/>
              <w:rPr>
                <w:b/>
                <w:bCs/>
                <w:spacing w:val="-2"/>
                <w:lang w:val="kk-KZ"/>
              </w:rPr>
            </w:pPr>
            <w:r w:rsidRPr="003F648A">
              <w:rPr>
                <w:b/>
                <w:bCs/>
                <w:spacing w:val="-2"/>
                <w:lang w:val="kk-KZ"/>
              </w:rPr>
              <w:t>1</w:t>
            </w:r>
            <w:r>
              <w:rPr>
                <w:b/>
                <w:bCs/>
                <w:spacing w:val="-2"/>
                <w:lang w:val="kk-KZ"/>
              </w:rPr>
              <w:t>0</w:t>
            </w:r>
          </w:p>
        </w:tc>
        <w:tc>
          <w:tcPr>
            <w:tcW w:w="2835" w:type="dxa"/>
            <w:vAlign w:val="center"/>
          </w:tcPr>
          <w:p w14:paraId="6C442296" w14:textId="77777777" w:rsidR="00F0061A" w:rsidRPr="003F648A" w:rsidRDefault="00F0061A" w:rsidP="00615F5A">
            <w:pPr>
              <w:keepLines/>
              <w:suppressLineNumbers/>
              <w:rPr>
                <w:b/>
                <w:bCs/>
                <w:iCs/>
              </w:rPr>
            </w:pPr>
            <w:r w:rsidRPr="003F648A">
              <w:rPr>
                <w:b/>
                <w:bCs/>
                <w:color w:val="000000"/>
              </w:rPr>
              <w:t>КНИ - 9.</w:t>
            </w:r>
            <w:r w:rsidRPr="003F648A">
              <w:rPr>
                <w:color w:val="000000"/>
              </w:rPr>
              <w:t xml:space="preserve">                                       Качество результатов среднего образования на основе тестирования PISA, баллы естественно-научная грамотность</w:t>
            </w:r>
            <w:r w:rsidRPr="003F648A">
              <w:rPr>
                <w:b/>
                <w:bCs/>
                <w:color w:val="000000"/>
              </w:rPr>
              <w:t xml:space="preserve"> </w:t>
            </w:r>
            <w:r w:rsidRPr="003F7244">
              <w:rPr>
                <w:b/>
                <w:color w:val="0000FF"/>
              </w:rPr>
              <w:t>(по республике)</w:t>
            </w:r>
          </w:p>
        </w:tc>
        <w:tc>
          <w:tcPr>
            <w:tcW w:w="2552" w:type="dxa"/>
            <w:vAlign w:val="center"/>
          </w:tcPr>
          <w:p w14:paraId="0CEFC171" w14:textId="77777777" w:rsidR="00F0061A" w:rsidRPr="003F648A" w:rsidRDefault="00F0061A" w:rsidP="00615F5A">
            <w:pPr>
              <w:tabs>
                <w:tab w:val="left" w:pos="459"/>
              </w:tabs>
              <w:ind w:left="-108" w:right="-108"/>
              <w:jc w:val="center"/>
            </w:pPr>
            <w:r w:rsidRPr="003F648A">
              <w:rPr>
                <w:color w:val="000000"/>
              </w:rPr>
              <w:t>МП РК</w:t>
            </w:r>
          </w:p>
        </w:tc>
        <w:tc>
          <w:tcPr>
            <w:tcW w:w="1275" w:type="dxa"/>
            <w:shd w:val="clear" w:color="auto" w:fill="FFFFFF" w:themeFill="background1"/>
            <w:vAlign w:val="center"/>
          </w:tcPr>
          <w:p w14:paraId="64DCC3B8" w14:textId="77777777" w:rsidR="00F0061A" w:rsidRPr="003F648A" w:rsidRDefault="00F0061A" w:rsidP="00615F5A">
            <w:pPr>
              <w:keepLines/>
              <w:suppressLineNumbers/>
              <w:jc w:val="center"/>
            </w:pPr>
            <w:r w:rsidRPr="003F648A">
              <w:t>отчет ОЭСР</w:t>
            </w:r>
          </w:p>
        </w:tc>
        <w:tc>
          <w:tcPr>
            <w:tcW w:w="1135" w:type="dxa"/>
            <w:shd w:val="clear" w:color="auto" w:fill="FFFFFF" w:themeFill="background1"/>
            <w:vAlign w:val="center"/>
          </w:tcPr>
          <w:p w14:paraId="044D687A" w14:textId="77777777" w:rsidR="00F0061A" w:rsidRPr="003F648A" w:rsidRDefault="00F0061A" w:rsidP="00615F5A">
            <w:pPr>
              <w:keepLines/>
              <w:suppressLineNumbers/>
              <w:jc w:val="center"/>
              <w:rPr>
                <w:lang w:val="kk-KZ"/>
              </w:rPr>
            </w:pPr>
            <w:r w:rsidRPr="003F648A">
              <w:rPr>
                <w:lang w:val="kk-KZ"/>
              </w:rPr>
              <w:t>балл</w:t>
            </w:r>
          </w:p>
        </w:tc>
        <w:tc>
          <w:tcPr>
            <w:tcW w:w="993" w:type="dxa"/>
            <w:shd w:val="clear" w:color="auto" w:fill="FFFFFF" w:themeFill="background1"/>
            <w:vAlign w:val="center"/>
          </w:tcPr>
          <w:p w14:paraId="28ADC2C0" w14:textId="77777777" w:rsidR="00F0061A" w:rsidRPr="003F648A" w:rsidRDefault="00F0061A" w:rsidP="00615F5A">
            <w:pPr>
              <w:keepLines/>
              <w:suppressLineNumbers/>
              <w:jc w:val="center"/>
              <w:rPr>
                <w:lang w:val="kk-KZ"/>
              </w:rPr>
            </w:pPr>
            <w:r w:rsidRPr="003F648A">
              <w:rPr>
                <w:color w:val="000000"/>
              </w:rPr>
              <w:t>-</w:t>
            </w:r>
          </w:p>
        </w:tc>
        <w:tc>
          <w:tcPr>
            <w:tcW w:w="1134" w:type="dxa"/>
            <w:shd w:val="clear" w:color="auto" w:fill="FFFFFF" w:themeFill="background1"/>
            <w:vAlign w:val="center"/>
          </w:tcPr>
          <w:p w14:paraId="2D14FC98" w14:textId="77777777" w:rsidR="00F0061A" w:rsidRPr="003F648A" w:rsidRDefault="00F0061A" w:rsidP="00615F5A">
            <w:pPr>
              <w:keepLines/>
              <w:suppressLineNumbers/>
              <w:jc w:val="center"/>
              <w:rPr>
                <w:lang w:val="kk-KZ"/>
              </w:rPr>
            </w:pPr>
            <w:r w:rsidRPr="003F648A">
              <w:rPr>
                <w:color w:val="000000"/>
              </w:rPr>
              <w:t>430</w:t>
            </w:r>
          </w:p>
        </w:tc>
        <w:tc>
          <w:tcPr>
            <w:tcW w:w="991" w:type="dxa"/>
            <w:gridSpan w:val="2"/>
            <w:shd w:val="clear" w:color="auto" w:fill="FFFFFF" w:themeFill="background1"/>
            <w:vAlign w:val="center"/>
          </w:tcPr>
          <w:p w14:paraId="192B1994" w14:textId="77777777" w:rsidR="00F0061A" w:rsidRPr="003F648A" w:rsidRDefault="00F0061A" w:rsidP="00615F5A">
            <w:pPr>
              <w:keepLines/>
              <w:suppressLineNumbers/>
              <w:jc w:val="center"/>
              <w:rPr>
                <w:lang w:val="kk-KZ"/>
              </w:rPr>
            </w:pPr>
            <w:r w:rsidRPr="003F648A">
              <w:rPr>
                <w:color w:val="000000"/>
              </w:rPr>
              <w:t>-</w:t>
            </w:r>
          </w:p>
        </w:tc>
        <w:tc>
          <w:tcPr>
            <w:tcW w:w="844" w:type="dxa"/>
            <w:gridSpan w:val="2"/>
            <w:shd w:val="clear" w:color="auto" w:fill="FFFFFF" w:themeFill="background1"/>
            <w:vAlign w:val="center"/>
          </w:tcPr>
          <w:p w14:paraId="25810BBF" w14:textId="77777777" w:rsidR="00F0061A" w:rsidRPr="003F648A" w:rsidRDefault="00F0061A" w:rsidP="00615F5A">
            <w:pPr>
              <w:keepLines/>
              <w:suppressLineNumbers/>
              <w:jc w:val="center"/>
              <w:rPr>
                <w:lang w:val="kk-KZ"/>
              </w:rPr>
            </w:pPr>
            <w:r w:rsidRPr="003F648A">
              <w:rPr>
                <w:color w:val="000000"/>
              </w:rPr>
              <w:t>-</w:t>
            </w:r>
          </w:p>
        </w:tc>
        <w:tc>
          <w:tcPr>
            <w:tcW w:w="998" w:type="dxa"/>
            <w:shd w:val="clear" w:color="auto" w:fill="FFFFFF" w:themeFill="background1"/>
            <w:vAlign w:val="center"/>
          </w:tcPr>
          <w:p w14:paraId="62AC7514" w14:textId="77777777" w:rsidR="00F0061A" w:rsidRPr="003F648A" w:rsidRDefault="00F0061A" w:rsidP="00615F5A">
            <w:pPr>
              <w:keepLines/>
              <w:suppressLineNumbers/>
              <w:jc w:val="center"/>
              <w:rPr>
                <w:lang w:val="kk-KZ"/>
              </w:rPr>
            </w:pPr>
            <w:r w:rsidRPr="003F648A">
              <w:rPr>
                <w:color w:val="000000"/>
              </w:rPr>
              <w:t>-</w:t>
            </w:r>
          </w:p>
        </w:tc>
        <w:tc>
          <w:tcPr>
            <w:tcW w:w="992" w:type="dxa"/>
            <w:shd w:val="clear" w:color="auto" w:fill="FFFFFF" w:themeFill="background1"/>
            <w:vAlign w:val="center"/>
          </w:tcPr>
          <w:p w14:paraId="0D14602D" w14:textId="77777777" w:rsidR="00F0061A" w:rsidRPr="003F648A" w:rsidRDefault="00F0061A" w:rsidP="00615F5A">
            <w:pPr>
              <w:keepLines/>
              <w:suppressLineNumbers/>
              <w:jc w:val="center"/>
              <w:rPr>
                <w:lang w:val="kk-KZ"/>
              </w:rPr>
            </w:pPr>
            <w:r w:rsidRPr="003F648A">
              <w:rPr>
                <w:color w:val="000000"/>
              </w:rPr>
              <w:t>445</w:t>
            </w:r>
          </w:p>
        </w:tc>
        <w:tc>
          <w:tcPr>
            <w:tcW w:w="992" w:type="dxa"/>
            <w:shd w:val="clear" w:color="auto" w:fill="FFFFFF" w:themeFill="background1"/>
            <w:vAlign w:val="center"/>
          </w:tcPr>
          <w:p w14:paraId="61BA6501" w14:textId="77777777" w:rsidR="00F0061A" w:rsidRPr="003F648A" w:rsidRDefault="00F0061A" w:rsidP="00615F5A">
            <w:pPr>
              <w:keepLines/>
              <w:suppressLineNumbers/>
              <w:jc w:val="center"/>
              <w:rPr>
                <w:lang w:val="kk-KZ"/>
              </w:rPr>
            </w:pPr>
            <w:r w:rsidRPr="003F648A">
              <w:rPr>
                <w:color w:val="000000"/>
              </w:rPr>
              <w:t>-</w:t>
            </w:r>
          </w:p>
        </w:tc>
      </w:tr>
      <w:tr w:rsidR="00F0061A" w:rsidRPr="003F648A" w14:paraId="3F7669FB" w14:textId="77777777" w:rsidTr="00C938E6">
        <w:trPr>
          <w:gridAfter w:val="3"/>
          <w:wAfter w:w="44" w:type="dxa"/>
          <w:trHeight w:val="1122"/>
        </w:trPr>
        <w:tc>
          <w:tcPr>
            <w:tcW w:w="425" w:type="dxa"/>
            <w:vAlign w:val="center"/>
          </w:tcPr>
          <w:p w14:paraId="115E768E" w14:textId="77777777" w:rsidR="00F0061A" w:rsidRPr="003F648A" w:rsidRDefault="00F0061A" w:rsidP="00615F5A">
            <w:pPr>
              <w:tabs>
                <w:tab w:val="left" w:pos="851"/>
                <w:tab w:val="left" w:pos="993"/>
              </w:tabs>
              <w:rPr>
                <w:b/>
                <w:bCs/>
                <w:spacing w:val="-2"/>
                <w:lang w:val="kk-KZ"/>
              </w:rPr>
            </w:pPr>
          </w:p>
        </w:tc>
        <w:tc>
          <w:tcPr>
            <w:tcW w:w="2835" w:type="dxa"/>
            <w:vAlign w:val="center"/>
          </w:tcPr>
          <w:p w14:paraId="6FF6E0A0" w14:textId="77777777" w:rsidR="00F0061A" w:rsidRPr="003F648A" w:rsidRDefault="00F0061A" w:rsidP="00615F5A">
            <w:pPr>
              <w:keepLines/>
              <w:suppressLineNumbers/>
              <w:rPr>
                <w:b/>
                <w:bCs/>
                <w:i/>
                <w:highlight w:val="yellow"/>
              </w:rPr>
            </w:pPr>
            <w:r w:rsidRPr="003F648A">
              <w:rPr>
                <w:b/>
                <w:bCs/>
                <w:color w:val="000000"/>
              </w:rPr>
              <w:t>по области</w:t>
            </w:r>
          </w:p>
        </w:tc>
        <w:tc>
          <w:tcPr>
            <w:tcW w:w="2552" w:type="dxa"/>
            <w:vAlign w:val="center"/>
          </w:tcPr>
          <w:p w14:paraId="6D145F6C" w14:textId="77777777" w:rsidR="00F0061A" w:rsidRPr="003F648A" w:rsidRDefault="00F0061A" w:rsidP="00615F5A">
            <w:pPr>
              <w:tabs>
                <w:tab w:val="left" w:pos="459"/>
              </w:tabs>
              <w:ind w:left="-108" w:right="-108"/>
              <w:jc w:val="center"/>
              <w:rPr>
                <w:bCs/>
                <w:color w:val="000000" w:themeColor="text1"/>
              </w:rPr>
            </w:pPr>
            <w:r w:rsidRPr="003F648A">
              <w:rPr>
                <w:color w:val="000000"/>
              </w:rPr>
              <w:t xml:space="preserve">УО, акиматы районов и городов </w:t>
            </w:r>
            <w:r w:rsidRPr="003F648A">
              <w:rPr>
                <w:color w:val="000000"/>
              </w:rPr>
              <w:br/>
            </w:r>
            <w:r w:rsidRPr="003F648A">
              <w:rPr>
                <w:b/>
                <w:color w:val="000000"/>
              </w:rPr>
              <w:t>Заместитель акима области – М. Кольбаев</w:t>
            </w:r>
          </w:p>
        </w:tc>
        <w:tc>
          <w:tcPr>
            <w:tcW w:w="1275" w:type="dxa"/>
            <w:shd w:val="clear" w:color="auto" w:fill="FFFFFF" w:themeFill="background1"/>
            <w:vAlign w:val="center"/>
          </w:tcPr>
          <w:p w14:paraId="419D9178" w14:textId="77777777" w:rsidR="00F0061A" w:rsidRPr="003F648A" w:rsidRDefault="00F0061A" w:rsidP="00615F5A">
            <w:pPr>
              <w:keepLines/>
              <w:suppressLineNumbers/>
              <w:jc w:val="center"/>
            </w:pPr>
            <w:r w:rsidRPr="003F648A">
              <w:rPr>
                <w:lang w:val="kk-KZ"/>
              </w:rPr>
              <w:t>официальные данные УО</w:t>
            </w:r>
          </w:p>
        </w:tc>
        <w:tc>
          <w:tcPr>
            <w:tcW w:w="1135" w:type="dxa"/>
            <w:shd w:val="clear" w:color="auto" w:fill="FFFFFF" w:themeFill="background1"/>
            <w:vAlign w:val="center"/>
          </w:tcPr>
          <w:p w14:paraId="54E27D56" w14:textId="77777777" w:rsidR="00F0061A" w:rsidRPr="003F648A" w:rsidRDefault="00F0061A" w:rsidP="00615F5A">
            <w:pPr>
              <w:keepLines/>
              <w:suppressLineNumbers/>
              <w:jc w:val="center"/>
              <w:rPr>
                <w:lang w:val="kk-KZ"/>
              </w:rPr>
            </w:pPr>
            <w:r w:rsidRPr="003F648A">
              <w:rPr>
                <w:lang w:val="kk-KZ"/>
              </w:rPr>
              <w:t>балл</w:t>
            </w:r>
          </w:p>
        </w:tc>
        <w:tc>
          <w:tcPr>
            <w:tcW w:w="993" w:type="dxa"/>
            <w:shd w:val="clear" w:color="auto" w:fill="FFFFFF" w:themeFill="background1"/>
            <w:vAlign w:val="center"/>
          </w:tcPr>
          <w:p w14:paraId="0FEF36CB" w14:textId="77777777" w:rsidR="00F0061A" w:rsidRPr="003F648A" w:rsidRDefault="00F0061A" w:rsidP="00615F5A">
            <w:pPr>
              <w:keepLines/>
              <w:suppressLineNumbers/>
              <w:jc w:val="center"/>
              <w:rPr>
                <w:lang w:val="kk-KZ"/>
              </w:rPr>
            </w:pPr>
            <w:r w:rsidRPr="003F648A">
              <w:rPr>
                <w:b/>
                <w:bCs/>
                <w:color w:val="000000"/>
              </w:rPr>
              <w:t>-</w:t>
            </w:r>
          </w:p>
        </w:tc>
        <w:tc>
          <w:tcPr>
            <w:tcW w:w="1134" w:type="dxa"/>
            <w:shd w:val="clear" w:color="auto" w:fill="FFFFFF" w:themeFill="background1"/>
            <w:vAlign w:val="center"/>
          </w:tcPr>
          <w:p w14:paraId="6715C876" w14:textId="77777777" w:rsidR="00F0061A" w:rsidRPr="003F648A" w:rsidRDefault="00F0061A" w:rsidP="00615F5A">
            <w:pPr>
              <w:keepLines/>
              <w:suppressLineNumbers/>
              <w:jc w:val="center"/>
              <w:rPr>
                <w:lang w:val="kk-KZ"/>
              </w:rPr>
            </w:pPr>
            <w:r w:rsidRPr="003F648A">
              <w:rPr>
                <w:color w:val="000000"/>
              </w:rPr>
              <w:t>418</w:t>
            </w:r>
          </w:p>
        </w:tc>
        <w:tc>
          <w:tcPr>
            <w:tcW w:w="991" w:type="dxa"/>
            <w:gridSpan w:val="2"/>
            <w:shd w:val="clear" w:color="auto" w:fill="FFFFFF" w:themeFill="background1"/>
            <w:vAlign w:val="center"/>
          </w:tcPr>
          <w:p w14:paraId="49B831FB" w14:textId="77777777" w:rsidR="00F0061A" w:rsidRPr="003F648A" w:rsidRDefault="00F0061A" w:rsidP="00615F5A">
            <w:pPr>
              <w:keepLines/>
              <w:suppressLineNumbers/>
              <w:jc w:val="center"/>
              <w:rPr>
                <w:lang w:val="kk-KZ"/>
              </w:rPr>
            </w:pPr>
            <w:r w:rsidRPr="003F648A">
              <w:rPr>
                <w:color w:val="000000"/>
              </w:rPr>
              <w:t>-</w:t>
            </w:r>
          </w:p>
        </w:tc>
        <w:tc>
          <w:tcPr>
            <w:tcW w:w="844" w:type="dxa"/>
            <w:gridSpan w:val="2"/>
            <w:shd w:val="clear" w:color="auto" w:fill="FFFFFF" w:themeFill="background1"/>
            <w:vAlign w:val="center"/>
          </w:tcPr>
          <w:p w14:paraId="3A623F3A" w14:textId="77777777" w:rsidR="00F0061A" w:rsidRPr="003F648A" w:rsidRDefault="00F0061A" w:rsidP="00615F5A">
            <w:pPr>
              <w:keepLines/>
              <w:suppressLineNumbers/>
              <w:jc w:val="center"/>
              <w:rPr>
                <w:lang w:val="kk-KZ"/>
              </w:rPr>
            </w:pPr>
            <w:r w:rsidRPr="003F648A">
              <w:rPr>
                <w:color w:val="000000"/>
              </w:rPr>
              <w:t>-</w:t>
            </w:r>
          </w:p>
        </w:tc>
        <w:tc>
          <w:tcPr>
            <w:tcW w:w="998" w:type="dxa"/>
            <w:shd w:val="clear" w:color="auto" w:fill="FFFFFF" w:themeFill="background1"/>
            <w:vAlign w:val="center"/>
          </w:tcPr>
          <w:p w14:paraId="66207420" w14:textId="77777777" w:rsidR="00F0061A" w:rsidRPr="003F648A" w:rsidRDefault="00F0061A" w:rsidP="00615F5A">
            <w:pPr>
              <w:keepLines/>
              <w:suppressLineNumbers/>
              <w:jc w:val="center"/>
              <w:rPr>
                <w:lang w:val="kk-KZ"/>
              </w:rPr>
            </w:pPr>
            <w:r w:rsidRPr="003F648A">
              <w:rPr>
                <w:color w:val="000000"/>
              </w:rPr>
              <w:t>-</w:t>
            </w:r>
          </w:p>
        </w:tc>
        <w:tc>
          <w:tcPr>
            <w:tcW w:w="992" w:type="dxa"/>
            <w:shd w:val="clear" w:color="auto" w:fill="FFFFFF" w:themeFill="background1"/>
            <w:vAlign w:val="center"/>
          </w:tcPr>
          <w:p w14:paraId="0613EA96" w14:textId="77777777" w:rsidR="00F0061A" w:rsidRPr="003F648A" w:rsidRDefault="00F0061A" w:rsidP="00615F5A">
            <w:pPr>
              <w:keepLines/>
              <w:suppressLineNumbers/>
              <w:jc w:val="center"/>
              <w:rPr>
                <w:lang w:val="kk-KZ"/>
              </w:rPr>
            </w:pPr>
            <w:r w:rsidRPr="003F648A">
              <w:rPr>
                <w:color w:val="000000"/>
              </w:rPr>
              <w:t>432</w:t>
            </w:r>
          </w:p>
        </w:tc>
        <w:tc>
          <w:tcPr>
            <w:tcW w:w="992" w:type="dxa"/>
            <w:shd w:val="clear" w:color="auto" w:fill="FFFFFF" w:themeFill="background1"/>
            <w:vAlign w:val="center"/>
          </w:tcPr>
          <w:p w14:paraId="451B32BE" w14:textId="77777777" w:rsidR="00F0061A" w:rsidRPr="003F648A" w:rsidRDefault="00F0061A" w:rsidP="00615F5A">
            <w:pPr>
              <w:keepLines/>
              <w:suppressLineNumbers/>
              <w:jc w:val="center"/>
              <w:rPr>
                <w:lang w:val="kk-KZ"/>
              </w:rPr>
            </w:pPr>
            <w:r w:rsidRPr="003F648A">
              <w:rPr>
                <w:color w:val="000000"/>
              </w:rPr>
              <w:t>-</w:t>
            </w:r>
          </w:p>
        </w:tc>
      </w:tr>
      <w:tr w:rsidR="00F0061A" w:rsidRPr="003F648A" w14:paraId="2C1260D2" w14:textId="77777777" w:rsidTr="00C938E6">
        <w:trPr>
          <w:gridAfter w:val="1"/>
          <w:wAfter w:w="12" w:type="dxa"/>
          <w:trHeight w:val="215"/>
        </w:trPr>
        <w:tc>
          <w:tcPr>
            <w:tcW w:w="425" w:type="dxa"/>
            <w:vAlign w:val="center"/>
          </w:tcPr>
          <w:p w14:paraId="3CCC9C8C" w14:textId="77777777" w:rsidR="00F0061A" w:rsidRPr="003F648A" w:rsidRDefault="00F0061A" w:rsidP="00615F5A">
            <w:pPr>
              <w:tabs>
                <w:tab w:val="left" w:pos="851"/>
                <w:tab w:val="left" w:pos="993"/>
              </w:tabs>
              <w:rPr>
                <w:b/>
                <w:bCs/>
                <w:spacing w:val="-2"/>
                <w:lang w:val="kk-KZ"/>
              </w:rPr>
            </w:pPr>
          </w:p>
        </w:tc>
        <w:tc>
          <w:tcPr>
            <w:tcW w:w="14773" w:type="dxa"/>
            <w:gridSpan w:val="15"/>
            <w:vAlign w:val="center"/>
          </w:tcPr>
          <w:p w14:paraId="109E82F3" w14:textId="77777777" w:rsidR="00F0061A" w:rsidRPr="003F648A" w:rsidRDefault="00F0061A" w:rsidP="00615F5A">
            <w:pPr>
              <w:keepLines/>
              <w:suppressLineNumbers/>
              <w:rPr>
                <w:lang w:val="kk-KZ"/>
              </w:rPr>
            </w:pPr>
            <w:r w:rsidRPr="003F648A">
              <w:rPr>
                <w:b/>
                <w:bCs/>
              </w:rPr>
              <w:t>Цель. Повышение уровня развития умений и навыков детей дошкольного возраста</w:t>
            </w:r>
          </w:p>
        </w:tc>
      </w:tr>
      <w:tr w:rsidR="00F0061A" w:rsidRPr="003F648A" w14:paraId="0226D802" w14:textId="77777777" w:rsidTr="00C938E6">
        <w:trPr>
          <w:gridAfter w:val="3"/>
          <w:wAfter w:w="44" w:type="dxa"/>
          <w:trHeight w:val="843"/>
        </w:trPr>
        <w:tc>
          <w:tcPr>
            <w:tcW w:w="425" w:type="dxa"/>
            <w:vAlign w:val="center"/>
          </w:tcPr>
          <w:p w14:paraId="58192923" w14:textId="77777777" w:rsidR="00F0061A" w:rsidRPr="003F648A" w:rsidRDefault="00F0061A" w:rsidP="00615F5A">
            <w:pPr>
              <w:tabs>
                <w:tab w:val="left" w:pos="851"/>
                <w:tab w:val="left" w:pos="993"/>
              </w:tabs>
              <w:rPr>
                <w:b/>
                <w:bCs/>
                <w:spacing w:val="-2"/>
                <w:lang w:val="kk-KZ"/>
              </w:rPr>
            </w:pPr>
          </w:p>
        </w:tc>
        <w:tc>
          <w:tcPr>
            <w:tcW w:w="2835" w:type="dxa"/>
            <w:vAlign w:val="center"/>
          </w:tcPr>
          <w:p w14:paraId="584BFD2E" w14:textId="77777777" w:rsidR="00F0061A" w:rsidRPr="003F648A" w:rsidRDefault="00F0061A" w:rsidP="00615F5A">
            <w:pPr>
              <w:rPr>
                <w:b/>
              </w:rPr>
            </w:pPr>
            <w:r w:rsidRPr="003F648A">
              <w:rPr>
                <w:b/>
              </w:rPr>
              <w:t>ЦИ-1</w:t>
            </w:r>
            <w:r w:rsidRPr="003F648A">
              <w:rPr>
                <w:b/>
                <w:lang w:val="kk-KZ"/>
              </w:rPr>
              <w:t>.</w:t>
            </w:r>
            <w:r w:rsidRPr="003F648A">
              <w:rPr>
                <w:b/>
              </w:rPr>
              <w:t xml:space="preserve">                                            </w:t>
            </w:r>
            <w:r w:rsidRPr="003F648A">
              <w:rPr>
                <w:bCs/>
                <w:iCs/>
                <w:lang w:val="kk-KZ"/>
              </w:rPr>
              <w:t xml:space="preserve">Охват детей дошкольным воспитанием и </w:t>
            </w:r>
            <w:r w:rsidRPr="003F648A">
              <w:rPr>
                <w:bCs/>
                <w:iCs/>
                <w:lang w:val="kk-KZ"/>
              </w:rPr>
              <w:lastRenderedPageBreak/>
              <w:t xml:space="preserve">обучением от 2 до 6 лет </w:t>
            </w:r>
            <w:r w:rsidRPr="003F7244">
              <w:rPr>
                <w:b/>
                <w:color w:val="0000FF"/>
              </w:rPr>
              <w:t>(по области)</w:t>
            </w:r>
          </w:p>
        </w:tc>
        <w:tc>
          <w:tcPr>
            <w:tcW w:w="2552" w:type="dxa"/>
            <w:vAlign w:val="center"/>
          </w:tcPr>
          <w:p w14:paraId="763CA2E7"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lastRenderedPageBreak/>
              <w:t xml:space="preserve">УО, акиматы районов и городов </w:t>
            </w:r>
          </w:p>
          <w:p w14:paraId="0F4265EA"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Заместитель акима области – Д. Есдаулетов</w:t>
            </w:r>
          </w:p>
        </w:tc>
        <w:tc>
          <w:tcPr>
            <w:tcW w:w="1275" w:type="dxa"/>
            <w:shd w:val="clear" w:color="auto" w:fill="FFFFFF" w:themeFill="background1"/>
            <w:vAlign w:val="center"/>
          </w:tcPr>
          <w:p w14:paraId="014C8E5D" w14:textId="77777777" w:rsidR="00F0061A" w:rsidRPr="003F648A" w:rsidRDefault="00F0061A" w:rsidP="00615F5A">
            <w:pPr>
              <w:keepLines/>
              <w:suppressLineNumbers/>
              <w:jc w:val="center"/>
              <w:rPr>
                <w:lang w:val="kk-KZ"/>
              </w:rPr>
            </w:pPr>
            <w:r w:rsidRPr="003F648A">
              <w:rPr>
                <w:rFonts w:eastAsia="Arial"/>
                <w:bCs/>
              </w:rPr>
              <w:t>Административные данные</w:t>
            </w:r>
          </w:p>
        </w:tc>
        <w:tc>
          <w:tcPr>
            <w:tcW w:w="1135" w:type="dxa"/>
            <w:shd w:val="clear" w:color="auto" w:fill="FFFFFF" w:themeFill="background1"/>
            <w:vAlign w:val="center"/>
          </w:tcPr>
          <w:p w14:paraId="70FE3CC8" w14:textId="77777777" w:rsidR="00F0061A" w:rsidRPr="003F648A" w:rsidRDefault="00F0061A" w:rsidP="00615F5A">
            <w:pPr>
              <w:keepLines/>
              <w:suppressLineNumbers/>
              <w:jc w:val="center"/>
              <w:rPr>
                <w:bCs/>
                <w:iCs/>
              </w:rPr>
            </w:pPr>
            <w:r w:rsidRPr="003F648A">
              <w:rPr>
                <w:bCs/>
                <w:iCs/>
              </w:rPr>
              <w:t>%</w:t>
            </w:r>
          </w:p>
        </w:tc>
        <w:tc>
          <w:tcPr>
            <w:tcW w:w="993" w:type="dxa"/>
            <w:shd w:val="clear" w:color="auto" w:fill="FFFFFF" w:themeFill="background1"/>
            <w:vAlign w:val="center"/>
          </w:tcPr>
          <w:p w14:paraId="646EAAEF" w14:textId="77777777" w:rsidR="00F0061A" w:rsidRPr="003F648A" w:rsidRDefault="00F0061A" w:rsidP="00615F5A">
            <w:pPr>
              <w:keepLines/>
              <w:suppressLineNumbers/>
              <w:jc w:val="center"/>
              <w:rPr>
                <w:lang w:val="kk-KZ"/>
              </w:rPr>
            </w:pPr>
            <w:r w:rsidRPr="003F648A">
              <w:t>97,3</w:t>
            </w:r>
          </w:p>
        </w:tc>
        <w:tc>
          <w:tcPr>
            <w:tcW w:w="1134" w:type="dxa"/>
            <w:shd w:val="clear" w:color="auto" w:fill="FFFFFF" w:themeFill="background1"/>
            <w:vAlign w:val="center"/>
          </w:tcPr>
          <w:p w14:paraId="04A075F5" w14:textId="77777777" w:rsidR="00F0061A" w:rsidRPr="003F648A" w:rsidRDefault="00F0061A" w:rsidP="00615F5A">
            <w:pPr>
              <w:keepLines/>
              <w:suppressLineNumbers/>
              <w:jc w:val="center"/>
              <w:rPr>
                <w:lang w:val="kk-KZ"/>
              </w:rPr>
            </w:pPr>
            <w:r w:rsidRPr="003F648A">
              <w:t>97,3</w:t>
            </w:r>
          </w:p>
        </w:tc>
        <w:tc>
          <w:tcPr>
            <w:tcW w:w="991" w:type="dxa"/>
            <w:gridSpan w:val="2"/>
            <w:shd w:val="clear" w:color="auto" w:fill="FFFFFF" w:themeFill="background1"/>
            <w:vAlign w:val="center"/>
          </w:tcPr>
          <w:p w14:paraId="1AD9F765" w14:textId="77777777" w:rsidR="00F0061A" w:rsidRPr="003F648A" w:rsidRDefault="00F0061A" w:rsidP="00615F5A">
            <w:pPr>
              <w:keepLines/>
              <w:suppressLineNumbers/>
              <w:jc w:val="center"/>
              <w:rPr>
                <w:lang w:val="kk-KZ"/>
              </w:rPr>
            </w:pPr>
            <w:r w:rsidRPr="003F648A">
              <w:t>99,5</w:t>
            </w:r>
          </w:p>
        </w:tc>
        <w:tc>
          <w:tcPr>
            <w:tcW w:w="844" w:type="dxa"/>
            <w:gridSpan w:val="2"/>
            <w:shd w:val="clear" w:color="auto" w:fill="FFFFFF" w:themeFill="background1"/>
            <w:vAlign w:val="center"/>
          </w:tcPr>
          <w:p w14:paraId="36F4AACB" w14:textId="77777777" w:rsidR="00F0061A" w:rsidRPr="003F648A" w:rsidRDefault="00F0061A" w:rsidP="00615F5A">
            <w:pPr>
              <w:keepLines/>
              <w:suppressLineNumbers/>
              <w:jc w:val="center"/>
              <w:rPr>
                <w:lang w:val="kk-KZ"/>
              </w:rPr>
            </w:pPr>
            <w:r w:rsidRPr="003F648A">
              <w:t>99</w:t>
            </w:r>
            <w:r w:rsidRPr="003F648A">
              <w:rPr>
                <w:lang w:val="kk-KZ"/>
              </w:rPr>
              <w:t>,0</w:t>
            </w:r>
          </w:p>
        </w:tc>
        <w:tc>
          <w:tcPr>
            <w:tcW w:w="998" w:type="dxa"/>
            <w:shd w:val="clear" w:color="auto" w:fill="FFFFFF" w:themeFill="background1"/>
            <w:vAlign w:val="center"/>
          </w:tcPr>
          <w:p w14:paraId="63490410" w14:textId="77777777" w:rsidR="00F0061A" w:rsidRPr="003F648A" w:rsidRDefault="00F0061A" w:rsidP="00615F5A">
            <w:pPr>
              <w:keepLines/>
              <w:suppressLineNumbers/>
              <w:jc w:val="center"/>
              <w:rPr>
                <w:lang w:val="kk-KZ"/>
              </w:rPr>
            </w:pPr>
            <w:r w:rsidRPr="003F648A">
              <w:t>100</w:t>
            </w:r>
            <w:r w:rsidRPr="003F648A">
              <w:rPr>
                <w:lang w:val="kk-KZ"/>
              </w:rPr>
              <w:t>,0</w:t>
            </w:r>
          </w:p>
        </w:tc>
        <w:tc>
          <w:tcPr>
            <w:tcW w:w="992" w:type="dxa"/>
            <w:shd w:val="clear" w:color="auto" w:fill="FFFFFF" w:themeFill="background1"/>
            <w:vAlign w:val="center"/>
          </w:tcPr>
          <w:p w14:paraId="032DBD3F" w14:textId="77777777" w:rsidR="00F0061A" w:rsidRPr="003F648A" w:rsidRDefault="00F0061A" w:rsidP="00615F5A">
            <w:pPr>
              <w:keepLines/>
              <w:suppressLineNumbers/>
              <w:jc w:val="center"/>
              <w:rPr>
                <w:lang w:val="kk-KZ"/>
              </w:rPr>
            </w:pPr>
            <w:r w:rsidRPr="003F648A">
              <w:t>100</w:t>
            </w:r>
            <w:r w:rsidRPr="003F648A">
              <w:rPr>
                <w:lang w:val="kk-KZ"/>
              </w:rPr>
              <w:t>,0</w:t>
            </w:r>
          </w:p>
        </w:tc>
        <w:tc>
          <w:tcPr>
            <w:tcW w:w="992" w:type="dxa"/>
            <w:shd w:val="clear" w:color="auto" w:fill="FFFFFF" w:themeFill="background1"/>
            <w:vAlign w:val="center"/>
          </w:tcPr>
          <w:p w14:paraId="0CC1CECA" w14:textId="77777777" w:rsidR="00F0061A" w:rsidRPr="003F648A" w:rsidRDefault="00F0061A" w:rsidP="00615F5A">
            <w:pPr>
              <w:keepLines/>
              <w:suppressLineNumbers/>
              <w:jc w:val="center"/>
              <w:rPr>
                <w:lang w:val="kk-KZ"/>
              </w:rPr>
            </w:pPr>
            <w:r w:rsidRPr="003F648A">
              <w:t>100</w:t>
            </w:r>
            <w:r w:rsidRPr="003F648A">
              <w:rPr>
                <w:lang w:val="kk-KZ"/>
              </w:rPr>
              <w:t>,0</w:t>
            </w:r>
          </w:p>
        </w:tc>
      </w:tr>
      <w:tr w:rsidR="00F0061A" w:rsidRPr="003F648A" w14:paraId="3C7D8998" w14:textId="77777777" w:rsidTr="00C938E6">
        <w:trPr>
          <w:gridAfter w:val="3"/>
          <w:wAfter w:w="44" w:type="dxa"/>
          <w:trHeight w:val="843"/>
        </w:trPr>
        <w:tc>
          <w:tcPr>
            <w:tcW w:w="425" w:type="dxa"/>
            <w:vAlign w:val="center"/>
          </w:tcPr>
          <w:p w14:paraId="273966D0" w14:textId="77777777" w:rsidR="00F0061A" w:rsidRPr="0016304E" w:rsidRDefault="00F0061A" w:rsidP="00615F5A">
            <w:pPr>
              <w:tabs>
                <w:tab w:val="left" w:pos="851"/>
                <w:tab w:val="left" w:pos="993"/>
              </w:tabs>
              <w:rPr>
                <w:b/>
                <w:bCs/>
                <w:color w:val="000000" w:themeColor="text1"/>
                <w:spacing w:val="-2"/>
                <w:lang w:val="kk-KZ"/>
              </w:rPr>
            </w:pPr>
          </w:p>
        </w:tc>
        <w:tc>
          <w:tcPr>
            <w:tcW w:w="2835" w:type="dxa"/>
            <w:vAlign w:val="center"/>
          </w:tcPr>
          <w:p w14:paraId="6029F695" w14:textId="77777777" w:rsidR="00F0061A" w:rsidRPr="0016304E" w:rsidRDefault="00F0061A" w:rsidP="00615F5A">
            <w:pPr>
              <w:rPr>
                <w:b/>
                <w:color w:val="000000" w:themeColor="text1"/>
                <w:lang w:val="kk-KZ"/>
              </w:rPr>
            </w:pPr>
            <w:r>
              <w:rPr>
                <w:b/>
                <w:color w:val="000000" w:themeColor="text1"/>
                <w:lang w:val="kk-KZ"/>
              </w:rPr>
              <w:t>по городу</w:t>
            </w:r>
          </w:p>
        </w:tc>
        <w:tc>
          <w:tcPr>
            <w:tcW w:w="2552" w:type="dxa"/>
            <w:vAlign w:val="center"/>
          </w:tcPr>
          <w:p w14:paraId="44E5A4D8"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Отдел образования по г.Талдыкорган,</w:t>
            </w:r>
            <w:r w:rsidRPr="003F648A">
              <w:rPr>
                <w:color w:val="000000" w:themeColor="text1"/>
                <w:lang w:val="kk-KZ"/>
              </w:rPr>
              <w:t xml:space="preserve"> </w:t>
            </w:r>
            <w:r w:rsidRPr="003F648A">
              <w:rPr>
                <w:b/>
                <w:bCs/>
                <w:color w:val="000000" w:themeColor="text1"/>
              </w:rPr>
              <w:t>заместитель акима города – Ж.Андабеков</w:t>
            </w:r>
          </w:p>
        </w:tc>
        <w:tc>
          <w:tcPr>
            <w:tcW w:w="1275" w:type="dxa"/>
            <w:shd w:val="clear" w:color="auto" w:fill="FFFFFF" w:themeFill="background1"/>
            <w:vAlign w:val="center"/>
          </w:tcPr>
          <w:p w14:paraId="38F1CFD5" w14:textId="77777777" w:rsidR="00F0061A" w:rsidRPr="003F648A" w:rsidRDefault="00F0061A" w:rsidP="00615F5A">
            <w:pPr>
              <w:keepLines/>
              <w:suppressLineNumbers/>
              <w:jc w:val="center"/>
              <w:rPr>
                <w:lang w:val="kk-KZ"/>
              </w:rPr>
            </w:pPr>
            <w:r>
              <w:rPr>
                <w:lang w:val="kk-KZ"/>
              </w:rPr>
              <w:t>Административные данные</w:t>
            </w:r>
          </w:p>
        </w:tc>
        <w:tc>
          <w:tcPr>
            <w:tcW w:w="1135" w:type="dxa"/>
            <w:shd w:val="clear" w:color="auto" w:fill="FFFFFF" w:themeFill="background1"/>
            <w:vAlign w:val="center"/>
          </w:tcPr>
          <w:p w14:paraId="2FBEDE4B" w14:textId="77777777" w:rsidR="00F0061A" w:rsidRPr="003F648A" w:rsidRDefault="00F0061A" w:rsidP="00615F5A">
            <w:pPr>
              <w:keepLines/>
              <w:suppressLineNumbers/>
              <w:jc w:val="center"/>
              <w:rPr>
                <w:bCs/>
                <w:iCs/>
              </w:rPr>
            </w:pPr>
            <w:r w:rsidRPr="003F648A">
              <w:rPr>
                <w:bCs/>
                <w:iCs/>
              </w:rPr>
              <w:t>%</w:t>
            </w:r>
          </w:p>
        </w:tc>
        <w:tc>
          <w:tcPr>
            <w:tcW w:w="993" w:type="dxa"/>
            <w:shd w:val="clear" w:color="auto" w:fill="FFFFFF" w:themeFill="background1"/>
            <w:vAlign w:val="center"/>
          </w:tcPr>
          <w:p w14:paraId="4862BAC3" w14:textId="77777777" w:rsidR="00F0061A" w:rsidRPr="003F648A" w:rsidRDefault="00F0061A" w:rsidP="00615F5A">
            <w:pPr>
              <w:keepLines/>
              <w:suppressLineNumbers/>
              <w:jc w:val="center"/>
              <w:rPr>
                <w:highlight w:val="yellow"/>
                <w:lang w:val="kk-KZ"/>
              </w:rPr>
            </w:pPr>
            <w:r w:rsidRPr="003F648A">
              <w:t>99,0</w:t>
            </w:r>
          </w:p>
        </w:tc>
        <w:tc>
          <w:tcPr>
            <w:tcW w:w="1134" w:type="dxa"/>
            <w:shd w:val="clear" w:color="auto" w:fill="FFFFFF" w:themeFill="background1"/>
            <w:vAlign w:val="center"/>
          </w:tcPr>
          <w:p w14:paraId="0EA3AAAD" w14:textId="77777777" w:rsidR="00F0061A" w:rsidRPr="003F648A" w:rsidRDefault="00F0061A" w:rsidP="00615F5A">
            <w:pPr>
              <w:keepLines/>
              <w:suppressLineNumbers/>
              <w:jc w:val="center"/>
              <w:rPr>
                <w:highlight w:val="yellow"/>
                <w:lang w:val="kk-KZ"/>
              </w:rPr>
            </w:pPr>
            <w:r w:rsidRPr="003F648A">
              <w:t>99,0</w:t>
            </w:r>
          </w:p>
        </w:tc>
        <w:tc>
          <w:tcPr>
            <w:tcW w:w="991" w:type="dxa"/>
            <w:gridSpan w:val="2"/>
            <w:shd w:val="clear" w:color="auto" w:fill="FFFFFF" w:themeFill="background1"/>
            <w:vAlign w:val="center"/>
          </w:tcPr>
          <w:p w14:paraId="37D76E8A" w14:textId="77777777" w:rsidR="00F0061A" w:rsidRPr="003F648A" w:rsidRDefault="00F0061A" w:rsidP="00615F5A">
            <w:pPr>
              <w:keepLines/>
              <w:suppressLineNumbers/>
              <w:jc w:val="center"/>
              <w:rPr>
                <w:highlight w:val="yellow"/>
                <w:lang w:val="kk-KZ"/>
              </w:rPr>
            </w:pPr>
            <w:r w:rsidRPr="003F648A">
              <w:t>99,3</w:t>
            </w:r>
          </w:p>
        </w:tc>
        <w:tc>
          <w:tcPr>
            <w:tcW w:w="844" w:type="dxa"/>
            <w:gridSpan w:val="2"/>
            <w:shd w:val="clear" w:color="auto" w:fill="FFFFFF" w:themeFill="background1"/>
            <w:vAlign w:val="center"/>
          </w:tcPr>
          <w:p w14:paraId="5EB866BE" w14:textId="77777777" w:rsidR="00F0061A" w:rsidRPr="003F648A" w:rsidRDefault="00F0061A" w:rsidP="00615F5A">
            <w:pPr>
              <w:keepLines/>
              <w:suppressLineNumbers/>
              <w:jc w:val="center"/>
              <w:rPr>
                <w:highlight w:val="yellow"/>
                <w:lang w:val="kk-KZ"/>
              </w:rPr>
            </w:pPr>
            <w:r w:rsidRPr="003F648A">
              <w:t>99,3</w:t>
            </w:r>
          </w:p>
        </w:tc>
        <w:tc>
          <w:tcPr>
            <w:tcW w:w="998" w:type="dxa"/>
            <w:shd w:val="clear" w:color="auto" w:fill="FFFFFF" w:themeFill="background1"/>
            <w:vAlign w:val="center"/>
          </w:tcPr>
          <w:p w14:paraId="634A7338" w14:textId="77777777" w:rsidR="00F0061A" w:rsidRPr="003F648A" w:rsidRDefault="00F0061A" w:rsidP="00615F5A">
            <w:pPr>
              <w:keepLines/>
              <w:suppressLineNumbers/>
              <w:jc w:val="center"/>
              <w:rPr>
                <w:highlight w:val="yellow"/>
                <w:lang w:val="kk-KZ"/>
              </w:rPr>
            </w:pPr>
            <w:r w:rsidRPr="003F648A">
              <w:t>100,0</w:t>
            </w:r>
          </w:p>
        </w:tc>
        <w:tc>
          <w:tcPr>
            <w:tcW w:w="992" w:type="dxa"/>
            <w:shd w:val="clear" w:color="auto" w:fill="FFFFFF" w:themeFill="background1"/>
            <w:vAlign w:val="center"/>
          </w:tcPr>
          <w:p w14:paraId="3A331046" w14:textId="77777777" w:rsidR="00F0061A" w:rsidRPr="003F648A" w:rsidRDefault="00F0061A" w:rsidP="00615F5A">
            <w:pPr>
              <w:keepLines/>
              <w:suppressLineNumbers/>
              <w:jc w:val="center"/>
              <w:rPr>
                <w:highlight w:val="yellow"/>
                <w:lang w:val="kk-KZ"/>
              </w:rPr>
            </w:pPr>
            <w:r w:rsidRPr="003F648A">
              <w:t>100,0</w:t>
            </w:r>
          </w:p>
        </w:tc>
        <w:tc>
          <w:tcPr>
            <w:tcW w:w="992" w:type="dxa"/>
            <w:shd w:val="clear" w:color="auto" w:fill="FFFFFF" w:themeFill="background1"/>
            <w:vAlign w:val="center"/>
          </w:tcPr>
          <w:p w14:paraId="54041A9B" w14:textId="77777777" w:rsidR="00F0061A" w:rsidRPr="003F648A" w:rsidRDefault="00F0061A" w:rsidP="00615F5A">
            <w:pPr>
              <w:keepLines/>
              <w:suppressLineNumbers/>
              <w:jc w:val="center"/>
              <w:rPr>
                <w:highlight w:val="yellow"/>
                <w:lang w:val="kk-KZ"/>
              </w:rPr>
            </w:pPr>
            <w:r w:rsidRPr="003F648A">
              <w:t>100,0</w:t>
            </w:r>
          </w:p>
        </w:tc>
      </w:tr>
      <w:tr w:rsidR="00F0061A" w:rsidRPr="003F648A" w14:paraId="0676F3AC" w14:textId="77777777" w:rsidTr="00C938E6">
        <w:trPr>
          <w:gridAfter w:val="1"/>
          <w:wAfter w:w="12" w:type="dxa"/>
          <w:trHeight w:val="215"/>
        </w:trPr>
        <w:tc>
          <w:tcPr>
            <w:tcW w:w="425" w:type="dxa"/>
            <w:vAlign w:val="center"/>
          </w:tcPr>
          <w:p w14:paraId="37146B87" w14:textId="77777777" w:rsidR="00F0061A" w:rsidRPr="003F648A" w:rsidRDefault="00F0061A" w:rsidP="00615F5A">
            <w:pPr>
              <w:tabs>
                <w:tab w:val="left" w:pos="851"/>
                <w:tab w:val="left" w:pos="993"/>
              </w:tabs>
              <w:rPr>
                <w:b/>
                <w:bCs/>
                <w:spacing w:val="-2"/>
                <w:lang w:val="kk-KZ"/>
              </w:rPr>
            </w:pPr>
          </w:p>
        </w:tc>
        <w:tc>
          <w:tcPr>
            <w:tcW w:w="14773" w:type="dxa"/>
            <w:gridSpan w:val="15"/>
            <w:vAlign w:val="center"/>
          </w:tcPr>
          <w:p w14:paraId="256DF5AF" w14:textId="77777777" w:rsidR="00F0061A" w:rsidRPr="003F648A" w:rsidRDefault="00F0061A" w:rsidP="00615F5A">
            <w:pPr>
              <w:keepLines/>
              <w:suppressLineNumbers/>
              <w:rPr>
                <w:lang w:val="kk-KZ"/>
              </w:rPr>
            </w:pPr>
            <w:r w:rsidRPr="003F648A">
              <w:rPr>
                <w:b/>
                <w:bCs/>
                <w:iCs/>
                <w:lang w:val="kk-KZ"/>
              </w:rPr>
              <w:t>Задача 1. Повышение уровня развития умений и навыков воспитанников</w:t>
            </w:r>
          </w:p>
        </w:tc>
      </w:tr>
      <w:tr w:rsidR="00F0061A" w:rsidRPr="003F648A" w14:paraId="4EC3E5D5" w14:textId="77777777" w:rsidTr="00C938E6">
        <w:trPr>
          <w:gridAfter w:val="3"/>
          <w:wAfter w:w="44" w:type="dxa"/>
          <w:trHeight w:val="993"/>
        </w:trPr>
        <w:tc>
          <w:tcPr>
            <w:tcW w:w="425" w:type="dxa"/>
            <w:vAlign w:val="center"/>
          </w:tcPr>
          <w:p w14:paraId="1C6ED0B3" w14:textId="77777777" w:rsidR="00F0061A" w:rsidRPr="003F648A" w:rsidRDefault="00F0061A" w:rsidP="00615F5A">
            <w:pPr>
              <w:tabs>
                <w:tab w:val="left" w:pos="851"/>
                <w:tab w:val="left" w:pos="993"/>
              </w:tabs>
              <w:rPr>
                <w:b/>
                <w:bCs/>
                <w:spacing w:val="-2"/>
                <w:lang w:val="kk-KZ"/>
              </w:rPr>
            </w:pPr>
          </w:p>
        </w:tc>
        <w:tc>
          <w:tcPr>
            <w:tcW w:w="2835" w:type="dxa"/>
            <w:vAlign w:val="center"/>
          </w:tcPr>
          <w:p w14:paraId="624913E1" w14:textId="77777777" w:rsidR="00F0061A" w:rsidRPr="003F648A" w:rsidRDefault="00F0061A" w:rsidP="00615F5A">
            <w:r w:rsidRPr="003F648A">
              <w:rPr>
                <w:b/>
              </w:rPr>
              <w:t>Показатель результата 1.1</w:t>
            </w:r>
            <w:r w:rsidRPr="003F648A">
              <w:t xml:space="preserve">. </w:t>
            </w:r>
          </w:p>
          <w:p w14:paraId="288C8910" w14:textId="77777777" w:rsidR="00F0061A" w:rsidRPr="003F648A" w:rsidRDefault="00F0061A" w:rsidP="00615F5A">
            <w:pPr>
              <w:rPr>
                <w:b/>
              </w:rPr>
            </w:pPr>
            <w:r w:rsidRPr="003F648A">
              <w:t xml:space="preserve">Уровень предшкольной подготовки детей </w:t>
            </w:r>
            <w:r w:rsidRPr="003F7244">
              <w:rPr>
                <w:b/>
                <w:color w:val="0000FF"/>
              </w:rPr>
              <w:t>(по области)</w:t>
            </w:r>
          </w:p>
        </w:tc>
        <w:tc>
          <w:tcPr>
            <w:tcW w:w="2552" w:type="dxa"/>
            <w:vAlign w:val="center"/>
          </w:tcPr>
          <w:p w14:paraId="3272FAFD"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 xml:space="preserve">УО, акиматы районов и городов </w:t>
            </w:r>
          </w:p>
          <w:p w14:paraId="00137D07" w14:textId="77777777" w:rsidR="00F0061A" w:rsidRPr="003F648A" w:rsidRDefault="00F0061A" w:rsidP="00615F5A">
            <w:pPr>
              <w:tabs>
                <w:tab w:val="left" w:pos="459"/>
              </w:tabs>
              <w:ind w:left="-108" w:right="-108"/>
              <w:jc w:val="center"/>
              <w:rPr>
                <w:b/>
                <w:bCs/>
                <w:color w:val="0000FF"/>
              </w:rPr>
            </w:pPr>
            <w:r w:rsidRPr="003F648A">
              <w:rPr>
                <w:b/>
                <w:bCs/>
                <w:color w:val="000000" w:themeColor="text1"/>
              </w:rPr>
              <w:t>Заместитель акима области – Д. Есдаулетов</w:t>
            </w:r>
          </w:p>
        </w:tc>
        <w:tc>
          <w:tcPr>
            <w:tcW w:w="1275" w:type="dxa"/>
            <w:shd w:val="clear" w:color="auto" w:fill="FFFFFF" w:themeFill="background1"/>
            <w:vAlign w:val="center"/>
          </w:tcPr>
          <w:p w14:paraId="06B0231A" w14:textId="77777777" w:rsidR="00F0061A" w:rsidRPr="003F648A" w:rsidRDefault="00F0061A" w:rsidP="00615F5A">
            <w:pPr>
              <w:keepLines/>
              <w:suppressLineNumbers/>
              <w:jc w:val="center"/>
            </w:pPr>
            <w:r w:rsidRPr="003F648A">
              <w:rPr>
                <w:rFonts w:eastAsia="Arial"/>
                <w:bCs/>
              </w:rPr>
              <w:t>Административные данные</w:t>
            </w:r>
          </w:p>
        </w:tc>
        <w:tc>
          <w:tcPr>
            <w:tcW w:w="1135" w:type="dxa"/>
            <w:shd w:val="clear" w:color="auto" w:fill="FFFFFF" w:themeFill="background1"/>
            <w:vAlign w:val="center"/>
          </w:tcPr>
          <w:p w14:paraId="2E3F60B5" w14:textId="77777777" w:rsidR="00F0061A" w:rsidRPr="003F648A" w:rsidRDefault="00F0061A" w:rsidP="00615F5A">
            <w:pPr>
              <w:keepLines/>
              <w:suppressLineNumbers/>
              <w:jc w:val="center"/>
              <w:rPr>
                <w:bCs/>
                <w:iCs/>
                <w:lang w:val="kk-KZ"/>
              </w:rPr>
            </w:pPr>
            <w:r w:rsidRPr="003F648A">
              <w:rPr>
                <w:bCs/>
                <w:iCs/>
              </w:rPr>
              <w:t>%</w:t>
            </w:r>
          </w:p>
        </w:tc>
        <w:tc>
          <w:tcPr>
            <w:tcW w:w="993" w:type="dxa"/>
            <w:shd w:val="clear" w:color="auto" w:fill="FFFFFF" w:themeFill="background1"/>
            <w:vAlign w:val="center"/>
          </w:tcPr>
          <w:p w14:paraId="506DD318" w14:textId="77777777" w:rsidR="00F0061A" w:rsidRPr="003F648A" w:rsidRDefault="00F0061A" w:rsidP="00615F5A">
            <w:pPr>
              <w:keepLines/>
              <w:suppressLineNumbers/>
              <w:jc w:val="center"/>
              <w:rPr>
                <w:lang w:val="kk-KZ"/>
              </w:rPr>
            </w:pPr>
            <w:r w:rsidRPr="003F648A">
              <w:rPr>
                <w:color w:val="000000"/>
              </w:rPr>
              <w:t>92,2</w:t>
            </w:r>
          </w:p>
        </w:tc>
        <w:tc>
          <w:tcPr>
            <w:tcW w:w="1134" w:type="dxa"/>
            <w:shd w:val="clear" w:color="auto" w:fill="FFFFFF" w:themeFill="background1"/>
            <w:vAlign w:val="center"/>
          </w:tcPr>
          <w:p w14:paraId="20481118" w14:textId="77777777" w:rsidR="00F0061A" w:rsidRPr="003F648A" w:rsidRDefault="00F0061A" w:rsidP="00615F5A">
            <w:pPr>
              <w:keepLines/>
              <w:suppressLineNumbers/>
              <w:jc w:val="center"/>
              <w:rPr>
                <w:lang w:val="kk-KZ"/>
              </w:rPr>
            </w:pPr>
            <w:r w:rsidRPr="003F648A">
              <w:rPr>
                <w:color w:val="000000"/>
              </w:rPr>
              <w:t>92,0</w:t>
            </w:r>
          </w:p>
        </w:tc>
        <w:tc>
          <w:tcPr>
            <w:tcW w:w="991" w:type="dxa"/>
            <w:gridSpan w:val="2"/>
            <w:shd w:val="clear" w:color="auto" w:fill="FFFFFF" w:themeFill="background1"/>
            <w:vAlign w:val="center"/>
          </w:tcPr>
          <w:p w14:paraId="07C4833D" w14:textId="77777777" w:rsidR="00F0061A" w:rsidRPr="003F648A" w:rsidRDefault="00F0061A" w:rsidP="00615F5A">
            <w:pPr>
              <w:keepLines/>
              <w:suppressLineNumbers/>
              <w:jc w:val="center"/>
              <w:rPr>
                <w:lang w:val="kk-KZ"/>
              </w:rPr>
            </w:pPr>
            <w:r w:rsidRPr="003F648A">
              <w:rPr>
                <w:color w:val="000000"/>
              </w:rPr>
              <w:t>92,5</w:t>
            </w:r>
          </w:p>
        </w:tc>
        <w:tc>
          <w:tcPr>
            <w:tcW w:w="844" w:type="dxa"/>
            <w:gridSpan w:val="2"/>
            <w:shd w:val="clear" w:color="auto" w:fill="FFFFFF" w:themeFill="background1"/>
            <w:vAlign w:val="center"/>
          </w:tcPr>
          <w:p w14:paraId="18EB7382" w14:textId="77777777" w:rsidR="00F0061A" w:rsidRPr="003F648A" w:rsidRDefault="00F0061A" w:rsidP="00615F5A">
            <w:pPr>
              <w:keepLines/>
              <w:suppressLineNumbers/>
              <w:jc w:val="center"/>
              <w:rPr>
                <w:lang w:val="kk-KZ"/>
              </w:rPr>
            </w:pPr>
            <w:r w:rsidRPr="003F648A">
              <w:rPr>
                <w:color w:val="000000"/>
              </w:rPr>
              <w:t>93,3</w:t>
            </w:r>
          </w:p>
        </w:tc>
        <w:tc>
          <w:tcPr>
            <w:tcW w:w="998" w:type="dxa"/>
            <w:shd w:val="clear" w:color="auto" w:fill="FFFFFF" w:themeFill="background1"/>
            <w:vAlign w:val="center"/>
          </w:tcPr>
          <w:p w14:paraId="1BBB0C7C" w14:textId="77777777" w:rsidR="00F0061A" w:rsidRPr="003F648A" w:rsidRDefault="00F0061A" w:rsidP="00615F5A">
            <w:pPr>
              <w:keepLines/>
              <w:suppressLineNumbers/>
              <w:jc w:val="center"/>
              <w:rPr>
                <w:lang w:val="kk-KZ"/>
              </w:rPr>
            </w:pPr>
            <w:r w:rsidRPr="003F648A">
              <w:rPr>
                <w:color w:val="000000"/>
              </w:rPr>
              <w:t>94,8</w:t>
            </w:r>
          </w:p>
        </w:tc>
        <w:tc>
          <w:tcPr>
            <w:tcW w:w="992" w:type="dxa"/>
            <w:shd w:val="clear" w:color="auto" w:fill="FFFFFF" w:themeFill="background1"/>
            <w:vAlign w:val="center"/>
          </w:tcPr>
          <w:p w14:paraId="71DAA4BF" w14:textId="77777777" w:rsidR="00F0061A" w:rsidRPr="003F648A" w:rsidRDefault="00F0061A" w:rsidP="00615F5A">
            <w:pPr>
              <w:keepLines/>
              <w:suppressLineNumbers/>
              <w:jc w:val="center"/>
              <w:rPr>
                <w:lang w:val="kk-KZ"/>
              </w:rPr>
            </w:pPr>
            <w:r w:rsidRPr="003F648A">
              <w:rPr>
                <w:color w:val="000000"/>
              </w:rPr>
              <w:t>95,4</w:t>
            </w:r>
          </w:p>
        </w:tc>
        <w:tc>
          <w:tcPr>
            <w:tcW w:w="992" w:type="dxa"/>
            <w:shd w:val="clear" w:color="auto" w:fill="FFFFFF" w:themeFill="background1"/>
            <w:vAlign w:val="center"/>
          </w:tcPr>
          <w:p w14:paraId="6BEF19F6" w14:textId="77777777" w:rsidR="00F0061A" w:rsidRPr="003F648A" w:rsidRDefault="00F0061A" w:rsidP="00615F5A">
            <w:pPr>
              <w:keepLines/>
              <w:suppressLineNumbers/>
              <w:jc w:val="center"/>
              <w:rPr>
                <w:lang w:val="kk-KZ"/>
              </w:rPr>
            </w:pPr>
            <w:r w:rsidRPr="003F648A">
              <w:rPr>
                <w:color w:val="000000"/>
              </w:rPr>
              <w:t>95,5</w:t>
            </w:r>
          </w:p>
        </w:tc>
      </w:tr>
      <w:tr w:rsidR="00F0061A" w:rsidRPr="003F648A" w14:paraId="66D77991" w14:textId="77777777" w:rsidTr="00C938E6">
        <w:trPr>
          <w:gridAfter w:val="3"/>
          <w:wAfter w:w="44" w:type="dxa"/>
          <w:trHeight w:val="993"/>
        </w:trPr>
        <w:tc>
          <w:tcPr>
            <w:tcW w:w="425" w:type="dxa"/>
            <w:vAlign w:val="center"/>
          </w:tcPr>
          <w:p w14:paraId="4C54F2C5" w14:textId="77777777" w:rsidR="00F0061A" w:rsidRPr="003F648A" w:rsidRDefault="00F0061A" w:rsidP="00615F5A">
            <w:pPr>
              <w:tabs>
                <w:tab w:val="left" w:pos="851"/>
                <w:tab w:val="left" w:pos="993"/>
              </w:tabs>
              <w:rPr>
                <w:b/>
                <w:bCs/>
                <w:spacing w:val="-2"/>
                <w:lang w:val="kk-KZ"/>
              </w:rPr>
            </w:pPr>
          </w:p>
        </w:tc>
        <w:tc>
          <w:tcPr>
            <w:tcW w:w="2835" w:type="dxa"/>
            <w:vAlign w:val="center"/>
          </w:tcPr>
          <w:p w14:paraId="71F259F6" w14:textId="77777777" w:rsidR="00F0061A" w:rsidRPr="003F648A" w:rsidRDefault="00F0061A" w:rsidP="00615F5A">
            <w:pPr>
              <w:rPr>
                <w:b/>
              </w:rPr>
            </w:pPr>
            <w:r w:rsidRPr="003F648A">
              <w:rPr>
                <w:b/>
                <w:color w:val="0000FF"/>
              </w:rPr>
              <w:t>по городу</w:t>
            </w:r>
          </w:p>
        </w:tc>
        <w:tc>
          <w:tcPr>
            <w:tcW w:w="2552" w:type="dxa"/>
            <w:vAlign w:val="center"/>
          </w:tcPr>
          <w:p w14:paraId="79722FDE"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Отдел образования по г.Талдыкорган,</w:t>
            </w:r>
            <w:r w:rsidRPr="003F648A">
              <w:rPr>
                <w:color w:val="000000" w:themeColor="text1"/>
                <w:lang w:val="kk-KZ"/>
              </w:rPr>
              <w:t xml:space="preserve"> </w:t>
            </w:r>
            <w:r w:rsidRPr="003F648A">
              <w:rPr>
                <w:b/>
                <w:bCs/>
                <w:color w:val="000000" w:themeColor="text1"/>
              </w:rPr>
              <w:t>заместитель акима города – Ж.Андабеков</w:t>
            </w:r>
          </w:p>
        </w:tc>
        <w:tc>
          <w:tcPr>
            <w:tcW w:w="1275" w:type="dxa"/>
            <w:shd w:val="clear" w:color="auto" w:fill="FFFFFF" w:themeFill="background1"/>
            <w:vAlign w:val="center"/>
          </w:tcPr>
          <w:p w14:paraId="2CA36171" w14:textId="77777777" w:rsidR="00F0061A" w:rsidRPr="003F648A" w:rsidRDefault="00F0061A" w:rsidP="00615F5A">
            <w:pPr>
              <w:keepLines/>
              <w:suppressLineNumbers/>
              <w:jc w:val="center"/>
              <w:rPr>
                <w:rFonts w:eastAsia="Arial"/>
                <w:bCs/>
              </w:rPr>
            </w:pPr>
            <w:r w:rsidRPr="003F648A">
              <w:rPr>
                <w:rFonts w:eastAsia="Arial"/>
                <w:bCs/>
              </w:rPr>
              <w:t>Административные данные</w:t>
            </w:r>
          </w:p>
        </w:tc>
        <w:tc>
          <w:tcPr>
            <w:tcW w:w="1135" w:type="dxa"/>
            <w:shd w:val="clear" w:color="auto" w:fill="FFFFFF" w:themeFill="background1"/>
            <w:vAlign w:val="center"/>
          </w:tcPr>
          <w:p w14:paraId="12DE0764" w14:textId="77777777" w:rsidR="00F0061A" w:rsidRPr="003F648A" w:rsidRDefault="00F0061A" w:rsidP="00615F5A">
            <w:pPr>
              <w:keepLines/>
              <w:suppressLineNumbers/>
              <w:jc w:val="center"/>
              <w:rPr>
                <w:bCs/>
                <w:iCs/>
              </w:rPr>
            </w:pPr>
            <w:r w:rsidRPr="003F648A">
              <w:rPr>
                <w:bCs/>
                <w:iCs/>
              </w:rPr>
              <w:t>%</w:t>
            </w:r>
          </w:p>
        </w:tc>
        <w:tc>
          <w:tcPr>
            <w:tcW w:w="993" w:type="dxa"/>
            <w:shd w:val="clear" w:color="auto" w:fill="FFFFFF" w:themeFill="background1"/>
            <w:vAlign w:val="center"/>
          </w:tcPr>
          <w:p w14:paraId="6ACE4AE9" w14:textId="77777777" w:rsidR="00F0061A" w:rsidRPr="009E49BD" w:rsidRDefault="00F0061A" w:rsidP="00615F5A">
            <w:pPr>
              <w:keepLines/>
              <w:suppressLineNumbers/>
              <w:jc w:val="center"/>
              <w:rPr>
                <w:color w:val="000000"/>
                <w:lang w:val="kk-KZ"/>
              </w:rPr>
            </w:pPr>
            <w:r>
              <w:rPr>
                <w:color w:val="000000"/>
                <w:lang w:val="kk-KZ"/>
              </w:rPr>
              <w:t>93,5</w:t>
            </w:r>
          </w:p>
        </w:tc>
        <w:tc>
          <w:tcPr>
            <w:tcW w:w="1134" w:type="dxa"/>
            <w:shd w:val="clear" w:color="auto" w:fill="FFFFFF" w:themeFill="background1"/>
            <w:vAlign w:val="center"/>
          </w:tcPr>
          <w:p w14:paraId="071CC6B5" w14:textId="77777777" w:rsidR="00F0061A" w:rsidRPr="009E49BD" w:rsidRDefault="00F0061A" w:rsidP="00615F5A">
            <w:pPr>
              <w:keepLines/>
              <w:suppressLineNumbers/>
              <w:jc w:val="center"/>
              <w:rPr>
                <w:color w:val="000000"/>
                <w:lang w:val="kk-KZ"/>
              </w:rPr>
            </w:pPr>
            <w:r>
              <w:rPr>
                <w:color w:val="000000"/>
                <w:lang w:val="kk-KZ"/>
              </w:rPr>
              <w:t>94,5</w:t>
            </w:r>
          </w:p>
        </w:tc>
        <w:tc>
          <w:tcPr>
            <w:tcW w:w="991" w:type="dxa"/>
            <w:gridSpan w:val="2"/>
            <w:shd w:val="clear" w:color="auto" w:fill="FFFFFF" w:themeFill="background1"/>
            <w:vAlign w:val="center"/>
          </w:tcPr>
          <w:p w14:paraId="75FFBD2E" w14:textId="77777777" w:rsidR="00F0061A" w:rsidRPr="009E49BD" w:rsidRDefault="00F0061A" w:rsidP="00615F5A">
            <w:pPr>
              <w:keepLines/>
              <w:suppressLineNumbers/>
              <w:jc w:val="center"/>
              <w:rPr>
                <w:color w:val="000000"/>
                <w:lang w:val="kk-KZ"/>
              </w:rPr>
            </w:pPr>
            <w:r>
              <w:rPr>
                <w:color w:val="000000"/>
                <w:lang w:val="kk-KZ"/>
              </w:rPr>
              <w:t>95,0</w:t>
            </w:r>
          </w:p>
        </w:tc>
        <w:tc>
          <w:tcPr>
            <w:tcW w:w="844" w:type="dxa"/>
            <w:gridSpan w:val="2"/>
            <w:shd w:val="clear" w:color="auto" w:fill="FFFFFF" w:themeFill="background1"/>
            <w:vAlign w:val="center"/>
          </w:tcPr>
          <w:p w14:paraId="6F098D16" w14:textId="77777777" w:rsidR="00F0061A" w:rsidRPr="009E49BD" w:rsidRDefault="00F0061A" w:rsidP="00615F5A">
            <w:pPr>
              <w:keepLines/>
              <w:suppressLineNumbers/>
              <w:jc w:val="center"/>
              <w:rPr>
                <w:color w:val="000000"/>
                <w:lang w:val="kk-KZ"/>
              </w:rPr>
            </w:pPr>
            <w:r>
              <w:rPr>
                <w:color w:val="000000"/>
                <w:lang w:val="kk-KZ"/>
              </w:rPr>
              <w:t>95,5</w:t>
            </w:r>
          </w:p>
        </w:tc>
        <w:tc>
          <w:tcPr>
            <w:tcW w:w="998" w:type="dxa"/>
            <w:shd w:val="clear" w:color="auto" w:fill="FFFFFF" w:themeFill="background1"/>
            <w:vAlign w:val="center"/>
          </w:tcPr>
          <w:p w14:paraId="5C767D1A" w14:textId="77777777" w:rsidR="00F0061A" w:rsidRPr="009E49BD" w:rsidRDefault="00F0061A" w:rsidP="00615F5A">
            <w:pPr>
              <w:keepLines/>
              <w:suppressLineNumbers/>
              <w:jc w:val="center"/>
              <w:rPr>
                <w:color w:val="000000"/>
                <w:lang w:val="kk-KZ"/>
              </w:rPr>
            </w:pPr>
            <w:r>
              <w:rPr>
                <w:color w:val="000000"/>
                <w:lang w:val="kk-KZ"/>
              </w:rPr>
              <w:t>96,0</w:t>
            </w:r>
          </w:p>
        </w:tc>
        <w:tc>
          <w:tcPr>
            <w:tcW w:w="992" w:type="dxa"/>
            <w:shd w:val="clear" w:color="auto" w:fill="FFFFFF" w:themeFill="background1"/>
            <w:vAlign w:val="center"/>
          </w:tcPr>
          <w:p w14:paraId="48AA2EE1" w14:textId="77777777" w:rsidR="00F0061A" w:rsidRPr="009E49BD" w:rsidRDefault="00F0061A" w:rsidP="00615F5A">
            <w:pPr>
              <w:keepLines/>
              <w:suppressLineNumbers/>
              <w:jc w:val="center"/>
              <w:rPr>
                <w:color w:val="000000"/>
                <w:lang w:val="kk-KZ"/>
              </w:rPr>
            </w:pPr>
            <w:r>
              <w:rPr>
                <w:color w:val="000000"/>
                <w:lang w:val="kk-KZ"/>
              </w:rPr>
              <w:t>97,5</w:t>
            </w:r>
          </w:p>
        </w:tc>
        <w:tc>
          <w:tcPr>
            <w:tcW w:w="992" w:type="dxa"/>
            <w:shd w:val="clear" w:color="auto" w:fill="FFFFFF" w:themeFill="background1"/>
            <w:vAlign w:val="center"/>
          </w:tcPr>
          <w:p w14:paraId="43D53ED0" w14:textId="77777777" w:rsidR="00F0061A" w:rsidRPr="009E49BD" w:rsidRDefault="00F0061A" w:rsidP="00615F5A">
            <w:pPr>
              <w:keepLines/>
              <w:suppressLineNumbers/>
              <w:jc w:val="center"/>
              <w:rPr>
                <w:color w:val="000000"/>
                <w:lang w:val="kk-KZ"/>
              </w:rPr>
            </w:pPr>
            <w:r>
              <w:rPr>
                <w:color w:val="000000"/>
                <w:lang w:val="kk-KZ"/>
              </w:rPr>
              <w:t>100,0</w:t>
            </w:r>
          </w:p>
        </w:tc>
      </w:tr>
      <w:tr w:rsidR="00F0061A" w:rsidRPr="003F648A" w14:paraId="7F3B09A0" w14:textId="77777777" w:rsidTr="00C938E6">
        <w:trPr>
          <w:gridAfter w:val="3"/>
          <w:wAfter w:w="44" w:type="dxa"/>
          <w:trHeight w:val="1577"/>
        </w:trPr>
        <w:tc>
          <w:tcPr>
            <w:tcW w:w="425" w:type="dxa"/>
            <w:vAlign w:val="center"/>
          </w:tcPr>
          <w:p w14:paraId="735F9EDE" w14:textId="77777777" w:rsidR="00F0061A" w:rsidRPr="003F648A" w:rsidRDefault="00F0061A" w:rsidP="00615F5A">
            <w:pPr>
              <w:tabs>
                <w:tab w:val="left" w:pos="851"/>
                <w:tab w:val="left" w:pos="993"/>
              </w:tabs>
              <w:rPr>
                <w:b/>
                <w:bCs/>
                <w:spacing w:val="-2"/>
                <w:lang w:val="kk-KZ"/>
              </w:rPr>
            </w:pPr>
          </w:p>
        </w:tc>
        <w:tc>
          <w:tcPr>
            <w:tcW w:w="2835" w:type="dxa"/>
            <w:vAlign w:val="center"/>
          </w:tcPr>
          <w:p w14:paraId="365E99C5" w14:textId="77777777" w:rsidR="00F0061A" w:rsidRPr="003F648A" w:rsidRDefault="00F0061A" w:rsidP="00615F5A">
            <w:pPr>
              <w:rPr>
                <w:b/>
                <w:spacing w:val="-10"/>
                <w:lang w:val="kk-KZ"/>
              </w:rPr>
            </w:pPr>
            <w:r w:rsidRPr="003F648A">
              <w:rPr>
                <w:b/>
                <w:spacing w:val="-10"/>
              </w:rPr>
              <w:t>ЦИ-2</w:t>
            </w:r>
            <w:r w:rsidRPr="003F648A">
              <w:rPr>
                <w:b/>
                <w:spacing w:val="-10"/>
                <w:lang w:val="kk-KZ"/>
              </w:rPr>
              <w:t>.</w:t>
            </w:r>
          </w:p>
          <w:p w14:paraId="663DDC6D" w14:textId="6C897B1C" w:rsidR="00F0061A" w:rsidRPr="003F648A" w:rsidRDefault="00F0061A" w:rsidP="00615F5A">
            <w:pPr>
              <w:rPr>
                <w:b/>
                <w:spacing w:val="-10"/>
              </w:rPr>
            </w:pPr>
            <w:r w:rsidRPr="003F648A">
              <w:rPr>
                <w:spacing w:val="-10"/>
                <w:lang w:eastAsia="en-US"/>
              </w:rPr>
              <w:t>Доля дошкольных организаций, соответствующих критериям оценки качества воспитания и обучения независимо от форм собственности</w:t>
            </w:r>
            <w:r w:rsidR="00E52C05">
              <w:rPr>
                <w:spacing w:val="-10"/>
                <w:lang w:eastAsia="en-US"/>
              </w:rPr>
              <w:t xml:space="preserve"> </w:t>
            </w:r>
            <w:r w:rsidRPr="003F648A">
              <w:rPr>
                <w:spacing w:val="-10"/>
                <w:lang w:val="kk-KZ" w:eastAsia="en-US"/>
              </w:rPr>
              <w:t xml:space="preserve"> </w:t>
            </w:r>
            <w:r w:rsidRPr="003F648A">
              <w:rPr>
                <w:b/>
              </w:rPr>
              <w:t>(</w:t>
            </w:r>
            <w:r w:rsidRPr="00E52C05">
              <w:rPr>
                <w:b/>
                <w:color w:val="0000FF"/>
              </w:rPr>
              <w:t>по области)</w:t>
            </w:r>
          </w:p>
        </w:tc>
        <w:tc>
          <w:tcPr>
            <w:tcW w:w="2552" w:type="dxa"/>
            <w:vAlign w:val="center"/>
          </w:tcPr>
          <w:p w14:paraId="6E3E34D6"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 xml:space="preserve">УО, акиматы районов и городов </w:t>
            </w:r>
          </w:p>
          <w:p w14:paraId="637DDD84" w14:textId="77777777" w:rsidR="00F0061A" w:rsidRPr="003F648A" w:rsidRDefault="00F0061A" w:rsidP="00615F5A">
            <w:pPr>
              <w:tabs>
                <w:tab w:val="left" w:pos="459"/>
              </w:tabs>
              <w:ind w:left="-108" w:right="-108"/>
              <w:jc w:val="center"/>
              <w:rPr>
                <w:b/>
              </w:rPr>
            </w:pPr>
            <w:r w:rsidRPr="003F648A">
              <w:rPr>
                <w:b/>
                <w:bCs/>
                <w:color w:val="000000" w:themeColor="text1"/>
              </w:rPr>
              <w:t>Заместитель акима области – Д. Есдаулетов</w:t>
            </w:r>
          </w:p>
        </w:tc>
        <w:tc>
          <w:tcPr>
            <w:tcW w:w="1275" w:type="dxa"/>
            <w:shd w:val="clear" w:color="auto" w:fill="FFFFFF" w:themeFill="background1"/>
            <w:vAlign w:val="center"/>
          </w:tcPr>
          <w:p w14:paraId="6EA800D2" w14:textId="77777777" w:rsidR="00F0061A" w:rsidRPr="003F648A" w:rsidRDefault="00F0061A" w:rsidP="00615F5A">
            <w:pPr>
              <w:keepLines/>
              <w:suppressLineNumbers/>
              <w:jc w:val="center"/>
            </w:pPr>
            <w:r w:rsidRPr="003F648A">
              <w:rPr>
                <w:rFonts w:eastAsia="Arial"/>
                <w:bCs/>
              </w:rPr>
              <w:t>Административные данные</w:t>
            </w:r>
          </w:p>
        </w:tc>
        <w:tc>
          <w:tcPr>
            <w:tcW w:w="1135" w:type="dxa"/>
            <w:shd w:val="clear" w:color="auto" w:fill="FFFFFF" w:themeFill="background1"/>
            <w:vAlign w:val="center"/>
          </w:tcPr>
          <w:p w14:paraId="3E345966" w14:textId="77777777" w:rsidR="00F0061A" w:rsidRPr="003F648A" w:rsidRDefault="00F0061A" w:rsidP="00615F5A">
            <w:pPr>
              <w:keepLines/>
              <w:suppressLineNumbers/>
              <w:jc w:val="center"/>
              <w:rPr>
                <w:bCs/>
                <w:iCs/>
                <w:lang w:val="kk-KZ"/>
              </w:rPr>
            </w:pPr>
            <w:r w:rsidRPr="003F648A">
              <w:rPr>
                <w:bCs/>
                <w:iCs/>
              </w:rPr>
              <w:t>%</w:t>
            </w:r>
          </w:p>
        </w:tc>
        <w:tc>
          <w:tcPr>
            <w:tcW w:w="993" w:type="dxa"/>
            <w:shd w:val="clear" w:color="auto" w:fill="FFFFFF" w:themeFill="background1"/>
            <w:vAlign w:val="center"/>
          </w:tcPr>
          <w:p w14:paraId="7956611D" w14:textId="77777777" w:rsidR="00F0061A" w:rsidRPr="003F648A" w:rsidRDefault="00F0061A" w:rsidP="00615F5A">
            <w:pPr>
              <w:keepLines/>
              <w:suppressLineNumbers/>
              <w:jc w:val="center"/>
              <w:rPr>
                <w:lang w:val="kk-KZ"/>
              </w:rPr>
            </w:pPr>
            <w:r w:rsidRPr="003F648A">
              <w:t>59,6</w:t>
            </w:r>
          </w:p>
        </w:tc>
        <w:tc>
          <w:tcPr>
            <w:tcW w:w="1134" w:type="dxa"/>
            <w:shd w:val="clear" w:color="auto" w:fill="FFFFFF" w:themeFill="background1"/>
            <w:vAlign w:val="center"/>
          </w:tcPr>
          <w:p w14:paraId="01D8852F" w14:textId="77777777" w:rsidR="00F0061A" w:rsidRPr="003F648A" w:rsidRDefault="00F0061A" w:rsidP="00615F5A">
            <w:pPr>
              <w:keepLines/>
              <w:suppressLineNumbers/>
              <w:jc w:val="center"/>
              <w:rPr>
                <w:lang w:val="kk-KZ"/>
              </w:rPr>
            </w:pPr>
            <w:r w:rsidRPr="003F648A">
              <w:t>80,6</w:t>
            </w:r>
          </w:p>
        </w:tc>
        <w:tc>
          <w:tcPr>
            <w:tcW w:w="991" w:type="dxa"/>
            <w:gridSpan w:val="2"/>
            <w:shd w:val="clear" w:color="auto" w:fill="FFFFFF" w:themeFill="background1"/>
            <w:vAlign w:val="center"/>
          </w:tcPr>
          <w:p w14:paraId="6A7A0210" w14:textId="77777777" w:rsidR="00F0061A" w:rsidRPr="003F648A" w:rsidRDefault="00F0061A" w:rsidP="00615F5A">
            <w:pPr>
              <w:keepLines/>
              <w:suppressLineNumbers/>
              <w:jc w:val="center"/>
              <w:rPr>
                <w:lang w:val="kk-KZ"/>
              </w:rPr>
            </w:pPr>
            <w:r w:rsidRPr="003F648A">
              <w:t>100,0</w:t>
            </w:r>
          </w:p>
        </w:tc>
        <w:tc>
          <w:tcPr>
            <w:tcW w:w="844" w:type="dxa"/>
            <w:gridSpan w:val="2"/>
            <w:shd w:val="clear" w:color="auto" w:fill="FFFFFF" w:themeFill="background1"/>
            <w:vAlign w:val="center"/>
          </w:tcPr>
          <w:p w14:paraId="65ADFD2C" w14:textId="77777777" w:rsidR="00F0061A" w:rsidRPr="003F648A" w:rsidRDefault="00F0061A" w:rsidP="00615F5A">
            <w:pPr>
              <w:keepLines/>
              <w:suppressLineNumbers/>
              <w:jc w:val="center"/>
              <w:rPr>
                <w:lang w:val="kk-KZ"/>
              </w:rPr>
            </w:pPr>
            <w:r w:rsidRPr="003F648A">
              <w:t>100,0</w:t>
            </w:r>
          </w:p>
        </w:tc>
        <w:tc>
          <w:tcPr>
            <w:tcW w:w="998" w:type="dxa"/>
            <w:shd w:val="clear" w:color="auto" w:fill="FFFFFF" w:themeFill="background1"/>
            <w:vAlign w:val="center"/>
          </w:tcPr>
          <w:p w14:paraId="5ED67E43" w14:textId="77777777" w:rsidR="00F0061A" w:rsidRPr="003F648A" w:rsidRDefault="00F0061A" w:rsidP="00615F5A">
            <w:pPr>
              <w:keepLines/>
              <w:suppressLineNumbers/>
              <w:jc w:val="center"/>
              <w:rPr>
                <w:lang w:val="kk-KZ"/>
              </w:rPr>
            </w:pPr>
            <w:r w:rsidRPr="003F648A">
              <w:t>100,0</w:t>
            </w:r>
          </w:p>
        </w:tc>
        <w:tc>
          <w:tcPr>
            <w:tcW w:w="992" w:type="dxa"/>
            <w:shd w:val="clear" w:color="auto" w:fill="FFFFFF" w:themeFill="background1"/>
            <w:vAlign w:val="center"/>
          </w:tcPr>
          <w:p w14:paraId="65B6C527" w14:textId="77777777" w:rsidR="00F0061A" w:rsidRPr="003F648A" w:rsidRDefault="00F0061A" w:rsidP="00615F5A">
            <w:pPr>
              <w:keepLines/>
              <w:suppressLineNumbers/>
              <w:jc w:val="center"/>
              <w:rPr>
                <w:lang w:val="kk-KZ"/>
              </w:rPr>
            </w:pPr>
            <w:r w:rsidRPr="003F648A">
              <w:t>100,0</w:t>
            </w:r>
          </w:p>
        </w:tc>
        <w:tc>
          <w:tcPr>
            <w:tcW w:w="992" w:type="dxa"/>
            <w:shd w:val="clear" w:color="auto" w:fill="FFFFFF" w:themeFill="background1"/>
            <w:vAlign w:val="center"/>
          </w:tcPr>
          <w:p w14:paraId="2FB649D4" w14:textId="2A7C1439" w:rsidR="00F0061A" w:rsidRPr="003F648A" w:rsidRDefault="00F0061A" w:rsidP="00615F5A">
            <w:pPr>
              <w:keepLines/>
              <w:suppressLineNumbers/>
              <w:jc w:val="center"/>
              <w:rPr>
                <w:lang w:val="kk-KZ"/>
              </w:rPr>
            </w:pPr>
            <w:r w:rsidRPr="003F648A">
              <w:t>100</w:t>
            </w:r>
            <w:r w:rsidR="00BE75F8">
              <w:t>,0</w:t>
            </w:r>
          </w:p>
        </w:tc>
      </w:tr>
      <w:tr w:rsidR="00F0061A" w:rsidRPr="003F648A" w14:paraId="59622176" w14:textId="77777777" w:rsidTr="00C938E6">
        <w:trPr>
          <w:gridAfter w:val="3"/>
          <w:wAfter w:w="44" w:type="dxa"/>
          <w:trHeight w:val="1577"/>
        </w:trPr>
        <w:tc>
          <w:tcPr>
            <w:tcW w:w="425" w:type="dxa"/>
            <w:vAlign w:val="center"/>
          </w:tcPr>
          <w:p w14:paraId="16ED477F" w14:textId="77777777" w:rsidR="00F0061A" w:rsidRPr="003F648A" w:rsidRDefault="00F0061A" w:rsidP="00615F5A">
            <w:pPr>
              <w:tabs>
                <w:tab w:val="left" w:pos="851"/>
                <w:tab w:val="left" w:pos="993"/>
              </w:tabs>
              <w:rPr>
                <w:b/>
                <w:bCs/>
                <w:spacing w:val="-2"/>
                <w:lang w:val="kk-KZ"/>
              </w:rPr>
            </w:pPr>
          </w:p>
        </w:tc>
        <w:tc>
          <w:tcPr>
            <w:tcW w:w="2835" w:type="dxa"/>
            <w:vAlign w:val="center"/>
          </w:tcPr>
          <w:p w14:paraId="27DC9D18" w14:textId="77777777" w:rsidR="00F0061A" w:rsidRPr="003F648A" w:rsidRDefault="00F0061A" w:rsidP="00615F5A">
            <w:pPr>
              <w:rPr>
                <w:b/>
                <w:spacing w:val="-10"/>
              </w:rPr>
            </w:pPr>
            <w:r w:rsidRPr="003F648A">
              <w:rPr>
                <w:b/>
                <w:color w:val="0000FF"/>
              </w:rPr>
              <w:t>по городу</w:t>
            </w:r>
          </w:p>
        </w:tc>
        <w:tc>
          <w:tcPr>
            <w:tcW w:w="2552" w:type="dxa"/>
            <w:vAlign w:val="center"/>
          </w:tcPr>
          <w:p w14:paraId="55835FE9"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Отдел образования по г.Талдыкорган,</w:t>
            </w:r>
            <w:r w:rsidRPr="003F648A">
              <w:rPr>
                <w:color w:val="000000" w:themeColor="text1"/>
                <w:lang w:val="kk-KZ"/>
              </w:rPr>
              <w:t xml:space="preserve"> </w:t>
            </w:r>
            <w:r w:rsidRPr="003F648A">
              <w:rPr>
                <w:b/>
                <w:bCs/>
                <w:color w:val="000000" w:themeColor="text1"/>
              </w:rPr>
              <w:t>заместитель акима города – Ж.Андабеков</w:t>
            </w:r>
          </w:p>
        </w:tc>
        <w:tc>
          <w:tcPr>
            <w:tcW w:w="1275" w:type="dxa"/>
            <w:shd w:val="clear" w:color="auto" w:fill="FFFFFF" w:themeFill="background1"/>
            <w:vAlign w:val="center"/>
          </w:tcPr>
          <w:p w14:paraId="2C033E58" w14:textId="77777777" w:rsidR="00F0061A" w:rsidRPr="003F648A" w:rsidRDefault="00F0061A" w:rsidP="00615F5A">
            <w:pPr>
              <w:keepLines/>
              <w:suppressLineNumbers/>
              <w:jc w:val="center"/>
            </w:pPr>
            <w:r w:rsidRPr="003F648A">
              <w:t>официальные данные УО</w:t>
            </w:r>
          </w:p>
        </w:tc>
        <w:tc>
          <w:tcPr>
            <w:tcW w:w="1135" w:type="dxa"/>
            <w:shd w:val="clear" w:color="auto" w:fill="FFFFFF" w:themeFill="background1"/>
            <w:vAlign w:val="center"/>
          </w:tcPr>
          <w:p w14:paraId="137B8180" w14:textId="77777777" w:rsidR="00F0061A" w:rsidRPr="003F648A" w:rsidRDefault="00F0061A" w:rsidP="00615F5A">
            <w:pPr>
              <w:keepLines/>
              <w:suppressLineNumbers/>
              <w:jc w:val="center"/>
              <w:rPr>
                <w:bCs/>
                <w:iCs/>
              </w:rPr>
            </w:pPr>
            <w:r w:rsidRPr="003F648A">
              <w:rPr>
                <w:bCs/>
                <w:iCs/>
              </w:rPr>
              <w:t>%</w:t>
            </w:r>
          </w:p>
        </w:tc>
        <w:tc>
          <w:tcPr>
            <w:tcW w:w="993" w:type="dxa"/>
            <w:shd w:val="clear" w:color="auto" w:fill="FFFFFF" w:themeFill="background1"/>
            <w:vAlign w:val="center"/>
          </w:tcPr>
          <w:p w14:paraId="0423C294" w14:textId="77777777" w:rsidR="00F0061A" w:rsidRPr="003F648A" w:rsidRDefault="00F0061A" w:rsidP="00615F5A">
            <w:pPr>
              <w:keepLines/>
              <w:suppressLineNumbers/>
              <w:jc w:val="center"/>
              <w:rPr>
                <w:bCs/>
                <w:iCs/>
                <w:lang w:val="kk-KZ"/>
              </w:rPr>
            </w:pPr>
            <w:r w:rsidRPr="003F648A">
              <w:t>71,2</w:t>
            </w:r>
          </w:p>
        </w:tc>
        <w:tc>
          <w:tcPr>
            <w:tcW w:w="1134" w:type="dxa"/>
            <w:shd w:val="clear" w:color="auto" w:fill="FFFFFF" w:themeFill="background1"/>
            <w:vAlign w:val="center"/>
          </w:tcPr>
          <w:p w14:paraId="6AEC4848" w14:textId="77777777" w:rsidR="00F0061A" w:rsidRPr="003F648A" w:rsidRDefault="00F0061A" w:rsidP="00615F5A">
            <w:pPr>
              <w:keepLines/>
              <w:suppressLineNumbers/>
              <w:jc w:val="center"/>
              <w:rPr>
                <w:lang w:val="kk-KZ"/>
              </w:rPr>
            </w:pPr>
            <w:r w:rsidRPr="003F648A">
              <w:t>83,0</w:t>
            </w:r>
          </w:p>
        </w:tc>
        <w:tc>
          <w:tcPr>
            <w:tcW w:w="991" w:type="dxa"/>
            <w:gridSpan w:val="2"/>
            <w:shd w:val="clear" w:color="auto" w:fill="FFFFFF" w:themeFill="background1"/>
            <w:vAlign w:val="center"/>
          </w:tcPr>
          <w:p w14:paraId="059DEBEB" w14:textId="77777777" w:rsidR="00F0061A" w:rsidRPr="003F648A" w:rsidRDefault="00F0061A" w:rsidP="00615F5A">
            <w:pPr>
              <w:keepLines/>
              <w:suppressLineNumbers/>
              <w:jc w:val="center"/>
              <w:rPr>
                <w:lang w:val="kk-KZ"/>
              </w:rPr>
            </w:pPr>
            <w:r w:rsidRPr="003F648A">
              <w:t>100,0</w:t>
            </w:r>
          </w:p>
        </w:tc>
        <w:tc>
          <w:tcPr>
            <w:tcW w:w="844" w:type="dxa"/>
            <w:gridSpan w:val="2"/>
            <w:shd w:val="clear" w:color="auto" w:fill="FFFFFF" w:themeFill="background1"/>
            <w:vAlign w:val="center"/>
          </w:tcPr>
          <w:p w14:paraId="1670504B" w14:textId="77777777" w:rsidR="00F0061A" w:rsidRPr="003F648A" w:rsidRDefault="00F0061A" w:rsidP="00615F5A">
            <w:pPr>
              <w:keepLines/>
              <w:suppressLineNumbers/>
              <w:jc w:val="center"/>
              <w:rPr>
                <w:lang w:val="kk-KZ"/>
              </w:rPr>
            </w:pPr>
            <w:r w:rsidRPr="003F648A">
              <w:t>100,0</w:t>
            </w:r>
          </w:p>
        </w:tc>
        <w:tc>
          <w:tcPr>
            <w:tcW w:w="998" w:type="dxa"/>
            <w:shd w:val="clear" w:color="auto" w:fill="FFFFFF" w:themeFill="background1"/>
            <w:vAlign w:val="center"/>
          </w:tcPr>
          <w:p w14:paraId="6DC51061" w14:textId="77777777" w:rsidR="00F0061A" w:rsidRPr="003F648A" w:rsidRDefault="00F0061A" w:rsidP="00615F5A">
            <w:pPr>
              <w:keepLines/>
              <w:suppressLineNumbers/>
              <w:jc w:val="center"/>
              <w:rPr>
                <w:lang w:val="kk-KZ"/>
              </w:rPr>
            </w:pPr>
            <w:r w:rsidRPr="003F648A">
              <w:t>100,0</w:t>
            </w:r>
          </w:p>
        </w:tc>
        <w:tc>
          <w:tcPr>
            <w:tcW w:w="992" w:type="dxa"/>
            <w:shd w:val="clear" w:color="auto" w:fill="FFFFFF" w:themeFill="background1"/>
            <w:vAlign w:val="center"/>
          </w:tcPr>
          <w:p w14:paraId="3C124FDA" w14:textId="77777777" w:rsidR="00F0061A" w:rsidRPr="003F648A" w:rsidRDefault="00F0061A" w:rsidP="00615F5A">
            <w:pPr>
              <w:keepLines/>
              <w:suppressLineNumbers/>
              <w:jc w:val="center"/>
              <w:rPr>
                <w:lang w:val="kk-KZ"/>
              </w:rPr>
            </w:pPr>
            <w:r w:rsidRPr="003F648A">
              <w:t>100,0</w:t>
            </w:r>
          </w:p>
        </w:tc>
        <w:tc>
          <w:tcPr>
            <w:tcW w:w="992" w:type="dxa"/>
            <w:shd w:val="clear" w:color="auto" w:fill="FFFFFF" w:themeFill="background1"/>
            <w:vAlign w:val="center"/>
          </w:tcPr>
          <w:p w14:paraId="258E265A" w14:textId="77777777" w:rsidR="00F0061A" w:rsidRPr="003F648A" w:rsidRDefault="00F0061A" w:rsidP="00615F5A">
            <w:pPr>
              <w:keepLines/>
              <w:suppressLineNumbers/>
              <w:jc w:val="center"/>
              <w:rPr>
                <w:lang w:val="kk-KZ"/>
              </w:rPr>
            </w:pPr>
            <w:r w:rsidRPr="003F648A">
              <w:t>100,0</w:t>
            </w:r>
          </w:p>
        </w:tc>
      </w:tr>
      <w:tr w:rsidR="00F0061A" w:rsidRPr="003F648A" w14:paraId="435521F6" w14:textId="77777777" w:rsidTr="00C938E6">
        <w:trPr>
          <w:gridAfter w:val="1"/>
          <w:wAfter w:w="12" w:type="dxa"/>
          <w:trHeight w:val="215"/>
        </w:trPr>
        <w:tc>
          <w:tcPr>
            <w:tcW w:w="425" w:type="dxa"/>
            <w:vAlign w:val="center"/>
          </w:tcPr>
          <w:p w14:paraId="24AA92BF" w14:textId="77777777" w:rsidR="00F0061A" w:rsidRPr="003F648A" w:rsidRDefault="00F0061A" w:rsidP="00615F5A">
            <w:pPr>
              <w:tabs>
                <w:tab w:val="left" w:pos="851"/>
                <w:tab w:val="left" w:pos="993"/>
              </w:tabs>
              <w:rPr>
                <w:b/>
                <w:bCs/>
                <w:spacing w:val="-2"/>
                <w:lang w:val="kk-KZ"/>
              </w:rPr>
            </w:pPr>
          </w:p>
        </w:tc>
        <w:tc>
          <w:tcPr>
            <w:tcW w:w="14773" w:type="dxa"/>
            <w:gridSpan w:val="15"/>
            <w:vAlign w:val="center"/>
          </w:tcPr>
          <w:p w14:paraId="3ECC6BEC" w14:textId="77777777" w:rsidR="00F0061A" w:rsidRPr="003F648A" w:rsidRDefault="00F0061A" w:rsidP="00615F5A">
            <w:pPr>
              <w:keepLines/>
              <w:suppressLineNumbers/>
              <w:rPr>
                <w:highlight w:val="yellow"/>
                <w:lang w:val="kk-KZ"/>
              </w:rPr>
            </w:pPr>
            <w:r w:rsidRPr="003F648A">
              <w:rPr>
                <w:b/>
                <w:bCs/>
              </w:rPr>
              <w:t>Цель. Создание эргономичной и безопасной среды с современной материально-технической базой</w:t>
            </w:r>
          </w:p>
        </w:tc>
      </w:tr>
      <w:tr w:rsidR="00F0061A" w:rsidRPr="003F648A" w14:paraId="14F2234B" w14:textId="77777777" w:rsidTr="00C938E6">
        <w:trPr>
          <w:gridAfter w:val="1"/>
          <w:wAfter w:w="12" w:type="dxa"/>
          <w:trHeight w:val="215"/>
        </w:trPr>
        <w:tc>
          <w:tcPr>
            <w:tcW w:w="425" w:type="dxa"/>
            <w:vAlign w:val="center"/>
          </w:tcPr>
          <w:p w14:paraId="3404C36B" w14:textId="77777777" w:rsidR="00F0061A" w:rsidRPr="003F648A" w:rsidRDefault="00F0061A" w:rsidP="00615F5A">
            <w:pPr>
              <w:tabs>
                <w:tab w:val="left" w:pos="851"/>
                <w:tab w:val="left" w:pos="993"/>
              </w:tabs>
              <w:rPr>
                <w:b/>
                <w:bCs/>
                <w:spacing w:val="-2"/>
                <w:lang w:val="kk-KZ"/>
              </w:rPr>
            </w:pPr>
          </w:p>
        </w:tc>
        <w:tc>
          <w:tcPr>
            <w:tcW w:w="14773" w:type="dxa"/>
            <w:gridSpan w:val="15"/>
            <w:vAlign w:val="center"/>
          </w:tcPr>
          <w:p w14:paraId="35C9ACAC" w14:textId="77777777" w:rsidR="00F0061A" w:rsidRPr="003F648A" w:rsidRDefault="00F0061A" w:rsidP="00615F5A">
            <w:pPr>
              <w:keepLines/>
              <w:suppressLineNumbers/>
              <w:rPr>
                <w:highlight w:val="yellow"/>
                <w:lang w:val="kk-KZ"/>
              </w:rPr>
            </w:pPr>
            <w:r w:rsidRPr="003F648A">
              <w:rPr>
                <w:b/>
              </w:rPr>
              <w:t>Задача 1.</w:t>
            </w:r>
            <w:r w:rsidRPr="003F648A">
              <w:t xml:space="preserve"> </w:t>
            </w:r>
            <w:r w:rsidRPr="003F648A">
              <w:rPr>
                <w:b/>
              </w:rPr>
              <w:t>Обеспечение школ комфортной, безопасной и современной образовательной средой</w:t>
            </w:r>
          </w:p>
        </w:tc>
      </w:tr>
      <w:tr w:rsidR="00F0061A" w:rsidRPr="003F648A" w14:paraId="2CB927AC" w14:textId="77777777" w:rsidTr="00C938E6">
        <w:trPr>
          <w:gridAfter w:val="3"/>
          <w:wAfter w:w="44" w:type="dxa"/>
          <w:trHeight w:val="215"/>
        </w:trPr>
        <w:tc>
          <w:tcPr>
            <w:tcW w:w="425" w:type="dxa"/>
            <w:vAlign w:val="center"/>
          </w:tcPr>
          <w:p w14:paraId="2840C1CC" w14:textId="77777777" w:rsidR="00F0061A" w:rsidRPr="003F648A" w:rsidRDefault="00F0061A" w:rsidP="00615F5A">
            <w:pPr>
              <w:tabs>
                <w:tab w:val="left" w:pos="851"/>
                <w:tab w:val="left" w:pos="993"/>
              </w:tabs>
              <w:rPr>
                <w:b/>
                <w:bCs/>
                <w:spacing w:val="-2"/>
                <w:lang w:val="kk-KZ"/>
              </w:rPr>
            </w:pPr>
          </w:p>
        </w:tc>
        <w:tc>
          <w:tcPr>
            <w:tcW w:w="2835" w:type="dxa"/>
            <w:vAlign w:val="center"/>
          </w:tcPr>
          <w:p w14:paraId="575788DF" w14:textId="77777777" w:rsidR="00F0061A" w:rsidRPr="003F648A" w:rsidRDefault="00F0061A" w:rsidP="00615F5A">
            <w:pPr>
              <w:rPr>
                <w:b/>
                <w:bCs/>
                <w:lang w:val="kk-KZ"/>
              </w:rPr>
            </w:pPr>
            <w:r w:rsidRPr="003F648A">
              <w:rPr>
                <w:b/>
                <w:bCs/>
              </w:rPr>
              <w:t>Показатель результата 1.2</w:t>
            </w:r>
          </w:p>
          <w:p w14:paraId="542AC414" w14:textId="77777777" w:rsidR="00F0061A" w:rsidRPr="003F648A" w:rsidRDefault="00F0061A" w:rsidP="00615F5A">
            <w:pPr>
              <w:rPr>
                <w:b/>
                <w:color w:val="0000FF"/>
              </w:rPr>
            </w:pPr>
            <w:r w:rsidRPr="003F648A">
              <w:rPr>
                <w:bCs/>
                <w:lang w:val="kk-KZ"/>
              </w:rPr>
              <w:t xml:space="preserve">Доля основных и средних школ, обеспеченных предметными кабинетами физики, химии, биологии, робототехники, STEM </w:t>
            </w:r>
            <w:r w:rsidRPr="00E52C05">
              <w:rPr>
                <w:b/>
                <w:color w:val="0000FF"/>
              </w:rPr>
              <w:t>(по области)</w:t>
            </w:r>
          </w:p>
        </w:tc>
        <w:tc>
          <w:tcPr>
            <w:tcW w:w="2552" w:type="dxa"/>
            <w:vAlign w:val="center"/>
          </w:tcPr>
          <w:p w14:paraId="07B110C8"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 xml:space="preserve">УО, акиматы районов и городов </w:t>
            </w:r>
          </w:p>
          <w:p w14:paraId="2EDD7025" w14:textId="77777777" w:rsidR="00F0061A" w:rsidRPr="003F648A" w:rsidRDefault="00F0061A" w:rsidP="00615F5A">
            <w:pPr>
              <w:tabs>
                <w:tab w:val="left" w:pos="459"/>
              </w:tabs>
              <w:ind w:left="-108" w:right="-108"/>
              <w:jc w:val="center"/>
              <w:rPr>
                <w:b/>
                <w:bCs/>
                <w:color w:val="000000" w:themeColor="text1"/>
              </w:rPr>
            </w:pPr>
            <w:r w:rsidRPr="003F648A">
              <w:rPr>
                <w:b/>
                <w:bCs/>
                <w:color w:val="000000" w:themeColor="text1"/>
              </w:rPr>
              <w:t>Заместитель акима области – Д. Есдаулетов</w:t>
            </w:r>
          </w:p>
        </w:tc>
        <w:tc>
          <w:tcPr>
            <w:tcW w:w="1275" w:type="dxa"/>
            <w:vAlign w:val="center"/>
          </w:tcPr>
          <w:p w14:paraId="00240AB8" w14:textId="77777777" w:rsidR="00F0061A" w:rsidRPr="003F648A" w:rsidRDefault="00F0061A" w:rsidP="00615F5A">
            <w:pPr>
              <w:keepLines/>
              <w:suppressLineNumbers/>
              <w:jc w:val="center"/>
            </w:pPr>
            <w:r w:rsidRPr="003F648A">
              <w:rPr>
                <w:rFonts w:eastAsia="Arial"/>
                <w:bCs/>
              </w:rPr>
              <w:t>Административные данные</w:t>
            </w:r>
          </w:p>
        </w:tc>
        <w:tc>
          <w:tcPr>
            <w:tcW w:w="1135" w:type="dxa"/>
            <w:vAlign w:val="center"/>
          </w:tcPr>
          <w:p w14:paraId="01BBEF11" w14:textId="77777777" w:rsidR="00F0061A" w:rsidRPr="003F648A" w:rsidRDefault="00F0061A" w:rsidP="00615F5A">
            <w:pPr>
              <w:keepLines/>
              <w:suppressLineNumbers/>
              <w:jc w:val="center"/>
              <w:rPr>
                <w:bCs/>
                <w:iCs/>
                <w:lang w:val="kk-KZ"/>
              </w:rPr>
            </w:pPr>
            <w:r w:rsidRPr="003F648A">
              <w:rPr>
                <w:bCs/>
                <w:iCs/>
                <w:lang w:val="kk-KZ"/>
              </w:rPr>
              <w:t>%</w:t>
            </w:r>
          </w:p>
        </w:tc>
        <w:tc>
          <w:tcPr>
            <w:tcW w:w="993" w:type="dxa"/>
            <w:shd w:val="clear" w:color="auto" w:fill="FFFFFF" w:themeFill="background1"/>
            <w:vAlign w:val="center"/>
          </w:tcPr>
          <w:p w14:paraId="21CF17D3" w14:textId="77777777" w:rsidR="00F0061A" w:rsidRPr="003F648A" w:rsidRDefault="00F0061A" w:rsidP="00615F5A">
            <w:pPr>
              <w:keepLines/>
              <w:suppressLineNumbers/>
              <w:jc w:val="center"/>
              <w:rPr>
                <w:highlight w:val="yellow"/>
                <w:lang w:val="kk-KZ"/>
              </w:rPr>
            </w:pPr>
            <w:r w:rsidRPr="003F648A">
              <w:t>87,8</w:t>
            </w:r>
          </w:p>
        </w:tc>
        <w:tc>
          <w:tcPr>
            <w:tcW w:w="1134" w:type="dxa"/>
            <w:shd w:val="clear" w:color="auto" w:fill="FFFFFF" w:themeFill="background1"/>
            <w:vAlign w:val="center"/>
          </w:tcPr>
          <w:p w14:paraId="20D1C7CB" w14:textId="77777777" w:rsidR="00F0061A" w:rsidRPr="003F648A" w:rsidRDefault="00F0061A" w:rsidP="00615F5A">
            <w:pPr>
              <w:keepLines/>
              <w:suppressLineNumbers/>
              <w:jc w:val="center"/>
              <w:rPr>
                <w:highlight w:val="yellow"/>
                <w:lang w:val="kk-KZ"/>
              </w:rPr>
            </w:pPr>
            <w:r w:rsidRPr="003F648A">
              <w:t>88,0</w:t>
            </w:r>
          </w:p>
        </w:tc>
        <w:tc>
          <w:tcPr>
            <w:tcW w:w="991" w:type="dxa"/>
            <w:gridSpan w:val="2"/>
            <w:shd w:val="clear" w:color="auto" w:fill="FFFFFF" w:themeFill="background1"/>
            <w:vAlign w:val="center"/>
          </w:tcPr>
          <w:p w14:paraId="2AEA7BA5" w14:textId="77777777" w:rsidR="00F0061A" w:rsidRPr="003F648A" w:rsidRDefault="00F0061A" w:rsidP="00615F5A">
            <w:pPr>
              <w:keepLines/>
              <w:suppressLineNumbers/>
              <w:jc w:val="center"/>
              <w:rPr>
                <w:bCs/>
                <w:color w:val="000000" w:themeColor="text1"/>
              </w:rPr>
            </w:pPr>
            <w:r w:rsidRPr="003F648A">
              <w:t>92,0</w:t>
            </w:r>
          </w:p>
        </w:tc>
        <w:tc>
          <w:tcPr>
            <w:tcW w:w="844" w:type="dxa"/>
            <w:gridSpan w:val="2"/>
            <w:shd w:val="clear" w:color="auto" w:fill="FFFFFF" w:themeFill="background1"/>
            <w:vAlign w:val="center"/>
          </w:tcPr>
          <w:p w14:paraId="00963051" w14:textId="77777777" w:rsidR="00F0061A" w:rsidRPr="003F648A" w:rsidRDefault="00F0061A" w:rsidP="00615F5A">
            <w:pPr>
              <w:keepLines/>
              <w:suppressLineNumbers/>
              <w:jc w:val="center"/>
              <w:rPr>
                <w:highlight w:val="yellow"/>
                <w:lang w:val="kk-KZ"/>
              </w:rPr>
            </w:pPr>
            <w:r w:rsidRPr="003F648A">
              <w:t>95,0</w:t>
            </w:r>
          </w:p>
        </w:tc>
        <w:tc>
          <w:tcPr>
            <w:tcW w:w="998" w:type="dxa"/>
            <w:shd w:val="clear" w:color="auto" w:fill="FFFFFF" w:themeFill="background1"/>
            <w:vAlign w:val="center"/>
          </w:tcPr>
          <w:p w14:paraId="1CC83436" w14:textId="77777777" w:rsidR="00F0061A" w:rsidRPr="003F648A" w:rsidRDefault="00F0061A" w:rsidP="00615F5A">
            <w:pPr>
              <w:keepLines/>
              <w:suppressLineNumbers/>
              <w:jc w:val="center"/>
              <w:rPr>
                <w:bCs/>
                <w:color w:val="000000" w:themeColor="text1"/>
              </w:rPr>
            </w:pPr>
            <w:r w:rsidRPr="003F648A">
              <w:t>97,0</w:t>
            </w:r>
          </w:p>
        </w:tc>
        <w:tc>
          <w:tcPr>
            <w:tcW w:w="992" w:type="dxa"/>
            <w:shd w:val="clear" w:color="auto" w:fill="FFFFFF" w:themeFill="background1"/>
            <w:vAlign w:val="center"/>
          </w:tcPr>
          <w:p w14:paraId="4787ADDC" w14:textId="77777777" w:rsidR="00F0061A" w:rsidRPr="003F648A" w:rsidRDefault="00F0061A" w:rsidP="00615F5A">
            <w:pPr>
              <w:keepLines/>
              <w:suppressLineNumbers/>
              <w:jc w:val="center"/>
              <w:rPr>
                <w:highlight w:val="yellow"/>
                <w:lang w:val="kk-KZ"/>
              </w:rPr>
            </w:pPr>
            <w:r w:rsidRPr="003F648A">
              <w:t>100,0</w:t>
            </w:r>
          </w:p>
        </w:tc>
        <w:tc>
          <w:tcPr>
            <w:tcW w:w="992" w:type="dxa"/>
            <w:shd w:val="clear" w:color="auto" w:fill="FFFFFF" w:themeFill="background1"/>
            <w:vAlign w:val="center"/>
          </w:tcPr>
          <w:p w14:paraId="3B259B07" w14:textId="77777777" w:rsidR="00F0061A" w:rsidRPr="003F648A" w:rsidRDefault="00F0061A" w:rsidP="00615F5A">
            <w:pPr>
              <w:keepLines/>
              <w:suppressLineNumbers/>
              <w:jc w:val="center"/>
              <w:rPr>
                <w:highlight w:val="yellow"/>
                <w:lang w:val="kk-KZ"/>
              </w:rPr>
            </w:pPr>
            <w:r w:rsidRPr="003F648A">
              <w:t>100,0</w:t>
            </w:r>
          </w:p>
        </w:tc>
      </w:tr>
      <w:tr w:rsidR="00F0061A" w:rsidRPr="003F648A" w14:paraId="584B584D" w14:textId="77777777" w:rsidTr="00C938E6">
        <w:trPr>
          <w:gridAfter w:val="3"/>
          <w:wAfter w:w="44" w:type="dxa"/>
          <w:trHeight w:val="215"/>
        </w:trPr>
        <w:tc>
          <w:tcPr>
            <w:tcW w:w="425" w:type="dxa"/>
            <w:vAlign w:val="center"/>
          </w:tcPr>
          <w:p w14:paraId="5633B9F0" w14:textId="77777777" w:rsidR="00F0061A" w:rsidRPr="003F648A" w:rsidRDefault="00F0061A" w:rsidP="00615F5A">
            <w:pPr>
              <w:tabs>
                <w:tab w:val="left" w:pos="851"/>
                <w:tab w:val="left" w:pos="993"/>
              </w:tabs>
              <w:rPr>
                <w:b/>
                <w:bCs/>
                <w:spacing w:val="-2"/>
                <w:lang w:val="kk-KZ"/>
              </w:rPr>
            </w:pPr>
          </w:p>
        </w:tc>
        <w:tc>
          <w:tcPr>
            <w:tcW w:w="2835" w:type="dxa"/>
            <w:vAlign w:val="center"/>
          </w:tcPr>
          <w:p w14:paraId="19711ED5" w14:textId="77777777" w:rsidR="00F0061A" w:rsidRPr="009E49BD" w:rsidRDefault="00F0061A" w:rsidP="00615F5A">
            <w:pPr>
              <w:rPr>
                <w:b/>
                <w:bCs/>
                <w:lang w:val="kk-KZ"/>
              </w:rPr>
            </w:pPr>
            <w:r w:rsidRPr="003F648A">
              <w:rPr>
                <w:b/>
                <w:color w:val="0000FF"/>
              </w:rPr>
              <w:t>по городу</w:t>
            </w:r>
          </w:p>
        </w:tc>
        <w:tc>
          <w:tcPr>
            <w:tcW w:w="2552" w:type="dxa"/>
            <w:vAlign w:val="center"/>
          </w:tcPr>
          <w:p w14:paraId="23B88169"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Отдел образования по г.Талдыкорган,</w:t>
            </w:r>
            <w:r w:rsidRPr="003F648A">
              <w:rPr>
                <w:color w:val="000000" w:themeColor="text1"/>
                <w:lang w:val="kk-KZ"/>
              </w:rPr>
              <w:t xml:space="preserve"> </w:t>
            </w:r>
            <w:r w:rsidRPr="003F648A">
              <w:rPr>
                <w:b/>
                <w:bCs/>
                <w:color w:val="000000" w:themeColor="text1"/>
              </w:rPr>
              <w:t>заместитель акима города – Ж.Андабеков</w:t>
            </w:r>
          </w:p>
        </w:tc>
        <w:tc>
          <w:tcPr>
            <w:tcW w:w="1275" w:type="dxa"/>
            <w:vAlign w:val="center"/>
          </w:tcPr>
          <w:p w14:paraId="78495D2D" w14:textId="77777777" w:rsidR="00F0061A" w:rsidRPr="003F648A" w:rsidRDefault="00F0061A" w:rsidP="00615F5A">
            <w:pPr>
              <w:keepLines/>
              <w:suppressLineNumbers/>
              <w:jc w:val="center"/>
              <w:rPr>
                <w:rFonts w:eastAsia="Arial"/>
                <w:bCs/>
              </w:rPr>
            </w:pPr>
            <w:r w:rsidRPr="003F648A">
              <w:t>официальные данные УО</w:t>
            </w:r>
          </w:p>
        </w:tc>
        <w:tc>
          <w:tcPr>
            <w:tcW w:w="1135" w:type="dxa"/>
            <w:vAlign w:val="center"/>
          </w:tcPr>
          <w:p w14:paraId="318884DB" w14:textId="77777777" w:rsidR="00F0061A" w:rsidRPr="003F648A" w:rsidRDefault="00F0061A" w:rsidP="00615F5A">
            <w:pPr>
              <w:keepLines/>
              <w:suppressLineNumbers/>
              <w:jc w:val="center"/>
              <w:rPr>
                <w:bCs/>
                <w:iCs/>
                <w:lang w:val="kk-KZ"/>
              </w:rPr>
            </w:pPr>
            <w:r w:rsidRPr="003F648A">
              <w:rPr>
                <w:bCs/>
                <w:iCs/>
              </w:rPr>
              <w:t>%</w:t>
            </w:r>
          </w:p>
        </w:tc>
        <w:tc>
          <w:tcPr>
            <w:tcW w:w="993" w:type="dxa"/>
            <w:shd w:val="clear" w:color="auto" w:fill="FFFFFF" w:themeFill="background1"/>
            <w:vAlign w:val="center"/>
          </w:tcPr>
          <w:p w14:paraId="5D5D82A0" w14:textId="77777777" w:rsidR="00F0061A" w:rsidRPr="009E49BD" w:rsidRDefault="00F0061A" w:rsidP="00615F5A">
            <w:pPr>
              <w:keepLines/>
              <w:suppressLineNumbers/>
              <w:jc w:val="center"/>
              <w:rPr>
                <w:lang w:val="kk-KZ"/>
              </w:rPr>
            </w:pPr>
            <w:r>
              <w:rPr>
                <w:lang w:val="kk-KZ"/>
              </w:rPr>
              <w:t>65,0</w:t>
            </w:r>
          </w:p>
        </w:tc>
        <w:tc>
          <w:tcPr>
            <w:tcW w:w="1134" w:type="dxa"/>
            <w:shd w:val="clear" w:color="auto" w:fill="FFFFFF" w:themeFill="background1"/>
            <w:vAlign w:val="center"/>
          </w:tcPr>
          <w:p w14:paraId="67690F63" w14:textId="77777777" w:rsidR="00F0061A" w:rsidRPr="009E49BD" w:rsidRDefault="00F0061A" w:rsidP="00615F5A">
            <w:pPr>
              <w:keepLines/>
              <w:suppressLineNumbers/>
              <w:jc w:val="center"/>
              <w:rPr>
                <w:lang w:val="kk-KZ"/>
              </w:rPr>
            </w:pPr>
            <w:r>
              <w:rPr>
                <w:lang w:val="kk-KZ"/>
              </w:rPr>
              <w:t>70,0</w:t>
            </w:r>
          </w:p>
        </w:tc>
        <w:tc>
          <w:tcPr>
            <w:tcW w:w="991" w:type="dxa"/>
            <w:gridSpan w:val="2"/>
            <w:shd w:val="clear" w:color="auto" w:fill="FFFFFF" w:themeFill="background1"/>
            <w:vAlign w:val="center"/>
          </w:tcPr>
          <w:p w14:paraId="44802BF2" w14:textId="77777777" w:rsidR="00F0061A" w:rsidRPr="009E49BD" w:rsidRDefault="00F0061A" w:rsidP="00615F5A">
            <w:pPr>
              <w:keepLines/>
              <w:suppressLineNumbers/>
              <w:jc w:val="center"/>
              <w:rPr>
                <w:lang w:val="kk-KZ"/>
              </w:rPr>
            </w:pPr>
            <w:r>
              <w:rPr>
                <w:lang w:val="kk-KZ"/>
              </w:rPr>
              <w:t>70,0</w:t>
            </w:r>
          </w:p>
        </w:tc>
        <w:tc>
          <w:tcPr>
            <w:tcW w:w="844" w:type="dxa"/>
            <w:gridSpan w:val="2"/>
            <w:shd w:val="clear" w:color="auto" w:fill="FFFFFF" w:themeFill="background1"/>
            <w:vAlign w:val="center"/>
          </w:tcPr>
          <w:p w14:paraId="0422BABC" w14:textId="77777777" w:rsidR="00F0061A" w:rsidRPr="009E49BD" w:rsidRDefault="00F0061A" w:rsidP="00615F5A">
            <w:pPr>
              <w:keepLines/>
              <w:suppressLineNumbers/>
              <w:jc w:val="center"/>
              <w:rPr>
                <w:lang w:val="kk-KZ"/>
              </w:rPr>
            </w:pPr>
            <w:r>
              <w:rPr>
                <w:lang w:val="kk-KZ"/>
              </w:rPr>
              <w:t>80,0</w:t>
            </w:r>
          </w:p>
        </w:tc>
        <w:tc>
          <w:tcPr>
            <w:tcW w:w="998" w:type="dxa"/>
            <w:shd w:val="clear" w:color="auto" w:fill="FFFFFF" w:themeFill="background1"/>
            <w:vAlign w:val="center"/>
          </w:tcPr>
          <w:p w14:paraId="43626D47" w14:textId="77777777" w:rsidR="00F0061A" w:rsidRPr="009E49BD" w:rsidRDefault="00F0061A" w:rsidP="00615F5A">
            <w:pPr>
              <w:keepLines/>
              <w:suppressLineNumbers/>
              <w:jc w:val="center"/>
              <w:rPr>
                <w:lang w:val="kk-KZ"/>
              </w:rPr>
            </w:pPr>
            <w:r>
              <w:rPr>
                <w:lang w:val="kk-KZ"/>
              </w:rPr>
              <w:t>85,0</w:t>
            </w:r>
          </w:p>
        </w:tc>
        <w:tc>
          <w:tcPr>
            <w:tcW w:w="992" w:type="dxa"/>
            <w:shd w:val="clear" w:color="auto" w:fill="FFFFFF" w:themeFill="background1"/>
            <w:vAlign w:val="center"/>
          </w:tcPr>
          <w:p w14:paraId="3207125D" w14:textId="77777777" w:rsidR="00F0061A" w:rsidRPr="009E49BD" w:rsidRDefault="00F0061A" w:rsidP="00615F5A">
            <w:pPr>
              <w:keepLines/>
              <w:suppressLineNumbers/>
              <w:jc w:val="center"/>
              <w:rPr>
                <w:lang w:val="kk-KZ"/>
              </w:rPr>
            </w:pPr>
            <w:r>
              <w:rPr>
                <w:lang w:val="kk-KZ"/>
              </w:rPr>
              <w:t>90,0</w:t>
            </w:r>
          </w:p>
        </w:tc>
        <w:tc>
          <w:tcPr>
            <w:tcW w:w="992" w:type="dxa"/>
            <w:shd w:val="clear" w:color="auto" w:fill="FFFFFF" w:themeFill="background1"/>
            <w:vAlign w:val="center"/>
          </w:tcPr>
          <w:p w14:paraId="54583DE5" w14:textId="77777777" w:rsidR="00F0061A" w:rsidRPr="009E49BD" w:rsidRDefault="00F0061A" w:rsidP="00615F5A">
            <w:pPr>
              <w:keepLines/>
              <w:suppressLineNumbers/>
              <w:jc w:val="center"/>
              <w:rPr>
                <w:lang w:val="kk-KZ"/>
              </w:rPr>
            </w:pPr>
            <w:r>
              <w:rPr>
                <w:lang w:val="kk-KZ"/>
              </w:rPr>
              <w:t>100,0</w:t>
            </w:r>
          </w:p>
        </w:tc>
      </w:tr>
      <w:tr w:rsidR="00F0061A" w:rsidRPr="003F648A" w14:paraId="4877F8CC" w14:textId="77777777" w:rsidTr="00C938E6">
        <w:trPr>
          <w:gridAfter w:val="3"/>
          <w:wAfter w:w="44" w:type="dxa"/>
          <w:trHeight w:val="215"/>
        </w:trPr>
        <w:tc>
          <w:tcPr>
            <w:tcW w:w="425" w:type="dxa"/>
            <w:vAlign w:val="center"/>
          </w:tcPr>
          <w:p w14:paraId="5D876134" w14:textId="77777777" w:rsidR="00F0061A" w:rsidRPr="003F648A" w:rsidRDefault="00F0061A" w:rsidP="00615F5A">
            <w:pPr>
              <w:tabs>
                <w:tab w:val="left" w:pos="851"/>
                <w:tab w:val="left" w:pos="993"/>
              </w:tabs>
              <w:rPr>
                <w:b/>
                <w:bCs/>
                <w:spacing w:val="-2"/>
                <w:lang w:val="kk-KZ"/>
              </w:rPr>
            </w:pPr>
          </w:p>
        </w:tc>
        <w:tc>
          <w:tcPr>
            <w:tcW w:w="2835" w:type="dxa"/>
            <w:vAlign w:val="center"/>
          </w:tcPr>
          <w:p w14:paraId="2DA902ED" w14:textId="77777777" w:rsidR="00F0061A" w:rsidRPr="003F648A" w:rsidRDefault="00F0061A" w:rsidP="00615F5A">
            <w:pPr>
              <w:rPr>
                <w:b/>
                <w:bCs/>
              </w:rPr>
            </w:pPr>
            <w:r w:rsidRPr="003F648A">
              <w:rPr>
                <w:b/>
                <w:bCs/>
              </w:rPr>
              <w:t xml:space="preserve">Показатель результата </w:t>
            </w:r>
            <w:r w:rsidRPr="003F648A">
              <w:rPr>
                <w:b/>
                <w:bCs/>
                <w:lang w:val="kk-KZ"/>
              </w:rPr>
              <w:t>1.3</w:t>
            </w:r>
          </w:p>
          <w:p w14:paraId="47E1FB50" w14:textId="77777777" w:rsidR="00F0061A" w:rsidRPr="003F648A" w:rsidRDefault="00F0061A" w:rsidP="00615F5A">
            <w:pPr>
              <w:rPr>
                <w:b/>
                <w:color w:val="0000FF"/>
              </w:rPr>
            </w:pPr>
            <w:r w:rsidRPr="003F648A">
              <w:rPr>
                <w:lang w:val="kk-KZ"/>
              </w:rPr>
              <w:t>Д</w:t>
            </w:r>
            <w:r w:rsidRPr="003F648A">
              <w:t>оля школ, охваченных высокоскоростным Интернетом</w:t>
            </w:r>
            <w:r w:rsidRPr="003F648A">
              <w:rPr>
                <w:b/>
                <w:lang w:val="kk-KZ"/>
              </w:rPr>
              <w:t xml:space="preserve"> </w:t>
            </w:r>
            <w:r w:rsidRPr="00E52C05">
              <w:rPr>
                <w:b/>
                <w:color w:val="0000FF"/>
              </w:rPr>
              <w:t>(по области)</w:t>
            </w:r>
          </w:p>
        </w:tc>
        <w:tc>
          <w:tcPr>
            <w:tcW w:w="2552" w:type="dxa"/>
            <w:vAlign w:val="center"/>
          </w:tcPr>
          <w:p w14:paraId="43731543"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 xml:space="preserve">УО, акиматы районов и городов </w:t>
            </w:r>
          </w:p>
          <w:p w14:paraId="31038614" w14:textId="77777777" w:rsidR="00F0061A" w:rsidRPr="003F648A" w:rsidRDefault="00F0061A" w:rsidP="00615F5A">
            <w:pPr>
              <w:tabs>
                <w:tab w:val="left" w:pos="459"/>
              </w:tabs>
              <w:ind w:left="-108" w:right="-108"/>
              <w:jc w:val="center"/>
              <w:rPr>
                <w:b/>
                <w:bCs/>
                <w:color w:val="000000" w:themeColor="text1"/>
              </w:rPr>
            </w:pPr>
            <w:r w:rsidRPr="003F648A">
              <w:rPr>
                <w:b/>
                <w:bCs/>
                <w:color w:val="000000" w:themeColor="text1"/>
              </w:rPr>
              <w:t>Заместитель акима области – Д. Есдаулетов</w:t>
            </w:r>
          </w:p>
        </w:tc>
        <w:tc>
          <w:tcPr>
            <w:tcW w:w="1275" w:type="dxa"/>
            <w:vAlign w:val="center"/>
          </w:tcPr>
          <w:p w14:paraId="6F3B85D4" w14:textId="77777777" w:rsidR="00F0061A" w:rsidRPr="003F648A" w:rsidRDefault="00F0061A" w:rsidP="00615F5A">
            <w:pPr>
              <w:keepLines/>
              <w:suppressLineNumbers/>
              <w:jc w:val="center"/>
              <w:rPr>
                <w:rFonts w:eastAsia="Arial"/>
                <w:bCs/>
              </w:rPr>
            </w:pPr>
            <w:r w:rsidRPr="003F648A">
              <w:rPr>
                <w:rFonts w:eastAsia="Arial"/>
                <w:bCs/>
              </w:rPr>
              <w:t>Административные данные</w:t>
            </w:r>
          </w:p>
        </w:tc>
        <w:tc>
          <w:tcPr>
            <w:tcW w:w="1135" w:type="dxa"/>
            <w:vAlign w:val="center"/>
          </w:tcPr>
          <w:p w14:paraId="598A0AAE" w14:textId="77777777" w:rsidR="00F0061A" w:rsidRPr="003F648A" w:rsidRDefault="00F0061A" w:rsidP="00615F5A">
            <w:pPr>
              <w:keepLines/>
              <w:suppressLineNumbers/>
              <w:jc w:val="center"/>
              <w:rPr>
                <w:bCs/>
                <w:iCs/>
                <w:lang w:val="kk-KZ"/>
              </w:rPr>
            </w:pPr>
            <w:r w:rsidRPr="003F648A">
              <w:rPr>
                <w:bCs/>
                <w:iCs/>
                <w:lang w:val="kk-KZ"/>
              </w:rPr>
              <w:t>%</w:t>
            </w:r>
          </w:p>
        </w:tc>
        <w:tc>
          <w:tcPr>
            <w:tcW w:w="993" w:type="dxa"/>
            <w:shd w:val="clear" w:color="auto" w:fill="FFFFFF" w:themeFill="background1"/>
            <w:vAlign w:val="center"/>
          </w:tcPr>
          <w:p w14:paraId="1FC88802" w14:textId="77777777" w:rsidR="00F0061A" w:rsidRPr="003F648A" w:rsidRDefault="00F0061A" w:rsidP="00615F5A">
            <w:pPr>
              <w:keepLines/>
              <w:suppressLineNumbers/>
              <w:jc w:val="center"/>
              <w:rPr>
                <w:lang w:val="kk-KZ"/>
              </w:rPr>
            </w:pPr>
            <w:r w:rsidRPr="003F648A">
              <w:rPr>
                <w:lang w:val="kk-KZ"/>
              </w:rPr>
              <w:t>100,0</w:t>
            </w:r>
          </w:p>
        </w:tc>
        <w:tc>
          <w:tcPr>
            <w:tcW w:w="1134" w:type="dxa"/>
            <w:shd w:val="clear" w:color="auto" w:fill="FFFFFF" w:themeFill="background1"/>
            <w:vAlign w:val="center"/>
          </w:tcPr>
          <w:p w14:paraId="6B16838C" w14:textId="77777777" w:rsidR="00F0061A" w:rsidRPr="003F648A" w:rsidRDefault="00F0061A" w:rsidP="00615F5A">
            <w:pPr>
              <w:keepLines/>
              <w:suppressLineNumbers/>
              <w:jc w:val="center"/>
              <w:rPr>
                <w:lang w:val="kk-KZ"/>
              </w:rPr>
            </w:pPr>
            <w:r w:rsidRPr="003F648A">
              <w:rPr>
                <w:lang w:val="kk-KZ"/>
              </w:rPr>
              <w:t>100,0</w:t>
            </w:r>
          </w:p>
        </w:tc>
        <w:tc>
          <w:tcPr>
            <w:tcW w:w="991" w:type="dxa"/>
            <w:gridSpan w:val="2"/>
            <w:shd w:val="clear" w:color="auto" w:fill="FFFFFF" w:themeFill="background1"/>
            <w:vAlign w:val="center"/>
          </w:tcPr>
          <w:p w14:paraId="59C1955B" w14:textId="77777777" w:rsidR="00F0061A" w:rsidRPr="003F648A" w:rsidRDefault="00F0061A" w:rsidP="00615F5A">
            <w:pPr>
              <w:keepLines/>
              <w:suppressLineNumbers/>
              <w:jc w:val="center"/>
              <w:rPr>
                <w:lang w:val="kk-KZ"/>
              </w:rPr>
            </w:pPr>
            <w:r w:rsidRPr="003F648A">
              <w:rPr>
                <w:lang w:val="kk-KZ"/>
              </w:rPr>
              <w:t>100,0</w:t>
            </w:r>
          </w:p>
        </w:tc>
        <w:tc>
          <w:tcPr>
            <w:tcW w:w="844" w:type="dxa"/>
            <w:gridSpan w:val="2"/>
            <w:shd w:val="clear" w:color="auto" w:fill="FFFFFF" w:themeFill="background1"/>
            <w:vAlign w:val="center"/>
          </w:tcPr>
          <w:p w14:paraId="728BBBDE" w14:textId="77777777" w:rsidR="00F0061A" w:rsidRPr="003F648A" w:rsidRDefault="00F0061A" w:rsidP="00615F5A">
            <w:pPr>
              <w:keepLines/>
              <w:suppressLineNumbers/>
              <w:jc w:val="center"/>
              <w:rPr>
                <w:lang w:val="kk-KZ"/>
              </w:rPr>
            </w:pPr>
            <w:r w:rsidRPr="003F648A">
              <w:rPr>
                <w:lang w:val="kk-KZ"/>
              </w:rPr>
              <w:t>100,0</w:t>
            </w:r>
          </w:p>
        </w:tc>
        <w:tc>
          <w:tcPr>
            <w:tcW w:w="998" w:type="dxa"/>
            <w:shd w:val="clear" w:color="auto" w:fill="FFFFFF" w:themeFill="background1"/>
            <w:vAlign w:val="center"/>
          </w:tcPr>
          <w:p w14:paraId="75B31E7E" w14:textId="77777777" w:rsidR="00F0061A" w:rsidRPr="003F648A" w:rsidRDefault="00F0061A" w:rsidP="00615F5A">
            <w:pPr>
              <w:keepLines/>
              <w:suppressLineNumbers/>
              <w:jc w:val="center"/>
              <w:rPr>
                <w:lang w:val="kk-KZ"/>
              </w:rPr>
            </w:pPr>
            <w:r w:rsidRPr="003F648A">
              <w:rPr>
                <w:lang w:val="kk-KZ"/>
              </w:rPr>
              <w:t>100,0</w:t>
            </w:r>
          </w:p>
        </w:tc>
        <w:tc>
          <w:tcPr>
            <w:tcW w:w="992" w:type="dxa"/>
            <w:shd w:val="clear" w:color="auto" w:fill="FFFFFF" w:themeFill="background1"/>
            <w:vAlign w:val="center"/>
          </w:tcPr>
          <w:p w14:paraId="73A5C8DF" w14:textId="77777777" w:rsidR="00F0061A" w:rsidRPr="003F648A" w:rsidRDefault="00F0061A" w:rsidP="00615F5A">
            <w:pPr>
              <w:keepLines/>
              <w:suppressLineNumbers/>
              <w:jc w:val="center"/>
              <w:rPr>
                <w:lang w:val="kk-KZ"/>
              </w:rPr>
            </w:pPr>
            <w:r w:rsidRPr="003F648A">
              <w:rPr>
                <w:lang w:val="kk-KZ"/>
              </w:rPr>
              <w:t>100,0</w:t>
            </w:r>
          </w:p>
        </w:tc>
        <w:tc>
          <w:tcPr>
            <w:tcW w:w="992" w:type="dxa"/>
            <w:shd w:val="clear" w:color="auto" w:fill="FFFFFF" w:themeFill="background1"/>
            <w:vAlign w:val="center"/>
          </w:tcPr>
          <w:p w14:paraId="3A181204" w14:textId="77777777" w:rsidR="00F0061A" w:rsidRPr="003F648A" w:rsidRDefault="00F0061A" w:rsidP="00615F5A">
            <w:pPr>
              <w:keepLines/>
              <w:suppressLineNumbers/>
              <w:jc w:val="center"/>
              <w:rPr>
                <w:lang w:val="kk-KZ"/>
              </w:rPr>
            </w:pPr>
            <w:r w:rsidRPr="003F648A">
              <w:rPr>
                <w:lang w:val="kk-KZ"/>
              </w:rPr>
              <w:t>100,0</w:t>
            </w:r>
          </w:p>
        </w:tc>
      </w:tr>
      <w:tr w:rsidR="00F0061A" w:rsidRPr="003F648A" w14:paraId="62FEDB3C" w14:textId="77777777" w:rsidTr="00C938E6">
        <w:trPr>
          <w:gridAfter w:val="3"/>
          <w:wAfter w:w="44" w:type="dxa"/>
          <w:trHeight w:val="215"/>
        </w:trPr>
        <w:tc>
          <w:tcPr>
            <w:tcW w:w="425" w:type="dxa"/>
            <w:vAlign w:val="center"/>
          </w:tcPr>
          <w:p w14:paraId="3D907FAE" w14:textId="77777777" w:rsidR="00F0061A" w:rsidRPr="003F648A" w:rsidRDefault="00F0061A" w:rsidP="00615F5A">
            <w:pPr>
              <w:tabs>
                <w:tab w:val="left" w:pos="851"/>
                <w:tab w:val="left" w:pos="993"/>
              </w:tabs>
              <w:rPr>
                <w:b/>
                <w:bCs/>
                <w:spacing w:val="-2"/>
                <w:lang w:val="kk-KZ"/>
              </w:rPr>
            </w:pPr>
          </w:p>
        </w:tc>
        <w:tc>
          <w:tcPr>
            <w:tcW w:w="2835" w:type="dxa"/>
            <w:vAlign w:val="center"/>
          </w:tcPr>
          <w:p w14:paraId="6B7EFA52" w14:textId="77777777" w:rsidR="00F0061A" w:rsidRPr="003F648A" w:rsidRDefault="00F0061A" w:rsidP="00615F5A">
            <w:pPr>
              <w:rPr>
                <w:b/>
                <w:bCs/>
              </w:rPr>
            </w:pPr>
            <w:r w:rsidRPr="003F648A">
              <w:rPr>
                <w:b/>
                <w:color w:val="0000FF"/>
              </w:rPr>
              <w:t>по городу</w:t>
            </w:r>
          </w:p>
        </w:tc>
        <w:tc>
          <w:tcPr>
            <w:tcW w:w="2552" w:type="dxa"/>
            <w:vAlign w:val="center"/>
          </w:tcPr>
          <w:p w14:paraId="0155F9E7" w14:textId="77777777" w:rsidR="00F0061A" w:rsidRPr="003F648A" w:rsidRDefault="00F0061A" w:rsidP="00615F5A">
            <w:pPr>
              <w:tabs>
                <w:tab w:val="left" w:pos="459"/>
              </w:tabs>
              <w:ind w:left="-108" w:right="-108"/>
              <w:jc w:val="center"/>
              <w:rPr>
                <w:bCs/>
                <w:color w:val="000000" w:themeColor="text1"/>
              </w:rPr>
            </w:pPr>
            <w:r w:rsidRPr="003F648A">
              <w:rPr>
                <w:bCs/>
                <w:color w:val="000000" w:themeColor="text1"/>
              </w:rPr>
              <w:t>Отдел образования по г.Талдыкорган,</w:t>
            </w:r>
            <w:r w:rsidRPr="003F648A">
              <w:rPr>
                <w:color w:val="000000" w:themeColor="text1"/>
                <w:lang w:val="kk-KZ"/>
              </w:rPr>
              <w:t xml:space="preserve"> </w:t>
            </w:r>
            <w:r w:rsidRPr="003F648A">
              <w:rPr>
                <w:b/>
                <w:bCs/>
                <w:color w:val="000000" w:themeColor="text1"/>
              </w:rPr>
              <w:t>заместитель акима города – Ж.Андабеков</w:t>
            </w:r>
          </w:p>
        </w:tc>
        <w:tc>
          <w:tcPr>
            <w:tcW w:w="1275" w:type="dxa"/>
            <w:vAlign w:val="center"/>
          </w:tcPr>
          <w:p w14:paraId="5A60CBCA" w14:textId="77777777" w:rsidR="00F0061A" w:rsidRPr="003F648A" w:rsidRDefault="00F0061A" w:rsidP="00615F5A">
            <w:pPr>
              <w:keepLines/>
              <w:suppressLineNumbers/>
              <w:jc w:val="center"/>
              <w:rPr>
                <w:rFonts w:eastAsia="Arial"/>
                <w:bCs/>
              </w:rPr>
            </w:pPr>
            <w:r w:rsidRPr="003F648A">
              <w:rPr>
                <w:rFonts w:eastAsia="Arial"/>
                <w:bCs/>
              </w:rPr>
              <w:t>Административные данные</w:t>
            </w:r>
          </w:p>
        </w:tc>
        <w:tc>
          <w:tcPr>
            <w:tcW w:w="1135" w:type="dxa"/>
            <w:vAlign w:val="center"/>
          </w:tcPr>
          <w:p w14:paraId="4E76D90D" w14:textId="77777777" w:rsidR="00F0061A" w:rsidRPr="003F648A" w:rsidRDefault="00F0061A" w:rsidP="00615F5A">
            <w:pPr>
              <w:keepLines/>
              <w:suppressLineNumbers/>
              <w:jc w:val="center"/>
              <w:rPr>
                <w:bCs/>
                <w:iCs/>
                <w:lang w:val="kk-KZ"/>
              </w:rPr>
            </w:pPr>
            <w:r w:rsidRPr="003F648A">
              <w:rPr>
                <w:bCs/>
                <w:iCs/>
              </w:rPr>
              <w:t>%</w:t>
            </w:r>
          </w:p>
        </w:tc>
        <w:tc>
          <w:tcPr>
            <w:tcW w:w="993" w:type="dxa"/>
            <w:shd w:val="clear" w:color="auto" w:fill="FFFFFF" w:themeFill="background1"/>
            <w:vAlign w:val="center"/>
          </w:tcPr>
          <w:p w14:paraId="4071B6C4" w14:textId="77777777" w:rsidR="00F0061A" w:rsidRPr="003F648A" w:rsidRDefault="00F0061A" w:rsidP="00615F5A">
            <w:pPr>
              <w:keepLines/>
              <w:suppressLineNumbers/>
              <w:jc w:val="center"/>
              <w:rPr>
                <w:lang w:val="kk-KZ"/>
              </w:rPr>
            </w:pPr>
            <w:r w:rsidRPr="003F648A">
              <w:rPr>
                <w:lang w:val="kk-KZ"/>
              </w:rPr>
              <w:t>100,0</w:t>
            </w:r>
          </w:p>
        </w:tc>
        <w:tc>
          <w:tcPr>
            <w:tcW w:w="1134" w:type="dxa"/>
            <w:shd w:val="clear" w:color="auto" w:fill="FFFFFF" w:themeFill="background1"/>
            <w:vAlign w:val="center"/>
          </w:tcPr>
          <w:p w14:paraId="657D5E62" w14:textId="77777777" w:rsidR="00F0061A" w:rsidRPr="003F648A" w:rsidRDefault="00F0061A" w:rsidP="00615F5A">
            <w:pPr>
              <w:keepLines/>
              <w:suppressLineNumbers/>
              <w:jc w:val="center"/>
              <w:rPr>
                <w:lang w:val="kk-KZ"/>
              </w:rPr>
            </w:pPr>
            <w:r w:rsidRPr="003F648A">
              <w:rPr>
                <w:lang w:val="kk-KZ"/>
              </w:rPr>
              <w:t>100,0</w:t>
            </w:r>
          </w:p>
        </w:tc>
        <w:tc>
          <w:tcPr>
            <w:tcW w:w="991" w:type="dxa"/>
            <w:gridSpan w:val="2"/>
            <w:shd w:val="clear" w:color="auto" w:fill="FFFFFF" w:themeFill="background1"/>
            <w:vAlign w:val="center"/>
          </w:tcPr>
          <w:p w14:paraId="159AC5FF" w14:textId="77777777" w:rsidR="00F0061A" w:rsidRPr="003F648A" w:rsidRDefault="00F0061A" w:rsidP="00615F5A">
            <w:pPr>
              <w:keepLines/>
              <w:suppressLineNumbers/>
              <w:jc w:val="center"/>
              <w:rPr>
                <w:lang w:val="kk-KZ"/>
              </w:rPr>
            </w:pPr>
            <w:r w:rsidRPr="003F648A">
              <w:rPr>
                <w:lang w:val="kk-KZ"/>
              </w:rPr>
              <w:t>100,0</w:t>
            </w:r>
          </w:p>
        </w:tc>
        <w:tc>
          <w:tcPr>
            <w:tcW w:w="844" w:type="dxa"/>
            <w:gridSpan w:val="2"/>
            <w:shd w:val="clear" w:color="auto" w:fill="FFFFFF" w:themeFill="background1"/>
            <w:vAlign w:val="center"/>
          </w:tcPr>
          <w:p w14:paraId="6DAA8CCB" w14:textId="77777777" w:rsidR="00F0061A" w:rsidRPr="003F648A" w:rsidRDefault="00F0061A" w:rsidP="00615F5A">
            <w:pPr>
              <w:keepLines/>
              <w:suppressLineNumbers/>
              <w:jc w:val="center"/>
              <w:rPr>
                <w:lang w:val="kk-KZ"/>
              </w:rPr>
            </w:pPr>
            <w:r w:rsidRPr="003F648A">
              <w:rPr>
                <w:lang w:val="kk-KZ"/>
              </w:rPr>
              <w:t>100,0</w:t>
            </w:r>
          </w:p>
        </w:tc>
        <w:tc>
          <w:tcPr>
            <w:tcW w:w="998" w:type="dxa"/>
            <w:shd w:val="clear" w:color="auto" w:fill="FFFFFF" w:themeFill="background1"/>
            <w:vAlign w:val="center"/>
          </w:tcPr>
          <w:p w14:paraId="42E83AB0" w14:textId="77777777" w:rsidR="00F0061A" w:rsidRPr="003F648A" w:rsidRDefault="00F0061A" w:rsidP="00615F5A">
            <w:pPr>
              <w:keepLines/>
              <w:suppressLineNumbers/>
              <w:jc w:val="center"/>
              <w:rPr>
                <w:lang w:val="kk-KZ"/>
              </w:rPr>
            </w:pPr>
            <w:r w:rsidRPr="003F648A">
              <w:rPr>
                <w:lang w:val="kk-KZ"/>
              </w:rPr>
              <w:t>100,0</w:t>
            </w:r>
          </w:p>
        </w:tc>
        <w:tc>
          <w:tcPr>
            <w:tcW w:w="992" w:type="dxa"/>
            <w:shd w:val="clear" w:color="auto" w:fill="FFFFFF" w:themeFill="background1"/>
            <w:vAlign w:val="center"/>
          </w:tcPr>
          <w:p w14:paraId="62203DFD" w14:textId="77777777" w:rsidR="00F0061A" w:rsidRPr="003F648A" w:rsidRDefault="00F0061A" w:rsidP="00615F5A">
            <w:pPr>
              <w:keepLines/>
              <w:suppressLineNumbers/>
              <w:jc w:val="center"/>
              <w:rPr>
                <w:lang w:val="kk-KZ"/>
              </w:rPr>
            </w:pPr>
            <w:r w:rsidRPr="003F648A">
              <w:rPr>
                <w:lang w:val="kk-KZ"/>
              </w:rPr>
              <w:t>100,0</w:t>
            </w:r>
          </w:p>
        </w:tc>
        <w:tc>
          <w:tcPr>
            <w:tcW w:w="992" w:type="dxa"/>
            <w:shd w:val="clear" w:color="auto" w:fill="FFFFFF" w:themeFill="background1"/>
            <w:vAlign w:val="center"/>
          </w:tcPr>
          <w:p w14:paraId="09F6FAC4" w14:textId="77777777" w:rsidR="00F0061A" w:rsidRPr="003F648A" w:rsidRDefault="00F0061A" w:rsidP="00615F5A">
            <w:pPr>
              <w:keepLines/>
              <w:suppressLineNumbers/>
              <w:jc w:val="center"/>
              <w:rPr>
                <w:lang w:val="kk-KZ"/>
              </w:rPr>
            </w:pPr>
            <w:r w:rsidRPr="003F648A">
              <w:rPr>
                <w:lang w:val="kk-KZ"/>
              </w:rPr>
              <w:t>100,0</w:t>
            </w:r>
          </w:p>
        </w:tc>
      </w:tr>
      <w:tr w:rsidR="00F0061A" w:rsidRPr="003F648A" w14:paraId="155C27FE" w14:textId="77777777" w:rsidTr="00C938E6">
        <w:trPr>
          <w:gridAfter w:val="3"/>
          <w:wAfter w:w="44" w:type="dxa"/>
          <w:trHeight w:val="215"/>
        </w:trPr>
        <w:tc>
          <w:tcPr>
            <w:tcW w:w="425" w:type="dxa"/>
            <w:shd w:val="clear" w:color="auto" w:fill="C2D69B" w:themeFill="accent3" w:themeFillTint="99"/>
            <w:vAlign w:val="center"/>
          </w:tcPr>
          <w:p w14:paraId="662D892D" w14:textId="77777777" w:rsidR="00F0061A" w:rsidRPr="003F648A" w:rsidRDefault="00F0061A" w:rsidP="00615F5A">
            <w:pPr>
              <w:tabs>
                <w:tab w:val="left" w:pos="851"/>
                <w:tab w:val="left" w:pos="993"/>
              </w:tabs>
              <w:rPr>
                <w:b/>
                <w:bCs/>
                <w:spacing w:val="-2"/>
                <w:lang w:val="kk-KZ"/>
              </w:rPr>
            </w:pPr>
          </w:p>
        </w:tc>
        <w:tc>
          <w:tcPr>
            <w:tcW w:w="2835" w:type="dxa"/>
            <w:shd w:val="clear" w:color="auto" w:fill="C2D69B" w:themeFill="accent3" w:themeFillTint="99"/>
            <w:vAlign w:val="center"/>
          </w:tcPr>
          <w:p w14:paraId="7BF47144" w14:textId="77777777" w:rsidR="00F0061A" w:rsidRPr="003F648A" w:rsidRDefault="00F0061A" w:rsidP="00615F5A">
            <w:pPr>
              <w:rPr>
                <w:b/>
                <w:color w:val="0000FF"/>
              </w:rPr>
            </w:pPr>
            <w:r w:rsidRPr="003F648A">
              <w:rPr>
                <w:b/>
                <w:bCs/>
              </w:rPr>
              <w:t>Финансовые ресурсы</w:t>
            </w:r>
          </w:p>
        </w:tc>
        <w:tc>
          <w:tcPr>
            <w:tcW w:w="2552" w:type="dxa"/>
            <w:shd w:val="clear" w:color="auto" w:fill="C2D69B" w:themeFill="accent3" w:themeFillTint="99"/>
            <w:vAlign w:val="center"/>
          </w:tcPr>
          <w:p w14:paraId="6BAA2973" w14:textId="77777777" w:rsidR="00F0061A" w:rsidRPr="003F648A" w:rsidRDefault="00F0061A" w:rsidP="00615F5A">
            <w:pPr>
              <w:tabs>
                <w:tab w:val="left" w:pos="459"/>
              </w:tabs>
              <w:ind w:left="-108" w:right="-108"/>
              <w:jc w:val="center"/>
              <w:rPr>
                <w:bCs/>
                <w:color w:val="000000" w:themeColor="text1"/>
              </w:rPr>
            </w:pPr>
          </w:p>
        </w:tc>
        <w:tc>
          <w:tcPr>
            <w:tcW w:w="1275" w:type="dxa"/>
            <w:shd w:val="clear" w:color="auto" w:fill="C2D69B" w:themeFill="accent3" w:themeFillTint="99"/>
            <w:vAlign w:val="center"/>
          </w:tcPr>
          <w:p w14:paraId="7A050268" w14:textId="77777777" w:rsidR="00F0061A" w:rsidRPr="003F648A" w:rsidRDefault="00F0061A" w:rsidP="00615F5A">
            <w:pPr>
              <w:keepLines/>
              <w:suppressLineNumbers/>
              <w:jc w:val="center"/>
              <w:rPr>
                <w:rFonts w:eastAsia="Arial"/>
                <w:bCs/>
              </w:rPr>
            </w:pPr>
          </w:p>
        </w:tc>
        <w:tc>
          <w:tcPr>
            <w:tcW w:w="1135" w:type="dxa"/>
            <w:shd w:val="clear" w:color="auto" w:fill="C2D69B" w:themeFill="accent3" w:themeFillTint="99"/>
            <w:vAlign w:val="center"/>
          </w:tcPr>
          <w:p w14:paraId="2D3A43B2" w14:textId="77777777" w:rsidR="00F0061A" w:rsidRPr="003F648A" w:rsidRDefault="00F0061A" w:rsidP="00615F5A">
            <w:pPr>
              <w:keepLines/>
              <w:suppressLineNumbers/>
              <w:jc w:val="center"/>
              <w:rPr>
                <w:bCs/>
                <w:iCs/>
                <w:lang w:val="kk-KZ"/>
              </w:rPr>
            </w:pPr>
            <w:r w:rsidRPr="003F648A">
              <w:rPr>
                <w:b/>
                <w:lang w:val="kk-KZ"/>
              </w:rPr>
              <w:t>млн.тг.</w:t>
            </w:r>
          </w:p>
        </w:tc>
        <w:tc>
          <w:tcPr>
            <w:tcW w:w="993" w:type="dxa"/>
            <w:shd w:val="clear" w:color="auto" w:fill="C2D69B" w:themeFill="accent3" w:themeFillTint="99"/>
            <w:vAlign w:val="center"/>
          </w:tcPr>
          <w:p w14:paraId="2F43DD81" w14:textId="77777777" w:rsidR="00F0061A" w:rsidRPr="003F648A" w:rsidRDefault="00F0061A" w:rsidP="00615F5A">
            <w:pPr>
              <w:keepLines/>
              <w:suppressLineNumbers/>
              <w:jc w:val="center"/>
              <w:rPr>
                <w:lang w:val="kk-KZ"/>
              </w:rPr>
            </w:pPr>
            <w:r w:rsidRPr="003F648A">
              <w:rPr>
                <w:b/>
                <w:bCs/>
                <w:iCs/>
              </w:rPr>
              <w:t>54,4</w:t>
            </w:r>
          </w:p>
        </w:tc>
        <w:tc>
          <w:tcPr>
            <w:tcW w:w="1134" w:type="dxa"/>
            <w:shd w:val="clear" w:color="auto" w:fill="C2D69B" w:themeFill="accent3" w:themeFillTint="99"/>
            <w:vAlign w:val="center"/>
          </w:tcPr>
          <w:p w14:paraId="59956F89" w14:textId="77777777" w:rsidR="00F0061A" w:rsidRPr="003F648A" w:rsidRDefault="00F0061A" w:rsidP="00615F5A">
            <w:pPr>
              <w:keepLines/>
              <w:suppressLineNumbers/>
              <w:jc w:val="center"/>
              <w:rPr>
                <w:lang w:val="kk-KZ"/>
              </w:rPr>
            </w:pPr>
            <w:r w:rsidRPr="003F648A">
              <w:rPr>
                <w:b/>
                <w:bCs/>
                <w:iCs/>
              </w:rPr>
              <w:t>0,0</w:t>
            </w:r>
          </w:p>
        </w:tc>
        <w:tc>
          <w:tcPr>
            <w:tcW w:w="991" w:type="dxa"/>
            <w:gridSpan w:val="2"/>
            <w:shd w:val="clear" w:color="auto" w:fill="C2D69B" w:themeFill="accent3" w:themeFillTint="99"/>
            <w:vAlign w:val="center"/>
          </w:tcPr>
          <w:p w14:paraId="54E4B428" w14:textId="77777777" w:rsidR="00F0061A" w:rsidRPr="003F648A" w:rsidRDefault="00F0061A" w:rsidP="00615F5A">
            <w:pPr>
              <w:keepLines/>
              <w:suppressLineNumbers/>
              <w:jc w:val="center"/>
              <w:rPr>
                <w:lang w:val="kk-KZ"/>
              </w:rPr>
            </w:pPr>
            <w:r w:rsidRPr="003F648A">
              <w:rPr>
                <w:b/>
                <w:bCs/>
                <w:iCs/>
              </w:rPr>
              <w:t>51,0</w:t>
            </w:r>
          </w:p>
        </w:tc>
        <w:tc>
          <w:tcPr>
            <w:tcW w:w="844" w:type="dxa"/>
            <w:gridSpan w:val="2"/>
            <w:shd w:val="clear" w:color="auto" w:fill="C2D69B" w:themeFill="accent3" w:themeFillTint="99"/>
            <w:vAlign w:val="center"/>
          </w:tcPr>
          <w:p w14:paraId="64E0571E" w14:textId="77777777" w:rsidR="00F0061A" w:rsidRPr="003F648A" w:rsidRDefault="00F0061A" w:rsidP="00615F5A">
            <w:pPr>
              <w:keepLines/>
              <w:suppressLineNumbers/>
              <w:jc w:val="center"/>
              <w:rPr>
                <w:lang w:val="kk-KZ"/>
              </w:rPr>
            </w:pPr>
            <w:r w:rsidRPr="003F648A">
              <w:rPr>
                <w:b/>
                <w:bCs/>
                <w:iCs/>
              </w:rPr>
              <w:t>51,0</w:t>
            </w:r>
          </w:p>
        </w:tc>
        <w:tc>
          <w:tcPr>
            <w:tcW w:w="998" w:type="dxa"/>
            <w:shd w:val="clear" w:color="auto" w:fill="C2D69B" w:themeFill="accent3" w:themeFillTint="99"/>
            <w:vAlign w:val="center"/>
          </w:tcPr>
          <w:p w14:paraId="0D7B0C05" w14:textId="77777777" w:rsidR="00F0061A" w:rsidRPr="003F648A" w:rsidRDefault="00F0061A" w:rsidP="00615F5A">
            <w:pPr>
              <w:keepLines/>
              <w:suppressLineNumbers/>
              <w:jc w:val="center"/>
              <w:rPr>
                <w:lang w:val="kk-KZ"/>
              </w:rPr>
            </w:pPr>
            <w:r w:rsidRPr="003F648A">
              <w:rPr>
                <w:b/>
                <w:bCs/>
                <w:iCs/>
              </w:rPr>
              <w:t>51,0</w:t>
            </w:r>
          </w:p>
        </w:tc>
        <w:tc>
          <w:tcPr>
            <w:tcW w:w="992" w:type="dxa"/>
            <w:shd w:val="clear" w:color="auto" w:fill="C2D69B" w:themeFill="accent3" w:themeFillTint="99"/>
            <w:vAlign w:val="center"/>
          </w:tcPr>
          <w:p w14:paraId="4488C16E" w14:textId="77777777" w:rsidR="00F0061A" w:rsidRPr="003F648A" w:rsidRDefault="00F0061A" w:rsidP="00615F5A">
            <w:pPr>
              <w:keepLines/>
              <w:suppressLineNumbers/>
              <w:jc w:val="center"/>
              <w:rPr>
                <w:lang w:val="kk-KZ"/>
              </w:rPr>
            </w:pPr>
            <w:r w:rsidRPr="003F648A">
              <w:rPr>
                <w:b/>
                <w:bCs/>
                <w:iCs/>
              </w:rPr>
              <w:t>51,0</w:t>
            </w:r>
          </w:p>
        </w:tc>
        <w:tc>
          <w:tcPr>
            <w:tcW w:w="992" w:type="dxa"/>
            <w:shd w:val="clear" w:color="auto" w:fill="C2D69B" w:themeFill="accent3" w:themeFillTint="99"/>
            <w:vAlign w:val="center"/>
          </w:tcPr>
          <w:p w14:paraId="4D7179D8" w14:textId="77777777" w:rsidR="00F0061A" w:rsidRPr="003F648A" w:rsidRDefault="00F0061A" w:rsidP="00615F5A">
            <w:pPr>
              <w:keepLines/>
              <w:suppressLineNumbers/>
              <w:jc w:val="center"/>
              <w:rPr>
                <w:lang w:val="kk-KZ"/>
              </w:rPr>
            </w:pPr>
            <w:r w:rsidRPr="003F648A">
              <w:rPr>
                <w:b/>
                <w:bCs/>
                <w:iCs/>
              </w:rPr>
              <w:t>51,0</w:t>
            </w:r>
          </w:p>
        </w:tc>
      </w:tr>
      <w:tr w:rsidR="00F0061A" w:rsidRPr="003F648A" w14:paraId="76AB8369" w14:textId="77777777" w:rsidTr="00C938E6">
        <w:trPr>
          <w:gridAfter w:val="3"/>
          <w:wAfter w:w="44" w:type="dxa"/>
          <w:trHeight w:val="215"/>
        </w:trPr>
        <w:tc>
          <w:tcPr>
            <w:tcW w:w="425" w:type="dxa"/>
            <w:vAlign w:val="center"/>
          </w:tcPr>
          <w:p w14:paraId="0B76EA8F" w14:textId="77777777" w:rsidR="00F0061A" w:rsidRPr="003F648A" w:rsidRDefault="00F0061A" w:rsidP="00615F5A">
            <w:pPr>
              <w:tabs>
                <w:tab w:val="left" w:pos="851"/>
                <w:tab w:val="left" w:pos="993"/>
              </w:tabs>
              <w:jc w:val="center"/>
              <w:rPr>
                <w:b/>
                <w:bCs/>
                <w:spacing w:val="-2"/>
                <w:lang w:val="kk-KZ"/>
              </w:rPr>
            </w:pPr>
            <w:r w:rsidRPr="003F648A">
              <w:rPr>
                <w:b/>
                <w:bCs/>
                <w:spacing w:val="-2"/>
                <w:lang w:val="kk-KZ"/>
              </w:rPr>
              <w:t>1</w:t>
            </w:r>
            <w:r>
              <w:rPr>
                <w:b/>
                <w:bCs/>
                <w:spacing w:val="-2"/>
                <w:lang w:val="kk-KZ"/>
              </w:rPr>
              <w:t>1</w:t>
            </w:r>
          </w:p>
        </w:tc>
        <w:tc>
          <w:tcPr>
            <w:tcW w:w="2835" w:type="dxa"/>
            <w:vAlign w:val="center"/>
          </w:tcPr>
          <w:p w14:paraId="6C1114A9" w14:textId="77777777" w:rsidR="00F0061A" w:rsidRPr="003F648A" w:rsidRDefault="00F0061A" w:rsidP="00615F5A">
            <w:pPr>
              <w:rPr>
                <w:b/>
                <w:bCs/>
              </w:rPr>
            </w:pPr>
            <w:r w:rsidRPr="003F648A">
              <w:rPr>
                <w:b/>
                <w:bCs/>
              </w:rPr>
              <w:t>КНИ-14</w:t>
            </w:r>
          </w:p>
          <w:p w14:paraId="665297BF" w14:textId="77777777" w:rsidR="00F0061A" w:rsidRPr="003F648A" w:rsidRDefault="00F0061A" w:rsidP="00615F5A">
            <w:pPr>
              <w:rPr>
                <w:b/>
                <w:bCs/>
              </w:rPr>
            </w:pPr>
            <w:r w:rsidRPr="003F648A">
              <w:t xml:space="preserve">Уровень износа сетей тепло-, водоснабжения и водоотведения, регулируемых СЕМ, % </w:t>
            </w:r>
            <w:r w:rsidRPr="00E52C05">
              <w:rPr>
                <w:b/>
                <w:color w:val="0000FF"/>
              </w:rPr>
              <w:t>(по республике)</w:t>
            </w:r>
          </w:p>
        </w:tc>
        <w:tc>
          <w:tcPr>
            <w:tcW w:w="2552" w:type="dxa"/>
            <w:vAlign w:val="center"/>
          </w:tcPr>
          <w:p w14:paraId="09945A13" w14:textId="77777777" w:rsidR="00F0061A" w:rsidRPr="003F648A" w:rsidRDefault="00F0061A" w:rsidP="00615F5A">
            <w:pPr>
              <w:tabs>
                <w:tab w:val="left" w:pos="459"/>
              </w:tabs>
              <w:ind w:left="-108" w:right="-108"/>
              <w:jc w:val="center"/>
              <w:rPr>
                <w:bCs/>
                <w:color w:val="000000" w:themeColor="text1"/>
              </w:rPr>
            </w:pPr>
            <w:r w:rsidRPr="003F648A">
              <w:rPr>
                <w:kern w:val="24"/>
              </w:rPr>
              <w:t>МПС, МЭ, МНЭ, МИО</w:t>
            </w:r>
          </w:p>
        </w:tc>
        <w:tc>
          <w:tcPr>
            <w:tcW w:w="1275" w:type="dxa"/>
            <w:vAlign w:val="center"/>
          </w:tcPr>
          <w:p w14:paraId="1B503CA8" w14:textId="77777777" w:rsidR="00F0061A" w:rsidRPr="003F648A" w:rsidRDefault="00F0061A" w:rsidP="00615F5A">
            <w:pPr>
              <w:keepLines/>
              <w:suppressLineNumbers/>
              <w:jc w:val="center"/>
            </w:pPr>
            <w:r w:rsidRPr="003F648A">
              <w:rPr>
                <w:rFonts w:eastAsia="Arial"/>
                <w:bCs/>
              </w:rPr>
              <w:t>Административные данные</w:t>
            </w:r>
          </w:p>
        </w:tc>
        <w:tc>
          <w:tcPr>
            <w:tcW w:w="1135" w:type="dxa"/>
            <w:vAlign w:val="center"/>
          </w:tcPr>
          <w:p w14:paraId="7033C3E2" w14:textId="77777777" w:rsidR="00F0061A" w:rsidRPr="003F648A" w:rsidRDefault="00F0061A" w:rsidP="00615F5A">
            <w:pPr>
              <w:keepLines/>
              <w:suppressLineNumbers/>
              <w:jc w:val="center"/>
              <w:rPr>
                <w:bCs/>
                <w:iCs/>
                <w:lang w:val="kk-KZ"/>
              </w:rPr>
            </w:pPr>
            <w:r w:rsidRPr="003F648A">
              <w:rPr>
                <w:bCs/>
                <w:iCs/>
                <w:lang w:val="kk-KZ"/>
              </w:rPr>
              <w:t>%</w:t>
            </w:r>
          </w:p>
        </w:tc>
        <w:tc>
          <w:tcPr>
            <w:tcW w:w="993" w:type="dxa"/>
            <w:shd w:val="clear" w:color="auto" w:fill="FFFFFF" w:themeFill="background1"/>
            <w:vAlign w:val="center"/>
          </w:tcPr>
          <w:p w14:paraId="0CEEA08D" w14:textId="77777777" w:rsidR="00F0061A" w:rsidRPr="003F648A" w:rsidRDefault="00F0061A" w:rsidP="00615F5A">
            <w:pPr>
              <w:keepLines/>
              <w:suppressLineNumbers/>
              <w:jc w:val="center"/>
              <w:rPr>
                <w:lang w:val="kk-KZ"/>
              </w:rPr>
            </w:pPr>
            <w:r w:rsidRPr="003F648A">
              <w:rPr>
                <w:color w:val="000000"/>
              </w:rPr>
              <w:t>49,0</w:t>
            </w:r>
          </w:p>
        </w:tc>
        <w:tc>
          <w:tcPr>
            <w:tcW w:w="1134" w:type="dxa"/>
            <w:shd w:val="clear" w:color="auto" w:fill="FFFFFF" w:themeFill="background1"/>
            <w:vAlign w:val="center"/>
          </w:tcPr>
          <w:p w14:paraId="399206FB" w14:textId="77777777" w:rsidR="00F0061A" w:rsidRPr="003F648A" w:rsidRDefault="00F0061A" w:rsidP="00615F5A">
            <w:pPr>
              <w:keepLines/>
              <w:suppressLineNumbers/>
              <w:jc w:val="center"/>
              <w:rPr>
                <w:lang w:val="kk-KZ"/>
              </w:rPr>
            </w:pPr>
            <w:r w:rsidRPr="003F648A">
              <w:rPr>
                <w:color w:val="000000"/>
              </w:rPr>
              <w:t>48,0</w:t>
            </w:r>
          </w:p>
        </w:tc>
        <w:tc>
          <w:tcPr>
            <w:tcW w:w="991" w:type="dxa"/>
            <w:gridSpan w:val="2"/>
            <w:shd w:val="clear" w:color="auto" w:fill="FFFFFF" w:themeFill="background1"/>
            <w:vAlign w:val="center"/>
          </w:tcPr>
          <w:p w14:paraId="3222A925" w14:textId="77777777" w:rsidR="00F0061A" w:rsidRPr="003F648A" w:rsidRDefault="00F0061A" w:rsidP="00615F5A">
            <w:pPr>
              <w:keepLines/>
              <w:suppressLineNumbers/>
              <w:jc w:val="center"/>
              <w:rPr>
                <w:lang w:val="kk-KZ"/>
              </w:rPr>
            </w:pPr>
            <w:r w:rsidRPr="003F648A">
              <w:rPr>
                <w:color w:val="000000"/>
              </w:rPr>
              <w:t>46,0</w:t>
            </w:r>
          </w:p>
        </w:tc>
        <w:tc>
          <w:tcPr>
            <w:tcW w:w="844" w:type="dxa"/>
            <w:gridSpan w:val="2"/>
            <w:shd w:val="clear" w:color="auto" w:fill="FFFFFF" w:themeFill="background1"/>
            <w:vAlign w:val="center"/>
          </w:tcPr>
          <w:p w14:paraId="76BFC1BC" w14:textId="77777777" w:rsidR="00F0061A" w:rsidRPr="003F648A" w:rsidRDefault="00F0061A" w:rsidP="00615F5A">
            <w:pPr>
              <w:keepLines/>
              <w:suppressLineNumbers/>
              <w:jc w:val="center"/>
              <w:rPr>
                <w:lang w:val="kk-KZ"/>
              </w:rPr>
            </w:pPr>
            <w:r w:rsidRPr="003F648A">
              <w:rPr>
                <w:color w:val="000000"/>
              </w:rPr>
              <w:t>44,0</w:t>
            </w:r>
          </w:p>
        </w:tc>
        <w:tc>
          <w:tcPr>
            <w:tcW w:w="998" w:type="dxa"/>
            <w:shd w:val="clear" w:color="auto" w:fill="FFFFFF" w:themeFill="background1"/>
            <w:vAlign w:val="center"/>
          </w:tcPr>
          <w:p w14:paraId="35784C92" w14:textId="77777777" w:rsidR="00F0061A" w:rsidRPr="003F648A" w:rsidRDefault="00F0061A" w:rsidP="00615F5A">
            <w:pPr>
              <w:keepLines/>
              <w:suppressLineNumbers/>
              <w:jc w:val="center"/>
              <w:rPr>
                <w:lang w:val="kk-KZ"/>
              </w:rPr>
            </w:pPr>
            <w:r w:rsidRPr="003F648A">
              <w:rPr>
                <w:color w:val="000000"/>
              </w:rPr>
              <w:t>42,0</w:t>
            </w:r>
          </w:p>
        </w:tc>
        <w:tc>
          <w:tcPr>
            <w:tcW w:w="992" w:type="dxa"/>
            <w:shd w:val="clear" w:color="auto" w:fill="FFFFFF" w:themeFill="background1"/>
            <w:vAlign w:val="center"/>
          </w:tcPr>
          <w:p w14:paraId="631E5FDE" w14:textId="77777777" w:rsidR="00F0061A" w:rsidRPr="003F648A" w:rsidRDefault="00F0061A" w:rsidP="00615F5A">
            <w:pPr>
              <w:keepLines/>
              <w:suppressLineNumbers/>
              <w:jc w:val="center"/>
              <w:rPr>
                <w:lang w:val="kk-KZ"/>
              </w:rPr>
            </w:pPr>
            <w:r w:rsidRPr="003F648A">
              <w:rPr>
                <w:color w:val="000000"/>
              </w:rPr>
              <w:t>40,0</w:t>
            </w:r>
          </w:p>
        </w:tc>
        <w:tc>
          <w:tcPr>
            <w:tcW w:w="992" w:type="dxa"/>
            <w:shd w:val="clear" w:color="auto" w:fill="FFFFFF" w:themeFill="background1"/>
            <w:vAlign w:val="center"/>
          </w:tcPr>
          <w:p w14:paraId="1F50B7E5" w14:textId="77777777" w:rsidR="00F0061A" w:rsidRPr="003F648A" w:rsidRDefault="00F0061A" w:rsidP="00615F5A">
            <w:pPr>
              <w:keepLines/>
              <w:suppressLineNumbers/>
              <w:jc w:val="center"/>
              <w:rPr>
                <w:lang w:val="kk-KZ"/>
              </w:rPr>
            </w:pPr>
            <w:r w:rsidRPr="003F648A">
              <w:rPr>
                <w:color w:val="000000"/>
              </w:rPr>
              <w:t>40,0</w:t>
            </w:r>
          </w:p>
        </w:tc>
      </w:tr>
      <w:tr w:rsidR="00F0061A" w:rsidRPr="003F648A" w14:paraId="061CFC15" w14:textId="77777777" w:rsidTr="00C938E6">
        <w:trPr>
          <w:gridAfter w:val="1"/>
          <w:wAfter w:w="12" w:type="dxa"/>
          <w:trHeight w:val="215"/>
        </w:trPr>
        <w:tc>
          <w:tcPr>
            <w:tcW w:w="425" w:type="dxa"/>
            <w:vAlign w:val="center"/>
          </w:tcPr>
          <w:p w14:paraId="2CDD4E54" w14:textId="77777777" w:rsidR="00F0061A" w:rsidRPr="003F648A" w:rsidRDefault="00F0061A" w:rsidP="00615F5A">
            <w:pPr>
              <w:tabs>
                <w:tab w:val="left" w:pos="851"/>
                <w:tab w:val="left" w:pos="993"/>
              </w:tabs>
              <w:rPr>
                <w:b/>
                <w:bCs/>
                <w:spacing w:val="-2"/>
                <w:lang w:val="kk-KZ"/>
              </w:rPr>
            </w:pPr>
          </w:p>
        </w:tc>
        <w:tc>
          <w:tcPr>
            <w:tcW w:w="14773" w:type="dxa"/>
            <w:gridSpan w:val="15"/>
            <w:vAlign w:val="center"/>
          </w:tcPr>
          <w:p w14:paraId="4112B7AB" w14:textId="77777777" w:rsidR="00F0061A" w:rsidRPr="003F648A" w:rsidRDefault="00F0061A" w:rsidP="00615F5A">
            <w:pPr>
              <w:keepLines/>
              <w:suppressLineNumbers/>
              <w:rPr>
                <w:lang w:val="kk-KZ"/>
              </w:rPr>
            </w:pPr>
            <w:r w:rsidRPr="003F648A">
              <w:rPr>
                <w:b/>
                <w:bCs/>
              </w:rPr>
              <w:t>Цель. Повышение качества жилищно-коммунальных услуг путем развития коммунального сектора</w:t>
            </w:r>
          </w:p>
        </w:tc>
      </w:tr>
      <w:tr w:rsidR="00F0061A" w:rsidRPr="003F648A" w14:paraId="3C31F7AB" w14:textId="77777777" w:rsidTr="00C938E6">
        <w:trPr>
          <w:gridAfter w:val="1"/>
          <w:wAfter w:w="12" w:type="dxa"/>
          <w:trHeight w:val="215"/>
        </w:trPr>
        <w:tc>
          <w:tcPr>
            <w:tcW w:w="425" w:type="dxa"/>
            <w:vAlign w:val="center"/>
          </w:tcPr>
          <w:p w14:paraId="20FF66C1" w14:textId="77777777" w:rsidR="00F0061A" w:rsidRPr="003F648A" w:rsidRDefault="00F0061A" w:rsidP="00615F5A">
            <w:pPr>
              <w:tabs>
                <w:tab w:val="left" w:pos="851"/>
                <w:tab w:val="left" w:pos="993"/>
              </w:tabs>
              <w:rPr>
                <w:b/>
                <w:bCs/>
                <w:spacing w:val="-2"/>
                <w:lang w:val="kk-KZ"/>
              </w:rPr>
            </w:pPr>
          </w:p>
        </w:tc>
        <w:tc>
          <w:tcPr>
            <w:tcW w:w="14773" w:type="dxa"/>
            <w:gridSpan w:val="15"/>
            <w:vAlign w:val="center"/>
          </w:tcPr>
          <w:p w14:paraId="0115CBA4" w14:textId="77777777" w:rsidR="00F0061A" w:rsidRPr="003F648A" w:rsidRDefault="00F0061A" w:rsidP="00615F5A">
            <w:pPr>
              <w:keepLines/>
              <w:suppressLineNumbers/>
              <w:rPr>
                <w:lang w:val="kk-KZ"/>
              </w:rPr>
            </w:pPr>
            <w:r w:rsidRPr="003F648A">
              <w:rPr>
                <w:b/>
              </w:rPr>
              <w:t>Задача 1.</w:t>
            </w:r>
            <w:r w:rsidRPr="003F648A">
              <w:t xml:space="preserve"> </w:t>
            </w:r>
            <w:r w:rsidRPr="003F648A">
              <w:rPr>
                <w:b/>
              </w:rPr>
              <w:t>Повышение надежности оказания услуг теплоснабжения потребителям</w:t>
            </w:r>
          </w:p>
        </w:tc>
      </w:tr>
      <w:tr w:rsidR="00F0061A" w:rsidRPr="003F648A" w14:paraId="1FAC3F18" w14:textId="77777777" w:rsidTr="00C938E6">
        <w:trPr>
          <w:gridAfter w:val="3"/>
          <w:wAfter w:w="44" w:type="dxa"/>
          <w:trHeight w:val="215"/>
        </w:trPr>
        <w:tc>
          <w:tcPr>
            <w:tcW w:w="425" w:type="dxa"/>
            <w:shd w:val="clear" w:color="auto" w:fill="C2D69B" w:themeFill="accent3" w:themeFillTint="99"/>
            <w:vAlign w:val="center"/>
          </w:tcPr>
          <w:p w14:paraId="63F73196" w14:textId="77777777" w:rsidR="00F0061A" w:rsidRPr="003F648A" w:rsidRDefault="00F0061A" w:rsidP="00615F5A">
            <w:pPr>
              <w:tabs>
                <w:tab w:val="left" w:pos="851"/>
                <w:tab w:val="left" w:pos="993"/>
              </w:tabs>
              <w:rPr>
                <w:b/>
                <w:bCs/>
                <w:spacing w:val="-2"/>
                <w:lang w:val="kk-KZ"/>
              </w:rPr>
            </w:pPr>
          </w:p>
        </w:tc>
        <w:tc>
          <w:tcPr>
            <w:tcW w:w="2835" w:type="dxa"/>
            <w:shd w:val="clear" w:color="auto" w:fill="C2D69B" w:themeFill="accent3" w:themeFillTint="99"/>
            <w:vAlign w:val="center"/>
          </w:tcPr>
          <w:p w14:paraId="1D364453" w14:textId="77777777" w:rsidR="00F0061A" w:rsidRPr="003F648A" w:rsidRDefault="00F0061A" w:rsidP="00615F5A">
            <w:pPr>
              <w:keepLines/>
              <w:suppressLineNumbers/>
              <w:rPr>
                <w:b/>
              </w:rPr>
            </w:pPr>
            <w:r w:rsidRPr="003F648A">
              <w:rPr>
                <w:b/>
                <w:bCs/>
              </w:rPr>
              <w:t>Финансовые ресурсы</w:t>
            </w:r>
          </w:p>
        </w:tc>
        <w:tc>
          <w:tcPr>
            <w:tcW w:w="2552" w:type="dxa"/>
            <w:shd w:val="clear" w:color="auto" w:fill="C2D69B" w:themeFill="accent3" w:themeFillTint="99"/>
            <w:vAlign w:val="center"/>
          </w:tcPr>
          <w:p w14:paraId="45E7EF28" w14:textId="77777777" w:rsidR="00F0061A" w:rsidRPr="003F648A" w:rsidRDefault="00F0061A" w:rsidP="00615F5A">
            <w:pPr>
              <w:keepLines/>
              <w:suppressLineNumbers/>
              <w:rPr>
                <w:b/>
              </w:rPr>
            </w:pPr>
          </w:p>
        </w:tc>
        <w:tc>
          <w:tcPr>
            <w:tcW w:w="1275" w:type="dxa"/>
            <w:shd w:val="clear" w:color="auto" w:fill="C2D69B" w:themeFill="accent3" w:themeFillTint="99"/>
            <w:vAlign w:val="center"/>
          </w:tcPr>
          <w:p w14:paraId="6DCEA48D" w14:textId="77777777" w:rsidR="00F0061A" w:rsidRPr="003F648A" w:rsidRDefault="00F0061A" w:rsidP="00615F5A">
            <w:pPr>
              <w:keepLines/>
              <w:suppressLineNumbers/>
              <w:rPr>
                <w:b/>
              </w:rPr>
            </w:pPr>
          </w:p>
        </w:tc>
        <w:tc>
          <w:tcPr>
            <w:tcW w:w="1135" w:type="dxa"/>
            <w:shd w:val="clear" w:color="auto" w:fill="C2D69B" w:themeFill="accent3" w:themeFillTint="99"/>
            <w:vAlign w:val="center"/>
          </w:tcPr>
          <w:p w14:paraId="2B8B98F4" w14:textId="77777777" w:rsidR="00F0061A" w:rsidRPr="003F648A" w:rsidRDefault="00F0061A" w:rsidP="00615F5A">
            <w:pPr>
              <w:keepLines/>
              <w:suppressLineNumbers/>
              <w:jc w:val="center"/>
              <w:rPr>
                <w:b/>
              </w:rPr>
            </w:pPr>
            <w:r w:rsidRPr="003F648A">
              <w:rPr>
                <w:b/>
                <w:bCs/>
                <w:iCs/>
                <w:lang w:val="kk-KZ"/>
              </w:rPr>
              <w:t>млн.тенге</w:t>
            </w:r>
          </w:p>
        </w:tc>
        <w:tc>
          <w:tcPr>
            <w:tcW w:w="993" w:type="dxa"/>
            <w:shd w:val="clear" w:color="auto" w:fill="C2D69B" w:themeFill="accent3" w:themeFillTint="99"/>
            <w:vAlign w:val="center"/>
          </w:tcPr>
          <w:p w14:paraId="2577997D" w14:textId="697576E9" w:rsidR="00F0061A" w:rsidRPr="005D25B6" w:rsidRDefault="00F0061A" w:rsidP="00615F5A">
            <w:pPr>
              <w:keepLines/>
              <w:suppressLineNumbers/>
              <w:jc w:val="center"/>
              <w:rPr>
                <w:b/>
                <w:sz w:val="22"/>
              </w:rPr>
            </w:pPr>
            <w:r w:rsidRPr="005D25B6">
              <w:rPr>
                <w:b/>
                <w:bCs/>
                <w:iCs/>
                <w:sz w:val="22"/>
              </w:rPr>
              <w:t>0</w:t>
            </w:r>
          </w:p>
        </w:tc>
        <w:tc>
          <w:tcPr>
            <w:tcW w:w="1209" w:type="dxa"/>
            <w:gridSpan w:val="2"/>
            <w:shd w:val="clear" w:color="auto" w:fill="C2D69B" w:themeFill="accent3" w:themeFillTint="99"/>
            <w:vAlign w:val="center"/>
          </w:tcPr>
          <w:p w14:paraId="784829DF" w14:textId="77777777" w:rsidR="00F0061A" w:rsidRPr="005D25B6" w:rsidRDefault="00F0061A" w:rsidP="00615F5A">
            <w:pPr>
              <w:keepLines/>
              <w:suppressLineNumbers/>
              <w:jc w:val="center"/>
              <w:rPr>
                <w:b/>
                <w:sz w:val="22"/>
              </w:rPr>
            </w:pPr>
            <w:r w:rsidRPr="005D25B6">
              <w:rPr>
                <w:b/>
                <w:bCs/>
                <w:iCs/>
                <w:sz w:val="22"/>
              </w:rPr>
              <w:t>3436,0</w:t>
            </w:r>
          </w:p>
        </w:tc>
        <w:tc>
          <w:tcPr>
            <w:tcW w:w="916" w:type="dxa"/>
            <w:shd w:val="clear" w:color="auto" w:fill="C2D69B" w:themeFill="accent3" w:themeFillTint="99"/>
            <w:vAlign w:val="center"/>
          </w:tcPr>
          <w:p w14:paraId="037B4B93" w14:textId="77777777" w:rsidR="00F0061A" w:rsidRPr="005D25B6" w:rsidRDefault="00F0061A" w:rsidP="00615F5A">
            <w:pPr>
              <w:keepLines/>
              <w:suppressLineNumbers/>
              <w:jc w:val="center"/>
              <w:rPr>
                <w:b/>
                <w:sz w:val="22"/>
              </w:rPr>
            </w:pPr>
            <w:r w:rsidRPr="005D25B6">
              <w:rPr>
                <w:b/>
                <w:bCs/>
                <w:iCs/>
                <w:sz w:val="22"/>
              </w:rPr>
              <w:t>1400,0</w:t>
            </w:r>
          </w:p>
        </w:tc>
        <w:tc>
          <w:tcPr>
            <w:tcW w:w="838" w:type="dxa"/>
            <w:shd w:val="clear" w:color="auto" w:fill="C2D69B" w:themeFill="accent3" w:themeFillTint="99"/>
            <w:vAlign w:val="center"/>
          </w:tcPr>
          <w:p w14:paraId="2C0EE7BF" w14:textId="77777777" w:rsidR="00F0061A" w:rsidRPr="005D25B6" w:rsidRDefault="00F0061A" w:rsidP="00615F5A">
            <w:pPr>
              <w:keepLines/>
              <w:suppressLineNumbers/>
              <w:jc w:val="center"/>
              <w:rPr>
                <w:b/>
                <w:sz w:val="22"/>
              </w:rPr>
            </w:pPr>
            <w:r w:rsidRPr="005D25B6">
              <w:rPr>
                <w:b/>
                <w:bCs/>
                <w:iCs/>
                <w:sz w:val="22"/>
              </w:rPr>
              <w:t>2000,0</w:t>
            </w:r>
          </w:p>
        </w:tc>
        <w:tc>
          <w:tcPr>
            <w:tcW w:w="1004" w:type="dxa"/>
            <w:gridSpan w:val="2"/>
            <w:shd w:val="clear" w:color="auto" w:fill="C2D69B" w:themeFill="accent3" w:themeFillTint="99"/>
            <w:vAlign w:val="center"/>
          </w:tcPr>
          <w:p w14:paraId="52DD5DB5" w14:textId="77777777" w:rsidR="00F0061A" w:rsidRPr="005D25B6" w:rsidRDefault="00F0061A" w:rsidP="00615F5A">
            <w:pPr>
              <w:keepLines/>
              <w:suppressLineNumbers/>
              <w:jc w:val="center"/>
              <w:rPr>
                <w:b/>
                <w:sz w:val="22"/>
              </w:rPr>
            </w:pPr>
            <w:r w:rsidRPr="005D25B6">
              <w:rPr>
                <w:b/>
                <w:bCs/>
                <w:iCs/>
                <w:sz w:val="22"/>
              </w:rPr>
              <w:t>2000,0</w:t>
            </w:r>
          </w:p>
        </w:tc>
        <w:tc>
          <w:tcPr>
            <w:tcW w:w="992" w:type="dxa"/>
            <w:shd w:val="clear" w:color="auto" w:fill="C2D69B" w:themeFill="accent3" w:themeFillTint="99"/>
            <w:vAlign w:val="center"/>
          </w:tcPr>
          <w:p w14:paraId="1160C1FF" w14:textId="77777777" w:rsidR="00F0061A" w:rsidRPr="005D25B6" w:rsidRDefault="00F0061A" w:rsidP="00615F5A">
            <w:pPr>
              <w:keepLines/>
              <w:suppressLineNumbers/>
              <w:jc w:val="center"/>
              <w:rPr>
                <w:b/>
                <w:sz w:val="22"/>
              </w:rPr>
            </w:pPr>
            <w:r w:rsidRPr="005D25B6">
              <w:rPr>
                <w:b/>
                <w:bCs/>
                <w:iCs/>
                <w:sz w:val="22"/>
              </w:rPr>
              <w:t>2000,0</w:t>
            </w:r>
          </w:p>
        </w:tc>
        <w:tc>
          <w:tcPr>
            <w:tcW w:w="992" w:type="dxa"/>
            <w:shd w:val="clear" w:color="auto" w:fill="C2D69B" w:themeFill="accent3" w:themeFillTint="99"/>
            <w:vAlign w:val="center"/>
          </w:tcPr>
          <w:p w14:paraId="47FF13ED" w14:textId="08A865A4" w:rsidR="00F0061A" w:rsidRPr="005D25B6" w:rsidRDefault="00F0061A" w:rsidP="00615F5A">
            <w:pPr>
              <w:keepLines/>
              <w:suppressLineNumbers/>
              <w:jc w:val="center"/>
              <w:rPr>
                <w:b/>
                <w:sz w:val="22"/>
              </w:rPr>
            </w:pPr>
            <w:r w:rsidRPr="005D25B6">
              <w:rPr>
                <w:b/>
                <w:bCs/>
                <w:iCs/>
                <w:sz w:val="22"/>
              </w:rPr>
              <w:t>0</w:t>
            </w:r>
          </w:p>
        </w:tc>
      </w:tr>
      <w:tr w:rsidR="00F0061A" w:rsidRPr="003F648A" w14:paraId="1AF5A479" w14:textId="77777777" w:rsidTr="00C938E6">
        <w:trPr>
          <w:gridAfter w:val="1"/>
          <w:wAfter w:w="12" w:type="dxa"/>
          <w:trHeight w:val="215"/>
        </w:trPr>
        <w:tc>
          <w:tcPr>
            <w:tcW w:w="425" w:type="dxa"/>
            <w:shd w:val="clear" w:color="auto" w:fill="auto"/>
            <w:vAlign w:val="center"/>
          </w:tcPr>
          <w:p w14:paraId="2DFD46F3" w14:textId="77777777" w:rsidR="00F0061A" w:rsidRPr="003F648A" w:rsidRDefault="00F0061A" w:rsidP="00615F5A">
            <w:pPr>
              <w:tabs>
                <w:tab w:val="left" w:pos="851"/>
                <w:tab w:val="left" w:pos="993"/>
              </w:tabs>
              <w:rPr>
                <w:b/>
                <w:bCs/>
                <w:spacing w:val="-2"/>
                <w:lang w:val="kk-KZ"/>
              </w:rPr>
            </w:pPr>
          </w:p>
        </w:tc>
        <w:tc>
          <w:tcPr>
            <w:tcW w:w="14773" w:type="dxa"/>
            <w:gridSpan w:val="15"/>
            <w:shd w:val="clear" w:color="auto" w:fill="auto"/>
            <w:vAlign w:val="center"/>
          </w:tcPr>
          <w:p w14:paraId="689799D6" w14:textId="77777777" w:rsidR="00F0061A" w:rsidRPr="003F648A" w:rsidRDefault="00F0061A" w:rsidP="00615F5A">
            <w:pPr>
              <w:keepLines/>
              <w:suppressLineNumbers/>
              <w:rPr>
                <w:b/>
                <w:bCs/>
                <w:iCs/>
              </w:rPr>
            </w:pPr>
            <w:r w:rsidRPr="003F648A">
              <w:rPr>
                <w:b/>
              </w:rPr>
              <w:t>Задача 2.</w:t>
            </w:r>
            <w:r w:rsidRPr="003F648A">
              <w:t xml:space="preserve"> </w:t>
            </w:r>
            <w:r w:rsidRPr="003F648A">
              <w:rPr>
                <w:b/>
              </w:rPr>
              <w:t>Повышение надежности оказания услуг водоснабжения потребителям</w:t>
            </w:r>
          </w:p>
        </w:tc>
      </w:tr>
      <w:tr w:rsidR="00F0061A" w:rsidRPr="003F648A" w14:paraId="33515B1C" w14:textId="77777777" w:rsidTr="00C938E6">
        <w:trPr>
          <w:gridAfter w:val="3"/>
          <w:wAfter w:w="44" w:type="dxa"/>
          <w:trHeight w:val="215"/>
        </w:trPr>
        <w:tc>
          <w:tcPr>
            <w:tcW w:w="425" w:type="dxa"/>
            <w:shd w:val="clear" w:color="auto" w:fill="C2D69B" w:themeFill="accent3" w:themeFillTint="99"/>
            <w:vAlign w:val="center"/>
          </w:tcPr>
          <w:p w14:paraId="5CB387DA" w14:textId="77777777" w:rsidR="00F0061A" w:rsidRPr="003F648A" w:rsidRDefault="00F0061A" w:rsidP="00615F5A">
            <w:pPr>
              <w:tabs>
                <w:tab w:val="left" w:pos="851"/>
                <w:tab w:val="left" w:pos="993"/>
              </w:tabs>
              <w:rPr>
                <w:b/>
                <w:bCs/>
                <w:spacing w:val="-2"/>
                <w:lang w:val="kk-KZ"/>
              </w:rPr>
            </w:pPr>
          </w:p>
        </w:tc>
        <w:tc>
          <w:tcPr>
            <w:tcW w:w="2835" w:type="dxa"/>
            <w:shd w:val="clear" w:color="auto" w:fill="C2D69B" w:themeFill="accent3" w:themeFillTint="99"/>
            <w:vAlign w:val="center"/>
          </w:tcPr>
          <w:p w14:paraId="6E6FA47D" w14:textId="77777777" w:rsidR="00F0061A" w:rsidRPr="003F648A" w:rsidRDefault="00F0061A" w:rsidP="00615F5A">
            <w:pPr>
              <w:keepLines/>
              <w:suppressLineNumbers/>
              <w:rPr>
                <w:b/>
                <w:bCs/>
              </w:rPr>
            </w:pPr>
            <w:r w:rsidRPr="003F648A">
              <w:rPr>
                <w:b/>
                <w:bCs/>
              </w:rPr>
              <w:t>Финансовые ресурсы</w:t>
            </w:r>
          </w:p>
        </w:tc>
        <w:tc>
          <w:tcPr>
            <w:tcW w:w="2552" w:type="dxa"/>
            <w:shd w:val="clear" w:color="auto" w:fill="C2D69B" w:themeFill="accent3" w:themeFillTint="99"/>
            <w:vAlign w:val="center"/>
          </w:tcPr>
          <w:p w14:paraId="4C0637A3" w14:textId="77777777" w:rsidR="00F0061A" w:rsidRPr="003F648A" w:rsidRDefault="00F0061A" w:rsidP="00615F5A">
            <w:pPr>
              <w:keepLines/>
              <w:suppressLineNumbers/>
              <w:rPr>
                <w:b/>
              </w:rPr>
            </w:pPr>
          </w:p>
        </w:tc>
        <w:tc>
          <w:tcPr>
            <w:tcW w:w="1275" w:type="dxa"/>
            <w:shd w:val="clear" w:color="auto" w:fill="C2D69B" w:themeFill="accent3" w:themeFillTint="99"/>
            <w:vAlign w:val="center"/>
          </w:tcPr>
          <w:p w14:paraId="2591352B" w14:textId="77777777" w:rsidR="00F0061A" w:rsidRPr="003F648A" w:rsidRDefault="00F0061A" w:rsidP="00615F5A">
            <w:pPr>
              <w:keepLines/>
              <w:suppressLineNumbers/>
              <w:rPr>
                <w:b/>
              </w:rPr>
            </w:pPr>
          </w:p>
        </w:tc>
        <w:tc>
          <w:tcPr>
            <w:tcW w:w="1135" w:type="dxa"/>
            <w:shd w:val="clear" w:color="auto" w:fill="C2D69B" w:themeFill="accent3" w:themeFillTint="99"/>
            <w:vAlign w:val="center"/>
          </w:tcPr>
          <w:p w14:paraId="4EB17B00" w14:textId="77777777" w:rsidR="00F0061A" w:rsidRPr="003F648A" w:rsidRDefault="00F0061A" w:rsidP="00615F5A">
            <w:pPr>
              <w:keepLines/>
              <w:suppressLineNumbers/>
              <w:jc w:val="center"/>
              <w:rPr>
                <w:b/>
                <w:bCs/>
                <w:iCs/>
                <w:lang w:val="kk-KZ"/>
              </w:rPr>
            </w:pPr>
            <w:r w:rsidRPr="003F648A">
              <w:rPr>
                <w:b/>
                <w:bCs/>
                <w:iCs/>
                <w:lang w:val="kk-KZ"/>
              </w:rPr>
              <w:t>млн.тенге</w:t>
            </w:r>
          </w:p>
        </w:tc>
        <w:tc>
          <w:tcPr>
            <w:tcW w:w="993" w:type="dxa"/>
            <w:shd w:val="clear" w:color="auto" w:fill="C2D69B" w:themeFill="accent3" w:themeFillTint="99"/>
            <w:vAlign w:val="center"/>
          </w:tcPr>
          <w:p w14:paraId="09C89AAD" w14:textId="77777777" w:rsidR="00F0061A" w:rsidRPr="003F648A" w:rsidRDefault="00F0061A" w:rsidP="00615F5A">
            <w:pPr>
              <w:keepLines/>
              <w:suppressLineNumbers/>
              <w:jc w:val="center"/>
              <w:rPr>
                <w:b/>
                <w:bCs/>
                <w:iCs/>
              </w:rPr>
            </w:pPr>
            <w:r w:rsidRPr="003F648A">
              <w:rPr>
                <w:b/>
                <w:bCs/>
                <w:iCs/>
              </w:rPr>
              <w:t>6313,0</w:t>
            </w:r>
          </w:p>
        </w:tc>
        <w:tc>
          <w:tcPr>
            <w:tcW w:w="1209" w:type="dxa"/>
            <w:gridSpan w:val="2"/>
            <w:shd w:val="clear" w:color="auto" w:fill="C2D69B" w:themeFill="accent3" w:themeFillTint="99"/>
            <w:vAlign w:val="center"/>
          </w:tcPr>
          <w:p w14:paraId="6FE292FF" w14:textId="77777777" w:rsidR="00F0061A" w:rsidRPr="003F648A" w:rsidRDefault="00F0061A" w:rsidP="00615F5A">
            <w:pPr>
              <w:keepLines/>
              <w:suppressLineNumbers/>
              <w:jc w:val="center"/>
              <w:rPr>
                <w:b/>
                <w:bCs/>
                <w:iCs/>
              </w:rPr>
            </w:pPr>
            <w:r w:rsidRPr="003F648A">
              <w:rPr>
                <w:b/>
                <w:bCs/>
                <w:iCs/>
              </w:rPr>
              <w:t>4718,0</w:t>
            </w:r>
          </w:p>
        </w:tc>
        <w:tc>
          <w:tcPr>
            <w:tcW w:w="916" w:type="dxa"/>
            <w:shd w:val="clear" w:color="auto" w:fill="C2D69B" w:themeFill="accent3" w:themeFillTint="99"/>
            <w:vAlign w:val="center"/>
          </w:tcPr>
          <w:p w14:paraId="622E2AA9" w14:textId="77777777" w:rsidR="00F0061A" w:rsidRPr="003F648A" w:rsidRDefault="00F0061A" w:rsidP="00615F5A">
            <w:pPr>
              <w:keepLines/>
              <w:suppressLineNumbers/>
              <w:jc w:val="center"/>
              <w:rPr>
                <w:b/>
                <w:bCs/>
                <w:iCs/>
              </w:rPr>
            </w:pPr>
            <w:r w:rsidRPr="003F648A">
              <w:rPr>
                <w:b/>
                <w:bCs/>
                <w:iCs/>
              </w:rPr>
              <w:t>65,0</w:t>
            </w:r>
          </w:p>
        </w:tc>
        <w:tc>
          <w:tcPr>
            <w:tcW w:w="838" w:type="dxa"/>
            <w:shd w:val="clear" w:color="auto" w:fill="C2D69B" w:themeFill="accent3" w:themeFillTint="99"/>
            <w:vAlign w:val="center"/>
          </w:tcPr>
          <w:p w14:paraId="20277023" w14:textId="77777777" w:rsidR="00F0061A" w:rsidRPr="003F648A" w:rsidRDefault="00F0061A" w:rsidP="00615F5A">
            <w:pPr>
              <w:keepLines/>
              <w:suppressLineNumbers/>
              <w:jc w:val="center"/>
              <w:rPr>
                <w:b/>
                <w:bCs/>
                <w:iCs/>
              </w:rPr>
            </w:pPr>
            <w:r w:rsidRPr="003F648A">
              <w:rPr>
                <w:b/>
                <w:bCs/>
                <w:iCs/>
              </w:rPr>
              <w:t>68,0</w:t>
            </w:r>
          </w:p>
        </w:tc>
        <w:tc>
          <w:tcPr>
            <w:tcW w:w="1004" w:type="dxa"/>
            <w:gridSpan w:val="2"/>
            <w:shd w:val="clear" w:color="auto" w:fill="C2D69B" w:themeFill="accent3" w:themeFillTint="99"/>
            <w:vAlign w:val="center"/>
          </w:tcPr>
          <w:p w14:paraId="2405A0EB" w14:textId="77777777" w:rsidR="00F0061A" w:rsidRPr="003F648A" w:rsidRDefault="00F0061A" w:rsidP="00615F5A">
            <w:pPr>
              <w:keepLines/>
              <w:suppressLineNumbers/>
              <w:jc w:val="center"/>
              <w:rPr>
                <w:b/>
                <w:bCs/>
                <w:iCs/>
              </w:rPr>
            </w:pPr>
            <w:r w:rsidRPr="003F648A">
              <w:rPr>
                <w:b/>
                <w:bCs/>
                <w:iCs/>
              </w:rPr>
              <w:t>75,0</w:t>
            </w:r>
          </w:p>
        </w:tc>
        <w:tc>
          <w:tcPr>
            <w:tcW w:w="992" w:type="dxa"/>
            <w:shd w:val="clear" w:color="auto" w:fill="C2D69B" w:themeFill="accent3" w:themeFillTint="99"/>
            <w:vAlign w:val="center"/>
          </w:tcPr>
          <w:p w14:paraId="06FB25AD" w14:textId="77777777" w:rsidR="00F0061A" w:rsidRPr="003F648A" w:rsidRDefault="00F0061A" w:rsidP="00615F5A">
            <w:pPr>
              <w:keepLines/>
              <w:suppressLineNumbers/>
              <w:jc w:val="center"/>
              <w:rPr>
                <w:b/>
                <w:bCs/>
                <w:iCs/>
              </w:rPr>
            </w:pPr>
            <w:r w:rsidRPr="003F648A">
              <w:rPr>
                <w:b/>
                <w:bCs/>
                <w:iCs/>
              </w:rPr>
              <w:t>86,0</w:t>
            </w:r>
          </w:p>
        </w:tc>
        <w:tc>
          <w:tcPr>
            <w:tcW w:w="992" w:type="dxa"/>
            <w:shd w:val="clear" w:color="auto" w:fill="C2D69B" w:themeFill="accent3" w:themeFillTint="99"/>
            <w:vAlign w:val="center"/>
          </w:tcPr>
          <w:p w14:paraId="6BE10A34" w14:textId="77777777" w:rsidR="00F0061A" w:rsidRPr="003F648A" w:rsidRDefault="00F0061A" w:rsidP="00615F5A">
            <w:pPr>
              <w:keepLines/>
              <w:suppressLineNumbers/>
              <w:jc w:val="center"/>
              <w:rPr>
                <w:b/>
                <w:bCs/>
                <w:iCs/>
              </w:rPr>
            </w:pPr>
            <w:r w:rsidRPr="003F648A">
              <w:rPr>
                <w:b/>
                <w:bCs/>
                <w:iCs/>
              </w:rPr>
              <w:t>88,0</w:t>
            </w:r>
          </w:p>
        </w:tc>
      </w:tr>
      <w:tr w:rsidR="00F0061A" w:rsidRPr="003F648A" w14:paraId="5582564B" w14:textId="77777777" w:rsidTr="00C938E6">
        <w:trPr>
          <w:gridAfter w:val="1"/>
          <w:wAfter w:w="12" w:type="dxa"/>
          <w:trHeight w:val="215"/>
        </w:trPr>
        <w:tc>
          <w:tcPr>
            <w:tcW w:w="425" w:type="dxa"/>
            <w:vAlign w:val="center"/>
          </w:tcPr>
          <w:p w14:paraId="53212281" w14:textId="77777777" w:rsidR="00F0061A" w:rsidRPr="003F648A" w:rsidRDefault="00F0061A" w:rsidP="00615F5A">
            <w:pPr>
              <w:tabs>
                <w:tab w:val="left" w:pos="851"/>
                <w:tab w:val="left" w:pos="993"/>
              </w:tabs>
              <w:rPr>
                <w:b/>
                <w:bCs/>
                <w:spacing w:val="-2"/>
                <w:lang w:val="kk-KZ"/>
              </w:rPr>
            </w:pPr>
          </w:p>
        </w:tc>
        <w:tc>
          <w:tcPr>
            <w:tcW w:w="14773" w:type="dxa"/>
            <w:gridSpan w:val="15"/>
            <w:vAlign w:val="center"/>
          </w:tcPr>
          <w:p w14:paraId="393586D4" w14:textId="77777777" w:rsidR="00F0061A" w:rsidRPr="003F648A" w:rsidRDefault="00F0061A" w:rsidP="00615F5A">
            <w:pPr>
              <w:keepLines/>
              <w:suppressLineNumbers/>
              <w:rPr>
                <w:b/>
              </w:rPr>
            </w:pPr>
            <w:r w:rsidRPr="003F648A">
              <w:rPr>
                <w:b/>
              </w:rPr>
              <w:t>Задача 3.</w:t>
            </w:r>
            <w:r w:rsidRPr="003F648A">
              <w:t xml:space="preserve"> </w:t>
            </w:r>
            <w:r w:rsidRPr="003F648A">
              <w:rPr>
                <w:b/>
              </w:rPr>
              <w:t>Повышение надежности оказания услуг водоотведения потребителям</w:t>
            </w:r>
          </w:p>
        </w:tc>
      </w:tr>
      <w:tr w:rsidR="00F0061A" w:rsidRPr="003F648A" w14:paraId="55B4BB87" w14:textId="77777777" w:rsidTr="00C938E6">
        <w:trPr>
          <w:gridAfter w:val="3"/>
          <w:wAfter w:w="44" w:type="dxa"/>
          <w:trHeight w:val="493"/>
        </w:trPr>
        <w:tc>
          <w:tcPr>
            <w:tcW w:w="425" w:type="dxa"/>
            <w:shd w:val="clear" w:color="auto" w:fill="C2D69B" w:themeFill="accent3" w:themeFillTint="99"/>
            <w:vAlign w:val="center"/>
          </w:tcPr>
          <w:p w14:paraId="04356EF0" w14:textId="77777777" w:rsidR="00F0061A" w:rsidRPr="003F648A" w:rsidRDefault="00F0061A" w:rsidP="00615F5A">
            <w:pPr>
              <w:tabs>
                <w:tab w:val="left" w:pos="851"/>
                <w:tab w:val="left" w:pos="993"/>
              </w:tabs>
              <w:rPr>
                <w:b/>
                <w:bCs/>
                <w:spacing w:val="-2"/>
                <w:lang w:val="kk-KZ"/>
              </w:rPr>
            </w:pPr>
          </w:p>
        </w:tc>
        <w:tc>
          <w:tcPr>
            <w:tcW w:w="2835" w:type="dxa"/>
            <w:shd w:val="clear" w:color="auto" w:fill="C2D69B" w:themeFill="accent3" w:themeFillTint="99"/>
            <w:vAlign w:val="center"/>
          </w:tcPr>
          <w:p w14:paraId="10EDB20D" w14:textId="77777777" w:rsidR="00F0061A" w:rsidRPr="003F648A" w:rsidRDefault="00F0061A" w:rsidP="00615F5A">
            <w:pPr>
              <w:rPr>
                <w:b/>
                <w:bCs/>
              </w:rPr>
            </w:pPr>
            <w:r w:rsidRPr="003F648A">
              <w:rPr>
                <w:b/>
                <w:bCs/>
              </w:rPr>
              <w:t>Финансовые ресурсы</w:t>
            </w:r>
          </w:p>
        </w:tc>
        <w:tc>
          <w:tcPr>
            <w:tcW w:w="2552" w:type="dxa"/>
            <w:shd w:val="clear" w:color="auto" w:fill="C2D69B" w:themeFill="accent3" w:themeFillTint="99"/>
            <w:vAlign w:val="center"/>
          </w:tcPr>
          <w:p w14:paraId="09D44D6E" w14:textId="77777777" w:rsidR="00F0061A" w:rsidRPr="003F648A" w:rsidRDefault="00F0061A" w:rsidP="00615F5A">
            <w:pPr>
              <w:tabs>
                <w:tab w:val="left" w:pos="459"/>
              </w:tabs>
              <w:ind w:left="-108" w:right="-108"/>
              <w:jc w:val="center"/>
              <w:rPr>
                <w:b/>
              </w:rPr>
            </w:pPr>
          </w:p>
        </w:tc>
        <w:tc>
          <w:tcPr>
            <w:tcW w:w="1275" w:type="dxa"/>
            <w:shd w:val="clear" w:color="auto" w:fill="C2D69B" w:themeFill="accent3" w:themeFillTint="99"/>
            <w:vAlign w:val="center"/>
          </w:tcPr>
          <w:p w14:paraId="30AB2AFC" w14:textId="77777777" w:rsidR="00F0061A" w:rsidRPr="003F648A" w:rsidRDefault="00F0061A" w:rsidP="00615F5A">
            <w:pPr>
              <w:keepLines/>
              <w:suppressLineNumbers/>
              <w:jc w:val="center"/>
              <w:rPr>
                <w:b/>
              </w:rPr>
            </w:pPr>
          </w:p>
        </w:tc>
        <w:tc>
          <w:tcPr>
            <w:tcW w:w="1135" w:type="dxa"/>
            <w:shd w:val="clear" w:color="auto" w:fill="C2D69B" w:themeFill="accent3" w:themeFillTint="99"/>
            <w:vAlign w:val="center"/>
          </w:tcPr>
          <w:p w14:paraId="319CDDF7" w14:textId="77777777" w:rsidR="00F0061A" w:rsidRPr="003F648A" w:rsidRDefault="00F0061A" w:rsidP="00615F5A">
            <w:pPr>
              <w:keepLines/>
              <w:suppressLineNumbers/>
              <w:jc w:val="center"/>
              <w:rPr>
                <w:b/>
                <w:bCs/>
                <w:iCs/>
                <w:lang w:val="kk-KZ"/>
              </w:rPr>
            </w:pPr>
            <w:r w:rsidRPr="003F648A">
              <w:rPr>
                <w:b/>
                <w:bCs/>
                <w:iCs/>
                <w:lang w:val="kk-KZ"/>
              </w:rPr>
              <w:t>млн.тенге</w:t>
            </w:r>
          </w:p>
        </w:tc>
        <w:tc>
          <w:tcPr>
            <w:tcW w:w="993" w:type="dxa"/>
            <w:shd w:val="clear" w:color="auto" w:fill="C2D69B" w:themeFill="accent3" w:themeFillTint="99"/>
            <w:vAlign w:val="center"/>
          </w:tcPr>
          <w:p w14:paraId="69FC0D17" w14:textId="538CD75D" w:rsidR="00F0061A" w:rsidRPr="003F648A" w:rsidRDefault="00F0061A" w:rsidP="00615F5A">
            <w:pPr>
              <w:keepLines/>
              <w:suppressLineNumbers/>
              <w:jc w:val="center"/>
              <w:rPr>
                <w:b/>
                <w:lang w:val="kk-KZ"/>
              </w:rPr>
            </w:pPr>
            <w:r w:rsidRPr="003F648A">
              <w:rPr>
                <w:b/>
                <w:bCs/>
                <w:iCs/>
              </w:rPr>
              <w:t>0</w:t>
            </w:r>
          </w:p>
        </w:tc>
        <w:tc>
          <w:tcPr>
            <w:tcW w:w="1134" w:type="dxa"/>
            <w:shd w:val="clear" w:color="auto" w:fill="C2D69B" w:themeFill="accent3" w:themeFillTint="99"/>
            <w:vAlign w:val="center"/>
          </w:tcPr>
          <w:p w14:paraId="058F2CB0" w14:textId="77777777" w:rsidR="00F0061A" w:rsidRPr="003F648A" w:rsidRDefault="00F0061A" w:rsidP="00615F5A">
            <w:pPr>
              <w:keepLines/>
              <w:suppressLineNumbers/>
              <w:jc w:val="center"/>
              <w:rPr>
                <w:b/>
                <w:lang w:val="kk-KZ"/>
              </w:rPr>
            </w:pPr>
            <w:r w:rsidRPr="003F648A">
              <w:rPr>
                <w:b/>
                <w:bCs/>
                <w:iCs/>
              </w:rPr>
              <w:t>1918,0</w:t>
            </w:r>
          </w:p>
        </w:tc>
        <w:tc>
          <w:tcPr>
            <w:tcW w:w="991" w:type="dxa"/>
            <w:gridSpan w:val="2"/>
            <w:shd w:val="clear" w:color="auto" w:fill="C2D69B" w:themeFill="accent3" w:themeFillTint="99"/>
            <w:vAlign w:val="center"/>
          </w:tcPr>
          <w:p w14:paraId="60B1FCAE" w14:textId="77777777" w:rsidR="00F0061A" w:rsidRPr="003F648A" w:rsidRDefault="00F0061A" w:rsidP="00615F5A">
            <w:pPr>
              <w:keepLines/>
              <w:suppressLineNumbers/>
              <w:jc w:val="center"/>
              <w:rPr>
                <w:b/>
                <w:lang w:val="kk-KZ"/>
              </w:rPr>
            </w:pPr>
            <w:r w:rsidRPr="003F648A">
              <w:rPr>
                <w:b/>
                <w:bCs/>
                <w:iCs/>
              </w:rPr>
              <w:t>85,0</w:t>
            </w:r>
          </w:p>
        </w:tc>
        <w:tc>
          <w:tcPr>
            <w:tcW w:w="844" w:type="dxa"/>
            <w:gridSpan w:val="2"/>
            <w:shd w:val="clear" w:color="auto" w:fill="C2D69B" w:themeFill="accent3" w:themeFillTint="99"/>
            <w:vAlign w:val="center"/>
          </w:tcPr>
          <w:p w14:paraId="27378783" w14:textId="77777777" w:rsidR="00F0061A" w:rsidRPr="003F648A" w:rsidRDefault="00F0061A" w:rsidP="00615F5A">
            <w:pPr>
              <w:keepLines/>
              <w:suppressLineNumbers/>
              <w:jc w:val="center"/>
              <w:rPr>
                <w:b/>
                <w:lang w:val="kk-KZ"/>
              </w:rPr>
            </w:pPr>
            <w:r w:rsidRPr="003F648A">
              <w:rPr>
                <w:b/>
                <w:bCs/>
                <w:iCs/>
              </w:rPr>
              <w:t>88,0</w:t>
            </w:r>
          </w:p>
        </w:tc>
        <w:tc>
          <w:tcPr>
            <w:tcW w:w="998" w:type="dxa"/>
            <w:shd w:val="clear" w:color="auto" w:fill="C2D69B" w:themeFill="accent3" w:themeFillTint="99"/>
            <w:vAlign w:val="center"/>
          </w:tcPr>
          <w:p w14:paraId="18568070" w14:textId="77777777" w:rsidR="00F0061A" w:rsidRPr="003F648A" w:rsidRDefault="00F0061A" w:rsidP="00615F5A">
            <w:pPr>
              <w:keepLines/>
              <w:suppressLineNumbers/>
              <w:jc w:val="center"/>
              <w:rPr>
                <w:b/>
                <w:lang w:val="kk-KZ"/>
              </w:rPr>
            </w:pPr>
            <w:r w:rsidRPr="003F648A">
              <w:rPr>
                <w:b/>
                <w:bCs/>
                <w:iCs/>
              </w:rPr>
              <w:t>95,0</w:t>
            </w:r>
          </w:p>
        </w:tc>
        <w:tc>
          <w:tcPr>
            <w:tcW w:w="992" w:type="dxa"/>
            <w:shd w:val="clear" w:color="auto" w:fill="C2D69B" w:themeFill="accent3" w:themeFillTint="99"/>
            <w:vAlign w:val="center"/>
          </w:tcPr>
          <w:p w14:paraId="498A05FB" w14:textId="77777777" w:rsidR="00F0061A" w:rsidRPr="003F648A" w:rsidRDefault="00F0061A" w:rsidP="00615F5A">
            <w:pPr>
              <w:keepLines/>
              <w:suppressLineNumbers/>
              <w:jc w:val="center"/>
              <w:rPr>
                <w:b/>
                <w:lang w:val="kk-KZ"/>
              </w:rPr>
            </w:pPr>
            <w:r w:rsidRPr="003F648A">
              <w:rPr>
                <w:b/>
                <w:bCs/>
                <w:iCs/>
              </w:rPr>
              <w:t>90,0</w:t>
            </w:r>
          </w:p>
        </w:tc>
        <w:tc>
          <w:tcPr>
            <w:tcW w:w="992" w:type="dxa"/>
            <w:shd w:val="clear" w:color="auto" w:fill="C2D69B" w:themeFill="accent3" w:themeFillTint="99"/>
            <w:vAlign w:val="center"/>
          </w:tcPr>
          <w:p w14:paraId="4F1437FD" w14:textId="77777777" w:rsidR="00F0061A" w:rsidRPr="003F648A" w:rsidRDefault="00F0061A" w:rsidP="00615F5A">
            <w:pPr>
              <w:keepLines/>
              <w:suppressLineNumbers/>
              <w:jc w:val="center"/>
              <w:rPr>
                <w:b/>
                <w:lang w:val="kk-KZ"/>
              </w:rPr>
            </w:pPr>
            <w:r w:rsidRPr="003F648A">
              <w:rPr>
                <w:b/>
                <w:bCs/>
                <w:iCs/>
              </w:rPr>
              <w:t>100,0</w:t>
            </w:r>
          </w:p>
        </w:tc>
      </w:tr>
      <w:tr w:rsidR="00F0061A" w:rsidRPr="003F648A" w14:paraId="3DADC7E9" w14:textId="77777777" w:rsidTr="00C938E6">
        <w:trPr>
          <w:gridAfter w:val="3"/>
          <w:wAfter w:w="44" w:type="dxa"/>
          <w:trHeight w:val="1545"/>
        </w:trPr>
        <w:tc>
          <w:tcPr>
            <w:tcW w:w="425" w:type="dxa"/>
            <w:vAlign w:val="center"/>
          </w:tcPr>
          <w:p w14:paraId="118B02FC" w14:textId="77777777" w:rsidR="00F0061A" w:rsidRPr="003F648A" w:rsidRDefault="00F0061A" w:rsidP="00615F5A">
            <w:pPr>
              <w:tabs>
                <w:tab w:val="left" w:pos="851"/>
                <w:tab w:val="left" w:pos="993"/>
              </w:tabs>
              <w:rPr>
                <w:b/>
                <w:bCs/>
                <w:spacing w:val="-2"/>
                <w:lang w:val="kk-KZ"/>
              </w:rPr>
            </w:pPr>
            <w:r w:rsidRPr="003F648A">
              <w:rPr>
                <w:b/>
                <w:bCs/>
                <w:spacing w:val="-2"/>
                <w:lang w:val="kk-KZ"/>
              </w:rPr>
              <w:t>1</w:t>
            </w:r>
            <w:r>
              <w:rPr>
                <w:b/>
                <w:bCs/>
                <w:spacing w:val="-2"/>
                <w:lang w:val="kk-KZ"/>
              </w:rPr>
              <w:t>2</w:t>
            </w:r>
          </w:p>
        </w:tc>
        <w:tc>
          <w:tcPr>
            <w:tcW w:w="2835" w:type="dxa"/>
            <w:vAlign w:val="center"/>
          </w:tcPr>
          <w:p w14:paraId="1CFE4854" w14:textId="77777777" w:rsidR="00F0061A" w:rsidRPr="003F648A" w:rsidRDefault="00F0061A" w:rsidP="00615F5A">
            <w:pPr>
              <w:rPr>
                <w:b/>
                <w:bCs/>
              </w:rPr>
            </w:pPr>
            <w:r w:rsidRPr="003F648A">
              <w:rPr>
                <w:b/>
                <w:bCs/>
              </w:rPr>
              <w:t>КНИ-15</w:t>
            </w:r>
          </w:p>
          <w:p w14:paraId="62297CA1" w14:textId="77777777" w:rsidR="00F0061A" w:rsidRPr="003F648A" w:rsidRDefault="00F0061A" w:rsidP="00615F5A">
            <w:pPr>
              <w:rPr>
                <w:b/>
                <w:bCs/>
              </w:rPr>
            </w:pPr>
            <w:r w:rsidRPr="003F648A">
              <w:t xml:space="preserve">Уровень удовлетворенности населения экологическим качеством жизни </w:t>
            </w:r>
            <w:r w:rsidRPr="00E52C05">
              <w:rPr>
                <w:b/>
                <w:color w:val="0000FF"/>
              </w:rPr>
              <w:t>(по республике)</w:t>
            </w:r>
          </w:p>
        </w:tc>
        <w:tc>
          <w:tcPr>
            <w:tcW w:w="2552" w:type="dxa"/>
            <w:vAlign w:val="center"/>
          </w:tcPr>
          <w:p w14:paraId="6C9F1C94" w14:textId="77777777" w:rsidR="00F0061A" w:rsidRPr="003F648A" w:rsidRDefault="00F0061A" w:rsidP="00615F5A">
            <w:pPr>
              <w:tabs>
                <w:tab w:val="left" w:pos="459"/>
              </w:tabs>
              <w:ind w:left="-108" w:right="-108"/>
              <w:jc w:val="center"/>
            </w:pPr>
            <w:r w:rsidRPr="003F648A">
              <w:t>МЭПР, МИО</w:t>
            </w:r>
          </w:p>
        </w:tc>
        <w:tc>
          <w:tcPr>
            <w:tcW w:w="1275" w:type="dxa"/>
            <w:vAlign w:val="center"/>
          </w:tcPr>
          <w:p w14:paraId="2F184FC7" w14:textId="77777777" w:rsidR="00F0061A" w:rsidRPr="003F648A" w:rsidRDefault="00F0061A" w:rsidP="00615F5A">
            <w:pPr>
              <w:keepLines/>
              <w:suppressLineNumbers/>
              <w:jc w:val="center"/>
            </w:pPr>
            <w:r w:rsidRPr="003F648A">
              <w:rPr>
                <w:rFonts w:eastAsia="Arial"/>
                <w:bCs/>
              </w:rPr>
              <w:t>Административные данные</w:t>
            </w:r>
          </w:p>
        </w:tc>
        <w:tc>
          <w:tcPr>
            <w:tcW w:w="1135" w:type="dxa"/>
            <w:vAlign w:val="center"/>
          </w:tcPr>
          <w:p w14:paraId="52B9626E" w14:textId="77777777" w:rsidR="00F0061A" w:rsidRPr="003F648A" w:rsidRDefault="00F0061A" w:rsidP="00615F5A">
            <w:pPr>
              <w:keepLines/>
              <w:suppressLineNumbers/>
              <w:jc w:val="center"/>
              <w:rPr>
                <w:bCs/>
                <w:iCs/>
                <w:lang w:val="kk-KZ"/>
              </w:rPr>
            </w:pPr>
            <w:r w:rsidRPr="003F648A">
              <w:rPr>
                <w:bCs/>
                <w:iCs/>
                <w:lang w:val="kk-KZ"/>
              </w:rPr>
              <w:t>%</w:t>
            </w:r>
          </w:p>
        </w:tc>
        <w:tc>
          <w:tcPr>
            <w:tcW w:w="993" w:type="dxa"/>
            <w:vAlign w:val="center"/>
          </w:tcPr>
          <w:p w14:paraId="2D01E756" w14:textId="77777777" w:rsidR="00F0061A" w:rsidRPr="003F648A" w:rsidRDefault="00F0061A" w:rsidP="00615F5A">
            <w:pPr>
              <w:keepLines/>
              <w:suppressLineNumbers/>
              <w:jc w:val="center"/>
              <w:rPr>
                <w:lang w:val="kk-KZ"/>
              </w:rPr>
            </w:pPr>
            <w:r w:rsidRPr="003F648A">
              <w:t>55,8</w:t>
            </w:r>
          </w:p>
        </w:tc>
        <w:tc>
          <w:tcPr>
            <w:tcW w:w="1134" w:type="dxa"/>
            <w:vAlign w:val="center"/>
          </w:tcPr>
          <w:p w14:paraId="3D148BC2" w14:textId="77777777" w:rsidR="00F0061A" w:rsidRPr="003F648A" w:rsidRDefault="00F0061A" w:rsidP="00615F5A">
            <w:pPr>
              <w:keepLines/>
              <w:suppressLineNumbers/>
              <w:jc w:val="center"/>
              <w:rPr>
                <w:lang w:val="kk-KZ"/>
              </w:rPr>
            </w:pPr>
            <w:r w:rsidRPr="003F648A">
              <w:t>57,5</w:t>
            </w:r>
          </w:p>
        </w:tc>
        <w:tc>
          <w:tcPr>
            <w:tcW w:w="991" w:type="dxa"/>
            <w:gridSpan w:val="2"/>
            <w:vAlign w:val="center"/>
          </w:tcPr>
          <w:p w14:paraId="5842702F" w14:textId="77777777" w:rsidR="00F0061A" w:rsidRPr="003F648A" w:rsidRDefault="00F0061A" w:rsidP="00615F5A">
            <w:pPr>
              <w:keepLines/>
              <w:suppressLineNumbers/>
              <w:jc w:val="center"/>
              <w:rPr>
                <w:lang w:val="kk-KZ"/>
              </w:rPr>
            </w:pPr>
            <w:r w:rsidRPr="003F648A">
              <w:t>59,2</w:t>
            </w:r>
          </w:p>
        </w:tc>
        <w:tc>
          <w:tcPr>
            <w:tcW w:w="844" w:type="dxa"/>
            <w:gridSpan w:val="2"/>
            <w:vAlign w:val="center"/>
          </w:tcPr>
          <w:p w14:paraId="07D6ABB2" w14:textId="77777777" w:rsidR="00F0061A" w:rsidRPr="003F648A" w:rsidRDefault="00F0061A" w:rsidP="00615F5A">
            <w:pPr>
              <w:keepLines/>
              <w:suppressLineNumbers/>
              <w:jc w:val="center"/>
              <w:rPr>
                <w:lang w:val="kk-KZ"/>
              </w:rPr>
            </w:pPr>
            <w:r w:rsidRPr="003F648A">
              <w:t>61</w:t>
            </w:r>
          </w:p>
        </w:tc>
        <w:tc>
          <w:tcPr>
            <w:tcW w:w="998" w:type="dxa"/>
            <w:vAlign w:val="center"/>
          </w:tcPr>
          <w:p w14:paraId="51857F5D" w14:textId="77777777" w:rsidR="00F0061A" w:rsidRPr="003F648A" w:rsidRDefault="00F0061A" w:rsidP="00615F5A">
            <w:pPr>
              <w:keepLines/>
              <w:suppressLineNumbers/>
              <w:jc w:val="center"/>
              <w:rPr>
                <w:lang w:val="kk-KZ"/>
              </w:rPr>
            </w:pPr>
            <w:r w:rsidRPr="003F648A">
              <w:t>62,8</w:t>
            </w:r>
          </w:p>
        </w:tc>
        <w:tc>
          <w:tcPr>
            <w:tcW w:w="992" w:type="dxa"/>
            <w:vAlign w:val="center"/>
          </w:tcPr>
          <w:p w14:paraId="0973F95E" w14:textId="77777777" w:rsidR="00F0061A" w:rsidRPr="003F648A" w:rsidRDefault="00F0061A" w:rsidP="00615F5A">
            <w:pPr>
              <w:keepLines/>
              <w:suppressLineNumbers/>
              <w:jc w:val="center"/>
              <w:rPr>
                <w:lang w:val="kk-KZ"/>
              </w:rPr>
            </w:pPr>
            <w:r w:rsidRPr="003F648A">
              <w:t>64,7</w:t>
            </w:r>
          </w:p>
        </w:tc>
        <w:tc>
          <w:tcPr>
            <w:tcW w:w="992" w:type="dxa"/>
            <w:vAlign w:val="center"/>
          </w:tcPr>
          <w:p w14:paraId="413231D0" w14:textId="77777777" w:rsidR="00F0061A" w:rsidRPr="003F648A" w:rsidRDefault="00F0061A" w:rsidP="00615F5A">
            <w:pPr>
              <w:keepLines/>
              <w:suppressLineNumbers/>
              <w:jc w:val="center"/>
              <w:rPr>
                <w:lang w:val="kk-KZ"/>
              </w:rPr>
            </w:pPr>
            <w:r w:rsidRPr="003F648A">
              <w:t>66,0</w:t>
            </w:r>
          </w:p>
        </w:tc>
      </w:tr>
      <w:tr w:rsidR="00F0061A" w:rsidRPr="003F648A" w14:paraId="20837993" w14:textId="77777777" w:rsidTr="00C938E6">
        <w:trPr>
          <w:gridAfter w:val="3"/>
          <w:wAfter w:w="44" w:type="dxa"/>
          <w:trHeight w:val="1545"/>
        </w:trPr>
        <w:tc>
          <w:tcPr>
            <w:tcW w:w="425" w:type="dxa"/>
            <w:vAlign w:val="center"/>
          </w:tcPr>
          <w:p w14:paraId="4EDB1D32" w14:textId="77777777" w:rsidR="00F0061A" w:rsidRPr="003F648A" w:rsidRDefault="00F0061A" w:rsidP="00615F5A">
            <w:pPr>
              <w:tabs>
                <w:tab w:val="left" w:pos="851"/>
                <w:tab w:val="left" w:pos="993"/>
              </w:tabs>
              <w:rPr>
                <w:b/>
                <w:bCs/>
                <w:spacing w:val="-2"/>
                <w:lang w:val="kk-KZ"/>
              </w:rPr>
            </w:pPr>
          </w:p>
        </w:tc>
        <w:tc>
          <w:tcPr>
            <w:tcW w:w="2835" w:type="dxa"/>
            <w:vAlign w:val="center"/>
          </w:tcPr>
          <w:p w14:paraId="46FBE20D" w14:textId="77777777" w:rsidR="00F0061A" w:rsidRPr="003F648A" w:rsidRDefault="00F0061A" w:rsidP="00615F5A">
            <w:pPr>
              <w:rPr>
                <w:b/>
                <w:bCs/>
              </w:rPr>
            </w:pPr>
            <w:r w:rsidRPr="003F648A">
              <w:rPr>
                <w:b/>
              </w:rPr>
              <w:t>по области</w:t>
            </w:r>
          </w:p>
        </w:tc>
        <w:tc>
          <w:tcPr>
            <w:tcW w:w="2552" w:type="dxa"/>
            <w:vAlign w:val="center"/>
          </w:tcPr>
          <w:p w14:paraId="481BF339" w14:textId="77777777" w:rsidR="00F0061A" w:rsidRPr="003F648A" w:rsidRDefault="00F0061A" w:rsidP="00615F5A">
            <w:pPr>
              <w:tabs>
                <w:tab w:val="left" w:pos="459"/>
              </w:tabs>
              <w:ind w:left="-108" w:right="-108"/>
              <w:jc w:val="center"/>
              <w:rPr>
                <w:bCs/>
                <w:color w:val="000000" w:themeColor="text1"/>
                <w:lang w:val="kk-KZ"/>
              </w:rPr>
            </w:pPr>
            <w:r w:rsidRPr="003F648A">
              <w:rPr>
                <w:bCs/>
                <w:color w:val="000000" w:themeColor="text1"/>
              </w:rPr>
              <w:t>УЭЖКХ</w:t>
            </w:r>
            <w:r w:rsidRPr="003F648A">
              <w:rPr>
                <w:bCs/>
                <w:color w:val="000000" w:themeColor="text1"/>
                <w:lang w:val="kk-KZ"/>
              </w:rPr>
              <w:t>,</w:t>
            </w:r>
          </w:p>
          <w:p w14:paraId="734EBE20" w14:textId="77777777" w:rsidR="00F0061A" w:rsidRPr="003F648A" w:rsidRDefault="00F0061A" w:rsidP="00615F5A">
            <w:pPr>
              <w:tabs>
                <w:tab w:val="left" w:pos="459"/>
              </w:tabs>
              <w:ind w:left="-108" w:right="-108"/>
              <w:jc w:val="center"/>
              <w:rPr>
                <w:b/>
                <w:bCs/>
                <w:color w:val="000000" w:themeColor="text1"/>
                <w:lang w:val="kk-KZ"/>
              </w:rPr>
            </w:pPr>
            <w:r w:rsidRPr="003F648A">
              <w:rPr>
                <w:b/>
                <w:bCs/>
                <w:color w:val="000000" w:themeColor="text1"/>
              </w:rPr>
              <w:t>заместитель акима области –</w:t>
            </w:r>
            <w:r w:rsidRPr="003F648A">
              <w:rPr>
                <w:b/>
                <w:bCs/>
                <w:color w:val="000000" w:themeColor="text1"/>
                <w:lang w:val="kk-KZ"/>
              </w:rPr>
              <w:t xml:space="preserve"> А.Канагатов</w:t>
            </w:r>
          </w:p>
        </w:tc>
        <w:tc>
          <w:tcPr>
            <w:tcW w:w="1275" w:type="dxa"/>
            <w:vAlign w:val="center"/>
          </w:tcPr>
          <w:p w14:paraId="2EE0CB76" w14:textId="77777777" w:rsidR="00F0061A" w:rsidRPr="003F648A" w:rsidRDefault="00F0061A" w:rsidP="00615F5A">
            <w:pPr>
              <w:keepLines/>
              <w:suppressLineNumbers/>
              <w:jc w:val="center"/>
            </w:pPr>
            <w:r w:rsidRPr="003F648A">
              <w:rPr>
                <w:rFonts w:eastAsia="Arial"/>
                <w:bCs/>
              </w:rPr>
              <w:t>Административные данные</w:t>
            </w:r>
          </w:p>
        </w:tc>
        <w:tc>
          <w:tcPr>
            <w:tcW w:w="1135" w:type="dxa"/>
            <w:vAlign w:val="center"/>
          </w:tcPr>
          <w:p w14:paraId="00EA2ED6" w14:textId="77777777" w:rsidR="00F0061A" w:rsidRPr="003F648A" w:rsidRDefault="00F0061A" w:rsidP="00615F5A">
            <w:pPr>
              <w:keepLines/>
              <w:suppressLineNumbers/>
              <w:jc w:val="center"/>
              <w:rPr>
                <w:bCs/>
                <w:iCs/>
                <w:lang w:val="kk-KZ"/>
              </w:rPr>
            </w:pPr>
            <w:r w:rsidRPr="003F648A">
              <w:rPr>
                <w:bCs/>
                <w:iCs/>
                <w:lang w:val="kk-KZ"/>
              </w:rPr>
              <w:t>%</w:t>
            </w:r>
          </w:p>
        </w:tc>
        <w:tc>
          <w:tcPr>
            <w:tcW w:w="993" w:type="dxa"/>
            <w:vAlign w:val="center"/>
          </w:tcPr>
          <w:p w14:paraId="3313675D" w14:textId="77777777" w:rsidR="00F0061A" w:rsidRPr="003F648A" w:rsidRDefault="00F0061A" w:rsidP="00615F5A">
            <w:pPr>
              <w:keepLines/>
              <w:suppressLineNumbers/>
              <w:jc w:val="center"/>
              <w:rPr>
                <w:lang w:val="kk-KZ"/>
              </w:rPr>
            </w:pPr>
            <w:r w:rsidRPr="003F648A">
              <w:t>55,1</w:t>
            </w:r>
          </w:p>
        </w:tc>
        <w:tc>
          <w:tcPr>
            <w:tcW w:w="1134" w:type="dxa"/>
            <w:vAlign w:val="center"/>
          </w:tcPr>
          <w:p w14:paraId="0A71274B" w14:textId="77777777" w:rsidR="00F0061A" w:rsidRPr="003F648A" w:rsidRDefault="00F0061A" w:rsidP="00615F5A">
            <w:pPr>
              <w:keepLines/>
              <w:suppressLineNumbers/>
              <w:jc w:val="center"/>
              <w:rPr>
                <w:lang w:val="kk-KZ"/>
              </w:rPr>
            </w:pPr>
            <w:r w:rsidRPr="003F648A">
              <w:t>60,9</w:t>
            </w:r>
          </w:p>
        </w:tc>
        <w:tc>
          <w:tcPr>
            <w:tcW w:w="991" w:type="dxa"/>
            <w:gridSpan w:val="2"/>
            <w:vAlign w:val="center"/>
          </w:tcPr>
          <w:p w14:paraId="31FD1252" w14:textId="77777777" w:rsidR="00F0061A" w:rsidRPr="003F648A" w:rsidRDefault="00F0061A" w:rsidP="00615F5A">
            <w:pPr>
              <w:keepLines/>
              <w:suppressLineNumbers/>
              <w:jc w:val="center"/>
              <w:rPr>
                <w:lang w:val="kk-KZ"/>
              </w:rPr>
            </w:pPr>
            <w:r w:rsidRPr="003F648A">
              <w:t>62,7</w:t>
            </w:r>
          </w:p>
        </w:tc>
        <w:tc>
          <w:tcPr>
            <w:tcW w:w="844" w:type="dxa"/>
            <w:gridSpan w:val="2"/>
            <w:vAlign w:val="center"/>
          </w:tcPr>
          <w:p w14:paraId="54B49A1C" w14:textId="77777777" w:rsidR="00F0061A" w:rsidRPr="003F648A" w:rsidRDefault="00F0061A" w:rsidP="00615F5A">
            <w:pPr>
              <w:keepLines/>
              <w:suppressLineNumbers/>
              <w:jc w:val="center"/>
              <w:rPr>
                <w:lang w:val="kk-KZ"/>
              </w:rPr>
            </w:pPr>
            <w:r w:rsidRPr="003F648A">
              <w:t>64,6</w:t>
            </w:r>
          </w:p>
        </w:tc>
        <w:tc>
          <w:tcPr>
            <w:tcW w:w="998" w:type="dxa"/>
            <w:vAlign w:val="center"/>
          </w:tcPr>
          <w:p w14:paraId="2F88FCDA" w14:textId="77777777" w:rsidR="00F0061A" w:rsidRPr="003F648A" w:rsidRDefault="00F0061A" w:rsidP="00615F5A">
            <w:pPr>
              <w:keepLines/>
              <w:suppressLineNumbers/>
              <w:jc w:val="center"/>
              <w:rPr>
                <w:lang w:val="kk-KZ"/>
              </w:rPr>
            </w:pPr>
            <w:r w:rsidRPr="003F648A">
              <w:t>66,5</w:t>
            </w:r>
          </w:p>
        </w:tc>
        <w:tc>
          <w:tcPr>
            <w:tcW w:w="992" w:type="dxa"/>
            <w:vAlign w:val="center"/>
          </w:tcPr>
          <w:p w14:paraId="3558FCBB" w14:textId="77777777" w:rsidR="00F0061A" w:rsidRPr="003F648A" w:rsidRDefault="00F0061A" w:rsidP="00615F5A">
            <w:pPr>
              <w:keepLines/>
              <w:suppressLineNumbers/>
              <w:jc w:val="center"/>
              <w:rPr>
                <w:lang w:val="kk-KZ"/>
              </w:rPr>
            </w:pPr>
            <w:r w:rsidRPr="003F648A">
              <w:t>68,5</w:t>
            </w:r>
          </w:p>
        </w:tc>
        <w:tc>
          <w:tcPr>
            <w:tcW w:w="992" w:type="dxa"/>
            <w:vAlign w:val="center"/>
          </w:tcPr>
          <w:p w14:paraId="31E45AFD" w14:textId="77777777" w:rsidR="00F0061A" w:rsidRPr="003F648A" w:rsidRDefault="00F0061A" w:rsidP="00615F5A">
            <w:pPr>
              <w:keepLines/>
              <w:suppressLineNumbers/>
              <w:jc w:val="center"/>
              <w:rPr>
                <w:lang w:val="kk-KZ"/>
              </w:rPr>
            </w:pPr>
            <w:r w:rsidRPr="003F648A">
              <w:t>69,9</w:t>
            </w:r>
          </w:p>
        </w:tc>
      </w:tr>
      <w:tr w:rsidR="00F0061A" w:rsidRPr="003F648A" w14:paraId="386DD6B4" w14:textId="77777777" w:rsidTr="00C938E6">
        <w:trPr>
          <w:gridAfter w:val="3"/>
          <w:wAfter w:w="44" w:type="dxa"/>
          <w:trHeight w:val="1545"/>
        </w:trPr>
        <w:tc>
          <w:tcPr>
            <w:tcW w:w="425" w:type="dxa"/>
            <w:vAlign w:val="center"/>
          </w:tcPr>
          <w:p w14:paraId="6EDBB1D3" w14:textId="77777777" w:rsidR="00F0061A" w:rsidRPr="003F648A" w:rsidRDefault="00F0061A" w:rsidP="00615F5A">
            <w:pPr>
              <w:tabs>
                <w:tab w:val="left" w:pos="851"/>
                <w:tab w:val="left" w:pos="993"/>
              </w:tabs>
              <w:rPr>
                <w:b/>
                <w:bCs/>
                <w:spacing w:val="-2"/>
                <w:lang w:val="kk-KZ"/>
              </w:rPr>
            </w:pPr>
          </w:p>
        </w:tc>
        <w:tc>
          <w:tcPr>
            <w:tcW w:w="2835" w:type="dxa"/>
            <w:vAlign w:val="center"/>
          </w:tcPr>
          <w:p w14:paraId="7D41D90B" w14:textId="77777777" w:rsidR="00F0061A" w:rsidRPr="003F648A" w:rsidRDefault="00F0061A" w:rsidP="00615F5A">
            <w:pPr>
              <w:rPr>
                <w:b/>
              </w:rPr>
            </w:pPr>
            <w:r w:rsidRPr="003F648A">
              <w:rPr>
                <w:b/>
              </w:rPr>
              <w:t>по городу</w:t>
            </w:r>
          </w:p>
        </w:tc>
        <w:tc>
          <w:tcPr>
            <w:tcW w:w="2552" w:type="dxa"/>
            <w:vAlign w:val="center"/>
          </w:tcPr>
          <w:p w14:paraId="623082B1" w14:textId="77777777" w:rsidR="00F0061A" w:rsidRPr="003F648A" w:rsidRDefault="00F0061A" w:rsidP="00615F5A">
            <w:pPr>
              <w:jc w:val="center"/>
            </w:pPr>
            <w:r w:rsidRPr="003F648A">
              <w:t xml:space="preserve">Отдел жилищно-коммунального хозяйства г.Талдыкорган, </w:t>
            </w:r>
            <w:r w:rsidRPr="003F648A">
              <w:rPr>
                <w:b/>
              </w:rPr>
              <w:t>заместитель акима города – К.Сейтимбетов</w:t>
            </w:r>
          </w:p>
        </w:tc>
        <w:tc>
          <w:tcPr>
            <w:tcW w:w="1275" w:type="dxa"/>
            <w:vAlign w:val="center"/>
          </w:tcPr>
          <w:p w14:paraId="7A129857" w14:textId="77777777" w:rsidR="00F0061A" w:rsidRPr="003F648A" w:rsidRDefault="00F0061A" w:rsidP="00615F5A">
            <w:pPr>
              <w:jc w:val="center"/>
              <w:rPr>
                <w:color w:val="000000"/>
              </w:rPr>
            </w:pPr>
            <w:r w:rsidRPr="003F648A">
              <w:rPr>
                <w:color w:val="000000"/>
              </w:rPr>
              <w:t xml:space="preserve">административные данные </w:t>
            </w:r>
          </w:p>
          <w:p w14:paraId="366B2BDB" w14:textId="77777777" w:rsidR="00F0061A" w:rsidRPr="003F648A" w:rsidRDefault="00F0061A" w:rsidP="00615F5A">
            <w:pPr>
              <w:keepLines/>
              <w:suppressLineNumbers/>
              <w:jc w:val="center"/>
              <w:rPr>
                <w:rFonts w:eastAsia="Arial"/>
                <w:bCs/>
              </w:rPr>
            </w:pPr>
          </w:p>
        </w:tc>
        <w:tc>
          <w:tcPr>
            <w:tcW w:w="1135" w:type="dxa"/>
            <w:vAlign w:val="center"/>
          </w:tcPr>
          <w:p w14:paraId="487E39EA" w14:textId="77777777" w:rsidR="00F0061A" w:rsidRPr="003F648A" w:rsidRDefault="00F0061A" w:rsidP="00615F5A">
            <w:pPr>
              <w:jc w:val="center"/>
            </w:pPr>
            <w:r w:rsidRPr="003F648A">
              <w:t>%</w:t>
            </w:r>
          </w:p>
        </w:tc>
        <w:tc>
          <w:tcPr>
            <w:tcW w:w="993" w:type="dxa"/>
            <w:vAlign w:val="center"/>
          </w:tcPr>
          <w:p w14:paraId="2D80992E" w14:textId="77777777" w:rsidR="00F0061A" w:rsidRPr="003F648A" w:rsidRDefault="00F0061A" w:rsidP="00615F5A">
            <w:pPr>
              <w:keepLines/>
              <w:suppressLineNumbers/>
              <w:jc w:val="center"/>
              <w:rPr>
                <w:lang w:val="kk-KZ"/>
              </w:rPr>
            </w:pPr>
            <w:r w:rsidRPr="003F648A">
              <w:t> </w:t>
            </w:r>
          </w:p>
        </w:tc>
        <w:tc>
          <w:tcPr>
            <w:tcW w:w="1134" w:type="dxa"/>
            <w:vAlign w:val="center"/>
          </w:tcPr>
          <w:p w14:paraId="39814504" w14:textId="77777777" w:rsidR="00F0061A" w:rsidRPr="003F648A" w:rsidRDefault="00F0061A" w:rsidP="00615F5A">
            <w:pPr>
              <w:keepLines/>
              <w:suppressLineNumbers/>
              <w:jc w:val="center"/>
              <w:rPr>
                <w:lang w:val="kk-KZ"/>
              </w:rPr>
            </w:pPr>
            <w:r w:rsidRPr="003F648A">
              <w:rPr>
                <w:color w:val="000000"/>
              </w:rPr>
              <w:t>87,9</w:t>
            </w:r>
          </w:p>
        </w:tc>
        <w:tc>
          <w:tcPr>
            <w:tcW w:w="991" w:type="dxa"/>
            <w:gridSpan w:val="2"/>
            <w:vAlign w:val="center"/>
          </w:tcPr>
          <w:p w14:paraId="2F4172FC" w14:textId="77777777" w:rsidR="00F0061A" w:rsidRPr="003F648A" w:rsidRDefault="00F0061A" w:rsidP="00615F5A">
            <w:pPr>
              <w:keepLines/>
              <w:suppressLineNumbers/>
              <w:jc w:val="center"/>
              <w:rPr>
                <w:lang w:val="kk-KZ"/>
              </w:rPr>
            </w:pPr>
            <w:r w:rsidRPr="003F648A">
              <w:rPr>
                <w:color w:val="000000"/>
              </w:rPr>
              <w:t>91,0</w:t>
            </w:r>
          </w:p>
        </w:tc>
        <w:tc>
          <w:tcPr>
            <w:tcW w:w="844" w:type="dxa"/>
            <w:gridSpan w:val="2"/>
            <w:vAlign w:val="center"/>
          </w:tcPr>
          <w:p w14:paraId="7CE500CA" w14:textId="77777777" w:rsidR="00F0061A" w:rsidRPr="003F648A" w:rsidRDefault="00F0061A" w:rsidP="00615F5A">
            <w:pPr>
              <w:keepLines/>
              <w:suppressLineNumbers/>
              <w:jc w:val="center"/>
              <w:rPr>
                <w:lang w:val="kk-KZ"/>
              </w:rPr>
            </w:pPr>
            <w:r w:rsidRPr="003F648A">
              <w:rPr>
                <w:color w:val="000000"/>
              </w:rPr>
              <w:t>93,0</w:t>
            </w:r>
          </w:p>
        </w:tc>
        <w:tc>
          <w:tcPr>
            <w:tcW w:w="998" w:type="dxa"/>
            <w:vAlign w:val="center"/>
          </w:tcPr>
          <w:p w14:paraId="785C3E04" w14:textId="77777777" w:rsidR="00F0061A" w:rsidRPr="003F648A" w:rsidRDefault="00F0061A" w:rsidP="00615F5A">
            <w:pPr>
              <w:keepLines/>
              <w:suppressLineNumbers/>
              <w:jc w:val="center"/>
              <w:rPr>
                <w:lang w:val="kk-KZ"/>
              </w:rPr>
            </w:pPr>
            <w:r w:rsidRPr="003F648A">
              <w:rPr>
                <w:color w:val="000000"/>
              </w:rPr>
              <w:t>94,9</w:t>
            </w:r>
          </w:p>
        </w:tc>
        <w:tc>
          <w:tcPr>
            <w:tcW w:w="992" w:type="dxa"/>
            <w:vAlign w:val="center"/>
          </w:tcPr>
          <w:p w14:paraId="05C40A61" w14:textId="77777777" w:rsidR="00F0061A" w:rsidRPr="003F648A" w:rsidRDefault="00F0061A" w:rsidP="00615F5A">
            <w:pPr>
              <w:keepLines/>
              <w:suppressLineNumbers/>
              <w:jc w:val="center"/>
              <w:rPr>
                <w:lang w:val="kk-KZ"/>
              </w:rPr>
            </w:pPr>
            <w:r w:rsidRPr="003F648A">
              <w:rPr>
                <w:color w:val="000000"/>
              </w:rPr>
              <w:t>96,2</w:t>
            </w:r>
          </w:p>
        </w:tc>
        <w:tc>
          <w:tcPr>
            <w:tcW w:w="992" w:type="dxa"/>
            <w:vAlign w:val="center"/>
          </w:tcPr>
          <w:p w14:paraId="4CCEE682" w14:textId="77777777" w:rsidR="00F0061A" w:rsidRPr="003F648A" w:rsidRDefault="00F0061A" w:rsidP="00615F5A">
            <w:pPr>
              <w:keepLines/>
              <w:suppressLineNumbers/>
              <w:jc w:val="center"/>
              <w:rPr>
                <w:lang w:val="kk-KZ"/>
              </w:rPr>
            </w:pPr>
            <w:r w:rsidRPr="003F648A">
              <w:rPr>
                <w:color w:val="000000"/>
              </w:rPr>
              <w:t>96,2</w:t>
            </w:r>
          </w:p>
        </w:tc>
      </w:tr>
      <w:tr w:rsidR="00F0061A" w:rsidRPr="003F648A" w14:paraId="1C8B417A" w14:textId="77777777" w:rsidTr="00C938E6">
        <w:trPr>
          <w:gridAfter w:val="1"/>
          <w:wAfter w:w="12" w:type="dxa"/>
          <w:trHeight w:val="215"/>
        </w:trPr>
        <w:tc>
          <w:tcPr>
            <w:tcW w:w="425" w:type="dxa"/>
            <w:vAlign w:val="center"/>
          </w:tcPr>
          <w:p w14:paraId="68D28A2F" w14:textId="77777777" w:rsidR="00F0061A" w:rsidRPr="003F648A" w:rsidRDefault="00F0061A" w:rsidP="00615F5A">
            <w:pPr>
              <w:tabs>
                <w:tab w:val="left" w:pos="851"/>
                <w:tab w:val="left" w:pos="993"/>
              </w:tabs>
              <w:rPr>
                <w:b/>
                <w:bCs/>
                <w:spacing w:val="-2"/>
                <w:lang w:val="kk-KZ"/>
              </w:rPr>
            </w:pPr>
          </w:p>
        </w:tc>
        <w:tc>
          <w:tcPr>
            <w:tcW w:w="14773" w:type="dxa"/>
            <w:gridSpan w:val="15"/>
            <w:vAlign w:val="center"/>
          </w:tcPr>
          <w:p w14:paraId="700C2242" w14:textId="77777777" w:rsidR="00F0061A" w:rsidRPr="003F648A" w:rsidRDefault="00F0061A" w:rsidP="00615F5A">
            <w:pPr>
              <w:keepLines/>
              <w:suppressLineNumbers/>
              <w:rPr>
                <w:lang w:val="kk-KZ"/>
              </w:rPr>
            </w:pPr>
            <w:r w:rsidRPr="003F648A">
              <w:rPr>
                <w:b/>
              </w:rPr>
              <w:t>Цель 1. Сохранение, рациональное использование и воспроизводство лесных ресурсов, ресурсов животного мира, объектов природно-заповедного фонда</w:t>
            </w:r>
          </w:p>
        </w:tc>
      </w:tr>
      <w:tr w:rsidR="00F0061A" w:rsidRPr="003F648A" w14:paraId="14C79550" w14:textId="77777777" w:rsidTr="00C938E6">
        <w:trPr>
          <w:gridAfter w:val="1"/>
          <w:wAfter w:w="12" w:type="dxa"/>
          <w:trHeight w:val="429"/>
        </w:trPr>
        <w:tc>
          <w:tcPr>
            <w:tcW w:w="425" w:type="dxa"/>
            <w:vAlign w:val="center"/>
          </w:tcPr>
          <w:p w14:paraId="255BB6C5" w14:textId="77777777" w:rsidR="00F0061A" w:rsidRPr="003F648A" w:rsidRDefault="00F0061A" w:rsidP="00615F5A">
            <w:pPr>
              <w:tabs>
                <w:tab w:val="left" w:pos="851"/>
                <w:tab w:val="left" w:pos="993"/>
              </w:tabs>
              <w:rPr>
                <w:b/>
                <w:bCs/>
                <w:spacing w:val="-2"/>
                <w:lang w:val="kk-KZ"/>
              </w:rPr>
            </w:pPr>
          </w:p>
        </w:tc>
        <w:tc>
          <w:tcPr>
            <w:tcW w:w="14773" w:type="dxa"/>
            <w:gridSpan w:val="15"/>
            <w:vAlign w:val="center"/>
          </w:tcPr>
          <w:p w14:paraId="4A7F680D" w14:textId="77777777" w:rsidR="00F0061A" w:rsidRPr="003F648A" w:rsidRDefault="00F0061A" w:rsidP="00615F5A">
            <w:pPr>
              <w:keepLines/>
              <w:suppressLineNumbers/>
              <w:rPr>
                <w:b/>
              </w:rPr>
            </w:pPr>
            <w:r w:rsidRPr="003F648A">
              <w:rPr>
                <w:b/>
              </w:rPr>
              <w:t>Задача 6. Вовлеченность населения в экологические акции и инициативы</w:t>
            </w:r>
          </w:p>
        </w:tc>
      </w:tr>
      <w:tr w:rsidR="00F0061A" w:rsidRPr="003F648A" w14:paraId="7DCEC470" w14:textId="77777777" w:rsidTr="00C938E6">
        <w:trPr>
          <w:gridAfter w:val="1"/>
          <w:wAfter w:w="12" w:type="dxa"/>
          <w:trHeight w:val="429"/>
        </w:trPr>
        <w:tc>
          <w:tcPr>
            <w:tcW w:w="425" w:type="dxa"/>
            <w:vAlign w:val="center"/>
          </w:tcPr>
          <w:p w14:paraId="47B7E8B1" w14:textId="77777777" w:rsidR="00F0061A" w:rsidRPr="003F648A" w:rsidRDefault="00F0061A" w:rsidP="00615F5A">
            <w:pPr>
              <w:tabs>
                <w:tab w:val="left" w:pos="851"/>
                <w:tab w:val="left" w:pos="993"/>
              </w:tabs>
              <w:rPr>
                <w:b/>
                <w:bCs/>
                <w:spacing w:val="-2"/>
                <w:lang w:val="kk-KZ"/>
              </w:rPr>
            </w:pPr>
          </w:p>
        </w:tc>
        <w:tc>
          <w:tcPr>
            <w:tcW w:w="14773" w:type="dxa"/>
            <w:gridSpan w:val="15"/>
            <w:vAlign w:val="center"/>
          </w:tcPr>
          <w:p w14:paraId="7566A4D7" w14:textId="77777777" w:rsidR="00F0061A" w:rsidRPr="003F648A" w:rsidRDefault="00F0061A" w:rsidP="00615F5A">
            <w:pPr>
              <w:keepLines/>
              <w:suppressLineNumbers/>
              <w:rPr>
                <w:b/>
              </w:rPr>
            </w:pPr>
            <w:r w:rsidRPr="003F648A">
              <w:rPr>
                <w:b/>
              </w:rPr>
              <w:t>Задача 7. Увеличение лесистости</w:t>
            </w:r>
          </w:p>
        </w:tc>
      </w:tr>
      <w:tr w:rsidR="00F0061A" w:rsidRPr="003F648A" w14:paraId="21C715CE" w14:textId="77777777" w:rsidTr="00C938E6">
        <w:trPr>
          <w:gridAfter w:val="3"/>
          <w:wAfter w:w="44" w:type="dxa"/>
          <w:trHeight w:val="1258"/>
        </w:trPr>
        <w:tc>
          <w:tcPr>
            <w:tcW w:w="425" w:type="dxa"/>
            <w:vAlign w:val="center"/>
          </w:tcPr>
          <w:p w14:paraId="0052F21B" w14:textId="77777777" w:rsidR="00F0061A" w:rsidRPr="003F648A" w:rsidRDefault="00F0061A" w:rsidP="00615F5A">
            <w:pPr>
              <w:tabs>
                <w:tab w:val="left" w:pos="851"/>
                <w:tab w:val="left" w:pos="993"/>
              </w:tabs>
              <w:rPr>
                <w:b/>
                <w:bCs/>
                <w:spacing w:val="-2"/>
                <w:lang w:val="kk-KZ"/>
              </w:rPr>
            </w:pPr>
          </w:p>
        </w:tc>
        <w:tc>
          <w:tcPr>
            <w:tcW w:w="2835" w:type="dxa"/>
            <w:vAlign w:val="center"/>
          </w:tcPr>
          <w:p w14:paraId="091E9B34" w14:textId="77777777" w:rsidR="00F0061A" w:rsidRPr="003F648A" w:rsidRDefault="00F0061A" w:rsidP="00615F5A">
            <w:pPr>
              <w:rPr>
                <w:b/>
              </w:rPr>
            </w:pPr>
            <w:r w:rsidRPr="003F648A">
              <w:rPr>
                <w:b/>
              </w:rPr>
              <w:t>ЦИ 1</w:t>
            </w:r>
          </w:p>
          <w:p w14:paraId="7634BF81" w14:textId="77777777" w:rsidR="00F0061A" w:rsidRPr="003F648A" w:rsidRDefault="00F0061A" w:rsidP="00615F5A">
            <w:pPr>
              <w:rPr>
                <w:b/>
              </w:rPr>
            </w:pPr>
            <w:r w:rsidRPr="003F648A">
              <w:rPr>
                <w:lang w:val="kk-KZ"/>
              </w:rPr>
              <w:t xml:space="preserve">Обеспечение населения услугами по сбору и вывозу отходов </w:t>
            </w:r>
            <w:r w:rsidRPr="00E52C05">
              <w:rPr>
                <w:b/>
                <w:color w:val="0000FF"/>
              </w:rPr>
              <w:t>(по области)</w:t>
            </w:r>
          </w:p>
        </w:tc>
        <w:tc>
          <w:tcPr>
            <w:tcW w:w="2552" w:type="dxa"/>
            <w:vAlign w:val="center"/>
          </w:tcPr>
          <w:p w14:paraId="60A3A71F" w14:textId="77777777" w:rsidR="00F0061A" w:rsidRPr="003F648A" w:rsidRDefault="00F0061A" w:rsidP="00615F5A">
            <w:pPr>
              <w:tabs>
                <w:tab w:val="left" w:pos="459"/>
              </w:tabs>
              <w:ind w:left="-108" w:right="-108"/>
              <w:jc w:val="center"/>
              <w:rPr>
                <w:bCs/>
                <w:color w:val="000000" w:themeColor="text1"/>
                <w:lang w:val="kk-KZ"/>
              </w:rPr>
            </w:pPr>
            <w:r w:rsidRPr="003F648A">
              <w:rPr>
                <w:bCs/>
                <w:color w:val="000000" w:themeColor="text1"/>
              </w:rPr>
              <w:t>УЭЖКХ</w:t>
            </w:r>
            <w:r w:rsidRPr="003F648A">
              <w:rPr>
                <w:bCs/>
                <w:color w:val="000000" w:themeColor="text1"/>
                <w:lang w:val="kk-KZ"/>
              </w:rPr>
              <w:t>,</w:t>
            </w:r>
          </w:p>
          <w:p w14:paraId="014F3724" w14:textId="77777777" w:rsidR="00F0061A" w:rsidRPr="003F648A" w:rsidRDefault="00F0061A" w:rsidP="00615F5A">
            <w:pPr>
              <w:tabs>
                <w:tab w:val="left" w:pos="459"/>
              </w:tabs>
              <w:ind w:left="-108" w:right="-108"/>
              <w:jc w:val="center"/>
            </w:pPr>
            <w:r w:rsidRPr="003F648A">
              <w:rPr>
                <w:b/>
                <w:bCs/>
                <w:color w:val="000000" w:themeColor="text1"/>
              </w:rPr>
              <w:t>заместитель акима области –</w:t>
            </w:r>
            <w:r w:rsidRPr="003F648A">
              <w:rPr>
                <w:b/>
                <w:bCs/>
                <w:color w:val="000000" w:themeColor="text1"/>
                <w:lang w:val="kk-KZ"/>
              </w:rPr>
              <w:t xml:space="preserve"> А.Канагатов</w:t>
            </w:r>
          </w:p>
        </w:tc>
        <w:tc>
          <w:tcPr>
            <w:tcW w:w="1275" w:type="dxa"/>
            <w:vAlign w:val="center"/>
          </w:tcPr>
          <w:p w14:paraId="5703229D" w14:textId="77777777" w:rsidR="00F0061A" w:rsidRPr="003F648A" w:rsidRDefault="00F0061A" w:rsidP="00615F5A">
            <w:pPr>
              <w:jc w:val="center"/>
            </w:pPr>
            <w:r w:rsidRPr="003F648A">
              <w:rPr>
                <w:rFonts w:eastAsia="Arial"/>
                <w:bCs/>
              </w:rPr>
              <w:t>Административные данные</w:t>
            </w:r>
          </w:p>
        </w:tc>
        <w:tc>
          <w:tcPr>
            <w:tcW w:w="1135" w:type="dxa"/>
            <w:vAlign w:val="center"/>
          </w:tcPr>
          <w:p w14:paraId="2E53C644" w14:textId="77777777" w:rsidR="00F0061A" w:rsidRPr="003F648A" w:rsidRDefault="00F0061A" w:rsidP="00615F5A">
            <w:pPr>
              <w:keepLines/>
              <w:suppressLineNumbers/>
              <w:jc w:val="center"/>
            </w:pPr>
            <w:r w:rsidRPr="003F648A">
              <w:rPr>
                <w:bCs/>
                <w:iCs/>
              </w:rPr>
              <w:t>%</w:t>
            </w:r>
          </w:p>
        </w:tc>
        <w:tc>
          <w:tcPr>
            <w:tcW w:w="993" w:type="dxa"/>
            <w:shd w:val="clear" w:color="auto" w:fill="FFFFFF" w:themeFill="background1"/>
            <w:vAlign w:val="center"/>
          </w:tcPr>
          <w:p w14:paraId="5EE9ECDA" w14:textId="77777777" w:rsidR="00F0061A" w:rsidRPr="003F648A" w:rsidRDefault="00F0061A" w:rsidP="00615F5A">
            <w:pPr>
              <w:keepLines/>
              <w:suppressLineNumbers/>
              <w:jc w:val="center"/>
              <w:rPr>
                <w:lang w:val="kk-KZ"/>
              </w:rPr>
            </w:pPr>
            <w:r w:rsidRPr="003F648A">
              <w:rPr>
                <w:lang w:val="kk-KZ"/>
              </w:rPr>
              <w:t>54,3</w:t>
            </w:r>
          </w:p>
        </w:tc>
        <w:tc>
          <w:tcPr>
            <w:tcW w:w="1134" w:type="dxa"/>
            <w:shd w:val="clear" w:color="auto" w:fill="FFFFFF" w:themeFill="background1"/>
            <w:vAlign w:val="center"/>
          </w:tcPr>
          <w:p w14:paraId="4F305258" w14:textId="77777777" w:rsidR="00F0061A" w:rsidRPr="003F648A" w:rsidRDefault="00F0061A" w:rsidP="00615F5A">
            <w:pPr>
              <w:keepLines/>
              <w:suppressLineNumbers/>
              <w:jc w:val="center"/>
              <w:rPr>
                <w:lang w:val="kk-KZ"/>
              </w:rPr>
            </w:pPr>
            <w:r w:rsidRPr="003F648A">
              <w:rPr>
                <w:lang w:val="kk-KZ"/>
              </w:rPr>
              <w:t>55,3</w:t>
            </w:r>
          </w:p>
        </w:tc>
        <w:tc>
          <w:tcPr>
            <w:tcW w:w="991" w:type="dxa"/>
            <w:gridSpan w:val="2"/>
            <w:shd w:val="clear" w:color="auto" w:fill="FFFFFF" w:themeFill="background1"/>
            <w:vAlign w:val="center"/>
          </w:tcPr>
          <w:p w14:paraId="0BD3CA12" w14:textId="77777777" w:rsidR="00F0061A" w:rsidRPr="003F648A" w:rsidRDefault="00F0061A" w:rsidP="00615F5A">
            <w:pPr>
              <w:keepLines/>
              <w:suppressLineNumbers/>
              <w:jc w:val="center"/>
              <w:rPr>
                <w:lang w:val="kk-KZ"/>
              </w:rPr>
            </w:pPr>
            <w:r w:rsidRPr="003F648A">
              <w:rPr>
                <w:lang w:val="kk-KZ"/>
              </w:rPr>
              <w:t>56,3</w:t>
            </w:r>
          </w:p>
        </w:tc>
        <w:tc>
          <w:tcPr>
            <w:tcW w:w="844" w:type="dxa"/>
            <w:gridSpan w:val="2"/>
            <w:shd w:val="clear" w:color="auto" w:fill="FFFFFF" w:themeFill="background1"/>
            <w:vAlign w:val="center"/>
          </w:tcPr>
          <w:p w14:paraId="56FBCEAF" w14:textId="77777777" w:rsidR="00F0061A" w:rsidRPr="003F648A" w:rsidRDefault="00F0061A" w:rsidP="00615F5A">
            <w:pPr>
              <w:keepLines/>
              <w:suppressLineNumbers/>
              <w:jc w:val="center"/>
              <w:rPr>
                <w:lang w:val="kk-KZ"/>
              </w:rPr>
            </w:pPr>
            <w:r w:rsidRPr="003F648A">
              <w:rPr>
                <w:lang w:val="kk-KZ"/>
              </w:rPr>
              <w:t>57,3</w:t>
            </w:r>
          </w:p>
        </w:tc>
        <w:tc>
          <w:tcPr>
            <w:tcW w:w="998" w:type="dxa"/>
            <w:shd w:val="clear" w:color="auto" w:fill="FFFFFF" w:themeFill="background1"/>
            <w:vAlign w:val="center"/>
          </w:tcPr>
          <w:p w14:paraId="1534E79E" w14:textId="77777777" w:rsidR="00F0061A" w:rsidRPr="003F648A" w:rsidRDefault="00F0061A" w:rsidP="00615F5A">
            <w:pPr>
              <w:keepLines/>
              <w:suppressLineNumbers/>
              <w:jc w:val="center"/>
              <w:rPr>
                <w:lang w:val="kk-KZ"/>
              </w:rPr>
            </w:pPr>
            <w:r w:rsidRPr="003F648A">
              <w:rPr>
                <w:lang w:val="kk-KZ"/>
              </w:rPr>
              <w:t>59,3</w:t>
            </w:r>
          </w:p>
        </w:tc>
        <w:tc>
          <w:tcPr>
            <w:tcW w:w="992" w:type="dxa"/>
            <w:shd w:val="clear" w:color="auto" w:fill="FFFFFF" w:themeFill="background1"/>
            <w:vAlign w:val="center"/>
          </w:tcPr>
          <w:p w14:paraId="29A65C49" w14:textId="77777777" w:rsidR="00F0061A" w:rsidRPr="003F648A" w:rsidRDefault="00F0061A" w:rsidP="00615F5A">
            <w:pPr>
              <w:keepLines/>
              <w:suppressLineNumbers/>
              <w:jc w:val="center"/>
              <w:rPr>
                <w:lang w:val="kk-KZ"/>
              </w:rPr>
            </w:pPr>
            <w:r w:rsidRPr="003F648A">
              <w:rPr>
                <w:lang w:val="kk-KZ"/>
              </w:rPr>
              <w:t>62,3</w:t>
            </w:r>
          </w:p>
        </w:tc>
        <w:tc>
          <w:tcPr>
            <w:tcW w:w="992" w:type="dxa"/>
            <w:shd w:val="clear" w:color="auto" w:fill="FFFFFF" w:themeFill="background1"/>
            <w:vAlign w:val="center"/>
          </w:tcPr>
          <w:p w14:paraId="6E2F25B9" w14:textId="77777777" w:rsidR="00F0061A" w:rsidRPr="003F648A" w:rsidRDefault="00F0061A" w:rsidP="00615F5A">
            <w:pPr>
              <w:keepLines/>
              <w:suppressLineNumbers/>
              <w:jc w:val="center"/>
              <w:rPr>
                <w:lang w:val="kk-KZ"/>
              </w:rPr>
            </w:pPr>
            <w:r w:rsidRPr="003F648A">
              <w:rPr>
                <w:lang w:val="kk-KZ"/>
              </w:rPr>
              <w:t>62,3</w:t>
            </w:r>
          </w:p>
        </w:tc>
      </w:tr>
      <w:tr w:rsidR="00F0061A" w:rsidRPr="003F648A" w14:paraId="30DED74A" w14:textId="77777777" w:rsidTr="00C938E6">
        <w:trPr>
          <w:gridAfter w:val="3"/>
          <w:wAfter w:w="44" w:type="dxa"/>
          <w:trHeight w:val="920"/>
        </w:trPr>
        <w:tc>
          <w:tcPr>
            <w:tcW w:w="425" w:type="dxa"/>
            <w:vAlign w:val="center"/>
          </w:tcPr>
          <w:p w14:paraId="6D9C5361" w14:textId="77777777" w:rsidR="00F0061A" w:rsidRPr="003F648A" w:rsidRDefault="00F0061A" w:rsidP="00615F5A">
            <w:pPr>
              <w:tabs>
                <w:tab w:val="left" w:pos="851"/>
                <w:tab w:val="left" w:pos="993"/>
              </w:tabs>
              <w:rPr>
                <w:b/>
                <w:bCs/>
                <w:spacing w:val="-2"/>
                <w:lang w:val="kk-KZ"/>
              </w:rPr>
            </w:pPr>
          </w:p>
        </w:tc>
        <w:tc>
          <w:tcPr>
            <w:tcW w:w="2835" w:type="dxa"/>
            <w:vAlign w:val="center"/>
          </w:tcPr>
          <w:p w14:paraId="21379E63" w14:textId="77777777" w:rsidR="00F0061A" w:rsidRPr="003F648A" w:rsidRDefault="00F0061A" w:rsidP="00615F5A">
            <w:pPr>
              <w:rPr>
                <w:b/>
                <w:lang w:val="kk-KZ"/>
              </w:rPr>
            </w:pPr>
            <w:r w:rsidRPr="003F648A">
              <w:rPr>
                <w:b/>
                <w:lang w:val="kk-KZ"/>
              </w:rPr>
              <w:t>по городу</w:t>
            </w:r>
          </w:p>
        </w:tc>
        <w:tc>
          <w:tcPr>
            <w:tcW w:w="2552" w:type="dxa"/>
            <w:vAlign w:val="bottom"/>
          </w:tcPr>
          <w:p w14:paraId="6DC3F00A" w14:textId="77777777" w:rsidR="00F0061A" w:rsidRPr="003F648A" w:rsidRDefault="00F0061A" w:rsidP="00615F5A">
            <w:pPr>
              <w:tabs>
                <w:tab w:val="left" w:pos="459"/>
              </w:tabs>
              <w:ind w:left="-108" w:right="-108"/>
              <w:jc w:val="center"/>
              <w:rPr>
                <w:bCs/>
                <w:color w:val="000000" w:themeColor="text1"/>
              </w:rPr>
            </w:pPr>
            <w:r w:rsidRPr="003F648A">
              <w:rPr>
                <w:color w:val="000000"/>
              </w:rPr>
              <w:t xml:space="preserve">Отдел жилищно-коммунального хозяйства г.Талдыкорган, </w:t>
            </w:r>
            <w:r w:rsidRPr="003F648A">
              <w:rPr>
                <w:b/>
                <w:color w:val="000000"/>
              </w:rPr>
              <w:t>заместитель акима города – К.Сейтимбетов</w:t>
            </w:r>
          </w:p>
        </w:tc>
        <w:tc>
          <w:tcPr>
            <w:tcW w:w="1275" w:type="dxa"/>
            <w:vAlign w:val="center"/>
          </w:tcPr>
          <w:p w14:paraId="10DC92B1" w14:textId="77777777" w:rsidR="00F0061A" w:rsidRPr="003F648A" w:rsidRDefault="00F0061A" w:rsidP="00615F5A">
            <w:pPr>
              <w:jc w:val="center"/>
              <w:rPr>
                <w:rFonts w:eastAsia="Arial"/>
                <w:bCs/>
              </w:rPr>
            </w:pPr>
            <w:r w:rsidRPr="003F648A">
              <w:rPr>
                <w:rFonts w:eastAsia="Arial"/>
                <w:bCs/>
              </w:rPr>
              <w:t>Административные данные</w:t>
            </w:r>
          </w:p>
        </w:tc>
        <w:tc>
          <w:tcPr>
            <w:tcW w:w="1135" w:type="dxa"/>
            <w:vAlign w:val="center"/>
          </w:tcPr>
          <w:p w14:paraId="78F448DE" w14:textId="77777777" w:rsidR="00F0061A" w:rsidRPr="003F648A" w:rsidRDefault="00F0061A" w:rsidP="00615F5A">
            <w:pPr>
              <w:keepLines/>
              <w:suppressLineNumbers/>
              <w:jc w:val="center"/>
              <w:rPr>
                <w:bCs/>
                <w:iCs/>
              </w:rPr>
            </w:pPr>
            <w:r w:rsidRPr="003F648A">
              <w:rPr>
                <w:bCs/>
                <w:iCs/>
              </w:rPr>
              <w:t>%</w:t>
            </w:r>
          </w:p>
        </w:tc>
        <w:tc>
          <w:tcPr>
            <w:tcW w:w="993" w:type="dxa"/>
            <w:shd w:val="clear" w:color="auto" w:fill="FFFFFF" w:themeFill="background1"/>
            <w:vAlign w:val="center"/>
          </w:tcPr>
          <w:p w14:paraId="4E9C722C" w14:textId="77777777" w:rsidR="00F0061A" w:rsidRPr="003F648A" w:rsidRDefault="00F0061A" w:rsidP="00615F5A">
            <w:pPr>
              <w:keepLines/>
              <w:suppressLineNumbers/>
              <w:jc w:val="center"/>
              <w:rPr>
                <w:lang w:val="kk-KZ"/>
              </w:rPr>
            </w:pPr>
            <w:r w:rsidRPr="003F648A">
              <w:t>81,3</w:t>
            </w:r>
          </w:p>
        </w:tc>
        <w:tc>
          <w:tcPr>
            <w:tcW w:w="1134" w:type="dxa"/>
            <w:shd w:val="clear" w:color="auto" w:fill="FFFFFF" w:themeFill="background1"/>
            <w:vAlign w:val="center"/>
          </w:tcPr>
          <w:p w14:paraId="62D4CFD5" w14:textId="77777777" w:rsidR="00F0061A" w:rsidRPr="003F648A" w:rsidRDefault="00F0061A" w:rsidP="00615F5A">
            <w:pPr>
              <w:keepLines/>
              <w:suppressLineNumbers/>
              <w:jc w:val="center"/>
              <w:rPr>
                <w:lang w:val="kk-KZ"/>
              </w:rPr>
            </w:pPr>
            <w:r w:rsidRPr="003F648A">
              <w:t>82,3</w:t>
            </w:r>
          </w:p>
        </w:tc>
        <w:tc>
          <w:tcPr>
            <w:tcW w:w="991" w:type="dxa"/>
            <w:gridSpan w:val="2"/>
            <w:shd w:val="clear" w:color="auto" w:fill="FFFFFF" w:themeFill="background1"/>
            <w:vAlign w:val="center"/>
          </w:tcPr>
          <w:p w14:paraId="19361405" w14:textId="77777777" w:rsidR="00F0061A" w:rsidRPr="003F648A" w:rsidRDefault="00F0061A" w:rsidP="00615F5A">
            <w:pPr>
              <w:keepLines/>
              <w:suppressLineNumbers/>
              <w:jc w:val="center"/>
              <w:rPr>
                <w:lang w:val="kk-KZ"/>
              </w:rPr>
            </w:pPr>
            <w:r w:rsidRPr="003F648A">
              <w:t>83,2</w:t>
            </w:r>
          </w:p>
        </w:tc>
        <w:tc>
          <w:tcPr>
            <w:tcW w:w="844" w:type="dxa"/>
            <w:gridSpan w:val="2"/>
            <w:shd w:val="clear" w:color="auto" w:fill="FFFFFF" w:themeFill="background1"/>
            <w:vAlign w:val="center"/>
          </w:tcPr>
          <w:p w14:paraId="4AAABE09" w14:textId="77777777" w:rsidR="00F0061A" w:rsidRPr="003F648A" w:rsidRDefault="00F0061A" w:rsidP="00615F5A">
            <w:pPr>
              <w:keepLines/>
              <w:suppressLineNumbers/>
              <w:jc w:val="center"/>
              <w:rPr>
                <w:lang w:val="kk-KZ"/>
              </w:rPr>
            </w:pPr>
            <w:r w:rsidRPr="003F648A">
              <w:t>84,7</w:t>
            </w:r>
          </w:p>
        </w:tc>
        <w:tc>
          <w:tcPr>
            <w:tcW w:w="998" w:type="dxa"/>
            <w:shd w:val="clear" w:color="auto" w:fill="FFFFFF" w:themeFill="background1"/>
            <w:vAlign w:val="center"/>
          </w:tcPr>
          <w:p w14:paraId="13493E48" w14:textId="77777777" w:rsidR="00F0061A" w:rsidRPr="003F648A" w:rsidRDefault="00F0061A" w:rsidP="00615F5A">
            <w:pPr>
              <w:keepLines/>
              <w:suppressLineNumbers/>
              <w:jc w:val="center"/>
              <w:rPr>
                <w:lang w:val="kk-KZ"/>
              </w:rPr>
            </w:pPr>
            <w:r w:rsidRPr="003F648A">
              <w:t>88,3</w:t>
            </w:r>
          </w:p>
        </w:tc>
        <w:tc>
          <w:tcPr>
            <w:tcW w:w="992" w:type="dxa"/>
            <w:shd w:val="clear" w:color="auto" w:fill="FFFFFF" w:themeFill="background1"/>
            <w:vAlign w:val="center"/>
          </w:tcPr>
          <w:p w14:paraId="7BE70FEB" w14:textId="77777777" w:rsidR="00F0061A" w:rsidRPr="003F648A" w:rsidRDefault="00F0061A" w:rsidP="00615F5A">
            <w:pPr>
              <w:keepLines/>
              <w:suppressLineNumbers/>
              <w:jc w:val="center"/>
              <w:rPr>
                <w:lang w:val="kk-KZ"/>
              </w:rPr>
            </w:pPr>
            <w:r w:rsidRPr="003F648A">
              <w:t>91,6</w:t>
            </w:r>
          </w:p>
        </w:tc>
        <w:tc>
          <w:tcPr>
            <w:tcW w:w="992" w:type="dxa"/>
            <w:shd w:val="clear" w:color="auto" w:fill="FFFFFF" w:themeFill="background1"/>
            <w:vAlign w:val="center"/>
          </w:tcPr>
          <w:p w14:paraId="6A5A9A50" w14:textId="77777777" w:rsidR="00F0061A" w:rsidRPr="003F648A" w:rsidRDefault="00F0061A" w:rsidP="00615F5A">
            <w:pPr>
              <w:keepLines/>
              <w:suppressLineNumbers/>
              <w:jc w:val="center"/>
              <w:rPr>
                <w:lang w:val="kk-KZ"/>
              </w:rPr>
            </w:pPr>
            <w:r w:rsidRPr="003F648A">
              <w:t>91,6</w:t>
            </w:r>
          </w:p>
        </w:tc>
      </w:tr>
      <w:tr w:rsidR="00F0061A" w:rsidRPr="003F648A" w14:paraId="1FDB4046" w14:textId="77777777" w:rsidTr="00C938E6">
        <w:trPr>
          <w:gridAfter w:val="3"/>
          <w:wAfter w:w="44" w:type="dxa"/>
          <w:trHeight w:val="2138"/>
        </w:trPr>
        <w:tc>
          <w:tcPr>
            <w:tcW w:w="425" w:type="dxa"/>
            <w:shd w:val="clear" w:color="auto" w:fill="FFFFFF" w:themeFill="background1"/>
            <w:vAlign w:val="center"/>
          </w:tcPr>
          <w:p w14:paraId="6FF5FEC2" w14:textId="77777777" w:rsidR="00F0061A" w:rsidRPr="003F648A" w:rsidRDefault="00F0061A" w:rsidP="00615F5A">
            <w:pPr>
              <w:tabs>
                <w:tab w:val="left" w:pos="851"/>
                <w:tab w:val="left" w:pos="993"/>
              </w:tabs>
              <w:rPr>
                <w:b/>
                <w:bCs/>
                <w:spacing w:val="-2"/>
                <w:lang w:val="kk-KZ"/>
              </w:rPr>
            </w:pPr>
            <w:r w:rsidRPr="003F648A">
              <w:rPr>
                <w:b/>
                <w:bCs/>
                <w:spacing w:val="-2"/>
                <w:lang w:val="kk-KZ"/>
              </w:rPr>
              <w:lastRenderedPageBreak/>
              <w:t>1</w:t>
            </w:r>
            <w:r>
              <w:rPr>
                <w:b/>
                <w:bCs/>
                <w:spacing w:val="-2"/>
                <w:lang w:val="kk-KZ"/>
              </w:rPr>
              <w:t>3</w:t>
            </w:r>
          </w:p>
        </w:tc>
        <w:tc>
          <w:tcPr>
            <w:tcW w:w="2835" w:type="dxa"/>
            <w:shd w:val="clear" w:color="auto" w:fill="FFFFFF" w:themeFill="background1"/>
            <w:vAlign w:val="center"/>
          </w:tcPr>
          <w:p w14:paraId="4B3B4040" w14:textId="77777777" w:rsidR="00F0061A" w:rsidRPr="00104383" w:rsidRDefault="00F0061A" w:rsidP="00615F5A">
            <w:pPr>
              <w:keepLines/>
              <w:suppressLineNumbers/>
              <w:rPr>
                <w:b/>
                <w:bCs/>
                <w:lang w:val="kk-KZ"/>
              </w:rPr>
            </w:pPr>
            <w:r w:rsidRPr="003F648A">
              <w:rPr>
                <w:b/>
                <w:bCs/>
              </w:rPr>
              <w:t xml:space="preserve">КНИ-12.                                               </w:t>
            </w:r>
            <w:r w:rsidRPr="003F648A">
              <w:rPr>
                <w:bCs/>
              </w:rPr>
              <w:t>Уровень обеспеченности социальными благами и услугами в соответствии с Системой региональных стандартов, %</w:t>
            </w:r>
            <w:r>
              <w:rPr>
                <w:bCs/>
                <w:lang w:val="kk-KZ"/>
              </w:rPr>
              <w:t xml:space="preserve"> </w:t>
            </w:r>
            <w:r w:rsidRPr="003F648A">
              <w:rPr>
                <w:b/>
              </w:rPr>
              <w:t>(</w:t>
            </w:r>
            <w:r w:rsidRPr="00E52C05">
              <w:rPr>
                <w:b/>
                <w:color w:val="0000FF"/>
              </w:rPr>
              <w:t>по республике)</w:t>
            </w:r>
          </w:p>
        </w:tc>
        <w:tc>
          <w:tcPr>
            <w:tcW w:w="2552" w:type="dxa"/>
            <w:vMerge w:val="restart"/>
            <w:shd w:val="clear" w:color="auto" w:fill="FFFFFF" w:themeFill="background1"/>
            <w:vAlign w:val="center"/>
          </w:tcPr>
          <w:p w14:paraId="3B1CC71E" w14:textId="77777777" w:rsidR="00F0061A" w:rsidRPr="003F648A" w:rsidRDefault="00F0061A" w:rsidP="00615F5A">
            <w:pPr>
              <w:keepLines/>
              <w:suppressLineNumbers/>
              <w:jc w:val="center"/>
              <w:rPr>
                <w:b/>
                <w:bCs/>
              </w:rPr>
            </w:pPr>
            <w:r w:rsidRPr="003F648A">
              <w:t>ЦГО</w:t>
            </w:r>
          </w:p>
        </w:tc>
        <w:tc>
          <w:tcPr>
            <w:tcW w:w="1275" w:type="dxa"/>
            <w:vMerge w:val="restart"/>
            <w:shd w:val="clear" w:color="auto" w:fill="FFFFFF" w:themeFill="background1"/>
            <w:vAlign w:val="center"/>
          </w:tcPr>
          <w:p w14:paraId="5A0FAB01" w14:textId="77777777" w:rsidR="00F0061A" w:rsidRPr="003F648A" w:rsidRDefault="00F0061A" w:rsidP="00615F5A">
            <w:pPr>
              <w:keepLines/>
              <w:suppressLineNumbers/>
              <w:jc w:val="center"/>
              <w:rPr>
                <w:b/>
                <w:bCs/>
              </w:rPr>
            </w:pPr>
            <w:r>
              <w:rPr>
                <w:rFonts w:eastAsia="Arial"/>
                <w:bCs/>
                <w:lang w:val="kk-KZ"/>
              </w:rPr>
              <w:t>Ведомственные данные</w:t>
            </w:r>
          </w:p>
        </w:tc>
        <w:tc>
          <w:tcPr>
            <w:tcW w:w="1135" w:type="dxa"/>
            <w:shd w:val="clear" w:color="auto" w:fill="FFFFFF" w:themeFill="background1"/>
            <w:vAlign w:val="center"/>
          </w:tcPr>
          <w:p w14:paraId="26202ECA" w14:textId="77777777" w:rsidR="00F0061A" w:rsidRPr="003F648A" w:rsidRDefault="00F0061A" w:rsidP="00615F5A">
            <w:pPr>
              <w:keepLines/>
              <w:suppressLineNumbers/>
              <w:rPr>
                <w:b/>
                <w:bCs/>
              </w:rPr>
            </w:pPr>
          </w:p>
        </w:tc>
        <w:tc>
          <w:tcPr>
            <w:tcW w:w="993" w:type="dxa"/>
            <w:shd w:val="clear" w:color="auto" w:fill="FFFFFF" w:themeFill="background1"/>
            <w:vAlign w:val="center"/>
          </w:tcPr>
          <w:p w14:paraId="3BAFC4AA" w14:textId="77777777" w:rsidR="00F0061A" w:rsidRPr="003F648A" w:rsidRDefault="00F0061A" w:rsidP="00615F5A">
            <w:pPr>
              <w:keepLines/>
              <w:suppressLineNumbers/>
              <w:rPr>
                <w:b/>
                <w:bCs/>
              </w:rPr>
            </w:pPr>
          </w:p>
        </w:tc>
        <w:tc>
          <w:tcPr>
            <w:tcW w:w="1134" w:type="dxa"/>
            <w:shd w:val="clear" w:color="auto" w:fill="FFFFFF" w:themeFill="background1"/>
            <w:vAlign w:val="center"/>
          </w:tcPr>
          <w:p w14:paraId="611879F5" w14:textId="77777777" w:rsidR="00F0061A" w:rsidRPr="003F648A" w:rsidRDefault="00F0061A" w:rsidP="00615F5A">
            <w:pPr>
              <w:keepLines/>
              <w:suppressLineNumbers/>
              <w:rPr>
                <w:b/>
                <w:bCs/>
              </w:rPr>
            </w:pPr>
          </w:p>
        </w:tc>
        <w:tc>
          <w:tcPr>
            <w:tcW w:w="991" w:type="dxa"/>
            <w:gridSpan w:val="2"/>
            <w:shd w:val="clear" w:color="auto" w:fill="FFFFFF" w:themeFill="background1"/>
            <w:vAlign w:val="center"/>
          </w:tcPr>
          <w:p w14:paraId="030BA1CC" w14:textId="77777777" w:rsidR="00F0061A" w:rsidRPr="003F648A" w:rsidRDefault="00F0061A" w:rsidP="00615F5A">
            <w:pPr>
              <w:keepLines/>
              <w:suppressLineNumbers/>
              <w:rPr>
                <w:b/>
                <w:bCs/>
              </w:rPr>
            </w:pPr>
          </w:p>
        </w:tc>
        <w:tc>
          <w:tcPr>
            <w:tcW w:w="844" w:type="dxa"/>
            <w:gridSpan w:val="2"/>
            <w:shd w:val="clear" w:color="auto" w:fill="FFFFFF" w:themeFill="background1"/>
            <w:vAlign w:val="center"/>
          </w:tcPr>
          <w:p w14:paraId="704AB0E6" w14:textId="77777777" w:rsidR="00F0061A" w:rsidRPr="003F648A" w:rsidRDefault="00F0061A" w:rsidP="00615F5A">
            <w:pPr>
              <w:keepLines/>
              <w:suppressLineNumbers/>
              <w:rPr>
                <w:b/>
                <w:bCs/>
              </w:rPr>
            </w:pPr>
          </w:p>
        </w:tc>
        <w:tc>
          <w:tcPr>
            <w:tcW w:w="998" w:type="dxa"/>
            <w:shd w:val="clear" w:color="auto" w:fill="FFFFFF" w:themeFill="background1"/>
            <w:vAlign w:val="center"/>
          </w:tcPr>
          <w:p w14:paraId="7C7164AF" w14:textId="77777777" w:rsidR="00F0061A" w:rsidRPr="003F648A" w:rsidRDefault="00F0061A" w:rsidP="00615F5A">
            <w:pPr>
              <w:keepLines/>
              <w:suppressLineNumbers/>
              <w:rPr>
                <w:b/>
                <w:bCs/>
              </w:rPr>
            </w:pPr>
          </w:p>
        </w:tc>
        <w:tc>
          <w:tcPr>
            <w:tcW w:w="992" w:type="dxa"/>
            <w:shd w:val="clear" w:color="auto" w:fill="FFFFFF" w:themeFill="background1"/>
            <w:vAlign w:val="center"/>
          </w:tcPr>
          <w:p w14:paraId="25308B88" w14:textId="77777777" w:rsidR="00F0061A" w:rsidRPr="003F648A" w:rsidRDefault="00F0061A" w:rsidP="00615F5A">
            <w:pPr>
              <w:keepLines/>
              <w:suppressLineNumbers/>
              <w:rPr>
                <w:b/>
                <w:bCs/>
              </w:rPr>
            </w:pPr>
          </w:p>
        </w:tc>
        <w:tc>
          <w:tcPr>
            <w:tcW w:w="992" w:type="dxa"/>
            <w:shd w:val="clear" w:color="auto" w:fill="FFFFFF" w:themeFill="background1"/>
            <w:vAlign w:val="center"/>
          </w:tcPr>
          <w:p w14:paraId="5265A0EB" w14:textId="77777777" w:rsidR="00F0061A" w:rsidRPr="003F648A" w:rsidRDefault="00F0061A" w:rsidP="00615F5A">
            <w:pPr>
              <w:keepLines/>
              <w:suppressLineNumbers/>
              <w:rPr>
                <w:b/>
                <w:bCs/>
              </w:rPr>
            </w:pPr>
          </w:p>
        </w:tc>
      </w:tr>
      <w:tr w:rsidR="00F0061A" w:rsidRPr="003F648A" w14:paraId="4BD562EF" w14:textId="77777777" w:rsidTr="00C938E6">
        <w:trPr>
          <w:gridAfter w:val="3"/>
          <w:wAfter w:w="44" w:type="dxa"/>
          <w:trHeight w:val="215"/>
        </w:trPr>
        <w:tc>
          <w:tcPr>
            <w:tcW w:w="425" w:type="dxa"/>
            <w:shd w:val="clear" w:color="auto" w:fill="FFFFFF" w:themeFill="background1"/>
            <w:vAlign w:val="center"/>
          </w:tcPr>
          <w:p w14:paraId="393D7C4C" w14:textId="77777777" w:rsidR="00F0061A" w:rsidRPr="003F648A" w:rsidRDefault="00F0061A" w:rsidP="00615F5A">
            <w:pPr>
              <w:tabs>
                <w:tab w:val="left" w:pos="851"/>
                <w:tab w:val="left" w:pos="993"/>
              </w:tabs>
              <w:jc w:val="center"/>
              <w:rPr>
                <w:b/>
                <w:bCs/>
                <w:spacing w:val="-2"/>
                <w:lang w:val="kk-KZ"/>
              </w:rPr>
            </w:pPr>
          </w:p>
        </w:tc>
        <w:tc>
          <w:tcPr>
            <w:tcW w:w="2835" w:type="dxa"/>
            <w:shd w:val="clear" w:color="auto" w:fill="FFFFFF" w:themeFill="background1"/>
            <w:vAlign w:val="center"/>
          </w:tcPr>
          <w:p w14:paraId="06D6324D" w14:textId="77777777" w:rsidR="00F0061A" w:rsidRPr="003F648A" w:rsidRDefault="00F0061A" w:rsidP="00615F5A">
            <w:pPr>
              <w:keepLines/>
              <w:suppressLineNumbers/>
              <w:rPr>
                <w:b/>
                <w:bCs/>
              </w:rPr>
            </w:pPr>
            <w:r w:rsidRPr="003F648A">
              <w:rPr>
                <w:b/>
                <w:bCs/>
                <w:lang w:val="kk-KZ"/>
              </w:rPr>
              <w:t>город</w:t>
            </w:r>
          </w:p>
        </w:tc>
        <w:tc>
          <w:tcPr>
            <w:tcW w:w="2552" w:type="dxa"/>
            <w:vMerge/>
            <w:shd w:val="clear" w:color="auto" w:fill="FFFFFF" w:themeFill="background1"/>
            <w:vAlign w:val="center"/>
          </w:tcPr>
          <w:p w14:paraId="62545A69" w14:textId="77777777" w:rsidR="00F0061A" w:rsidRPr="003F648A" w:rsidRDefault="00F0061A" w:rsidP="00615F5A">
            <w:pPr>
              <w:keepLines/>
              <w:suppressLineNumbers/>
              <w:jc w:val="center"/>
              <w:rPr>
                <w:b/>
                <w:bCs/>
              </w:rPr>
            </w:pPr>
          </w:p>
        </w:tc>
        <w:tc>
          <w:tcPr>
            <w:tcW w:w="1275" w:type="dxa"/>
            <w:vMerge/>
            <w:shd w:val="clear" w:color="auto" w:fill="FFFFFF" w:themeFill="background1"/>
            <w:vAlign w:val="center"/>
          </w:tcPr>
          <w:p w14:paraId="591D4EF3" w14:textId="77777777" w:rsidR="00F0061A" w:rsidRPr="00104383" w:rsidRDefault="00F0061A" w:rsidP="00615F5A">
            <w:pPr>
              <w:keepLines/>
              <w:suppressLineNumbers/>
              <w:jc w:val="center"/>
              <w:rPr>
                <w:b/>
                <w:bCs/>
                <w:lang w:val="kk-KZ"/>
              </w:rPr>
            </w:pPr>
          </w:p>
        </w:tc>
        <w:tc>
          <w:tcPr>
            <w:tcW w:w="1135" w:type="dxa"/>
            <w:shd w:val="clear" w:color="auto" w:fill="FFFFFF" w:themeFill="background1"/>
            <w:vAlign w:val="center"/>
          </w:tcPr>
          <w:p w14:paraId="546AB431" w14:textId="77777777" w:rsidR="00F0061A" w:rsidRPr="003F648A" w:rsidRDefault="00F0061A" w:rsidP="00615F5A">
            <w:pPr>
              <w:keepLines/>
              <w:suppressLineNumbers/>
              <w:jc w:val="center"/>
              <w:rPr>
                <w:b/>
                <w:bCs/>
              </w:rPr>
            </w:pPr>
            <w:r w:rsidRPr="003F648A">
              <w:rPr>
                <w:bCs/>
                <w:iCs/>
                <w:lang w:val="kk-KZ"/>
              </w:rPr>
              <w:t>%</w:t>
            </w:r>
          </w:p>
        </w:tc>
        <w:tc>
          <w:tcPr>
            <w:tcW w:w="993" w:type="dxa"/>
            <w:shd w:val="clear" w:color="auto" w:fill="FFFFFF" w:themeFill="background1"/>
            <w:vAlign w:val="center"/>
          </w:tcPr>
          <w:p w14:paraId="1C8F9591" w14:textId="77777777" w:rsidR="00F0061A" w:rsidRPr="003F648A" w:rsidRDefault="00F0061A" w:rsidP="00615F5A">
            <w:pPr>
              <w:keepLines/>
              <w:suppressLineNumbers/>
              <w:jc w:val="center"/>
              <w:rPr>
                <w:b/>
                <w:bCs/>
              </w:rPr>
            </w:pPr>
            <w:r w:rsidRPr="003F648A">
              <w:rPr>
                <w:bCs/>
              </w:rPr>
              <w:t>90,4</w:t>
            </w:r>
          </w:p>
        </w:tc>
        <w:tc>
          <w:tcPr>
            <w:tcW w:w="1134" w:type="dxa"/>
            <w:shd w:val="clear" w:color="auto" w:fill="FFFFFF" w:themeFill="background1"/>
            <w:vAlign w:val="center"/>
          </w:tcPr>
          <w:p w14:paraId="4B69A661" w14:textId="77777777" w:rsidR="00F0061A" w:rsidRPr="003F648A" w:rsidRDefault="00F0061A" w:rsidP="00615F5A">
            <w:pPr>
              <w:keepLines/>
              <w:suppressLineNumbers/>
              <w:jc w:val="center"/>
              <w:rPr>
                <w:b/>
                <w:bCs/>
              </w:rPr>
            </w:pPr>
            <w:r w:rsidRPr="003F648A">
              <w:rPr>
                <w:bCs/>
              </w:rPr>
              <w:t>91,6</w:t>
            </w:r>
          </w:p>
        </w:tc>
        <w:tc>
          <w:tcPr>
            <w:tcW w:w="991" w:type="dxa"/>
            <w:gridSpan w:val="2"/>
            <w:shd w:val="clear" w:color="auto" w:fill="FFFFFF" w:themeFill="background1"/>
            <w:vAlign w:val="center"/>
          </w:tcPr>
          <w:p w14:paraId="2F20B4C0" w14:textId="77777777" w:rsidR="00F0061A" w:rsidRPr="003F648A" w:rsidRDefault="00F0061A" w:rsidP="00615F5A">
            <w:pPr>
              <w:keepLines/>
              <w:suppressLineNumbers/>
              <w:jc w:val="center"/>
              <w:rPr>
                <w:b/>
                <w:bCs/>
              </w:rPr>
            </w:pPr>
            <w:r w:rsidRPr="003F648A">
              <w:rPr>
                <w:bCs/>
              </w:rPr>
              <w:t>92,7</w:t>
            </w:r>
          </w:p>
        </w:tc>
        <w:tc>
          <w:tcPr>
            <w:tcW w:w="844" w:type="dxa"/>
            <w:gridSpan w:val="2"/>
            <w:shd w:val="clear" w:color="auto" w:fill="FFFFFF" w:themeFill="background1"/>
            <w:vAlign w:val="center"/>
          </w:tcPr>
          <w:p w14:paraId="14C2F79A" w14:textId="77777777" w:rsidR="00F0061A" w:rsidRPr="003F648A" w:rsidRDefault="00F0061A" w:rsidP="00615F5A">
            <w:pPr>
              <w:keepLines/>
              <w:suppressLineNumbers/>
              <w:jc w:val="center"/>
              <w:rPr>
                <w:b/>
                <w:bCs/>
              </w:rPr>
            </w:pPr>
            <w:r w:rsidRPr="003F648A">
              <w:rPr>
                <w:bCs/>
              </w:rPr>
              <w:t>93,9</w:t>
            </w:r>
          </w:p>
        </w:tc>
        <w:tc>
          <w:tcPr>
            <w:tcW w:w="998" w:type="dxa"/>
            <w:shd w:val="clear" w:color="auto" w:fill="FFFFFF" w:themeFill="background1"/>
            <w:vAlign w:val="center"/>
          </w:tcPr>
          <w:p w14:paraId="16A19E39" w14:textId="77777777" w:rsidR="00F0061A" w:rsidRPr="003F648A" w:rsidRDefault="00F0061A" w:rsidP="00615F5A">
            <w:pPr>
              <w:keepLines/>
              <w:suppressLineNumbers/>
              <w:jc w:val="center"/>
              <w:rPr>
                <w:b/>
                <w:bCs/>
              </w:rPr>
            </w:pPr>
            <w:r w:rsidRPr="003F648A">
              <w:rPr>
                <w:bCs/>
              </w:rPr>
              <w:t>95,2</w:t>
            </w:r>
          </w:p>
        </w:tc>
        <w:tc>
          <w:tcPr>
            <w:tcW w:w="992" w:type="dxa"/>
            <w:shd w:val="clear" w:color="auto" w:fill="FFFFFF" w:themeFill="background1"/>
            <w:vAlign w:val="center"/>
          </w:tcPr>
          <w:p w14:paraId="513FAAED" w14:textId="77777777" w:rsidR="00F0061A" w:rsidRPr="003F648A" w:rsidRDefault="00F0061A" w:rsidP="00615F5A">
            <w:pPr>
              <w:keepLines/>
              <w:suppressLineNumbers/>
              <w:jc w:val="center"/>
              <w:rPr>
                <w:b/>
                <w:bCs/>
              </w:rPr>
            </w:pPr>
            <w:r w:rsidRPr="003F648A">
              <w:rPr>
                <w:bCs/>
              </w:rPr>
              <w:t>96,0</w:t>
            </w:r>
          </w:p>
        </w:tc>
        <w:tc>
          <w:tcPr>
            <w:tcW w:w="992" w:type="dxa"/>
            <w:shd w:val="clear" w:color="auto" w:fill="FFFFFF" w:themeFill="background1"/>
            <w:vAlign w:val="center"/>
          </w:tcPr>
          <w:p w14:paraId="128D251C" w14:textId="77777777" w:rsidR="00F0061A" w:rsidRPr="003F648A" w:rsidRDefault="00F0061A" w:rsidP="00615F5A">
            <w:pPr>
              <w:keepLines/>
              <w:suppressLineNumbers/>
              <w:jc w:val="center"/>
              <w:rPr>
                <w:b/>
                <w:bCs/>
              </w:rPr>
            </w:pPr>
            <w:r w:rsidRPr="003F648A">
              <w:rPr>
                <w:bCs/>
              </w:rPr>
              <w:t>96,0</w:t>
            </w:r>
          </w:p>
        </w:tc>
      </w:tr>
      <w:tr w:rsidR="00F0061A" w:rsidRPr="003F648A" w14:paraId="69BD67A0" w14:textId="77777777" w:rsidTr="00C938E6">
        <w:trPr>
          <w:gridAfter w:val="3"/>
          <w:wAfter w:w="44" w:type="dxa"/>
          <w:trHeight w:val="363"/>
        </w:trPr>
        <w:tc>
          <w:tcPr>
            <w:tcW w:w="425" w:type="dxa"/>
            <w:shd w:val="clear" w:color="auto" w:fill="FFFFFF" w:themeFill="background1"/>
            <w:vAlign w:val="center"/>
          </w:tcPr>
          <w:p w14:paraId="54415AC4" w14:textId="77777777" w:rsidR="00F0061A" w:rsidRPr="003F648A" w:rsidRDefault="00F0061A" w:rsidP="00615F5A">
            <w:pPr>
              <w:tabs>
                <w:tab w:val="left" w:pos="851"/>
                <w:tab w:val="left" w:pos="993"/>
              </w:tabs>
              <w:jc w:val="center"/>
              <w:rPr>
                <w:b/>
                <w:bCs/>
                <w:spacing w:val="-2"/>
                <w:lang w:val="kk-KZ"/>
              </w:rPr>
            </w:pPr>
          </w:p>
        </w:tc>
        <w:tc>
          <w:tcPr>
            <w:tcW w:w="2835" w:type="dxa"/>
            <w:shd w:val="clear" w:color="auto" w:fill="FFFFFF" w:themeFill="background1"/>
            <w:vAlign w:val="center"/>
          </w:tcPr>
          <w:p w14:paraId="6A43F947" w14:textId="77777777" w:rsidR="00F0061A" w:rsidRPr="003F648A" w:rsidRDefault="00F0061A" w:rsidP="00615F5A">
            <w:pPr>
              <w:keepLines/>
              <w:suppressLineNumbers/>
              <w:rPr>
                <w:b/>
                <w:bCs/>
              </w:rPr>
            </w:pPr>
            <w:r w:rsidRPr="003F648A">
              <w:rPr>
                <w:b/>
                <w:bCs/>
                <w:lang w:val="kk-KZ"/>
              </w:rPr>
              <w:t>село</w:t>
            </w:r>
          </w:p>
        </w:tc>
        <w:tc>
          <w:tcPr>
            <w:tcW w:w="2552" w:type="dxa"/>
            <w:vMerge/>
            <w:shd w:val="clear" w:color="auto" w:fill="FFFFFF" w:themeFill="background1"/>
          </w:tcPr>
          <w:p w14:paraId="4CBEFE18" w14:textId="77777777" w:rsidR="00F0061A" w:rsidRPr="003F648A" w:rsidRDefault="00F0061A" w:rsidP="00615F5A">
            <w:pPr>
              <w:keepLines/>
              <w:suppressLineNumbers/>
              <w:jc w:val="center"/>
              <w:rPr>
                <w:b/>
                <w:bCs/>
              </w:rPr>
            </w:pPr>
          </w:p>
        </w:tc>
        <w:tc>
          <w:tcPr>
            <w:tcW w:w="1275" w:type="dxa"/>
            <w:vMerge/>
            <w:shd w:val="clear" w:color="auto" w:fill="FFFFFF" w:themeFill="background1"/>
            <w:vAlign w:val="center"/>
          </w:tcPr>
          <w:p w14:paraId="5626CEBC" w14:textId="77777777" w:rsidR="00F0061A" w:rsidRPr="003F648A" w:rsidRDefault="00F0061A" w:rsidP="00615F5A">
            <w:pPr>
              <w:keepLines/>
              <w:suppressLineNumbers/>
              <w:jc w:val="center"/>
              <w:rPr>
                <w:b/>
                <w:bCs/>
              </w:rPr>
            </w:pPr>
          </w:p>
        </w:tc>
        <w:tc>
          <w:tcPr>
            <w:tcW w:w="1135" w:type="dxa"/>
            <w:shd w:val="clear" w:color="auto" w:fill="FFFFFF" w:themeFill="background1"/>
            <w:vAlign w:val="center"/>
          </w:tcPr>
          <w:p w14:paraId="29D5F158" w14:textId="77777777" w:rsidR="00F0061A" w:rsidRPr="003F648A" w:rsidRDefault="00F0061A" w:rsidP="00615F5A">
            <w:pPr>
              <w:keepLines/>
              <w:suppressLineNumbers/>
              <w:jc w:val="center"/>
              <w:rPr>
                <w:b/>
                <w:bCs/>
              </w:rPr>
            </w:pPr>
            <w:r w:rsidRPr="003F648A">
              <w:rPr>
                <w:bCs/>
                <w:iCs/>
                <w:lang w:val="kk-KZ"/>
              </w:rPr>
              <w:t>%</w:t>
            </w:r>
          </w:p>
        </w:tc>
        <w:tc>
          <w:tcPr>
            <w:tcW w:w="993" w:type="dxa"/>
            <w:shd w:val="clear" w:color="auto" w:fill="FFFFFF" w:themeFill="background1"/>
            <w:vAlign w:val="center"/>
          </w:tcPr>
          <w:p w14:paraId="0F9877CA" w14:textId="77777777" w:rsidR="00F0061A" w:rsidRPr="003F648A" w:rsidRDefault="00F0061A" w:rsidP="00615F5A">
            <w:pPr>
              <w:keepLines/>
              <w:suppressLineNumbers/>
              <w:jc w:val="center"/>
              <w:rPr>
                <w:b/>
                <w:bCs/>
              </w:rPr>
            </w:pPr>
            <w:r w:rsidRPr="003F648A">
              <w:rPr>
                <w:bCs/>
              </w:rPr>
              <w:t>65,5</w:t>
            </w:r>
          </w:p>
        </w:tc>
        <w:tc>
          <w:tcPr>
            <w:tcW w:w="1134" w:type="dxa"/>
            <w:shd w:val="clear" w:color="auto" w:fill="FFFFFF" w:themeFill="background1"/>
            <w:vAlign w:val="center"/>
          </w:tcPr>
          <w:p w14:paraId="67384A69" w14:textId="77777777" w:rsidR="00F0061A" w:rsidRPr="003F648A" w:rsidRDefault="00F0061A" w:rsidP="00615F5A">
            <w:pPr>
              <w:keepLines/>
              <w:suppressLineNumbers/>
              <w:jc w:val="center"/>
              <w:rPr>
                <w:b/>
                <w:bCs/>
              </w:rPr>
            </w:pPr>
            <w:r w:rsidRPr="003F648A">
              <w:rPr>
                <w:bCs/>
              </w:rPr>
              <w:t>66,6</w:t>
            </w:r>
          </w:p>
        </w:tc>
        <w:tc>
          <w:tcPr>
            <w:tcW w:w="991" w:type="dxa"/>
            <w:gridSpan w:val="2"/>
            <w:shd w:val="clear" w:color="auto" w:fill="FFFFFF" w:themeFill="background1"/>
            <w:vAlign w:val="center"/>
          </w:tcPr>
          <w:p w14:paraId="758B89AA" w14:textId="77777777" w:rsidR="00F0061A" w:rsidRPr="003F648A" w:rsidRDefault="00F0061A" w:rsidP="00615F5A">
            <w:pPr>
              <w:keepLines/>
              <w:suppressLineNumbers/>
              <w:jc w:val="center"/>
              <w:rPr>
                <w:b/>
                <w:bCs/>
              </w:rPr>
            </w:pPr>
            <w:r w:rsidRPr="003F648A">
              <w:rPr>
                <w:bCs/>
              </w:rPr>
              <w:t>67,6</w:t>
            </w:r>
          </w:p>
        </w:tc>
        <w:tc>
          <w:tcPr>
            <w:tcW w:w="844" w:type="dxa"/>
            <w:gridSpan w:val="2"/>
            <w:shd w:val="clear" w:color="auto" w:fill="FFFFFF" w:themeFill="background1"/>
            <w:vAlign w:val="center"/>
          </w:tcPr>
          <w:p w14:paraId="052D31B4" w14:textId="77777777" w:rsidR="00F0061A" w:rsidRPr="003F648A" w:rsidRDefault="00F0061A" w:rsidP="00615F5A">
            <w:pPr>
              <w:keepLines/>
              <w:suppressLineNumbers/>
              <w:jc w:val="center"/>
              <w:rPr>
                <w:b/>
                <w:bCs/>
              </w:rPr>
            </w:pPr>
            <w:r w:rsidRPr="003F648A">
              <w:rPr>
                <w:bCs/>
              </w:rPr>
              <w:t>68,7</w:t>
            </w:r>
          </w:p>
        </w:tc>
        <w:tc>
          <w:tcPr>
            <w:tcW w:w="998" w:type="dxa"/>
            <w:shd w:val="clear" w:color="auto" w:fill="FFFFFF" w:themeFill="background1"/>
            <w:vAlign w:val="center"/>
          </w:tcPr>
          <w:p w14:paraId="31D86C15" w14:textId="77777777" w:rsidR="00F0061A" w:rsidRPr="003F648A" w:rsidRDefault="00F0061A" w:rsidP="00615F5A">
            <w:pPr>
              <w:keepLines/>
              <w:suppressLineNumbers/>
              <w:jc w:val="center"/>
              <w:rPr>
                <w:b/>
                <w:bCs/>
              </w:rPr>
            </w:pPr>
            <w:r w:rsidRPr="003F648A">
              <w:rPr>
                <w:bCs/>
              </w:rPr>
              <w:t>69,8</w:t>
            </w:r>
          </w:p>
        </w:tc>
        <w:tc>
          <w:tcPr>
            <w:tcW w:w="992" w:type="dxa"/>
            <w:shd w:val="clear" w:color="auto" w:fill="FFFFFF" w:themeFill="background1"/>
            <w:vAlign w:val="center"/>
          </w:tcPr>
          <w:p w14:paraId="56B7231D" w14:textId="77777777" w:rsidR="00F0061A" w:rsidRPr="003F648A" w:rsidRDefault="00F0061A" w:rsidP="00615F5A">
            <w:pPr>
              <w:keepLines/>
              <w:suppressLineNumbers/>
              <w:jc w:val="center"/>
              <w:rPr>
                <w:b/>
                <w:bCs/>
              </w:rPr>
            </w:pPr>
            <w:r w:rsidRPr="003F648A">
              <w:rPr>
                <w:bCs/>
              </w:rPr>
              <w:t>71,0</w:t>
            </w:r>
          </w:p>
        </w:tc>
        <w:tc>
          <w:tcPr>
            <w:tcW w:w="992" w:type="dxa"/>
            <w:shd w:val="clear" w:color="auto" w:fill="FFFFFF" w:themeFill="background1"/>
            <w:vAlign w:val="center"/>
          </w:tcPr>
          <w:p w14:paraId="4ACB064C" w14:textId="77777777" w:rsidR="00F0061A" w:rsidRPr="003F648A" w:rsidRDefault="00F0061A" w:rsidP="00615F5A">
            <w:pPr>
              <w:keepLines/>
              <w:suppressLineNumbers/>
              <w:jc w:val="center"/>
              <w:rPr>
                <w:b/>
                <w:bCs/>
              </w:rPr>
            </w:pPr>
            <w:r w:rsidRPr="003F648A">
              <w:rPr>
                <w:bCs/>
              </w:rPr>
              <w:t>71,0</w:t>
            </w:r>
          </w:p>
        </w:tc>
      </w:tr>
      <w:tr w:rsidR="00F0061A" w:rsidRPr="003F648A" w14:paraId="2E673282" w14:textId="77777777" w:rsidTr="00C938E6">
        <w:trPr>
          <w:gridAfter w:val="1"/>
          <w:wAfter w:w="12" w:type="dxa"/>
          <w:trHeight w:val="637"/>
        </w:trPr>
        <w:tc>
          <w:tcPr>
            <w:tcW w:w="425" w:type="dxa"/>
            <w:shd w:val="clear" w:color="auto" w:fill="FFFFFF" w:themeFill="background1"/>
            <w:vAlign w:val="center"/>
          </w:tcPr>
          <w:p w14:paraId="223D530C" w14:textId="77777777" w:rsidR="00F0061A" w:rsidRPr="003F648A" w:rsidRDefault="00F0061A" w:rsidP="00615F5A">
            <w:pPr>
              <w:tabs>
                <w:tab w:val="left" w:pos="851"/>
                <w:tab w:val="left" w:pos="993"/>
              </w:tabs>
              <w:jc w:val="center"/>
              <w:rPr>
                <w:b/>
                <w:bCs/>
                <w:spacing w:val="-2"/>
                <w:lang w:val="kk-KZ"/>
              </w:rPr>
            </w:pPr>
          </w:p>
        </w:tc>
        <w:tc>
          <w:tcPr>
            <w:tcW w:w="14773" w:type="dxa"/>
            <w:gridSpan w:val="15"/>
            <w:shd w:val="clear" w:color="auto" w:fill="FFFFFF" w:themeFill="background1"/>
            <w:vAlign w:val="center"/>
          </w:tcPr>
          <w:p w14:paraId="25A7B8BF" w14:textId="77777777" w:rsidR="00F0061A" w:rsidRPr="00DF5A88" w:rsidRDefault="00F0061A" w:rsidP="00615F5A">
            <w:pPr>
              <w:rPr>
                <w:b/>
                <w:bCs/>
              </w:rPr>
            </w:pPr>
            <w:r>
              <w:rPr>
                <w:b/>
                <w:bCs/>
              </w:rPr>
              <w:t>Цель 1. Обеспечение минимально обязательного уровня доступности объектов и услуг (благ) населению в зависимости от типа (город, село) и размера (численности населения) населенных пунктов</w:t>
            </w:r>
          </w:p>
        </w:tc>
      </w:tr>
      <w:tr w:rsidR="00F0061A" w:rsidRPr="003F648A" w14:paraId="0C57E04E" w14:textId="77777777" w:rsidTr="00C938E6">
        <w:trPr>
          <w:gridAfter w:val="3"/>
          <w:wAfter w:w="44" w:type="dxa"/>
          <w:trHeight w:val="96"/>
        </w:trPr>
        <w:tc>
          <w:tcPr>
            <w:tcW w:w="425" w:type="dxa"/>
            <w:vAlign w:val="center"/>
          </w:tcPr>
          <w:p w14:paraId="480964C4" w14:textId="77777777" w:rsidR="00F0061A" w:rsidRPr="003F648A" w:rsidRDefault="00F0061A" w:rsidP="00615F5A">
            <w:pPr>
              <w:tabs>
                <w:tab w:val="left" w:pos="851"/>
                <w:tab w:val="left" w:pos="993"/>
              </w:tabs>
              <w:rPr>
                <w:b/>
                <w:bCs/>
                <w:spacing w:val="-2"/>
                <w:lang w:val="kk-KZ"/>
              </w:rPr>
            </w:pPr>
          </w:p>
        </w:tc>
        <w:tc>
          <w:tcPr>
            <w:tcW w:w="2835" w:type="dxa"/>
            <w:vAlign w:val="center"/>
          </w:tcPr>
          <w:p w14:paraId="2B6B8E3E" w14:textId="77777777" w:rsidR="00F0061A" w:rsidRPr="003F648A" w:rsidRDefault="00F0061A" w:rsidP="00615F5A">
            <w:pPr>
              <w:rPr>
                <w:b/>
                <w:lang w:val="kk-KZ"/>
              </w:rPr>
            </w:pPr>
            <w:r w:rsidRPr="003F648A">
              <w:rPr>
                <w:b/>
                <w:lang w:val="kk-KZ"/>
              </w:rPr>
              <w:t>ЦИ</w:t>
            </w:r>
            <w:r>
              <w:rPr>
                <w:b/>
                <w:lang w:val="kk-KZ"/>
              </w:rPr>
              <w:t>-1</w:t>
            </w:r>
          </w:p>
          <w:p w14:paraId="583CAE99" w14:textId="77777777" w:rsidR="00F0061A" w:rsidRPr="003F648A" w:rsidRDefault="00F0061A" w:rsidP="00615F5A">
            <w:pPr>
              <w:rPr>
                <w:b/>
                <w:bCs/>
                <w:lang w:val="kk-KZ"/>
              </w:rPr>
            </w:pPr>
            <w:r w:rsidRPr="003F648A">
              <w:rPr>
                <w:bCs/>
              </w:rPr>
              <w:t xml:space="preserve">Уровень обеспеченности социальными благами и услугами в соответствии с Системой региональных стандартов </w:t>
            </w:r>
            <w:r w:rsidRPr="00E52C05">
              <w:rPr>
                <w:b/>
                <w:color w:val="0000FF"/>
              </w:rPr>
              <w:t>(по области)</w:t>
            </w:r>
          </w:p>
        </w:tc>
        <w:tc>
          <w:tcPr>
            <w:tcW w:w="2552" w:type="dxa"/>
            <w:vMerge w:val="restart"/>
            <w:vAlign w:val="center"/>
          </w:tcPr>
          <w:p w14:paraId="2B0307C3" w14:textId="77777777" w:rsidR="00F0061A" w:rsidRPr="00DF5A88" w:rsidRDefault="00F0061A" w:rsidP="00615F5A">
            <w:pPr>
              <w:tabs>
                <w:tab w:val="left" w:pos="459"/>
              </w:tabs>
              <w:ind w:left="-108" w:right="-108"/>
              <w:jc w:val="center"/>
            </w:pPr>
            <w:r w:rsidRPr="00DF5A88">
              <w:t xml:space="preserve">УЭБП, акиматы районов и городов </w:t>
            </w:r>
          </w:p>
          <w:p w14:paraId="2E4D9810" w14:textId="77777777" w:rsidR="00F0061A" w:rsidRPr="003F648A" w:rsidRDefault="00F0061A" w:rsidP="00615F5A">
            <w:pPr>
              <w:tabs>
                <w:tab w:val="left" w:pos="459"/>
              </w:tabs>
              <w:ind w:left="-108" w:right="-108"/>
              <w:jc w:val="center"/>
              <w:rPr>
                <w:b/>
              </w:rPr>
            </w:pPr>
            <w:r w:rsidRPr="00DF5A88">
              <w:rPr>
                <w:b/>
              </w:rPr>
              <w:t>Заместитель акима области – А.Канагатов</w:t>
            </w:r>
          </w:p>
        </w:tc>
        <w:tc>
          <w:tcPr>
            <w:tcW w:w="1275" w:type="dxa"/>
            <w:vMerge w:val="restart"/>
          </w:tcPr>
          <w:p w14:paraId="71CF5794" w14:textId="77777777" w:rsidR="00F0061A" w:rsidRDefault="00F0061A" w:rsidP="00615F5A">
            <w:pPr>
              <w:keepLines/>
              <w:suppressLineNumbers/>
              <w:jc w:val="center"/>
              <w:rPr>
                <w:rFonts w:eastAsia="Arial"/>
                <w:bCs/>
                <w:lang w:val="kk-KZ"/>
              </w:rPr>
            </w:pPr>
          </w:p>
          <w:p w14:paraId="3A5FCAB1" w14:textId="77777777" w:rsidR="00F0061A" w:rsidRPr="003F648A" w:rsidRDefault="00F0061A" w:rsidP="00615F5A">
            <w:pPr>
              <w:keepLines/>
              <w:suppressLineNumbers/>
              <w:jc w:val="center"/>
            </w:pPr>
            <w:r>
              <w:rPr>
                <w:rFonts w:eastAsia="Arial"/>
                <w:bCs/>
                <w:lang w:val="kk-KZ"/>
              </w:rPr>
              <w:t>Ведомственные данные</w:t>
            </w:r>
          </w:p>
        </w:tc>
        <w:tc>
          <w:tcPr>
            <w:tcW w:w="1135" w:type="dxa"/>
            <w:vAlign w:val="center"/>
          </w:tcPr>
          <w:p w14:paraId="07EFC0F2" w14:textId="77777777" w:rsidR="00F0061A" w:rsidRPr="003F648A" w:rsidRDefault="00F0061A" w:rsidP="00615F5A">
            <w:pPr>
              <w:keepLines/>
              <w:suppressLineNumbers/>
              <w:jc w:val="center"/>
              <w:rPr>
                <w:bCs/>
                <w:iCs/>
                <w:lang w:val="kk-KZ"/>
              </w:rPr>
            </w:pPr>
          </w:p>
        </w:tc>
        <w:tc>
          <w:tcPr>
            <w:tcW w:w="993" w:type="dxa"/>
            <w:vAlign w:val="center"/>
          </w:tcPr>
          <w:p w14:paraId="13C9B2D2" w14:textId="77777777" w:rsidR="00F0061A" w:rsidRPr="003F648A" w:rsidRDefault="00F0061A" w:rsidP="00615F5A">
            <w:pPr>
              <w:keepLines/>
              <w:suppressLineNumbers/>
              <w:jc w:val="center"/>
              <w:rPr>
                <w:lang w:val="kk-KZ"/>
              </w:rPr>
            </w:pPr>
          </w:p>
        </w:tc>
        <w:tc>
          <w:tcPr>
            <w:tcW w:w="1134" w:type="dxa"/>
            <w:vAlign w:val="center"/>
          </w:tcPr>
          <w:p w14:paraId="3BDDF0E4" w14:textId="77777777" w:rsidR="00F0061A" w:rsidRPr="003F648A" w:rsidRDefault="00F0061A" w:rsidP="00615F5A">
            <w:pPr>
              <w:keepLines/>
              <w:suppressLineNumbers/>
              <w:jc w:val="center"/>
              <w:rPr>
                <w:lang w:val="kk-KZ"/>
              </w:rPr>
            </w:pPr>
          </w:p>
        </w:tc>
        <w:tc>
          <w:tcPr>
            <w:tcW w:w="991" w:type="dxa"/>
            <w:gridSpan w:val="2"/>
            <w:vAlign w:val="center"/>
          </w:tcPr>
          <w:p w14:paraId="4C6F230F" w14:textId="77777777" w:rsidR="00F0061A" w:rsidRPr="003F648A" w:rsidRDefault="00F0061A" w:rsidP="00615F5A">
            <w:pPr>
              <w:keepLines/>
              <w:suppressLineNumbers/>
              <w:jc w:val="center"/>
              <w:rPr>
                <w:lang w:val="kk-KZ"/>
              </w:rPr>
            </w:pPr>
          </w:p>
        </w:tc>
        <w:tc>
          <w:tcPr>
            <w:tcW w:w="844" w:type="dxa"/>
            <w:gridSpan w:val="2"/>
            <w:vAlign w:val="center"/>
          </w:tcPr>
          <w:p w14:paraId="5EA0D42F" w14:textId="77777777" w:rsidR="00F0061A" w:rsidRPr="003F648A" w:rsidRDefault="00F0061A" w:rsidP="00615F5A">
            <w:pPr>
              <w:keepLines/>
              <w:suppressLineNumbers/>
              <w:jc w:val="center"/>
              <w:rPr>
                <w:lang w:val="kk-KZ"/>
              </w:rPr>
            </w:pPr>
          </w:p>
        </w:tc>
        <w:tc>
          <w:tcPr>
            <w:tcW w:w="998" w:type="dxa"/>
            <w:vAlign w:val="center"/>
          </w:tcPr>
          <w:p w14:paraId="5AF8F1D4" w14:textId="77777777" w:rsidR="00F0061A" w:rsidRPr="003F648A" w:rsidRDefault="00F0061A" w:rsidP="00615F5A">
            <w:pPr>
              <w:keepLines/>
              <w:suppressLineNumbers/>
              <w:jc w:val="center"/>
              <w:rPr>
                <w:lang w:val="kk-KZ"/>
              </w:rPr>
            </w:pPr>
          </w:p>
        </w:tc>
        <w:tc>
          <w:tcPr>
            <w:tcW w:w="992" w:type="dxa"/>
            <w:vAlign w:val="center"/>
          </w:tcPr>
          <w:p w14:paraId="1B623B4B" w14:textId="77777777" w:rsidR="00F0061A" w:rsidRPr="003F648A" w:rsidRDefault="00F0061A" w:rsidP="00615F5A">
            <w:pPr>
              <w:keepLines/>
              <w:suppressLineNumbers/>
              <w:jc w:val="center"/>
              <w:rPr>
                <w:lang w:val="kk-KZ"/>
              </w:rPr>
            </w:pPr>
          </w:p>
        </w:tc>
        <w:tc>
          <w:tcPr>
            <w:tcW w:w="992" w:type="dxa"/>
            <w:vAlign w:val="center"/>
          </w:tcPr>
          <w:p w14:paraId="22896797" w14:textId="77777777" w:rsidR="00F0061A" w:rsidRPr="003F648A" w:rsidRDefault="00F0061A" w:rsidP="00615F5A">
            <w:pPr>
              <w:keepLines/>
              <w:suppressLineNumbers/>
              <w:jc w:val="center"/>
              <w:rPr>
                <w:lang w:val="kk-KZ"/>
              </w:rPr>
            </w:pPr>
          </w:p>
        </w:tc>
      </w:tr>
      <w:tr w:rsidR="00F0061A" w:rsidRPr="003F648A" w14:paraId="7622595D" w14:textId="77777777" w:rsidTr="00C938E6">
        <w:trPr>
          <w:gridAfter w:val="3"/>
          <w:wAfter w:w="44" w:type="dxa"/>
          <w:trHeight w:val="96"/>
        </w:trPr>
        <w:tc>
          <w:tcPr>
            <w:tcW w:w="425" w:type="dxa"/>
            <w:vAlign w:val="center"/>
          </w:tcPr>
          <w:p w14:paraId="2244B8A6" w14:textId="77777777" w:rsidR="00F0061A" w:rsidRPr="003F648A" w:rsidRDefault="00F0061A" w:rsidP="00615F5A">
            <w:pPr>
              <w:tabs>
                <w:tab w:val="left" w:pos="851"/>
                <w:tab w:val="left" w:pos="993"/>
              </w:tabs>
              <w:rPr>
                <w:b/>
                <w:bCs/>
                <w:spacing w:val="-2"/>
                <w:lang w:val="kk-KZ"/>
              </w:rPr>
            </w:pPr>
          </w:p>
        </w:tc>
        <w:tc>
          <w:tcPr>
            <w:tcW w:w="2835" w:type="dxa"/>
            <w:vAlign w:val="center"/>
          </w:tcPr>
          <w:p w14:paraId="416C8781" w14:textId="77777777" w:rsidR="00F0061A" w:rsidRPr="003F648A" w:rsidRDefault="00F0061A" w:rsidP="00615F5A">
            <w:pPr>
              <w:rPr>
                <w:b/>
                <w:bCs/>
                <w:lang w:val="kk-KZ"/>
              </w:rPr>
            </w:pPr>
            <w:r w:rsidRPr="003F648A">
              <w:rPr>
                <w:b/>
                <w:bCs/>
                <w:lang w:val="kk-KZ"/>
              </w:rPr>
              <w:t>город</w:t>
            </w:r>
          </w:p>
        </w:tc>
        <w:tc>
          <w:tcPr>
            <w:tcW w:w="2552" w:type="dxa"/>
            <w:vMerge/>
            <w:vAlign w:val="center"/>
          </w:tcPr>
          <w:p w14:paraId="7B973979" w14:textId="77777777" w:rsidR="00F0061A" w:rsidRPr="003F648A" w:rsidRDefault="00F0061A" w:rsidP="00615F5A">
            <w:pPr>
              <w:tabs>
                <w:tab w:val="left" w:pos="459"/>
              </w:tabs>
              <w:ind w:left="-108" w:right="-108"/>
              <w:jc w:val="center"/>
            </w:pPr>
          </w:p>
        </w:tc>
        <w:tc>
          <w:tcPr>
            <w:tcW w:w="1275" w:type="dxa"/>
            <w:vMerge/>
          </w:tcPr>
          <w:p w14:paraId="7384E073" w14:textId="77777777" w:rsidR="00F0061A" w:rsidRPr="003F648A" w:rsidRDefault="00F0061A" w:rsidP="00615F5A">
            <w:pPr>
              <w:keepLines/>
              <w:suppressLineNumbers/>
              <w:jc w:val="center"/>
            </w:pPr>
          </w:p>
        </w:tc>
        <w:tc>
          <w:tcPr>
            <w:tcW w:w="1135" w:type="dxa"/>
            <w:vAlign w:val="center"/>
          </w:tcPr>
          <w:p w14:paraId="4BA3819B" w14:textId="77777777" w:rsidR="00F0061A" w:rsidRPr="003F648A" w:rsidRDefault="00F0061A" w:rsidP="00615F5A">
            <w:pPr>
              <w:keepLines/>
              <w:suppressLineNumbers/>
              <w:jc w:val="center"/>
              <w:rPr>
                <w:bCs/>
                <w:iCs/>
                <w:lang w:val="kk-KZ"/>
              </w:rPr>
            </w:pPr>
            <w:r w:rsidRPr="003F648A">
              <w:rPr>
                <w:bCs/>
                <w:iCs/>
                <w:lang w:val="kk-KZ"/>
              </w:rPr>
              <w:t>%</w:t>
            </w:r>
          </w:p>
        </w:tc>
        <w:tc>
          <w:tcPr>
            <w:tcW w:w="993" w:type="dxa"/>
            <w:shd w:val="clear" w:color="auto" w:fill="FFFFFF" w:themeFill="background1"/>
            <w:vAlign w:val="center"/>
          </w:tcPr>
          <w:p w14:paraId="5AAFEB74" w14:textId="77777777" w:rsidR="00F0061A" w:rsidRPr="003F648A" w:rsidRDefault="00F0061A" w:rsidP="00615F5A">
            <w:pPr>
              <w:keepLines/>
              <w:suppressLineNumbers/>
              <w:jc w:val="center"/>
              <w:rPr>
                <w:lang w:val="kk-KZ"/>
              </w:rPr>
            </w:pPr>
            <w:r>
              <w:t>93,3</w:t>
            </w:r>
          </w:p>
        </w:tc>
        <w:tc>
          <w:tcPr>
            <w:tcW w:w="1134" w:type="dxa"/>
            <w:shd w:val="clear" w:color="auto" w:fill="FFFFFF" w:themeFill="background1"/>
            <w:vAlign w:val="center"/>
          </w:tcPr>
          <w:p w14:paraId="29E89A4F" w14:textId="77777777" w:rsidR="00F0061A" w:rsidRPr="003F648A" w:rsidRDefault="00F0061A" w:rsidP="00615F5A">
            <w:pPr>
              <w:keepLines/>
              <w:suppressLineNumbers/>
              <w:jc w:val="center"/>
              <w:rPr>
                <w:lang w:val="kk-KZ"/>
              </w:rPr>
            </w:pPr>
            <w:r>
              <w:t>94,0</w:t>
            </w:r>
          </w:p>
        </w:tc>
        <w:tc>
          <w:tcPr>
            <w:tcW w:w="991" w:type="dxa"/>
            <w:gridSpan w:val="2"/>
            <w:shd w:val="clear" w:color="auto" w:fill="FFFFFF" w:themeFill="background1"/>
            <w:vAlign w:val="center"/>
          </w:tcPr>
          <w:p w14:paraId="5B748205" w14:textId="77777777" w:rsidR="00F0061A" w:rsidRPr="003F648A" w:rsidRDefault="00F0061A" w:rsidP="00615F5A">
            <w:pPr>
              <w:keepLines/>
              <w:suppressLineNumbers/>
              <w:jc w:val="center"/>
              <w:rPr>
                <w:lang w:val="kk-KZ"/>
              </w:rPr>
            </w:pPr>
            <w:r>
              <w:rPr>
                <w:color w:val="000000"/>
              </w:rPr>
              <w:t>95,1</w:t>
            </w:r>
          </w:p>
        </w:tc>
        <w:tc>
          <w:tcPr>
            <w:tcW w:w="844" w:type="dxa"/>
            <w:gridSpan w:val="2"/>
            <w:shd w:val="clear" w:color="auto" w:fill="FFFFFF" w:themeFill="background1"/>
            <w:vAlign w:val="center"/>
          </w:tcPr>
          <w:p w14:paraId="1FACD1EF" w14:textId="77777777" w:rsidR="00F0061A" w:rsidRPr="003F648A" w:rsidRDefault="00F0061A" w:rsidP="00615F5A">
            <w:pPr>
              <w:keepLines/>
              <w:suppressLineNumbers/>
              <w:jc w:val="center"/>
              <w:rPr>
                <w:lang w:val="kk-KZ"/>
              </w:rPr>
            </w:pPr>
            <w:r>
              <w:rPr>
                <w:color w:val="000000"/>
              </w:rPr>
              <w:t>96,2</w:t>
            </w:r>
          </w:p>
        </w:tc>
        <w:tc>
          <w:tcPr>
            <w:tcW w:w="998" w:type="dxa"/>
            <w:shd w:val="clear" w:color="auto" w:fill="FFFFFF" w:themeFill="background1"/>
            <w:vAlign w:val="center"/>
          </w:tcPr>
          <w:p w14:paraId="43FE88AD" w14:textId="77777777" w:rsidR="00F0061A" w:rsidRPr="003F648A" w:rsidRDefault="00F0061A" w:rsidP="00615F5A">
            <w:pPr>
              <w:keepLines/>
              <w:suppressLineNumbers/>
              <w:jc w:val="center"/>
              <w:rPr>
                <w:lang w:val="kk-KZ"/>
              </w:rPr>
            </w:pPr>
            <w:r>
              <w:rPr>
                <w:color w:val="000000"/>
              </w:rPr>
              <w:t>97,5</w:t>
            </w:r>
          </w:p>
        </w:tc>
        <w:tc>
          <w:tcPr>
            <w:tcW w:w="992" w:type="dxa"/>
            <w:shd w:val="clear" w:color="auto" w:fill="FFFFFF" w:themeFill="background1"/>
            <w:vAlign w:val="center"/>
          </w:tcPr>
          <w:p w14:paraId="16CE404C" w14:textId="77777777" w:rsidR="00F0061A" w:rsidRPr="003F648A" w:rsidRDefault="00F0061A" w:rsidP="00615F5A">
            <w:pPr>
              <w:keepLines/>
              <w:suppressLineNumbers/>
              <w:jc w:val="center"/>
              <w:rPr>
                <w:lang w:val="kk-KZ"/>
              </w:rPr>
            </w:pPr>
            <w:r>
              <w:rPr>
                <w:color w:val="000000"/>
              </w:rPr>
              <w:t>98,5</w:t>
            </w:r>
          </w:p>
        </w:tc>
        <w:tc>
          <w:tcPr>
            <w:tcW w:w="992" w:type="dxa"/>
            <w:shd w:val="clear" w:color="auto" w:fill="FFFFFF" w:themeFill="background1"/>
            <w:vAlign w:val="center"/>
          </w:tcPr>
          <w:p w14:paraId="01856939" w14:textId="77777777" w:rsidR="00F0061A" w:rsidRPr="003F648A" w:rsidRDefault="00F0061A" w:rsidP="00615F5A">
            <w:pPr>
              <w:keepLines/>
              <w:suppressLineNumbers/>
              <w:jc w:val="center"/>
              <w:rPr>
                <w:lang w:val="kk-KZ"/>
              </w:rPr>
            </w:pPr>
            <w:r>
              <w:rPr>
                <w:color w:val="000000"/>
              </w:rPr>
              <w:t>98,5</w:t>
            </w:r>
          </w:p>
        </w:tc>
      </w:tr>
      <w:tr w:rsidR="00F0061A" w:rsidRPr="003F648A" w14:paraId="06CD256D" w14:textId="77777777" w:rsidTr="00C938E6">
        <w:trPr>
          <w:gridAfter w:val="3"/>
          <w:wAfter w:w="44" w:type="dxa"/>
          <w:trHeight w:val="96"/>
        </w:trPr>
        <w:tc>
          <w:tcPr>
            <w:tcW w:w="425" w:type="dxa"/>
            <w:vAlign w:val="center"/>
          </w:tcPr>
          <w:p w14:paraId="1ECB44B1" w14:textId="77777777" w:rsidR="00F0061A" w:rsidRPr="003F648A" w:rsidRDefault="00F0061A" w:rsidP="00615F5A">
            <w:pPr>
              <w:tabs>
                <w:tab w:val="left" w:pos="851"/>
                <w:tab w:val="left" w:pos="993"/>
              </w:tabs>
              <w:rPr>
                <w:b/>
                <w:bCs/>
                <w:spacing w:val="-2"/>
                <w:lang w:val="kk-KZ"/>
              </w:rPr>
            </w:pPr>
          </w:p>
        </w:tc>
        <w:tc>
          <w:tcPr>
            <w:tcW w:w="2835" w:type="dxa"/>
            <w:vAlign w:val="center"/>
          </w:tcPr>
          <w:p w14:paraId="7716FBB6" w14:textId="77777777" w:rsidR="00F0061A" w:rsidRPr="003F648A" w:rsidRDefault="00F0061A" w:rsidP="00615F5A">
            <w:pPr>
              <w:rPr>
                <w:b/>
                <w:bCs/>
                <w:lang w:val="kk-KZ"/>
              </w:rPr>
            </w:pPr>
            <w:r w:rsidRPr="003F648A">
              <w:rPr>
                <w:b/>
                <w:bCs/>
                <w:lang w:val="kk-KZ"/>
              </w:rPr>
              <w:t>село</w:t>
            </w:r>
          </w:p>
        </w:tc>
        <w:tc>
          <w:tcPr>
            <w:tcW w:w="2552" w:type="dxa"/>
            <w:vMerge/>
            <w:vAlign w:val="center"/>
          </w:tcPr>
          <w:p w14:paraId="47C364E9" w14:textId="77777777" w:rsidR="00F0061A" w:rsidRPr="003F648A" w:rsidRDefault="00F0061A" w:rsidP="00615F5A">
            <w:pPr>
              <w:tabs>
                <w:tab w:val="left" w:pos="459"/>
              </w:tabs>
              <w:ind w:left="-108" w:right="-108"/>
              <w:jc w:val="center"/>
            </w:pPr>
          </w:p>
        </w:tc>
        <w:tc>
          <w:tcPr>
            <w:tcW w:w="1275" w:type="dxa"/>
            <w:vMerge/>
          </w:tcPr>
          <w:p w14:paraId="2E0318C9" w14:textId="77777777" w:rsidR="00F0061A" w:rsidRPr="003F648A" w:rsidRDefault="00F0061A" w:rsidP="00615F5A">
            <w:pPr>
              <w:keepLines/>
              <w:suppressLineNumbers/>
              <w:jc w:val="center"/>
            </w:pPr>
          </w:p>
        </w:tc>
        <w:tc>
          <w:tcPr>
            <w:tcW w:w="1135" w:type="dxa"/>
            <w:vAlign w:val="center"/>
          </w:tcPr>
          <w:p w14:paraId="47DA9E34" w14:textId="77777777" w:rsidR="00F0061A" w:rsidRPr="003F648A" w:rsidRDefault="00F0061A" w:rsidP="00615F5A">
            <w:pPr>
              <w:keepLines/>
              <w:suppressLineNumbers/>
              <w:jc w:val="center"/>
              <w:rPr>
                <w:bCs/>
                <w:iCs/>
                <w:lang w:val="kk-KZ"/>
              </w:rPr>
            </w:pPr>
            <w:r w:rsidRPr="003F648A">
              <w:rPr>
                <w:bCs/>
                <w:iCs/>
                <w:lang w:val="kk-KZ"/>
              </w:rPr>
              <w:t>%</w:t>
            </w:r>
          </w:p>
        </w:tc>
        <w:tc>
          <w:tcPr>
            <w:tcW w:w="993" w:type="dxa"/>
            <w:shd w:val="clear" w:color="auto" w:fill="FFFFFF" w:themeFill="background1"/>
            <w:vAlign w:val="center"/>
          </w:tcPr>
          <w:p w14:paraId="28F3F9CC" w14:textId="77777777" w:rsidR="00F0061A" w:rsidRPr="003F648A" w:rsidRDefault="00F0061A" w:rsidP="00615F5A">
            <w:pPr>
              <w:keepLines/>
              <w:suppressLineNumbers/>
              <w:jc w:val="center"/>
              <w:rPr>
                <w:lang w:val="kk-KZ"/>
              </w:rPr>
            </w:pPr>
            <w:r>
              <w:t>65,3</w:t>
            </w:r>
          </w:p>
        </w:tc>
        <w:tc>
          <w:tcPr>
            <w:tcW w:w="1134" w:type="dxa"/>
            <w:shd w:val="clear" w:color="auto" w:fill="FFFFFF" w:themeFill="background1"/>
            <w:vAlign w:val="center"/>
          </w:tcPr>
          <w:p w14:paraId="32C2D6D6" w14:textId="77777777" w:rsidR="00F0061A" w:rsidRPr="003F648A" w:rsidRDefault="00F0061A" w:rsidP="00615F5A">
            <w:pPr>
              <w:keepLines/>
              <w:suppressLineNumbers/>
              <w:jc w:val="center"/>
              <w:rPr>
                <w:lang w:val="kk-KZ"/>
              </w:rPr>
            </w:pPr>
            <w:r>
              <w:t>65,9</w:t>
            </w:r>
          </w:p>
        </w:tc>
        <w:tc>
          <w:tcPr>
            <w:tcW w:w="991" w:type="dxa"/>
            <w:gridSpan w:val="2"/>
            <w:shd w:val="clear" w:color="auto" w:fill="FFFFFF" w:themeFill="background1"/>
            <w:vAlign w:val="center"/>
          </w:tcPr>
          <w:p w14:paraId="77B88D68" w14:textId="77777777" w:rsidR="00F0061A" w:rsidRPr="003F648A" w:rsidRDefault="00F0061A" w:rsidP="00615F5A">
            <w:pPr>
              <w:keepLines/>
              <w:suppressLineNumbers/>
              <w:jc w:val="center"/>
              <w:rPr>
                <w:lang w:val="kk-KZ"/>
              </w:rPr>
            </w:pPr>
            <w:r>
              <w:rPr>
                <w:color w:val="000000"/>
              </w:rPr>
              <w:t>66,5</w:t>
            </w:r>
          </w:p>
        </w:tc>
        <w:tc>
          <w:tcPr>
            <w:tcW w:w="844" w:type="dxa"/>
            <w:gridSpan w:val="2"/>
            <w:shd w:val="clear" w:color="auto" w:fill="FFFFFF" w:themeFill="background1"/>
            <w:vAlign w:val="center"/>
          </w:tcPr>
          <w:p w14:paraId="7E15BB6C" w14:textId="77777777" w:rsidR="00F0061A" w:rsidRPr="003F648A" w:rsidRDefault="00F0061A" w:rsidP="00615F5A">
            <w:pPr>
              <w:keepLines/>
              <w:suppressLineNumbers/>
              <w:jc w:val="center"/>
              <w:rPr>
                <w:lang w:val="kk-KZ"/>
              </w:rPr>
            </w:pPr>
            <w:r>
              <w:rPr>
                <w:color w:val="000000"/>
              </w:rPr>
              <w:t>67,1</w:t>
            </w:r>
          </w:p>
        </w:tc>
        <w:tc>
          <w:tcPr>
            <w:tcW w:w="998" w:type="dxa"/>
            <w:shd w:val="clear" w:color="auto" w:fill="FFFFFF" w:themeFill="background1"/>
            <w:vAlign w:val="center"/>
          </w:tcPr>
          <w:p w14:paraId="22C42D20" w14:textId="77777777" w:rsidR="00F0061A" w:rsidRPr="003F648A" w:rsidRDefault="00F0061A" w:rsidP="00615F5A">
            <w:pPr>
              <w:keepLines/>
              <w:suppressLineNumbers/>
              <w:jc w:val="center"/>
              <w:rPr>
                <w:lang w:val="kk-KZ"/>
              </w:rPr>
            </w:pPr>
            <w:r>
              <w:rPr>
                <w:color w:val="000000"/>
              </w:rPr>
              <w:t>68,3</w:t>
            </w:r>
          </w:p>
        </w:tc>
        <w:tc>
          <w:tcPr>
            <w:tcW w:w="992" w:type="dxa"/>
            <w:shd w:val="clear" w:color="auto" w:fill="FFFFFF" w:themeFill="background1"/>
            <w:vAlign w:val="center"/>
          </w:tcPr>
          <w:p w14:paraId="5B03E716" w14:textId="77777777" w:rsidR="00F0061A" w:rsidRPr="003F648A" w:rsidRDefault="00F0061A" w:rsidP="00615F5A">
            <w:pPr>
              <w:keepLines/>
              <w:suppressLineNumbers/>
              <w:jc w:val="center"/>
              <w:rPr>
                <w:lang w:val="kk-KZ"/>
              </w:rPr>
            </w:pPr>
            <w:r>
              <w:rPr>
                <w:color w:val="000000"/>
              </w:rPr>
              <w:t>69,2</w:t>
            </w:r>
          </w:p>
        </w:tc>
        <w:tc>
          <w:tcPr>
            <w:tcW w:w="992" w:type="dxa"/>
            <w:shd w:val="clear" w:color="auto" w:fill="FFFFFF" w:themeFill="background1"/>
            <w:vAlign w:val="center"/>
          </w:tcPr>
          <w:p w14:paraId="3FC51541" w14:textId="77777777" w:rsidR="00F0061A" w:rsidRPr="003F648A" w:rsidRDefault="00F0061A" w:rsidP="00615F5A">
            <w:pPr>
              <w:keepLines/>
              <w:suppressLineNumbers/>
              <w:jc w:val="center"/>
              <w:rPr>
                <w:lang w:val="kk-KZ"/>
              </w:rPr>
            </w:pPr>
            <w:r>
              <w:rPr>
                <w:color w:val="000000"/>
              </w:rPr>
              <w:t>69,2</w:t>
            </w:r>
          </w:p>
        </w:tc>
      </w:tr>
      <w:tr w:rsidR="00F0061A" w:rsidRPr="003F648A" w14:paraId="39C68F7A" w14:textId="77777777" w:rsidTr="00C938E6">
        <w:trPr>
          <w:gridAfter w:val="3"/>
          <w:wAfter w:w="44" w:type="dxa"/>
          <w:trHeight w:val="96"/>
        </w:trPr>
        <w:tc>
          <w:tcPr>
            <w:tcW w:w="425" w:type="dxa"/>
            <w:vAlign w:val="center"/>
          </w:tcPr>
          <w:p w14:paraId="07216CAA" w14:textId="77777777" w:rsidR="00F0061A" w:rsidRPr="003F648A" w:rsidRDefault="00F0061A" w:rsidP="00615F5A">
            <w:pPr>
              <w:tabs>
                <w:tab w:val="left" w:pos="851"/>
                <w:tab w:val="left" w:pos="993"/>
              </w:tabs>
              <w:rPr>
                <w:b/>
                <w:bCs/>
                <w:spacing w:val="-2"/>
                <w:lang w:val="kk-KZ"/>
              </w:rPr>
            </w:pPr>
          </w:p>
        </w:tc>
        <w:tc>
          <w:tcPr>
            <w:tcW w:w="2835" w:type="dxa"/>
            <w:vAlign w:val="center"/>
          </w:tcPr>
          <w:p w14:paraId="285273BA" w14:textId="77777777" w:rsidR="00F0061A" w:rsidRPr="005A1819" w:rsidRDefault="00F0061A" w:rsidP="00615F5A">
            <w:pPr>
              <w:rPr>
                <w:b/>
                <w:bCs/>
              </w:rPr>
            </w:pPr>
            <w:r>
              <w:rPr>
                <w:b/>
                <w:bCs/>
              </w:rPr>
              <w:t xml:space="preserve">ЦИ - 1. </w:t>
            </w:r>
            <w:r>
              <w:t xml:space="preserve">Уровень обеспеченности социальными благами и услугами в соответствии с Системой региональных стандартов </w:t>
            </w:r>
            <w:r w:rsidRPr="00E52C05">
              <w:rPr>
                <w:b/>
                <w:color w:val="0000FF"/>
              </w:rPr>
              <w:t>(по городу)</w:t>
            </w:r>
          </w:p>
        </w:tc>
        <w:tc>
          <w:tcPr>
            <w:tcW w:w="2552" w:type="dxa"/>
            <w:vMerge w:val="restart"/>
            <w:vAlign w:val="center"/>
          </w:tcPr>
          <w:p w14:paraId="7E2E625C" w14:textId="77777777" w:rsidR="00F0061A" w:rsidRDefault="00F0061A" w:rsidP="00615F5A">
            <w:pPr>
              <w:tabs>
                <w:tab w:val="left" w:pos="459"/>
              </w:tabs>
              <w:ind w:left="-108" w:right="-108"/>
              <w:jc w:val="center"/>
            </w:pPr>
            <w:r>
              <w:t xml:space="preserve">Отдел экономики и бюджетного планирования,  </w:t>
            </w:r>
          </w:p>
          <w:p w14:paraId="548061AD" w14:textId="77777777" w:rsidR="00F0061A" w:rsidRPr="005A1819" w:rsidRDefault="00F0061A" w:rsidP="00615F5A">
            <w:pPr>
              <w:tabs>
                <w:tab w:val="left" w:pos="459"/>
              </w:tabs>
              <w:ind w:left="-108" w:right="-108"/>
              <w:jc w:val="center"/>
              <w:rPr>
                <w:b/>
              </w:rPr>
            </w:pPr>
            <w:r w:rsidRPr="005A1819">
              <w:rPr>
                <w:b/>
              </w:rPr>
              <w:t>Заместитель акима города – Р.Бершинбеков</w:t>
            </w:r>
          </w:p>
        </w:tc>
        <w:tc>
          <w:tcPr>
            <w:tcW w:w="1275" w:type="dxa"/>
            <w:vMerge w:val="restart"/>
          </w:tcPr>
          <w:p w14:paraId="5C30063C" w14:textId="77777777" w:rsidR="00F0061A" w:rsidRDefault="00F0061A" w:rsidP="00615F5A">
            <w:pPr>
              <w:keepLines/>
              <w:suppressLineNumbers/>
              <w:jc w:val="center"/>
              <w:rPr>
                <w:rFonts w:eastAsia="Arial"/>
                <w:bCs/>
              </w:rPr>
            </w:pPr>
          </w:p>
          <w:p w14:paraId="396C0437" w14:textId="77777777" w:rsidR="00F0061A" w:rsidRDefault="00F0061A" w:rsidP="00615F5A">
            <w:pPr>
              <w:keepLines/>
              <w:suppressLineNumbers/>
              <w:jc w:val="center"/>
              <w:rPr>
                <w:rFonts w:eastAsia="Arial"/>
                <w:bCs/>
              </w:rPr>
            </w:pPr>
          </w:p>
          <w:p w14:paraId="7FEA7257" w14:textId="77777777" w:rsidR="00F0061A" w:rsidRDefault="00F0061A" w:rsidP="00615F5A">
            <w:pPr>
              <w:keepLines/>
              <w:suppressLineNumbers/>
              <w:jc w:val="center"/>
              <w:rPr>
                <w:rFonts w:eastAsia="Arial"/>
                <w:bCs/>
              </w:rPr>
            </w:pPr>
          </w:p>
          <w:p w14:paraId="603174EE" w14:textId="77777777" w:rsidR="00F0061A" w:rsidRPr="003F648A" w:rsidRDefault="00F0061A" w:rsidP="00615F5A">
            <w:pPr>
              <w:keepLines/>
              <w:suppressLineNumbers/>
              <w:jc w:val="center"/>
              <w:rPr>
                <w:rFonts w:eastAsia="Arial"/>
                <w:bCs/>
              </w:rPr>
            </w:pPr>
            <w:r w:rsidRPr="005A1819">
              <w:rPr>
                <w:rFonts w:eastAsia="Arial"/>
                <w:bCs/>
              </w:rPr>
              <w:t>ведомственные данные</w:t>
            </w:r>
          </w:p>
        </w:tc>
        <w:tc>
          <w:tcPr>
            <w:tcW w:w="1135" w:type="dxa"/>
            <w:vAlign w:val="center"/>
          </w:tcPr>
          <w:p w14:paraId="645FBC14" w14:textId="77777777" w:rsidR="00F0061A" w:rsidRPr="003F648A" w:rsidRDefault="00F0061A" w:rsidP="00615F5A">
            <w:pPr>
              <w:keepLines/>
              <w:suppressLineNumbers/>
              <w:jc w:val="center"/>
              <w:rPr>
                <w:bCs/>
                <w:iCs/>
                <w:lang w:val="kk-KZ"/>
              </w:rPr>
            </w:pPr>
          </w:p>
        </w:tc>
        <w:tc>
          <w:tcPr>
            <w:tcW w:w="993" w:type="dxa"/>
            <w:shd w:val="clear" w:color="auto" w:fill="FFFFFF" w:themeFill="background1"/>
            <w:vAlign w:val="center"/>
          </w:tcPr>
          <w:p w14:paraId="47BF4181" w14:textId="77777777" w:rsidR="00F0061A" w:rsidRDefault="00F0061A" w:rsidP="00615F5A">
            <w:pPr>
              <w:keepLines/>
              <w:suppressLineNumbers/>
              <w:jc w:val="center"/>
            </w:pPr>
          </w:p>
        </w:tc>
        <w:tc>
          <w:tcPr>
            <w:tcW w:w="1134" w:type="dxa"/>
            <w:shd w:val="clear" w:color="auto" w:fill="FFFFFF" w:themeFill="background1"/>
            <w:vAlign w:val="center"/>
          </w:tcPr>
          <w:p w14:paraId="0F40BD78" w14:textId="77777777" w:rsidR="00F0061A" w:rsidRDefault="00F0061A" w:rsidP="00615F5A">
            <w:pPr>
              <w:keepLines/>
              <w:suppressLineNumbers/>
              <w:jc w:val="center"/>
            </w:pPr>
          </w:p>
        </w:tc>
        <w:tc>
          <w:tcPr>
            <w:tcW w:w="991" w:type="dxa"/>
            <w:gridSpan w:val="2"/>
            <w:shd w:val="clear" w:color="auto" w:fill="FFFFFF" w:themeFill="background1"/>
            <w:vAlign w:val="center"/>
          </w:tcPr>
          <w:p w14:paraId="41B162A2" w14:textId="77777777" w:rsidR="00F0061A" w:rsidRDefault="00F0061A" w:rsidP="00615F5A">
            <w:pPr>
              <w:keepLines/>
              <w:suppressLineNumbers/>
              <w:jc w:val="center"/>
              <w:rPr>
                <w:color w:val="000000"/>
              </w:rPr>
            </w:pPr>
          </w:p>
        </w:tc>
        <w:tc>
          <w:tcPr>
            <w:tcW w:w="844" w:type="dxa"/>
            <w:gridSpan w:val="2"/>
            <w:shd w:val="clear" w:color="auto" w:fill="FFFFFF" w:themeFill="background1"/>
            <w:vAlign w:val="center"/>
          </w:tcPr>
          <w:p w14:paraId="4D21C9FA" w14:textId="77777777" w:rsidR="00F0061A" w:rsidRDefault="00F0061A" w:rsidP="00615F5A">
            <w:pPr>
              <w:keepLines/>
              <w:suppressLineNumbers/>
              <w:jc w:val="center"/>
              <w:rPr>
                <w:color w:val="000000"/>
              </w:rPr>
            </w:pPr>
          </w:p>
        </w:tc>
        <w:tc>
          <w:tcPr>
            <w:tcW w:w="998" w:type="dxa"/>
            <w:shd w:val="clear" w:color="auto" w:fill="FFFFFF" w:themeFill="background1"/>
            <w:vAlign w:val="center"/>
          </w:tcPr>
          <w:p w14:paraId="244E4F98" w14:textId="77777777" w:rsidR="00F0061A" w:rsidRDefault="00F0061A" w:rsidP="00615F5A">
            <w:pPr>
              <w:keepLines/>
              <w:suppressLineNumbers/>
              <w:jc w:val="center"/>
              <w:rPr>
                <w:color w:val="000000"/>
              </w:rPr>
            </w:pPr>
          </w:p>
        </w:tc>
        <w:tc>
          <w:tcPr>
            <w:tcW w:w="992" w:type="dxa"/>
            <w:shd w:val="clear" w:color="auto" w:fill="FFFFFF" w:themeFill="background1"/>
            <w:vAlign w:val="center"/>
          </w:tcPr>
          <w:p w14:paraId="6B50308A" w14:textId="77777777" w:rsidR="00F0061A" w:rsidRDefault="00F0061A" w:rsidP="00615F5A">
            <w:pPr>
              <w:keepLines/>
              <w:suppressLineNumbers/>
              <w:jc w:val="center"/>
              <w:rPr>
                <w:color w:val="000000"/>
              </w:rPr>
            </w:pPr>
          </w:p>
        </w:tc>
        <w:tc>
          <w:tcPr>
            <w:tcW w:w="992" w:type="dxa"/>
            <w:shd w:val="clear" w:color="auto" w:fill="FFFFFF" w:themeFill="background1"/>
            <w:vAlign w:val="center"/>
          </w:tcPr>
          <w:p w14:paraId="7E63126B" w14:textId="77777777" w:rsidR="00F0061A" w:rsidRDefault="00F0061A" w:rsidP="00615F5A">
            <w:pPr>
              <w:keepLines/>
              <w:suppressLineNumbers/>
              <w:jc w:val="center"/>
              <w:rPr>
                <w:color w:val="000000"/>
              </w:rPr>
            </w:pPr>
          </w:p>
        </w:tc>
      </w:tr>
      <w:tr w:rsidR="00F0061A" w:rsidRPr="003F648A" w14:paraId="7EE58E96" w14:textId="77777777" w:rsidTr="00C938E6">
        <w:trPr>
          <w:gridAfter w:val="3"/>
          <w:wAfter w:w="44" w:type="dxa"/>
          <w:trHeight w:val="96"/>
        </w:trPr>
        <w:tc>
          <w:tcPr>
            <w:tcW w:w="425" w:type="dxa"/>
            <w:vAlign w:val="center"/>
          </w:tcPr>
          <w:p w14:paraId="117B17DC" w14:textId="77777777" w:rsidR="00F0061A" w:rsidRPr="003F648A" w:rsidRDefault="00F0061A" w:rsidP="00615F5A">
            <w:pPr>
              <w:tabs>
                <w:tab w:val="left" w:pos="851"/>
                <w:tab w:val="left" w:pos="993"/>
              </w:tabs>
              <w:rPr>
                <w:b/>
                <w:bCs/>
                <w:spacing w:val="-2"/>
                <w:lang w:val="kk-KZ"/>
              </w:rPr>
            </w:pPr>
          </w:p>
        </w:tc>
        <w:tc>
          <w:tcPr>
            <w:tcW w:w="2835" w:type="dxa"/>
            <w:vAlign w:val="center"/>
          </w:tcPr>
          <w:p w14:paraId="3A4F12E9" w14:textId="77777777" w:rsidR="00F0061A" w:rsidRPr="003F648A" w:rsidRDefault="00F0061A" w:rsidP="00615F5A">
            <w:pPr>
              <w:rPr>
                <w:b/>
                <w:bCs/>
                <w:lang w:val="kk-KZ"/>
              </w:rPr>
            </w:pPr>
            <w:r>
              <w:rPr>
                <w:b/>
                <w:bCs/>
                <w:color w:val="000000"/>
              </w:rPr>
              <w:t xml:space="preserve">город </w:t>
            </w:r>
          </w:p>
        </w:tc>
        <w:tc>
          <w:tcPr>
            <w:tcW w:w="2552" w:type="dxa"/>
            <w:vMerge/>
            <w:vAlign w:val="center"/>
          </w:tcPr>
          <w:p w14:paraId="06955322" w14:textId="77777777" w:rsidR="00F0061A" w:rsidRPr="003F648A" w:rsidRDefault="00F0061A" w:rsidP="00615F5A">
            <w:pPr>
              <w:tabs>
                <w:tab w:val="left" w:pos="459"/>
              </w:tabs>
              <w:ind w:left="-108" w:right="-108"/>
              <w:jc w:val="center"/>
            </w:pPr>
          </w:p>
        </w:tc>
        <w:tc>
          <w:tcPr>
            <w:tcW w:w="1275" w:type="dxa"/>
            <w:vMerge/>
          </w:tcPr>
          <w:p w14:paraId="29A2F4B4" w14:textId="77777777" w:rsidR="00F0061A" w:rsidRPr="003F648A" w:rsidRDefault="00F0061A" w:rsidP="00615F5A">
            <w:pPr>
              <w:keepLines/>
              <w:suppressLineNumbers/>
              <w:jc w:val="center"/>
              <w:rPr>
                <w:rFonts w:eastAsia="Arial"/>
                <w:bCs/>
              </w:rPr>
            </w:pPr>
          </w:p>
        </w:tc>
        <w:tc>
          <w:tcPr>
            <w:tcW w:w="1135" w:type="dxa"/>
            <w:vAlign w:val="center"/>
          </w:tcPr>
          <w:p w14:paraId="6B925D74" w14:textId="77777777" w:rsidR="00F0061A" w:rsidRPr="003F648A" w:rsidRDefault="00F0061A" w:rsidP="00615F5A">
            <w:pPr>
              <w:keepLines/>
              <w:suppressLineNumbers/>
              <w:jc w:val="center"/>
              <w:rPr>
                <w:bCs/>
                <w:iCs/>
                <w:lang w:val="kk-KZ"/>
              </w:rPr>
            </w:pPr>
            <w:r>
              <w:rPr>
                <w:bCs/>
                <w:iCs/>
                <w:lang w:val="kk-KZ"/>
              </w:rPr>
              <w:t>%</w:t>
            </w:r>
          </w:p>
        </w:tc>
        <w:tc>
          <w:tcPr>
            <w:tcW w:w="993" w:type="dxa"/>
            <w:shd w:val="clear" w:color="auto" w:fill="FFFFFF" w:themeFill="background1"/>
            <w:vAlign w:val="center"/>
          </w:tcPr>
          <w:p w14:paraId="69181097" w14:textId="77777777" w:rsidR="00F0061A" w:rsidRDefault="00F0061A" w:rsidP="00615F5A">
            <w:pPr>
              <w:keepLines/>
              <w:suppressLineNumbers/>
              <w:jc w:val="center"/>
            </w:pPr>
            <w:r>
              <w:t>92,5</w:t>
            </w:r>
          </w:p>
        </w:tc>
        <w:tc>
          <w:tcPr>
            <w:tcW w:w="1134" w:type="dxa"/>
            <w:shd w:val="clear" w:color="auto" w:fill="FFFFFF" w:themeFill="background1"/>
            <w:vAlign w:val="center"/>
          </w:tcPr>
          <w:p w14:paraId="5B416EF5" w14:textId="77777777" w:rsidR="00F0061A" w:rsidRDefault="00F0061A" w:rsidP="00615F5A">
            <w:pPr>
              <w:keepLines/>
              <w:suppressLineNumbers/>
              <w:jc w:val="center"/>
            </w:pPr>
            <w:r>
              <w:t>96,5</w:t>
            </w:r>
          </w:p>
        </w:tc>
        <w:tc>
          <w:tcPr>
            <w:tcW w:w="991" w:type="dxa"/>
            <w:gridSpan w:val="2"/>
            <w:shd w:val="clear" w:color="auto" w:fill="FFFFFF" w:themeFill="background1"/>
            <w:vAlign w:val="center"/>
          </w:tcPr>
          <w:p w14:paraId="784AA1BD" w14:textId="77777777" w:rsidR="00F0061A" w:rsidRDefault="00F0061A" w:rsidP="00615F5A">
            <w:pPr>
              <w:keepLines/>
              <w:suppressLineNumbers/>
              <w:jc w:val="center"/>
              <w:rPr>
                <w:color w:val="000000"/>
              </w:rPr>
            </w:pPr>
            <w:r>
              <w:t>97,66</w:t>
            </w:r>
          </w:p>
        </w:tc>
        <w:tc>
          <w:tcPr>
            <w:tcW w:w="844" w:type="dxa"/>
            <w:gridSpan w:val="2"/>
            <w:shd w:val="clear" w:color="auto" w:fill="FFFFFF" w:themeFill="background1"/>
            <w:vAlign w:val="center"/>
          </w:tcPr>
          <w:p w14:paraId="622BCFB6" w14:textId="77777777" w:rsidR="00F0061A" w:rsidRDefault="00F0061A" w:rsidP="00615F5A">
            <w:pPr>
              <w:keepLines/>
              <w:suppressLineNumbers/>
              <w:jc w:val="center"/>
              <w:rPr>
                <w:color w:val="000000"/>
              </w:rPr>
            </w:pPr>
            <w:r>
              <w:t>98,02</w:t>
            </w:r>
          </w:p>
        </w:tc>
        <w:tc>
          <w:tcPr>
            <w:tcW w:w="998" w:type="dxa"/>
            <w:shd w:val="clear" w:color="auto" w:fill="FFFFFF" w:themeFill="background1"/>
            <w:vAlign w:val="center"/>
          </w:tcPr>
          <w:p w14:paraId="45CC634A" w14:textId="77777777" w:rsidR="00F0061A" w:rsidRDefault="00F0061A" w:rsidP="00615F5A">
            <w:pPr>
              <w:keepLines/>
              <w:suppressLineNumbers/>
              <w:jc w:val="center"/>
              <w:rPr>
                <w:color w:val="000000"/>
              </w:rPr>
            </w:pPr>
            <w:r>
              <w:t>98,10</w:t>
            </w:r>
          </w:p>
        </w:tc>
        <w:tc>
          <w:tcPr>
            <w:tcW w:w="992" w:type="dxa"/>
            <w:shd w:val="clear" w:color="auto" w:fill="FFFFFF" w:themeFill="background1"/>
            <w:vAlign w:val="center"/>
          </w:tcPr>
          <w:p w14:paraId="4D09F67B" w14:textId="77777777" w:rsidR="00F0061A" w:rsidRDefault="00F0061A" w:rsidP="00615F5A">
            <w:pPr>
              <w:keepLines/>
              <w:suppressLineNumbers/>
              <w:jc w:val="center"/>
              <w:rPr>
                <w:color w:val="000000"/>
              </w:rPr>
            </w:pPr>
            <w:r>
              <w:t>98,59</w:t>
            </w:r>
          </w:p>
        </w:tc>
        <w:tc>
          <w:tcPr>
            <w:tcW w:w="992" w:type="dxa"/>
            <w:shd w:val="clear" w:color="auto" w:fill="FFFFFF" w:themeFill="background1"/>
            <w:vAlign w:val="center"/>
          </w:tcPr>
          <w:p w14:paraId="1241BC68" w14:textId="77777777" w:rsidR="00F0061A" w:rsidRDefault="00F0061A" w:rsidP="00615F5A">
            <w:pPr>
              <w:keepLines/>
              <w:suppressLineNumbers/>
              <w:jc w:val="center"/>
              <w:rPr>
                <w:color w:val="000000"/>
              </w:rPr>
            </w:pPr>
            <w:r>
              <w:t>98,59</w:t>
            </w:r>
          </w:p>
        </w:tc>
      </w:tr>
      <w:tr w:rsidR="002D465F" w:rsidRPr="003F648A" w14:paraId="3D2A327A" w14:textId="77777777" w:rsidTr="00C938E6">
        <w:trPr>
          <w:gridAfter w:val="3"/>
          <w:wAfter w:w="44" w:type="dxa"/>
          <w:trHeight w:val="96"/>
        </w:trPr>
        <w:tc>
          <w:tcPr>
            <w:tcW w:w="425" w:type="dxa"/>
            <w:vAlign w:val="center"/>
          </w:tcPr>
          <w:p w14:paraId="2177B526" w14:textId="77777777" w:rsidR="002D465F" w:rsidRPr="003F648A" w:rsidRDefault="002D465F" w:rsidP="002D465F">
            <w:pPr>
              <w:tabs>
                <w:tab w:val="left" w:pos="851"/>
                <w:tab w:val="left" w:pos="993"/>
              </w:tabs>
              <w:rPr>
                <w:b/>
                <w:bCs/>
                <w:spacing w:val="-2"/>
                <w:lang w:val="kk-KZ"/>
              </w:rPr>
            </w:pPr>
          </w:p>
        </w:tc>
        <w:tc>
          <w:tcPr>
            <w:tcW w:w="2835" w:type="dxa"/>
          </w:tcPr>
          <w:p w14:paraId="086D32CC" w14:textId="45FB67E7" w:rsidR="002D465F" w:rsidRDefault="002D465F" w:rsidP="002D465F">
            <w:pPr>
              <w:rPr>
                <w:b/>
                <w:bCs/>
              </w:rPr>
            </w:pPr>
            <w:r>
              <w:rPr>
                <w:b/>
                <w:color w:val="0000FF"/>
                <w:lang w:val="kk-KZ"/>
              </w:rPr>
              <w:t>с.о. Отенай</w:t>
            </w:r>
          </w:p>
        </w:tc>
        <w:tc>
          <w:tcPr>
            <w:tcW w:w="2552" w:type="dxa"/>
            <w:vAlign w:val="center"/>
          </w:tcPr>
          <w:p w14:paraId="6042743B" w14:textId="77777777" w:rsidR="002D465F" w:rsidRPr="003F648A" w:rsidRDefault="002D465F" w:rsidP="002D465F">
            <w:pPr>
              <w:tabs>
                <w:tab w:val="left" w:pos="459"/>
              </w:tabs>
              <w:ind w:left="-108" w:right="-108"/>
              <w:jc w:val="center"/>
            </w:pPr>
          </w:p>
        </w:tc>
        <w:tc>
          <w:tcPr>
            <w:tcW w:w="1275" w:type="dxa"/>
          </w:tcPr>
          <w:p w14:paraId="7071D725" w14:textId="77777777" w:rsidR="002D465F" w:rsidRPr="003F648A" w:rsidRDefault="002D465F" w:rsidP="002D465F">
            <w:pPr>
              <w:keepLines/>
              <w:suppressLineNumbers/>
              <w:jc w:val="center"/>
              <w:rPr>
                <w:rFonts w:eastAsia="Arial"/>
                <w:bCs/>
              </w:rPr>
            </w:pPr>
          </w:p>
        </w:tc>
        <w:tc>
          <w:tcPr>
            <w:tcW w:w="1135" w:type="dxa"/>
            <w:vAlign w:val="center"/>
          </w:tcPr>
          <w:p w14:paraId="5A578CDE" w14:textId="123BD32B" w:rsidR="002D465F" w:rsidRDefault="002D465F" w:rsidP="002D465F">
            <w:pPr>
              <w:keepLines/>
              <w:suppressLineNumbers/>
              <w:jc w:val="center"/>
              <w:rPr>
                <w:bCs/>
                <w:iCs/>
                <w:lang w:val="kk-KZ"/>
              </w:rPr>
            </w:pPr>
            <w:r>
              <w:rPr>
                <w:bCs/>
                <w:iCs/>
                <w:lang w:val="kk-KZ"/>
              </w:rPr>
              <w:t>%</w:t>
            </w:r>
          </w:p>
        </w:tc>
        <w:tc>
          <w:tcPr>
            <w:tcW w:w="993" w:type="dxa"/>
            <w:shd w:val="clear" w:color="auto" w:fill="FFFFFF" w:themeFill="background1"/>
            <w:vAlign w:val="center"/>
          </w:tcPr>
          <w:p w14:paraId="6BC4062D" w14:textId="02465947" w:rsidR="002D465F" w:rsidRDefault="002D465F" w:rsidP="002D465F">
            <w:pPr>
              <w:keepLines/>
              <w:suppressLineNumbers/>
              <w:jc w:val="center"/>
            </w:pPr>
            <w:r>
              <w:t>82,1</w:t>
            </w:r>
          </w:p>
        </w:tc>
        <w:tc>
          <w:tcPr>
            <w:tcW w:w="1134" w:type="dxa"/>
            <w:shd w:val="clear" w:color="auto" w:fill="FFFFFF" w:themeFill="background1"/>
            <w:vAlign w:val="center"/>
          </w:tcPr>
          <w:p w14:paraId="5A2DCAE8" w14:textId="5FDBB855" w:rsidR="002D465F" w:rsidRDefault="002D465F" w:rsidP="002D465F">
            <w:pPr>
              <w:keepLines/>
              <w:suppressLineNumbers/>
              <w:jc w:val="center"/>
            </w:pPr>
            <w:r>
              <w:t>75,1</w:t>
            </w:r>
          </w:p>
        </w:tc>
        <w:tc>
          <w:tcPr>
            <w:tcW w:w="991" w:type="dxa"/>
            <w:gridSpan w:val="2"/>
            <w:shd w:val="clear" w:color="auto" w:fill="FFFFFF" w:themeFill="background1"/>
            <w:vAlign w:val="center"/>
          </w:tcPr>
          <w:p w14:paraId="29CE091D" w14:textId="0B3B7B6B" w:rsidR="002D465F" w:rsidRDefault="002D465F" w:rsidP="002D465F">
            <w:pPr>
              <w:keepLines/>
              <w:suppressLineNumbers/>
              <w:jc w:val="center"/>
            </w:pPr>
            <w:r>
              <w:t>75,77</w:t>
            </w:r>
          </w:p>
        </w:tc>
        <w:tc>
          <w:tcPr>
            <w:tcW w:w="844" w:type="dxa"/>
            <w:gridSpan w:val="2"/>
            <w:shd w:val="clear" w:color="auto" w:fill="FFFFFF" w:themeFill="background1"/>
            <w:vAlign w:val="center"/>
          </w:tcPr>
          <w:p w14:paraId="6040676A" w14:textId="03FA7DA2" w:rsidR="002D465F" w:rsidRDefault="002D465F" w:rsidP="002D465F">
            <w:pPr>
              <w:keepLines/>
              <w:suppressLineNumbers/>
              <w:jc w:val="center"/>
            </w:pPr>
            <w:r>
              <w:t>76,45</w:t>
            </w:r>
          </w:p>
        </w:tc>
        <w:tc>
          <w:tcPr>
            <w:tcW w:w="998" w:type="dxa"/>
            <w:shd w:val="clear" w:color="auto" w:fill="FFFFFF" w:themeFill="background1"/>
            <w:vAlign w:val="center"/>
          </w:tcPr>
          <w:p w14:paraId="21CC2B18" w14:textId="3BB26773" w:rsidR="002D465F" w:rsidRDefault="002D465F" w:rsidP="002D465F">
            <w:pPr>
              <w:keepLines/>
              <w:suppressLineNumbers/>
              <w:jc w:val="center"/>
            </w:pPr>
            <w:r>
              <w:t>77,83</w:t>
            </w:r>
          </w:p>
        </w:tc>
        <w:tc>
          <w:tcPr>
            <w:tcW w:w="992" w:type="dxa"/>
            <w:shd w:val="clear" w:color="auto" w:fill="FFFFFF" w:themeFill="background1"/>
            <w:vAlign w:val="center"/>
          </w:tcPr>
          <w:p w14:paraId="309E0C8A" w14:textId="46377813" w:rsidR="002D465F" w:rsidRDefault="002D465F" w:rsidP="002D465F">
            <w:pPr>
              <w:keepLines/>
              <w:suppressLineNumbers/>
              <w:jc w:val="center"/>
            </w:pPr>
            <w:r>
              <w:t>78,84</w:t>
            </w:r>
          </w:p>
        </w:tc>
        <w:tc>
          <w:tcPr>
            <w:tcW w:w="992" w:type="dxa"/>
            <w:shd w:val="clear" w:color="auto" w:fill="FFFFFF" w:themeFill="background1"/>
            <w:vAlign w:val="center"/>
          </w:tcPr>
          <w:p w14:paraId="3A53D549" w14:textId="59064DD0" w:rsidR="002D465F" w:rsidRDefault="002D465F" w:rsidP="002D465F">
            <w:pPr>
              <w:keepLines/>
              <w:suppressLineNumbers/>
              <w:jc w:val="center"/>
            </w:pPr>
            <w:r>
              <w:t>78,94</w:t>
            </w:r>
          </w:p>
        </w:tc>
      </w:tr>
      <w:tr w:rsidR="002D465F" w:rsidRPr="003F648A" w14:paraId="3693C043" w14:textId="77777777" w:rsidTr="00C938E6">
        <w:trPr>
          <w:gridAfter w:val="3"/>
          <w:wAfter w:w="44" w:type="dxa"/>
          <w:trHeight w:val="96"/>
        </w:trPr>
        <w:tc>
          <w:tcPr>
            <w:tcW w:w="425" w:type="dxa"/>
            <w:vAlign w:val="center"/>
          </w:tcPr>
          <w:p w14:paraId="0C08C95E" w14:textId="77777777" w:rsidR="002D465F" w:rsidRPr="003F648A" w:rsidRDefault="002D465F" w:rsidP="002D465F">
            <w:pPr>
              <w:tabs>
                <w:tab w:val="left" w:pos="851"/>
                <w:tab w:val="left" w:pos="993"/>
              </w:tabs>
              <w:rPr>
                <w:b/>
                <w:bCs/>
                <w:spacing w:val="-2"/>
                <w:lang w:val="kk-KZ"/>
              </w:rPr>
            </w:pPr>
          </w:p>
        </w:tc>
        <w:tc>
          <w:tcPr>
            <w:tcW w:w="2835" w:type="dxa"/>
          </w:tcPr>
          <w:p w14:paraId="4821BFA3" w14:textId="58CDE514" w:rsidR="002D465F" w:rsidRDefault="002D465F" w:rsidP="002D465F">
            <w:pPr>
              <w:rPr>
                <w:b/>
                <w:bCs/>
              </w:rPr>
            </w:pPr>
            <w:r>
              <w:rPr>
                <w:b/>
                <w:color w:val="0000FF"/>
                <w:lang w:val="kk-KZ"/>
              </w:rPr>
              <w:t>с.о.Еркин</w:t>
            </w:r>
          </w:p>
        </w:tc>
        <w:tc>
          <w:tcPr>
            <w:tcW w:w="2552" w:type="dxa"/>
            <w:vAlign w:val="center"/>
          </w:tcPr>
          <w:p w14:paraId="51C1BBA9" w14:textId="77777777" w:rsidR="002D465F" w:rsidRPr="003F648A" w:rsidRDefault="002D465F" w:rsidP="002D465F">
            <w:pPr>
              <w:tabs>
                <w:tab w:val="left" w:pos="459"/>
              </w:tabs>
              <w:ind w:left="-108" w:right="-108"/>
              <w:jc w:val="center"/>
            </w:pPr>
          </w:p>
        </w:tc>
        <w:tc>
          <w:tcPr>
            <w:tcW w:w="1275" w:type="dxa"/>
          </w:tcPr>
          <w:p w14:paraId="10492E5F" w14:textId="77777777" w:rsidR="002D465F" w:rsidRPr="003F648A" w:rsidRDefault="002D465F" w:rsidP="002D465F">
            <w:pPr>
              <w:keepLines/>
              <w:suppressLineNumbers/>
              <w:jc w:val="center"/>
              <w:rPr>
                <w:rFonts w:eastAsia="Arial"/>
                <w:bCs/>
              </w:rPr>
            </w:pPr>
          </w:p>
        </w:tc>
        <w:tc>
          <w:tcPr>
            <w:tcW w:w="1135" w:type="dxa"/>
            <w:vAlign w:val="center"/>
          </w:tcPr>
          <w:p w14:paraId="62849C2C" w14:textId="511FB399" w:rsidR="002D465F" w:rsidRDefault="002D465F" w:rsidP="002D465F">
            <w:pPr>
              <w:keepLines/>
              <w:suppressLineNumbers/>
              <w:jc w:val="center"/>
              <w:rPr>
                <w:bCs/>
                <w:iCs/>
                <w:lang w:val="kk-KZ"/>
              </w:rPr>
            </w:pPr>
            <w:r>
              <w:rPr>
                <w:bCs/>
                <w:iCs/>
                <w:lang w:val="kk-KZ"/>
              </w:rPr>
              <w:t>%</w:t>
            </w:r>
          </w:p>
        </w:tc>
        <w:tc>
          <w:tcPr>
            <w:tcW w:w="993" w:type="dxa"/>
            <w:shd w:val="clear" w:color="auto" w:fill="FFFFFF" w:themeFill="background1"/>
            <w:vAlign w:val="center"/>
          </w:tcPr>
          <w:p w14:paraId="14681D87" w14:textId="61E40764" w:rsidR="002D465F" w:rsidRDefault="002D465F" w:rsidP="002D465F">
            <w:pPr>
              <w:keepLines/>
              <w:suppressLineNumbers/>
              <w:jc w:val="center"/>
            </w:pPr>
            <w:r>
              <w:t>82,1</w:t>
            </w:r>
          </w:p>
        </w:tc>
        <w:tc>
          <w:tcPr>
            <w:tcW w:w="1134" w:type="dxa"/>
            <w:shd w:val="clear" w:color="auto" w:fill="FFFFFF" w:themeFill="background1"/>
            <w:vAlign w:val="center"/>
          </w:tcPr>
          <w:p w14:paraId="794179D7" w14:textId="03FC7793" w:rsidR="002D465F" w:rsidRDefault="002D465F" w:rsidP="002D465F">
            <w:pPr>
              <w:keepLines/>
              <w:suppressLineNumbers/>
              <w:jc w:val="center"/>
            </w:pPr>
            <w:r>
              <w:t>75,1</w:t>
            </w:r>
          </w:p>
        </w:tc>
        <w:tc>
          <w:tcPr>
            <w:tcW w:w="991" w:type="dxa"/>
            <w:gridSpan w:val="2"/>
            <w:shd w:val="clear" w:color="auto" w:fill="FFFFFF" w:themeFill="background1"/>
            <w:vAlign w:val="center"/>
          </w:tcPr>
          <w:p w14:paraId="5FEC16FA" w14:textId="0783F9A1" w:rsidR="002D465F" w:rsidRDefault="002D465F" w:rsidP="002D465F">
            <w:pPr>
              <w:keepLines/>
              <w:suppressLineNumbers/>
              <w:jc w:val="center"/>
            </w:pPr>
            <w:r>
              <w:t>75,77</w:t>
            </w:r>
          </w:p>
        </w:tc>
        <w:tc>
          <w:tcPr>
            <w:tcW w:w="844" w:type="dxa"/>
            <w:gridSpan w:val="2"/>
            <w:shd w:val="clear" w:color="auto" w:fill="FFFFFF" w:themeFill="background1"/>
            <w:vAlign w:val="center"/>
          </w:tcPr>
          <w:p w14:paraId="7F3A67FB" w14:textId="6D0C43F1" w:rsidR="002D465F" w:rsidRDefault="002D465F" w:rsidP="002D465F">
            <w:pPr>
              <w:keepLines/>
              <w:suppressLineNumbers/>
              <w:jc w:val="center"/>
            </w:pPr>
            <w:r>
              <w:t>76,45</w:t>
            </w:r>
          </w:p>
        </w:tc>
        <w:tc>
          <w:tcPr>
            <w:tcW w:w="998" w:type="dxa"/>
            <w:shd w:val="clear" w:color="auto" w:fill="FFFFFF" w:themeFill="background1"/>
            <w:vAlign w:val="center"/>
          </w:tcPr>
          <w:p w14:paraId="7EB40F5A" w14:textId="0A976612" w:rsidR="002D465F" w:rsidRDefault="002D465F" w:rsidP="002D465F">
            <w:pPr>
              <w:keepLines/>
              <w:suppressLineNumbers/>
              <w:jc w:val="center"/>
            </w:pPr>
            <w:r>
              <w:t>77,83</w:t>
            </w:r>
          </w:p>
        </w:tc>
        <w:tc>
          <w:tcPr>
            <w:tcW w:w="992" w:type="dxa"/>
            <w:shd w:val="clear" w:color="auto" w:fill="FFFFFF" w:themeFill="background1"/>
            <w:vAlign w:val="center"/>
          </w:tcPr>
          <w:p w14:paraId="5CBDE39C" w14:textId="6D337B35" w:rsidR="002D465F" w:rsidRDefault="002D465F" w:rsidP="002D465F">
            <w:pPr>
              <w:keepLines/>
              <w:suppressLineNumbers/>
              <w:jc w:val="center"/>
            </w:pPr>
            <w:r>
              <w:t>78,84</w:t>
            </w:r>
          </w:p>
        </w:tc>
        <w:tc>
          <w:tcPr>
            <w:tcW w:w="992" w:type="dxa"/>
            <w:shd w:val="clear" w:color="auto" w:fill="FFFFFF" w:themeFill="background1"/>
            <w:vAlign w:val="center"/>
          </w:tcPr>
          <w:p w14:paraId="7BD1B182" w14:textId="6B0A82B5" w:rsidR="002D465F" w:rsidRDefault="002D465F" w:rsidP="002D465F">
            <w:pPr>
              <w:keepLines/>
              <w:suppressLineNumbers/>
              <w:jc w:val="center"/>
            </w:pPr>
            <w:r>
              <w:t>78,94</w:t>
            </w:r>
          </w:p>
        </w:tc>
      </w:tr>
      <w:tr w:rsidR="002D465F" w:rsidRPr="003F648A" w14:paraId="1FE3CE62" w14:textId="77777777" w:rsidTr="00C938E6">
        <w:trPr>
          <w:gridAfter w:val="1"/>
          <w:wAfter w:w="12" w:type="dxa"/>
          <w:trHeight w:val="418"/>
        </w:trPr>
        <w:tc>
          <w:tcPr>
            <w:tcW w:w="425" w:type="dxa"/>
            <w:vAlign w:val="center"/>
          </w:tcPr>
          <w:p w14:paraId="0A6A0A3D" w14:textId="77777777" w:rsidR="002D465F" w:rsidRPr="003F648A" w:rsidRDefault="002D465F" w:rsidP="002D465F">
            <w:pPr>
              <w:tabs>
                <w:tab w:val="left" w:pos="851"/>
                <w:tab w:val="left" w:pos="993"/>
              </w:tabs>
              <w:rPr>
                <w:b/>
                <w:bCs/>
                <w:spacing w:val="-2"/>
                <w:lang w:val="kk-KZ"/>
              </w:rPr>
            </w:pPr>
          </w:p>
        </w:tc>
        <w:tc>
          <w:tcPr>
            <w:tcW w:w="14773" w:type="dxa"/>
            <w:gridSpan w:val="15"/>
            <w:vAlign w:val="center"/>
          </w:tcPr>
          <w:p w14:paraId="21178F5E" w14:textId="77777777" w:rsidR="002D465F" w:rsidRPr="003F648A" w:rsidRDefault="002D465F" w:rsidP="002D465F">
            <w:pPr>
              <w:keepLines/>
              <w:suppressLineNumbers/>
              <w:rPr>
                <w:lang w:val="kk-KZ"/>
              </w:rPr>
            </w:pPr>
            <w:r w:rsidRPr="003F648A">
              <w:rPr>
                <w:b/>
                <w:bCs/>
              </w:rPr>
              <w:t>Задача 1. Создание комфортной среды для жителей села и городов</w:t>
            </w:r>
          </w:p>
        </w:tc>
      </w:tr>
      <w:tr w:rsidR="002D465F" w:rsidRPr="003F648A" w14:paraId="66832AC8" w14:textId="77777777" w:rsidTr="00C938E6">
        <w:trPr>
          <w:gridAfter w:val="1"/>
          <w:wAfter w:w="12" w:type="dxa"/>
          <w:trHeight w:val="408"/>
        </w:trPr>
        <w:tc>
          <w:tcPr>
            <w:tcW w:w="425" w:type="dxa"/>
            <w:vAlign w:val="center"/>
          </w:tcPr>
          <w:p w14:paraId="01715927" w14:textId="77777777" w:rsidR="002D465F" w:rsidRPr="003F648A" w:rsidRDefault="002D465F" w:rsidP="002D465F">
            <w:pPr>
              <w:tabs>
                <w:tab w:val="left" w:pos="851"/>
                <w:tab w:val="left" w:pos="993"/>
              </w:tabs>
              <w:rPr>
                <w:b/>
                <w:bCs/>
                <w:spacing w:val="-2"/>
                <w:lang w:val="kk-KZ"/>
              </w:rPr>
            </w:pPr>
          </w:p>
        </w:tc>
        <w:tc>
          <w:tcPr>
            <w:tcW w:w="14773" w:type="dxa"/>
            <w:gridSpan w:val="15"/>
            <w:vAlign w:val="center"/>
          </w:tcPr>
          <w:p w14:paraId="7475CE95" w14:textId="77777777" w:rsidR="002D465F" w:rsidRPr="003F648A" w:rsidRDefault="002D465F" w:rsidP="002D465F">
            <w:pPr>
              <w:keepLines/>
              <w:suppressLineNumbers/>
              <w:rPr>
                <w:b/>
                <w:bCs/>
              </w:rPr>
            </w:pPr>
            <w:r w:rsidRPr="003F648A">
              <w:rPr>
                <w:b/>
              </w:rPr>
              <w:t>Образование</w:t>
            </w:r>
          </w:p>
        </w:tc>
      </w:tr>
      <w:tr w:rsidR="002D465F" w:rsidRPr="003F648A" w14:paraId="3B51FDAC" w14:textId="77777777" w:rsidTr="00C938E6">
        <w:trPr>
          <w:gridAfter w:val="3"/>
          <w:wAfter w:w="44" w:type="dxa"/>
          <w:trHeight w:val="985"/>
        </w:trPr>
        <w:tc>
          <w:tcPr>
            <w:tcW w:w="425" w:type="dxa"/>
            <w:vAlign w:val="center"/>
          </w:tcPr>
          <w:p w14:paraId="510D1B63" w14:textId="77777777" w:rsidR="002D465F" w:rsidRPr="003F648A" w:rsidRDefault="002D465F" w:rsidP="002D465F">
            <w:pPr>
              <w:tabs>
                <w:tab w:val="left" w:pos="851"/>
                <w:tab w:val="left" w:pos="993"/>
              </w:tabs>
              <w:rPr>
                <w:b/>
                <w:bCs/>
                <w:spacing w:val="-2"/>
                <w:lang w:val="kk-KZ"/>
              </w:rPr>
            </w:pPr>
          </w:p>
        </w:tc>
        <w:tc>
          <w:tcPr>
            <w:tcW w:w="2835" w:type="dxa"/>
          </w:tcPr>
          <w:p w14:paraId="7EE091E8" w14:textId="77777777" w:rsidR="002D465F" w:rsidRPr="003F648A" w:rsidRDefault="002D465F" w:rsidP="002D465F">
            <w:pPr>
              <w:rPr>
                <w:b/>
                <w:bCs/>
              </w:rPr>
            </w:pPr>
            <w:r w:rsidRPr="003F648A">
              <w:rPr>
                <w:b/>
                <w:bCs/>
              </w:rPr>
              <w:t xml:space="preserve">Показатель результата 1.1 </w:t>
            </w:r>
          </w:p>
          <w:p w14:paraId="084A7589" w14:textId="77777777" w:rsidR="002D465F" w:rsidRPr="003F648A" w:rsidRDefault="002D465F" w:rsidP="002D465F">
            <w:pPr>
              <w:rPr>
                <w:b/>
                <w:bCs/>
                <w:color w:val="0000FF"/>
              </w:rPr>
            </w:pPr>
            <w:r w:rsidRPr="003F648A">
              <w:rPr>
                <w:bCs/>
              </w:rPr>
              <w:t xml:space="preserve">Доля школ, расположенных в типовых зданиях </w:t>
            </w:r>
            <w:r w:rsidRPr="00E52C05">
              <w:rPr>
                <w:b/>
                <w:color w:val="0000FF"/>
              </w:rPr>
              <w:t>(по области)</w:t>
            </w:r>
          </w:p>
        </w:tc>
        <w:tc>
          <w:tcPr>
            <w:tcW w:w="2552" w:type="dxa"/>
            <w:vAlign w:val="center"/>
          </w:tcPr>
          <w:p w14:paraId="2B8BACD0" w14:textId="77777777" w:rsidR="002D465F" w:rsidRPr="003F648A" w:rsidRDefault="002D465F" w:rsidP="002D465F">
            <w:pPr>
              <w:tabs>
                <w:tab w:val="left" w:pos="459"/>
              </w:tabs>
              <w:ind w:left="-108" w:right="-108"/>
              <w:jc w:val="center"/>
            </w:pPr>
            <w:r w:rsidRPr="003F648A">
              <w:t xml:space="preserve">УО, акиматы районов и городов </w:t>
            </w:r>
          </w:p>
          <w:p w14:paraId="28716934" w14:textId="77777777" w:rsidR="002D465F" w:rsidRPr="003F648A" w:rsidRDefault="002D465F" w:rsidP="002D465F">
            <w:pPr>
              <w:tabs>
                <w:tab w:val="left" w:pos="459"/>
              </w:tabs>
              <w:ind w:left="-108" w:right="-108"/>
              <w:jc w:val="center"/>
              <w:rPr>
                <w:b/>
              </w:rPr>
            </w:pPr>
            <w:r w:rsidRPr="003F648A">
              <w:rPr>
                <w:b/>
              </w:rPr>
              <w:t>Заместитель акима области – Д. Есдаулетов</w:t>
            </w:r>
          </w:p>
        </w:tc>
        <w:tc>
          <w:tcPr>
            <w:tcW w:w="1275" w:type="dxa"/>
            <w:shd w:val="clear" w:color="auto" w:fill="FFFFFF" w:themeFill="background1"/>
            <w:vAlign w:val="center"/>
          </w:tcPr>
          <w:p w14:paraId="21DDA7DD" w14:textId="77777777" w:rsidR="002D465F" w:rsidRPr="003F648A" w:rsidRDefault="002D465F" w:rsidP="002D465F">
            <w:pPr>
              <w:keepLines/>
              <w:suppressLineNumbers/>
              <w:jc w:val="center"/>
            </w:pPr>
            <w:r>
              <w:rPr>
                <w:rFonts w:eastAsia="Arial"/>
                <w:bCs/>
                <w:lang w:val="kk-KZ"/>
              </w:rPr>
              <w:t>Ведомственные данные</w:t>
            </w:r>
          </w:p>
        </w:tc>
        <w:tc>
          <w:tcPr>
            <w:tcW w:w="1135" w:type="dxa"/>
            <w:shd w:val="clear" w:color="auto" w:fill="FFFFFF" w:themeFill="background1"/>
            <w:vAlign w:val="center"/>
          </w:tcPr>
          <w:p w14:paraId="4F7D970F" w14:textId="77777777" w:rsidR="002D465F" w:rsidRPr="003F648A" w:rsidRDefault="002D465F" w:rsidP="002D465F">
            <w:pPr>
              <w:keepLines/>
              <w:suppressLineNumbers/>
              <w:jc w:val="center"/>
              <w:rPr>
                <w:bCs/>
                <w:iCs/>
              </w:rPr>
            </w:pPr>
            <w:r w:rsidRPr="003F648A">
              <w:rPr>
                <w:bCs/>
                <w:iCs/>
              </w:rPr>
              <w:t>%</w:t>
            </w:r>
          </w:p>
        </w:tc>
        <w:tc>
          <w:tcPr>
            <w:tcW w:w="993" w:type="dxa"/>
            <w:shd w:val="clear" w:color="auto" w:fill="FFFFFF" w:themeFill="background1"/>
            <w:vAlign w:val="center"/>
          </w:tcPr>
          <w:p w14:paraId="2019091F" w14:textId="77777777" w:rsidR="002D465F" w:rsidRPr="003F648A" w:rsidRDefault="002D465F" w:rsidP="002D465F">
            <w:pPr>
              <w:keepLines/>
              <w:suppressLineNumbers/>
              <w:jc w:val="center"/>
              <w:rPr>
                <w:lang w:val="kk-KZ"/>
              </w:rPr>
            </w:pPr>
            <w:r w:rsidRPr="003F648A">
              <w:rPr>
                <w:bCs/>
                <w:color w:val="000000"/>
              </w:rPr>
              <w:t>87,6</w:t>
            </w:r>
          </w:p>
        </w:tc>
        <w:tc>
          <w:tcPr>
            <w:tcW w:w="1134" w:type="dxa"/>
            <w:shd w:val="clear" w:color="auto" w:fill="FFFFFF" w:themeFill="background1"/>
            <w:vAlign w:val="center"/>
          </w:tcPr>
          <w:p w14:paraId="7B7FA899" w14:textId="77777777" w:rsidR="002D465F" w:rsidRPr="003F648A" w:rsidRDefault="002D465F" w:rsidP="002D465F">
            <w:pPr>
              <w:keepLines/>
              <w:suppressLineNumbers/>
              <w:jc w:val="center"/>
              <w:rPr>
                <w:lang w:val="kk-KZ"/>
              </w:rPr>
            </w:pPr>
            <w:r w:rsidRPr="003F648A">
              <w:rPr>
                <w:bCs/>
                <w:color w:val="000000"/>
              </w:rPr>
              <w:t>90,8</w:t>
            </w:r>
          </w:p>
        </w:tc>
        <w:tc>
          <w:tcPr>
            <w:tcW w:w="991" w:type="dxa"/>
            <w:gridSpan w:val="2"/>
            <w:shd w:val="clear" w:color="auto" w:fill="FFFFFF" w:themeFill="background1"/>
            <w:vAlign w:val="center"/>
          </w:tcPr>
          <w:p w14:paraId="6B73FA94" w14:textId="77777777" w:rsidR="002D465F" w:rsidRPr="003F648A" w:rsidRDefault="002D465F" w:rsidP="002D465F">
            <w:pPr>
              <w:keepLines/>
              <w:suppressLineNumbers/>
              <w:jc w:val="center"/>
              <w:rPr>
                <w:lang w:val="kk-KZ"/>
              </w:rPr>
            </w:pPr>
            <w:r w:rsidRPr="003F648A">
              <w:rPr>
                <w:bCs/>
                <w:color w:val="000000"/>
              </w:rPr>
              <w:t>90,8</w:t>
            </w:r>
          </w:p>
        </w:tc>
        <w:tc>
          <w:tcPr>
            <w:tcW w:w="844" w:type="dxa"/>
            <w:gridSpan w:val="2"/>
            <w:shd w:val="clear" w:color="auto" w:fill="FFFFFF" w:themeFill="background1"/>
            <w:vAlign w:val="center"/>
          </w:tcPr>
          <w:p w14:paraId="5B60E97D" w14:textId="77777777" w:rsidR="002D465F" w:rsidRPr="003F648A" w:rsidRDefault="002D465F" w:rsidP="002D465F">
            <w:pPr>
              <w:keepLines/>
              <w:suppressLineNumbers/>
              <w:jc w:val="center"/>
              <w:rPr>
                <w:lang w:val="kk-KZ"/>
              </w:rPr>
            </w:pPr>
            <w:r w:rsidRPr="003F648A">
              <w:rPr>
                <w:bCs/>
                <w:color w:val="000000"/>
              </w:rPr>
              <w:t>90,8</w:t>
            </w:r>
          </w:p>
        </w:tc>
        <w:tc>
          <w:tcPr>
            <w:tcW w:w="998" w:type="dxa"/>
            <w:shd w:val="clear" w:color="auto" w:fill="FFFFFF" w:themeFill="background1"/>
            <w:vAlign w:val="center"/>
          </w:tcPr>
          <w:p w14:paraId="2FEA45A4" w14:textId="77777777" w:rsidR="002D465F" w:rsidRPr="003F648A" w:rsidRDefault="002D465F" w:rsidP="002D465F">
            <w:pPr>
              <w:keepLines/>
              <w:suppressLineNumbers/>
              <w:jc w:val="center"/>
              <w:rPr>
                <w:lang w:val="kk-KZ"/>
              </w:rPr>
            </w:pPr>
            <w:r w:rsidRPr="003F648A">
              <w:rPr>
                <w:bCs/>
                <w:color w:val="000000"/>
              </w:rPr>
              <w:t>90,8</w:t>
            </w:r>
          </w:p>
        </w:tc>
        <w:tc>
          <w:tcPr>
            <w:tcW w:w="992" w:type="dxa"/>
            <w:shd w:val="clear" w:color="auto" w:fill="FFFFFF" w:themeFill="background1"/>
            <w:vAlign w:val="center"/>
          </w:tcPr>
          <w:p w14:paraId="497E6744" w14:textId="77777777" w:rsidR="002D465F" w:rsidRPr="003F648A" w:rsidRDefault="002D465F" w:rsidP="002D465F">
            <w:pPr>
              <w:keepLines/>
              <w:suppressLineNumbers/>
              <w:jc w:val="center"/>
              <w:rPr>
                <w:lang w:val="kk-KZ"/>
              </w:rPr>
            </w:pPr>
            <w:r w:rsidRPr="003F648A">
              <w:rPr>
                <w:bCs/>
                <w:color w:val="000000"/>
              </w:rPr>
              <w:t>90,8</w:t>
            </w:r>
          </w:p>
        </w:tc>
        <w:tc>
          <w:tcPr>
            <w:tcW w:w="992" w:type="dxa"/>
            <w:shd w:val="clear" w:color="auto" w:fill="FFFFFF" w:themeFill="background1"/>
            <w:vAlign w:val="center"/>
          </w:tcPr>
          <w:p w14:paraId="114C6882" w14:textId="77777777" w:rsidR="002D465F" w:rsidRPr="003F648A" w:rsidRDefault="002D465F" w:rsidP="002D465F">
            <w:pPr>
              <w:keepLines/>
              <w:suppressLineNumbers/>
              <w:jc w:val="center"/>
              <w:rPr>
                <w:lang w:val="kk-KZ"/>
              </w:rPr>
            </w:pPr>
            <w:r w:rsidRPr="003F648A">
              <w:rPr>
                <w:bCs/>
                <w:color w:val="000000"/>
              </w:rPr>
              <w:t>91</w:t>
            </w:r>
          </w:p>
        </w:tc>
      </w:tr>
      <w:tr w:rsidR="002D465F" w:rsidRPr="003F648A" w14:paraId="5998C3D8" w14:textId="77777777" w:rsidTr="00C938E6">
        <w:trPr>
          <w:gridAfter w:val="3"/>
          <w:wAfter w:w="44" w:type="dxa"/>
          <w:trHeight w:val="511"/>
        </w:trPr>
        <w:tc>
          <w:tcPr>
            <w:tcW w:w="425" w:type="dxa"/>
            <w:vAlign w:val="center"/>
          </w:tcPr>
          <w:p w14:paraId="537D7D09" w14:textId="77777777" w:rsidR="002D465F" w:rsidRPr="003F648A" w:rsidRDefault="002D465F" w:rsidP="002D465F">
            <w:pPr>
              <w:tabs>
                <w:tab w:val="left" w:pos="851"/>
                <w:tab w:val="left" w:pos="993"/>
              </w:tabs>
              <w:rPr>
                <w:b/>
                <w:bCs/>
                <w:spacing w:val="-2"/>
                <w:lang w:val="kk-KZ"/>
              </w:rPr>
            </w:pPr>
          </w:p>
        </w:tc>
        <w:tc>
          <w:tcPr>
            <w:tcW w:w="2835" w:type="dxa"/>
          </w:tcPr>
          <w:p w14:paraId="10329C09" w14:textId="77777777" w:rsidR="002D465F" w:rsidRPr="004E1ACB" w:rsidRDefault="002D465F" w:rsidP="002D465F">
            <w:pPr>
              <w:rPr>
                <w:b/>
                <w:bCs/>
                <w:lang w:val="kk-KZ"/>
              </w:rPr>
            </w:pPr>
            <w:r>
              <w:rPr>
                <w:b/>
                <w:color w:val="0000FF"/>
                <w:lang w:val="kk-KZ"/>
              </w:rPr>
              <w:t>г.Талдыкорган</w:t>
            </w:r>
          </w:p>
        </w:tc>
        <w:tc>
          <w:tcPr>
            <w:tcW w:w="2552" w:type="dxa"/>
            <w:vMerge w:val="restart"/>
            <w:vAlign w:val="center"/>
          </w:tcPr>
          <w:p w14:paraId="0098CFFA" w14:textId="77777777" w:rsidR="002D465F" w:rsidRPr="003F648A" w:rsidRDefault="002D465F" w:rsidP="002D465F">
            <w:pPr>
              <w:tabs>
                <w:tab w:val="left" w:pos="459"/>
              </w:tabs>
              <w:ind w:left="-108" w:right="-108"/>
              <w:jc w:val="center"/>
              <w:rPr>
                <w:bCs/>
                <w:color w:val="000000" w:themeColor="text1"/>
              </w:rPr>
            </w:pPr>
            <w:r w:rsidRPr="003F648A">
              <w:rPr>
                <w:bCs/>
                <w:color w:val="000000" w:themeColor="text1"/>
              </w:rPr>
              <w:t>Отдел образования по г.Талдыкорган,</w:t>
            </w:r>
            <w:r w:rsidRPr="003F648A">
              <w:rPr>
                <w:color w:val="000000" w:themeColor="text1"/>
                <w:lang w:val="kk-KZ"/>
              </w:rPr>
              <w:t xml:space="preserve"> </w:t>
            </w:r>
            <w:r w:rsidRPr="003F648A">
              <w:rPr>
                <w:b/>
                <w:bCs/>
                <w:color w:val="000000" w:themeColor="text1"/>
              </w:rPr>
              <w:t>заместитель акима города – Ж.Андабеков</w:t>
            </w:r>
          </w:p>
        </w:tc>
        <w:tc>
          <w:tcPr>
            <w:tcW w:w="1275" w:type="dxa"/>
            <w:vMerge w:val="restart"/>
            <w:shd w:val="clear" w:color="auto" w:fill="FFFFFF" w:themeFill="background1"/>
            <w:vAlign w:val="center"/>
          </w:tcPr>
          <w:p w14:paraId="016F60F9" w14:textId="77777777" w:rsidR="002D465F" w:rsidRPr="004E1ACB" w:rsidRDefault="002D465F" w:rsidP="002D465F">
            <w:pPr>
              <w:keepLines/>
              <w:suppressLineNumbers/>
              <w:jc w:val="center"/>
              <w:rPr>
                <w:lang w:val="kk-KZ"/>
              </w:rPr>
            </w:pPr>
            <w:r>
              <w:rPr>
                <w:rFonts w:eastAsia="Arial"/>
                <w:bCs/>
                <w:lang w:val="kk-KZ"/>
              </w:rPr>
              <w:t>Ведомственные данные</w:t>
            </w:r>
          </w:p>
        </w:tc>
        <w:tc>
          <w:tcPr>
            <w:tcW w:w="1135" w:type="dxa"/>
            <w:vMerge w:val="restart"/>
            <w:shd w:val="clear" w:color="auto" w:fill="FFFFFF" w:themeFill="background1"/>
            <w:vAlign w:val="center"/>
          </w:tcPr>
          <w:p w14:paraId="28E7D7F2" w14:textId="77777777" w:rsidR="002D465F" w:rsidRPr="003F648A" w:rsidRDefault="002D465F" w:rsidP="002D465F">
            <w:pPr>
              <w:keepLines/>
              <w:suppressLineNumbers/>
              <w:jc w:val="center"/>
              <w:rPr>
                <w:bCs/>
                <w:iCs/>
              </w:rPr>
            </w:pPr>
            <w:r w:rsidRPr="003F648A">
              <w:rPr>
                <w:bCs/>
                <w:iCs/>
              </w:rPr>
              <w:t>%</w:t>
            </w:r>
          </w:p>
        </w:tc>
        <w:tc>
          <w:tcPr>
            <w:tcW w:w="993" w:type="dxa"/>
            <w:shd w:val="clear" w:color="auto" w:fill="FFFFFF" w:themeFill="background1"/>
            <w:vAlign w:val="center"/>
          </w:tcPr>
          <w:p w14:paraId="615439B0" w14:textId="77777777" w:rsidR="002D465F" w:rsidRPr="003F648A" w:rsidRDefault="002D465F" w:rsidP="002D465F">
            <w:pPr>
              <w:keepLines/>
              <w:suppressLineNumbers/>
              <w:jc w:val="center"/>
              <w:rPr>
                <w:bCs/>
                <w:iCs/>
                <w:lang w:val="kk-KZ"/>
              </w:rPr>
            </w:pPr>
            <w:r w:rsidRPr="003F648A">
              <w:rPr>
                <w:color w:val="000000"/>
              </w:rPr>
              <w:t>96,3</w:t>
            </w:r>
          </w:p>
        </w:tc>
        <w:tc>
          <w:tcPr>
            <w:tcW w:w="1134" w:type="dxa"/>
            <w:shd w:val="clear" w:color="auto" w:fill="FFFFFF" w:themeFill="background1"/>
            <w:vAlign w:val="center"/>
          </w:tcPr>
          <w:p w14:paraId="7735ED2A" w14:textId="77777777" w:rsidR="002D465F" w:rsidRPr="003F648A" w:rsidRDefault="002D465F" w:rsidP="002D465F">
            <w:pPr>
              <w:keepLines/>
              <w:suppressLineNumbers/>
              <w:jc w:val="center"/>
              <w:rPr>
                <w:lang w:val="kk-KZ"/>
              </w:rPr>
            </w:pPr>
            <w:r w:rsidRPr="003F648A">
              <w:rPr>
                <w:color w:val="000000"/>
              </w:rPr>
              <w:t>96,0</w:t>
            </w:r>
          </w:p>
        </w:tc>
        <w:tc>
          <w:tcPr>
            <w:tcW w:w="991" w:type="dxa"/>
            <w:gridSpan w:val="2"/>
            <w:shd w:val="clear" w:color="auto" w:fill="FFFFFF" w:themeFill="background1"/>
            <w:vAlign w:val="center"/>
          </w:tcPr>
          <w:p w14:paraId="6AD84CB5" w14:textId="77777777" w:rsidR="002D465F" w:rsidRPr="003F648A" w:rsidRDefault="002D465F" w:rsidP="002D465F">
            <w:pPr>
              <w:keepLines/>
              <w:suppressLineNumbers/>
              <w:jc w:val="center"/>
              <w:rPr>
                <w:lang w:val="kk-KZ"/>
              </w:rPr>
            </w:pPr>
            <w:r w:rsidRPr="003F648A">
              <w:rPr>
                <w:color w:val="000000"/>
              </w:rPr>
              <w:t>96,3</w:t>
            </w:r>
          </w:p>
        </w:tc>
        <w:tc>
          <w:tcPr>
            <w:tcW w:w="844" w:type="dxa"/>
            <w:gridSpan w:val="2"/>
            <w:shd w:val="clear" w:color="auto" w:fill="FFFFFF" w:themeFill="background1"/>
            <w:vAlign w:val="center"/>
          </w:tcPr>
          <w:p w14:paraId="07039DB0" w14:textId="77777777" w:rsidR="002D465F" w:rsidRPr="003F648A" w:rsidRDefault="002D465F" w:rsidP="002D465F">
            <w:pPr>
              <w:keepLines/>
              <w:suppressLineNumbers/>
              <w:jc w:val="center"/>
              <w:rPr>
                <w:lang w:val="kk-KZ"/>
              </w:rPr>
            </w:pPr>
            <w:r w:rsidRPr="003F648A">
              <w:rPr>
                <w:color w:val="000000"/>
              </w:rPr>
              <w:t>96,3</w:t>
            </w:r>
          </w:p>
        </w:tc>
        <w:tc>
          <w:tcPr>
            <w:tcW w:w="998" w:type="dxa"/>
            <w:shd w:val="clear" w:color="auto" w:fill="FFFFFF" w:themeFill="background1"/>
            <w:vAlign w:val="center"/>
          </w:tcPr>
          <w:p w14:paraId="30C52C00" w14:textId="77777777" w:rsidR="002D465F" w:rsidRPr="003F648A" w:rsidRDefault="002D465F" w:rsidP="002D465F">
            <w:pPr>
              <w:keepLines/>
              <w:suppressLineNumbers/>
              <w:jc w:val="center"/>
              <w:rPr>
                <w:lang w:val="kk-KZ"/>
              </w:rPr>
            </w:pPr>
            <w:r w:rsidRPr="003F648A">
              <w:rPr>
                <w:color w:val="000000"/>
              </w:rPr>
              <w:t>96,3</w:t>
            </w:r>
          </w:p>
        </w:tc>
        <w:tc>
          <w:tcPr>
            <w:tcW w:w="992" w:type="dxa"/>
            <w:shd w:val="clear" w:color="auto" w:fill="FFFFFF" w:themeFill="background1"/>
            <w:vAlign w:val="center"/>
          </w:tcPr>
          <w:p w14:paraId="1735C548" w14:textId="77777777" w:rsidR="002D465F" w:rsidRPr="003F648A" w:rsidRDefault="002D465F" w:rsidP="002D465F">
            <w:pPr>
              <w:keepLines/>
              <w:suppressLineNumbers/>
              <w:jc w:val="center"/>
              <w:rPr>
                <w:lang w:val="kk-KZ"/>
              </w:rPr>
            </w:pPr>
            <w:r w:rsidRPr="003F648A">
              <w:rPr>
                <w:color w:val="000000"/>
              </w:rPr>
              <w:t>96,3</w:t>
            </w:r>
          </w:p>
        </w:tc>
        <w:tc>
          <w:tcPr>
            <w:tcW w:w="992" w:type="dxa"/>
            <w:shd w:val="clear" w:color="auto" w:fill="FFFFFF" w:themeFill="background1"/>
            <w:vAlign w:val="center"/>
          </w:tcPr>
          <w:p w14:paraId="04DE275D" w14:textId="77777777" w:rsidR="002D465F" w:rsidRPr="003F648A" w:rsidRDefault="002D465F" w:rsidP="002D465F">
            <w:pPr>
              <w:keepLines/>
              <w:suppressLineNumbers/>
              <w:jc w:val="center"/>
              <w:rPr>
                <w:lang w:val="kk-KZ"/>
              </w:rPr>
            </w:pPr>
            <w:r w:rsidRPr="003F648A">
              <w:rPr>
                <w:color w:val="000000"/>
              </w:rPr>
              <w:t>96,7</w:t>
            </w:r>
          </w:p>
        </w:tc>
      </w:tr>
      <w:tr w:rsidR="002D465F" w:rsidRPr="003F648A" w14:paraId="577EBA23" w14:textId="77777777" w:rsidTr="00C938E6">
        <w:trPr>
          <w:gridAfter w:val="3"/>
          <w:wAfter w:w="44" w:type="dxa"/>
          <w:trHeight w:val="419"/>
        </w:trPr>
        <w:tc>
          <w:tcPr>
            <w:tcW w:w="425" w:type="dxa"/>
            <w:vAlign w:val="center"/>
          </w:tcPr>
          <w:p w14:paraId="549E23FD" w14:textId="77777777" w:rsidR="002D465F" w:rsidRPr="003F648A" w:rsidRDefault="002D465F" w:rsidP="002D465F">
            <w:pPr>
              <w:tabs>
                <w:tab w:val="left" w:pos="851"/>
                <w:tab w:val="left" w:pos="993"/>
              </w:tabs>
              <w:rPr>
                <w:b/>
                <w:bCs/>
                <w:spacing w:val="-2"/>
                <w:lang w:val="kk-KZ"/>
              </w:rPr>
            </w:pPr>
          </w:p>
        </w:tc>
        <w:tc>
          <w:tcPr>
            <w:tcW w:w="2835" w:type="dxa"/>
          </w:tcPr>
          <w:p w14:paraId="51D777AD" w14:textId="77777777" w:rsidR="002D465F" w:rsidRPr="004E1ACB" w:rsidRDefault="002D465F" w:rsidP="002D465F">
            <w:pPr>
              <w:rPr>
                <w:b/>
                <w:color w:val="0000FF"/>
                <w:lang w:val="kk-KZ"/>
              </w:rPr>
            </w:pPr>
            <w:r>
              <w:rPr>
                <w:b/>
                <w:color w:val="0000FF"/>
                <w:lang w:val="kk-KZ"/>
              </w:rPr>
              <w:t>с.о. Отенай</w:t>
            </w:r>
          </w:p>
        </w:tc>
        <w:tc>
          <w:tcPr>
            <w:tcW w:w="2552" w:type="dxa"/>
            <w:vMerge/>
            <w:vAlign w:val="center"/>
          </w:tcPr>
          <w:p w14:paraId="52170EB9" w14:textId="77777777" w:rsidR="002D465F" w:rsidRPr="003F648A" w:rsidRDefault="002D465F" w:rsidP="002D465F">
            <w:pPr>
              <w:tabs>
                <w:tab w:val="left" w:pos="459"/>
              </w:tabs>
              <w:ind w:left="-108" w:right="-108"/>
              <w:jc w:val="center"/>
              <w:rPr>
                <w:bCs/>
                <w:color w:val="000000" w:themeColor="text1"/>
              </w:rPr>
            </w:pPr>
          </w:p>
        </w:tc>
        <w:tc>
          <w:tcPr>
            <w:tcW w:w="1275" w:type="dxa"/>
            <w:vMerge/>
            <w:shd w:val="clear" w:color="auto" w:fill="FFFFFF" w:themeFill="background1"/>
            <w:vAlign w:val="center"/>
          </w:tcPr>
          <w:p w14:paraId="599CB81B" w14:textId="77777777" w:rsidR="002D465F" w:rsidRPr="003F648A" w:rsidRDefault="002D465F" w:rsidP="002D465F">
            <w:pPr>
              <w:keepLines/>
              <w:suppressLineNumbers/>
              <w:jc w:val="center"/>
              <w:rPr>
                <w:rFonts w:eastAsia="Arial"/>
                <w:bCs/>
              </w:rPr>
            </w:pPr>
          </w:p>
        </w:tc>
        <w:tc>
          <w:tcPr>
            <w:tcW w:w="1135" w:type="dxa"/>
            <w:vMerge/>
            <w:shd w:val="clear" w:color="auto" w:fill="FFFFFF" w:themeFill="background1"/>
            <w:vAlign w:val="center"/>
          </w:tcPr>
          <w:p w14:paraId="6C4FC909" w14:textId="77777777" w:rsidR="002D465F" w:rsidRPr="003F648A" w:rsidRDefault="002D465F" w:rsidP="002D465F">
            <w:pPr>
              <w:keepLines/>
              <w:suppressLineNumbers/>
              <w:jc w:val="center"/>
              <w:rPr>
                <w:bCs/>
                <w:iCs/>
              </w:rPr>
            </w:pPr>
          </w:p>
        </w:tc>
        <w:tc>
          <w:tcPr>
            <w:tcW w:w="993" w:type="dxa"/>
            <w:shd w:val="clear" w:color="auto" w:fill="FFFFFF" w:themeFill="background1"/>
            <w:vAlign w:val="center"/>
          </w:tcPr>
          <w:p w14:paraId="4BE04752" w14:textId="77777777" w:rsidR="002D465F" w:rsidRPr="004E1ACB" w:rsidRDefault="002D465F" w:rsidP="002D465F">
            <w:pPr>
              <w:keepLines/>
              <w:suppressLineNumbers/>
              <w:jc w:val="center"/>
              <w:rPr>
                <w:color w:val="000000"/>
                <w:lang w:val="kk-KZ"/>
              </w:rPr>
            </w:pPr>
            <w:r>
              <w:rPr>
                <w:color w:val="000000"/>
                <w:lang w:val="kk-KZ"/>
              </w:rPr>
              <w:t>100,0</w:t>
            </w:r>
          </w:p>
        </w:tc>
        <w:tc>
          <w:tcPr>
            <w:tcW w:w="1134" w:type="dxa"/>
            <w:shd w:val="clear" w:color="auto" w:fill="FFFFFF" w:themeFill="background1"/>
            <w:vAlign w:val="center"/>
          </w:tcPr>
          <w:p w14:paraId="761CE1BD" w14:textId="77777777" w:rsidR="002D465F" w:rsidRPr="004E1ACB" w:rsidRDefault="002D465F" w:rsidP="002D465F">
            <w:pPr>
              <w:keepLines/>
              <w:suppressLineNumbers/>
              <w:jc w:val="center"/>
              <w:rPr>
                <w:color w:val="000000"/>
                <w:lang w:val="kk-KZ"/>
              </w:rPr>
            </w:pPr>
            <w:r>
              <w:rPr>
                <w:color w:val="000000"/>
                <w:lang w:val="kk-KZ"/>
              </w:rPr>
              <w:t>100,0</w:t>
            </w:r>
          </w:p>
        </w:tc>
        <w:tc>
          <w:tcPr>
            <w:tcW w:w="991" w:type="dxa"/>
            <w:gridSpan w:val="2"/>
            <w:shd w:val="clear" w:color="auto" w:fill="FFFFFF" w:themeFill="background1"/>
            <w:vAlign w:val="center"/>
          </w:tcPr>
          <w:p w14:paraId="4D0CFE67" w14:textId="77777777" w:rsidR="002D465F" w:rsidRPr="004E1ACB" w:rsidRDefault="002D465F" w:rsidP="002D465F">
            <w:pPr>
              <w:keepLines/>
              <w:suppressLineNumbers/>
              <w:jc w:val="center"/>
              <w:rPr>
                <w:color w:val="000000"/>
                <w:lang w:val="kk-KZ"/>
              </w:rPr>
            </w:pPr>
            <w:r>
              <w:rPr>
                <w:color w:val="000000"/>
                <w:lang w:val="kk-KZ"/>
              </w:rPr>
              <w:t>100,0</w:t>
            </w:r>
          </w:p>
        </w:tc>
        <w:tc>
          <w:tcPr>
            <w:tcW w:w="844" w:type="dxa"/>
            <w:gridSpan w:val="2"/>
            <w:shd w:val="clear" w:color="auto" w:fill="FFFFFF" w:themeFill="background1"/>
            <w:vAlign w:val="center"/>
          </w:tcPr>
          <w:p w14:paraId="0688A13E" w14:textId="77777777" w:rsidR="002D465F" w:rsidRPr="004E1ACB" w:rsidRDefault="002D465F" w:rsidP="002D465F">
            <w:pPr>
              <w:keepLines/>
              <w:suppressLineNumbers/>
              <w:jc w:val="center"/>
              <w:rPr>
                <w:color w:val="000000"/>
                <w:lang w:val="kk-KZ"/>
              </w:rPr>
            </w:pPr>
            <w:r>
              <w:rPr>
                <w:color w:val="000000"/>
                <w:lang w:val="kk-KZ"/>
              </w:rPr>
              <w:t>100,0</w:t>
            </w:r>
          </w:p>
        </w:tc>
        <w:tc>
          <w:tcPr>
            <w:tcW w:w="998" w:type="dxa"/>
            <w:shd w:val="clear" w:color="auto" w:fill="FFFFFF" w:themeFill="background1"/>
            <w:vAlign w:val="center"/>
          </w:tcPr>
          <w:p w14:paraId="429E899C" w14:textId="77777777" w:rsidR="002D465F" w:rsidRPr="004E1ACB" w:rsidRDefault="002D465F" w:rsidP="002D465F">
            <w:pPr>
              <w:keepLines/>
              <w:suppressLineNumbers/>
              <w:jc w:val="center"/>
              <w:rPr>
                <w:color w:val="000000"/>
                <w:lang w:val="kk-KZ"/>
              </w:rPr>
            </w:pPr>
            <w:r>
              <w:rPr>
                <w:color w:val="000000"/>
                <w:lang w:val="kk-KZ"/>
              </w:rPr>
              <w:t>100,0</w:t>
            </w:r>
          </w:p>
        </w:tc>
        <w:tc>
          <w:tcPr>
            <w:tcW w:w="992" w:type="dxa"/>
            <w:shd w:val="clear" w:color="auto" w:fill="FFFFFF" w:themeFill="background1"/>
            <w:vAlign w:val="center"/>
          </w:tcPr>
          <w:p w14:paraId="57120774" w14:textId="77777777" w:rsidR="002D465F" w:rsidRPr="004E1ACB" w:rsidRDefault="002D465F" w:rsidP="002D465F">
            <w:pPr>
              <w:keepLines/>
              <w:suppressLineNumbers/>
              <w:jc w:val="center"/>
              <w:rPr>
                <w:color w:val="000000"/>
                <w:lang w:val="kk-KZ"/>
              </w:rPr>
            </w:pPr>
            <w:r>
              <w:rPr>
                <w:color w:val="000000"/>
                <w:lang w:val="kk-KZ"/>
              </w:rPr>
              <w:t>100,0</w:t>
            </w:r>
          </w:p>
        </w:tc>
        <w:tc>
          <w:tcPr>
            <w:tcW w:w="992" w:type="dxa"/>
            <w:shd w:val="clear" w:color="auto" w:fill="FFFFFF" w:themeFill="background1"/>
            <w:vAlign w:val="center"/>
          </w:tcPr>
          <w:p w14:paraId="69B4C88D" w14:textId="77777777" w:rsidR="002D465F" w:rsidRPr="004E1ACB" w:rsidRDefault="002D465F" w:rsidP="002D465F">
            <w:pPr>
              <w:keepLines/>
              <w:suppressLineNumbers/>
              <w:jc w:val="center"/>
              <w:rPr>
                <w:color w:val="000000"/>
                <w:lang w:val="kk-KZ"/>
              </w:rPr>
            </w:pPr>
            <w:r>
              <w:rPr>
                <w:color w:val="000000"/>
                <w:lang w:val="kk-KZ"/>
              </w:rPr>
              <w:t>100,0</w:t>
            </w:r>
          </w:p>
        </w:tc>
      </w:tr>
      <w:tr w:rsidR="002D465F" w:rsidRPr="003F648A" w14:paraId="00A1FE88" w14:textId="77777777" w:rsidTr="00C938E6">
        <w:trPr>
          <w:gridAfter w:val="3"/>
          <w:wAfter w:w="44" w:type="dxa"/>
          <w:trHeight w:val="437"/>
        </w:trPr>
        <w:tc>
          <w:tcPr>
            <w:tcW w:w="425" w:type="dxa"/>
            <w:vAlign w:val="center"/>
          </w:tcPr>
          <w:p w14:paraId="33B7C6A7" w14:textId="77777777" w:rsidR="002D465F" w:rsidRPr="003F648A" w:rsidRDefault="002D465F" w:rsidP="002D465F">
            <w:pPr>
              <w:tabs>
                <w:tab w:val="left" w:pos="851"/>
                <w:tab w:val="left" w:pos="993"/>
              </w:tabs>
              <w:rPr>
                <w:b/>
                <w:bCs/>
                <w:spacing w:val="-2"/>
                <w:lang w:val="kk-KZ"/>
              </w:rPr>
            </w:pPr>
          </w:p>
        </w:tc>
        <w:tc>
          <w:tcPr>
            <w:tcW w:w="2835" w:type="dxa"/>
          </w:tcPr>
          <w:p w14:paraId="2C4CCAC3" w14:textId="77777777" w:rsidR="002D465F" w:rsidRPr="004E1ACB" w:rsidRDefault="002D465F" w:rsidP="002D465F">
            <w:pPr>
              <w:rPr>
                <w:b/>
                <w:color w:val="0000FF"/>
                <w:lang w:val="kk-KZ"/>
              </w:rPr>
            </w:pPr>
            <w:r>
              <w:rPr>
                <w:b/>
                <w:color w:val="0000FF"/>
                <w:lang w:val="kk-KZ"/>
              </w:rPr>
              <w:t>с.о.Еркин</w:t>
            </w:r>
          </w:p>
        </w:tc>
        <w:tc>
          <w:tcPr>
            <w:tcW w:w="2552" w:type="dxa"/>
            <w:vMerge/>
            <w:vAlign w:val="center"/>
          </w:tcPr>
          <w:p w14:paraId="190B695E" w14:textId="77777777" w:rsidR="002D465F" w:rsidRPr="003F648A" w:rsidRDefault="002D465F" w:rsidP="002D465F">
            <w:pPr>
              <w:tabs>
                <w:tab w:val="left" w:pos="459"/>
              </w:tabs>
              <w:ind w:left="-108" w:right="-108"/>
              <w:jc w:val="center"/>
              <w:rPr>
                <w:bCs/>
                <w:color w:val="000000" w:themeColor="text1"/>
              </w:rPr>
            </w:pPr>
          </w:p>
        </w:tc>
        <w:tc>
          <w:tcPr>
            <w:tcW w:w="1275" w:type="dxa"/>
            <w:vMerge/>
            <w:shd w:val="clear" w:color="auto" w:fill="FFFFFF" w:themeFill="background1"/>
            <w:vAlign w:val="center"/>
          </w:tcPr>
          <w:p w14:paraId="65D5FC69" w14:textId="77777777" w:rsidR="002D465F" w:rsidRPr="003F648A" w:rsidRDefault="002D465F" w:rsidP="002D465F">
            <w:pPr>
              <w:keepLines/>
              <w:suppressLineNumbers/>
              <w:jc w:val="center"/>
              <w:rPr>
                <w:rFonts w:eastAsia="Arial"/>
                <w:bCs/>
              </w:rPr>
            </w:pPr>
          </w:p>
        </w:tc>
        <w:tc>
          <w:tcPr>
            <w:tcW w:w="1135" w:type="dxa"/>
            <w:vMerge/>
            <w:shd w:val="clear" w:color="auto" w:fill="FFFFFF" w:themeFill="background1"/>
            <w:vAlign w:val="center"/>
          </w:tcPr>
          <w:p w14:paraId="5D412A00" w14:textId="77777777" w:rsidR="002D465F" w:rsidRPr="003F648A" w:rsidRDefault="002D465F" w:rsidP="002D465F">
            <w:pPr>
              <w:keepLines/>
              <w:suppressLineNumbers/>
              <w:jc w:val="center"/>
              <w:rPr>
                <w:bCs/>
                <w:iCs/>
              </w:rPr>
            </w:pPr>
          </w:p>
        </w:tc>
        <w:tc>
          <w:tcPr>
            <w:tcW w:w="993" w:type="dxa"/>
            <w:shd w:val="clear" w:color="auto" w:fill="FFFFFF" w:themeFill="background1"/>
            <w:vAlign w:val="center"/>
          </w:tcPr>
          <w:p w14:paraId="27F52462" w14:textId="77777777" w:rsidR="002D465F" w:rsidRPr="003F648A" w:rsidRDefault="002D465F" w:rsidP="002D465F">
            <w:pPr>
              <w:keepLines/>
              <w:suppressLineNumbers/>
              <w:jc w:val="center"/>
              <w:rPr>
                <w:color w:val="000000"/>
              </w:rPr>
            </w:pPr>
            <w:r>
              <w:rPr>
                <w:color w:val="000000"/>
                <w:lang w:val="kk-KZ"/>
              </w:rPr>
              <w:t>100,0</w:t>
            </w:r>
          </w:p>
        </w:tc>
        <w:tc>
          <w:tcPr>
            <w:tcW w:w="1134" w:type="dxa"/>
            <w:shd w:val="clear" w:color="auto" w:fill="FFFFFF" w:themeFill="background1"/>
            <w:vAlign w:val="center"/>
          </w:tcPr>
          <w:p w14:paraId="02818A0A" w14:textId="77777777" w:rsidR="002D465F" w:rsidRPr="003F648A" w:rsidRDefault="002D465F" w:rsidP="002D465F">
            <w:pPr>
              <w:keepLines/>
              <w:suppressLineNumbers/>
              <w:jc w:val="center"/>
              <w:rPr>
                <w:color w:val="000000"/>
              </w:rPr>
            </w:pPr>
            <w:r>
              <w:rPr>
                <w:color w:val="000000"/>
                <w:lang w:val="kk-KZ"/>
              </w:rPr>
              <w:t>100,0</w:t>
            </w:r>
          </w:p>
        </w:tc>
        <w:tc>
          <w:tcPr>
            <w:tcW w:w="991" w:type="dxa"/>
            <w:gridSpan w:val="2"/>
            <w:shd w:val="clear" w:color="auto" w:fill="FFFFFF" w:themeFill="background1"/>
            <w:vAlign w:val="center"/>
          </w:tcPr>
          <w:p w14:paraId="3E994B38" w14:textId="77777777" w:rsidR="002D465F" w:rsidRPr="003F648A" w:rsidRDefault="002D465F" w:rsidP="002D465F">
            <w:pPr>
              <w:keepLines/>
              <w:suppressLineNumbers/>
              <w:jc w:val="center"/>
              <w:rPr>
                <w:color w:val="000000"/>
              </w:rPr>
            </w:pPr>
            <w:r>
              <w:rPr>
                <w:color w:val="000000"/>
                <w:lang w:val="kk-KZ"/>
              </w:rPr>
              <w:t>100,0</w:t>
            </w:r>
          </w:p>
        </w:tc>
        <w:tc>
          <w:tcPr>
            <w:tcW w:w="844" w:type="dxa"/>
            <w:gridSpan w:val="2"/>
            <w:shd w:val="clear" w:color="auto" w:fill="FFFFFF" w:themeFill="background1"/>
            <w:vAlign w:val="center"/>
          </w:tcPr>
          <w:p w14:paraId="19E775EB" w14:textId="77777777" w:rsidR="002D465F" w:rsidRPr="003F648A" w:rsidRDefault="002D465F" w:rsidP="002D465F">
            <w:pPr>
              <w:keepLines/>
              <w:suppressLineNumbers/>
              <w:jc w:val="center"/>
              <w:rPr>
                <w:color w:val="000000"/>
              </w:rPr>
            </w:pPr>
            <w:r>
              <w:rPr>
                <w:color w:val="000000"/>
                <w:lang w:val="kk-KZ"/>
              </w:rPr>
              <w:t>100,0</w:t>
            </w:r>
          </w:p>
        </w:tc>
        <w:tc>
          <w:tcPr>
            <w:tcW w:w="998" w:type="dxa"/>
            <w:shd w:val="clear" w:color="auto" w:fill="FFFFFF" w:themeFill="background1"/>
            <w:vAlign w:val="center"/>
          </w:tcPr>
          <w:p w14:paraId="5FA3894B" w14:textId="77777777" w:rsidR="002D465F" w:rsidRPr="003F648A" w:rsidRDefault="002D465F" w:rsidP="002D465F">
            <w:pPr>
              <w:keepLines/>
              <w:suppressLineNumbers/>
              <w:jc w:val="center"/>
              <w:rPr>
                <w:color w:val="000000"/>
              </w:rPr>
            </w:pPr>
            <w:r>
              <w:rPr>
                <w:color w:val="000000"/>
                <w:lang w:val="kk-KZ"/>
              </w:rPr>
              <w:t>100,0</w:t>
            </w:r>
          </w:p>
        </w:tc>
        <w:tc>
          <w:tcPr>
            <w:tcW w:w="992" w:type="dxa"/>
            <w:shd w:val="clear" w:color="auto" w:fill="FFFFFF" w:themeFill="background1"/>
            <w:vAlign w:val="center"/>
          </w:tcPr>
          <w:p w14:paraId="1FD6E2AE" w14:textId="77777777" w:rsidR="002D465F" w:rsidRPr="003F648A" w:rsidRDefault="002D465F" w:rsidP="002D465F">
            <w:pPr>
              <w:keepLines/>
              <w:suppressLineNumbers/>
              <w:jc w:val="center"/>
              <w:rPr>
                <w:color w:val="000000"/>
              </w:rPr>
            </w:pPr>
            <w:r>
              <w:rPr>
                <w:color w:val="000000"/>
                <w:lang w:val="kk-KZ"/>
              </w:rPr>
              <w:t>100,0</w:t>
            </w:r>
          </w:p>
        </w:tc>
        <w:tc>
          <w:tcPr>
            <w:tcW w:w="992" w:type="dxa"/>
            <w:shd w:val="clear" w:color="auto" w:fill="FFFFFF" w:themeFill="background1"/>
            <w:vAlign w:val="center"/>
          </w:tcPr>
          <w:p w14:paraId="11C2FE49" w14:textId="77777777" w:rsidR="002D465F" w:rsidRPr="003F648A" w:rsidRDefault="002D465F" w:rsidP="002D465F">
            <w:pPr>
              <w:keepLines/>
              <w:suppressLineNumbers/>
              <w:jc w:val="center"/>
              <w:rPr>
                <w:color w:val="000000"/>
              </w:rPr>
            </w:pPr>
            <w:r>
              <w:rPr>
                <w:color w:val="000000"/>
                <w:lang w:val="kk-KZ"/>
              </w:rPr>
              <w:t>100,0</w:t>
            </w:r>
          </w:p>
        </w:tc>
      </w:tr>
      <w:tr w:rsidR="002D465F" w:rsidRPr="003F648A" w14:paraId="6506C260" w14:textId="77777777" w:rsidTr="00C938E6">
        <w:trPr>
          <w:gridAfter w:val="3"/>
          <w:wAfter w:w="44" w:type="dxa"/>
          <w:trHeight w:val="385"/>
        </w:trPr>
        <w:tc>
          <w:tcPr>
            <w:tcW w:w="425" w:type="dxa"/>
            <w:shd w:val="clear" w:color="auto" w:fill="C2D69B" w:themeFill="accent3" w:themeFillTint="99"/>
            <w:vAlign w:val="center"/>
          </w:tcPr>
          <w:p w14:paraId="61AE49DF" w14:textId="77777777" w:rsidR="002D465F" w:rsidRPr="003F648A" w:rsidRDefault="002D465F" w:rsidP="002D465F">
            <w:pPr>
              <w:tabs>
                <w:tab w:val="left" w:pos="851"/>
                <w:tab w:val="left" w:pos="993"/>
              </w:tabs>
              <w:jc w:val="center"/>
              <w:rPr>
                <w:b/>
                <w:bCs/>
                <w:spacing w:val="-2"/>
                <w:lang w:val="kk-KZ"/>
              </w:rPr>
            </w:pPr>
          </w:p>
        </w:tc>
        <w:tc>
          <w:tcPr>
            <w:tcW w:w="2835" w:type="dxa"/>
            <w:shd w:val="clear" w:color="auto" w:fill="C2D69B" w:themeFill="accent3" w:themeFillTint="99"/>
            <w:vAlign w:val="center"/>
          </w:tcPr>
          <w:p w14:paraId="7654DF21" w14:textId="77777777" w:rsidR="002D465F" w:rsidRPr="003F648A" w:rsidRDefault="002D465F" w:rsidP="002D465F">
            <w:pPr>
              <w:rPr>
                <w:b/>
                <w:bCs/>
              </w:rPr>
            </w:pPr>
            <w:r w:rsidRPr="003F648A">
              <w:rPr>
                <w:b/>
                <w:bCs/>
              </w:rPr>
              <w:t>Финансовые ресурсы</w:t>
            </w:r>
          </w:p>
        </w:tc>
        <w:tc>
          <w:tcPr>
            <w:tcW w:w="2552" w:type="dxa"/>
            <w:shd w:val="clear" w:color="auto" w:fill="C2D69B" w:themeFill="accent3" w:themeFillTint="99"/>
            <w:vAlign w:val="center"/>
          </w:tcPr>
          <w:p w14:paraId="3100E89B" w14:textId="77777777" w:rsidR="002D465F" w:rsidRPr="003F648A" w:rsidRDefault="002D465F" w:rsidP="002D465F">
            <w:pPr>
              <w:tabs>
                <w:tab w:val="left" w:pos="459"/>
              </w:tabs>
              <w:ind w:right="-108"/>
              <w:jc w:val="center"/>
              <w:rPr>
                <w:b/>
                <w:bCs/>
              </w:rPr>
            </w:pPr>
          </w:p>
        </w:tc>
        <w:tc>
          <w:tcPr>
            <w:tcW w:w="1275" w:type="dxa"/>
            <w:shd w:val="clear" w:color="auto" w:fill="C2D69B" w:themeFill="accent3" w:themeFillTint="99"/>
            <w:vAlign w:val="center"/>
          </w:tcPr>
          <w:p w14:paraId="0AE84047" w14:textId="77777777" w:rsidR="002D465F" w:rsidRPr="003F648A" w:rsidRDefault="002D465F" w:rsidP="002D465F">
            <w:pPr>
              <w:keepLines/>
              <w:suppressLineNumbers/>
              <w:jc w:val="center"/>
              <w:rPr>
                <w:b/>
              </w:rPr>
            </w:pPr>
          </w:p>
        </w:tc>
        <w:tc>
          <w:tcPr>
            <w:tcW w:w="1135" w:type="dxa"/>
            <w:shd w:val="clear" w:color="auto" w:fill="C2D69B" w:themeFill="accent3" w:themeFillTint="99"/>
            <w:vAlign w:val="center"/>
          </w:tcPr>
          <w:p w14:paraId="0AF69F97" w14:textId="77777777" w:rsidR="002D465F" w:rsidRPr="003F648A" w:rsidRDefault="002D465F" w:rsidP="002D465F">
            <w:pPr>
              <w:keepLines/>
              <w:suppressLineNumbers/>
              <w:jc w:val="center"/>
              <w:rPr>
                <w:b/>
                <w:bCs/>
                <w:iCs/>
                <w:lang w:val="kk-KZ"/>
              </w:rPr>
            </w:pPr>
            <w:r w:rsidRPr="003F648A">
              <w:rPr>
                <w:b/>
                <w:lang w:val="kk-KZ"/>
              </w:rPr>
              <w:t>млн.тг.</w:t>
            </w:r>
          </w:p>
        </w:tc>
        <w:tc>
          <w:tcPr>
            <w:tcW w:w="993" w:type="dxa"/>
            <w:shd w:val="clear" w:color="auto" w:fill="C2D69B" w:themeFill="accent3" w:themeFillTint="99"/>
            <w:vAlign w:val="center"/>
          </w:tcPr>
          <w:p w14:paraId="32551562" w14:textId="3429E9D6" w:rsidR="002D465F" w:rsidRPr="003F648A" w:rsidRDefault="002D465F" w:rsidP="002D465F">
            <w:pPr>
              <w:keepLines/>
              <w:suppressLineNumbers/>
              <w:jc w:val="center"/>
              <w:rPr>
                <w:b/>
                <w:highlight w:val="yellow"/>
                <w:lang w:val="kk-KZ"/>
              </w:rPr>
            </w:pPr>
            <w:r w:rsidRPr="003F648A">
              <w:rPr>
                <w:b/>
                <w:bCs/>
                <w:iCs/>
              </w:rPr>
              <w:t>0</w:t>
            </w:r>
          </w:p>
        </w:tc>
        <w:tc>
          <w:tcPr>
            <w:tcW w:w="1134" w:type="dxa"/>
            <w:shd w:val="clear" w:color="auto" w:fill="C2D69B" w:themeFill="accent3" w:themeFillTint="99"/>
            <w:vAlign w:val="center"/>
          </w:tcPr>
          <w:p w14:paraId="05222CEB" w14:textId="77777777" w:rsidR="002D465F" w:rsidRPr="003F648A" w:rsidRDefault="002D465F" w:rsidP="002D465F">
            <w:pPr>
              <w:keepLines/>
              <w:suppressLineNumbers/>
              <w:jc w:val="center"/>
              <w:rPr>
                <w:b/>
                <w:highlight w:val="yellow"/>
                <w:lang w:val="kk-KZ"/>
              </w:rPr>
            </w:pPr>
            <w:r w:rsidRPr="003F648A">
              <w:rPr>
                <w:b/>
                <w:bCs/>
                <w:iCs/>
              </w:rPr>
              <w:t>700,0</w:t>
            </w:r>
          </w:p>
        </w:tc>
        <w:tc>
          <w:tcPr>
            <w:tcW w:w="991" w:type="dxa"/>
            <w:gridSpan w:val="2"/>
            <w:shd w:val="clear" w:color="auto" w:fill="C2D69B" w:themeFill="accent3" w:themeFillTint="99"/>
            <w:vAlign w:val="center"/>
          </w:tcPr>
          <w:p w14:paraId="0B21DE75" w14:textId="77777777" w:rsidR="002D465F" w:rsidRPr="003F648A" w:rsidRDefault="002D465F" w:rsidP="002D465F">
            <w:pPr>
              <w:keepLines/>
              <w:suppressLineNumbers/>
              <w:jc w:val="center"/>
              <w:rPr>
                <w:b/>
                <w:highlight w:val="yellow"/>
                <w:lang w:val="kk-KZ"/>
              </w:rPr>
            </w:pPr>
            <w:r w:rsidRPr="003F648A">
              <w:rPr>
                <w:b/>
                <w:bCs/>
                <w:iCs/>
              </w:rPr>
              <w:t>1666,1</w:t>
            </w:r>
          </w:p>
        </w:tc>
        <w:tc>
          <w:tcPr>
            <w:tcW w:w="844" w:type="dxa"/>
            <w:gridSpan w:val="2"/>
            <w:shd w:val="clear" w:color="auto" w:fill="C2D69B" w:themeFill="accent3" w:themeFillTint="99"/>
            <w:vAlign w:val="center"/>
          </w:tcPr>
          <w:p w14:paraId="2D5FF2FD" w14:textId="17B956BB" w:rsidR="002D465F" w:rsidRPr="003F648A" w:rsidRDefault="002D465F" w:rsidP="002D465F">
            <w:pPr>
              <w:keepLines/>
              <w:suppressLineNumbers/>
              <w:jc w:val="center"/>
              <w:rPr>
                <w:b/>
                <w:highlight w:val="yellow"/>
                <w:lang w:val="kk-KZ"/>
              </w:rPr>
            </w:pPr>
            <w:r w:rsidRPr="003F648A">
              <w:rPr>
                <w:b/>
                <w:bCs/>
                <w:iCs/>
              </w:rPr>
              <w:t>0</w:t>
            </w:r>
          </w:p>
        </w:tc>
        <w:tc>
          <w:tcPr>
            <w:tcW w:w="998" w:type="dxa"/>
            <w:shd w:val="clear" w:color="auto" w:fill="C2D69B" w:themeFill="accent3" w:themeFillTint="99"/>
            <w:vAlign w:val="center"/>
          </w:tcPr>
          <w:p w14:paraId="54F9AE7F" w14:textId="77777777" w:rsidR="002D465F" w:rsidRPr="005D25B6" w:rsidRDefault="002D465F" w:rsidP="002D465F">
            <w:pPr>
              <w:keepLines/>
              <w:suppressLineNumbers/>
              <w:jc w:val="center"/>
              <w:rPr>
                <w:b/>
                <w:sz w:val="22"/>
                <w:highlight w:val="yellow"/>
                <w:lang w:val="kk-KZ"/>
              </w:rPr>
            </w:pPr>
            <w:r w:rsidRPr="005D25B6">
              <w:rPr>
                <w:b/>
                <w:bCs/>
                <w:iCs/>
                <w:sz w:val="22"/>
              </w:rPr>
              <w:t>5287,0</w:t>
            </w:r>
          </w:p>
        </w:tc>
        <w:tc>
          <w:tcPr>
            <w:tcW w:w="992" w:type="dxa"/>
            <w:shd w:val="clear" w:color="auto" w:fill="C2D69B" w:themeFill="accent3" w:themeFillTint="99"/>
            <w:vAlign w:val="center"/>
          </w:tcPr>
          <w:p w14:paraId="09A82F22" w14:textId="77777777" w:rsidR="002D465F" w:rsidRPr="005D25B6" w:rsidRDefault="002D465F" w:rsidP="002D465F">
            <w:pPr>
              <w:keepLines/>
              <w:suppressLineNumbers/>
              <w:jc w:val="center"/>
              <w:rPr>
                <w:b/>
                <w:sz w:val="22"/>
                <w:highlight w:val="yellow"/>
                <w:lang w:val="kk-KZ"/>
              </w:rPr>
            </w:pPr>
            <w:r w:rsidRPr="005D25B6">
              <w:rPr>
                <w:b/>
                <w:bCs/>
                <w:iCs/>
                <w:sz w:val="22"/>
              </w:rPr>
              <w:t>11000,0</w:t>
            </w:r>
          </w:p>
        </w:tc>
        <w:tc>
          <w:tcPr>
            <w:tcW w:w="992" w:type="dxa"/>
            <w:shd w:val="clear" w:color="auto" w:fill="C2D69B" w:themeFill="accent3" w:themeFillTint="99"/>
            <w:vAlign w:val="center"/>
          </w:tcPr>
          <w:p w14:paraId="1424DB89" w14:textId="77777777" w:rsidR="002D465F" w:rsidRPr="005D25B6" w:rsidRDefault="002D465F" w:rsidP="002D465F">
            <w:pPr>
              <w:keepLines/>
              <w:suppressLineNumbers/>
              <w:rPr>
                <w:b/>
                <w:sz w:val="22"/>
                <w:highlight w:val="yellow"/>
                <w:lang w:val="kk-KZ"/>
              </w:rPr>
            </w:pPr>
            <w:r w:rsidRPr="005D25B6">
              <w:rPr>
                <w:b/>
                <w:bCs/>
                <w:iCs/>
                <w:sz w:val="22"/>
              </w:rPr>
              <w:t>17765,0</w:t>
            </w:r>
          </w:p>
        </w:tc>
      </w:tr>
      <w:tr w:rsidR="002D465F" w:rsidRPr="003F648A" w14:paraId="470209EA" w14:textId="77777777" w:rsidTr="00C938E6">
        <w:trPr>
          <w:gridAfter w:val="3"/>
          <w:wAfter w:w="44" w:type="dxa"/>
          <w:trHeight w:val="985"/>
        </w:trPr>
        <w:tc>
          <w:tcPr>
            <w:tcW w:w="425" w:type="dxa"/>
            <w:vAlign w:val="center"/>
          </w:tcPr>
          <w:p w14:paraId="4F5BD223" w14:textId="77777777" w:rsidR="002D465F" w:rsidRPr="003F648A" w:rsidRDefault="002D465F" w:rsidP="002D465F">
            <w:pPr>
              <w:tabs>
                <w:tab w:val="left" w:pos="851"/>
                <w:tab w:val="left" w:pos="993"/>
              </w:tabs>
              <w:rPr>
                <w:b/>
                <w:bCs/>
                <w:spacing w:val="-2"/>
                <w:lang w:val="kk-KZ"/>
              </w:rPr>
            </w:pPr>
          </w:p>
        </w:tc>
        <w:tc>
          <w:tcPr>
            <w:tcW w:w="2835" w:type="dxa"/>
          </w:tcPr>
          <w:p w14:paraId="10996CD2" w14:textId="77777777" w:rsidR="002D465F" w:rsidRPr="003F648A" w:rsidRDefault="002D465F" w:rsidP="002D465F">
            <w:pPr>
              <w:rPr>
                <w:b/>
                <w:bCs/>
              </w:rPr>
            </w:pPr>
            <w:r w:rsidRPr="003F648A">
              <w:rPr>
                <w:b/>
                <w:bCs/>
              </w:rPr>
              <w:t xml:space="preserve">Показатель результата 1.2 </w:t>
            </w:r>
          </w:p>
          <w:p w14:paraId="68F0818A" w14:textId="77777777" w:rsidR="002D465F" w:rsidRPr="003F648A" w:rsidRDefault="002D465F" w:rsidP="002D465F">
            <w:pPr>
              <w:rPr>
                <w:b/>
                <w:bCs/>
                <w:color w:val="0000FF"/>
              </w:rPr>
            </w:pPr>
            <w:r w:rsidRPr="003F648A">
              <w:rPr>
                <w:bCs/>
              </w:rPr>
              <w:t xml:space="preserve">Охват детей дополнительным образованием </w:t>
            </w:r>
            <w:r w:rsidRPr="00E52C05">
              <w:rPr>
                <w:b/>
                <w:color w:val="0000FF"/>
              </w:rPr>
              <w:t>(по области)</w:t>
            </w:r>
          </w:p>
        </w:tc>
        <w:tc>
          <w:tcPr>
            <w:tcW w:w="2552" w:type="dxa"/>
            <w:vAlign w:val="center"/>
          </w:tcPr>
          <w:p w14:paraId="6DA66F62" w14:textId="77777777" w:rsidR="002D465F" w:rsidRPr="003F648A" w:rsidRDefault="002D465F" w:rsidP="002D465F">
            <w:pPr>
              <w:tabs>
                <w:tab w:val="left" w:pos="459"/>
              </w:tabs>
              <w:ind w:left="-108" w:right="-108"/>
              <w:jc w:val="center"/>
            </w:pPr>
            <w:r w:rsidRPr="003F648A">
              <w:t xml:space="preserve">УО, акиматы районов и городов </w:t>
            </w:r>
          </w:p>
          <w:p w14:paraId="250C0428" w14:textId="77777777" w:rsidR="002D465F" w:rsidRPr="003F648A" w:rsidRDefault="002D465F" w:rsidP="002D465F">
            <w:pPr>
              <w:tabs>
                <w:tab w:val="left" w:pos="459"/>
              </w:tabs>
              <w:ind w:left="-108" w:right="-108"/>
              <w:jc w:val="center"/>
              <w:rPr>
                <w:b/>
              </w:rPr>
            </w:pPr>
            <w:r w:rsidRPr="003F648A">
              <w:rPr>
                <w:b/>
              </w:rPr>
              <w:t>Заместитель акима области – Д. Есдаулетов</w:t>
            </w:r>
          </w:p>
        </w:tc>
        <w:tc>
          <w:tcPr>
            <w:tcW w:w="1275" w:type="dxa"/>
            <w:shd w:val="clear" w:color="auto" w:fill="FFFFFF" w:themeFill="background1"/>
            <w:vAlign w:val="center"/>
          </w:tcPr>
          <w:p w14:paraId="59082841" w14:textId="77777777" w:rsidR="002D465F" w:rsidRPr="003F648A" w:rsidRDefault="002D465F" w:rsidP="002D465F">
            <w:pPr>
              <w:keepLines/>
              <w:suppressLineNumbers/>
              <w:jc w:val="center"/>
            </w:pPr>
            <w:r w:rsidRPr="003F648A">
              <w:rPr>
                <w:rFonts w:eastAsia="Arial"/>
                <w:bCs/>
              </w:rPr>
              <w:t>Административные данные</w:t>
            </w:r>
          </w:p>
        </w:tc>
        <w:tc>
          <w:tcPr>
            <w:tcW w:w="1135" w:type="dxa"/>
            <w:shd w:val="clear" w:color="auto" w:fill="FFFFFF" w:themeFill="background1"/>
            <w:vAlign w:val="center"/>
          </w:tcPr>
          <w:p w14:paraId="28FD2885" w14:textId="77777777" w:rsidR="002D465F" w:rsidRPr="003F648A" w:rsidRDefault="002D465F" w:rsidP="002D465F">
            <w:pPr>
              <w:keepLines/>
              <w:suppressLineNumbers/>
              <w:jc w:val="center"/>
              <w:rPr>
                <w:bCs/>
                <w:iCs/>
                <w:lang w:val="kk-KZ"/>
              </w:rPr>
            </w:pPr>
            <w:r w:rsidRPr="003F648A">
              <w:rPr>
                <w:bCs/>
                <w:iCs/>
                <w:lang w:val="kk-KZ"/>
              </w:rPr>
              <w:t>%</w:t>
            </w:r>
          </w:p>
        </w:tc>
        <w:tc>
          <w:tcPr>
            <w:tcW w:w="993" w:type="dxa"/>
            <w:shd w:val="clear" w:color="auto" w:fill="FFFFFF" w:themeFill="background1"/>
            <w:vAlign w:val="center"/>
          </w:tcPr>
          <w:p w14:paraId="1308472B" w14:textId="77777777" w:rsidR="002D465F" w:rsidRPr="003F648A" w:rsidRDefault="002D465F" w:rsidP="002D465F">
            <w:pPr>
              <w:keepLines/>
              <w:suppressLineNumbers/>
              <w:jc w:val="center"/>
              <w:rPr>
                <w:lang w:val="kk-KZ"/>
              </w:rPr>
            </w:pPr>
            <w:r>
              <w:rPr>
                <w:lang w:val="kk-KZ"/>
              </w:rPr>
              <w:t>86,9</w:t>
            </w:r>
          </w:p>
        </w:tc>
        <w:tc>
          <w:tcPr>
            <w:tcW w:w="1134" w:type="dxa"/>
            <w:shd w:val="clear" w:color="auto" w:fill="FFFFFF" w:themeFill="background1"/>
            <w:vAlign w:val="center"/>
          </w:tcPr>
          <w:p w14:paraId="3F9EEFB9" w14:textId="77777777" w:rsidR="002D465F" w:rsidRPr="003F648A" w:rsidRDefault="002D465F" w:rsidP="002D465F">
            <w:pPr>
              <w:keepLines/>
              <w:suppressLineNumbers/>
              <w:jc w:val="center"/>
              <w:rPr>
                <w:lang w:val="kk-KZ"/>
              </w:rPr>
            </w:pPr>
            <w:r>
              <w:rPr>
                <w:lang w:val="kk-KZ"/>
              </w:rPr>
              <w:t>86,8</w:t>
            </w:r>
          </w:p>
        </w:tc>
        <w:tc>
          <w:tcPr>
            <w:tcW w:w="991" w:type="dxa"/>
            <w:gridSpan w:val="2"/>
            <w:shd w:val="clear" w:color="auto" w:fill="FFFFFF" w:themeFill="background1"/>
            <w:vAlign w:val="center"/>
          </w:tcPr>
          <w:p w14:paraId="4F5F6166" w14:textId="77777777" w:rsidR="002D465F" w:rsidRPr="003F648A" w:rsidRDefault="002D465F" w:rsidP="002D465F">
            <w:pPr>
              <w:keepLines/>
              <w:suppressLineNumbers/>
              <w:jc w:val="center"/>
              <w:rPr>
                <w:lang w:val="kk-KZ"/>
              </w:rPr>
            </w:pPr>
            <w:r>
              <w:rPr>
                <w:lang w:val="kk-KZ"/>
              </w:rPr>
              <w:t>87,0</w:t>
            </w:r>
          </w:p>
        </w:tc>
        <w:tc>
          <w:tcPr>
            <w:tcW w:w="844" w:type="dxa"/>
            <w:gridSpan w:val="2"/>
            <w:shd w:val="clear" w:color="auto" w:fill="FFFFFF" w:themeFill="background1"/>
            <w:vAlign w:val="center"/>
          </w:tcPr>
          <w:p w14:paraId="1928740D" w14:textId="77777777" w:rsidR="002D465F" w:rsidRPr="003F648A" w:rsidRDefault="002D465F" w:rsidP="002D465F">
            <w:pPr>
              <w:keepLines/>
              <w:suppressLineNumbers/>
              <w:jc w:val="center"/>
              <w:rPr>
                <w:lang w:val="kk-KZ"/>
              </w:rPr>
            </w:pPr>
            <w:r>
              <w:rPr>
                <w:lang w:val="kk-KZ"/>
              </w:rPr>
              <w:t>87,2</w:t>
            </w:r>
          </w:p>
        </w:tc>
        <w:tc>
          <w:tcPr>
            <w:tcW w:w="998" w:type="dxa"/>
            <w:shd w:val="clear" w:color="auto" w:fill="FFFFFF" w:themeFill="background1"/>
            <w:vAlign w:val="center"/>
          </w:tcPr>
          <w:p w14:paraId="3FF8E313" w14:textId="77777777" w:rsidR="002D465F" w:rsidRPr="003F648A" w:rsidRDefault="002D465F" w:rsidP="002D465F">
            <w:pPr>
              <w:keepLines/>
              <w:suppressLineNumbers/>
              <w:jc w:val="center"/>
              <w:rPr>
                <w:lang w:val="kk-KZ"/>
              </w:rPr>
            </w:pPr>
            <w:r>
              <w:rPr>
                <w:lang w:val="kk-KZ"/>
              </w:rPr>
              <w:t>87,4</w:t>
            </w:r>
          </w:p>
        </w:tc>
        <w:tc>
          <w:tcPr>
            <w:tcW w:w="992" w:type="dxa"/>
            <w:shd w:val="clear" w:color="auto" w:fill="FFFFFF" w:themeFill="background1"/>
            <w:vAlign w:val="center"/>
          </w:tcPr>
          <w:p w14:paraId="4A2C2D43" w14:textId="77777777" w:rsidR="002D465F" w:rsidRPr="003F648A" w:rsidRDefault="002D465F" w:rsidP="002D465F">
            <w:pPr>
              <w:keepLines/>
              <w:suppressLineNumbers/>
              <w:jc w:val="center"/>
              <w:rPr>
                <w:lang w:val="kk-KZ"/>
              </w:rPr>
            </w:pPr>
            <w:r>
              <w:rPr>
                <w:lang w:val="kk-KZ"/>
              </w:rPr>
              <w:t>87,6</w:t>
            </w:r>
          </w:p>
        </w:tc>
        <w:tc>
          <w:tcPr>
            <w:tcW w:w="992" w:type="dxa"/>
            <w:shd w:val="clear" w:color="auto" w:fill="FFFFFF" w:themeFill="background1"/>
            <w:vAlign w:val="center"/>
          </w:tcPr>
          <w:p w14:paraId="1BD1499F" w14:textId="77777777" w:rsidR="002D465F" w:rsidRPr="003F648A" w:rsidRDefault="002D465F" w:rsidP="002D465F">
            <w:pPr>
              <w:keepLines/>
              <w:suppressLineNumbers/>
              <w:jc w:val="center"/>
              <w:rPr>
                <w:lang w:val="kk-KZ"/>
              </w:rPr>
            </w:pPr>
            <w:r>
              <w:rPr>
                <w:lang w:val="kk-KZ"/>
              </w:rPr>
              <w:t>88,0</w:t>
            </w:r>
          </w:p>
        </w:tc>
      </w:tr>
      <w:tr w:rsidR="002D465F" w:rsidRPr="003F648A" w14:paraId="69CFD9F6" w14:textId="77777777" w:rsidTr="00C938E6">
        <w:trPr>
          <w:gridAfter w:val="3"/>
          <w:wAfter w:w="44" w:type="dxa"/>
          <w:trHeight w:val="617"/>
        </w:trPr>
        <w:tc>
          <w:tcPr>
            <w:tcW w:w="425" w:type="dxa"/>
            <w:vAlign w:val="center"/>
          </w:tcPr>
          <w:p w14:paraId="344335D8" w14:textId="77777777" w:rsidR="002D465F" w:rsidRPr="003F648A" w:rsidRDefault="002D465F" w:rsidP="002D465F">
            <w:pPr>
              <w:tabs>
                <w:tab w:val="left" w:pos="851"/>
                <w:tab w:val="left" w:pos="993"/>
              </w:tabs>
              <w:rPr>
                <w:b/>
                <w:bCs/>
                <w:spacing w:val="-2"/>
                <w:lang w:val="kk-KZ"/>
              </w:rPr>
            </w:pPr>
          </w:p>
        </w:tc>
        <w:tc>
          <w:tcPr>
            <w:tcW w:w="2835" w:type="dxa"/>
          </w:tcPr>
          <w:p w14:paraId="11755F29" w14:textId="77777777" w:rsidR="002D465F" w:rsidRPr="007F7FE1" w:rsidRDefault="002D465F" w:rsidP="002D465F">
            <w:pPr>
              <w:rPr>
                <w:b/>
                <w:bCs/>
                <w:color w:val="000000" w:themeColor="text1"/>
              </w:rPr>
            </w:pPr>
            <w:r w:rsidRPr="007F7FE1">
              <w:rPr>
                <w:b/>
                <w:color w:val="000000" w:themeColor="text1"/>
                <w:lang w:val="kk-KZ"/>
              </w:rPr>
              <w:t>г.Талдыкорган</w:t>
            </w:r>
          </w:p>
        </w:tc>
        <w:tc>
          <w:tcPr>
            <w:tcW w:w="2552" w:type="dxa"/>
            <w:vMerge w:val="restart"/>
            <w:vAlign w:val="center"/>
          </w:tcPr>
          <w:p w14:paraId="5ED06A81" w14:textId="77777777" w:rsidR="002D465F" w:rsidRPr="003F648A" w:rsidRDefault="002D465F" w:rsidP="002D465F">
            <w:pPr>
              <w:tabs>
                <w:tab w:val="left" w:pos="459"/>
              </w:tabs>
              <w:ind w:left="-108" w:right="-108"/>
              <w:jc w:val="center"/>
              <w:rPr>
                <w:bCs/>
                <w:color w:val="000000" w:themeColor="text1"/>
              </w:rPr>
            </w:pPr>
            <w:r w:rsidRPr="003F648A">
              <w:rPr>
                <w:bCs/>
                <w:color w:val="000000" w:themeColor="text1"/>
              </w:rPr>
              <w:t>Отдел образования по г.Талдыкорган,</w:t>
            </w:r>
            <w:r w:rsidRPr="003F648A">
              <w:rPr>
                <w:color w:val="000000" w:themeColor="text1"/>
                <w:lang w:val="kk-KZ"/>
              </w:rPr>
              <w:t xml:space="preserve"> </w:t>
            </w:r>
            <w:r w:rsidRPr="003F648A">
              <w:rPr>
                <w:b/>
                <w:bCs/>
                <w:color w:val="000000" w:themeColor="text1"/>
              </w:rPr>
              <w:t>заместитель акима города – Ж.Андабеков</w:t>
            </w:r>
          </w:p>
        </w:tc>
        <w:tc>
          <w:tcPr>
            <w:tcW w:w="1275" w:type="dxa"/>
            <w:vMerge w:val="restart"/>
            <w:shd w:val="clear" w:color="auto" w:fill="FFFFFF" w:themeFill="background1"/>
            <w:vAlign w:val="center"/>
          </w:tcPr>
          <w:p w14:paraId="7C92C30E" w14:textId="77777777" w:rsidR="002D465F" w:rsidRPr="003F648A" w:rsidRDefault="002D465F" w:rsidP="002D465F">
            <w:pPr>
              <w:keepLines/>
              <w:suppressLineNumbers/>
              <w:jc w:val="center"/>
            </w:pPr>
            <w:r w:rsidRPr="003F648A">
              <w:rPr>
                <w:rFonts w:eastAsia="Arial"/>
                <w:bCs/>
              </w:rPr>
              <w:t>Административные данные</w:t>
            </w:r>
          </w:p>
        </w:tc>
        <w:tc>
          <w:tcPr>
            <w:tcW w:w="1135" w:type="dxa"/>
            <w:vMerge w:val="restart"/>
            <w:shd w:val="clear" w:color="auto" w:fill="FFFFFF" w:themeFill="background1"/>
            <w:vAlign w:val="center"/>
          </w:tcPr>
          <w:p w14:paraId="2551FB61" w14:textId="77777777" w:rsidR="002D465F" w:rsidRPr="003F648A" w:rsidRDefault="002D465F" w:rsidP="002D465F">
            <w:pPr>
              <w:keepLines/>
              <w:suppressLineNumbers/>
              <w:jc w:val="center"/>
              <w:rPr>
                <w:bCs/>
                <w:iCs/>
                <w:lang w:val="kk-KZ"/>
              </w:rPr>
            </w:pPr>
            <w:r w:rsidRPr="003F648A">
              <w:rPr>
                <w:bCs/>
                <w:iCs/>
              </w:rPr>
              <w:t>%</w:t>
            </w:r>
          </w:p>
        </w:tc>
        <w:tc>
          <w:tcPr>
            <w:tcW w:w="993" w:type="dxa"/>
            <w:shd w:val="clear" w:color="auto" w:fill="FFFFFF" w:themeFill="background1"/>
            <w:vAlign w:val="center"/>
          </w:tcPr>
          <w:p w14:paraId="5525857D" w14:textId="77777777" w:rsidR="002D465F" w:rsidRPr="003F648A" w:rsidRDefault="002D465F" w:rsidP="002D465F">
            <w:pPr>
              <w:keepLines/>
              <w:suppressLineNumbers/>
              <w:jc w:val="center"/>
              <w:rPr>
                <w:lang w:val="kk-KZ"/>
              </w:rPr>
            </w:pPr>
            <w:r w:rsidRPr="003F648A">
              <w:rPr>
                <w:color w:val="000000"/>
              </w:rPr>
              <w:t>86,1</w:t>
            </w:r>
          </w:p>
        </w:tc>
        <w:tc>
          <w:tcPr>
            <w:tcW w:w="1134" w:type="dxa"/>
            <w:shd w:val="clear" w:color="auto" w:fill="FFFFFF" w:themeFill="background1"/>
            <w:vAlign w:val="center"/>
          </w:tcPr>
          <w:p w14:paraId="1B7EF0AB" w14:textId="77777777" w:rsidR="002D465F" w:rsidRPr="003F648A" w:rsidRDefault="002D465F" w:rsidP="002D465F">
            <w:pPr>
              <w:keepLines/>
              <w:suppressLineNumbers/>
              <w:jc w:val="center"/>
              <w:rPr>
                <w:lang w:val="kk-KZ"/>
              </w:rPr>
            </w:pPr>
            <w:r w:rsidRPr="003F648A">
              <w:rPr>
                <w:color w:val="000000"/>
              </w:rPr>
              <w:t>88,1</w:t>
            </w:r>
          </w:p>
        </w:tc>
        <w:tc>
          <w:tcPr>
            <w:tcW w:w="991" w:type="dxa"/>
            <w:gridSpan w:val="2"/>
            <w:shd w:val="clear" w:color="auto" w:fill="FFFFFF" w:themeFill="background1"/>
            <w:vAlign w:val="center"/>
          </w:tcPr>
          <w:p w14:paraId="6FE384F1" w14:textId="77777777" w:rsidR="002D465F" w:rsidRPr="003F648A" w:rsidRDefault="002D465F" w:rsidP="002D465F">
            <w:pPr>
              <w:keepLines/>
              <w:suppressLineNumbers/>
              <w:jc w:val="center"/>
              <w:rPr>
                <w:lang w:val="kk-KZ"/>
              </w:rPr>
            </w:pPr>
            <w:r w:rsidRPr="003F648A">
              <w:rPr>
                <w:color w:val="000000"/>
              </w:rPr>
              <w:t>90,1</w:t>
            </w:r>
          </w:p>
        </w:tc>
        <w:tc>
          <w:tcPr>
            <w:tcW w:w="844" w:type="dxa"/>
            <w:gridSpan w:val="2"/>
            <w:shd w:val="clear" w:color="auto" w:fill="FFFFFF" w:themeFill="background1"/>
            <w:vAlign w:val="center"/>
          </w:tcPr>
          <w:p w14:paraId="067013EE" w14:textId="77777777" w:rsidR="002D465F" w:rsidRPr="003F648A" w:rsidRDefault="002D465F" w:rsidP="002D465F">
            <w:pPr>
              <w:keepLines/>
              <w:suppressLineNumbers/>
              <w:jc w:val="center"/>
              <w:rPr>
                <w:lang w:val="kk-KZ"/>
              </w:rPr>
            </w:pPr>
            <w:r w:rsidRPr="003F648A">
              <w:rPr>
                <w:color w:val="000000"/>
              </w:rPr>
              <w:t>92,1</w:t>
            </w:r>
          </w:p>
        </w:tc>
        <w:tc>
          <w:tcPr>
            <w:tcW w:w="998" w:type="dxa"/>
            <w:shd w:val="clear" w:color="auto" w:fill="FFFFFF" w:themeFill="background1"/>
            <w:vAlign w:val="center"/>
          </w:tcPr>
          <w:p w14:paraId="14B9470A" w14:textId="77777777" w:rsidR="002D465F" w:rsidRPr="003F648A" w:rsidRDefault="002D465F" w:rsidP="002D465F">
            <w:pPr>
              <w:keepLines/>
              <w:suppressLineNumbers/>
              <w:jc w:val="center"/>
              <w:rPr>
                <w:lang w:val="kk-KZ"/>
              </w:rPr>
            </w:pPr>
            <w:r w:rsidRPr="003F648A">
              <w:rPr>
                <w:color w:val="000000"/>
              </w:rPr>
              <w:t>94,1</w:t>
            </w:r>
          </w:p>
        </w:tc>
        <w:tc>
          <w:tcPr>
            <w:tcW w:w="992" w:type="dxa"/>
            <w:shd w:val="clear" w:color="auto" w:fill="FFFFFF" w:themeFill="background1"/>
            <w:vAlign w:val="center"/>
          </w:tcPr>
          <w:p w14:paraId="22E6F93E" w14:textId="77777777" w:rsidR="002D465F" w:rsidRPr="003F648A" w:rsidRDefault="002D465F" w:rsidP="002D465F">
            <w:pPr>
              <w:keepLines/>
              <w:suppressLineNumbers/>
              <w:jc w:val="center"/>
              <w:rPr>
                <w:lang w:val="kk-KZ"/>
              </w:rPr>
            </w:pPr>
            <w:r w:rsidRPr="003F648A">
              <w:rPr>
                <w:color w:val="000000"/>
              </w:rPr>
              <w:t>96,1</w:t>
            </w:r>
          </w:p>
        </w:tc>
        <w:tc>
          <w:tcPr>
            <w:tcW w:w="992" w:type="dxa"/>
            <w:shd w:val="clear" w:color="auto" w:fill="FFFFFF" w:themeFill="background1"/>
            <w:vAlign w:val="center"/>
          </w:tcPr>
          <w:p w14:paraId="11F47241" w14:textId="77777777" w:rsidR="002D465F" w:rsidRPr="003F648A" w:rsidRDefault="002D465F" w:rsidP="002D465F">
            <w:pPr>
              <w:keepLines/>
              <w:suppressLineNumbers/>
              <w:jc w:val="center"/>
              <w:rPr>
                <w:lang w:val="kk-KZ"/>
              </w:rPr>
            </w:pPr>
            <w:r w:rsidRPr="003F648A">
              <w:rPr>
                <w:color w:val="000000"/>
              </w:rPr>
              <w:t>98,1</w:t>
            </w:r>
          </w:p>
        </w:tc>
      </w:tr>
      <w:tr w:rsidR="002D465F" w:rsidRPr="003F648A" w14:paraId="5357B72F" w14:textId="77777777" w:rsidTr="00C938E6">
        <w:trPr>
          <w:gridAfter w:val="3"/>
          <w:wAfter w:w="44" w:type="dxa"/>
          <w:trHeight w:val="555"/>
        </w:trPr>
        <w:tc>
          <w:tcPr>
            <w:tcW w:w="425" w:type="dxa"/>
            <w:vAlign w:val="center"/>
          </w:tcPr>
          <w:p w14:paraId="65E9B4F7" w14:textId="77777777" w:rsidR="002D465F" w:rsidRPr="003F648A" w:rsidRDefault="002D465F" w:rsidP="002D465F">
            <w:pPr>
              <w:tabs>
                <w:tab w:val="left" w:pos="851"/>
                <w:tab w:val="left" w:pos="993"/>
              </w:tabs>
              <w:rPr>
                <w:b/>
                <w:bCs/>
                <w:spacing w:val="-2"/>
                <w:lang w:val="kk-KZ"/>
              </w:rPr>
            </w:pPr>
          </w:p>
        </w:tc>
        <w:tc>
          <w:tcPr>
            <w:tcW w:w="2835" w:type="dxa"/>
          </w:tcPr>
          <w:p w14:paraId="51D05892" w14:textId="77777777" w:rsidR="002D465F" w:rsidRPr="007F7FE1" w:rsidRDefault="002D465F" w:rsidP="002D465F">
            <w:pPr>
              <w:rPr>
                <w:b/>
                <w:color w:val="000000" w:themeColor="text1"/>
              </w:rPr>
            </w:pPr>
            <w:r w:rsidRPr="007F7FE1">
              <w:rPr>
                <w:b/>
                <w:color w:val="000000" w:themeColor="text1"/>
                <w:lang w:val="kk-KZ"/>
              </w:rPr>
              <w:t>с.о. Отенай</w:t>
            </w:r>
          </w:p>
        </w:tc>
        <w:tc>
          <w:tcPr>
            <w:tcW w:w="2552" w:type="dxa"/>
            <w:vMerge/>
            <w:vAlign w:val="center"/>
          </w:tcPr>
          <w:p w14:paraId="40E2C802" w14:textId="77777777" w:rsidR="002D465F" w:rsidRPr="003F648A" w:rsidRDefault="002D465F" w:rsidP="002D465F">
            <w:pPr>
              <w:tabs>
                <w:tab w:val="left" w:pos="459"/>
              </w:tabs>
              <w:ind w:left="-108" w:right="-108"/>
              <w:jc w:val="center"/>
              <w:rPr>
                <w:bCs/>
                <w:color w:val="000000" w:themeColor="text1"/>
              </w:rPr>
            </w:pPr>
          </w:p>
        </w:tc>
        <w:tc>
          <w:tcPr>
            <w:tcW w:w="1275" w:type="dxa"/>
            <w:vMerge/>
            <w:shd w:val="clear" w:color="auto" w:fill="FFFFFF" w:themeFill="background1"/>
            <w:vAlign w:val="center"/>
          </w:tcPr>
          <w:p w14:paraId="571FCEF0" w14:textId="77777777" w:rsidR="002D465F" w:rsidRPr="003F648A" w:rsidRDefault="002D465F" w:rsidP="002D465F">
            <w:pPr>
              <w:keepLines/>
              <w:suppressLineNumbers/>
              <w:jc w:val="center"/>
              <w:rPr>
                <w:rFonts w:eastAsia="Arial"/>
                <w:bCs/>
              </w:rPr>
            </w:pPr>
          </w:p>
        </w:tc>
        <w:tc>
          <w:tcPr>
            <w:tcW w:w="1135" w:type="dxa"/>
            <w:vMerge/>
            <w:shd w:val="clear" w:color="auto" w:fill="FFFFFF" w:themeFill="background1"/>
            <w:vAlign w:val="center"/>
          </w:tcPr>
          <w:p w14:paraId="7A52C1B3" w14:textId="77777777" w:rsidR="002D465F" w:rsidRPr="003F648A" w:rsidRDefault="002D465F" w:rsidP="002D465F">
            <w:pPr>
              <w:keepLines/>
              <w:suppressLineNumbers/>
              <w:jc w:val="center"/>
              <w:rPr>
                <w:bCs/>
                <w:iCs/>
              </w:rPr>
            </w:pPr>
          </w:p>
        </w:tc>
        <w:tc>
          <w:tcPr>
            <w:tcW w:w="993" w:type="dxa"/>
            <w:shd w:val="clear" w:color="auto" w:fill="FFFFFF" w:themeFill="background1"/>
            <w:vAlign w:val="center"/>
          </w:tcPr>
          <w:p w14:paraId="53DDDB2D" w14:textId="77777777" w:rsidR="002D465F" w:rsidRPr="003F648A" w:rsidRDefault="002D465F" w:rsidP="002D465F">
            <w:pPr>
              <w:keepLines/>
              <w:suppressLineNumbers/>
              <w:jc w:val="center"/>
              <w:rPr>
                <w:color w:val="000000"/>
              </w:rPr>
            </w:pPr>
            <w:r w:rsidRPr="003F648A">
              <w:rPr>
                <w:color w:val="000000"/>
              </w:rPr>
              <w:t>86,1</w:t>
            </w:r>
          </w:p>
        </w:tc>
        <w:tc>
          <w:tcPr>
            <w:tcW w:w="1134" w:type="dxa"/>
            <w:shd w:val="clear" w:color="auto" w:fill="FFFFFF" w:themeFill="background1"/>
            <w:vAlign w:val="center"/>
          </w:tcPr>
          <w:p w14:paraId="012E1D9A" w14:textId="77777777" w:rsidR="002D465F" w:rsidRPr="003F648A" w:rsidRDefault="002D465F" w:rsidP="002D465F">
            <w:pPr>
              <w:keepLines/>
              <w:suppressLineNumbers/>
              <w:jc w:val="center"/>
              <w:rPr>
                <w:color w:val="000000"/>
              </w:rPr>
            </w:pPr>
            <w:r w:rsidRPr="003F648A">
              <w:rPr>
                <w:color w:val="000000"/>
              </w:rPr>
              <w:t>88,1</w:t>
            </w:r>
          </w:p>
        </w:tc>
        <w:tc>
          <w:tcPr>
            <w:tcW w:w="991" w:type="dxa"/>
            <w:gridSpan w:val="2"/>
            <w:shd w:val="clear" w:color="auto" w:fill="FFFFFF" w:themeFill="background1"/>
            <w:vAlign w:val="center"/>
          </w:tcPr>
          <w:p w14:paraId="61323EA9" w14:textId="77777777" w:rsidR="002D465F" w:rsidRPr="003F648A" w:rsidRDefault="002D465F" w:rsidP="002D465F">
            <w:pPr>
              <w:keepLines/>
              <w:suppressLineNumbers/>
              <w:jc w:val="center"/>
              <w:rPr>
                <w:color w:val="000000"/>
              </w:rPr>
            </w:pPr>
            <w:r w:rsidRPr="003F648A">
              <w:rPr>
                <w:color w:val="000000"/>
              </w:rPr>
              <w:t>90,1</w:t>
            </w:r>
          </w:p>
        </w:tc>
        <w:tc>
          <w:tcPr>
            <w:tcW w:w="844" w:type="dxa"/>
            <w:gridSpan w:val="2"/>
            <w:shd w:val="clear" w:color="auto" w:fill="FFFFFF" w:themeFill="background1"/>
            <w:vAlign w:val="center"/>
          </w:tcPr>
          <w:p w14:paraId="5F9ACF8E" w14:textId="77777777" w:rsidR="002D465F" w:rsidRPr="003F648A" w:rsidRDefault="002D465F" w:rsidP="002D465F">
            <w:pPr>
              <w:keepLines/>
              <w:suppressLineNumbers/>
              <w:jc w:val="center"/>
              <w:rPr>
                <w:color w:val="000000"/>
              </w:rPr>
            </w:pPr>
            <w:r w:rsidRPr="003F648A">
              <w:rPr>
                <w:color w:val="000000"/>
              </w:rPr>
              <w:t>92,1</w:t>
            </w:r>
          </w:p>
        </w:tc>
        <w:tc>
          <w:tcPr>
            <w:tcW w:w="998" w:type="dxa"/>
            <w:shd w:val="clear" w:color="auto" w:fill="FFFFFF" w:themeFill="background1"/>
            <w:vAlign w:val="center"/>
          </w:tcPr>
          <w:p w14:paraId="5119710C" w14:textId="77777777" w:rsidR="002D465F" w:rsidRPr="003F648A" w:rsidRDefault="002D465F" w:rsidP="002D465F">
            <w:pPr>
              <w:keepLines/>
              <w:suppressLineNumbers/>
              <w:jc w:val="center"/>
              <w:rPr>
                <w:color w:val="000000"/>
              </w:rPr>
            </w:pPr>
            <w:r w:rsidRPr="003F648A">
              <w:rPr>
                <w:color w:val="000000"/>
              </w:rPr>
              <w:t>94,1</w:t>
            </w:r>
          </w:p>
        </w:tc>
        <w:tc>
          <w:tcPr>
            <w:tcW w:w="992" w:type="dxa"/>
            <w:shd w:val="clear" w:color="auto" w:fill="FFFFFF" w:themeFill="background1"/>
            <w:vAlign w:val="center"/>
          </w:tcPr>
          <w:p w14:paraId="5812B9DE" w14:textId="77777777" w:rsidR="002D465F" w:rsidRPr="003F648A" w:rsidRDefault="002D465F" w:rsidP="002D465F">
            <w:pPr>
              <w:keepLines/>
              <w:suppressLineNumbers/>
              <w:jc w:val="center"/>
              <w:rPr>
                <w:color w:val="000000"/>
              </w:rPr>
            </w:pPr>
            <w:r w:rsidRPr="003F648A">
              <w:rPr>
                <w:color w:val="000000"/>
              </w:rPr>
              <w:t>96,1</w:t>
            </w:r>
          </w:p>
        </w:tc>
        <w:tc>
          <w:tcPr>
            <w:tcW w:w="992" w:type="dxa"/>
            <w:shd w:val="clear" w:color="auto" w:fill="FFFFFF" w:themeFill="background1"/>
            <w:vAlign w:val="center"/>
          </w:tcPr>
          <w:p w14:paraId="617151B0" w14:textId="77777777" w:rsidR="002D465F" w:rsidRPr="003F648A" w:rsidRDefault="002D465F" w:rsidP="002D465F">
            <w:pPr>
              <w:keepLines/>
              <w:suppressLineNumbers/>
              <w:jc w:val="center"/>
              <w:rPr>
                <w:color w:val="000000"/>
              </w:rPr>
            </w:pPr>
            <w:r w:rsidRPr="003F648A">
              <w:rPr>
                <w:color w:val="000000"/>
              </w:rPr>
              <w:t>98,1</w:t>
            </w:r>
          </w:p>
        </w:tc>
      </w:tr>
      <w:tr w:rsidR="002D465F" w:rsidRPr="003F648A" w14:paraId="43E9BEEE" w14:textId="77777777" w:rsidTr="00C938E6">
        <w:trPr>
          <w:gridAfter w:val="3"/>
          <w:wAfter w:w="44" w:type="dxa"/>
          <w:trHeight w:val="549"/>
        </w:trPr>
        <w:tc>
          <w:tcPr>
            <w:tcW w:w="425" w:type="dxa"/>
            <w:vAlign w:val="center"/>
          </w:tcPr>
          <w:p w14:paraId="671B75A4" w14:textId="77777777" w:rsidR="002D465F" w:rsidRPr="003F648A" w:rsidRDefault="002D465F" w:rsidP="002D465F">
            <w:pPr>
              <w:tabs>
                <w:tab w:val="left" w:pos="851"/>
                <w:tab w:val="left" w:pos="993"/>
              </w:tabs>
              <w:rPr>
                <w:b/>
                <w:bCs/>
                <w:spacing w:val="-2"/>
                <w:lang w:val="kk-KZ"/>
              </w:rPr>
            </w:pPr>
          </w:p>
        </w:tc>
        <w:tc>
          <w:tcPr>
            <w:tcW w:w="2835" w:type="dxa"/>
          </w:tcPr>
          <w:p w14:paraId="237D002D" w14:textId="77777777" w:rsidR="002D465F" w:rsidRPr="007F7FE1" w:rsidRDefault="002D465F" w:rsidP="002D465F">
            <w:pPr>
              <w:rPr>
                <w:b/>
                <w:color w:val="000000" w:themeColor="text1"/>
              </w:rPr>
            </w:pPr>
            <w:r w:rsidRPr="007F7FE1">
              <w:rPr>
                <w:b/>
                <w:color w:val="000000" w:themeColor="text1"/>
                <w:lang w:val="kk-KZ"/>
              </w:rPr>
              <w:t>с.о.Еркин</w:t>
            </w:r>
          </w:p>
        </w:tc>
        <w:tc>
          <w:tcPr>
            <w:tcW w:w="2552" w:type="dxa"/>
            <w:vMerge/>
            <w:vAlign w:val="center"/>
          </w:tcPr>
          <w:p w14:paraId="0D7C91E5" w14:textId="77777777" w:rsidR="002D465F" w:rsidRPr="003F648A" w:rsidRDefault="002D465F" w:rsidP="002D465F">
            <w:pPr>
              <w:tabs>
                <w:tab w:val="left" w:pos="459"/>
              </w:tabs>
              <w:ind w:left="-108" w:right="-108"/>
              <w:jc w:val="center"/>
              <w:rPr>
                <w:bCs/>
                <w:color w:val="000000" w:themeColor="text1"/>
              </w:rPr>
            </w:pPr>
          </w:p>
        </w:tc>
        <w:tc>
          <w:tcPr>
            <w:tcW w:w="1275" w:type="dxa"/>
            <w:vMerge/>
            <w:shd w:val="clear" w:color="auto" w:fill="FFFFFF" w:themeFill="background1"/>
            <w:vAlign w:val="center"/>
          </w:tcPr>
          <w:p w14:paraId="7EF5C5F8" w14:textId="77777777" w:rsidR="002D465F" w:rsidRPr="003F648A" w:rsidRDefault="002D465F" w:rsidP="002D465F">
            <w:pPr>
              <w:keepLines/>
              <w:suppressLineNumbers/>
              <w:jc w:val="center"/>
              <w:rPr>
                <w:rFonts w:eastAsia="Arial"/>
                <w:bCs/>
              </w:rPr>
            </w:pPr>
          </w:p>
        </w:tc>
        <w:tc>
          <w:tcPr>
            <w:tcW w:w="1135" w:type="dxa"/>
            <w:vMerge/>
            <w:shd w:val="clear" w:color="auto" w:fill="FFFFFF" w:themeFill="background1"/>
            <w:vAlign w:val="center"/>
          </w:tcPr>
          <w:p w14:paraId="35B8BBBF" w14:textId="77777777" w:rsidR="002D465F" w:rsidRPr="003F648A" w:rsidRDefault="002D465F" w:rsidP="002D465F">
            <w:pPr>
              <w:keepLines/>
              <w:suppressLineNumbers/>
              <w:jc w:val="center"/>
              <w:rPr>
                <w:bCs/>
                <w:iCs/>
              </w:rPr>
            </w:pPr>
          </w:p>
        </w:tc>
        <w:tc>
          <w:tcPr>
            <w:tcW w:w="993" w:type="dxa"/>
            <w:shd w:val="clear" w:color="auto" w:fill="FFFFFF" w:themeFill="background1"/>
            <w:vAlign w:val="center"/>
          </w:tcPr>
          <w:p w14:paraId="0B076395" w14:textId="77777777" w:rsidR="002D465F" w:rsidRPr="003F648A" w:rsidRDefault="002D465F" w:rsidP="002D465F">
            <w:pPr>
              <w:keepLines/>
              <w:suppressLineNumbers/>
              <w:jc w:val="center"/>
              <w:rPr>
                <w:color w:val="000000"/>
              </w:rPr>
            </w:pPr>
            <w:r w:rsidRPr="003F648A">
              <w:rPr>
                <w:color w:val="000000"/>
              </w:rPr>
              <w:t>86,1</w:t>
            </w:r>
          </w:p>
        </w:tc>
        <w:tc>
          <w:tcPr>
            <w:tcW w:w="1134" w:type="dxa"/>
            <w:shd w:val="clear" w:color="auto" w:fill="FFFFFF" w:themeFill="background1"/>
            <w:vAlign w:val="center"/>
          </w:tcPr>
          <w:p w14:paraId="358412C3" w14:textId="77777777" w:rsidR="002D465F" w:rsidRPr="003F648A" w:rsidRDefault="002D465F" w:rsidP="002D465F">
            <w:pPr>
              <w:keepLines/>
              <w:suppressLineNumbers/>
              <w:jc w:val="center"/>
              <w:rPr>
                <w:color w:val="000000"/>
              </w:rPr>
            </w:pPr>
            <w:r w:rsidRPr="003F648A">
              <w:rPr>
                <w:color w:val="000000"/>
              </w:rPr>
              <w:t>88,1</w:t>
            </w:r>
          </w:p>
        </w:tc>
        <w:tc>
          <w:tcPr>
            <w:tcW w:w="991" w:type="dxa"/>
            <w:gridSpan w:val="2"/>
            <w:shd w:val="clear" w:color="auto" w:fill="FFFFFF" w:themeFill="background1"/>
            <w:vAlign w:val="center"/>
          </w:tcPr>
          <w:p w14:paraId="26D08F32" w14:textId="77777777" w:rsidR="002D465F" w:rsidRPr="003F648A" w:rsidRDefault="002D465F" w:rsidP="002D465F">
            <w:pPr>
              <w:keepLines/>
              <w:suppressLineNumbers/>
              <w:jc w:val="center"/>
              <w:rPr>
                <w:color w:val="000000"/>
              </w:rPr>
            </w:pPr>
            <w:r w:rsidRPr="003F648A">
              <w:rPr>
                <w:color w:val="000000"/>
              </w:rPr>
              <w:t>90,1</w:t>
            </w:r>
          </w:p>
        </w:tc>
        <w:tc>
          <w:tcPr>
            <w:tcW w:w="844" w:type="dxa"/>
            <w:gridSpan w:val="2"/>
            <w:shd w:val="clear" w:color="auto" w:fill="FFFFFF" w:themeFill="background1"/>
            <w:vAlign w:val="center"/>
          </w:tcPr>
          <w:p w14:paraId="2A12282A" w14:textId="77777777" w:rsidR="002D465F" w:rsidRPr="003F648A" w:rsidRDefault="002D465F" w:rsidP="002D465F">
            <w:pPr>
              <w:keepLines/>
              <w:suppressLineNumbers/>
              <w:jc w:val="center"/>
              <w:rPr>
                <w:color w:val="000000"/>
              </w:rPr>
            </w:pPr>
            <w:r w:rsidRPr="003F648A">
              <w:rPr>
                <w:color w:val="000000"/>
              </w:rPr>
              <w:t>92,1</w:t>
            </w:r>
          </w:p>
        </w:tc>
        <w:tc>
          <w:tcPr>
            <w:tcW w:w="998" w:type="dxa"/>
            <w:shd w:val="clear" w:color="auto" w:fill="FFFFFF" w:themeFill="background1"/>
            <w:vAlign w:val="center"/>
          </w:tcPr>
          <w:p w14:paraId="159B932D" w14:textId="77777777" w:rsidR="002D465F" w:rsidRPr="003F648A" w:rsidRDefault="002D465F" w:rsidP="002D465F">
            <w:pPr>
              <w:keepLines/>
              <w:suppressLineNumbers/>
              <w:jc w:val="center"/>
              <w:rPr>
                <w:color w:val="000000"/>
              </w:rPr>
            </w:pPr>
            <w:r w:rsidRPr="003F648A">
              <w:rPr>
                <w:color w:val="000000"/>
              </w:rPr>
              <w:t>94,1</w:t>
            </w:r>
          </w:p>
        </w:tc>
        <w:tc>
          <w:tcPr>
            <w:tcW w:w="992" w:type="dxa"/>
            <w:shd w:val="clear" w:color="auto" w:fill="FFFFFF" w:themeFill="background1"/>
            <w:vAlign w:val="center"/>
          </w:tcPr>
          <w:p w14:paraId="0C69D681" w14:textId="77777777" w:rsidR="002D465F" w:rsidRPr="003F648A" w:rsidRDefault="002D465F" w:rsidP="002D465F">
            <w:pPr>
              <w:keepLines/>
              <w:suppressLineNumbers/>
              <w:jc w:val="center"/>
              <w:rPr>
                <w:color w:val="000000"/>
              </w:rPr>
            </w:pPr>
            <w:r w:rsidRPr="003F648A">
              <w:rPr>
                <w:color w:val="000000"/>
              </w:rPr>
              <w:t>96,1</w:t>
            </w:r>
          </w:p>
        </w:tc>
        <w:tc>
          <w:tcPr>
            <w:tcW w:w="992" w:type="dxa"/>
            <w:shd w:val="clear" w:color="auto" w:fill="FFFFFF" w:themeFill="background1"/>
            <w:vAlign w:val="center"/>
          </w:tcPr>
          <w:p w14:paraId="5356CC55" w14:textId="77777777" w:rsidR="002D465F" w:rsidRPr="003F648A" w:rsidRDefault="002D465F" w:rsidP="002D465F">
            <w:pPr>
              <w:keepLines/>
              <w:suppressLineNumbers/>
              <w:jc w:val="center"/>
              <w:rPr>
                <w:color w:val="000000"/>
              </w:rPr>
            </w:pPr>
            <w:r w:rsidRPr="003F648A">
              <w:rPr>
                <w:color w:val="000000"/>
              </w:rPr>
              <w:t>98,1</w:t>
            </w:r>
          </w:p>
        </w:tc>
      </w:tr>
      <w:tr w:rsidR="002D465F" w:rsidRPr="003F648A" w14:paraId="4EF5DF27" w14:textId="77777777" w:rsidTr="00C938E6">
        <w:trPr>
          <w:gridAfter w:val="3"/>
          <w:wAfter w:w="44" w:type="dxa"/>
          <w:trHeight w:val="609"/>
        </w:trPr>
        <w:tc>
          <w:tcPr>
            <w:tcW w:w="425" w:type="dxa"/>
            <w:shd w:val="clear" w:color="auto" w:fill="C2D69B" w:themeFill="accent3" w:themeFillTint="99"/>
            <w:vAlign w:val="center"/>
          </w:tcPr>
          <w:p w14:paraId="794E996F" w14:textId="77777777" w:rsidR="002D465F" w:rsidRPr="003F648A" w:rsidRDefault="002D465F" w:rsidP="002D465F">
            <w:pPr>
              <w:rPr>
                <w:b/>
                <w:bCs/>
              </w:rPr>
            </w:pPr>
          </w:p>
        </w:tc>
        <w:tc>
          <w:tcPr>
            <w:tcW w:w="2835" w:type="dxa"/>
            <w:shd w:val="clear" w:color="auto" w:fill="C2D69B" w:themeFill="accent3" w:themeFillTint="99"/>
            <w:vAlign w:val="center"/>
          </w:tcPr>
          <w:p w14:paraId="57612385" w14:textId="77777777" w:rsidR="002D465F" w:rsidRPr="003F648A" w:rsidRDefault="002D465F" w:rsidP="002D465F">
            <w:pPr>
              <w:rPr>
                <w:b/>
                <w:bCs/>
              </w:rPr>
            </w:pPr>
            <w:r w:rsidRPr="003F648A">
              <w:rPr>
                <w:b/>
                <w:bCs/>
              </w:rPr>
              <w:t>Финансовые ресурсы</w:t>
            </w:r>
          </w:p>
        </w:tc>
        <w:tc>
          <w:tcPr>
            <w:tcW w:w="2552" w:type="dxa"/>
            <w:shd w:val="clear" w:color="auto" w:fill="C2D69B" w:themeFill="accent3" w:themeFillTint="99"/>
            <w:vAlign w:val="center"/>
          </w:tcPr>
          <w:p w14:paraId="449C8A3F" w14:textId="77777777" w:rsidR="002D465F" w:rsidRPr="003F648A" w:rsidRDefault="002D465F" w:rsidP="002D465F">
            <w:pPr>
              <w:tabs>
                <w:tab w:val="left" w:pos="459"/>
              </w:tabs>
              <w:ind w:left="-108" w:right="-108"/>
              <w:jc w:val="center"/>
              <w:rPr>
                <w:b/>
                <w:bCs/>
              </w:rPr>
            </w:pPr>
          </w:p>
        </w:tc>
        <w:tc>
          <w:tcPr>
            <w:tcW w:w="1275" w:type="dxa"/>
            <w:shd w:val="clear" w:color="auto" w:fill="C2D69B" w:themeFill="accent3" w:themeFillTint="99"/>
            <w:vAlign w:val="center"/>
          </w:tcPr>
          <w:p w14:paraId="44706010" w14:textId="77777777" w:rsidR="002D465F" w:rsidRPr="003F648A" w:rsidRDefault="002D465F" w:rsidP="002D465F">
            <w:pPr>
              <w:keepLines/>
              <w:suppressLineNumbers/>
              <w:jc w:val="center"/>
              <w:rPr>
                <w:b/>
                <w:bCs/>
              </w:rPr>
            </w:pPr>
          </w:p>
        </w:tc>
        <w:tc>
          <w:tcPr>
            <w:tcW w:w="1135" w:type="dxa"/>
            <w:shd w:val="clear" w:color="auto" w:fill="C2D69B" w:themeFill="accent3" w:themeFillTint="99"/>
            <w:vAlign w:val="center"/>
          </w:tcPr>
          <w:p w14:paraId="2622231A" w14:textId="77777777" w:rsidR="002D465F" w:rsidRPr="003F648A" w:rsidRDefault="002D465F" w:rsidP="002D465F">
            <w:pPr>
              <w:keepLines/>
              <w:suppressLineNumbers/>
              <w:jc w:val="center"/>
              <w:rPr>
                <w:b/>
                <w:bCs/>
              </w:rPr>
            </w:pPr>
            <w:r w:rsidRPr="003F648A">
              <w:rPr>
                <w:b/>
                <w:bCs/>
              </w:rPr>
              <w:t>млн.тг.</w:t>
            </w:r>
          </w:p>
        </w:tc>
        <w:tc>
          <w:tcPr>
            <w:tcW w:w="993" w:type="dxa"/>
            <w:shd w:val="clear" w:color="auto" w:fill="C2D69B" w:themeFill="accent3" w:themeFillTint="99"/>
            <w:vAlign w:val="center"/>
          </w:tcPr>
          <w:p w14:paraId="06A95565" w14:textId="77777777" w:rsidR="002D465F" w:rsidRPr="003F648A" w:rsidRDefault="002D465F" w:rsidP="002D465F">
            <w:pPr>
              <w:keepLines/>
              <w:suppressLineNumbers/>
              <w:jc w:val="center"/>
              <w:rPr>
                <w:b/>
                <w:bCs/>
              </w:rPr>
            </w:pPr>
            <w:r w:rsidRPr="003F648A">
              <w:rPr>
                <w:b/>
                <w:bCs/>
              </w:rPr>
              <w:t>445,1</w:t>
            </w:r>
          </w:p>
        </w:tc>
        <w:tc>
          <w:tcPr>
            <w:tcW w:w="1134" w:type="dxa"/>
            <w:shd w:val="clear" w:color="auto" w:fill="C2D69B" w:themeFill="accent3" w:themeFillTint="99"/>
            <w:vAlign w:val="center"/>
          </w:tcPr>
          <w:p w14:paraId="293DB8F8" w14:textId="3E891446" w:rsidR="002D465F" w:rsidRPr="003F648A" w:rsidRDefault="002D465F" w:rsidP="002D465F">
            <w:pPr>
              <w:keepLines/>
              <w:suppressLineNumbers/>
              <w:jc w:val="center"/>
              <w:rPr>
                <w:b/>
                <w:lang w:val="kk-KZ"/>
              </w:rPr>
            </w:pPr>
            <w:r>
              <w:rPr>
                <w:b/>
                <w:lang w:val="kk-KZ"/>
              </w:rPr>
              <w:t>0</w:t>
            </w:r>
          </w:p>
        </w:tc>
        <w:tc>
          <w:tcPr>
            <w:tcW w:w="991" w:type="dxa"/>
            <w:gridSpan w:val="2"/>
            <w:shd w:val="clear" w:color="auto" w:fill="C2D69B" w:themeFill="accent3" w:themeFillTint="99"/>
            <w:vAlign w:val="center"/>
          </w:tcPr>
          <w:p w14:paraId="3FEDBB30" w14:textId="4E1410E4" w:rsidR="002D465F" w:rsidRPr="003F648A" w:rsidRDefault="002D465F" w:rsidP="002D465F">
            <w:pPr>
              <w:keepLines/>
              <w:suppressLineNumbers/>
              <w:jc w:val="center"/>
              <w:rPr>
                <w:b/>
                <w:lang w:val="kk-KZ"/>
              </w:rPr>
            </w:pPr>
            <w:r>
              <w:rPr>
                <w:b/>
                <w:lang w:val="kk-KZ"/>
              </w:rPr>
              <w:t>0</w:t>
            </w:r>
          </w:p>
        </w:tc>
        <w:tc>
          <w:tcPr>
            <w:tcW w:w="844" w:type="dxa"/>
            <w:gridSpan w:val="2"/>
            <w:shd w:val="clear" w:color="auto" w:fill="C2D69B" w:themeFill="accent3" w:themeFillTint="99"/>
            <w:vAlign w:val="center"/>
          </w:tcPr>
          <w:p w14:paraId="1E330A04" w14:textId="027200A9" w:rsidR="002D465F" w:rsidRPr="003F648A" w:rsidRDefault="002D465F" w:rsidP="002D465F">
            <w:pPr>
              <w:keepLines/>
              <w:suppressLineNumbers/>
              <w:jc w:val="center"/>
              <w:rPr>
                <w:b/>
                <w:lang w:val="kk-KZ"/>
              </w:rPr>
            </w:pPr>
            <w:r>
              <w:rPr>
                <w:b/>
                <w:lang w:val="kk-KZ"/>
              </w:rPr>
              <w:t>0</w:t>
            </w:r>
          </w:p>
        </w:tc>
        <w:tc>
          <w:tcPr>
            <w:tcW w:w="998" w:type="dxa"/>
            <w:shd w:val="clear" w:color="auto" w:fill="C2D69B" w:themeFill="accent3" w:themeFillTint="99"/>
            <w:vAlign w:val="center"/>
          </w:tcPr>
          <w:p w14:paraId="2713EC4F" w14:textId="327B69A7" w:rsidR="002D465F" w:rsidRPr="003F648A" w:rsidRDefault="002D465F" w:rsidP="002D465F">
            <w:pPr>
              <w:keepLines/>
              <w:suppressLineNumbers/>
              <w:jc w:val="center"/>
              <w:rPr>
                <w:b/>
                <w:lang w:val="kk-KZ"/>
              </w:rPr>
            </w:pPr>
            <w:r>
              <w:rPr>
                <w:b/>
                <w:lang w:val="kk-KZ"/>
              </w:rPr>
              <w:t>0</w:t>
            </w:r>
          </w:p>
        </w:tc>
        <w:tc>
          <w:tcPr>
            <w:tcW w:w="992" w:type="dxa"/>
            <w:shd w:val="clear" w:color="auto" w:fill="C2D69B" w:themeFill="accent3" w:themeFillTint="99"/>
            <w:vAlign w:val="center"/>
          </w:tcPr>
          <w:p w14:paraId="425D56A9" w14:textId="2BFD8FE0" w:rsidR="002D465F" w:rsidRPr="003F648A" w:rsidRDefault="002D465F" w:rsidP="002D465F">
            <w:pPr>
              <w:keepLines/>
              <w:suppressLineNumbers/>
              <w:jc w:val="center"/>
              <w:rPr>
                <w:b/>
                <w:lang w:val="kk-KZ"/>
              </w:rPr>
            </w:pPr>
            <w:r>
              <w:rPr>
                <w:b/>
                <w:lang w:val="kk-KZ"/>
              </w:rPr>
              <w:t>0</w:t>
            </w:r>
          </w:p>
        </w:tc>
        <w:tc>
          <w:tcPr>
            <w:tcW w:w="992" w:type="dxa"/>
            <w:shd w:val="clear" w:color="auto" w:fill="C2D69B" w:themeFill="accent3" w:themeFillTint="99"/>
            <w:vAlign w:val="center"/>
          </w:tcPr>
          <w:p w14:paraId="11D26192" w14:textId="4C065AF4" w:rsidR="002D465F" w:rsidRPr="003F648A" w:rsidRDefault="002D465F" w:rsidP="002D465F">
            <w:pPr>
              <w:keepLines/>
              <w:suppressLineNumbers/>
              <w:jc w:val="center"/>
              <w:rPr>
                <w:b/>
                <w:lang w:val="kk-KZ"/>
              </w:rPr>
            </w:pPr>
            <w:r>
              <w:rPr>
                <w:b/>
                <w:lang w:val="kk-KZ"/>
              </w:rPr>
              <w:t>0</w:t>
            </w:r>
          </w:p>
        </w:tc>
      </w:tr>
      <w:tr w:rsidR="002D465F" w:rsidRPr="003F648A" w14:paraId="75805FBA" w14:textId="77777777" w:rsidTr="00C938E6">
        <w:trPr>
          <w:gridAfter w:val="3"/>
          <w:wAfter w:w="44" w:type="dxa"/>
          <w:trHeight w:val="609"/>
        </w:trPr>
        <w:tc>
          <w:tcPr>
            <w:tcW w:w="425" w:type="dxa"/>
            <w:shd w:val="clear" w:color="auto" w:fill="FFFFFF" w:themeFill="background1"/>
            <w:vAlign w:val="center"/>
          </w:tcPr>
          <w:p w14:paraId="497EAF16" w14:textId="77777777" w:rsidR="002D465F" w:rsidRPr="003F648A" w:rsidRDefault="002D465F" w:rsidP="002D465F">
            <w:pPr>
              <w:rPr>
                <w:b/>
                <w:bCs/>
              </w:rPr>
            </w:pPr>
          </w:p>
        </w:tc>
        <w:tc>
          <w:tcPr>
            <w:tcW w:w="2835" w:type="dxa"/>
            <w:shd w:val="clear" w:color="auto" w:fill="FFFFFF" w:themeFill="background1"/>
            <w:vAlign w:val="center"/>
          </w:tcPr>
          <w:p w14:paraId="1C0FC99E" w14:textId="77777777" w:rsidR="002D465F" w:rsidRPr="003F648A" w:rsidRDefault="002D465F" w:rsidP="002D465F">
            <w:pPr>
              <w:rPr>
                <w:b/>
                <w:bCs/>
              </w:rPr>
            </w:pPr>
            <w:r w:rsidRPr="003F648A">
              <w:rPr>
                <w:b/>
                <w:bCs/>
              </w:rPr>
              <w:t xml:space="preserve">Показатель результата 1.3 </w:t>
            </w:r>
          </w:p>
          <w:p w14:paraId="24B67815" w14:textId="77777777" w:rsidR="002D465F" w:rsidRPr="003F648A" w:rsidRDefault="002D465F" w:rsidP="002D465F">
            <w:pPr>
              <w:rPr>
                <w:b/>
                <w:bCs/>
              </w:rPr>
            </w:pPr>
            <w:r w:rsidRPr="003F648A">
              <w:rPr>
                <w:bCs/>
              </w:rPr>
              <w:t>Доля объектов технического и профессионального, послесреднего образования (ТиПО), расположенных в типовых зданиях</w:t>
            </w:r>
            <w:r w:rsidRPr="003F648A">
              <w:rPr>
                <w:b/>
                <w:bCs/>
              </w:rPr>
              <w:t xml:space="preserve"> </w:t>
            </w:r>
            <w:r w:rsidRPr="00E52C05">
              <w:rPr>
                <w:b/>
                <w:color w:val="0000FF"/>
              </w:rPr>
              <w:t>(по области)</w:t>
            </w:r>
          </w:p>
        </w:tc>
        <w:tc>
          <w:tcPr>
            <w:tcW w:w="2552" w:type="dxa"/>
            <w:shd w:val="clear" w:color="auto" w:fill="FFFFFF" w:themeFill="background1"/>
            <w:vAlign w:val="center"/>
          </w:tcPr>
          <w:p w14:paraId="072994A0" w14:textId="77777777" w:rsidR="002D465F" w:rsidRPr="003F648A" w:rsidRDefault="002D465F" w:rsidP="002D465F">
            <w:pPr>
              <w:jc w:val="center"/>
              <w:rPr>
                <w:color w:val="000000"/>
              </w:rPr>
            </w:pPr>
            <w:r w:rsidRPr="003F648A">
              <w:rPr>
                <w:color w:val="000000"/>
              </w:rPr>
              <w:t xml:space="preserve">ГУ ««Отдел образования по г.Талдыкорган Управления образования области Жетісу» </w:t>
            </w:r>
            <w:r w:rsidRPr="003F648A">
              <w:rPr>
                <w:b/>
                <w:color w:val="000000"/>
              </w:rPr>
              <w:t>заместитель акима города- Ж.Андабеков</w:t>
            </w:r>
            <w:r w:rsidRPr="003F648A">
              <w:rPr>
                <w:color w:val="000000"/>
              </w:rPr>
              <w:t xml:space="preserve"> </w:t>
            </w:r>
          </w:p>
        </w:tc>
        <w:tc>
          <w:tcPr>
            <w:tcW w:w="1275" w:type="dxa"/>
            <w:shd w:val="clear" w:color="auto" w:fill="FFFFFF" w:themeFill="background1"/>
            <w:vAlign w:val="center"/>
          </w:tcPr>
          <w:p w14:paraId="61376D2E" w14:textId="77777777" w:rsidR="002D465F" w:rsidRPr="003F648A" w:rsidRDefault="002D465F" w:rsidP="002D465F">
            <w:pPr>
              <w:keepLines/>
              <w:suppressLineNumbers/>
              <w:jc w:val="center"/>
              <w:rPr>
                <w:b/>
                <w:bCs/>
              </w:rPr>
            </w:pPr>
            <w:r w:rsidRPr="003F648A">
              <w:rPr>
                <w:rFonts w:eastAsia="Arial"/>
                <w:bCs/>
              </w:rPr>
              <w:t>Административные данные</w:t>
            </w:r>
          </w:p>
        </w:tc>
        <w:tc>
          <w:tcPr>
            <w:tcW w:w="1135" w:type="dxa"/>
            <w:shd w:val="clear" w:color="auto" w:fill="FFFFFF" w:themeFill="background1"/>
            <w:vAlign w:val="center"/>
          </w:tcPr>
          <w:p w14:paraId="26645A40" w14:textId="77777777" w:rsidR="002D465F" w:rsidRPr="003F648A" w:rsidRDefault="002D465F" w:rsidP="002D465F">
            <w:pPr>
              <w:keepLines/>
              <w:suppressLineNumbers/>
              <w:jc w:val="center"/>
              <w:rPr>
                <w:b/>
                <w:bCs/>
              </w:rPr>
            </w:pPr>
            <w:r w:rsidRPr="003F648A">
              <w:rPr>
                <w:bCs/>
                <w:iCs/>
                <w:lang w:val="kk-KZ"/>
              </w:rPr>
              <w:t>%</w:t>
            </w:r>
          </w:p>
        </w:tc>
        <w:tc>
          <w:tcPr>
            <w:tcW w:w="993" w:type="dxa"/>
            <w:shd w:val="clear" w:color="auto" w:fill="FFFFFF" w:themeFill="background1"/>
            <w:vAlign w:val="center"/>
          </w:tcPr>
          <w:p w14:paraId="72E7093C" w14:textId="77777777" w:rsidR="002D465F" w:rsidRPr="0038451D" w:rsidRDefault="002D465F" w:rsidP="002D465F">
            <w:pPr>
              <w:keepLines/>
              <w:suppressLineNumbers/>
              <w:jc w:val="center"/>
              <w:rPr>
                <w:bCs/>
              </w:rPr>
            </w:pPr>
            <w:r w:rsidRPr="0038451D">
              <w:rPr>
                <w:bCs/>
                <w:color w:val="000000"/>
                <w:szCs w:val="22"/>
              </w:rPr>
              <w:t>66,7</w:t>
            </w:r>
          </w:p>
        </w:tc>
        <w:tc>
          <w:tcPr>
            <w:tcW w:w="1134" w:type="dxa"/>
            <w:shd w:val="clear" w:color="auto" w:fill="FFFFFF" w:themeFill="background1"/>
            <w:vAlign w:val="center"/>
          </w:tcPr>
          <w:p w14:paraId="245A47A6" w14:textId="77777777" w:rsidR="002D465F" w:rsidRPr="0038451D" w:rsidRDefault="002D465F" w:rsidP="002D465F">
            <w:pPr>
              <w:keepLines/>
              <w:suppressLineNumbers/>
              <w:jc w:val="center"/>
              <w:rPr>
                <w:lang w:val="kk-KZ"/>
              </w:rPr>
            </w:pPr>
            <w:r w:rsidRPr="0038451D">
              <w:rPr>
                <w:bCs/>
                <w:color w:val="000000"/>
                <w:szCs w:val="22"/>
              </w:rPr>
              <w:t>63</w:t>
            </w:r>
          </w:p>
        </w:tc>
        <w:tc>
          <w:tcPr>
            <w:tcW w:w="991" w:type="dxa"/>
            <w:gridSpan w:val="2"/>
            <w:shd w:val="clear" w:color="auto" w:fill="FFFFFF" w:themeFill="background1"/>
            <w:vAlign w:val="center"/>
          </w:tcPr>
          <w:p w14:paraId="367B60BB" w14:textId="77777777" w:rsidR="002D465F" w:rsidRPr="0038451D" w:rsidRDefault="002D465F" w:rsidP="002D465F">
            <w:pPr>
              <w:keepLines/>
              <w:suppressLineNumbers/>
              <w:jc w:val="center"/>
              <w:rPr>
                <w:lang w:val="kk-KZ"/>
              </w:rPr>
            </w:pPr>
            <w:r w:rsidRPr="0038451D">
              <w:rPr>
                <w:bCs/>
                <w:color w:val="000000"/>
                <w:szCs w:val="22"/>
              </w:rPr>
              <w:t>63</w:t>
            </w:r>
          </w:p>
        </w:tc>
        <w:tc>
          <w:tcPr>
            <w:tcW w:w="844" w:type="dxa"/>
            <w:gridSpan w:val="2"/>
            <w:shd w:val="clear" w:color="auto" w:fill="FFFFFF" w:themeFill="background1"/>
            <w:vAlign w:val="center"/>
          </w:tcPr>
          <w:p w14:paraId="363AACF7" w14:textId="77777777" w:rsidR="002D465F" w:rsidRPr="0038451D" w:rsidRDefault="002D465F" w:rsidP="002D465F">
            <w:pPr>
              <w:keepLines/>
              <w:suppressLineNumbers/>
              <w:jc w:val="center"/>
              <w:rPr>
                <w:lang w:val="kk-KZ"/>
              </w:rPr>
            </w:pPr>
            <w:r w:rsidRPr="0038451D">
              <w:rPr>
                <w:bCs/>
                <w:color w:val="000000"/>
                <w:szCs w:val="22"/>
              </w:rPr>
              <w:t>63</w:t>
            </w:r>
          </w:p>
        </w:tc>
        <w:tc>
          <w:tcPr>
            <w:tcW w:w="998" w:type="dxa"/>
            <w:shd w:val="clear" w:color="auto" w:fill="FFFFFF" w:themeFill="background1"/>
            <w:vAlign w:val="center"/>
          </w:tcPr>
          <w:p w14:paraId="040A6111" w14:textId="77777777" w:rsidR="002D465F" w:rsidRPr="0038451D" w:rsidRDefault="002D465F" w:rsidP="002D465F">
            <w:pPr>
              <w:keepLines/>
              <w:suppressLineNumbers/>
              <w:jc w:val="center"/>
              <w:rPr>
                <w:lang w:val="kk-KZ"/>
              </w:rPr>
            </w:pPr>
            <w:r w:rsidRPr="0038451D">
              <w:rPr>
                <w:bCs/>
                <w:color w:val="000000"/>
                <w:szCs w:val="22"/>
              </w:rPr>
              <w:t>63</w:t>
            </w:r>
          </w:p>
        </w:tc>
        <w:tc>
          <w:tcPr>
            <w:tcW w:w="992" w:type="dxa"/>
            <w:shd w:val="clear" w:color="auto" w:fill="FFFFFF" w:themeFill="background1"/>
            <w:vAlign w:val="center"/>
          </w:tcPr>
          <w:p w14:paraId="1D3A7AC8" w14:textId="77777777" w:rsidR="002D465F" w:rsidRPr="0038451D" w:rsidRDefault="002D465F" w:rsidP="002D465F">
            <w:pPr>
              <w:keepLines/>
              <w:suppressLineNumbers/>
              <w:jc w:val="center"/>
              <w:rPr>
                <w:lang w:val="kk-KZ"/>
              </w:rPr>
            </w:pPr>
            <w:r w:rsidRPr="0038451D">
              <w:rPr>
                <w:bCs/>
                <w:color w:val="000000"/>
                <w:szCs w:val="22"/>
              </w:rPr>
              <w:t>63</w:t>
            </w:r>
          </w:p>
        </w:tc>
        <w:tc>
          <w:tcPr>
            <w:tcW w:w="992" w:type="dxa"/>
            <w:shd w:val="clear" w:color="auto" w:fill="FFFFFF" w:themeFill="background1"/>
            <w:vAlign w:val="center"/>
          </w:tcPr>
          <w:p w14:paraId="67850792" w14:textId="77777777" w:rsidR="002D465F" w:rsidRPr="0038451D" w:rsidRDefault="002D465F" w:rsidP="002D465F">
            <w:pPr>
              <w:keepLines/>
              <w:suppressLineNumbers/>
              <w:jc w:val="center"/>
              <w:rPr>
                <w:lang w:val="kk-KZ"/>
              </w:rPr>
            </w:pPr>
            <w:r w:rsidRPr="0038451D">
              <w:rPr>
                <w:bCs/>
                <w:color w:val="000000"/>
                <w:szCs w:val="22"/>
              </w:rPr>
              <w:t>63</w:t>
            </w:r>
          </w:p>
        </w:tc>
      </w:tr>
      <w:tr w:rsidR="002D465F" w:rsidRPr="003F648A" w14:paraId="1A28A6FB" w14:textId="77777777" w:rsidTr="00C938E6">
        <w:trPr>
          <w:gridAfter w:val="3"/>
          <w:wAfter w:w="44" w:type="dxa"/>
          <w:trHeight w:val="609"/>
        </w:trPr>
        <w:tc>
          <w:tcPr>
            <w:tcW w:w="425" w:type="dxa"/>
            <w:shd w:val="clear" w:color="auto" w:fill="FFFFFF" w:themeFill="background1"/>
            <w:vAlign w:val="center"/>
          </w:tcPr>
          <w:p w14:paraId="58E54DCB" w14:textId="77777777" w:rsidR="002D465F" w:rsidRPr="003F648A" w:rsidRDefault="002D465F" w:rsidP="002D465F">
            <w:pPr>
              <w:rPr>
                <w:b/>
                <w:bCs/>
              </w:rPr>
            </w:pPr>
          </w:p>
        </w:tc>
        <w:tc>
          <w:tcPr>
            <w:tcW w:w="2835" w:type="dxa"/>
            <w:shd w:val="clear" w:color="auto" w:fill="FFFFFF" w:themeFill="background1"/>
          </w:tcPr>
          <w:p w14:paraId="6FE63BE3" w14:textId="77777777" w:rsidR="002D465F" w:rsidRPr="003F648A" w:rsidRDefault="002D465F" w:rsidP="002D465F">
            <w:pPr>
              <w:rPr>
                <w:b/>
                <w:color w:val="0000FF"/>
              </w:rPr>
            </w:pPr>
          </w:p>
          <w:p w14:paraId="6E9456D1" w14:textId="77777777" w:rsidR="002D465F" w:rsidRPr="003F648A" w:rsidRDefault="002D465F" w:rsidP="002D465F">
            <w:pPr>
              <w:rPr>
                <w:b/>
                <w:bCs/>
              </w:rPr>
            </w:pPr>
            <w:r w:rsidRPr="003F648A">
              <w:rPr>
                <w:b/>
                <w:color w:val="0000FF"/>
              </w:rPr>
              <w:t>по городу</w:t>
            </w:r>
          </w:p>
        </w:tc>
        <w:tc>
          <w:tcPr>
            <w:tcW w:w="2552" w:type="dxa"/>
            <w:shd w:val="clear" w:color="auto" w:fill="FFFFFF" w:themeFill="background1"/>
            <w:vAlign w:val="center"/>
          </w:tcPr>
          <w:p w14:paraId="4BD38ABC" w14:textId="77777777" w:rsidR="002D465F" w:rsidRPr="003F648A" w:rsidRDefault="002D465F" w:rsidP="002D465F">
            <w:pPr>
              <w:tabs>
                <w:tab w:val="left" w:pos="459"/>
              </w:tabs>
              <w:ind w:left="-108" w:right="-108"/>
              <w:jc w:val="center"/>
              <w:rPr>
                <w:b/>
                <w:bCs/>
              </w:rPr>
            </w:pPr>
            <w:r w:rsidRPr="003F648A">
              <w:rPr>
                <w:bCs/>
                <w:color w:val="000000" w:themeColor="text1"/>
              </w:rPr>
              <w:t>Отдел образования по г.Талдыкорган,</w:t>
            </w:r>
            <w:r w:rsidRPr="003F648A">
              <w:rPr>
                <w:color w:val="000000" w:themeColor="text1"/>
                <w:lang w:val="kk-KZ"/>
              </w:rPr>
              <w:t xml:space="preserve"> </w:t>
            </w:r>
            <w:r w:rsidRPr="003F648A">
              <w:rPr>
                <w:b/>
                <w:bCs/>
                <w:color w:val="000000" w:themeColor="text1"/>
              </w:rPr>
              <w:t>заместитель акима города – Ж.Андабеков</w:t>
            </w:r>
          </w:p>
        </w:tc>
        <w:tc>
          <w:tcPr>
            <w:tcW w:w="1275" w:type="dxa"/>
            <w:shd w:val="clear" w:color="auto" w:fill="FFFFFF" w:themeFill="background1"/>
            <w:vAlign w:val="center"/>
          </w:tcPr>
          <w:p w14:paraId="0D7E1D0D" w14:textId="77777777" w:rsidR="002D465F" w:rsidRPr="003F648A" w:rsidRDefault="002D465F" w:rsidP="002D465F">
            <w:pPr>
              <w:keepLines/>
              <w:suppressLineNumbers/>
              <w:jc w:val="center"/>
              <w:rPr>
                <w:b/>
                <w:bCs/>
              </w:rPr>
            </w:pPr>
            <w:r w:rsidRPr="003F648A">
              <w:rPr>
                <w:rFonts w:eastAsia="Arial"/>
                <w:bCs/>
              </w:rPr>
              <w:t>Административные данные</w:t>
            </w:r>
          </w:p>
        </w:tc>
        <w:tc>
          <w:tcPr>
            <w:tcW w:w="1135" w:type="dxa"/>
            <w:shd w:val="clear" w:color="auto" w:fill="FFFFFF" w:themeFill="background1"/>
            <w:vAlign w:val="center"/>
          </w:tcPr>
          <w:p w14:paraId="3A2D2B87" w14:textId="77777777" w:rsidR="002D465F" w:rsidRPr="003F648A" w:rsidRDefault="002D465F" w:rsidP="002D465F">
            <w:pPr>
              <w:keepLines/>
              <w:suppressLineNumbers/>
              <w:jc w:val="center"/>
              <w:rPr>
                <w:b/>
                <w:bCs/>
              </w:rPr>
            </w:pPr>
            <w:r w:rsidRPr="003F648A">
              <w:rPr>
                <w:bCs/>
                <w:iCs/>
              </w:rPr>
              <w:t>%</w:t>
            </w:r>
          </w:p>
        </w:tc>
        <w:tc>
          <w:tcPr>
            <w:tcW w:w="993" w:type="dxa"/>
            <w:shd w:val="clear" w:color="auto" w:fill="FFFFFF" w:themeFill="background1"/>
            <w:vAlign w:val="center"/>
          </w:tcPr>
          <w:p w14:paraId="71EBAF89" w14:textId="77777777" w:rsidR="002D465F" w:rsidRPr="003F648A" w:rsidRDefault="002D465F" w:rsidP="002D465F">
            <w:pPr>
              <w:keepLines/>
              <w:suppressLineNumbers/>
              <w:jc w:val="center"/>
              <w:rPr>
                <w:bCs/>
              </w:rPr>
            </w:pPr>
            <w:r w:rsidRPr="003F648A">
              <w:rPr>
                <w:color w:val="000000"/>
              </w:rPr>
              <w:t>50,0</w:t>
            </w:r>
          </w:p>
        </w:tc>
        <w:tc>
          <w:tcPr>
            <w:tcW w:w="1134" w:type="dxa"/>
            <w:shd w:val="clear" w:color="auto" w:fill="FFFFFF" w:themeFill="background1"/>
            <w:vAlign w:val="center"/>
          </w:tcPr>
          <w:p w14:paraId="79B9FE45" w14:textId="77777777" w:rsidR="002D465F" w:rsidRPr="003F648A" w:rsidRDefault="002D465F" w:rsidP="002D465F">
            <w:pPr>
              <w:keepLines/>
              <w:suppressLineNumbers/>
              <w:jc w:val="center"/>
              <w:rPr>
                <w:lang w:val="kk-KZ"/>
              </w:rPr>
            </w:pPr>
            <w:r w:rsidRPr="003F648A">
              <w:rPr>
                <w:color w:val="000000"/>
              </w:rPr>
              <w:t>50,0</w:t>
            </w:r>
          </w:p>
        </w:tc>
        <w:tc>
          <w:tcPr>
            <w:tcW w:w="991" w:type="dxa"/>
            <w:gridSpan w:val="2"/>
            <w:shd w:val="clear" w:color="auto" w:fill="FFFFFF" w:themeFill="background1"/>
            <w:vAlign w:val="center"/>
          </w:tcPr>
          <w:p w14:paraId="6F5CA5A8" w14:textId="77777777" w:rsidR="002D465F" w:rsidRPr="003F648A" w:rsidRDefault="002D465F" w:rsidP="002D465F">
            <w:pPr>
              <w:keepLines/>
              <w:suppressLineNumbers/>
              <w:jc w:val="center"/>
              <w:rPr>
                <w:lang w:val="kk-KZ"/>
              </w:rPr>
            </w:pPr>
            <w:r w:rsidRPr="003F648A">
              <w:rPr>
                <w:color w:val="000000"/>
              </w:rPr>
              <w:t>50,0</w:t>
            </w:r>
          </w:p>
        </w:tc>
        <w:tc>
          <w:tcPr>
            <w:tcW w:w="844" w:type="dxa"/>
            <w:gridSpan w:val="2"/>
            <w:shd w:val="clear" w:color="auto" w:fill="FFFFFF" w:themeFill="background1"/>
            <w:vAlign w:val="center"/>
          </w:tcPr>
          <w:p w14:paraId="504C2354" w14:textId="77777777" w:rsidR="002D465F" w:rsidRPr="003F648A" w:rsidRDefault="002D465F" w:rsidP="002D465F">
            <w:pPr>
              <w:keepLines/>
              <w:suppressLineNumbers/>
              <w:jc w:val="center"/>
              <w:rPr>
                <w:lang w:val="kk-KZ"/>
              </w:rPr>
            </w:pPr>
            <w:r w:rsidRPr="003F648A">
              <w:rPr>
                <w:color w:val="000000"/>
              </w:rPr>
              <w:t>50,0</w:t>
            </w:r>
          </w:p>
        </w:tc>
        <w:tc>
          <w:tcPr>
            <w:tcW w:w="998" w:type="dxa"/>
            <w:shd w:val="clear" w:color="auto" w:fill="FFFFFF" w:themeFill="background1"/>
            <w:vAlign w:val="center"/>
          </w:tcPr>
          <w:p w14:paraId="13F42CC1" w14:textId="77777777" w:rsidR="002D465F" w:rsidRPr="003F648A" w:rsidRDefault="002D465F" w:rsidP="002D465F">
            <w:pPr>
              <w:keepLines/>
              <w:suppressLineNumbers/>
              <w:jc w:val="center"/>
              <w:rPr>
                <w:lang w:val="kk-KZ"/>
              </w:rPr>
            </w:pPr>
            <w:r w:rsidRPr="003F648A">
              <w:rPr>
                <w:color w:val="000000"/>
              </w:rPr>
              <w:t>50,0</w:t>
            </w:r>
          </w:p>
        </w:tc>
        <w:tc>
          <w:tcPr>
            <w:tcW w:w="992" w:type="dxa"/>
            <w:shd w:val="clear" w:color="auto" w:fill="FFFFFF" w:themeFill="background1"/>
            <w:vAlign w:val="center"/>
          </w:tcPr>
          <w:p w14:paraId="1965966C" w14:textId="77777777" w:rsidR="002D465F" w:rsidRPr="003F648A" w:rsidRDefault="002D465F" w:rsidP="002D465F">
            <w:pPr>
              <w:keepLines/>
              <w:suppressLineNumbers/>
              <w:jc w:val="center"/>
              <w:rPr>
                <w:lang w:val="kk-KZ"/>
              </w:rPr>
            </w:pPr>
            <w:r w:rsidRPr="003F648A">
              <w:rPr>
                <w:color w:val="000000"/>
              </w:rPr>
              <w:t>50,0</w:t>
            </w:r>
          </w:p>
        </w:tc>
        <w:tc>
          <w:tcPr>
            <w:tcW w:w="992" w:type="dxa"/>
            <w:shd w:val="clear" w:color="auto" w:fill="FFFFFF" w:themeFill="background1"/>
            <w:vAlign w:val="center"/>
          </w:tcPr>
          <w:p w14:paraId="69486A73" w14:textId="77777777" w:rsidR="002D465F" w:rsidRPr="003F648A" w:rsidRDefault="002D465F" w:rsidP="002D465F">
            <w:pPr>
              <w:keepLines/>
              <w:suppressLineNumbers/>
              <w:jc w:val="center"/>
              <w:rPr>
                <w:lang w:val="kk-KZ"/>
              </w:rPr>
            </w:pPr>
            <w:r w:rsidRPr="003F648A">
              <w:rPr>
                <w:color w:val="000000"/>
              </w:rPr>
              <w:t>50,0</w:t>
            </w:r>
          </w:p>
        </w:tc>
      </w:tr>
      <w:tr w:rsidR="002D465F" w:rsidRPr="003F648A" w14:paraId="12C1DB42" w14:textId="77777777" w:rsidTr="00C938E6">
        <w:trPr>
          <w:gridAfter w:val="1"/>
          <w:wAfter w:w="12" w:type="dxa"/>
          <w:trHeight w:val="482"/>
        </w:trPr>
        <w:tc>
          <w:tcPr>
            <w:tcW w:w="425" w:type="dxa"/>
            <w:vAlign w:val="center"/>
          </w:tcPr>
          <w:p w14:paraId="249A9F8F" w14:textId="77777777" w:rsidR="002D465F" w:rsidRPr="003F648A" w:rsidRDefault="002D465F" w:rsidP="002D465F">
            <w:pPr>
              <w:tabs>
                <w:tab w:val="left" w:pos="851"/>
                <w:tab w:val="left" w:pos="993"/>
              </w:tabs>
              <w:rPr>
                <w:b/>
                <w:bCs/>
                <w:spacing w:val="-2"/>
                <w:lang w:val="kk-KZ"/>
              </w:rPr>
            </w:pPr>
          </w:p>
        </w:tc>
        <w:tc>
          <w:tcPr>
            <w:tcW w:w="14773" w:type="dxa"/>
            <w:gridSpan w:val="15"/>
            <w:vAlign w:val="center"/>
          </w:tcPr>
          <w:p w14:paraId="5AE80983" w14:textId="77777777" w:rsidR="002D465F" w:rsidRPr="003F648A" w:rsidRDefault="002D465F" w:rsidP="002D465F">
            <w:pPr>
              <w:keepLines/>
              <w:suppressLineNumbers/>
              <w:rPr>
                <w:lang w:val="kk-KZ"/>
              </w:rPr>
            </w:pPr>
            <w:r w:rsidRPr="003F648A">
              <w:rPr>
                <w:b/>
                <w:bCs/>
              </w:rPr>
              <w:t>Здравоохранение</w:t>
            </w:r>
          </w:p>
        </w:tc>
      </w:tr>
      <w:tr w:rsidR="002D465F" w:rsidRPr="003F648A" w14:paraId="3E86A03F" w14:textId="77777777" w:rsidTr="00C938E6">
        <w:trPr>
          <w:gridAfter w:val="3"/>
          <w:wAfter w:w="44" w:type="dxa"/>
          <w:trHeight w:val="1307"/>
        </w:trPr>
        <w:tc>
          <w:tcPr>
            <w:tcW w:w="425" w:type="dxa"/>
            <w:vAlign w:val="center"/>
          </w:tcPr>
          <w:p w14:paraId="32051F56" w14:textId="77777777" w:rsidR="002D465F" w:rsidRPr="003F648A" w:rsidRDefault="002D465F" w:rsidP="002D465F">
            <w:pPr>
              <w:tabs>
                <w:tab w:val="left" w:pos="851"/>
                <w:tab w:val="left" w:pos="993"/>
              </w:tabs>
              <w:rPr>
                <w:b/>
                <w:bCs/>
                <w:spacing w:val="-2"/>
                <w:lang w:val="kk-KZ"/>
              </w:rPr>
            </w:pPr>
          </w:p>
        </w:tc>
        <w:tc>
          <w:tcPr>
            <w:tcW w:w="2835" w:type="dxa"/>
            <w:vAlign w:val="center"/>
          </w:tcPr>
          <w:p w14:paraId="098FEE1A" w14:textId="77777777" w:rsidR="002D465F" w:rsidRPr="003F648A" w:rsidRDefault="002D465F" w:rsidP="002D465F">
            <w:pPr>
              <w:rPr>
                <w:b/>
                <w:bCs/>
                <w:spacing w:val="-12"/>
              </w:rPr>
            </w:pPr>
            <w:r w:rsidRPr="003F648A">
              <w:rPr>
                <w:b/>
                <w:bCs/>
                <w:spacing w:val="-12"/>
              </w:rPr>
              <w:t xml:space="preserve">Показатель результата 2.1 </w:t>
            </w:r>
          </w:p>
          <w:p w14:paraId="71AE1656" w14:textId="77777777" w:rsidR="002D465F" w:rsidRPr="003F648A" w:rsidRDefault="002D465F" w:rsidP="002D465F">
            <w:pPr>
              <w:rPr>
                <w:b/>
                <w:bCs/>
                <w:spacing w:val="-12"/>
              </w:rPr>
            </w:pPr>
            <w:r w:rsidRPr="003F648A">
              <w:rPr>
                <w:bCs/>
                <w:spacing w:val="-12"/>
              </w:rPr>
              <w:t xml:space="preserve">Охват населенных пунктов первичной медико-санитарной и консультативно-диагностической помощью </w:t>
            </w:r>
            <w:r w:rsidRPr="00E52C05">
              <w:rPr>
                <w:b/>
                <w:color w:val="0000FF"/>
              </w:rPr>
              <w:t>(по области)</w:t>
            </w:r>
          </w:p>
        </w:tc>
        <w:tc>
          <w:tcPr>
            <w:tcW w:w="2552" w:type="dxa"/>
            <w:vAlign w:val="center"/>
          </w:tcPr>
          <w:p w14:paraId="3E9BD89A" w14:textId="77777777" w:rsidR="002D465F" w:rsidRPr="003F648A" w:rsidRDefault="002D465F" w:rsidP="002D465F">
            <w:pPr>
              <w:tabs>
                <w:tab w:val="left" w:pos="459"/>
              </w:tabs>
              <w:ind w:left="-108" w:right="-108"/>
              <w:jc w:val="center"/>
              <w:rPr>
                <w:bCs/>
              </w:rPr>
            </w:pPr>
            <w:r w:rsidRPr="003F648A">
              <w:rPr>
                <w:bCs/>
              </w:rPr>
              <w:t>УЗ,УС, акиматы районов и городов</w:t>
            </w:r>
          </w:p>
        </w:tc>
        <w:tc>
          <w:tcPr>
            <w:tcW w:w="1275" w:type="dxa"/>
            <w:shd w:val="clear" w:color="auto" w:fill="auto"/>
            <w:vAlign w:val="center"/>
          </w:tcPr>
          <w:p w14:paraId="7BD1736B" w14:textId="77777777" w:rsidR="002D465F" w:rsidRPr="003F648A" w:rsidRDefault="002D465F" w:rsidP="002D465F">
            <w:pPr>
              <w:keepLines/>
              <w:suppressLineNumbers/>
              <w:jc w:val="center"/>
            </w:pPr>
            <w:r w:rsidRPr="003F648A">
              <w:rPr>
                <w:rFonts w:eastAsia="Arial"/>
                <w:bCs/>
              </w:rPr>
              <w:t>Административные данные</w:t>
            </w:r>
          </w:p>
        </w:tc>
        <w:tc>
          <w:tcPr>
            <w:tcW w:w="1135" w:type="dxa"/>
            <w:shd w:val="clear" w:color="auto" w:fill="auto"/>
            <w:vAlign w:val="center"/>
          </w:tcPr>
          <w:p w14:paraId="2D45CA28" w14:textId="77777777" w:rsidR="002D465F" w:rsidRPr="003F648A" w:rsidRDefault="002D465F" w:rsidP="002D465F">
            <w:pPr>
              <w:keepLines/>
              <w:suppressLineNumbers/>
              <w:jc w:val="center"/>
              <w:rPr>
                <w:bCs/>
                <w:iCs/>
                <w:lang w:val="kk-KZ"/>
              </w:rPr>
            </w:pPr>
            <w:r w:rsidRPr="003F648A">
              <w:rPr>
                <w:bCs/>
                <w:iCs/>
                <w:lang w:val="kk-KZ"/>
              </w:rPr>
              <w:t>%</w:t>
            </w:r>
          </w:p>
        </w:tc>
        <w:tc>
          <w:tcPr>
            <w:tcW w:w="993" w:type="dxa"/>
            <w:shd w:val="clear" w:color="auto" w:fill="auto"/>
            <w:vAlign w:val="center"/>
          </w:tcPr>
          <w:p w14:paraId="696924CA" w14:textId="77777777" w:rsidR="002D465F" w:rsidRPr="003F648A" w:rsidRDefault="002D465F" w:rsidP="002D465F">
            <w:pPr>
              <w:keepLines/>
              <w:suppressLineNumbers/>
              <w:jc w:val="center"/>
              <w:rPr>
                <w:lang w:val="kk-KZ"/>
              </w:rPr>
            </w:pPr>
            <w:r>
              <w:rPr>
                <w:lang w:val="kk-KZ"/>
              </w:rPr>
              <w:t>96,8</w:t>
            </w:r>
          </w:p>
        </w:tc>
        <w:tc>
          <w:tcPr>
            <w:tcW w:w="1134" w:type="dxa"/>
            <w:shd w:val="clear" w:color="auto" w:fill="auto"/>
            <w:vAlign w:val="center"/>
          </w:tcPr>
          <w:p w14:paraId="01B5456F" w14:textId="77777777" w:rsidR="002D465F" w:rsidRPr="003F648A" w:rsidRDefault="002D465F" w:rsidP="002D465F">
            <w:pPr>
              <w:keepLines/>
              <w:suppressLineNumbers/>
              <w:jc w:val="center"/>
              <w:rPr>
                <w:lang w:val="kk-KZ"/>
              </w:rPr>
            </w:pPr>
            <w:r w:rsidRPr="003F648A">
              <w:rPr>
                <w:lang w:val="kk-KZ"/>
              </w:rPr>
              <w:t>95,0</w:t>
            </w:r>
          </w:p>
        </w:tc>
        <w:tc>
          <w:tcPr>
            <w:tcW w:w="991" w:type="dxa"/>
            <w:gridSpan w:val="2"/>
            <w:shd w:val="clear" w:color="auto" w:fill="auto"/>
            <w:vAlign w:val="center"/>
          </w:tcPr>
          <w:p w14:paraId="223563F4" w14:textId="77777777" w:rsidR="002D465F" w:rsidRPr="003F648A" w:rsidRDefault="002D465F" w:rsidP="002D465F">
            <w:pPr>
              <w:keepLines/>
              <w:suppressLineNumbers/>
              <w:jc w:val="center"/>
              <w:rPr>
                <w:lang w:val="kk-KZ"/>
              </w:rPr>
            </w:pPr>
            <w:r w:rsidRPr="003F648A">
              <w:rPr>
                <w:lang w:val="kk-KZ"/>
              </w:rPr>
              <w:t>97,0</w:t>
            </w:r>
          </w:p>
        </w:tc>
        <w:tc>
          <w:tcPr>
            <w:tcW w:w="844" w:type="dxa"/>
            <w:gridSpan w:val="2"/>
            <w:shd w:val="clear" w:color="auto" w:fill="auto"/>
            <w:vAlign w:val="center"/>
          </w:tcPr>
          <w:p w14:paraId="75485D0F" w14:textId="77777777" w:rsidR="002D465F" w:rsidRPr="003F648A" w:rsidRDefault="002D465F" w:rsidP="002D465F">
            <w:pPr>
              <w:keepLines/>
              <w:suppressLineNumbers/>
              <w:jc w:val="center"/>
              <w:rPr>
                <w:lang w:val="kk-KZ"/>
              </w:rPr>
            </w:pPr>
            <w:r w:rsidRPr="003F648A">
              <w:rPr>
                <w:lang w:val="kk-KZ"/>
              </w:rPr>
              <w:t>99,0</w:t>
            </w:r>
          </w:p>
        </w:tc>
        <w:tc>
          <w:tcPr>
            <w:tcW w:w="998" w:type="dxa"/>
            <w:shd w:val="clear" w:color="auto" w:fill="auto"/>
            <w:vAlign w:val="center"/>
          </w:tcPr>
          <w:p w14:paraId="7426FBFC" w14:textId="77777777" w:rsidR="002D465F" w:rsidRPr="003F648A" w:rsidRDefault="002D465F" w:rsidP="002D465F">
            <w:pPr>
              <w:keepLines/>
              <w:suppressLineNumbers/>
              <w:jc w:val="center"/>
              <w:rPr>
                <w:lang w:val="kk-KZ"/>
              </w:rPr>
            </w:pPr>
            <w:r w:rsidRPr="003F648A">
              <w:rPr>
                <w:lang w:val="kk-KZ"/>
              </w:rPr>
              <w:t>100,0</w:t>
            </w:r>
          </w:p>
        </w:tc>
        <w:tc>
          <w:tcPr>
            <w:tcW w:w="992" w:type="dxa"/>
            <w:shd w:val="clear" w:color="auto" w:fill="auto"/>
            <w:vAlign w:val="center"/>
          </w:tcPr>
          <w:p w14:paraId="169DF659" w14:textId="77777777" w:rsidR="002D465F" w:rsidRPr="003F648A" w:rsidRDefault="002D465F" w:rsidP="002D465F">
            <w:pPr>
              <w:keepLines/>
              <w:suppressLineNumbers/>
              <w:jc w:val="center"/>
              <w:rPr>
                <w:lang w:val="kk-KZ"/>
              </w:rPr>
            </w:pPr>
            <w:r w:rsidRPr="003F648A">
              <w:rPr>
                <w:lang w:val="kk-KZ"/>
              </w:rPr>
              <w:t>100,0</w:t>
            </w:r>
          </w:p>
        </w:tc>
        <w:tc>
          <w:tcPr>
            <w:tcW w:w="992" w:type="dxa"/>
            <w:shd w:val="clear" w:color="auto" w:fill="auto"/>
            <w:vAlign w:val="center"/>
          </w:tcPr>
          <w:p w14:paraId="45007B4A" w14:textId="77777777" w:rsidR="002D465F" w:rsidRPr="003F648A" w:rsidRDefault="002D465F" w:rsidP="002D465F">
            <w:pPr>
              <w:keepLines/>
              <w:suppressLineNumbers/>
              <w:jc w:val="center"/>
              <w:rPr>
                <w:lang w:val="kk-KZ"/>
              </w:rPr>
            </w:pPr>
            <w:r w:rsidRPr="003F648A">
              <w:rPr>
                <w:lang w:val="kk-KZ"/>
              </w:rPr>
              <w:t>100,0</w:t>
            </w:r>
          </w:p>
        </w:tc>
      </w:tr>
      <w:tr w:rsidR="002D465F" w:rsidRPr="003F648A" w14:paraId="5CA9373D" w14:textId="77777777" w:rsidTr="00C938E6">
        <w:trPr>
          <w:gridAfter w:val="3"/>
          <w:wAfter w:w="44" w:type="dxa"/>
          <w:trHeight w:val="698"/>
        </w:trPr>
        <w:tc>
          <w:tcPr>
            <w:tcW w:w="425" w:type="dxa"/>
            <w:vAlign w:val="center"/>
          </w:tcPr>
          <w:p w14:paraId="4DBE6CF9" w14:textId="77777777" w:rsidR="002D465F" w:rsidRPr="003F648A" w:rsidRDefault="002D465F" w:rsidP="002D465F">
            <w:pPr>
              <w:tabs>
                <w:tab w:val="left" w:pos="851"/>
                <w:tab w:val="left" w:pos="993"/>
              </w:tabs>
              <w:rPr>
                <w:b/>
                <w:bCs/>
                <w:spacing w:val="-2"/>
                <w:lang w:val="kk-KZ"/>
              </w:rPr>
            </w:pPr>
          </w:p>
        </w:tc>
        <w:tc>
          <w:tcPr>
            <w:tcW w:w="2835" w:type="dxa"/>
            <w:vAlign w:val="center"/>
          </w:tcPr>
          <w:p w14:paraId="1D676F5D" w14:textId="77777777" w:rsidR="002D465F" w:rsidRPr="003F648A" w:rsidRDefault="002D465F" w:rsidP="002D465F">
            <w:pPr>
              <w:rPr>
                <w:b/>
                <w:bCs/>
                <w:spacing w:val="-12"/>
              </w:rPr>
            </w:pPr>
            <w:r w:rsidRPr="007F7FE1">
              <w:rPr>
                <w:b/>
                <w:color w:val="000000" w:themeColor="text1"/>
                <w:lang w:val="kk-KZ"/>
              </w:rPr>
              <w:t>г.Талдыкорган</w:t>
            </w:r>
          </w:p>
        </w:tc>
        <w:tc>
          <w:tcPr>
            <w:tcW w:w="2552" w:type="dxa"/>
            <w:vMerge w:val="restart"/>
            <w:vAlign w:val="center"/>
          </w:tcPr>
          <w:p w14:paraId="242813A3" w14:textId="77777777" w:rsidR="002D465F" w:rsidRPr="003F648A" w:rsidRDefault="002D465F" w:rsidP="002D465F">
            <w:pPr>
              <w:tabs>
                <w:tab w:val="left" w:pos="459"/>
              </w:tabs>
              <w:ind w:left="-108" w:right="-108"/>
              <w:jc w:val="center"/>
              <w:rPr>
                <w:bCs/>
                <w:color w:val="000000" w:themeColor="text1"/>
              </w:rPr>
            </w:pPr>
            <w:r w:rsidRPr="003F648A">
              <w:rPr>
                <w:bCs/>
                <w:color w:val="000000" w:themeColor="text1"/>
              </w:rPr>
              <w:t>Талдыкорганская городская поликлиника №1,2,</w:t>
            </w:r>
          </w:p>
          <w:p w14:paraId="30860751" w14:textId="77777777" w:rsidR="002D465F" w:rsidRPr="003F648A" w:rsidRDefault="002D465F" w:rsidP="002D465F">
            <w:pPr>
              <w:tabs>
                <w:tab w:val="left" w:pos="459"/>
              </w:tabs>
              <w:ind w:left="-108" w:right="-108"/>
              <w:jc w:val="center"/>
              <w:rPr>
                <w:bCs/>
                <w:color w:val="000000" w:themeColor="text1"/>
              </w:rPr>
            </w:pPr>
            <w:r w:rsidRPr="003F648A">
              <w:rPr>
                <w:b/>
                <w:bCs/>
                <w:color w:val="000000" w:themeColor="text1"/>
              </w:rPr>
              <w:t>заместитель акима города – Ж.Андабеков</w:t>
            </w:r>
          </w:p>
        </w:tc>
        <w:tc>
          <w:tcPr>
            <w:tcW w:w="1275" w:type="dxa"/>
            <w:vMerge w:val="restart"/>
            <w:shd w:val="clear" w:color="auto" w:fill="auto"/>
            <w:vAlign w:val="center"/>
          </w:tcPr>
          <w:p w14:paraId="20D3839F" w14:textId="77777777" w:rsidR="002D465F" w:rsidRPr="003F648A" w:rsidRDefault="002D465F" w:rsidP="002D465F">
            <w:pPr>
              <w:keepLines/>
              <w:suppressLineNumbers/>
              <w:jc w:val="center"/>
            </w:pPr>
            <w:r w:rsidRPr="003F648A">
              <w:rPr>
                <w:rFonts w:eastAsia="Arial"/>
                <w:bCs/>
              </w:rPr>
              <w:t>Административные данные</w:t>
            </w:r>
          </w:p>
        </w:tc>
        <w:tc>
          <w:tcPr>
            <w:tcW w:w="1135" w:type="dxa"/>
            <w:vMerge w:val="restart"/>
            <w:shd w:val="clear" w:color="auto" w:fill="auto"/>
            <w:vAlign w:val="center"/>
          </w:tcPr>
          <w:p w14:paraId="6D6D3264" w14:textId="77777777" w:rsidR="002D465F" w:rsidRPr="003F648A" w:rsidRDefault="002D465F" w:rsidP="002D465F">
            <w:pPr>
              <w:keepLines/>
              <w:suppressLineNumbers/>
              <w:jc w:val="center"/>
              <w:rPr>
                <w:bCs/>
                <w:iCs/>
                <w:lang w:val="kk-KZ"/>
              </w:rPr>
            </w:pPr>
            <w:r w:rsidRPr="003F648A">
              <w:rPr>
                <w:bCs/>
                <w:iCs/>
                <w:lang w:val="kk-KZ"/>
              </w:rPr>
              <w:t>%</w:t>
            </w:r>
          </w:p>
        </w:tc>
        <w:tc>
          <w:tcPr>
            <w:tcW w:w="993" w:type="dxa"/>
            <w:shd w:val="clear" w:color="auto" w:fill="auto"/>
            <w:vAlign w:val="center"/>
          </w:tcPr>
          <w:p w14:paraId="1133190C" w14:textId="77777777" w:rsidR="002D465F" w:rsidRPr="003F648A" w:rsidRDefault="002D465F" w:rsidP="002D465F">
            <w:pPr>
              <w:keepLines/>
              <w:suppressLineNumbers/>
              <w:jc w:val="center"/>
              <w:rPr>
                <w:lang w:val="kk-KZ"/>
              </w:rPr>
            </w:pPr>
            <w:r w:rsidRPr="003F648A">
              <w:t>93,0</w:t>
            </w:r>
          </w:p>
        </w:tc>
        <w:tc>
          <w:tcPr>
            <w:tcW w:w="1134" w:type="dxa"/>
            <w:shd w:val="clear" w:color="auto" w:fill="auto"/>
            <w:vAlign w:val="center"/>
          </w:tcPr>
          <w:p w14:paraId="7054986E" w14:textId="77777777" w:rsidR="002D465F" w:rsidRPr="003F648A" w:rsidRDefault="002D465F" w:rsidP="002D465F">
            <w:pPr>
              <w:keepLines/>
              <w:suppressLineNumbers/>
              <w:jc w:val="center"/>
              <w:rPr>
                <w:lang w:val="kk-KZ"/>
              </w:rPr>
            </w:pPr>
            <w:r w:rsidRPr="003F648A">
              <w:t>95,0</w:t>
            </w:r>
          </w:p>
        </w:tc>
        <w:tc>
          <w:tcPr>
            <w:tcW w:w="991" w:type="dxa"/>
            <w:gridSpan w:val="2"/>
            <w:shd w:val="clear" w:color="auto" w:fill="auto"/>
            <w:vAlign w:val="center"/>
          </w:tcPr>
          <w:p w14:paraId="7868A134" w14:textId="77777777" w:rsidR="002D465F" w:rsidRPr="003F648A" w:rsidRDefault="002D465F" w:rsidP="002D465F">
            <w:pPr>
              <w:keepLines/>
              <w:suppressLineNumbers/>
              <w:jc w:val="center"/>
              <w:rPr>
                <w:lang w:val="kk-KZ"/>
              </w:rPr>
            </w:pPr>
            <w:r w:rsidRPr="003F648A">
              <w:t>97,0</w:t>
            </w:r>
          </w:p>
        </w:tc>
        <w:tc>
          <w:tcPr>
            <w:tcW w:w="844" w:type="dxa"/>
            <w:gridSpan w:val="2"/>
            <w:shd w:val="clear" w:color="auto" w:fill="auto"/>
            <w:vAlign w:val="center"/>
          </w:tcPr>
          <w:p w14:paraId="60FD41CC" w14:textId="77777777" w:rsidR="002D465F" w:rsidRPr="003F648A" w:rsidRDefault="002D465F" w:rsidP="002D465F">
            <w:pPr>
              <w:keepLines/>
              <w:suppressLineNumbers/>
              <w:jc w:val="center"/>
              <w:rPr>
                <w:lang w:val="kk-KZ"/>
              </w:rPr>
            </w:pPr>
            <w:r w:rsidRPr="003F648A">
              <w:t>99,0</w:t>
            </w:r>
          </w:p>
        </w:tc>
        <w:tc>
          <w:tcPr>
            <w:tcW w:w="998" w:type="dxa"/>
            <w:shd w:val="clear" w:color="auto" w:fill="auto"/>
            <w:vAlign w:val="center"/>
          </w:tcPr>
          <w:p w14:paraId="6ED21D54" w14:textId="77777777" w:rsidR="002D465F" w:rsidRPr="003F648A" w:rsidRDefault="002D465F" w:rsidP="002D465F">
            <w:pPr>
              <w:keepLines/>
              <w:suppressLineNumbers/>
              <w:jc w:val="center"/>
              <w:rPr>
                <w:lang w:val="kk-KZ"/>
              </w:rPr>
            </w:pPr>
            <w:r w:rsidRPr="003F648A">
              <w:t>100,0</w:t>
            </w:r>
          </w:p>
        </w:tc>
        <w:tc>
          <w:tcPr>
            <w:tcW w:w="992" w:type="dxa"/>
            <w:shd w:val="clear" w:color="auto" w:fill="auto"/>
            <w:vAlign w:val="center"/>
          </w:tcPr>
          <w:p w14:paraId="0DBC00C7" w14:textId="77777777" w:rsidR="002D465F" w:rsidRPr="003F648A" w:rsidRDefault="002D465F" w:rsidP="002D465F">
            <w:pPr>
              <w:keepLines/>
              <w:suppressLineNumbers/>
              <w:jc w:val="center"/>
              <w:rPr>
                <w:lang w:val="kk-KZ"/>
              </w:rPr>
            </w:pPr>
            <w:r w:rsidRPr="003F648A">
              <w:t>100,0</w:t>
            </w:r>
          </w:p>
        </w:tc>
        <w:tc>
          <w:tcPr>
            <w:tcW w:w="992" w:type="dxa"/>
            <w:shd w:val="clear" w:color="auto" w:fill="auto"/>
            <w:vAlign w:val="center"/>
          </w:tcPr>
          <w:p w14:paraId="00767D15" w14:textId="77777777" w:rsidR="002D465F" w:rsidRPr="003F648A" w:rsidRDefault="002D465F" w:rsidP="002D465F">
            <w:pPr>
              <w:keepLines/>
              <w:suppressLineNumbers/>
              <w:jc w:val="center"/>
              <w:rPr>
                <w:lang w:val="kk-KZ"/>
              </w:rPr>
            </w:pPr>
            <w:r w:rsidRPr="003F648A">
              <w:t>100,0</w:t>
            </w:r>
          </w:p>
        </w:tc>
      </w:tr>
      <w:tr w:rsidR="002D465F" w:rsidRPr="003F648A" w14:paraId="27EB94C7" w14:textId="77777777" w:rsidTr="00C938E6">
        <w:trPr>
          <w:gridAfter w:val="3"/>
          <w:wAfter w:w="44" w:type="dxa"/>
          <w:trHeight w:val="709"/>
        </w:trPr>
        <w:tc>
          <w:tcPr>
            <w:tcW w:w="425" w:type="dxa"/>
            <w:vAlign w:val="center"/>
          </w:tcPr>
          <w:p w14:paraId="62B90A3B" w14:textId="77777777" w:rsidR="002D465F" w:rsidRPr="003F648A" w:rsidRDefault="002D465F" w:rsidP="002D465F">
            <w:pPr>
              <w:tabs>
                <w:tab w:val="left" w:pos="851"/>
                <w:tab w:val="left" w:pos="993"/>
              </w:tabs>
              <w:rPr>
                <w:b/>
                <w:bCs/>
                <w:spacing w:val="-2"/>
                <w:lang w:val="kk-KZ"/>
              </w:rPr>
            </w:pPr>
          </w:p>
        </w:tc>
        <w:tc>
          <w:tcPr>
            <w:tcW w:w="2835" w:type="dxa"/>
            <w:vAlign w:val="center"/>
          </w:tcPr>
          <w:p w14:paraId="6FCA7463" w14:textId="77777777" w:rsidR="002D465F" w:rsidRPr="003F648A" w:rsidRDefault="002D465F" w:rsidP="002D465F">
            <w:pPr>
              <w:rPr>
                <w:b/>
                <w:color w:val="0000FF"/>
              </w:rPr>
            </w:pPr>
            <w:r w:rsidRPr="007F7FE1">
              <w:rPr>
                <w:b/>
                <w:color w:val="000000" w:themeColor="text1"/>
                <w:lang w:val="kk-KZ"/>
              </w:rPr>
              <w:t>с.о. Отенай</w:t>
            </w:r>
          </w:p>
        </w:tc>
        <w:tc>
          <w:tcPr>
            <w:tcW w:w="2552" w:type="dxa"/>
            <w:vMerge/>
            <w:vAlign w:val="center"/>
          </w:tcPr>
          <w:p w14:paraId="44DFFCF1" w14:textId="77777777" w:rsidR="002D465F" w:rsidRPr="003F648A" w:rsidRDefault="002D465F" w:rsidP="002D465F">
            <w:pPr>
              <w:tabs>
                <w:tab w:val="left" w:pos="459"/>
              </w:tabs>
              <w:ind w:left="-108" w:right="-108"/>
              <w:jc w:val="center"/>
              <w:rPr>
                <w:bCs/>
                <w:color w:val="000000" w:themeColor="text1"/>
              </w:rPr>
            </w:pPr>
          </w:p>
        </w:tc>
        <w:tc>
          <w:tcPr>
            <w:tcW w:w="1275" w:type="dxa"/>
            <w:vMerge/>
            <w:shd w:val="clear" w:color="auto" w:fill="auto"/>
            <w:vAlign w:val="center"/>
          </w:tcPr>
          <w:p w14:paraId="5FF77082" w14:textId="77777777" w:rsidR="002D465F" w:rsidRPr="003F648A" w:rsidRDefault="002D465F" w:rsidP="002D465F">
            <w:pPr>
              <w:keepLines/>
              <w:suppressLineNumbers/>
              <w:jc w:val="center"/>
              <w:rPr>
                <w:rFonts w:eastAsia="Arial"/>
                <w:bCs/>
              </w:rPr>
            </w:pPr>
          </w:p>
        </w:tc>
        <w:tc>
          <w:tcPr>
            <w:tcW w:w="1135" w:type="dxa"/>
            <w:vMerge/>
            <w:shd w:val="clear" w:color="auto" w:fill="auto"/>
            <w:vAlign w:val="center"/>
          </w:tcPr>
          <w:p w14:paraId="32A40597" w14:textId="77777777" w:rsidR="002D465F" w:rsidRPr="003F648A" w:rsidRDefault="002D465F" w:rsidP="002D465F">
            <w:pPr>
              <w:keepLines/>
              <w:suppressLineNumbers/>
              <w:jc w:val="center"/>
              <w:rPr>
                <w:bCs/>
                <w:iCs/>
                <w:lang w:val="kk-KZ"/>
              </w:rPr>
            </w:pPr>
          </w:p>
        </w:tc>
        <w:tc>
          <w:tcPr>
            <w:tcW w:w="993" w:type="dxa"/>
            <w:shd w:val="clear" w:color="auto" w:fill="auto"/>
            <w:vAlign w:val="center"/>
          </w:tcPr>
          <w:p w14:paraId="59774DF1" w14:textId="77777777" w:rsidR="002D465F" w:rsidRPr="003F648A" w:rsidRDefault="002D465F" w:rsidP="002D465F">
            <w:pPr>
              <w:keepLines/>
              <w:suppressLineNumbers/>
              <w:jc w:val="center"/>
            </w:pPr>
            <w:r w:rsidRPr="003F648A">
              <w:t>93,0</w:t>
            </w:r>
          </w:p>
        </w:tc>
        <w:tc>
          <w:tcPr>
            <w:tcW w:w="1134" w:type="dxa"/>
            <w:shd w:val="clear" w:color="auto" w:fill="auto"/>
            <w:vAlign w:val="center"/>
          </w:tcPr>
          <w:p w14:paraId="50F5F975" w14:textId="77777777" w:rsidR="002D465F" w:rsidRPr="003F648A" w:rsidRDefault="002D465F" w:rsidP="002D465F">
            <w:pPr>
              <w:keepLines/>
              <w:suppressLineNumbers/>
              <w:jc w:val="center"/>
            </w:pPr>
            <w:r w:rsidRPr="003F648A">
              <w:t>95,0</w:t>
            </w:r>
          </w:p>
        </w:tc>
        <w:tc>
          <w:tcPr>
            <w:tcW w:w="991" w:type="dxa"/>
            <w:gridSpan w:val="2"/>
            <w:shd w:val="clear" w:color="auto" w:fill="auto"/>
            <w:vAlign w:val="center"/>
          </w:tcPr>
          <w:p w14:paraId="076FCE5B" w14:textId="77777777" w:rsidR="002D465F" w:rsidRPr="003F648A" w:rsidRDefault="002D465F" w:rsidP="002D465F">
            <w:pPr>
              <w:keepLines/>
              <w:suppressLineNumbers/>
              <w:jc w:val="center"/>
            </w:pPr>
            <w:r w:rsidRPr="003F648A">
              <w:t>97,0</w:t>
            </w:r>
          </w:p>
        </w:tc>
        <w:tc>
          <w:tcPr>
            <w:tcW w:w="844" w:type="dxa"/>
            <w:gridSpan w:val="2"/>
            <w:shd w:val="clear" w:color="auto" w:fill="auto"/>
            <w:vAlign w:val="center"/>
          </w:tcPr>
          <w:p w14:paraId="674C2C28" w14:textId="77777777" w:rsidR="002D465F" w:rsidRPr="003F648A" w:rsidRDefault="002D465F" w:rsidP="002D465F">
            <w:pPr>
              <w:keepLines/>
              <w:suppressLineNumbers/>
              <w:jc w:val="center"/>
            </w:pPr>
            <w:r w:rsidRPr="003F648A">
              <w:t>99,0</w:t>
            </w:r>
          </w:p>
        </w:tc>
        <w:tc>
          <w:tcPr>
            <w:tcW w:w="998" w:type="dxa"/>
            <w:shd w:val="clear" w:color="auto" w:fill="auto"/>
            <w:vAlign w:val="center"/>
          </w:tcPr>
          <w:p w14:paraId="7046F616" w14:textId="77777777" w:rsidR="002D465F" w:rsidRPr="003F648A" w:rsidRDefault="002D465F" w:rsidP="002D465F">
            <w:pPr>
              <w:keepLines/>
              <w:suppressLineNumbers/>
              <w:jc w:val="center"/>
            </w:pPr>
            <w:r w:rsidRPr="003F648A">
              <w:t>100,0</w:t>
            </w:r>
          </w:p>
        </w:tc>
        <w:tc>
          <w:tcPr>
            <w:tcW w:w="992" w:type="dxa"/>
            <w:shd w:val="clear" w:color="auto" w:fill="auto"/>
            <w:vAlign w:val="center"/>
          </w:tcPr>
          <w:p w14:paraId="6D5B97FC" w14:textId="77777777" w:rsidR="002D465F" w:rsidRPr="003F648A" w:rsidRDefault="002D465F" w:rsidP="002D465F">
            <w:pPr>
              <w:keepLines/>
              <w:suppressLineNumbers/>
              <w:jc w:val="center"/>
            </w:pPr>
            <w:r w:rsidRPr="003F648A">
              <w:t>100,0</w:t>
            </w:r>
          </w:p>
        </w:tc>
        <w:tc>
          <w:tcPr>
            <w:tcW w:w="992" w:type="dxa"/>
            <w:shd w:val="clear" w:color="auto" w:fill="auto"/>
            <w:vAlign w:val="center"/>
          </w:tcPr>
          <w:p w14:paraId="6DE29142" w14:textId="77777777" w:rsidR="002D465F" w:rsidRPr="003F648A" w:rsidRDefault="002D465F" w:rsidP="002D465F">
            <w:pPr>
              <w:keepLines/>
              <w:suppressLineNumbers/>
              <w:jc w:val="center"/>
            </w:pPr>
            <w:r w:rsidRPr="003F648A">
              <w:t>100,0</w:t>
            </w:r>
          </w:p>
        </w:tc>
      </w:tr>
      <w:tr w:rsidR="002D465F" w:rsidRPr="003F648A" w14:paraId="4131BBAB" w14:textId="77777777" w:rsidTr="00C938E6">
        <w:trPr>
          <w:gridAfter w:val="3"/>
          <w:wAfter w:w="44" w:type="dxa"/>
          <w:trHeight w:val="691"/>
        </w:trPr>
        <w:tc>
          <w:tcPr>
            <w:tcW w:w="425" w:type="dxa"/>
            <w:vAlign w:val="center"/>
          </w:tcPr>
          <w:p w14:paraId="13B75D41" w14:textId="77777777" w:rsidR="002D465F" w:rsidRPr="003F648A" w:rsidRDefault="002D465F" w:rsidP="002D465F">
            <w:pPr>
              <w:tabs>
                <w:tab w:val="left" w:pos="851"/>
                <w:tab w:val="left" w:pos="993"/>
              </w:tabs>
              <w:rPr>
                <w:b/>
                <w:bCs/>
                <w:spacing w:val="-2"/>
                <w:lang w:val="kk-KZ"/>
              </w:rPr>
            </w:pPr>
          </w:p>
        </w:tc>
        <w:tc>
          <w:tcPr>
            <w:tcW w:w="2835" w:type="dxa"/>
            <w:vAlign w:val="center"/>
          </w:tcPr>
          <w:p w14:paraId="7C813A9C" w14:textId="77777777" w:rsidR="002D465F" w:rsidRPr="003F648A" w:rsidRDefault="002D465F" w:rsidP="002D465F">
            <w:pPr>
              <w:rPr>
                <w:b/>
                <w:color w:val="0000FF"/>
              </w:rPr>
            </w:pPr>
            <w:r w:rsidRPr="007F7FE1">
              <w:rPr>
                <w:b/>
                <w:color w:val="000000" w:themeColor="text1"/>
                <w:lang w:val="kk-KZ"/>
              </w:rPr>
              <w:t>с.о.Еркин</w:t>
            </w:r>
          </w:p>
        </w:tc>
        <w:tc>
          <w:tcPr>
            <w:tcW w:w="2552" w:type="dxa"/>
            <w:vMerge/>
            <w:vAlign w:val="center"/>
          </w:tcPr>
          <w:p w14:paraId="04B27520" w14:textId="77777777" w:rsidR="002D465F" w:rsidRPr="003F648A" w:rsidRDefault="002D465F" w:rsidP="002D465F">
            <w:pPr>
              <w:tabs>
                <w:tab w:val="left" w:pos="459"/>
              </w:tabs>
              <w:ind w:left="-108" w:right="-108"/>
              <w:jc w:val="center"/>
              <w:rPr>
                <w:bCs/>
                <w:color w:val="000000" w:themeColor="text1"/>
              </w:rPr>
            </w:pPr>
          </w:p>
        </w:tc>
        <w:tc>
          <w:tcPr>
            <w:tcW w:w="1275" w:type="dxa"/>
            <w:vMerge/>
            <w:shd w:val="clear" w:color="auto" w:fill="auto"/>
            <w:vAlign w:val="center"/>
          </w:tcPr>
          <w:p w14:paraId="4D44093E" w14:textId="77777777" w:rsidR="002D465F" w:rsidRPr="003F648A" w:rsidRDefault="002D465F" w:rsidP="002D465F">
            <w:pPr>
              <w:keepLines/>
              <w:suppressLineNumbers/>
              <w:jc w:val="center"/>
              <w:rPr>
                <w:rFonts w:eastAsia="Arial"/>
                <w:bCs/>
              </w:rPr>
            </w:pPr>
          </w:p>
        </w:tc>
        <w:tc>
          <w:tcPr>
            <w:tcW w:w="1135" w:type="dxa"/>
            <w:vMerge/>
            <w:shd w:val="clear" w:color="auto" w:fill="auto"/>
            <w:vAlign w:val="center"/>
          </w:tcPr>
          <w:p w14:paraId="46236757" w14:textId="77777777" w:rsidR="002D465F" w:rsidRPr="003F648A" w:rsidRDefault="002D465F" w:rsidP="002D465F">
            <w:pPr>
              <w:keepLines/>
              <w:suppressLineNumbers/>
              <w:jc w:val="center"/>
              <w:rPr>
                <w:bCs/>
                <w:iCs/>
                <w:lang w:val="kk-KZ"/>
              </w:rPr>
            </w:pPr>
          </w:p>
        </w:tc>
        <w:tc>
          <w:tcPr>
            <w:tcW w:w="993" w:type="dxa"/>
            <w:shd w:val="clear" w:color="auto" w:fill="auto"/>
            <w:vAlign w:val="center"/>
          </w:tcPr>
          <w:p w14:paraId="574049F3" w14:textId="77777777" w:rsidR="002D465F" w:rsidRPr="003F648A" w:rsidRDefault="002D465F" w:rsidP="002D465F">
            <w:pPr>
              <w:keepLines/>
              <w:suppressLineNumbers/>
              <w:jc w:val="center"/>
            </w:pPr>
            <w:r w:rsidRPr="003F648A">
              <w:t>93,0</w:t>
            </w:r>
          </w:p>
        </w:tc>
        <w:tc>
          <w:tcPr>
            <w:tcW w:w="1134" w:type="dxa"/>
            <w:shd w:val="clear" w:color="auto" w:fill="auto"/>
            <w:vAlign w:val="center"/>
          </w:tcPr>
          <w:p w14:paraId="5861C4D8" w14:textId="77777777" w:rsidR="002D465F" w:rsidRPr="003F648A" w:rsidRDefault="002D465F" w:rsidP="002D465F">
            <w:pPr>
              <w:keepLines/>
              <w:suppressLineNumbers/>
              <w:jc w:val="center"/>
            </w:pPr>
            <w:r w:rsidRPr="003F648A">
              <w:t>95,0</w:t>
            </w:r>
          </w:p>
        </w:tc>
        <w:tc>
          <w:tcPr>
            <w:tcW w:w="991" w:type="dxa"/>
            <w:gridSpan w:val="2"/>
            <w:shd w:val="clear" w:color="auto" w:fill="auto"/>
            <w:vAlign w:val="center"/>
          </w:tcPr>
          <w:p w14:paraId="39C97CF1" w14:textId="77777777" w:rsidR="002D465F" w:rsidRPr="003F648A" w:rsidRDefault="002D465F" w:rsidP="002D465F">
            <w:pPr>
              <w:keepLines/>
              <w:suppressLineNumbers/>
              <w:jc w:val="center"/>
            </w:pPr>
            <w:r w:rsidRPr="003F648A">
              <w:t>97,0</w:t>
            </w:r>
          </w:p>
        </w:tc>
        <w:tc>
          <w:tcPr>
            <w:tcW w:w="844" w:type="dxa"/>
            <w:gridSpan w:val="2"/>
            <w:shd w:val="clear" w:color="auto" w:fill="auto"/>
            <w:vAlign w:val="center"/>
          </w:tcPr>
          <w:p w14:paraId="01CB07AA" w14:textId="77777777" w:rsidR="002D465F" w:rsidRPr="003F648A" w:rsidRDefault="002D465F" w:rsidP="002D465F">
            <w:pPr>
              <w:keepLines/>
              <w:suppressLineNumbers/>
              <w:jc w:val="center"/>
            </w:pPr>
            <w:r w:rsidRPr="003F648A">
              <w:t>99,0</w:t>
            </w:r>
          </w:p>
        </w:tc>
        <w:tc>
          <w:tcPr>
            <w:tcW w:w="998" w:type="dxa"/>
            <w:shd w:val="clear" w:color="auto" w:fill="auto"/>
            <w:vAlign w:val="center"/>
          </w:tcPr>
          <w:p w14:paraId="64F1BDA0" w14:textId="77777777" w:rsidR="002D465F" w:rsidRPr="003F648A" w:rsidRDefault="002D465F" w:rsidP="002D465F">
            <w:pPr>
              <w:keepLines/>
              <w:suppressLineNumbers/>
              <w:jc w:val="center"/>
            </w:pPr>
            <w:r w:rsidRPr="003F648A">
              <w:t>100,0</w:t>
            </w:r>
          </w:p>
        </w:tc>
        <w:tc>
          <w:tcPr>
            <w:tcW w:w="992" w:type="dxa"/>
            <w:shd w:val="clear" w:color="auto" w:fill="auto"/>
            <w:vAlign w:val="center"/>
          </w:tcPr>
          <w:p w14:paraId="29049E29" w14:textId="77777777" w:rsidR="002D465F" w:rsidRPr="003F648A" w:rsidRDefault="002D465F" w:rsidP="002D465F">
            <w:pPr>
              <w:keepLines/>
              <w:suppressLineNumbers/>
              <w:jc w:val="center"/>
            </w:pPr>
            <w:r w:rsidRPr="003F648A">
              <w:t>100,0</w:t>
            </w:r>
          </w:p>
        </w:tc>
        <w:tc>
          <w:tcPr>
            <w:tcW w:w="992" w:type="dxa"/>
            <w:shd w:val="clear" w:color="auto" w:fill="auto"/>
            <w:vAlign w:val="center"/>
          </w:tcPr>
          <w:p w14:paraId="31345F1D" w14:textId="77777777" w:rsidR="002D465F" w:rsidRPr="003F648A" w:rsidRDefault="002D465F" w:rsidP="002D465F">
            <w:pPr>
              <w:keepLines/>
              <w:suppressLineNumbers/>
              <w:jc w:val="center"/>
            </w:pPr>
            <w:r w:rsidRPr="003F648A">
              <w:t>100,0</w:t>
            </w:r>
          </w:p>
        </w:tc>
      </w:tr>
      <w:tr w:rsidR="002D465F" w:rsidRPr="003F648A" w14:paraId="55EFBBB8" w14:textId="77777777" w:rsidTr="00C938E6">
        <w:trPr>
          <w:gridAfter w:val="3"/>
          <w:wAfter w:w="44" w:type="dxa"/>
          <w:trHeight w:val="511"/>
        </w:trPr>
        <w:tc>
          <w:tcPr>
            <w:tcW w:w="425" w:type="dxa"/>
            <w:shd w:val="clear" w:color="auto" w:fill="C2D69B" w:themeFill="accent3" w:themeFillTint="99"/>
            <w:vAlign w:val="center"/>
          </w:tcPr>
          <w:p w14:paraId="2BF96AAF" w14:textId="77777777" w:rsidR="002D465F" w:rsidRPr="003F648A" w:rsidRDefault="002D465F" w:rsidP="002D465F">
            <w:pPr>
              <w:tabs>
                <w:tab w:val="left" w:pos="851"/>
                <w:tab w:val="left" w:pos="993"/>
              </w:tabs>
              <w:rPr>
                <w:b/>
                <w:bCs/>
                <w:spacing w:val="-2"/>
                <w:lang w:val="kk-KZ"/>
              </w:rPr>
            </w:pPr>
          </w:p>
        </w:tc>
        <w:tc>
          <w:tcPr>
            <w:tcW w:w="2835" w:type="dxa"/>
            <w:shd w:val="clear" w:color="auto" w:fill="C2D69B" w:themeFill="accent3" w:themeFillTint="99"/>
            <w:vAlign w:val="center"/>
          </w:tcPr>
          <w:p w14:paraId="1A7E9411" w14:textId="77777777" w:rsidR="002D465F" w:rsidRPr="003F648A" w:rsidRDefault="002D465F" w:rsidP="002D465F">
            <w:pPr>
              <w:rPr>
                <w:b/>
                <w:bCs/>
              </w:rPr>
            </w:pPr>
            <w:r w:rsidRPr="003F648A">
              <w:rPr>
                <w:b/>
                <w:bCs/>
              </w:rPr>
              <w:t>Финансовые ресурсы</w:t>
            </w:r>
          </w:p>
        </w:tc>
        <w:tc>
          <w:tcPr>
            <w:tcW w:w="2552" w:type="dxa"/>
            <w:shd w:val="clear" w:color="auto" w:fill="C2D69B" w:themeFill="accent3" w:themeFillTint="99"/>
            <w:vAlign w:val="center"/>
          </w:tcPr>
          <w:p w14:paraId="05031783" w14:textId="77777777" w:rsidR="002D465F" w:rsidRPr="003F648A" w:rsidRDefault="002D465F" w:rsidP="002D465F">
            <w:pPr>
              <w:tabs>
                <w:tab w:val="left" w:pos="459"/>
              </w:tabs>
              <w:ind w:left="-108" w:right="-108"/>
              <w:jc w:val="center"/>
              <w:rPr>
                <w:b/>
                <w:bCs/>
                <w:color w:val="0000FF"/>
              </w:rPr>
            </w:pPr>
          </w:p>
        </w:tc>
        <w:tc>
          <w:tcPr>
            <w:tcW w:w="1275" w:type="dxa"/>
            <w:shd w:val="clear" w:color="auto" w:fill="C2D69B" w:themeFill="accent3" w:themeFillTint="99"/>
            <w:vAlign w:val="center"/>
          </w:tcPr>
          <w:p w14:paraId="62A9AD11" w14:textId="77777777" w:rsidR="002D465F" w:rsidRPr="003F648A" w:rsidRDefault="002D465F" w:rsidP="002D465F">
            <w:pPr>
              <w:keepLines/>
              <w:suppressLineNumbers/>
              <w:jc w:val="center"/>
              <w:rPr>
                <w:b/>
              </w:rPr>
            </w:pPr>
          </w:p>
        </w:tc>
        <w:tc>
          <w:tcPr>
            <w:tcW w:w="1135" w:type="dxa"/>
            <w:shd w:val="clear" w:color="auto" w:fill="C2D69B" w:themeFill="accent3" w:themeFillTint="99"/>
            <w:vAlign w:val="center"/>
          </w:tcPr>
          <w:p w14:paraId="22615306" w14:textId="77777777" w:rsidR="002D465F" w:rsidRPr="003F648A" w:rsidRDefault="002D465F" w:rsidP="002D465F">
            <w:pPr>
              <w:keepLines/>
              <w:suppressLineNumbers/>
              <w:jc w:val="center"/>
              <w:rPr>
                <w:b/>
                <w:lang w:val="kk-KZ"/>
              </w:rPr>
            </w:pPr>
            <w:r w:rsidRPr="003F648A">
              <w:rPr>
                <w:b/>
                <w:lang w:val="kk-KZ"/>
              </w:rPr>
              <w:t>млн.тг.</w:t>
            </w:r>
          </w:p>
        </w:tc>
        <w:tc>
          <w:tcPr>
            <w:tcW w:w="993" w:type="dxa"/>
            <w:shd w:val="clear" w:color="auto" w:fill="C2D69B" w:themeFill="accent3" w:themeFillTint="99"/>
            <w:vAlign w:val="center"/>
          </w:tcPr>
          <w:p w14:paraId="0ABACB99" w14:textId="77777777" w:rsidR="002D465F" w:rsidRPr="005D25B6" w:rsidRDefault="002D465F" w:rsidP="002D465F">
            <w:pPr>
              <w:keepLines/>
              <w:suppressLineNumbers/>
              <w:jc w:val="center"/>
              <w:rPr>
                <w:b/>
                <w:sz w:val="22"/>
                <w:lang w:val="kk-KZ"/>
              </w:rPr>
            </w:pPr>
            <w:r w:rsidRPr="005D25B6">
              <w:rPr>
                <w:b/>
                <w:bCs/>
                <w:iCs/>
                <w:sz w:val="22"/>
              </w:rPr>
              <w:t>332,9</w:t>
            </w:r>
          </w:p>
        </w:tc>
        <w:tc>
          <w:tcPr>
            <w:tcW w:w="1134" w:type="dxa"/>
            <w:shd w:val="clear" w:color="auto" w:fill="C2D69B" w:themeFill="accent3" w:themeFillTint="99"/>
            <w:vAlign w:val="center"/>
          </w:tcPr>
          <w:p w14:paraId="3B216BD2" w14:textId="77777777" w:rsidR="002D465F" w:rsidRPr="005D25B6" w:rsidRDefault="002D465F" w:rsidP="002D465F">
            <w:pPr>
              <w:keepLines/>
              <w:suppressLineNumbers/>
              <w:jc w:val="center"/>
              <w:rPr>
                <w:b/>
                <w:sz w:val="22"/>
                <w:lang w:val="kk-KZ"/>
              </w:rPr>
            </w:pPr>
            <w:r w:rsidRPr="005D25B6">
              <w:rPr>
                <w:b/>
                <w:bCs/>
                <w:iCs/>
                <w:sz w:val="22"/>
              </w:rPr>
              <w:t>433,1</w:t>
            </w:r>
          </w:p>
        </w:tc>
        <w:tc>
          <w:tcPr>
            <w:tcW w:w="991" w:type="dxa"/>
            <w:gridSpan w:val="2"/>
            <w:shd w:val="clear" w:color="auto" w:fill="C2D69B" w:themeFill="accent3" w:themeFillTint="99"/>
            <w:vAlign w:val="center"/>
          </w:tcPr>
          <w:p w14:paraId="0C323CD2" w14:textId="77777777" w:rsidR="002D465F" w:rsidRPr="005D25B6" w:rsidRDefault="002D465F" w:rsidP="002D465F">
            <w:pPr>
              <w:keepLines/>
              <w:suppressLineNumbers/>
              <w:jc w:val="center"/>
              <w:rPr>
                <w:b/>
                <w:sz w:val="22"/>
                <w:lang w:val="kk-KZ"/>
              </w:rPr>
            </w:pPr>
            <w:r w:rsidRPr="005D25B6">
              <w:rPr>
                <w:b/>
                <w:bCs/>
                <w:iCs/>
                <w:sz w:val="22"/>
              </w:rPr>
              <w:t>12176,3</w:t>
            </w:r>
          </w:p>
        </w:tc>
        <w:tc>
          <w:tcPr>
            <w:tcW w:w="844" w:type="dxa"/>
            <w:gridSpan w:val="2"/>
            <w:shd w:val="clear" w:color="auto" w:fill="C2D69B" w:themeFill="accent3" w:themeFillTint="99"/>
            <w:vAlign w:val="center"/>
          </w:tcPr>
          <w:p w14:paraId="7E53FC7B" w14:textId="77777777" w:rsidR="002D465F" w:rsidRPr="005D25B6" w:rsidRDefault="002D465F" w:rsidP="002D465F">
            <w:pPr>
              <w:keepLines/>
              <w:suppressLineNumbers/>
              <w:jc w:val="center"/>
              <w:rPr>
                <w:b/>
                <w:sz w:val="22"/>
                <w:lang w:val="kk-KZ"/>
              </w:rPr>
            </w:pPr>
            <w:r w:rsidRPr="005D25B6">
              <w:rPr>
                <w:b/>
                <w:bCs/>
                <w:iCs/>
                <w:sz w:val="22"/>
              </w:rPr>
              <w:t>2875,3</w:t>
            </w:r>
          </w:p>
        </w:tc>
        <w:tc>
          <w:tcPr>
            <w:tcW w:w="998" w:type="dxa"/>
            <w:shd w:val="clear" w:color="auto" w:fill="C2D69B" w:themeFill="accent3" w:themeFillTint="99"/>
            <w:vAlign w:val="center"/>
          </w:tcPr>
          <w:p w14:paraId="770A03B9" w14:textId="492342F1" w:rsidR="002D465F" w:rsidRPr="005D25B6" w:rsidRDefault="002D465F" w:rsidP="002D465F">
            <w:pPr>
              <w:keepLines/>
              <w:suppressLineNumbers/>
              <w:jc w:val="center"/>
              <w:rPr>
                <w:b/>
                <w:sz w:val="22"/>
                <w:lang w:val="kk-KZ"/>
              </w:rPr>
            </w:pPr>
            <w:r w:rsidRPr="005D25B6">
              <w:rPr>
                <w:b/>
                <w:bCs/>
                <w:iCs/>
                <w:sz w:val="22"/>
              </w:rPr>
              <w:t>0</w:t>
            </w:r>
          </w:p>
        </w:tc>
        <w:tc>
          <w:tcPr>
            <w:tcW w:w="992" w:type="dxa"/>
            <w:shd w:val="clear" w:color="auto" w:fill="C2D69B" w:themeFill="accent3" w:themeFillTint="99"/>
            <w:vAlign w:val="center"/>
          </w:tcPr>
          <w:p w14:paraId="563DD8F3" w14:textId="77777777" w:rsidR="002D465F" w:rsidRPr="005D25B6" w:rsidRDefault="002D465F" w:rsidP="002D465F">
            <w:pPr>
              <w:keepLines/>
              <w:suppressLineNumbers/>
              <w:jc w:val="center"/>
              <w:rPr>
                <w:b/>
                <w:sz w:val="22"/>
                <w:lang w:val="kk-KZ"/>
              </w:rPr>
            </w:pPr>
            <w:r w:rsidRPr="005D25B6">
              <w:rPr>
                <w:b/>
                <w:bCs/>
                <w:iCs/>
                <w:sz w:val="22"/>
              </w:rPr>
              <w:t>5000,0</w:t>
            </w:r>
          </w:p>
        </w:tc>
        <w:tc>
          <w:tcPr>
            <w:tcW w:w="992" w:type="dxa"/>
            <w:shd w:val="clear" w:color="auto" w:fill="C2D69B" w:themeFill="accent3" w:themeFillTint="99"/>
            <w:vAlign w:val="center"/>
          </w:tcPr>
          <w:p w14:paraId="1DB8CF27" w14:textId="77777777" w:rsidR="002D465F" w:rsidRPr="005D25B6" w:rsidRDefault="002D465F" w:rsidP="002D465F">
            <w:pPr>
              <w:keepLines/>
              <w:suppressLineNumbers/>
              <w:jc w:val="center"/>
              <w:rPr>
                <w:b/>
                <w:sz w:val="22"/>
                <w:lang w:val="kk-KZ"/>
              </w:rPr>
            </w:pPr>
            <w:r w:rsidRPr="005D25B6">
              <w:rPr>
                <w:b/>
                <w:bCs/>
                <w:iCs/>
                <w:sz w:val="22"/>
              </w:rPr>
              <w:t>23900,0</w:t>
            </w:r>
          </w:p>
        </w:tc>
      </w:tr>
      <w:tr w:rsidR="002D465F" w:rsidRPr="003F648A" w14:paraId="2E2BA4EB" w14:textId="77777777" w:rsidTr="00C938E6">
        <w:trPr>
          <w:gridAfter w:val="1"/>
          <w:wAfter w:w="12" w:type="dxa"/>
          <w:trHeight w:val="353"/>
        </w:trPr>
        <w:tc>
          <w:tcPr>
            <w:tcW w:w="425" w:type="dxa"/>
            <w:vAlign w:val="center"/>
          </w:tcPr>
          <w:p w14:paraId="690176A8" w14:textId="77777777" w:rsidR="002D465F" w:rsidRPr="003F648A" w:rsidRDefault="002D465F" w:rsidP="002D465F">
            <w:pPr>
              <w:tabs>
                <w:tab w:val="left" w:pos="851"/>
                <w:tab w:val="left" w:pos="993"/>
              </w:tabs>
              <w:ind w:left="283"/>
              <w:jc w:val="center"/>
              <w:rPr>
                <w:b/>
                <w:bCs/>
                <w:spacing w:val="-2"/>
                <w:lang w:val="kk-KZ"/>
              </w:rPr>
            </w:pPr>
          </w:p>
        </w:tc>
        <w:tc>
          <w:tcPr>
            <w:tcW w:w="14773" w:type="dxa"/>
            <w:gridSpan w:val="15"/>
            <w:vAlign w:val="center"/>
          </w:tcPr>
          <w:p w14:paraId="7831EBB0" w14:textId="77777777" w:rsidR="002D465F" w:rsidRPr="003F648A" w:rsidRDefault="002D465F" w:rsidP="002D465F">
            <w:pPr>
              <w:keepLines/>
              <w:suppressLineNumbers/>
              <w:rPr>
                <w:b/>
                <w:bCs/>
                <w:lang w:val="kk-KZ"/>
              </w:rPr>
            </w:pPr>
            <w:r w:rsidRPr="003F648A">
              <w:rPr>
                <w:b/>
                <w:bCs/>
                <w:lang w:val="kk-KZ"/>
              </w:rPr>
              <w:t>Культура</w:t>
            </w:r>
          </w:p>
        </w:tc>
      </w:tr>
      <w:tr w:rsidR="002D465F" w:rsidRPr="003F648A" w14:paraId="23ED9CB1" w14:textId="77777777" w:rsidTr="00C938E6">
        <w:trPr>
          <w:gridAfter w:val="3"/>
          <w:wAfter w:w="44" w:type="dxa"/>
          <w:trHeight w:val="1266"/>
        </w:trPr>
        <w:tc>
          <w:tcPr>
            <w:tcW w:w="425" w:type="dxa"/>
            <w:vAlign w:val="center"/>
          </w:tcPr>
          <w:p w14:paraId="5B628716"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6DE54E47" w14:textId="77777777" w:rsidR="002D465F" w:rsidRPr="003F648A" w:rsidRDefault="002D465F" w:rsidP="002D465F">
            <w:pPr>
              <w:rPr>
                <w:b/>
                <w:bCs/>
              </w:rPr>
            </w:pPr>
            <w:r w:rsidRPr="003F648A">
              <w:rPr>
                <w:b/>
                <w:bCs/>
              </w:rPr>
              <w:t xml:space="preserve">Показатель результата 3.1 </w:t>
            </w:r>
          </w:p>
          <w:p w14:paraId="10F8DA3B" w14:textId="77777777" w:rsidR="002D465F" w:rsidRPr="003F648A" w:rsidRDefault="002D465F" w:rsidP="002D465F">
            <w:pPr>
              <w:rPr>
                <w:b/>
                <w:bCs/>
              </w:rPr>
            </w:pPr>
            <w:r w:rsidRPr="003F648A">
              <w:rPr>
                <w:bCs/>
              </w:rPr>
              <w:t xml:space="preserve">Рост обеспеченности объектами и услугами культуры </w:t>
            </w:r>
            <w:r w:rsidRPr="00E52C05">
              <w:rPr>
                <w:b/>
                <w:color w:val="0000FF"/>
              </w:rPr>
              <w:t>(по области)</w:t>
            </w:r>
          </w:p>
        </w:tc>
        <w:tc>
          <w:tcPr>
            <w:tcW w:w="2552" w:type="dxa"/>
            <w:vAlign w:val="center"/>
          </w:tcPr>
          <w:p w14:paraId="35D8B438" w14:textId="77777777" w:rsidR="002D465F" w:rsidRPr="003F648A" w:rsidRDefault="002D465F" w:rsidP="002D465F">
            <w:pPr>
              <w:tabs>
                <w:tab w:val="left" w:pos="459"/>
              </w:tabs>
              <w:ind w:left="-108" w:right="-108"/>
              <w:jc w:val="center"/>
            </w:pPr>
            <w:r w:rsidRPr="003F648A">
              <w:t>УКАД, акиматы районов и городов</w:t>
            </w:r>
          </w:p>
        </w:tc>
        <w:tc>
          <w:tcPr>
            <w:tcW w:w="1275" w:type="dxa"/>
            <w:vAlign w:val="center"/>
          </w:tcPr>
          <w:p w14:paraId="55869751" w14:textId="77777777" w:rsidR="002D465F" w:rsidRPr="003F648A" w:rsidRDefault="002D465F" w:rsidP="002D465F">
            <w:pPr>
              <w:keepLines/>
              <w:suppressLineNumbers/>
              <w:jc w:val="center"/>
            </w:pPr>
            <w:r w:rsidRPr="003F648A">
              <w:rPr>
                <w:rFonts w:eastAsia="Arial"/>
                <w:bCs/>
              </w:rPr>
              <w:t>Административные данные</w:t>
            </w:r>
          </w:p>
        </w:tc>
        <w:tc>
          <w:tcPr>
            <w:tcW w:w="1135" w:type="dxa"/>
            <w:vAlign w:val="center"/>
          </w:tcPr>
          <w:p w14:paraId="2767E980" w14:textId="77777777" w:rsidR="002D465F" w:rsidRPr="003F648A" w:rsidRDefault="002D465F" w:rsidP="002D465F">
            <w:pPr>
              <w:keepLines/>
              <w:suppressLineNumbers/>
              <w:jc w:val="center"/>
              <w:rPr>
                <w:bCs/>
                <w:iCs/>
                <w:lang w:val="kk-KZ"/>
              </w:rPr>
            </w:pPr>
            <w:r w:rsidRPr="003F648A">
              <w:rPr>
                <w:bCs/>
                <w:iCs/>
                <w:lang w:val="kk-KZ"/>
              </w:rPr>
              <w:t>%</w:t>
            </w:r>
          </w:p>
        </w:tc>
        <w:tc>
          <w:tcPr>
            <w:tcW w:w="993" w:type="dxa"/>
            <w:vAlign w:val="center"/>
          </w:tcPr>
          <w:p w14:paraId="58759CA1" w14:textId="77777777" w:rsidR="002D465F" w:rsidRPr="003F648A" w:rsidRDefault="002D465F" w:rsidP="002D465F">
            <w:pPr>
              <w:keepLines/>
              <w:suppressLineNumbers/>
              <w:jc w:val="center"/>
              <w:rPr>
                <w:lang w:val="kk-KZ"/>
              </w:rPr>
            </w:pPr>
            <w:r>
              <w:rPr>
                <w:lang w:val="kk-KZ"/>
              </w:rPr>
              <w:t>42,4</w:t>
            </w:r>
          </w:p>
        </w:tc>
        <w:tc>
          <w:tcPr>
            <w:tcW w:w="1134" w:type="dxa"/>
            <w:vAlign w:val="center"/>
          </w:tcPr>
          <w:p w14:paraId="3306B11E" w14:textId="77777777" w:rsidR="002D465F" w:rsidRPr="003F648A" w:rsidRDefault="002D465F" w:rsidP="002D465F">
            <w:pPr>
              <w:keepLines/>
              <w:suppressLineNumbers/>
              <w:jc w:val="center"/>
              <w:rPr>
                <w:lang w:val="kk-KZ"/>
              </w:rPr>
            </w:pPr>
            <w:r w:rsidRPr="003F648A">
              <w:rPr>
                <w:lang w:val="kk-KZ"/>
              </w:rPr>
              <w:t>40,5</w:t>
            </w:r>
          </w:p>
        </w:tc>
        <w:tc>
          <w:tcPr>
            <w:tcW w:w="991" w:type="dxa"/>
            <w:gridSpan w:val="2"/>
            <w:vAlign w:val="center"/>
          </w:tcPr>
          <w:p w14:paraId="22C5A391" w14:textId="77777777" w:rsidR="002D465F" w:rsidRPr="003F648A" w:rsidRDefault="002D465F" w:rsidP="002D465F">
            <w:pPr>
              <w:keepLines/>
              <w:suppressLineNumbers/>
              <w:jc w:val="center"/>
              <w:rPr>
                <w:lang w:val="kk-KZ"/>
              </w:rPr>
            </w:pPr>
            <w:r w:rsidRPr="003F648A">
              <w:rPr>
                <w:lang w:val="kk-KZ"/>
              </w:rPr>
              <w:t>40,7</w:t>
            </w:r>
          </w:p>
        </w:tc>
        <w:tc>
          <w:tcPr>
            <w:tcW w:w="844" w:type="dxa"/>
            <w:gridSpan w:val="2"/>
            <w:vAlign w:val="center"/>
          </w:tcPr>
          <w:p w14:paraId="1320B916" w14:textId="77777777" w:rsidR="002D465F" w:rsidRPr="003F648A" w:rsidRDefault="002D465F" w:rsidP="002D465F">
            <w:pPr>
              <w:keepLines/>
              <w:suppressLineNumbers/>
              <w:jc w:val="center"/>
              <w:rPr>
                <w:lang w:val="kk-KZ"/>
              </w:rPr>
            </w:pPr>
            <w:r w:rsidRPr="003F648A">
              <w:rPr>
                <w:lang w:val="kk-KZ"/>
              </w:rPr>
              <w:t>41,6</w:t>
            </w:r>
          </w:p>
        </w:tc>
        <w:tc>
          <w:tcPr>
            <w:tcW w:w="998" w:type="dxa"/>
            <w:vAlign w:val="center"/>
          </w:tcPr>
          <w:p w14:paraId="69693870" w14:textId="77777777" w:rsidR="002D465F" w:rsidRPr="003F648A" w:rsidRDefault="002D465F" w:rsidP="002D465F">
            <w:pPr>
              <w:keepLines/>
              <w:suppressLineNumbers/>
              <w:jc w:val="center"/>
              <w:rPr>
                <w:lang w:val="kk-KZ"/>
              </w:rPr>
            </w:pPr>
            <w:r w:rsidRPr="003F648A">
              <w:rPr>
                <w:lang w:val="kk-KZ"/>
              </w:rPr>
              <w:t>44,6</w:t>
            </w:r>
          </w:p>
        </w:tc>
        <w:tc>
          <w:tcPr>
            <w:tcW w:w="992" w:type="dxa"/>
            <w:vAlign w:val="center"/>
          </w:tcPr>
          <w:p w14:paraId="04A70A6A" w14:textId="77777777" w:rsidR="002D465F" w:rsidRPr="003F648A" w:rsidRDefault="002D465F" w:rsidP="002D465F">
            <w:pPr>
              <w:keepLines/>
              <w:suppressLineNumbers/>
              <w:jc w:val="center"/>
              <w:rPr>
                <w:lang w:val="kk-KZ"/>
              </w:rPr>
            </w:pPr>
            <w:r w:rsidRPr="003F648A">
              <w:rPr>
                <w:lang w:val="kk-KZ"/>
              </w:rPr>
              <w:t>45,8</w:t>
            </w:r>
          </w:p>
        </w:tc>
        <w:tc>
          <w:tcPr>
            <w:tcW w:w="992" w:type="dxa"/>
            <w:vAlign w:val="center"/>
          </w:tcPr>
          <w:p w14:paraId="1747434D" w14:textId="77777777" w:rsidR="002D465F" w:rsidRPr="003F648A" w:rsidRDefault="002D465F" w:rsidP="002D465F">
            <w:pPr>
              <w:keepLines/>
              <w:suppressLineNumbers/>
              <w:jc w:val="center"/>
              <w:rPr>
                <w:lang w:val="kk-KZ"/>
              </w:rPr>
            </w:pPr>
            <w:r w:rsidRPr="003F648A">
              <w:rPr>
                <w:lang w:val="kk-KZ"/>
              </w:rPr>
              <w:t>46,0</w:t>
            </w:r>
          </w:p>
        </w:tc>
      </w:tr>
      <w:tr w:rsidR="002D465F" w:rsidRPr="003F648A" w14:paraId="0B5B17D3" w14:textId="77777777" w:rsidTr="00C938E6">
        <w:trPr>
          <w:gridAfter w:val="3"/>
          <w:wAfter w:w="44" w:type="dxa"/>
          <w:trHeight w:val="862"/>
        </w:trPr>
        <w:tc>
          <w:tcPr>
            <w:tcW w:w="425" w:type="dxa"/>
            <w:vAlign w:val="center"/>
          </w:tcPr>
          <w:p w14:paraId="6DA10339"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55058224" w14:textId="77777777" w:rsidR="002D465F" w:rsidRPr="003F648A" w:rsidRDefault="002D465F" w:rsidP="002D465F">
            <w:pPr>
              <w:rPr>
                <w:b/>
                <w:bCs/>
              </w:rPr>
            </w:pPr>
            <w:r w:rsidRPr="007F7FE1">
              <w:rPr>
                <w:b/>
                <w:color w:val="000000" w:themeColor="text1"/>
                <w:lang w:val="kk-KZ"/>
              </w:rPr>
              <w:t>г.Талдыкорган</w:t>
            </w:r>
          </w:p>
        </w:tc>
        <w:tc>
          <w:tcPr>
            <w:tcW w:w="2552" w:type="dxa"/>
            <w:vMerge w:val="restart"/>
            <w:vAlign w:val="center"/>
          </w:tcPr>
          <w:p w14:paraId="4F5E703A" w14:textId="77777777" w:rsidR="002D465F" w:rsidRPr="003F648A" w:rsidRDefault="002D465F" w:rsidP="002D465F">
            <w:pPr>
              <w:tabs>
                <w:tab w:val="left" w:pos="459"/>
              </w:tabs>
              <w:ind w:left="-108" w:right="-108"/>
              <w:jc w:val="center"/>
            </w:pPr>
            <w:r w:rsidRPr="003F648A">
              <w:t>Отдел культуры и развития языков г.Талдыкорган,</w:t>
            </w:r>
          </w:p>
          <w:p w14:paraId="7504300B" w14:textId="77777777" w:rsidR="002D465F" w:rsidRPr="003F648A" w:rsidRDefault="002D465F" w:rsidP="002D465F">
            <w:pPr>
              <w:tabs>
                <w:tab w:val="left" w:pos="459"/>
              </w:tabs>
              <w:ind w:left="-108" w:right="-108"/>
              <w:jc w:val="center"/>
            </w:pPr>
            <w:r w:rsidRPr="003F648A">
              <w:rPr>
                <w:b/>
                <w:bCs/>
              </w:rPr>
              <w:t>заместитель акима города – Ж.Андабеков</w:t>
            </w:r>
          </w:p>
        </w:tc>
        <w:tc>
          <w:tcPr>
            <w:tcW w:w="1275" w:type="dxa"/>
            <w:vMerge w:val="restart"/>
            <w:vAlign w:val="center"/>
          </w:tcPr>
          <w:p w14:paraId="3CB40112" w14:textId="77777777" w:rsidR="002D465F" w:rsidRPr="003F648A" w:rsidRDefault="002D465F" w:rsidP="002D465F">
            <w:pPr>
              <w:keepLines/>
              <w:suppressLineNumbers/>
              <w:jc w:val="center"/>
            </w:pPr>
            <w:r w:rsidRPr="003F648A">
              <w:rPr>
                <w:rFonts w:eastAsia="Arial"/>
                <w:bCs/>
              </w:rPr>
              <w:t>Административные данные</w:t>
            </w:r>
          </w:p>
        </w:tc>
        <w:tc>
          <w:tcPr>
            <w:tcW w:w="1135" w:type="dxa"/>
            <w:vMerge w:val="restart"/>
            <w:vAlign w:val="center"/>
          </w:tcPr>
          <w:p w14:paraId="6099D8BE" w14:textId="77777777" w:rsidR="002D465F" w:rsidRPr="003F648A" w:rsidRDefault="002D465F" w:rsidP="002D465F">
            <w:pPr>
              <w:keepLines/>
              <w:suppressLineNumbers/>
              <w:spacing w:line="360" w:lineRule="auto"/>
              <w:jc w:val="center"/>
              <w:rPr>
                <w:bCs/>
                <w:iCs/>
                <w:lang w:val="kk-KZ"/>
              </w:rPr>
            </w:pPr>
            <w:r w:rsidRPr="003F648A">
              <w:rPr>
                <w:bCs/>
                <w:iCs/>
                <w:lang w:val="kk-KZ"/>
              </w:rPr>
              <w:t>%</w:t>
            </w:r>
          </w:p>
        </w:tc>
        <w:tc>
          <w:tcPr>
            <w:tcW w:w="993" w:type="dxa"/>
            <w:vAlign w:val="center"/>
          </w:tcPr>
          <w:p w14:paraId="091CDCA0" w14:textId="77777777" w:rsidR="002D465F" w:rsidRPr="003F648A" w:rsidRDefault="002D465F" w:rsidP="002D465F">
            <w:pPr>
              <w:keepLines/>
              <w:suppressLineNumbers/>
              <w:jc w:val="center"/>
              <w:rPr>
                <w:lang w:val="kk-KZ"/>
              </w:rPr>
            </w:pPr>
            <w:r w:rsidRPr="003F648A">
              <w:t>100,0</w:t>
            </w:r>
          </w:p>
        </w:tc>
        <w:tc>
          <w:tcPr>
            <w:tcW w:w="1134" w:type="dxa"/>
            <w:vAlign w:val="center"/>
          </w:tcPr>
          <w:p w14:paraId="3348934F" w14:textId="77777777" w:rsidR="002D465F" w:rsidRPr="003F648A" w:rsidRDefault="002D465F" w:rsidP="002D465F">
            <w:pPr>
              <w:keepLines/>
              <w:suppressLineNumbers/>
              <w:jc w:val="center"/>
              <w:rPr>
                <w:lang w:val="kk-KZ"/>
              </w:rPr>
            </w:pPr>
            <w:r w:rsidRPr="003F648A">
              <w:t>100,0</w:t>
            </w:r>
          </w:p>
        </w:tc>
        <w:tc>
          <w:tcPr>
            <w:tcW w:w="991" w:type="dxa"/>
            <w:gridSpan w:val="2"/>
            <w:vAlign w:val="center"/>
          </w:tcPr>
          <w:p w14:paraId="0248057C" w14:textId="77777777" w:rsidR="002D465F" w:rsidRPr="003F648A" w:rsidRDefault="002D465F" w:rsidP="002D465F">
            <w:pPr>
              <w:keepLines/>
              <w:suppressLineNumbers/>
              <w:jc w:val="center"/>
              <w:rPr>
                <w:lang w:val="kk-KZ"/>
              </w:rPr>
            </w:pPr>
            <w:r w:rsidRPr="003F648A">
              <w:t>100,0</w:t>
            </w:r>
          </w:p>
        </w:tc>
        <w:tc>
          <w:tcPr>
            <w:tcW w:w="844" w:type="dxa"/>
            <w:gridSpan w:val="2"/>
            <w:vAlign w:val="center"/>
          </w:tcPr>
          <w:p w14:paraId="200719F9" w14:textId="77777777" w:rsidR="002D465F" w:rsidRPr="003F648A" w:rsidRDefault="002D465F" w:rsidP="002D465F">
            <w:pPr>
              <w:keepLines/>
              <w:suppressLineNumbers/>
              <w:jc w:val="center"/>
              <w:rPr>
                <w:lang w:val="kk-KZ"/>
              </w:rPr>
            </w:pPr>
            <w:r w:rsidRPr="003F648A">
              <w:t>100,0</w:t>
            </w:r>
          </w:p>
        </w:tc>
        <w:tc>
          <w:tcPr>
            <w:tcW w:w="998" w:type="dxa"/>
            <w:vAlign w:val="center"/>
          </w:tcPr>
          <w:p w14:paraId="4B7C3A94" w14:textId="77777777" w:rsidR="002D465F" w:rsidRPr="003F648A" w:rsidRDefault="002D465F" w:rsidP="002D465F">
            <w:pPr>
              <w:keepLines/>
              <w:suppressLineNumbers/>
              <w:jc w:val="center"/>
              <w:rPr>
                <w:lang w:val="kk-KZ"/>
              </w:rPr>
            </w:pPr>
            <w:r w:rsidRPr="003F648A">
              <w:t>100,0</w:t>
            </w:r>
          </w:p>
        </w:tc>
        <w:tc>
          <w:tcPr>
            <w:tcW w:w="992" w:type="dxa"/>
            <w:vAlign w:val="center"/>
          </w:tcPr>
          <w:p w14:paraId="77E0176E" w14:textId="77777777" w:rsidR="002D465F" w:rsidRPr="003F648A" w:rsidRDefault="002D465F" w:rsidP="002D465F">
            <w:pPr>
              <w:keepLines/>
              <w:suppressLineNumbers/>
              <w:jc w:val="center"/>
              <w:rPr>
                <w:lang w:val="kk-KZ"/>
              </w:rPr>
            </w:pPr>
            <w:r w:rsidRPr="003F648A">
              <w:t>100,0</w:t>
            </w:r>
          </w:p>
        </w:tc>
        <w:tc>
          <w:tcPr>
            <w:tcW w:w="992" w:type="dxa"/>
            <w:vAlign w:val="center"/>
          </w:tcPr>
          <w:p w14:paraId="6AEFC4BB" w14:textId="77777777" w:rsidR="002D465F" w:rsidRPr="003F648A" w:rsidRDefault="002D465F" w:rsidP="002D465F">
            <w:pPr>
              <w:keepLines/>
              <w:suppressLineNumbers/>
              <w:jc w:val="center"/>
              <w:rPr>
                <w:lang w:val="kk-KZ"/>
              </w:rPr>
            </w:pPr>
            <w:r w:rsidRPr="003F648A">
              <w:t>100,0</w:t>
            </w:r>
          </w:p>
        </w:tc>
      </w:tr>
      <w:tr w:rsidR="002D465F" w:rsidRPr="003F648A" w14:paraId="179E861E" w14:textId="77777777" w:rsidTr="00C938E6">
        <w:trPr>
          <w:gridAfter w:val="3"/>
          <w:wAfter w:w="44" w:type="dxa"/>
          <w:trHeight w:val="1266"/>
        </w:trPr>
        <w:tc>
          <w:tcPr>
            <w:tcW w:w="425" w:type="dxa"/>
            <w:vAlign w:val="center"/>
          </w:tcPr>
          <w:p w14:paraId="40AD9DB1"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5F87774D" w14:textId="77777777" w:rsidR="002D465F" w:rsidRPr="003F648A" w:rsidRDefault="002D465F" w:rsidP="002D465F">
            <w:pPr>
              <w:rPr>
                <w:b/>
                <w:color w:val="0000FF"/>
              </w:rPr>
            </w:pPr>
            <w:r w:rsidRPr="007F7FE1">
              <w:rPr>
                <w:b/>
                <w:color w:val="000000" w:themeColor="text1"/>
                <w:lang w:val="kk-KZ"/>
              </w:rPr>
              <w:t>с.о. Отенай</w:t>
            </w:r>
          </w:p>
        </w:tc>
        <w:tc>
          <w:tcPr>
            <w:tcW w:w="2552" w:type="dxa"/>
            <w:vMerge/>
            <w:vAlign w:val="center"/>
          </w:tcPr>
          <w:p w14:paraId="6AF8A34E" w14:textId="77777777" w:rsidR="002D465F" w:rsidRPr="003F648A" w:rsidRDefault="002D465F" w:rsidP="002D465F">
            <w:pPr>
              <w:tabs>
                <w:tab w:val="left" w:pos="459"/>
              </w:tabs>
              <w:ind w:left="-108" w:right="-108"/>
              <w:jc w:val="center"/>
            </w:pPr>
          </w:p>
        </w:tc>
        <w:tc>
          <w:tcPr>
            <w:tcW w:w="1275" w:type="dxa"/>
            <w:vMerge/>
            <w:vAlign w:val="center"/>
          </w:tcPr>
          <w:p w14:paraId="5F9DDB79" w14:textId="77777777" w:rsidR="002D465F" w:rsidRPr="003F648A" w:rsidRDefault="002D465F" w:rsidP="002D465F">
            <w:pPr>
              <w:keepLines/>
              <w:suppressLineNumbers/>
              <w:jc w:val="center"/>
              <w:rPr>
                <w:rFonts w:eastAsia="Arial"/>
                <w:bCs/>
              </w:rPr>
            </w:pPr>
          </w:p>
        </w:tc>
        <w:tc>
          <w:tcPr>
            <w:tcW w:w="1135" w:type="dxa"/>
            <w:vMerge/>
            <w:vAlign w:val="center"/>
          </w:tcPr>
          <w:p w14:paraId="45F99FC7" w14:textId="77777777" w:rsidR="002D465F" w:rsidRPr="003F648A" w:rsidRDefault="002D465F" w:rsidP="002D465F">
            <w:pPr>
              <w:keepLines/>
              <w:suppressLineNumbers/>
              <w:spacing w:line="360" w:lineRule="auto"/>
              <w:jc w:val="center"/>
              <w:rPr>
                <w:bCs/>
                <w:iCs/>
                <w:lang w:val="kk-KZ"/>
              </w:rPr>
            </w:pPr>
          </w:p>
        </w:tc>
        <w:tc>
          <w:tcPr>
            <w:tcW w:w="993" w:type="dxa"/>
            <w:vAlign w:val="center"/>
          </w:tcPr>
          <w:p w14:paraId="14736193" w14:textId="77777777" w:rsidR="002D465F" w:rsidRPr="003F648A" w:rsidRDefault="002D465F" w:rsidP="002D465F">
            <w:pPr>
              <w:keepLines/>
              <w:suppressLineNumbers/>
              <w:jc w:val="center"/>
            </w:pPr>
            <w:r w:rsidRPr="003F648A">
              <w:t>100,0</w:t>
            </w:r>
          </w:p>
        </w:tc>
        <w:tc>
          <w:tcPr>
            <w:tcW w:w="1134" w:type="dxa"/>
            <w:vAlign w:val="center"/>
          </w:tcPr>
          <w:p w14:paraId="2972F46F" w14:textId="77777777" w:rsidR="002D465F" w:rsidRPr="003F648A" w:rsidRDefault="002D465F" w:rsidP="002D465F">
            <w:pPr>
              <w:keepLines/>
              <w:suppressLineNumbers/>
              <w:jc w:val="center"/>
            </w:pPr>
            <w:r w:rsidRPr="003F648A">
              <w:t>100,0</w:t>
            </w:r>
          </w:p>
        </w:tc>
        <w:tc>
          <w:tcPr>
            <w:tcW w:w="991" w:type="dxa"/>
            <w:gridSpan w:val="2"/>
            <w:vAlign w:val="center"/>
          </w:tcPr>
          <w:p w14:paraId="3A180A5C" w14:textId="77777777" w:rsidR="002D465F" w:rsidRPr="003F648A" w:rsidRDefault="002D465F" w:rsidP="002D465F">
            <w:pPr>
              <w:keepLines/>
              <w:suppressLineNumbers/>
              <w:jc w:val="center"/>
            </w:pPr>
            <w:r w:rsidRPr="003F648A">
              <w:t>100,0</w:t>
            </w:r>
          </w:p>
        </w:tc>
        <w:tc>
          <w:tcPr>
            <w:tcW w:w="844" w:type="dxa"/>
            <w:gridSpan w:val="2"/>
            <w:vAlign w:val="center"/>
          </w:tcPr>
          <w:p w14:paraId="47524290" w14:textId="77777777" w:rsidR="002D465F" w:rsidRPr="003F648A" w:rsidRDefault="002D465F" w:rsidP="002D465F">
            <w:pPr>
              <w:keepLines/>
              <w:suppressLineNumbers/>
              <w:jc w:val="center"/>
            </w:pPr>
            <w:r w:rsidRPr="003F648A">
              <w:t>100,0</w:t>
            </w:r>
          </w:p>
        </w:tc>
        <w:tc>
          <w:tcPr>
            <w:tcW w:w="998" w:type="dxa"/>
            <w:vAlign w:val="center"/>
          </w:tcPr>
          <w:p w14:paraId="39D071AB" w14:textId="77777777" w:rsidR="002D465F" w:rsidRPr="003F648A" w:rsidRDefault="002D465F" w:rsidP="002D465F">
            <w:pPr>
              <w:keepLines/>
              <w:suppressLineNumbers/>
              <w:jc w:val="center"/>
            </w:pPr>
            <w:r w:rsidRPr="003F648A">
              <w:t>100,0</w:t>
            </w:r>
          </w:p>
        </w:tc>
        <w:tc>
          <w:tcPr>
            <w:tcW w:w="992" w:type="dxa"/>
            <w:vAlign w:val="center"/>
          </w:tcPr>
          <w:p w14:paraId="0CA5816B" w14:textId="77777777" w:rsidR="002D465F" w:rsidRPr="003F648A" w:rsidRDefault="002D465F" w:rsidP="002D465F">
            <w:pPr>
              <w:keepLines/>
              <w:suppressLineNumbers/>
              <w:jc w:val="center"/>
            </w:pPr>
            <w:r w:rsidRPr="003F648A">
              <w:t>100,0</w:t>
            </w:r>
          </w:p>
        </w:tc>
        <w:tc>
          <w:tcPr>
            <w:tcW w:w="992" w:type="dxa"/>
            <w:vAlign w:val="center"/>
          </w:tcPr>
          <w:p w14:paraId="4462A69C" w14:textId="77777777" w:rsidR="002D465F" w:rsidRPr="003F648A" w:rsidRDefault="002D465F" w:rsidP="002D465F">
            <w:pPr>
              <w:keepLines/>
              <w:suppressLineNumbers/>
              <w:jc w:val="center"/>
            </w:pPr>
            <w:r w:rsidRPr="003F648A">
              <w:t>100,0</w:t>
            </w:r>
          </w:p>
        </w:tc>
      </w:tr>
      <w:tr w:rsidR="002D465F" w:rsidRPr="003F648A" w14:paraId="10D71576" w14:textId="77777777" w:rsidTr="00C938E6">
        <w:trPr>
          <w:gridAfter w:val="3"/>
          <w:wAfter w:w="44" w:type="dxa"/>
          <w:trHeight w:val="866"/>
        </w:trPr>
        <w:tc>
          <w:tcPr>
            <w:tcW w:w="425" w:type="dxa"/>
            <w:vAlign w:val="center"/>
          </w:tcPr>
          <w:p w14:paraId="378BDF67"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0C06363B" w14:textId="77777777" w:rsidR="002D465F" w:rsidRPr="003F648A" w:rsidRDefault="002D465F" w:rsidP="002D465F">
            <w:pPr>
              <w:rPr>
                <w:b/>
                <w:color w:val="0000FF"/>
              </w:rPr>
            </w:pPr>
            <w:r w:rsidRPr="007F7FE1">
              <w:rPr>
                <w:b/>
                <w:color w:val="000000" w:themeColor="text1"/>
                <w:lang w:val="kk-KZ"/>
              </w:rPr>
              <w:t>с.о.Еркин</w:t>
            </w:r>
          </w:p>
        </w:tc>
        <w:tc>
          <w:tcPr>
            <w:tcW w:w="2552" w:type="dxa"/>
            <w:vMerge/>
            <w:vAlign w:val="center"/>
          </w:tcPr>
          <w:p w14:paraId="655B37AB" w14:textId="77777777" w:rsidR="002D465F" w:rsidRPr="003F648A" w:rsidRDefault="002D465F" w:rsidP="002D465F">
            <w:pPr>
              <w:tabs>
                <w:tab w:val="left" w:pos="459"/>
              </w:tabs>
              <w:ind w:left="-108" w:right="-108"/>
              <w:jc w:val="center"/>
            </w:pPr>
          </w:p>
        </w:tc>
        <w:tc>
          <w:tcPr>
            <w:tcW w:w="1275" w:type="dxa"/>
            <w:vMerge/>
            <w:vAlign w:val="center"/>
          </w:tcPr>
          <w:p w14:paraId="77738AD6" w14:textId="77777777" w:rsidR="002D465F" w:rsidRPr="003F648A" w:rsidRDefault="002D465F" w:rsidP="002D465F">
            <w:pPr>
              <w:keepLines/>
              <w:suppressLineNumbers/>
              <w:jc w:val="center"/>
              <w:rPr>
                <w:rFonts w:eastAsia="Arial"/>
                <w:bCs/>
              </w:rPr>
            </w:pPr>
          </w:p>
        </w:tc>
        <w:tc>
          <w:tcPr>
            <w:tcW w:w="1135" w:type="dxa"/>
            <w:vMerge/>
            <w:vAlign w:val="center"/>
          </w:tcPr>
          <w:p w14:paraId="26A22D47" w14:textId="77777777" w:rsidR="002D465F" w:rsidRPr="003F648A" w:rsidRDefault="002D465F" w:rsidP="002D465F">
            <w:pPr>
              <w:keepLines/>
              <w:suppressLineNumbers/>
              <w:spacing w:line="360" w:lineRule="auto"/>
              <w:jc w:val="center"/>
              <w:rPr>
                <w:bCs/>
                <w:iCs/>
                <w:lang w:val="kk-KZ"/>
              </w:rPr>
            </w:pPr>
          </w:p>
        </w:tc>
        <w:tc>
          <w:tcPr>
            <w:tcW w:w="993" w:type="dxa"/>
            <w:vAlign w:val="center"/>
          </w:tcPr>
          <w:p w14:paraId="36AFC83F" w14:textId="77777777" w:rsidR="002D465F" w:rsidRPr="003F648A" w:rsidRDefault="002D465F" w:rsidP="002D465F">
            <w:pPr>
              <w:keepLines/>
              <w:suppressLineNumbers/>
              <w:jc w:val="center"/>
            </w:pPr>
            <w:r w:rsidRPr="003F648A">
              <w:t>100,0</w:t>
            </w:r>
          </w:p>
        </w:tc>
        <w:tc>
          <w:tcPr>
            <w:tcW w:w="1134" w:type="dxa"/>
            <w:vAlign w:val="center"/>
          </w:tcPr>
          <w:p w14:paraId="10A1EF5B" w14:textId="77777777" w:rsidR="002D465F" w:rsidRPr="003F648A" w:rsidRDefault="002D465F" w:rsidP="002D465F">
            <w:pPr>
              <w:keepLines/>
              <w:suppressLineNumbers/>
              <w:jc w:val="center"/>
            </w:pPr>
            <w:r w:rsidRPr="003F648A">
              <w:t>100,0</w:t>
            </w:r>
          </w:p>
        </w:tc>
        <w:tc>
          <w:tcPr>
            <w:tcW w:w="991" w:type="dxa"/>
            <w:gridSpan w:val="2"/>
            <w:vAlign w:val="center"/>
          </w:tcPr>
          <w:p w14:paraId="2F684110" w14:textId="77777777" w:rsidR="002D465F" w:rsidRPr="003F648A" w:rsidRDefault="002D465F" w:rsidP="002D465F">
            <w:pPr>
              <w:keepLines/>
              <w:suppressLineNumbers/>
              <w:jc w:val="center"/>
            </w:pPr>
            <w:r w:rsidRPr="003F648A">
              <w:t>100,0</w:t>
            </w:r>
          </w:p>
        </w:tc>
        <w:tc>
          <w:tcPr>
            <w:tcW w:w="844" w:type="dxa"/>
            <w:gridSpan w:val="2"/>
            <w:vAlign w:val="center"/>
          </w:tcPr>
          <w:p w14:paraId="4D94D5D5" w14:textId="77777777" w:rsidR="002D465F" w:rsidRPr="003F648A" w:rsidRDefault="002D465F" w:rsidP="002D465F">
            <w:pPr>
              <w:keepLines/>
              <w:suppressLineNumbers/>
              <w:jc w:val="center"/>
            </w:pPr>
            <w:r w:rsidRPr="003F648A">
              <w:t>100,0</w:t>
            </w:r>
          </w:p>
        </w:tc>
        <w:tc>
          <w:tcPr>
            <w:tcW w:w="998" w:type="dxa"/>
            <w:vAlign w:val="center"/>
          </w:tcPr>
          <w:p w14:paraId="61DC301B" w14:textId="77777777" w:rsidR="002D465F" w:rsidRPr="003F648A" w:rsidRDefault="002D465F" w:rsidP="002D465F">
            <w:pPr>
              <w:keepLines/>
              <w:suppressLineNumbers/>
              <w:jc w:val="center"/>
            </w:pPr>
            <w:r w:rsidRPr="003F648A">
              <w:t>100,0</w:t>
            </w:r>
          </w:p>
        </w:tc>
        <w:tc>
          <w:tcPr>
            <w:tcW w:w="992" w:type="dxa"/>
            <w:vAlign w:val="center"/>
          </w:tcPr>
          <w:p w14:paraId="572E72F2" w14:textId="77777777" w:rsidR="002D465F" w:rsidRPr="003F648A" w:rsidRDefault="002D465F" w:rsidP="002D465F">
            <w:pPr>
              <w:keepLines/>
              <w:suppressLineNumbers/>
              <w:jc w:val="center"/>
            </w:pPr>
            <w:r w:rsidRPr="003F648A">
              <w:t>100,0</w:t>
            </w:r>
          </w:p>
        </w:tc>
        <w:tc>
          <w:tcPr>
            <w:tcW w:w="992" w:type="dxa"/>
            <w:vAlign w:val="center"/>
          </w:tcPr>
          <w:p w14:paraId="2BFC8069" w14:textId="77777777" w:rsidR="002D465F" w:rsidRPr="003F648A" w:rsidRDefault="002D465F" w:rsidP="002D465F">
            <w:pPr>
              <w:keepLines/>
              <w:suppressLineNumbers/>
              <w:jc w:val="center"/>
            </w:pPr>
            <w:r w:rsidRPr="003F648A">
              <w:t>100,0</w:t>
            </w:r>
          </w:p>
        </w:tc>
      </w:tr>
      <w:tr w:rsidR="002D465F" w:rsidRPr="003F648A" w14:paraId="488CCD00" w14:textId="77777777" w:rsidTr="00C938E6">
        <w:trPr>
          <w:gridAfter w:val="3"/>
          <w:wAfter w:w="44" w:type="dxa"/>
          <w:trHeight w:val="414"/>
        </w:trPr>
        <w:tc>
          <w:tcPr>
            <w:tcW w:w="425" w:type="dxa"/>
            <w:shd w:val="clear" w:color="auto" w:fill="C2D69B" w:themeFill="accent3" w:themeFillTint="99"/>
            <w:vAlign w:val="center"/>
          </w:tcPr>
          <w:p w14:paraId="265F1720" w14:textId="77777777" w:rsidR="002D465F" w:rsidRPr="003F648A" w:rsidRDefault="002D465F" w:rsidP="002D465F">
            <w:pPr>
              <w:tabs>
                <w:tab w:val="left" w:pos="851"/>
                <w:tab w:val="left" w:pos="993"/>
              </w:tabs>
              <w:ind w:left="283"/>
              <w:jc w:val="center"/>
              <w:rPr>
                <w:b/>
                <w:bCs/>
                <w:spacing w:val="-2"/>
                <w:lang w:val="kk-KZ"/>
              </w:rPr>
            </w:pPr>
          </w:p>
        </w:tc>
        <w:tc>
          <w:tcPr>
            <w:tcW w:w="2835" w:type="dxa"/>
            <w:shd w:val="clear" w:color="auto" w:fill="C2D69B" w:themeFill="accent3" w:themeFillTint="99"/>
            <w:vAlign w:val="center"/>
          </w:tcPr>
          <w:p w14:paraId="2906F680" w14:textId="77777777" w:rsidR="002D465F" w:rsidRPr="003F648A" w:rsidRDefault="002D465F" w:rsidP="002D465F">
            <w:pPr>
              <w:rPr>
                <w:b/>
                <w:bCs/>
                <w:color w:val="0000FF"/>
              </w:rPr>
            </w:pPr>
            <w:r w:rsidRPr="003F648A">
              <w:rPr>
                <w:b/>
                <w:bCs/>
              </w:rPr>
              <w:t>Финансовые ресурсы</w:t>
            </w:r>
          </w:p>
        </w:tc>
        <w:tc>
          <w:tcPr>
            <w:tcW w:w="2552" w:type="dxa"/>
            <w:shd w:val="clear" w:color="auto" w:fill="C2D69B" w:themeFill="accent3" w:themeFillTint="99"/>
            <w:vAlign w:val="center"/>
          </w:tcPr>
          <w:p w14:paraId="0B2B581B" w14:textId="77777777" w:rsidR="002D465F" w:rsidRPr="003F648A" w:rsidRDefault="002D465F" w:rsidP="002D465F">
            <w:pPr>
              <w:tabs>
                <w:tab w:val="left" w:pos="459"/>
              </w:tabs>
              <w:ind w:left="-108" w:right="-108"/>
              <w:jc w:val="center"/>
              <w:rPr>
                <w:b/>
                <w:color w:val="0000FF"/>
              </w:rPr>
            </w:pPr>
          </w:p>
        </w:tc>
        <w:tc>
          <w:tcPr>
            <w:tcW w:w="1275" w:type="dxa"/>
            <w:shd w:val="clear" w:color="auto" w:fill="C2D69B" w:themeFill="accent3" w:themeFillTint="99"/>
            <w:vAlign w:val="center"/>
          </w:tcPr>
          <w:p w14:paraId="18DFC1DA" w14:textId="77777777" w:rsidR="002D465F" w:rsidRPr="003F648A" w:rsidRDefault="002D465F" w:rsidP="002D465F">
            <w:pPr>
              <w:keepLines/>
              <w:suppressLineNumbers/>
              <w:jc w:val="center"/>
              <w:rPr>
                <w:b/>
              </w:rPr>
            </w:pPr>
          </w:p>
        </w:tc>
        <w:tc>
          <w:tcPr>
            <w:tcW w:w="1135" w:type="dxa"/>
            <w:shd w:val="clear" w:color="auto" w:fill="C2D69B" w:themeFill="accent3" w:themeFillTint="99"/>
            <w:vAlign w:val="center"/>
          </w:tcPr>
          <w:p w14:paraId="5B1C8AF5" w14:textId="77777777" w:rsidR="002D465F" w:rsidRPr="003F648A" w:rsidRDefault="002D465F" w:rsidP="002D465F">
            <w:pPr>
              <w:keepLines/>
              <w:suppressLineNumbers/>
              <w:jc w:val="center"/>
              <w:rPr>
                <w:b/>
                <w:bCs/>
                <w:iCs/>
                <w:lang w:val="kk-KZ"/>
              </w:rPr>
            </w:pPr>
            <w:r w:rsidRPr="003F648A">
              <w:rPr>
                <w:b/>
                <w:lang w:val="kk-KZ"/>
              </w:rPr>
              <w:t>млн.тг.</w:t>
            </w:r>
          </w:p>
        </w:tc>
        <w:tc>
          <w:tcPr>
            <w:tcW w:w="993" w:type="dxa"/>
            <w:shd w:val="clear" w:color="auto" w:fill="C2D69B" w:themeFill="accent3" w:themeFillTint="99"/>
            <w:vAlign w:val="center"/>
          </w:tcPr>
          <w:p w14:paraId="710BACC5" w14:textId="10583221" w:rsidR="002D465F" w:rsidRPr="003F648A" w:rsidRDefault="002D465F" w:rsidP="002D465F">
            <w:pPr>
              <w:keepLines/>
              <w:suppressLineNumbers/>
              <w:jc w:val="center"/>
              <w:rPr>
                <w:b/>
                <w:highlight w:val="yellow"/>
                <w:lang w:val="kk-KZ"/>
              </w:rPr>
            </w:pPr>
            <w:r w:rsidRPr="003F648A">
              <w:rPr>
                <w:b/>
                <w:bCs/>
                <w:iCs/>
              </w:rPr>
              <w:t>0</w:t>
            </w:r>
          </w:p>
        </w:tc>
        <w:tc>
          <w:tcPr>
            <w:tcW w:w="1134" w:type="dxa"/>
            <w:shd w:val="clear" w:color="auto" w:fill="C2D69B" w:themeFill="accent3" w:themeFillTint="99"/>
            <w:vAlign w:val="center"/>
          </w:tcPr>
          <w:p w14:paraId="67F0049D" w14:textId="77777777" w:rsidR="002D465F" w:rsidRPr="003F648A" w:rsidRDefault="002D465F" w:rsidP="002D465F">
            <w:pPr>
              <w:keepLines/>
              <w:suppressLineNumbers/>
              <w:jc w:val="center"/>
              <w:rPr>
                <w:b/>
                <w:highlight w:val="yellow"/>
                <w:lang w:val="kk-KZ"/>
              </w:rPr>
            </w:pPr>
            <w:r w:rsidRPr="003F648A">
              <w:rPr>
                <w:b/>
                <w:bCs/>
                <w:iCs/>
              </w:rPr>
              <w:t>334,3</w:t>
            </w:r>
          </w:p>
        </w:tc>
        <w:tc>
          <w:tcPr>
            <w:tcW w:w="991" w:type="dxa"/>
            <w:gridSpan w:val="2"/>
            <w:shd w:val="clear" w:color="auto" w:fill="C2D69B" w:themeFill="accent3" w:themeFillTint="99"/>
            <w:vAlign w:val="center"/>
          </w:tcPr>
          <w:p w14:paraId="7DEDEF65" w14:textId="77777777" w:rsidR="002D465F" w:rsidRPr="003F648A" w:rsidRDefault="002D465F" w:rsidP="002D465F">
            <w:pPr>
              <w:keepLines/>
              <w:suppressLineNumbers/>
              <w:jc w:val="center"/>
              <w:rPr>
                <w:b/>
                <w:highlight w:val="yellow"/>
                <w:lang w:val="kk-KZ"/>
              </w:rPr>
            </w:pPr>
            <w:r w:rsidRPr="003F648A">
              <w:rPr>
                <w:b/>
                <w:bCs/>
                <w:iCs/>
              </w:rPr>
              <w:t>214,5</w:t>
            </w:r>
          </w:p>
        </w:tc>
        <w:tc>
          <w:tcPr>
            <w:tcW w:w="844" w:type="dxa"/>
            <w:gridSpan w:val="2"/>
            <w:shd w:val="clear" w:color="auto" w:fill="C2D69B" w:themeFill="accent3" w:themeFillTint="99"/>
            <w:vAlign w:val="center"/>
          </w:tcPr>
          <w:p w14:paraId="2C05F944" w14:textId="4D97A5C3" w:rsidR="002D465F" w:rsidRPr="003F648A" w:rsidRDefault="002D465F" w:rsidP="002D465F">
            <w:pPr>
              <w:keepLines/>
              <w:suppressLineNumbers/>
              <w:jc w:val="center"/>
              <w:rPr>
                <w:b/>
                <w:highlight w:val="yellow"/>
                <w:lang w:val="kk-KZ"/>
              </w:rPr>
            </w:pPr>
            <w:r w:rsidRPr="003F648A">
              <w:rPr>
                <w:b/>
                <w:bCs/>
                <w:iCs/>
              </w:rPr>
              <w:t>0</w:t>
            </w:r>
          </w:p>
        </w:tc>
        <w:tc>
          <w:tcPr>
            <w:tcW w:w="998" w:type="dxa"/>
            <w:shd w:val="clear" w:color="auto" w:fill="C2D69B" w:themeFill="accent3" w:themeFillTint="99"/>
            <w:vAlign w:val="center"/>
          </w:tcPr>
          <w:p w14:paraId="7C387E0A" w14:textId="251CE093" w:rsidR="002D465F" w:rsidRPr="003F648A" w:rsidRDefault="002D465F" w:rsidP="002D465F">
            <w:pPr>
              <w:keepLines/>
              <w:suppressLineNumbers/>
              <w:jc w:val="center"/>
              <w:rPr>
                <w:b/>
                <w:highlight w:val="yellow"/>
                <w:lang w:val="kk-KZ"/>
              </w:rPr>
            </w:pPr>
            <w:r w:rsidRPr="003F648A">
              <w:rPr>
                <w:b/>
                <w:bCs/>
                <w:iCs/>
              </w:rPr>
              <w:t>0</w:t>
            </w:r>
          </w:p>
        </w:tc>
        <w:tc>
          <w:tcPr>
            <w:tcW w:w="992" w:type="dxa"/>
            <w:shd w:val="clear" w:color="auto" w:fill="C2D69B" w:themeFill="accent3" w:themeFillTint="99"/>
            <w:vAlign w:val="center"/>
          </w:tcPr>
          <w:p w14:paraId="1E484BC2" w14:textId="7CC2566B" w:rsidR="002D465F" w:rsidRPr="003F648A" w:rsidRDefault="002D465F" w:rsidP="002D465F">
            <w:pPr>
              <w:keepLines/>
              <w:suppressLineNumbers/>
              <w:jc w:val="center"/>
              <w:rPr>
                <w:b/>
                <w:highlight w:val="yellow"/>
                <w:lang w:val="kk-KZ"/>
              </w:rPr>
            </w:pPr>
            <w:r w:rsidRPr="003F648A">
              <w:rPr>
                <w:b/>
                <w:bCs/>
                <w:iCs/>
              </w:rPr>
              <w:t>0</w:t>
            </w:r>
          </w:p>
        </w:tc>
        <w:tc>
          <w:tcPr>
            <w:tcW w:w="992" w:type="dxa"/>
            <w:shd w:val="clear" w:color="auto" w:fill="C2D69B" w:themeFill="accent3" w:themeFillTint="99"/>
            <w:vAlign w:val="center"/>
          </w:tcPr>
          <w:p w14:paraId="568F0A59" w14:textId="63C6DC3A" w:rsidR="002D465F" w:rsidRPr="003F648A" w:rsidRDefault="002D465F" w:rsidP="002D465F">
            <w:pPr>
              <w:keepLines/>
              <w:suppressLineNumbers/>
              <w:jc w:val="center"/>
              <w:rPr>
                <w:b/>
                <w:highlight w:val="yellow"/>
                <w:lang w:val="kk-KZ"/>
              </w:rPr>
            </w:pPr>
            <w:r w:rsidRPr="003F648A">
              <w:rPr>
                <w:b/>
                <w:bCs/>
                <w:iCs/>
              </w:rPr>
              <w:t>0</w:t>
            </w:r>
          </w:p>
        </w:tc>
      </w:tr>
      <w:tr w:rsidR="002D465F" w:rsidRPr="003F648A" w14:paraId="2BD21878" w14:textId="77777777" w:rsidTr="00C938E6">
        <w:trPr>
          <w:gridAfter w:val="1"/>
          <w:wAfter w:w="12" w:type="dxa"/>
          <w:trHeight w:val="388"/>
        </w:trPr>
        <w:tc>
          <w:tcPr>
            <w:tcW w:w="425" w:type="dxa"/>
            <w:vAlign w:val="center"/>
          </w:tcPr>
          <w:p w14:paraId="5CA15C94" w14:textId="77777777" w:rsidR="002D465F" w:rsidRPr="003F648A" w:rsidRDefault="002D465F" w:rsidP="002D465F">
            <w:pPr>
              <w:tabs>
                <w:tab w:val="left" w:pos="851"/>
                <w:tab w:val="left" w:pos="993"/>
              </w:tabs>
              <w:ind w:left="283"/>
              <w:jc w:val="center"/>
              <w:rPr>
                <w:b/>
                <w:bCs/>
                <w:spacing w:val="-2"/>
                <w:lang w:val="kk-KZ"/>
              </w:rPr>
            </w:pPr>
          </w:p>
        </w:tc>
        <w:tc>
          <w:tcPr>
            <w:tcW w:w="14773" w:type="dxa"/>
            <w:gridSpan w:val="15"/>
            <w:vAlign w:val="center"/>
          </w:tcPr>
          <w:p w14:paraId="356982F7" w14:textId="77777777" w:rsidR="002D465F" w:rsidRPr="003F648A" w:rsidRDefault="002D465F" w:rsidP="002D465F">
            <w:pPr>
              <w:keepLines/>
              <w:suppressLineNumbers/>
              <w:rPr>
                <w:b/>
                <w:bCs/>
                <w:lang w:val="kk-KZ"/>
              </w:rPr>
            </w:pPr>
            <w:r w:rsidRPr="003F648A">
              <w:rPr>
                <w:b/>
                <w:bCs/>
                <w:lang w:val="kk-KZ"/>
              </w:rPr>
              <w:t>Спорт</w:t>
            </w:r>
          </w:p>
        </w:tc>
      </w:tr>
      <w:tr w:rsidR="002D465F" w:rsidRPr="003F648A" w14:paraId="7FFB8664" w14:textId="77777777" w:rsidTr="00C938E6">
        <w:trPr>
          <w:gridAfter w:val="3"/>
          <w:wAfter w:w="44" w:type="dxa"/>
          <w:trHeight w:val="1564"/>
        </w:trPr>
        <w:tc>
          <w:tcPr>
            <w:tcW w:w="425" w:type="dxa"/>
            <w:vAlign w:val="center"/>
          </w:tcPr>
          <w:p w14:paraId="36018C29"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746ACF31" w14:textId="77777777" w:rsidR="002D465F" w:rsidRPr="003F648A" w:rsidRDefault="002D465F" w:rsidP="002D465F">
            <w:pPr>
              <w:keepLines/>
              <w:suppressLineNumbers/>
              <w:rPr>
                <w:b/>
                <w:bCs/>
              </w:rPr>
            </w:pPr>
            <w:r w:rsidRPr="003F648A">
              <w:rPr>
                <w:b/>
                <w:bCs/>
              </w:rPr>
              <w:t xml:space="preserve">Показатель результата 4.1 </w:t>
            </w:r>
            <w:r w:rsidRPr="003F648A">
              <w:rPr>
                <w:bCs/>
              </w:rPr>
              <w:t xml:space="preserve">Доведение численности граждан, занимающихся физической культурой и спортом, до 50 % от общего населения </w:t>
            </w:r>
            <w:r w:rsidRPr="00E52C05">
              <w:rPr>
                <w:b/>
                <w:color w:val="0000FF"/>
              </w:rPr>
              <w:t>(по области)</w:t>
            </w:r>
          </w:p>
        </w:tc>
        <w:tc>
          <w:tcPr>
            <w:tcW w:w="2552" w:type="dxa"/>
            <w:vAlign w:val="center"/>
          </w:tcPr>
          <w:p w14:paraId="409B83E3" w14:textId="77777777" w:rsidR="002D465F" w:rsidRPr="003F648A" w:rsidRDefault="002D465F" w:rsidP="002D465F">
            <w:pPr>
              <w:tabs>
                <w:tab w:val="left" w:pos="459"/>
              </w:tabs>
              <w:ind w:left="-108" w:right="-108"/>
              <w:jc w:val="center"/>
            </w:pPr>
            <w:r w:rsidRPr="003F648A">
              <w:t xml:space="preserve">Управление физической культуры и спорта </w:t>
            </w:r>
          </w:p>
          <w:p w14:paraId="291F6353" w14:textId="77777777" w:rsidR="002D465F" w:rsidRPr="003F648A" w:rsidRDefault="002D465F" w:rsidP="002D465F">
            <w:pPr>
              <w:tabs>
                <w:tab w:val="left" w:pos="459"/>
              </w:tabs>
              <w:ind w:left="-108" w:right="-108"/>
              <w:jc w:val="center"/>
            </w:pPr>
          </w:p>
        </w:tc>
        <w:tc>
          <w:tcPr>
            <w:tcW w:w="1275" w:type="dxa"/>
            <w:vAlign w:val="center"/>
          </w:tcPr>
          <w:p w14:paraId="3432220C" w14:textId="77777777" w:rsidR="002D465F" w:rsidRPr="003F648A" w:rsidRDefault="002D465F" w:rsidP="002D465F">
            <w:pPr>
              <w:keepLines/>
              <w:suppressLineNumbers/>
              <w:jc w:val="center"/>
            </w:pPr>
            <w:r w:rsidRPr="003F648A">
              <w:rPr>
                <w:rFonts w:eastAsia="Arial"/>
                <w:bCs/>
              </w:rPr>
              <w:t>Административные данные</w:t>
            </w:r>
          </w:p>
        </w:tc>
        <w:tc>
          <w:tcPr>
            <w:tcW w:w="1135" w:type="dxa"/>
            <w:shd w:val="clear" w:color="auto" w:fill="FFFFFF" w:themeFill="background1"/>
            <w:vAlign w:val="center"/>
          </w:tcPr>
          <w:p w14:paraId="0250F75C" w14:textId="77777777" w:rsidR="002D465F" w:rsidRPr="003F648A" w:rsidRDefault="002D465F" w:rsidP="002D465F">
            <w:pPr>
              <w:keepLines/>
              <w:suppressLineNumbers/>
              <w:jc w:val="center"/>
              <w:rPr>
                <w:bCs/>
                <w:iCs/>
                <w:lang w:val="kk-KZ"/>
              </w:rPr>
            </w:pPr>
            <w:r w:rsidRPr="003F648A">
              <w:rPr>
                <w:bCs/>
                <w:iCs/>
                <w:lang w:val="kk-KZ"/>
              </w:rPr>
              <w:t>%</w:t>
            </w:r>
          </w:p>
        </w:tc>
        <w:tc>
          <w:tcPr>
            <w:tcW w:w="993" w:type="dxa"/>
            <w:shd w:val="clear" w:color="auto" w:fill="FFFFFF" w:themeFill="background1"/>
            <w:vAlign w:val="center"/>
          </w:tcPr>
          <w:p w14:paraId="772E4575" w14:textId="77777777" w:rsidR="002D465F" w:rsidRPr="003F648A" w:rsidRDefault="002D465F" w:rsidP="002D465F">
            <w:pPr>
              <w:keepLines/>
              <w:suppressLineNumbers/>
              <w:jc w:val="center"/>
              <w:rPr>
                <w:lang w:val="kk-KZ"/>
              </w:rPr>
            </w:pPr>
            <w:r w:rsidRPr="003F648A">
              <w:rPr>
                <w:lang w:val="kk-KZ"/>
              </w:rPr>
              <w:t>40,0</w:t>
            </w:r>
          </w:p>
        </w:tc>
        <w:tc>
          <w:tcPr>
            <w:tcW w:w="1134" w:type="dxa"/>
            <w:shd w:val="clear" w:color="auto" w:fill="FFFFFF" w:themeFill="background1"/>
            <w:vAlign w:val="center"/>
          </w:tcPr>
          <w:p w14:paraId="452B8CD2" w14:textId="77777777" w:rsidR="002D465F" w:rsidRPr="003F648A" w:rsidRDefault="002D465F" w:rsidP="002D465F">
            <w:pPr>
              <w:keepLines/>
              <w:suppressLineNumbers/>
              <w:jc w:val="center"/>
              <w:rPr>
                <w:lang w:val="kk-KZ"/>
              </w:rPr>
            </w:pPr>
            <w:r w:rsidRPr="003F648A">
              <w:rPr>
                <w:lang w:val="kk-KZ"/>
              </w:rPr>
              <w:t>42,0</w:t>
            </w:r>
          </w:p>
        </w:tc>
        <w:tc>
          <w:tcPr>
            <w:tcW w:w="991" w:type="dxa"/>
            <w:gridSpan w:val="2"/>
            <w:shd w:val="clear" w:color="auto" w:fill="FFFFFF" w:themeFill="background1"/>
            <w:vAlign w:val="center"/>
          </w:tcPr>
          <w:p w14:paraId="32C633AD" w14:textId="77777777" w:rsidR="002D465F" w:rsidRPr="003F648A" w:rsidRDefault="002D465F" w:rsidP="002D465F">
            <w:pPr>
              <w:keepLines/>
              <w:suppressLineNumbers/>
              <w:jc w:val="center"/>
              <w:rPr>
                <w:lang w:val="kk-KZ"/>
              </w:rPr>
            </w:pPr>
            <w:r w:rsidRPr="003F648A">
              <w:rPr>
                <w:lang w:val="kk-KZ"/>
              </w:rPr>
              <w:t>44,0</w:t>
            </w:r>
          </w:p>
        </w:tc>
        <w:tc>
          <w:tcPr>
            <w:tcW w:w="844" w:type="dxa"/>
            <w:gridSpan w:val="2"/>
            <w:shd w:val="clear" w:color="auto" w:fill="FFFFFF" w:themeFill="background1"/>
            <w:vAlign w:val="center"/>
          </w:tcPr>
          <w:p w14:paraId="78B93016" w14:textId="77777777" w:rsidR="002D465F" w:rsidRPr="003F648A" w:rsidRDefault="002D465F" w:rsidP="002D465F">
            <w:pPr>
              <w:keepLines/>
              <w:suppressLineNumbers/>
              <w:jc w:val="center"/>
              <w:rPr>
                <w:lang w:val="kk-KZ"/>
              </w:rPr>
            </w:pPr>
            <w:r w:rsidRPr="003F648A">
              <w:rPr>
                <w:lang w:val="kk-KZ"/>
              </w:rPr>
              <w:t>46,0</w:t>
            </w:r>
          </w:p>
        </w:tc>
        <w:tc>
          <w:tcPr>
            <w:tcW w:w="998" w:type="dxa"/>
            <w:shd w:val="clear" w:color="auto" w:fill="FFFFFF" w:themeFill="background1"/>
            <w:vAlign w:val="center"/>
          </w:tcPr>
          <w:p w14:paraId="7376BDB1" w14:textId="77777777" w:rsidR="002D465F" w:rsidRPr="003F648A" w:rsidRDefault="002D465F" w:rsidP="002D465F">
            <w:pPr>
              <w:keepLines/>
              <w:suppressLineNumbers/>
              <w:jc w:val="center"/>
              <w:rPr>
                <w:lang w:val="kk-KZ"/>
              </w:rPr>
            </w:pPr>
            <w:r w:rsidRPr="003F648A">
              <w:rPr>
                <w:lang w:val="kk-KZ"/>
              </w:rPr>
              <w:t>48,0</w:t>
            </w:r>
          </w:p>
        </w:tc>
        <w:tc>
          <w:tcPr>
            <w:tcW w:w="992" w:type="dxa"/>
            <w:shd w:val="clear" w:color="auto" w:fill="FFFFFF" w:themeFill="background1"/>
            <w:vAlign w:val="center"/>
          </w:tcPr>
          <w:p w14:paraId="2D581953" w14:textId="77777777" w:rsidR="002D465F" w:rsidRPr="003F648A" w:rsidRDefault="002D465F" w:rsidP="002D465F">
            <w:pPr>
              <w:keepLines/>
              <w:suppressLineNumbers/>
              <w:jc w:val="center"/>
              <w:rPr>
                <w:lang w:val="kk-KZ"/>
              </w:rPr>
            </w:pPr>
            <w:r w:rsidRPr="003F648A">
              <w:rPr>
                <w:lang w:val="kk-KZ"/>
              </w:rPr>
              <w:t>50,0</w:t>
            </w:r>
          </w:p>
        </w:tc>
        <w:tc>
          <w:tcPr>
            <w:tcW w:w="992" w:type="dxa"/>
            <w:shd w:val="clear" w:color="auto" w:fill="FFFFFF" w:themeFill="background1"/>
            <w:vAlign w:val="center"/>
          </w:tcPr>
          <w:p w14:paraId="27D05FE4" w14:textId="77777777" w:rsidR="002D465F" w:rsidRPr="003F648A" w:rsidRDefault="002D465F" w:rsidP="002D465F">
            <w:pPr>
              <w:keepLines/>
              <w:suppressLineNumbers/>
              <w:jc w:val="center"/>
              <w:rPr>
                <w:lang w:val="kk-KZ"/>
              </w:rPr>
            </w:pPr>
            <w:r w:rsidRPr="003F648A">
              <w:rPr>
                <w:lang w:val="kk-KZ"/>
              </w:rPr>
              <w:t>51,0</w:t>
            </w:r>
          </w:p>
        </w:tc>
      </w:tr>
      <w:tr w:rsidR="002D465F" w:rsidRPr="003F648A" w14:paraId="3679990D" w14:textId="77777777" w:rsidTr="00C938E6">
        <w:trPr>
          <w:gridAfter w:val="3"/>
          <w:wAfter w:w="44" w:type="dxa"/>
          <w:trHeight w:val="638"/>
        </w:trPr>
        <w:tc>
          <w:tcPr>
            <w:tcW w:w="425" w:type="dxa"/>
            <w:vAlign w:val="center"/>
          </w:tcPr>
          <w:p w14:paraId="6F5F9EFD"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42634912" w14:textId="77777777" w:rsidR="002D465F" w:rsidRPr="003F648A" w:rsidRDefault="002D465F" w:rsidP="002D465F">
            <w:pPr>
              <w:keepLines/>
              <w:suppressLineNumbers/>
              <w:rPr>
                <w:b/>
                <w:bCs/>
              </w:rPr>
            </w:pPr>
            <w:r w:rsidRPr="007F7FE1">
              <w:rPr>
                <w:b/>
                <w:color w:val="000000" w:themeColor="text1"/>
                <w:lang w:val="kk-KZ"/>
              </w:rPr>
              <w:t>г.Талдыкорган</w:t>
            </w:r>
          </w:p>
        </w:tc>
        <w:tc>
          <w:tcPr>
            <w:tcW w:w="2552" w:type="dxa"/>
            <w:vMerge w:val="restart"/>
            <w:vAlign w:val="center"/>
          </w:tcPr>
          <w:p w14:paraId="75F70670" w14:textId="77777777" w:rsidR="002D465F" w:rsidRPr="003F648A" w:rsidRDefault="002D465F" w:rsidP="002D465F">
            <w:pPr>
              <w:tabs>
                <w:tab w:val="left" w:pos="459"/>
              </w:tabs>
              <w:ind w:left="-108" w:right="-108"/>
              <w:jc w:val="center"/>
            </w:pPr>
            <w:r w:rsidRPr="003F648A">
              <w:t>Отдел физической культуры и спорта г.Талдыкорган,</w:t>
            </w:r>
          </w:p>
          <w:p w14:paraId="20BEDACB" w14:textId="77777777" w:rsidR="002D465F" w:rsidRPr="003F648A" w:rsidRDefault="002D465F" w:rsidP="002D465F">
            <w:pPr>
              <w:tabs>
                <w:tab w:val="left" w:pos="459"/>
              </w:tabs>
              <w:ind w:left="-108" w:right="-108"/>
              <w:jc w:val="center"/>
              <w:rPr>
                <w:b/>
              </w:rPr>
            </w:pPr>
            <w:r w:rsidRPr="003F648A">
              <w:rPr>
                <w:b/>
                <w:bCs/>
              </w:rPr>
              <w:t>заместитель акима города – Ж.Андабеков</w:t>
            </w:r>
          </w:p>
        </w:tc>
        <w:tc>
          <w:tcPr>
            <w:tcW w:w="1275" w:type="dxa"/>
            <w:vMerge w:val="restart"/>
            <w:vAlign w:val="center"/>
          </w:tcPr>
          <w:p w14:paraId="54DC6AFF" w14:textId="77777777" w:rsidR="002D465F" w:rsidRPr="003F648A" w:rsidRDefault="002D465F" w:rsidP="002D465F">
            <w:pPr>
              <w:keepLines/>
              <w:suppressLineNumbers/>
              <w:jc w:val="center"/>
            </w:pPr>
            <w:r w:rsidRPr="003F648A">
              <w:rPr>
                <w:rFonts w:eastAsia="Arial"/>
                <w:bCs/>
              </w:rPr>
              <w:t>Административные данные</w:t>
            </w:r>
          </w:p>
        </w:tc>
        <w:tc>
          <w:tcPr>
            <w:tcW w:w="1135" w:type="dxa"/>
            <w:vMerge w:val="restart"/>
            <w:shd w:val="clear" w:color="auto" w:fill="FFFFFF" w:themeFill="background1"/>
            <w:vAlign w:val="center"/>
          </w:tcPr>
          <w:p w14:paraId="27019CE5" w14:textId="77777777" w:rsidR="002D465F" w:rsidRPr="003F648A" w:rsidRDefault="002D465F" w:rsidP="002D465F">
            <w:pPr>
              <w:keepLines/>
              <w:suppressLineNumbers/>
              <w:jc w:val="center"/>
              <w:rPr>
                <w:bCs/>
                <w:iCs/>
                <w:lang w:val="kk-KZ"/>
              </w:rPr>
            </w:pPr>
            <w:r w:rsidRPr="003F648A">
              <w:rPr>
                <w:bCs/>
                <w:iCs/>
                <w:lang w:val="kk-KZ"/>
              </w:rPr>
              <w:t>%</w:t>
            </w:r>
          </w:p>
        </w:tc>
        <w:tc>
          <w:tcPr>
            <w:tcW w:w="993" w:type="dxa"/>
            <w:shd w:val="clear" w:color="auto" w:fill="FFFFFF" w:themeFill="background1"/>
            <w:vAlign w:val="center"/>
          </w:tcPr>
          <w:p w14:paraId="03ECB205" w14:textId="77777777" w:rsidR="002D465F" w:rsidRPr="003F648A" w:rsidRDefault="002D465F" w:rsidP="002D465F">
            <w:pPr>
              <w:keepLines/>
              <w:suppressLineNumbers/>
              <w:jc w:val="center"/>
              <w:rPr>
                <w:lang w:val="kk-KZ"/>
              </w:rPr>
            </w:pPr>
            <w:r w:rsidRPr="003F648A">
              <w:t>42,1</w:t>
            </w:r>
          </w:p>
        </w:tc>
        <w:tc>
          <w:tcPr>
            <w:tcW w:w="1134" w:type="dxa"/>
            <w:shd w:val="clear" w:color="auto" w:fill="FFFFFF" w:themeFill="background1"/>
            <w:vAlign w:val="center"/>
          </w:tcPr>
          <w:p w14:paraId="2A761F77" w14:textId="77777777" w:rsidR="002D465F" w:rsidRPr="003F648A" w:rsidRDefault="002D465F" w:rsidP="002D465F">
            <w:pPr>
              <w:keepLines/>
              <w:suppressLineNumbers/>
              <w:jc w:val="center"/>
              <w:rPr>
                <w:lang w:val="kk-KZ"/>
              </w:rPr>
            </w:pPr>
            <w:r w:rsidRPr="003F648A">
              <w:t>42,1</w:t>
            </w:r>
          </w:p>
        </w:tc>
        <w:tc>
          <w:tcPr>
            <w:tcW w:w="991" w:type="dxa"/>
            <w:gridSpan w:val="2"/>
            <w:shd w:val="clear" w:color="auto" w:fill="FFFFFF" w:themeFill="background1"/>
            <w:vAlign w:val="center"/>
          </w:tcPr>
          <w:p w14:paraId="10A1F42C" w14:textId="77777777" w:rsidR="002D465F" w:rsidRPr="003F648A" w:rsidRDefault="002D465F" w:rsidP="002D465F">
            <w:pPr>
              <w:keepLines/>
              <w:suppressLineNumbers/>
              <w:jc w:val="center"/>
              <w:rPr>
                <w:lang w:val="kk-KZ"/>
              </w:rPr>
            </w:pPr>
            <w:r w:rsidRPr="003F648A">
              <w:t>44,0</w:t>
            </w:r>
          </w:p>
        </w:tc>
        <w:tc>
          <w:tcPr>
            <w:tcW w:w="844" w:type="dxa"/>
            <w:gridSpan w:val="2"/>
            <w:shd w:val="clear" w:color="auto" w:fill="FFFFFF" w:themeFill="background1"/>
            <w:vAlign w:val="center"/>
          </w:tcPr>
          <w:p w14:paraId="3020EA97" w14:textId="77777777" w:rsidR="002D465F" w:rsidRPr="003F648A" w:rsidRDefault="002D465F" w:rsidP="002D465F">
            <w:pPr>
              <w:keepLines/>
              <w:suppressLineNumbers/>
              <w:jc w:val="center"/>
              <w:rPr>
                <w:lang w:val="kk-KZ"/>
              </w:rPr>
            </w:pPr>
            <w:r w:rsidRPr="003F648A">
              <w:t>46,0</w:t>
            </w:r>
          </w:p>
        </w:tc>
        <w:tc>
          <w:tcPr>
            <w:tcW w:w="998" w:type="dxa"/>
            <w:shd w:val="clear" w:color="auto" w:fill="FFFFFF" w:themeFill="background1"/>
            <w:vAlign w:val="center"/>
          </w:tcPr>
          <w:p w14:paraId="79D47BF1" w14:textId="77777777" w:rsidR="002D465F" w:rsidRPr="003F648A" w:rsidRDefault="002D465F" w:rsidP="002D465F">
            <w:pPr>
              <w:keepLines/>
              <w:suppressLineNumbers/>
              <w:jc w:val="center"/>
              <w:rPr>
                <w:lang w:val="kk-KZ"/>
              </w:rPr>
            </w:pPr>
            <w:r w:rsidRPr="003F648A">
              <w:t>48,0</w:t>
            </w:r>
          </w:p>
        </w:tc>
        <w:tc>
          <w:tcPr>
            <w:tcW w:w="992" w:type="dxa"/>
            <w:shd w:val="clear" w:color="auto" w:fill="FFFFFF" w:themeFill="background1"/>
            <w:vAlign w:val="center"/>
          </w:tcPr>
          <w:p w14:paraId="67A3CBA1" w14:textId="77777777" w:rsidR="002D465F" w:rsidRPr="003F648A" w:rsidRDefault="002D465F" w:rsidP="002D465F">
            <w:pPr>
              <w:keepLines/>
              <w:suppressLineNumbers/>
              <w:jc w:val="center"/>
              <w:rPr>
                <w:lang w:val="kk-KZ"/>
              </w:rPr>
            </w:pPr>
            <w:r w:rsidRPr="003F648A">
              <w:t>50,0</w:t>
            </w:r>
          </w:p>
        </w:tc>
        <w:tc>
          <w:tcPr>
            <w:tcW w:w="992" w:type="dxa"/>
            <w:shd w:val="clear" w:color="auto" w:fill="FFFFFF" w:themeFill="background1"/>
            <w:vAlign w:val="center"/>
          </w:tcPr>
          <w:p w14:paraId="11C7BBBA" w14:textId="77777777" w:rsidR="002D465F" w:rsidRPr="003F648A" w:rsidRDefault="002D465F" w:rsidP="002D465F">
            <w:pPr>
              <w:keepLines/>
              <w:suppressLineNumbers/>
              <w:jc w:val="center"/>
              <w:rPr>
                <w:lang w:val="kk-KZ"/>
              </w:rPr>
            </w:pPr>
            <w:r w:rsidRPr="003F648A">
              <w:t>50,0</w:t>
            </w:r>
          </w:p>
        </w:tc>
      </w:tr>
      <w:tr w:rsidR="002D465F" w:rsidRPr="003F648A" w14:paraId="509D8AFF" w14:textId="77777777" w:rsidTr="00C938E6">
        <w:trPr>
          <w:gridAfter w:val="3"/>
          <w:wAfter w:w="44" w:type="dxa"/>
          <w:trHeight w:val="447"/>
        </w:trPr>
        <w:tc>
          <w:tcPr>
            <w:tcW w:w="425" w:type="dxa"/>
            <w:vAlign w:val="center"/>
          </w:tcPr>
          <w:p w14:paraId="71F15053"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51A380BB" w14:textId="77777777" w:rsidR="002D465F" w:rsidRPr="003F648A" w:rsidRDefault="002D465F" w:rsidP="002D465F">
            <w:pPr>
              <w:keepLines/>
              <w:suppressLineNumbers/>
              <w:rPr>
                <w:b/>
                <w:color w:val="0000FF"/>
              </w:rPr>
            </w:pPr>
            <w:r w:rsidRPr="007F7FE1">
              <w:rPr>
                <w:b/>
                <w:color w:val="000000" w:themeColor="text1"/>
                <w:lang w:val="kk-KZ"/>
              </w:rPr>
              <w:t>с.о. Отенай</w:t>
            </w:r>
          </w:p>
        </w:tc>
        <w:tc>
          <w:tcPr>
            <w:tcW w:w="2552" w:type="dxa"/>
            <w:vMerge/>
            <w:vAlign w:val="center"/>
          </w:tcPr>
          <w:p w14:paraId="088E5416" w14:textId="77777777" w:rsidR="002D465F" w:rsidRPr="003F648A" w:rsidRDefault="002D465F" w:rsidP="002D465F">
            <w:pPr>
              <w:tabs>
                <w:tab w:val="left" w:pos="459"/>
              </w:tabs>
              <w:ind w:left="-108" w:right="-108"/>
              <w:jc w:val="center"/>
            </w:pPr>
          </w:p>
        </w:tc>
        <w:tc>
          <w:tcPr>
            <w:tcW w:w="1275" w:type="dxa"/>
            <w:vMerge/>
            <w:vAlign w:val="center"/>
          </w:tcPr>
          <w:p w14:paraId="573C94C6" w14:textId="77777777" w:rsidR="002D465F" w:rsidRPr="003F648A" w:rsidRDefault="002D465F" w:rsidP="002D465F">
            <w:pPr>
              <w:keepLines/>
              <w:suppressLineNumbers/>
              <w:jc w:val="center"/>
              <w:rPr>
                <w:rFonts w:eastAsia="Arial"/>
                <w:bCs/>
              </w:rPr>
            </w:pPr>
          </w:p>
        </w:tc>
        <w:tc>
          <w:tcPr>
            <w:tcW w:w="1135" w:type="dxa"/>
            <w:vMerge/>
            <w:shd w:val="clear" w:color="auto" w:fill="FFFFFF" w:themeFill="background1"/>
            <w:vAlign w:val="center"/>
          </w:tcPr>
          <w:p w14:paraId="4A246664" w14:textId="77777777" w:rsidR="002D465F" w:rsidRPr="003F648A" w:rsidRDefault="002D465F" w:rsidP="002D465F">
            <w:pPr>
              <w:keepLines/>
              <w:suppressLineNumbers/>
              <w:jc w:val="center"/>
              <w:rPr>
                <w:bCs/>
                <w:iCs/>
                <w:lang w:val="kk-KZ"/>
              </w:rPr>
            </w:pPr>
          </w:p>
        </w:tc>
        <w:tc>
          <w:tcPr>
            <w:tcW w:w="993" w:type="dxa"/>
            <w:shd w:val="clear" w:color="auto" w:fill="FFFFFF" w:themeFill="background1"/>
            <w:vAlign w:val="center"/>
          </w:tcPr>
          <w:p w14:paraId="7178EAD5" w14:textId="77777777" w:rsidR="002D465F" w:rsidRPr="003F648A" w:rsidRDefault="002D465F" w:rsidP="002D465F">
            <w:pPr>
              <w:keepLines/>
              <w:suppressLineNumbers/>
              <w:jc w:val="center"/>
            </w:pPr>
            <w:r w:rsidRPr="003F648A">
              <w:t>42,1</w:t>
            </w:r>
          </w:p>
        </w:tc>
        <w:tc>
          <w:tcPr>
            <w:tcW w:w="1134" w:type="dxa"/>
            <w:shd w:val="clear" w:color="auto" w:fill="FFFFFF" w:themeFill="background1"/>
            <w:vAlign w:val="center"/>
          </w:tcPr>
          <w:p w14:paraId="46D5EBC8" w14:textId="77777777" w:rsidR="002D465F" w:rsidRPr="003F648A" w:rsidRDefault="002D465F" w:rsidP="002D465F">
            <w:pPr>
              <w:keepLines/>
              <w:suppressLineNumbers/>
              <w:jc w:val="center"/>
            </w:pPr>
            <w:r w:rsidRPr="003F648A">
              <w:t>42,1</w:t>
            </w:r>
          </w:p>
        </w:tc>
        <w:tc>
          <w:tcPr>
            <w:tcW w:w="991" w:type="dxa"/>
            <w:gridSpan w:val="2"/>
            <w:shd w:val="clear" w:color="auto" w:fill="FFFFFF" w:themeFill="background1"/>
            <w:vAlign w:val="center"/>
          </w:tcPr>
          <w:p w14:paraId="17C341FB" w14:textId="77777777" w:rsidR="002D465F" w:rsidRPr="003F648A" w:rsidRDefault="002D465F" w:rsidP="002D465F">
            <w:pPr>
              <w:keepLines/>
              <w:suppressLineNumbers/>
              <w:jc w:val="center"/>
            </w:pPr>
            <w:r w:rsidRPr="003F648A">
              <w:t>44,0</w:t>
            </w:r>
          </w:p>
        </w:tc>
        <w:tc>
          <w:tcPr>
            <w:tcW w:w="844" w:type="dxa"/>
            <w:gridSpan w:val="2"/>
            <w:shd w:val="clear" w:color="auto" w:fill="FFFFFF" w:themeFill="background1"/>
            <w:vAlign w:val="center"/>
          </w:tcPr>
          <w:p w14:paraId="38C70A5C" w14:textId="77777777" w:rsidR="002D465F" w:rsidRPr="003F648A" w:rsidRDefault="002D465F" w:rsidP="002D465F">
            <w:pPr>
              <w:keepLines/>
              <w:suppressLineNumbers/>
              <w:jc w:val="center"/>
            </w:pPr>
            <w:r w:rsidRPr="003F648A">
              <w:t>46,0</w:t>
            </w:r>
          </w:p>
        </w:tc>
        <w:tc>
          <w:tcPr>
            <w:tcW w:w="998" w:type="dxa"/>
            <w:shd w:val="clear" w:color="auto" w:fill="FFFFFF" w:themeFill="background1"/>
            <w:vAlign w:val="center"/>
          </w:tcPr>
          <w:p w14:paraId="46E52C89" w14:textId="77777777" w:rsidR="002D465F" w:rsidRPr="003F648A" w:rsidRDefault="002D465F" w:rsidP="002D465F">
            <w:pPr>
              <w:keepLines/>
              <w:suppressLineNumbers/>
              <w:jc w:val="center"/>
            </w:pPr>
            <w:r w:rsidRPr="003F648A">
              <w:t>48,0</w:t>
            </w:r>
          </w:p>
        </w:tc>
        <w:tc>
          <w:tcPr>
            <w:tcW w:w="992" w:type="dxa"/>
            <w:shd w:val="clear" w:color="auto" w:fill="FFFFFF" w:themeFill="background1"/>
            <w:vAlign w:val="center"/>
          </w:tcPr>
          <w:p w14:paraId="60EA57B0" w14:textId="77777777" w:rsidR="002D465F" w:rsidRPr="003F648A" w:rsidRDefault="002D465F" w:rsidP="002D465F">
            <w:pPr>
              <w:keepLines/>
              <w:suppressLineNumbers/>
              <w:jc w:val="center"/>
            </w:pPr>
            <w:r w:rsidRPr="003F648A">
              <w:t>50,0</w:t>
            </w:r>
          </w:p>
        </w:tc>
        <w:tc>
          <w:tcPr>
            <w:tcW w:w="992" w:type="dxa"/>
            <w:shd w:val="clear" w:color="auto" w:fill="FFFFFF" w:themeFill="background1"/>
            <w:vAlign w:val="center"/>
          </w:tcPr>
          <w:p w14:paraId="1932E590" w14:textId="77777777" w:rsidR="002D465F" w:rsidRPr="003F648A" w:rsidRDefault="002D465F" w:rsidP="002D465F">
            <w:pPr>
              <w:keepLines/>
              <w:suppressLineNumbers/>
              <w:jc w:val="center"/>
            </w:pPr>
            <w:r w:rsidRPr="003F648A">
              <w:t>50,0</w:t>
            </w:r>
          </w:p>
        </w:tc>
      </w:tr>
      <w:tr w:rsidR="002D465F" w:rsidRPr="003F648A" w14:paraId="37363EC6" w14:textId="77777777" w:rsidTr="00C938E6">
        <w:trPr>
          <w:gridAfter w:val="3"/>
          <w:wAfter w:w="44" w:type="dxa"/>
          <w:trHeight w:val="412"/>
        </w:trPr>
        <w:tc>
          <w:tcPr>
            <w:tcW w:w="425" w:type="dxa"/>
            <w:vAlign w:val="center"/>
          </w:tcPr>
          <w:p w14:paraId="46EA2FA1"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213208E9" w14:textId="77777777" w:rsidR="002D465F" w:rsidRPr="003F648A" w:rsidRDefault="002D465F" w:rsidP="002D465F">
            <w:pPr>
              <w:keepLines/>
              <w:suppressLineNumbers/>
              <w:rPr>
                <w:b/>
                <w:color w:val="0000FF"/>
              </w:rPr>
            </w:pPr>
            <w:r w:rsidRPr="007F7FE1">
              <w:rPr>
                <w:b/>
                <w:color w:val="000000" w:themeColor="text1"/>
                <w:lang w:val="kk-KZ"/>
              </w:rPr>
              <w:t>с.о.Еркин</w:t>
            </w:r>
          </w:p>
        </w:tc>
        <w:tc>
          <w:tcPr>
            <w:tcW w:w="2552" w:type="dxa"/>
            <w:vMerge/>
            <w:vAlign w:val="center"/>
          </w:tcPr>
          <w:p w14:paraId="178C88D2" w14:textId="77777777" w:rsidR="002D465F" w:rsidRPr="003F648A" w:rsidRDefault="002D465F" w:rsidP="002D465F">
            <w:pPr>
              <w:tabs>
                <w:tab w:val="left" w:pos="459"/>
              </w:tabs>
              <w:ind w:left="-108" w:right="-108"/>
              <w:jc w:val="center"/>
            </w:pPr>
          </w:p>
        </w:tc>
        <w:tc>
          <w:tcPr>
            <w:tcW w:w="1275" w:type="dxa"/>
            <w:vMerge/>
            <w:vAlign w:val="center"/>
          </w:tcPr>
          <w:p w14:paraId="0569A048" w14:textId="77777777" w:rsidR="002D465F" w:rsidRPr="003F648A" w:rsidRDefault="002D465F" w:rsidP="002D465F">
            <w:pPr>
              <w:keepLines/>
              <w:suppressLineNumbers/>
              <w:jc w:val="center"/>
              <w:rPr>
                <w:rFonts w:eastAsia="Arial"/>
                <w:bCs/>
              </w:rPr>
            </w:pPr>
          </w:p>
        </w:tc>
        <w:tc>
          <w:tcPr>
            <w:tcW w:w="1135" w:type="dxa"/>
            <w:vMerge/>
            <w:shd w:val="clear" w:color="auto" w:fill="FFFFFF" w:themeFill="background1"/>
            <w:vAlign w:val="center"/>
          </w:tcPr>
          <w:p w14:paraId="4036A247" w14:textId="77777777" w:rsidR="002D465F" w:rsidRPr="003F648A" w:rsidRDefault="002D465F" w:rsidP="002D465F">
            <w:pPr>
              <w:keepLines/>
              <w:suppressLineNumbers/>
              <w:jc w:val="center"/>
              <w:rPr>
                <w:bCs/>
                <w:iCs/>
                <w:lang w:val="kk-KZ"/>
              </w:rPr>
            </w:pPr>
          </w:p>
        </w:tc>
        <w:tc>
          <w:tcPr>
            <w:tcW w:w="993" w:type="dxa"/>
            <w:shd w:val="clear" w:color="auto" w:fill="FFFFFF" w:themeFill="background1"/>
            <w:vAlign w:val="center"/>
          </w:tcPr>
          <w:p w14:paraId="0AFC5982" w14:textId="77777777" w:rsidR="002D465F" w:rsidRPr="003F648A" w:rsidRDefault="002D465F" w:rsidP="002D465F">
            <w:pPr>
              <w:keepLines/>
              <w:suppressLineNumbers/>
              <w:jc w:val="center"/>
            </w:pPr>
            <w:r w:rsidRPr="003F648A">
              <w:t>42,1</w:t>
            </w:r>
          </w:p>
        </w:tc>
        <w:tc>
          <w:tcPr>
            <w:tcW w:w="1134" w:type="dxa"/>
            <w:shd w:val="clear" w:color="auto" w:fill="FFFFFF" w:themeFill="background1"/>
            <w:vAlign w:val="center"/>
          </w:tcPr>
          <w:p w14:paraId="0E02904B" w14:textId="77777777" w:rsidR="002D465F" w:rsidRPr="003F648A" w:rsidRDefault="002D465F" w:rsidP="002D465F">
            <w:pPr>
              <w:keepLines/>
              <w:suppressLineNumbers/>
              <w:jc w:val="center"/>
            </w:pPr>
            <w:r w:rsidRPr="003F648A">
              <w:t>42,1</w:t>
            </w:r>
          </w:p>
        </w:tc>
        <w:tc>
          <w:tcPr>
            <w:tcW w:w="991" w:type="dxa"/>
            <w:gridSpan w:val="2"/>
            <w:shd w:val="clear" w:color="auto" w:fill="FFFFFF" w:themeFill="background1"/>
            <w:vAlign w:val="center"/>
          </w:tcPr>
          <w:p w14:paraId="13664C57" w14:textId="77777777" w:rsidR="002D465F" w:rsidRPr="003F648A" w:rsidRDefault="002D465F" w:rsidP="002D465F">
            <w:pPr>
              <w:keepLines/>
              <w:suppressLineNumbers/>
              <w:jc w:val="center"/>
            </w:pPr>
            <w:r w:rsidRPr="003F648A">
              <w:t>44,0</w:t>
            </w:r>
          </w:p>
        </w:tc>
        <w:tc>
          <w:tcPr>
            <w:tcW w:w="844" w:type="dxa"/>
            <w:gridSpan w:val="2"/>
            <w:shd w:val="clear" w:color="auto" w:fill="FFFFFF" w:themeFill="background1"/>
            <w:vAlign w:val="center"/>
          </w:tcPr>
          <w:p w14:paraId="568B56D5" w14:textId="77777777" w:rsidR="002D465F" w:rsidRPr="003F648A" w:rsidRDefault="002D465F" w:rsidP="002D465F">
            <w:pPr>
              <w:keepLines/>
              <w:suppressLineNumbers/>
              <w:jc w:val="center"/>
            </w:pPr>
            <w:r w:rsidRPr="003F648A">
              <w:t>46,0</w:t>
            </w:r>
          </w:p>
        </w:tc>
        <w:tc>
          <w:tcPr>
            <w:tcW w:w="998" w:type="dxa"/>
            <w:shd w:val="clear" w:color="auto" w:fill="FFFFFF" w:themeFill="background1"/>
            <w:vAlign w:val="center"/>
          </w:tcPr>
          <w:p w14:paraId="3A8F102E" w14:textId="77777777" w:rsidR="002D465F" w:rsidRPr="003F648A" w:rsidRDefault="002D465F" w:rsidP="002D465F">
            <w:pPr>
              <w:keepLines/>
              <w:suppressLineNumbers/>
              <w:jc w:val="center"/>
            </w:pPr>
            <w:r w:rsidRPr="003F648A">
              <w:t>48,0</w:t>
            </w:r>
          </w:p>
        </w:tc>
        <w:tc>
          <w:tcPr>
            <w:tcW w:w="992" w:type="dxa"/>
            <w:shd w:val="clear" w:color="auto" w:fill="FFFFFF" w:themeFill="background1"/>
            <w:vAlign w:val="center"/>
          </w:tcPr>
          <w:p w14:paraId="1D6C96A5" w14:textId="77777777" w:rsidR="002D465F" w:rsidRPr="003F648A" w:rsidRDefault="002D465F" w:rsidP="002D465F">
            <w:pPr>
              <w:keepLines/>
              <w:suppressLineNumbers/>
              <w:jc w:val="center"/>
            </w:pPr>
            <w:r w:rsidRPr="003F648A">
              <w:t>50,0</w:t>
            </w:r>
          </w:p>
        </w:tc>
        <w:tc>
          <w:tcPr>
            <w:tcW w:w="992" w:type="dxa"/>
            <w:shd w:val="clear" w:color="auto" w:fill="FFFFFF" w:themeFill="background1"/>
            <w:vAlign w:val="center"/>
          </w:tcPr>
          <w:p w14:paraId="69DBFAED" w14:textId="77777777" w:rsidR="002D465F" w:rsidRPr="003F648A" w:rsidRDefault="002D465F" w:rsidP="002D465F">
            <w:pPr>
              <w:keepLines/>
              <w:suppressLineNumbers/>
              <w:jc w:val="center"/>
            </w:pPr>
            <w:r w:rsidRPr="003F648A">
              <w:t>50,0</w:t>
            </w:r>
          </w:p>
        </w:tc>
      </w:tr>
      <w:tr w:rsidR="002D465F" w:rsidRPr="003F648A" w14:paraId="608370DC" w14:textId="77777777" w:rsidTr="00C938E6">
        <w:trPr>
          <w:gridAfter w:val="3"/>
          <w:wAfter w:w="44" w:type="dxa"/>
          <w:trHeight w:val="425"/>
        </w:trPr>
        <w:tc>
          <w:tcPr>
            <w:tcW w:w="425" w:type="dxa"/>
            <w:shd w:val="clear" w:color="auto" w:fill="C2D69B" w:themeFill="accent3" w:themeFillTint="99"/>
            <w:vAlign w:val="center"/>
          </w:tcPr>
          <w:p w14:paraId="37130241" w14:textId="77777777" w:rsidR="002D465F" w:rsidRPr="003F648A" w:rsidRDefault="002D465F" w:rsidP="002D465F">
            <w:pPr>
              <w:tabs>
                <w:tab w:val="left" w:pos="851"/>
                <w:tab w:val="left" w:pos="993"/>
              </w:tabs>
              <w:ind w:left="283"/>
              <w:jc w:val="center"/>
              <w:rPr>
                <w:b/>
                <w:bCs/>
                <w:spacing w:val="-2"/>
                <w:lang w:val="kk-KZ"/>
              </w:rPr>
            </w:pPr>
          </w:p>
        </w:tc>
        <w:tc>
          <w:tcPr>
            <w:tcW w:w="2835" w:type="dxa"/>
            <w:shd w:val="clear" w:color="auto" w:fill="C2D69B" w:themeFill="accent3" w:themeFillTint="99"/>
            <w:vAlign w:val="center"/>
          </w:tcPr>
          <w:p w14:paraId="6F4A46A9" w14:textId="77777777" w:rsidR="002D465F" w:rsidRPr="003F648A" w:rsidRDefault="002D465F" w:rsidP="002D465F">
            <w:pPr>
              <w:keepLines/>
              <w:suppressLineNumbers/>
              <w:rPr>
                <w:b/>
                <w:bCs/>
              </w:rPr>
            </w:pPr>
            <w:r w:rsidRPr="003F648A">
              <w:rPr>
                <w:b/>
                <w:bCs/>
              </w:rPr>
              <w:t>Финансовые ресурсы</w:t>
            </w:r>
          </w:p>
        </w:tc>
        <w:tc>
          <w:tcPr>
            <w:tcW w:w="2552" w:type="dxa"/>
            <w:shd w:val="clear" w:color="auto" w:fill="C2D69B" w:themeFill="accent3" w:themeFillTint="99"/>
            <w:vAlign w:val="center"/>
          </w:tcPr>
          <w:p w14:paraId="0F85B370" w14:textId="77777777" w:rsidR="002D465F" w:rsidRPr="003F648A" w:rsidRDefault="002D465F" w:rsidP="002D465F">
            <w:pPr>
              <w:tabs>
                <w:tab w:val="left" w:pos="459"/>
              </w:tabs>
              <w:ind w:left="-108" w:right="-108"/>
              <w:jc w:val="center"/>
              <w:rPr>
                <w:b/>
                <w:color w:val="0000FF"/>
              </w:rPr>
            </w:pPr>
          </w:p>
        </w:tc>
        <w:tc>
          <w:tcPr>
            <w:tcW w:w="1275" w:type="dxa"/>
            <w:shd w:val="clear" w:color="auto" w:fill="C2D69B" w:themeFill="accent3" w:themeFillTint="99"/>
            <w:vAlign w:val="center"/>
          </w:tcPr>
          <w:p w14:paraId="174194D9" w14:textId="77777777" w:rsidR="002D465F" w:rsidRPr="003F648A" w:rsidRDefault="002D465F" w:rsidP="002D465F">
            <w:pPr>
              <w:keepLines/>
              <w:suppressLineNumbers/>
              <w:jc w:val="center"/>
              <w:rPr>
                <w:b/>
              </w:rPr>
            </w:pPr>
          </w:p>
        </w:tc>
        <w:tc>
          <w:tcPr>
            <w:tcW w:w="1135" w:type="dxa"/>
            <w:shd w:val="clear" w:color="auto" w:fill="C2D69B" w:themeFill="accent3" w:themeFillTint="99"/>
            <w:vAlign w:val="center"/>
          </w:tcPr>
          <w:p w14:paraId="49F81569" w14:textId="77777777" w:rsidR="002D465F" w:rsidRPr="003F648A" w:rsidRDefault="002D465F" w:rsidP="002D465F">
            <w:pPr>
              <w:keepLines/>
              <w:suppressLineNumbers/>
              <w:jc w:val="center"/>
              <w:rPr>
                <w:b/>
                <w:lang w:val="kk-KZ"/>
              </w:rPr>
            </w:pPr>
            <w:r w:rsidRPr="003F648A">
              <w:rPr>
                <w:b/>
                <w:lang w:val="kk-KZ"/>
              </w:rPr>
              <w:t>млн.тг.</w:t>
            </w:r>
          </w:p>
        </w:tc>
        <w:tc>
          <w:tcPr>
            <w:tcW w:w="993" w:type="dxa"/>
            <w:shd w:val="clear" w:color="auto" w:fill="C2D69B" w:themeFill="accent3" w:themeFillTint="99"/>
            <w:vAlign w:val="center"/>
          </w:tcPr>
          <w:p w14:paraId="4D5A290C" w14:textId="77777777" w:rsidR="002D465F" w:rsidRPr="003F648A" w:rsidRDefault="002D465F" w:rsidP="002D465F">
            <w:pPr>
              <w:keepLines/>
              <w:suppressLineNumbers/>
              <w:jc w:val="center"/>
              <w:rPr>
                <w:b/>
                <w:lang w:val="kk-KZ"/>
              </w:rPr>
            </w:pPr>
            <w:r w:rsidRPr="003F648A">
              <w:rPr>
                <w:b/>
                <w:lang w:val="kk-KZ"/>
              </w:rPr>
              <w:t>1964,8</w:t>
            </w:r>
          </w:p>
        </w:tc>
        <w:tc>
          <w:tcPr>
            <w:tcW w:w="1134" w:type="dxa"/>
            <w:shd w:val="clear" w:color="auto" w:fill="C2D69B" w:themeFill="accent3" w:themeFillTint="99"/>
            <w:vAlign w:val="center"/>
          </w:tcPr>
          <w:p w14:paraId="16E58B47" w14:textId="77777777" w:rsidR="002D465F" w:rsidRPr="003F648A" w:rsidRDefault="002D465F" w:rsidP="002D465F">
            <w:pPr>
              <w:keepLines/>
              <w:suppressLineNumbers/>
              <w:jc w:val="center"/>
              <w:rPr>
                <w:b/>
                <w:lang w:val="kk-KZ"/>
              </w:rPr>
            </w:pPr>
            <w:r w:rsidRPr="003F648A">
              <w:rPr>
                <w:b/>
                <w:lang w:val="kk-KZ"/>
              </w:rPr>
              <w:t>300,0</w:t>
            </w:r>
          </w:p>
        </w:tc>
        <w:tc>
          <w:tcPr>
            <w:tcW w:w="991" w:type="dxa"/>
            <w:gridSpan w:val="2"/>
            <w:shd w:val="clear" w:color="auto" w:fill="C2D69B" w:themeFill="accent3" w:themeFillTint="99"/>
            <w:vAlign w:val="center"/>
          </w:tcPr>
          <w:p w14:paraId="7F1CD511" w14:textId="5DF11634" w:rsidR="002D465F" w:rsidRPr="003F648A" w:rsidRDefault="002D465F" w:rsidP="002D465F">
            <w:pPr>
              <w:keepLines/>
              <w:suppressLineNumbers/>
              <w:jc w:val="center"/>
              <w:rPr>
                <w:b/>
                <w:lang w:val="kk-KZ"/>
              </w:rPr>
            </w:pPr>
            <w:r>
              <w:rPr>
                <w:b/>
                <w:lang w:val="kk-KZ"/>
              </w:rPr>
              <w:t>0</w:t>
            </w:r>
          </w:p>
        </w:tc>
        <w:tc>
          <w:tcPr>
            <w:tcW w:w="844" w:type="dxa"/>
            <w:gridSpan w:val="2"/>
            <w:shd w:val="clear" w:color="auto" w:fill="C2D69B" w:themeFill="accent3" w:themeFillTint="99"/>
            <w:vAlign w:val="center"/>
          </w:tcPr>
          <w:p w14:paraId="1026E8D0" w14:textId="11C8FCA5" w:rsidR="002D465F" w:rsidRPr="003F648A" w:rsidRDefault="002D465F" w:rsidP="002D465F">
            <w:pPr>
              <w:keepLines/>
              <w:suppressLineNumbers/>
              <w:jc w:val="center"/>
              <w:rPr>
                <w:b/>
                <w:lang w:val="kk-KZ"/>
              </w:rPr>
            </w:pPr>
            <w:r>
              <w:rPr>
                <w:b/>
                <w:lang w:val="kk-KZ"/>
              </w:rPr>
              <w:t>0</w:t>
            </w:r>
          </w:p>
        </w:tc>
        <w:tc>
          <w:tcPr>
            <w:tcW w:w="998" w:type="dxa"/>
            <w:shd w:val="clear" w:color="auto" w:fill="C2D69B" w:themeFill="accent3" w:themeFillTint="99"/>
            <w:vAlign w:val="center"/>
          </w:tcPr>
          <w:p w14:paraId="3FBE1BF3" w14:textId="0C925166" w:rsidR="002D465F" w:rsidRPr="003F648A" w:rsidRDefault="002D465F" w:rsidP="002D465F">
            <w:pPr>
              <w:keepLines/>
              <w:suppressLineNumbers/>
              <w:jc w:val="center"/>
              <w:rPr>
                <w:b/>
                <w:lang w:val="kk-KZ"/>
              </w:rPr>
            </w:pPr>
            <w:r>
              <w:rPr>
                <w:b/>
                <w:lang w:val="kk-KZ"/>
              </w:rPr>
              <w:t>0</w:t>
            </w:r>
          </w:p>
        </w:tc>
        <w:tc>
          <w:tcPr>
            <w:tcW w:w="992" w:type="dxa"/>
            <w:shd w:val="clear" w:color="auto" w:fill="C2D69B" w:themeFill="accent3" w:themeFillTint="99"/>
            <w:vAlign w:val="center"/>
          </w:tcPr>
          <w:p w14:paraId="7B430F71" w14:textId="77777777" w:rsidR="002D465F" w:rsidRPr="003F648A" w:rsidRDefault="002D465F" w:rsidP="002D465F">
            <w:pPr>
              <w:keepLines/>
              <w:suppressLineNumbers/>
              <w:jc w:val="center"/>
              <w:rPr>
                <w:b/>
                <w:lang w:val="kk-KZ"/>
              </w:rPr>
            </w:pPr>
            <w:r w:rsidRPr="003F648A">
              <w:rPr>
                <w:b/>
                <w:lang w:val="kk-KZ"/>
              </w:rPr>
              <w:t>3673,5</w:t>
            </w:r>
          </w:p>
        </w:tc>
        <w:tc>
          <w:tcPr>
            <w:tcW w:w="992" w:type="dxa"/>
            <w:shd w:val="clear" w:color="auto" w:fill="C2D69B" w:themeFill="accent3" w:themeFillTint="99"/>
            <w:vAlign w:val="center"/>
          </w:tcPr>
          <w:p w14:paraId="56B45DE8" w14:textId="77777777" w:rsidR="002D465F" w:rsidRPr="003F648A" w:rsidRDefault="002D465F" w:rsidP="002D465F">
            <w:pPr>
              <w:keepLines/>
              <w:suppressLineNumbers/>
              <w:jc w:val="center"/>
              <w:rPr>
                <w:b/>
                <w:lang w:val="kk-KZ"/>
              </w:rPr>
            </w:pPr>
            <w:r w:rsidRPr="003F648A">
              <w:rPr>
                <w:b/>
                <w:lang w:val="kk-KZ"/>
              </w:rPr>
              <w:t>3557,3</w:t>
            </w:r>
          </w:p>
        </w:tc>
      </w:tr>
      <w:tr w:rsidR="002D465F" w:rsidRPr="003F648A" w14:paraId="009C3192" w14:textId="77777777" w:rsidTr="00C938E6">
        <w:trPr>
          <w:gridAfter w:val="1"/>
          <w:wAfter w:w="12" w:type="dxa"/>
          <w:trHeight w:val="215"/>
        </w:trPr>
        <w:tc>
          <w:tcPr>
            <w:tcW w:w="425" w:type="dxa"/>
            <w:vAlign w:val="center"/>
          </w:tcPr>
          <w:p w14:paraId="2D8D911F" w14:textId="77777777" w:rsidR="002D465F" w:rsidRPr="003F648A" w:rsidRDefault="002D465F" w:rsidP="002D465F">
            <w:pPr>
              <w:tabs>
                <w:tab w:val="left" w:pos="851"/>
                <w:tab w:val="left" w:pos="993"/>
              </w:tabs>
              <w:ind w:left="283"/>
              <w:jc w:val="center"/>
              <w:rPr>
                <w:b/>
                <w:bCs/>
                <w:spacing w:val="-2"/>
                <w:lang w:val="kk-KZ"/>
              </w:rPr>
            </w:pPr>
          </w:p>
        </w:tc>
        <w:tc>
          <w:tcPr>
            <w:tcW w:w="14773" w:type="dxa"/>
            <w:gridSpan w:val="15"/>
            <w:vAlign w:val="center"/>
          </w:tcPr>
          <w:p w14:paraId="2B052D00" w14:textId="77777777" w:rsidR="002D465F" w:rsidRPr="003F648A" w:rsidRDefault="002D465F" w:rsidP="002D465F">
            <w:pPr>
              <w:keepLines/>
              <w:suppressLineNumbers/>
              <w:rPr>
                <w:lang w:val="kk-KZ"/>
              </w:rPr>
            </w:pPr>
            <w:r w:rsidRPr="003F648A">
              <w:rPr>
                <w:b/>
                <w:bCs/>
              </w:rPr>
              <w:t>Дорожная инфраструктура</w:t>
            </w:r>
            <w:r w:rsidRPr="003F648A">
              <w:t> </w:t>
            </w:r>
          </w:p>
        </w:tc>
      </w:tr>
      <w:tr w:rsidR="002D465F" w:rsidRPr="003F648A" w14:paraId="5271F736" w14:textId="77777777" w:rsidTr="00C938E6">
        <w:trPr>
          <w:gridAfter w:val="3"/>
          <w:wAfter w:w="44" w:type="dxa"/>
          <w:trHeight w:val="1259"/>
        </w:trPr>
        <w:tc>
          <w:tcPr>
            <w:tcW w:w="425" w:type="dxa"/>
            <w:vAlign w:val="center"/>
          </w:tcPr>
          <w:p w14:paraId="032655FB"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70BD2A8A" w14:textId="77777777" w:rsidR="002D465F" w:rsidRPr="003F648A" w:rsidRDefault="002D465F" w:rsidP="002D465F">
            <w:pPr>
              <w:keepLines/>
              <w:suppressLineNumbers/>
              <w:rPr>
                <w:b/>
                <w:bCs/>
                <w:i/>
              </w:rPr>
            </w:pPr>
            <w:r w:rsidRPr="003F648A">
              <w:rPr>
                <w:b/>
                <w:color w:val="000000" w:themeColor="text1"/>
              </w:rPr>
              <w:t>Показатель результата 5.1</w:t>
            </w:r>
            <w:r w:rsidRPr="003F648A">
              <w:rPr>
                <w:color w:val="000000" w:themeColor="text1"/>
              </w:rPr>
              <w:t xml:space="preserve"> Увеличение доли внутренних дорог в хорошем и удовлетворительном</w:t>
            </w:r>
            <w:r w:rsidRPr="003F648A">
              <w:rPr>
                <w:bCs/>
                <w:color w:val="000000" w:themeColor="text1"/>
              </w:rPr>
              <w:t xml:space="preserve"> </w:t>
            </w:r>
            <w:r w:rsidRPr="003F648A">
              <w:rPr>
                <w:color w:val="000000" w:themeColor="text1"/>
              </w:rPr>
              <w:t xml:space="preserve">состоянии </w:t>
            </w:r>
            <w:r w:rsidRPr="00E52C05">
              <w:rPr>
                <w:b/>
                <w:color w:val="0000FF"/>
              </w:rPr>
              <w:t>(по области)</w:t>
            </w:r>
          </w:p>
        </w:tc>
        <w:tc>
          <w:tcPr>
            <w:tcW w:w="2552" w:type="dxa"/>
            <w:vAlign w:val="center"/>
          </w:tcPr>
          <w:p w14:paraId="2415E9DA" w14:textId="77777777" w:rsidR="002D465F" w:rsidRPr="003F648A" w:rsidRDefault="002D465F" w:rsidP="002D465F">
            <w:pPr>
              <w:tabs>
                <w:tab w:val="left" w:pos="459"/>
              </w:tabs>
              <w:ind w:left="-108" w:right="-108"/>
              <w:jc w:val="center"/>
            </w:pPr>
            <w:r w:rsidRPr="003F648A">
              <w:t xml:space="preserve">УПТАД,  акиматы районов и городов, </w:t>
            </w:r>
            <w:r w:rsidRPr="003F648A">
              <w:rPr>
                <w:b/>
              </w:rPr>
              <w:t>заместитель акима – А.Канагатов</w:t>
            </w:r>
          </w:p>
        </w:tc>
        <w:tc>
          <w:tcPr>
            <w:tcW w:w="1275" w:type="dxa"/>
            <w:vAlign w:val="center"/>
          </w:tcPr>
          <w:p w14:paraId="77B92922" w14:textId="77777777" w:rsidR="002D465F" w:rsidRPr="003F648A" w:rsidRDefault="002D465F" w:rsidP="002D465F">
            <w:pPr>
              <w:keepLines/>
              <w:suppressLineNumbers/>
              <w:jc w:val="center"/>
              <w:rPr>
                <w:lang w:val="kk-KZ"/>
              </w:rPr>
            </w:pPr>
            <w:r w:rsidRPr="003F648A">
              <w:rPr>
                <w:rFonts w:eastAsia="Arial"/>
                <w:bCs/>
              </w:rPr>
              <w:t>Административные данные</w:t>
            </w:r>
          </w:p>
        </w:tc>
        <w:tc>
          <w:tcPr>
            <w:tcW w:w="1135" w:type="dxa"/>
            <w:vAlign w:val="center"/>
          </w:tcPr>
          <w:p w14:paraId="156BEE7F" w14:textId="77777777" w:rsidR="002D465F" w:rsidRPr="003F648A" w:rsidRDefault="002D465F" w:rsidP="002D465F">
            <w:pPr>
              <w:keepLines/>
              <w:suppressLineNumbers/>
              <w:jc w:val="center"/>
              <w:rPr>
                <w:lang w:val="kk-KZ"/>
              </w:rPr>
            </w:pPr>
            <w:r w:rsidRPr="003F648A">
              <w:rPr>
                <w:bCs/>
                <w:iCs/>
                <w:lang w:val="kk-KZ"/>
              </w:rPr>
              <w:t>%</w:t>
            </w:r>
          </w:p>
        </w:tc>
        <w:tc>
          <w:tcPr>
            <w:tcW w:w="993" w:type="dxa"/>
            <w:vAlign w:val="center"/>
          </w:tcPr>
          <w:p w14:paraId="68A93C66" w14:textId="77777777" w:rsidR="002D465F" w:rsidRPr="005D25F2" w:rsidRDefault="002D465F" w:rsidP="002D465F">
            <w:pPr>
              <w:keepLines/>
              <w:suppressLineNumbers/>
              <w:jc w:val="center"/>
              <w:rPr>
                <w:lang w:val="kk-KZ"/>
              </w:rPr>
            </w:pPr>
            <w:r w:rsidRPr="005D25F2">
              <w:rPr>
                <w:bCs/>
                <w:color w:val="000000"/>
                <w:szCs w:val="22"/>
              </w:rPr>
              <w:t>94,0</w:t>
            </w:r>
          </w:p>
        </w:tc>
        <w:tc>
          <w:tcPr>
            <w:tcW w:w="1134" w:type="dxa"/>
            <w:vAlign w:val="center"/>
          </w:tcPr>
          <w:p w14:paraId="3F7F1316" w14:textId="77777777" w:rsidR="002D465F" w:rsidRPr="005D25F2" w:rsidRDefault="002D465F" w:rsidP="002D465F">
            <w:pPr>
              <w:keepLines/>
              <w:suppressLineNumbers/>
              <w:jc w:val="center"/>
              <w:rPr>
                <w:lang w:val="kk-KZ"/>
              </w:rPr>
            </w:pPr>
            <w:r w:rsidRPr="005D25F2">
              <w:rPr>
                <w:bCs/>
                <w:color w:val="000000"/>
                <w:szCs w:val="22"/>
              </w:rPr>
              <w:t>95,0</w:t>
            </w:r>
          </w:p>
        </w:tc>
        <w:tc>
          <w:tcPr>
            <w:tcW w:w="991" w:type="dxa"/>
            <w:gridSpan w:val="2"/>
            <w:vAlign w:val="center"/>
          </w:tcPr>
          <w:p w14:paraId="090BFA67" w14:textId="77777777" w:rsidR="002D465F" w:rsidRPr="005D25F2" w:rsidRDefault="002D465F" w:rsidP="002D465F">
            <w:pPr>
              <w:keepLines/>
              <w:suppressLineNumbers/>
              <w:jc w:val="center"/>
              <w:rPr>
                <w:lang w:val="kk-KZ"/>
              </w:rPr>
            </w:pPr>
            <w:r w:rsidRPr="005D25F2">
              <w:rPr>
                <w:bCs/>
                <w:color w:val="000000"/>
                <w:szCs w:val="22"/>
              </w:rPr>
              <w:t>96,0</w:t>
            </w:r>
          </w:p>
        </w:tc>
        <w:tc>
          <w:tcPr>
            <w:tcW w:w="844" w:type="dxa"/>
            <w:gridSpan w:val="2"/>
            <w:vAlign w:val="center"/>
          </w:tcPr>
          <w:p w14:paraId="2B91F8DE" w14:textId="77777777" w:rsidR="002D465F" w:rsidRPr="005D25F2" w:rsidRDefault="002D465F" w:rsidP="002D465F">
            <w:pPr>
              <w:keepLines/>
              <w:suppressLineNumbers/>
              <w:jc w:val="center"/>
              <w:rPr>
                <w:lang w:val="kk-KZ"/>
              </w:rPr>
            </w:pPr>
            <w:r w:rsidRPr="005D25F2">
              <w:rPr>
                <w:bCs/>
                <w:color w:val="000000"/>
                <w:szCs w:val="22"/>
              </w:rPr>
              <w:t>97,0</w:t>
            </w:r>
          </w:p>
        </w:tc>
        <w:tc>
          <w:tcPr>
            <w:tcW w:w="998" w:type="dxa"/>
            <w:vAlign w:val="center"/>
          </w:tcPr>
          <w:p w14:paraId="1A052003" w14:textId="77777777" w:rsidR="002D465F" w:rsidRPr="008A3EA0" w:rsidRDefault="002D465F" w:rsidP="002D465F">
            <w:pPr>
              <w:keepLines/>
              <w:suppressLineNumbers/>
              <w:jc w:val="center"/>
              <w:rPr>
                <w:lang w:val="kk-KZ"/>
              </w:rPr>
            </w:pPr>
            <w:r w:rsidRPr="005D25F2">
              <w:rPr>
                <w:bCs/>
                <w:color w:val="000000"/>
                <w:szCs w:val="22"/>
              </w:rPr>
              <w:t>98</w:t>
            </w:r>
            <w:r>
              <w:rPr>
                <w:bCs/>
                <w:color w:val="000000"/>
                <w:szCs w:val="22"/>
                <w:lang w:val="kk-KZ"/>
              </w:rPr>
              <w:t>,0</w:t>
            </w:r>
          </w:p>
        </w:tc>
        <w:tc>
          <w:tcPr>
            <w:tcW w:w="992" w:type="dxa"/>
            <w:vAlign w:val="center"/>
          </w:tcPr>
          <w:p w14:paraId="51A9D1E1" w14:textId="77777777" w:rsidR="002D465F" w:rsidRPr="005D25F2" w:rsidRDefault="002D465F" w:rsidP="002D465F">
            <w:pPr>
              <w:keepLines/>
              <w:suppressLineNumbers/>
              <w:jc w:val="center"/>
              <w:rPr>
                <w:lang w:val="kk-KZ"/>
              </w:rPr>
            </w:pPr>
            <w:r w:rsidRPr="005D25F2">
              <w:rPr>
                <w:bCs/>
                <w:color w:val="000000"/>
                <w:szCs w:val="22"/>
              </w:rPr>
              <w:t>99,0</w:t>
            </w:r>
          </w:p>
        </w:tc>
        <w:tc>
          <w:tcPr>
            <w:tcW w:w="992" w:type="dxa"/>
            <w:vAlign w:val="center"/>
          </w:tcPr>
          <w:p w14:paraId="7AE586D1" w14:textId="77777777" w:rsidR="002D465F" w:rsidRPr="005D25F2" w:rsidRDefault="002D465F" w:rsidP="002D465F">
            <w:pPr>
              <w:keepLines/>
              <w:suppressLineNumbers/>
              <w:jc w:val="center"/>
              <w:rPr>
                <w:lang w:val="kk-KZ"/>
              </w:rPr>
            </w:pPr>
            <w:r w:rsidRPr="005D25F2">
              <w:rPr>
                <w:bCs/>
                <w:color w:val="000000"/>
                <w:szCs w:val="22"/>
              </w:rPr>
              <w:t>99,0</w:t>
            </w:r>
          </w:p>
        </w:tc>
      </w:tr>
      <w:tr w:rsidR="002D465F" w:rsidRPr="003F648A" w14:paraId="545EFA7D" w14:textId="77777777" w:rsidTr="00C938E6">
        <w:trPr>
          <w:gridAfter w:val="3"/>
          <w:wAfter w:w="44" w:type="dxa"/>
          <w:trHeight w:val="438"/>
        </w:trPr>
        <w:tc>
          <w:tcPr>
            <w:tcW w:w="425" w:type="dxa"/>
            <w:vAlign w:val="center"/>
          </w:tcPr>
          <w:p w14:paraId="7925B30C"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3652CACC" w14:textId="77777777" w:rsidR="002D465F" w:rsidRPr="003F648A" w:rsidRDefault="002D465F" w:rsidP="002D465F">
            <w:pPr>
              <w:keepLines/>
              <w:suppressLineNumbers/>
              <w:rPr>
                <w:b/>
                <w:color w:val="000000" w:themeColor="text1"/>
              </w:rPr>
            </w:pPr>
            <w:r w:rsidRPr="007F7FE1">
              <w:rPr>
                <w:b/>
                <w:color w:val="000000" w:themeColor="text1"/>
                <w:lang w:val="kk-KZ"/>
              </w:rPr>
              <w:t>г.Талдыкорган</w:t>
            </w:r>
          </w:p>
        </w:tc>
        <w:tc>
          <w:tcPr>
            <w:tcW w:w="2552" w:type="dxa"/>
            <w:vMerge w:val="restart"/>
            <w:vAlign w:val="center"/>
          </w:tcPr>
          <w:p w14:paraId="213ABC44" w14:textId="77777777" w:rsidR="002D465F" w:rsidRPr="003F648A" w:rsidRDefault="002D465F" w:rsidP="002D465F">
            <w:pPr>
              <w:tabs>
                <w:tab w:val="left" w:pos="459"/>
              </w:tabs>
              <w:ind w:left="-108" w:right="-108"/>
              <w:jc w:val="center"/>
              <w:rPr>
                <w:color w:val="000000" w:themeColor="text1"/>
              </w:rPr>
            </w:pPr>
            <w:r w:rsidRPr="003F648A">
              <w:rPr>
                <w:color w:val="000000" w:themeColor="text1"/>
              </w:rPr>
              <w:t>Отдел ПТ и АД г.Талдыкорган,</w:t>
            </w:r>
          </w:p>
          <w:p w14:paraId="65555378" w14:textId="77777777" w:rsidR="002D465F" w:rsidRPr="003F648A" w:rsidRDefault="002D465F" w:rsidP="002D465F">
            <w:pPr>
              <w:tabs>
                <w:tab w:val="left" w:pos="459"/>
              </w:tabs>
              <w:ind w:left="-108" w:right="-108"/>
              <w:jc w:val="center"/>
              <w:rPr>
                <w:color w:val="000000" w:themeColor="text1"/>
              </w:rPr>
            </w:pPr>
            <w:r w:rsidRPr="003F648A">
              <w:rPr>
                <w:b/>
                <w:bCs/>
                <w:color w:val="000000" w:themeColor="text1"/>
              </w:rPr>
              <w:t>заместитель акима города – К.Сейтимбетов</w:t>
            </w:r>
          </w:p>
        </w:tc>
        <w:tc>
          <w:tcPr>
            <w:tcW w:w="1275" w:type="dxa"/>
            <w:vMerge w:val="restart"/>
            <w:vAlign w:val="center"/>
          </w:tcPr>
          <w:p w14:paraId="15700979" w14:textId="77777777" w:rsidR="002D465F" w:rsidRPr="003F648A" w:rsidRDefault="002D465F" w:rsidP="002D465F">
            <w:pPr>
              <w:keepLines/>
              <w:suppressLineNumbers/>
              <w:jc w:val="center"/>
              <w:rPr>
                <w:lang w:val="kk-KZ"/>
              </w:rPr>
            </w:pPr>
            <w:r w:rsidRPr="003F648A">
              <w:rPr>
                <w:rFonts w:eastAsia="Arial"/>
                <w:bCs/>
              </w:rPr>
              <w:t>Административные данные</w:t>
            </w:r>
          </w:p>
        </w:tc>
        <w:tc>
          <w:tcPr>
            <w:tcW w:w="1135" w:type="dxa"/>
            <w:vMerge w:val="restart"/>
            <w:vAlign w:val="center"/>
          </w:tcPr>
          <w:p w14:paraId="0628297F" w14:textId="77777777" w:rsidR="002D465F" w:rsidRPr="003F648A" w:rsidRDefault="002D465F" w:rsidP="002D465F">
            <w:pPr>
              <w:keepLines/>
              <w:suppressLineNumbers/>
              <w:jc w:val="center"/>
              <w:rPr>
                <w:bCs/>
                <w:iCs/>
                <w:lang w:val="kk-KZ"/>
              </w:rPr>
            </w:pPr>
            <w:r w:rsidRPr="003F648A">
              <w:rPr>
                <w:bCs/>
                <w:iCs/>
                <w:lang w:val="kk-KZ"/>
              </w:rPr>
              <w:t>%</w:t>
            </w:r>
          </w:p>
        </w:tc>
        <w:tc>
          <w:tcPr>
            <w:tcW w:w="993" w:type="dxa"/>
            <w:vAlign w:val="center"/>
          </w:tcPr>
          <w:p w14:paraId="4DCCAC00" w14:textId="77777777" w:rsidR="002D465F" w:rsidRPr="003F648A" w:rsidRDefault="002D465F" w:rsidP="002D465F">
            <w:pPr>
              <w:keepLines/>
              <w:suppressLineNumbers/>
              <w:jc w:val="center"/>
              <w:rPr>
                <w:lang w:val="kk-KZ"/>
              </w:rPr>
            </w:pPr>
            <w:r w:rsidRPr="003F648A">
              <w:t>86,6</w:t>
            </w:r>
          </w:p>
        </w:tc>
        <w:tc>
          <w:tcPr>
            <w:tcW w:w="1134" w:type="dxa"/>
            <w:vAlign w:val="center"/>
          </w:tcPr>
          <w:p w14:paraId="3FEF650D" w14:textId="77777777" w:rsidR="002D465F" w:rsidRPr="003F648A" w:rsidRDefault="002D465F" w:rsidP="002D465F">
            <w:pPr>
              <w:keepLines/>
              <w:suppressLineNumbers/>
              <w:jc w:val="center"/>
              <w:rPr>
                <w:lang w:val="kk-KZ"/>
              </w:rPr>
            </w:pPr>
            <w:r w:rsidRPr="003F648A">
              <w:t>90,6</w:t>
            </w:r>
          </w:p>
        </w:tc>
        <w:tc>
          <w:tcPr>
            <w:tcW w:w="991" w:type="dxa"/>
            <w:gridSpan w:val="2"/>
            <w:vAlign w:val="center"/>
          </w:tcPr>
          <w:p w14:paraId="5E047086" w14:textId="77777777" w:rsidR="002D465F" w:rsidRPr="003F648A" w:rsidRDefault="002D465F" w:rsidP="002D465F">
            <w:pPr>
              <w:keepLines/>
              <w:suppressLineNumbers/>
              <w:jc w:val="center"/>
              <w:rPr>
                <w:lang w:val="kk-KZ"/>
              </w:rPr>
            </w:pPr>
            <w:r w:rsidRPr="003F648A">
              <w:t>92,6</w:t>
            </w:r>
          </w:p>
        </w:tc>
        <w:tc>
          <w:tcPr>
            <w:tcW w:w="844" w:type="dxa"/>
            <w:gridSpan w:val="2"/>
            <w:vAlign w:val="center"/>
          </w:tcPr>
          <w:p w14:paraId="6B5DA57C" w14:textId="77777777" w:rsidR="002D465F" w:rsidRPr="003F648A" w:rsidRDefault="002D465F" w:rsidP="002D465F">
            <w:pPr>
              <w:keepLines/>
              <w:suppressLineNumbers/>
              <w:jc w:val="center"/>
              <w:rPr>
                <w:lang w:val="kk-KZ"/>
              </w:rPr>
            </w:pPr>
            <w:r w:rsidRPr="003F648A">
              <w:t>93,0</w:t>
            </w:r>
          </w:p>
        </w:tc>
        <w:tc>
          <w:tcPr>
            <w:tcW w:w="998" w:type="dxa"/>
            <w:vAlign w:val="center"/>
          </w:tcPr>
          <w:p w14:paraId="02A279F7" w14:textId="77777777" w:rsidR="002D465F" w:rsidRPr="003F648A" w:rsidRDefault="002D465F" w:rsidP="002D465F">
            <w:pPr>
              <w:keepLines/>
              <w:suppressLineNumbers/>
              <w:jc w:val="center"/>
              <w:rPr>
                <w:lang w:val="kk-KZ"/>
              </w:rPr>
            </w:pPr>
            <w:r w:rsidRPr="003F648A">
              <w:t>93,5</w:t>
            </w:r>
          </w:p>
        </w:tc>
        <w:tc>
          <w:tcPr>
            <w:tcW w:w="992" w:type="dxa"/>
            <w:vAlign w:val="center"/>
          </w:tcPr>
          <w:p w14:paraId="2E2DAC35" w14:textId="77777777" w:rsidR="002D465F" w:rsidRPr="003F648A" w:rsidRDefault="002D465F" w:rsidP="002D465F">
            <w:pPr>
              <w:keepLines/>
              <w:suppressLineNumbers/>
              <w:jc w:val="center"/>
              <w:rPr>
                <w:lang w:val="kk-KZ"/>
              </w:rPr>
            </w:pPr>
            <w:r w:rsidRPr="003F648A">
              <w:t>94,0</w:t>
            </w:r>
          </w:p>
        </w:tc>
        <w:tc>
          <w:tcPr>
            <w:tcW w:w="992" w:type="dxa"/>
            <w:vAlign w:val="center"/>
          </w:tcPr>
          <w:p w14:paraId="29343EEE" w14:textId="77777777" w:rsidR="002D465F" w:rsidRPr="003F648A" w:rsidRDefault="002D465F" w:rsidP="002D465F">
            <w:pPr>
              <w:keepLines/>
              <w:suppressLineNumbers/>
              <w:jc w:val="center"/>
              <w:rPr>
                <w:lang w:val="kk-KZ"/>
              </w:rPr>
            </w:pPr>
            <w:r w:rsidRPr="003F648A">
              <w:t>94,5</w:t>
            </w:r>
          </w:p>
        </w:tc>
      </w:tr>
      <w:tr w:rsidR="002D465F" w:rsidRPr="003F648A" w14:paraId="3CB6A7B0" w14:textId="77777777" w:rsidTr="00C938E6">
        <w:trPr>
          <w:gridAfter w:val="3"/>
          <w:wAfter w:w="44" w:type="dxa"/>
          <w:trHeight w:val="416"/>
        </w:trPr>
        <w:tc>
          <w:tcPr>
            <w:tcW w:w="425" w:type="dxa"/>
            <w:vAlign w:val="center"/>
          </w:tcPr>
          <w:p w14:paraId="5ABC78EE"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0B783568" w14:textId="77777777" w:rsidR="002D465F" w:rsidRPr="003F648A" w:rsidRDefault="002D465F" w:rsidP="002D465F">
            <w:pPr>
              <w:keepLines/>
              <w:suppressLineNumbers/>
              <w:rPr>
                <w:b/>
                <w:color w:val="0000FF"/>
              </w:rPr>
            </w:pPr>
            <w:r w:rsidRPr="007F7FE1">
              <w:rPr>
                <w:b/>
                <w:color w:val="000000" w:themeColor="text1"/>
                <w:lang w:val="kk-KZ"/>
              </w:rPr>
              <w:t>с.о. Отенай</w:t>
            </w:r>
          </w:p>
        </w:tc>
        <w:tc>
          <w:tcPr>
            <w:tcW w:w="2552" w:type="dxa"/>
            <w:vMerge/>
            <w:vAlign w:val="center"/>
          </w:tcPr>
          <w:p w14:paraId="1DA57C53" w14:textId="77777777" w:rsidR="002D465F" w:rsidRPr="003F648A" w:rsidRDefault="002D465F" w:rsidP="002D465F">
            <w:pPr>
              <w:tabs>
                <w:tab w:val="left" w:pos="459"/>
              </w:tabs>
              <w:ind w:left="-108" w:right="-108"/>
              <w:jc w:val="center"/>
              <w:rPr>
                <w:color w:val="000000" w:themeColor="text1"/>
              </w:rPr>
            </w:pPr>
          </w:p>
        </w:tc>
        <w:tc>
          <w:tcPr>
            <w:tcW w:w="1275" w:type="dxa"/>
            <w:vMerge/>
            <w:vAlign w:val="center"/>
          </w:tcPr>
          <w:p w14:paraId="709F2FB3" w14:textId="77777777" w:rsidR="002D465F" w:rsidRPr="003F648A" w:rsidRDefault="002D465F" w:rsidP="002D465F">
            <w:pPr>
              <w:keepLines/>
              <w:suppressLineNumbers/>
              <w:jc w:val="center"/>
              <w:rPr>
                <w:rFonts w:eastAsia="Arial"/>
                <w:bCs/>
              </w:rPr>
            </w:pPr>
          </w:p>
        </w:tc>
        <w:tc>
          <w:tcPr>
            <w:tcW w:w="1135" w:type="dxa"/>
            <w:vMerge/>
            <w:vAlign w:val="center"/>
          </w:tcPr>
          <w:p w14:paraId="25F5E508" w14:textId="77777777" w:rsidR="002D465F" w:rsidRPr="003F648A" w:rsidRDefault="002D465F" w:rsidP="002D465F">
            <w:pPr>
              <w:keepLines/>
              <w:suppressLineNumbers/>
              <w:jc w:val="center"/>
              <w:rPr>
                <w:bCs/>
                <w:iCs/>
                <w:lang w:val="kk-KZ"/>
              </w:rPr>
            </w:pPr>
          </w:p>
        </w:tc>
        <w:tc>
          <w:tcPr>
            <w:tcW w:w="993" w:type="dxa"/>
            <w:vAlign w:val="center"/>
          </w:tcPr>
          <w:p w14:paraId="6560393F" w14:textId="7D0344C0" w:rsidR="002D465F" w:rsidRPr="000B6E0F" w:rsidRDefault="00805548" w:rsidP="002D465F">
            <w:pPr>
              <w:keepLines/>
              <w:suppressLineNumbers/>
              <w:jc w:val="center"/>
              <w:rPr>
                <w:lang w:val="kk-KZ"/>
              </w:rPr>
            </w:pPr>
            <w:r>
              <w:rPr>
                <w:lang w:val="kk-KZ"/>
              </w:rPr>
              <w:t>86</w:t>
            </w:r>
            <w:r w:rsidR="002D465F">
              <w:rPr>
                <w:lang w:val="kk-KZ"/>
              </w:rPr>
              <w:t>,6</w:t>
            </w:r>
          </w:p>
        </w:tc>
        <w:tc>
          <w:tcPr>
            <w:tcW w:w="1134" w:type="dxa"/>
            <w:vAlign w:val="center"/>
          </w:tcPr>
          <w:p w14:paraId="378121D2" w14:textId="77777777" w:rsidR="002D465F" w:rsidRPr="003F648A" w:rsidRDefault="002D465F" w:rsidP="002D465F">
            <w:pPr>
              <w:keepLines/>
              <w:suppressLineNumbers/>
              <w:jc w:val="center"/>
            </w:pPr>
            <w:r w:rsidRPr="003F648A">
              <w:t>90,6</w:t>
            </w:r>
          </w:p>
        </w:tc>
        <w:tc>
          <w:tcPr>
            <w:tcW w:w="991" w:type="dxa"/>
            <w:gridSpan w:val="2"/>
            <w:vAlign w:val="center"/>
          </w:tcPr>
          <w:p w14:paraId="6FFB3965" w14:textId="77777777" w:rsidR="002D465F" w:rsidRPr="003F648A" w:rsidRDefault="002D465F" w:rsidP="002D465F">
            <w:pPr>
              <w:keepLines/>
              <w:suppressLineNumbers/>
              <w:jc w:val="center"/>
            </w:pPr>
            <w:r w:rsidRPr="003F648A">
              <w:t>92,6</w:t>
            </w:r>
          </w:p>
        </w:tc>
        <w:tc>
          <w:tcPr>
            <w:tcW w:w="844" w:type="dxa"/>
            <w:gridSpan w:val="2"/>
            <w:vAlign w:val="center"/>
          </w:tcPr>
          <w:p w14:paraId="13D5DC2B" w14:textId="77777777" w:rsidR="002D465F" w:rsidRPr="003F648A" w:rsidRDefault="002D465F" w:rsidP="002D465F">
            <w:pPr>
              <w:keepLines/>
              <w:suppressLineNumbers/>
              <w:jc w:val="center"/>
            </w:pPr>
            <w:r w:rsidRPr="003F648A">
              <w:t>93,0</w:t>
            </w:r>
          </w:p>
        </w:tc>
        <w:tc>
          <w:tcPr>
            <w:tcW w:w="998" w:type="dxa"/>
            <w:vAlign w:val="center"/>
          </w:tcPr>
          <w:p w14:paraId="0E6C167F" w14:textId="77777777" w:rsidR="002D465F" w:rsidRPr="003F648A" w:rsidRDefault="002D465F" w:rsidP="002D465F">
            <w:pPr>
              <w:keepLines/>
              <w:suppressLineNumbers/>
              <w:jc w:val="center"/>
            </w:pPr>
            <w:r w:rsidRPr="003F648A">
              <w:t>93,5</w:t>
            </w:r>
          </w:p>
        </w:tc>
        <w:tc>
          <w:tcPr>
            <w:tcW w:w="992" w:type="dxa"/>
            <w:vAlign w:val="center"/>
          </w:tcPr>
          <w:p w14:paraId="63A7B471" w14:textId="77777777" w:rsidR="002D465F" w:rsidRPr="003F648A" w:rsidRDefault="002D465F" w:rsidP="002D465F">
            <w:pPr>
              <w:keepLines/>
              <w:suppressLineNumbers/>
              <w:jc w:val="center"/>
            </w:pPr>
            <w:r w:rsidRPr="003F648A">
              <w:t>94,0</w:t>
            </w:r>
          </w:p>
        </w:tc>
        <w:tc>
          <w:tcPr>
            <w:tcW w:w="992" w:type="dxa"/>
            <w:vAlign w:val="center"/>
          </w:tcPr>
          <w:p w14:paraId="33C236A2" w14:textId="77777777" w:rsidR="002D465F" w:rsidRPr="003F648A" w:rsidRDefault="002D465F" w:rsidP="002D465F">
            <w:pPr>
              <w:keepLines/>
              <w:suppressLineNumbers/>
              <w:jc w:val="center"/>
            </w:pPr>
            <w:r w:rsidRPr="003F648A">
              <w:t>94,5</w:t>
            </w:r>
          </w:p>
        </w:tc>
      </w:tr>
      <w:tr w:rsidR="002D465F" w:rsidRPr="003F648A" w14:paraId="48C425BD" w14:textId="77777777" w:rsidTr="00C938E6">
        <w:trPr>
          <w:gridAfter w:val="3"/>
          <w:wAfter w:w="44" w:type="dxa"/>
          <w:trHeight w:val="549"/>
        </w:trPr>
        <w:tc>
          <w:tcPr>
            <w:tcW w:w="425" w:type="dxa"/>
            <w:vAlign w:val="center"/>
          </w:tcPr>
          <w:p w14:paraId="464BE5AD"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68B6F669" w14:textId="77777777" w:rsidR="002D465F" w:rsidRPr="003F648A" w:rsidRDefault="002D465F" w:rsidP="002D465F">
            <w:pPr>
              <w:keepLines/>
              <w:suppressLineNumbers/>
              <w:rPr>
                <w:b/>
                <w:color w:val="0000FF"/>
              </w:rPr>
            </w:pPr>
            <w:r w:rsidRPr="007F7FE1">
              <w:rPr>
                <w:b/>
                <w:color w:val="000000" w:themeColor="text1"/>
                <w:lang w:val="kk-KZ"/>
              </w:rPr>
              <w:t>с.о.Еркин</w:t>
            </w:r>
          </w:p>
        </w:tc>
        <w:tc>
          <w:tcPr>
            <w:tcW w:w="2552" w:type="dxa"/>
            <w:vMerge/>
            <w:vAlign w:val="center"/>
          </w:tcPr>
          <w:p w14:paraId="4E180ECF" w14:textId="77777777" w:rsidR="002D465F" w:rsidRPr="003F648A" w:rsidRDefault="002D465F" w:rsidP="002D465F">
            <w:pPr>
              <w:tabs>
                <w:tab w:val="left" w:pos="459"/>
              </w:tabs>
              <w:ind w:left="-108" w:right="-108"/>
              <w:jc w:val="center"/>
              <w:rPr>
                <w:color w:val="000000" w:themeColor="text1"/>
              </w:rPr>
            </w:pPr>
          </w:p>
        </w:tc>
        <w:tc>
          <w:tcPr>
            <w:tcW w:w="1275" w:type="dxa"/>
            <w:vMerge/>
            <w:vAlign w:val="center"/>
          </w:tcPr>
          <w:p w14:paraId="0BFCEDEC" w14:textId="77777777" w:rsidR="002D465F" w:rsidRPr="003F648A" w:rsidRDefault="002D465F" w:rsidP="002D465F">
            <w:pPr>
              <w:keepLines/>
              <w:suppressLineNumbers/>
              <w:jc w:val="center"/>
              <w:rPr>
                <w:rFonts w:eastAsia="Arial"/>
                <w:bCs/>
              </w:rPr>
            </w:pPr>
          </w:p>
        </w:tc>
        <w:tc>
          <w:tcPr>
            <w:tcW w:w="1135" w:type="dxa"/>
            <w:vMerge/>
            <w:vAlign w:val="center"/>
          </w:tcPr>
          <w:p w14:paraId="01403E98" w14:textId="77777777" w:rsidR="002D465F" w:rsidRPr="003F648A" w:rsidRDefault="002D465F" w:rsidP="002D465F">
            <w:pPr>
              <w:keepLines/>
              <w:suppressLineNumbers/>
              <w:jc w:val="center"/>
              <w:rPr>
                <w:bCs/>
                <w:iCs/>
                <w:lang w:val="kk-KZ"/>
              </w:rPr>
            </w:pPr>
          </w:p>
        </w:tc>
        <w:tc>
          <w:tcPr>
            <w:tcW w:w="993" w:type="dxa"/>
            <w:vAlign w:val="center"/>
          </w:tcPr>
          <w:p w14:paraId="18AE081D" w14:textId="1F4534CF" w:rsidR="002D465F" w:rsidRPr="000B6E0F" w:rsidRDefault="00805548" w:rsidP="002D465F">
            <w:pPr>
              <w:keepLines/>
              <w:suppressLineNumbers/>
              <w:jc w:val="center"/>
              <w:rPr>
                <w:lang w:val="kk-KZ"/>
              </w:rPr>
            </w:pPr>
            <w:r>
              <w:rPr>
                <w:lang w:val="kk-KZ"/>
              </w:rPr>
              <w:t>86</w:t>
            </w:r>
            <w:r w:rsidR="002D465F">
              <w:rPr>
                <w:lang w:val="kk-KZ"/>
              </w:rPr>
              <w:t>,6</w:t>
            </w:r>
          </w:p>
        </w:tc>
        <w:tc>
          <w:tcPr>
            <w:tcW w:w="1134" w:type="dxa"/>
            <w:vAlign w:val="center"/>
          </w:tcPr>
          <w:p w14:paraId="677A1188" w14:textId="77777777" w:rsidR="002D465F" w:rsidRPr="003F648A" w:rsidRDefault="002D465F" w:rsidP="002D465F">
            <w:pPr>
              <w:keepLines/>
              <w:suppressLineNumbers/>
              <w:jc w:val="center"/>
            </w:pPr>
            <w:r w:rsidRPr="003F648A">
              <w:t>90,6</w:t>
            </w:r>
          </w:p>
        </w:tc>
        <w:tc>
          <w:tcPr>
            <w:tcW w:w="991" w:type="dxa"/>
            <w:gridSpan w:val="2"/>
            <w:vAlign w:val="center"/>
          </w:tcPr>
          <w:p w14:paraId="50FF814F" w14:textId="77777777" w:rsidR="002D465F" w:rsidRPr="003F648A" w:rsidRDefault="002D465F" w:rsidP="002D465F">
            <w:pPr>
              <w:keepLines/>
              <w:suppressLineNumbers/>
              <w:jc w:val="center"/>
            </w:pPr>
            <w:r w:rsidRPr="003F648A">
              <w:t>92,6</w:t>
            </w:r>
          </w:p>
        </w:tc>
        <w:tc>
          <w:tcPr>
            <w:tcW w:w="844" w:type="dxa"/>
            <w:gridSpan w:val="2"/>
            <w:vAlign w:val="center"/>
          </w:tcPr>
          <w:p w14:paraId="75108F42" w14:textId="77777777" w:rsidR="002D465F" w:rsidRPr="003F648A" w:rsidRDefault="002D465F" w:rsidP="002D465F">
            <w:pPr>
              <w:keepLines/>
              <w:suppressLineNumbers/>
              <w:jc w:val="center"/>
            </w:pPr>
            <w:r w:rsidRPr="003F648A">
              <w:t>93,0</w:t>
            </w:r>
          </w:p>
        </w:tc>
        <w:tc>
          <w:tcPr>
            <w:tcW w:w="998" w:type="dxa"/>
            <w:vAlign w:val="center"/>
          </w:tcPr>
          <w:p w14:paraId="1754D5D5" w14:textId="77777777" w:rsidR="002D465F" w:rsidRPr="003F648A" w:rsidRDefault="002D465F" w:rsidP="002D465F">
            <w:pPr>
              <w:keepLines/>
              <w:suppressLineNumbers/>
              <w:jc w:val="center"/>
            </w:pPr>
            <w:r w:rsidRPr="003F648A">
              <w:t>93,5</w:t>
            </w:r>
          </w:p>
        </w:tc>
        <w:tc>
          <w:tcPr>
            <w:tcW w:w="992" w:type="dxa"/>
            <w:vAlign w:val="center"/>
          </w:tcPr>
          <w:p w14:paraId="2C9C13C9" w14:textId="77777777" w:rsidR="002D465F" w:rsidRPr="003F648A" w:rsidRDefault="002D465F" w:rsidP="002D465F">
            <w:pPr>
              <w:keepLines/>
              <w:suppressLineNumbers/>
              <w:jc w:val="center"/>
            </w:pPr>
            <w:r w:rsidRPr="003F648A">
              <w:t>94,0</w:t>
            </w:r>
          </w:p>
        </w:tc>
        <w:tc>
          <w:tcPr>
            <w:tcW w:w="992" w:type="dxa"/>
            <w:vAlign w:val="center"/>
          </w:tcPr>
          <w:p w14:paraId="7AAFE3D4" w14:textId="77777777" w:rsidR="002D465F" w:rsidRPr="003F648A" w:rsidRDefault="002D465F" w:rsidP="002D465F">
            <w:pPr>
              <w:keepLines/>
              <w:suppressLineNumbers/>
              <w:jc w:val="center"/>
            </w:pPr>
            <w:r w:rsidRPr="003F648A">
              <w:t>94,5</w:t>
            </w:r>
          </w:p>
        </w:tc>
      </w:tr>
      <w:tr w:rsidR="002D465F" w:rsidRPr="003F648A" w14:paraId="6BCF21E6" w14:textId="77777777" w:rsidTr="00C938E6">
        <w:trPr>
          <w:gridAfter w:val="3"/>
          <w:wAfter w:w="44" w:type="dxa"/>
          <w:trHeight w:val="553"/>
        </w:trPr>
        <w:tc>
          <w:tcPr>
            <w:tcW w:w="425" w:type="dxa"/>
            <w:shd w:val="clear" w:color="auto" w:fill="C2D69B" w:themeFill="accent3" w:themeFillTint="99"/>
            <w:vAlign w:val="center"/>
          </w:tcPr>
          <w:p w14:paraId="27E8A8E4" w14:textId="77777777" w:rsidR="002D465F" w:rsidRPr="003F648A" w:rsidRDefault="002D465F" w:rsidP="002D465F">
            <w:pPr>
              <w:tabs>
                <w:tab w:val="left" w:pos="851"/>
                <w:tab w:val="left" w:pos="993"/>
              </w:tabs>
              <w:ind w:left="283"/>
              <w:jc w:val="center"/>
              <w:rPr>
                <w:bCs/>
                <w:i/>
                <w:spacing w:val="-2"/>
                <w:lang w:val="kk-KZ"/>
              </w:rPr>
            </w:pPr>
          </w:p>
        </w:tc>
        <w:tc>
          <w:tcPr>
            <w:tcW w:w="2835" w:type="dxa"/>
            <w:shd w:val="clear" w:color="auto" w:fill="C2D69B" w:themeFill="accent3" w:themeFillTint="99"/>
            <w:vAlign w:val="center"/>
          </w:tcPr>
          <w:p w14:paraId="23A3F584" w14:textId="77777777" w:rsidR="002D465F" w:rsidRPr="003F648A" w:rsidRDefault="002D465F" w:rsidP="002D465F">
            <w:pPr>
              <w:keepLines/>
              <w:suppressLineNumbers/>
              <w:rPr>
                <w:b/>
                <w:bCs/>
              </w:rPr>
            </w:pPr>
            <w:r w:rsidRPr="003F648A">
              <w:rPr>
                <w:b/>
                <w:bCs/>
              </w:rPr>
              <w:t>Финансовые ресурсы</w:t>
            </w:r>
          </w:p>
        </w:tc>
        <w:tc>
          <w:tcPr>
            <w:tcW w:w="2552" w:type="dxa"/>
            <w:shd w:val="clear" w:color="auto" w:fill="C2D69B" w:themeFill="accent3" w:themeFillTint="99"/>
            <w:vAlign w:val="center"/>
          </w:tcPr>
          <w:p w14:paraId="640E95C1" w14:textId="77777777" w:rsidR="002D465F" w:rsidRPr="003F648A" w:rsidRDefault="002D465F" w:rsidP="002D465F">
            <w:pPr>
              <w:tabs>
                <w:tab w:val="left" w:pos="459"/>
              </w:tabs>
              <w:ind w:left="-108" w:right="-108"/>
              <w:jc w:val="center"/>
            </w:pPr>
          </w:p>
        </w:tc>
        <w:tc>
          <w:tcPr>
            <w:tcW w:w="1275" w:type="dxa"/>
            <w:shd w:val="clear" w:color="auto" w:fill="C2D69B" w:themeFill="accent3" w:themeFillTint="99"/>
            <w:vAlign w:val="center"/>
          </w:tcPr>
          <w:p w14:paraId="1E93EDEC" w14:textId="77777777" w:rsidR="002D465F" w:rsidRPr="003F648A" w:rsidRDefault="002D465F" w:rsidP="002D465F">
            <w:pPr>
              <w:keepLines/>
              <w:suppressLineNumbers/>
              <w:jc w:val="center"/>
              <w:rPr>
                <w:lang w:val="kk-KZ"/>
              </w:rPr>
            </w:pPr>
          </w:p>
        </w:tc>
        <w:tc>
          <w:tcPr>
            <w:tcW w:w="1135" w:type="dxa"/>
            <w:shd w:val="clear" w:color="auto" w:fill="C2D69B" w:themeFill="accent3" w:themeFillTint="99"/>
            <w:vAlign w:val="center"/>
          </w:tcPr>
          <w:p w14:paraId="2C1B4449" w14:textId="77777777" w:rsidR="002D465F" w:rsidRPr="003F648A" w:rsidRDefault="002D465F" w:rsidP="002D465F">
            <w:pPr>
              <w:keepLines/>
              <w:suppressLineNumbers/>
              <w:jc w:val="center"/>
              <w:rPr>
                <w:b/>
                <w:lang w:val="kk-KZ"/>
              </w:rPr>
            </w:pPr>
            <w:r w:rsidRPr="003F648A">
              <w:rPr>
                <w:b/>
                <w:lang w:val="kk-KZ"/>
              </w:rPr>
              <w:t>млн.тг.</w:t>
            </w:r>
          </w:p>
        </w:tc>
        <w:tc>
          <w:tcPr>
            <w:tcW w:w="993" w:type="dxa"/>
            <w:shd w:val="clear" w:color="auto" w:fill="C2D69B" w:themeFill="accent3" w:themeFillTint="99"/>
            <w:vAlign w:val="center"/>
          </w:tcPr>
          <w:p w14:paraId="2D177E49" w14:textId="77777777" w:rsidR="002D465F" w:rsidRPr="00BE75F8" w:rsidRDefault="002D465F" w:rsidP="002D465F">
            <w:pPr>
              <w:keepLines/>
              <w:suppressLineNumbers/>
              <w:jc w:val="center"/>
              <w:rPr>
                <w:b/>
                <w:sz w:val="22"/>
                <w:lang w:val="kk-KZ"/>
              </w:rPr>
            </w:pPr>
            <w:r w:rsidRPr="00BE75F8">
              <w:rPr>
                <w:b/>
                <w:sz w:val="22"/>
                <w:lang w:val="kk-KZ"/>
              </w:rPr>
              <w:t>3601,5</w:t>
            </w:r>
          </w:p>
        </w:tc>
        <w:tc>
          <w:tcPr>
            <w:tcW w:w="1134" w:type="dxa"/>
            <w:shd w:val="clear" w:color="auto" w:fill="C2D69B" w:themeFill="accent3" w:themeFillTint="99"/>
            <w:vAlign w:val="center"/>
          </w:tcPr>
          <w:p w14:paraId="79548138" w14:textId="77777777" w:rsidR="002D465F" w:rsidRPr="00BE75F8" w:rsidRDefault="002D465F" w:rsidP="002D465F">
            <w:pPr>
              <w:keepLines/>
              <w:suppressLineNumbers/>
              <w:jc w:val="center"/>
              <w:rPr>
                <w:b/>
                <w:sz w:val="22"/>
                <w:lang w:val="kk-KZ"/>
              </w:rPr>
            </w:pPr>
            <w:r w:rsidRPr="00BE75F8">
              <w:rPr>
                <w:b/>
                <w:sz w:val="22"/>
                <w:lang w:val="kk-KZ"/>
              </w:rPr>
              <w:t>13445,9</w:t>
            </w:r>
          </w:p>
        </w:tc>
        <w:tc>
          <w:tcPr>
            <w:tcW w:w="991" w:type="dxa"/>
            <w:gridSpan w:val="2"/>
            <w:shd w:val="clear" w:color="auto" w:fill="C2D69B" w:themeFill="accent3" w:themeFillTint="99"/>
            <w:vAlign w:val="center"/>
          </w:tcPr>
          <w:p w14:paraId="39EE4538" w14:textId="77777777" w:rsidR="002D465F" w:rsidRPr="00BE75F8" w:rsidRDefault="002D465F" w:rsidP="002D465F">
            <w:pPr>
              <w:keepLines/>
              <w:suppressLineNumbers/>
              <w:jc w:val="center"/>
              <w:rPr>
                <w:b/>
                <w:sz w:val="22"/>
                <w:lang w:val="kk-KZ"/>
              </w:rPr>
            </w:pPr>
            <w:r w:rsidRPr="00BE75F8">
              <w:rPr>
                <w:b/>
                <w:sz w:val="22"/>
                <w:lang w:val="kk-KZ"/>
              </w:rPr>
              <w:t>15896,9</w:t>
            </w:r>
          </w:p>
        </w:tc>
        <w:tc>
          <w:tcPr>
            <w:tcW w:w="844" w:type="dxa"/>
            <w:gridSpan w:val="2"/>
            <w:shd w:val="clear" w:color="auto" w:fill="C2D69B" w:themeFill="accent3" w:themeFillTint="99"/>
            <w:vAlign w:val="center"/>
          </w:tcPr>
          <w:p w14:paraId="04E24333" w14:textId="77777777" w:rsidR="002D465F" w:rsidRPr="00BE75F8" w:rsidRDefault="002D465F" w:rsidP="002D465F">
            <w:pPr>
              <w:keepLines/>
              <w:suppressLineNumbers/>
              <w:jc w:val="center"/>
              <w:rPr>
                <w:b/>
                <w:sz w:val="22"/>
                <w:lang w:val="kk-KZ"/>
              </w:rPr>
            </w:pPr>
            <w:r w:rsidRPr="00BE75F8">
              <w:rPr>
                <w:b/>
                <w:sz w:val="22"/>
                <w:lang w:val="kk-KZ"/>
              </w:rPr>
              <w:t>8020,0</w:t>
            </w:r>
          </w:p>
        </w:tc>
        <w:tc>
          <w:tcPr>
            <w:tcW w:w="998" w:type="dxa"/>
            <w:shd w:val="clear" w:color="auto" w:fill="C2D69B" w:themeFill="accent3" w:themeFillTint="99"/>
            <w:vAlign w:val="center"/>
          </w:tcPr>
          <w:p w14:paraId="7738A46F" w14:textId="77777777" w:rsidR="002D465F" w:rsidRPr="00BE75F8" w:rsidRDefault="002D465F" w:rsidP="002D465F">
            <w:pPr>
              <w:keepLines/>
              <w:suppressLineNumbers/>
              <w:jc w:val="center"/>
              <w:rPr>
                <w:b/>
                <w:sz w:val="22"/>
                <w:lang w:val="kk-KZ"/>
              </w:rPr>
            </w:pPr>
            <w:r w:rsidRPr="00BE75F8">
              <w:rPr>
                <w:b/>
                <w:sz w:val="22"/>
                <w:lang w:val="kk-KZ"/>
              </w:rPr>
              <w:t>9179,6</w:t>
            </w:r>
          </w:p>
        </w:tc>
        <w:tc>
          <w:tcPr>
            <w:tcW w:w="992" w:type="dxa"/>
            <w:shd w:val="clear" w:color="auto" w:fill="C2D69B" w:themeFill="accent3" w:themeFillTint="99"/>
            <w:vAlign w:val="center"/>
          </w:tcPr>
          <w:p w14:paraId="53093D45" w14:textId="77777777" w:rsidR="002D465F" w:rsidRPr="00BE75F8" w:rsidRDefault="002D465F" w:rsidP="002D465F">
            <w:pPr>
              <w:keepLines/>
              <w:suppressLineNumbers/>
              <w:jc w:val="center"/>
              <w:rPr>
                <w:b/>
                <w:sz w:val="22"/>
                <w:lang w:val="kk-KZ"/>
              </w:rPr>
            </w:pPr>
            <w:r w:rsidRPr="00BE75F8">
              <w:rPr>
                <w:b/>
                <w:sz w:val="22"/>
                <w:lang w:val="kk-KZ"/>
              </w:rPr>
              <w:t>6805,4</w:t>
            </w:r>
          </w:p>
        </w:tc>
        <w:tc>
          <w:tcPr>
            <w:tcW w:w="992" w:type="dxa"/>
            <w:shd w:val="clear" w:color="auto" w:fill="C2D69B" w:themeFill="accent3" w:themeFillTint="99"/>
            <w:vAlign w:val="center"/>
          </w:tcPr>
          <w:p w14:paraId="24805F27" w14:textId="77777777" w:rsidR="002D465F" w:rsidRPr="00BE75F8" w:rsidRDefault="002D465F" w:rsidP="002D465F">
            <w:pPr>
              <w:keepLines/>
              <w:suppressLineNumbers/>
              <w:jc w:val="center"/>
              <w:rPr>
                <w:b/>
                <w:sz w:val="22"/>
                <w:lang w:val="kk-KZ"/>
              </w:rPr>
            </w:pPr>
            <w:r w:rsidRPr="00BE75F8">
              <w:rPr>
                <w:b/>
                <w:sz w:val="22"/>
                <w:lang w:val="kk-KZ"/>
              </w:rPr>
              <w:t>3314,2</w:t>
            </w:r>
          </w:p>
        </w:tc>
      </w:tr>
      <w:tr w:rsidR="002D465F" w:rsidRPr="003F648A" w14:paraId="5247D0CE" w14:textId="77777777" w:rsidTr="00C938E6">
        <w:trPr>
          <w:gridAfter w:val="1"/>
          <w:wAfter w:w="12" w:type="dxa"/>
          <w:trHeight w:val="215"/>
        </w:trPr>
        <w:tc>
          <w:tcPr>
            <w:tcW w:w="425" w:type="dxa"/>
            <w:vAlign w:val="center"/>
          </w:tcPr>
          <w:p w14:paraId="04546061" w14:textId="77777777" w:rsidR="002D465F" w:rsidRPr="003F648A" w:rsidRDefault="002D465F" w:rsidP="002D465F">
            <w:pPr>
              <w:tabs>
                <w:tab w:val="left" w:pos="851"/>
                <w:tab w:val="left" w:pos="993"/>
              </w:tabs>
              <w:ind w:left="283"/>
              <w:jc w:val="center"/>
              <w:rPr>
                <w:b/>
                <w:bCs/>
                <w:spacing w:val="-2"/>
                <w:lang w:val="kk-KZ"/>
              </w:rPr>
            </w:pPr>
          </w:p>
        </w:tc>
        <w:tc>
          <w:tcPr>
            <w:tcW w:w="14773" w:type="dxa"/>
            <w:gridSpan w:val="15"/>
            <w:vAlign w:val="center"/>
          </w:tcPr>
          <w:p w14:paraId="34022B67" w14:textId="77777777" w:rsidR="002D465F" w:rsidRPr="003F648A" w:rsidRDefault="002D465F" w:rsidP="002D465F">
            <w:pPr>
              <w:keepLines/>
              <w:suppressLineNumbers/>
              <w:rPr>
                <w:lang w:val="kk-KZ"/>
              </w:rPr>
            </w:pPr>
            <w:r w:rsidRPr="003F648A">
              <w:rPr>
                <w:b/>
                <w:bCs/>
              </w:rPr>
              <w:t>Инженерная инфраструктура</w:t>
            </w:r>
          </w:p>
        </w:tc>
      </w:tr>
      <w:tr w:rsidR="002D465F" w:rsidRPr="003F648A" w14:paraId="19D89C80" w14:textId="77777777" w:rsidTr="00C938E6">
        <w:trPr>
          <w:gridAfter w:val="3"/>
          <w:wAfter w:w="44" w:type="dxa"/>
          <w:trHeight w:val="215"/>
        </w:trPr>
        <w:tc>
          <w:tcPr>
            <w:tcW w:w="425" w:type="dxa"/>
            <w:vAlign w:val="center"/>
          </w:tcPr>
          <w:p w14:paraId="28224621" w14:textId="77777777" w:rsidR="002D465F" w:rsidRPr="003F648A" w:rsidRDefault="002D465F" w:rsidP="002D465F">
            <w:pPr>
              <w:tabs>
                <w:tab w:val="left" w:pos="851"/>
                <w:tab w:val="left" w:pos="993"/>
              </w:tabs>
              <w:ind w:left="283"/>
              <w:jc w:val="center"/>
              <w:rPr>
                <w:b/>
                <w:bCs/>
                <w:spacing w:val="-2"/>
                <w:lang w:val="kk-KZ"/>
              </w:rPr>
            </w:pPr>
          </w:p>
        </w:tc>
        <w:tc>
          <w:tcPr>
            <w:tcW w:w="2835" w:type="dxa"/>
          </w:tcPr>
          <w:p w14:paraId="45E92AEB" w14:textId="77777777" w:rsidR="002D465F" w:rsidRPr="003F648A" w:rsidRDefault="002D465F" w:rsidP="002D465F">
            <w:pPr>
              <w:rPr>
                <w:b/>
                <w:bCs/>
                <w:color w:val="0000FF"/>
                <w:lang w:val="kk-KZ"/>
              </w:rPr>
            </w:pPr>
            <w:r w:rsidRPr="003F648A">
              <w:rPr>
                <w:b/>
                <w:bCs/>
                <w:color w:val="000000" w:themeColor="text1"/>
              </w:rPr>
              <w:t xml:space="preserve">Показатель результата 6.1 </w:t>
            </w:r>
            <w:r w:rsidRPr="003F648A">
              <w:rPr>
                <w:bCs/>
                <w:color w:val="000000" w:themeColor="text1"/>
              </w:rPr>
              <w:t>Обеспечение доступа населения к услугам водоснабжения</w:t>
            </w:r>
            <w:r w:rsidRPr="003F648A">
              <w:rPr>
                <w:bCs/>
                <w:color w:val="000000" w:themeColor="text1"/>
                <w:lang w:val="kk-KZ"/>
              </w:rPr>
              <w:t xml:space="preserve"> </w:t>
            </w:r>
            <w:r w:rsidRPr="00E52C05">
              <w:rPr>
                <w:b/>
                <w:color w:val="0000FF"/>
              </w:rPr>
              <w:t>(по области)</w:t>
            </w:r>
          </w:p>
        </w:tc>
        <w:tc>
          <w:tcPr>
            <w:tcW w:w="2552" w:type="dxa"/>
            <w:vAlign w:val="center"/>
          </w:tcPr>
          <w:p w14:paraId="1D20456D" w14:textId="77777777" w:rsidR="002D465F" w:rsidRPr="003F648A" w:rsidRDefault="002D465F" w:rsidP="002D465F">
            <w:pPr>
              <w:tabs>
                <w:tab w:val="left" w:pos="459"/>
              </w:tabs>
              <w:ind w:left="-108" w:right="-108"/>
              <w:jc w:val="center"/>
              <w:rPr>
                <w:bCs/>
                <w:color w:val="000000" w:themeColor="text1"/>
                <w:lang w:val="kk-KZ"/>
              </w:rPr>
            </w:pPr>
            <w:r w:rsidRPr="003F648A">
              <w:rPr>
                <w:bCs/>
                <w:color w:val="000000" w:themeColor="text1"/>
              </w:rPr>
              <w:t>УЭЖКХ</w:t>
            </w:r>
            <w:r w:rsidRPr="003F648A">
              <w:rPr>
                <w:bCs/>
                <w:color w:val="000000" w:themeColor="text1"/>
                <w:lang w:val="kk-KZ"/>
              </w:rPr>
              <w:t>,</w:t>
            </w:r>
          </w:p>
          <w:p w14:paraId="7A142815" w14:textId="77777777" w:rsidR="002D465F" w:rsidRPr="003F648A" w:rsidRDefault="002D465F" w:rsidP="002D465F">
            <w:pPr>
              <w:tabs>
                <w:tab w:val="left" w:pos="459"/>
              </w:tabs>
              <w:ind w:right="-108"/>
              <w:jc w:val="center"/>
              <w:rPr>
                <w:color w:val="000000" w:themeColor="text1"/>
              </w:rPr>
            </w:pPr>
            <w:r w:rsidRPr="003F648A">
              <w:rPr>
                <w:b/>
                <w:bCs/>
                <w:color w:val="000000" w:themeColor="text1"/>
              </w:rPr>
              <w:t>заместитель акима области –</w:t>
            </w:r>
            <w:r w:rsidRPr="003F648A">
              <w:rPr>
                <w:b/>
                <w:bCs/>
                <w:color w:val="000000" w:themeColor="text1"/>
                <w:lang w:val="kk-KZ"/>
              </w:rPr>
              <w:t xml:space="preserve"> А.Канагатов</w:t>
            </w:r>
          </w:p>
        </w:tc>
        <w:tc>
          <w:tcPr>
            <w:tcW w:w="1275" w:type="dxa"/>
            <w:vAlign w:val="center"/>
          </w:tcPr>
          <w:p w14:paraId="7252A463" w14:textId="77777777" w:rsidR="002D465F" w:rsidRPr="003F648A" w:rsidRDefault="002D465F" w:rsidP="002D465F">
            <w:pPr>
              <w:keepLines/>
              <w:suppressLineNumbers/>
              <w:jc w:val="center"/>
              <w:rPr>
                <w:lang w:val="kk-KZ"/>
              </w:rPr>
            </w:pPr>
            <w:r w:rsidRPr="003F648A">
              <w:rPr>
                <w:rFonts w:eastAsia="Arial"/>
                <w:bCs/>
              </w:rPr>
              <w:t>Административные данные</w:t>
            </w:r>
          </w:p>
        </w:tc>
        <w:tc>
          <w:tcPr>
            <w:tcW w:w="1135" w:type="dxa"/>
            <w:vAlign w:val="center"/>
          </w:tcPr>
          <w:p w14:paraId="6779666B" w14:textId="77777777" w:rsidR="002D465F" w:rsidRPr="003F648A" w:rsidRDefault="002D465F" w:rsidP="002D465F">
            <w:pPr>
              <w:keepLines/>
              <w:suppressLineNumbers/>
              <w:jc w:val="center"/>
            </w:pPr>
            <w:r w:rsidRPr="003F648A">
              <w:rPr>
                <w:bCs/>
                <w:iCs/>
                <w:lang w:val="kk-KZ"/>
              </w:rPr>
              <w:t>%</w:t>
            </w:r>
          </w:p>
        </w:tc>
        <w:tc>
          <w:tcPr>
            <w:tcW w:w="993" w:type="dxa"/>
            <w:vAlign w:val="center"/>
          </w:tcPr>
          <w:p w14:paraId="375B0BD6" w14:textId="77777777" w:rsidR="002D465F" w:rsidRPr="003F648A" w:rsidRDefault="002D465F" w:rsidP="002D465F">
            <w:pPr>
              <w:keepLines/>
              <w:suppressLineNumbers/>
              <w:jc w:val="center"/>
              <w:rPr>
                <w:lang w:val="kk-KZ"/>
              </w:rPr>
            </w:pPr>
            <w:r w:rsidRPr="003F648A">
              <w:rPr>
                <w:lang w:val="kk-KZ"/>
              </w:rPr>
              <w:t>99,7</w:t>
            </w:r>
          </w:p>
        </w:tc>
        <w:tc>
          <w:tcPr>
            <w:tcW w:w="1134" w:type="dxa"/>
            <w:vAlign w:val="center"/>
          </w:tcPr>
          <w:p w14:paraId="3AE1D8F9" w14:textId="77777777" w:rsidR="002D465F" w:rsidRPr="003F648A" w:rsidRDefault="002D465F" w:rsidP="002D465F">
            <w:pPr>
              <w:keepLines/>
              <w:suppressLineNumbers/>
              <w:jc w:val="center"/>
              <w:rPr>
                <w:lang w:val="kk-KZ"/>
              </w:rPr>
            </w:pPr>
            <w:r w:rsidRPr="003F648A">
              <w:rPr>
                <w:lang w:val="kk-KZ"/>
              </w:rPr>
              <w:t>99,9</w:t>
            </w:r>
          </w:p>
        </w:tc>
        <w:tc>
          <w:tcPr>
            <w:tcW w:w="991" w:type="dxa"/>
            <w:gridSpan w:val="2"/>
            <w:vAlign w:val="center"/>
          </w:tcPr>
          <w:p w14:paraId="054DA632" w14:textId="77777777" w:rsidR="002D465F" w:rsidRPr="003F648A" w:rsidRDefault="002D465F" w:rsidP="002D465F">
            <w:pPr>
              <w:keepLines/>
              <w:suppressLineNumbers/>
              <w:jc w:val="center"/>
              <w:rPr>
                <w:lang w:val="kk-KZ"/>
              </w:rPr>
            </w:pPr>
            <w:r w:rsidRPr="003F648A">
              <w:rPr>
                <w:lang w:val="kk-KZ"/>
              </w:rPr>
              <w:t>99,9</w:t>
            </w:r>
          </w:p>
        </w:tc>
        <w:tc>
          <w:tcPr>
            <w:tcW w:w="844" w:type="dxa"/>
            <w:gridSpan w:val="2"/>
            <w:vAlign w:val="center"/>
          </w:tcPr>
          <w:p w14:paraId="0EED888F" w14:textId="77777777" w:rsidR="002D465F" w:rsidRPr="003F648A" w:rsidRDefault="002D465F" w:rsidP="002D465F">
            <w:pPr>
              <w:keepLines/>
              <w:suppressLineNumbers/>
              <w:jc w:val="center"/>
              <w:rPr>
                <w:lang w:val="kk-KZ"/>
              </w:rPr>
            </w:pPr>
            <w:r w:rsidRPr="003F648A">
              <w:rPr>
                <w:lang w:val="kk-KZ"/>
              </w:rPr>
              <w:t>99,9</w:t>
            </w:r>
          </w:p>
        </w:tc>
        <w:tc>
          <w:tcPr>
            <w:tcW w:w="998" w:type="dxa"/>
            <w:vAlign w:val="center"/>
          </w:tcPr>
          <w:p w14:paraId="499C98DC" w14:textId="77777777" w:rsidR="002D465F" w:rsidRPr="003F648A" w:rsidRDefault="002D465F" w:rsidP="002D465F">
            <w:pPr>
              <w:keepLines/>
              <w:suppressLineNumbers/>
              <w:jc w:val="center"/>
              <w:rPr>
                <w:lang w:val="kk-KZ"/>
              </w:rPr>
            </w:pPr>
            <w:r w:rsidRPr="003F648A">
              <w:rPr>
                <w:lang w:val="kk-KZ"/>
              </w:rPr>
              <w:t>99,9</w:t>
            </w:r>
          </w:p>
        </w:tc>
        <w:tc>
          <w:tcPr>
            <w:tcW w:w="992" w:type="dxa"/>
            <w:vAlign w:val="center"/>
          </w:tcPr>
          <w:p w14:paraId="17A111A2" w14:textId="77777777" w:rsidR="002D465F" w:rsidRPr="003F648A" w:rsidRDefault="002D465F" w:rsidP="002D465F">
            <w:pPr>
              <w:keepLines/>
              <w:suppressLineNumbers/>
              <w:jc w:val="center"/>
              <w:rPr>
                <w:lang w:val="kk-KZ"/>
              </w:rPr>
            </w:pPr>
            <w:r w:rsidRPr="003F648A">
              <w:rPr>
                <w:lang w:val="kk-KZ"/>
              </w:rPr>
              <w:t>99,9</w:t>
            </w:r>
          </w:p>
        </w:tc>
        <w:tc>
          <w:tcPr>
            <w:tcW w:w="992" w:type="dxa"/>
            <w:vAlign w:val="center"/>
          </w:tcPr>
          <w:p w14:paraId="192E21EF" w14:textId="77777777" w:rsidR="002D465F" w:rsidRPr="003F648A" w:rsidRDefault="002D465F" w:rsidP="002D465F">
            <w:pPr>
              <w:keepLines/>
              <w:suppressLineNumbers/>
              <w:jc w:val="center"/>
              <w:rPr>
                <w:lang w:val="kk-KZ"/>
              </w:rPr>
            </w:pPr>
            <w:r w:rsidRPr="003F648A">
              <w:rPr>
                <w:lang w:val="kk-KZ"/>
              </w:rPr>
              <w:t>99,9</w:t>
            </w:r>
          </w:p>
        </w:tc>
      </w:tr>
      <w:tr w:rsidR="002D465F" w:rsidRPr="003F648A" w14:paraId="02B54E7D" w14:textId="77777777" w:rsidTr="00C938E6">
        <w:trPr>
          <w:gridAfter w:val="3"/>
          <w:wAfter w:w="44" w:type="dxa"/>
          <w:trHeight w:val="215"/>
        </w:trPr>
        <w:tc>
          <w:tcPr>
            <w:tcW w:w="425" w:type="dxa"/>
            <w:vAlign w:val="center"/>
          </w:tcPr>
          <w:p w14:paraId="25F8A9B3"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4F9311A4" w14:textId="77777777" w:rsidR="002D465F" w:rsidRPr="003F648A" w:rsidRDefault="002D465F" w:rsidP="002D465F">
            <w:pPr>
              <w:rPr>
                <w:b/>
                <w:bCs/>
                <w:color w:val="000000" w:themeColor="text1"/>
              </w:rPr>
            </w:pPr>
            <w:r w:rsidRPr="007F7FE1">
              <w:rPr>
                <w:b/>
                <w:color w:val="000000" w:themeColor="text1"/>
                <w:lang w:val="kk-KZ"/>
              </w:rPr>
              <w:t>г.Талдыкорган</w:t>
            </w:r>
          </w:p>
        </w:tc>
        <w:tc>
          <w:tcPr>
            <w:tcW w:w="2552" w:type="dxa"/>
            <w:vMerge w:val="restart"/>
            <w:vAlign w:val="center"/>
          </w:tcPr>
          <w:p w14:paraId="5818A3B5" w14:textId="77777777" w:rsidR="002D465F" w:rsidRPr="003F648A" w:rsidRDefault="002D465F" w:rsidP="002D465F">
            <w:pPr>
              <w:tabs>
                <w:tab w:val="left" w:pos="459"/>
              </w:tabs>
              <w:ind w:right="-108"/>
              <w:jc w:val="center"/>
              <w:rPr>
                <w:bCs/>
                <w:color w:val="000000" w:themeColor="text1"/>
              </w:rPr>
            </w:pPr>
            <w:r w:rsidRPr="003F648A">
              <w:t>Отдел жилищно-коммунального хозяйства г.Талдыкорган,</w:t>
            </w:r>
            <w:r w:rsidRPr="003F648A">
              <w:rPr>
                <w:b/>
              </w:rPr>
              <w:t xml:space="preserve"> заместитель акима города – К.Сейтимбетов</w:t>
            </w:r>
          </w:p>
        </w:tc>
        <w:tc>
          <w:tcPr>
            <w:tcW w:w="1275" w:type="dxa"/>
            <w:vMerge w:val="restart"/>
            <w:vAlign w:val="center"/>
          </w:tcPr>
          <w:p w14:paraId="444D3C82" w14:textId="77777777" w:rsidR="002D465F" w:rsidRPr="003F648A" w:rsidRDefault="002D465F" w:rsidP="002D465F">
            <w:pPr>
              <w:keepLines/>
              <w:suppressLineNumbers/>
              <w:jc w:val="center"/>
              <w:rPr>
                <w:lang w:val="kk-KZ"/>
              </w:rPr>
            </w:pPr>
            <w:r w:rsidRPr="003F648A">
              <w:rPr>
                <w:rFonts w:eastAsia="Arial"/>
                <w:bCs/>
              </w:rPr>
              <w:t>Административные данные</w:t>
            </w:r>
          </w:p>
        </w:tc>
        <w:tc>
          <w:tcPr>
            <w:tcW w:w="1135" w:type="dxa"/>
            <w:vMerge w:val="restart"/>
            <w:vAlign w:val="center"/>
          </w:tcPr>
          <w:p w14:paraId="62171453" w14:textId="77777777" w:rsidR="002D465F" w:rsidRPr="003F648A" w:rsidRDefault="002D465F" w:rsidP="002D465F">
            <w:pPr>
              <w:keepLines/>
              <w:suppressLineNumbers/>
              <w:jc w:val="center"/>
              <w:rPr>
                <w:bCs/>
                <w:iCs/>
                <w:lang w:val="kk-KZ"/>
              </w:rPr>
            </w:pPr>
            <w:r w:rsidRPr="003F648A">
              <w:t>%</w:t>
            </w:r>
          </w:p>
        </w:tc>
        <w:tc>
          <w:tcPr>
            <w:tcW w:w="993" w:type="dxa"/>
            <w:vAlign w:val="center"/>
          </w:tcPr>
          <w:p w14:paraId="2A73B0D6" w14:textId="77777777" w:rsidR="002D465F" w:rsidRPr="003F648A" w:rsidRDefault="002D465F" w:rsidP="002D465F">
            <w:pPr>
              <w:keepLines/>
              <w:suppressLineNumbers/>
              <w:jc w:val="center"/>
              <w:rPr>
                <w:lang w:val="kk-KZ"/>
              </w:rPr>
            </w:pPr>
            <w:r w:rsidRPr="003F648A">
              <w:t>99,9</w:t>
            </w:r>
          </w:p>
        </w:tc>
        <w:tc>
          <w:tcPr>
            <w:tcW w:w="1134" w:type="dxa"/>
            <w:vAlign w:val="center"/>
          </w:tcPr>
          <w:p w14:paraId="3353BECF" w14:textId="77777777" w:rsidR="002D465F" w:rsidRPr="003F648A" w:rsidRDefault="002D465F" w:rsidP="002D465F">
            <w:pPr>
              <w:keepLines/>
              <w:suppressLineNumbers/>
              <w:jc w:val="center"/>
              <w:rPr>
                <w:lang w:val="kk-KZ"/>
              </w:rPr>
            </w:pPr>
            <w:r w:rsidRPr="003F648A">
              <w:t>99,9</w:t>
            </w:r>
          </w:p>
        </w:tc>
        <w:tc>
          <w:tcPr>
            <w:tcW w:w="991" w:type="dxa"/>
            <w:gridSpan w:val="2"/>
            <w:vAlign w:val="center"/>
          </w:tcPr>
          <w:p w14:paraId="2ECBE677" w14:textId="77777777" w:rsidR="002D465F" w:rsidRPr="003F648A" w:rsidRDefault="002D465F" w:rsidP="002D465F">
            <w:pPr>
              <w:keepLines/>
              <w:suppressLineNumbers/>
              <w:jc w:val="center"/>
              <w:rPr>
                <w:lang w:val="kk-KZ"/>
              </w:rPr>
            </w:pPr>
            <w:r w:rsidRPr="003F648A">
              <w:t>99,9</w:t>
            </w:r>
          </w:p>
        </w:tc>
        <w:tc>
          <w:tcPr>
            <w:tcW w:w="844" w:type="dxa"/>
            <w:gridSpan w:val="2"/>
            <w:vAlign w:val="center"/>
          </w:tcPr>
          <w:p w14:paraId="5F551FD9" w14:textId="77777777" w:rsidR="002D465F" w:rsidRPr="003F648A" w:rsidRDefault="002D465F" w:rsidP="002D465F">
            <w:pPr>
              <w:keepLines/>
              <w:suppressLineNumbers/>
              <w:jc w:val="center"/>
              <w:rPr>
                <w:lang w:val="kk-KZ"/>
              </w:rPr>
            </w:pPr>
            <w:r w:rsidRPr="003F648A">
              <w:t>99,9</w:t>
            </w:r>
          </w:p>
        </w:tc>
        <w:tc>
          <w:tcPr>
            <w:tcW w:w="998" w:type="dxa"/>
            <w:vAlign w:val="center"/>
          </w:tcPr>
          <w:p w14:paraId="5FB39FA5" w14:textId="77777777" w:rsidR="002D465F" w:rsidRPr="003F648A" w:rsidRDefault="002D465F" w:rsidP="002D465F">
            <w:pPr>
              <w:keepLines/>
              <w:suppressLineNumbers/>
              <w:jc w:val="center"/>
              <w:rPr>
                <w:lang w:val="kk-KZ"/>
              </w:rPr>
            </w:pPr>
            <w:r w:rsidRPr="003F648A">
              <w:t>99,9</w:t>
            </w:r>
          </w:p>
        </w:tc>
        <w:tc>
          <w:tcPr>
            <w:tcW w:w="992" w:type="dxa"/>
            <w:vAlign w:val="center"/>
          </w:tcPr>
          <w:p w14:paraId="090078A7" w14:textId="77777777" w:rsidR="002D465F" w:rsidRPr="003F648A" w:rsidRDefault="002D465F" w:rsidP="002D465F">
            <w:pPr>
              <w:keepLines/>
              <w:suppressLineNumbers/>
              <w:jc w:val="center"/>
              <w:rPr>
                <w:lang w:val="kk-KZ"/>
              </w:rPr>
            </w:pPr>
            <w:r w:rsidRPr="003F648A">
              <w:t>99,9</w:t>
            </w:r>
          </w:p>
        </w:tc>
        <w:tc>
          <w:tcPr>
            <w:tcW w:w="992" w:type="dxa"/>
            <w:vAlign w:val="center"/>
          </w:tcPr>
          <w:p w14:paraId="72214DDF" w14:textId="77777777" w:rsidR="002D465F" w:rsidRPr="003F648A" w:rsidRDefault="002D465F" w:rsidP="002D465F">
            <w:pPr>
              <w:keepLines/>
              <w:suppressLineNumbers/>
              <w:jc w:val="center"/>
              <w:rPr>
                <w:lang w:val="kk-KZ"/>
              </w:rPr>
            </w:pPr>
            <w:r w:rsidRPr="003F648A">
              <w:t>99,9</w:t>
            </w:r>
          </w:p>
        </w:tc>
      </w:tr>
      <w:tr w:rsidR="002D465F" w:rsidRPr="003F648A" w14:paraId="010A8EAA" w14:textId="77777777" w:rsidTr="00C938E6">
        <w:trPr>
          <w:gridAfter w:val="3"/>
          <w:wAfter w:w="44" w:type="dxa"/>
          <w:trHeight w:val="215"/>
        </w:trPr>
        <w:tc>
          <w:tcPr>
            <w:tcW w:w="425" w:type="dxa"/>
            <w:vAlign w:val="center"/>
          </w:tcPr>
          <w:p w14:paraId="0090C93C"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4D84C2A3" w14:textId="77777777" w:rsidR="002D465F" w:rsidRPr="003F648A" w:rsidRDefault="002D465F" w:rsidP="002D465F">
            <w:pPr>
              <w:rPr>
                <w:b/>
                <w:color w:val="0000FF"/>
              </w:rPr>
            </w:pPr>
            <w:r w:rsidRPr="007F7FE1">
              <w:rPr>
                <w:b/>
                <w:color w:val="000000" w:themeColor="text1"/>
                <w:lang w:val="kk-KZ"/>
              </w:rPr>
              <w:t>с.о. Отенай</w:t>
            </w:r>
          </w:p>
        </w:tc>
        <w:tc>
          <w:tcPr>
            <w:tcW w:w="2552" w:type="dxa"/>
            <w:vMerge/>
            <w:vAlign w:val="center"/>
          </w:tcPr>
          <w:p w14:paraId="792BCEC2" w14:textId="77777777" w:rsidR="002D465F" w:rsidRPr="003F648A" w:rsidRDefault="002D465F" w:rsidP="002D465F">
            <w:pPr>
              <w:tabs>
                <w:tab w:val="left" w:pos="459"/>
              </w:tabs>
              <w:ind w:right="-108"/>
              <w:jc w:val="center"/>
            </w:pPr>
          </w:p>
        </w:tc>
        <w:tc>
          <w:tcPr>
            <w:tcW w:w="1275" w:type="dxa"/>
            <w:vMerge/>
            <w:vAlign w:val="center"/>
          </w:tcPr>
          <w:p w14:paraId="20A7D6A0" w14:textId="77777777" w:rsidR="002D465F" w:rsidRPr="003F648A" w:rsidRDefault="002D465F" w:rsidP="002D465F">
            <w:pPr>
              <w:keepLines/>
              <w:suppressLineNumbers/>
              <w:jc w:val="center"/>
              <w:rPr>
                <w:rFonts w:eastAsia="Arial"/>
                <w:bCs/>
              </w:rPr>
            </w:pPr>
          </w:p>
        </w:tc>
        <w:tc>
          <w:tcPr>
            <w:tcW w:w="1135" w:type="dxa"/>
            <w:vMerge/>
            <w:vAlign w:val="center"/>
          </w:tcPr>
          <w:p w14:paraId="61E16C33" w14:textId="77777777" w:rsidR="002D465F" w:rsidRPr="003F648A" w:rsidRDefault="002D465F" w:rsidP="002D465F">
            <w:pPr>
              <w:keepLines/>
              <w:suppressLineNumbers/>
              <w:jc w:val="center"/>
            </w:pPr>
          </w:p>
        </w:tc>
        <w:tc>
          <w:tcPr>
            <w:tcW w:w="993" w:type="dxa"/>
            <w:vAlign w:val="center"/>
          </w:tcPr>
          <w:p w14:paraId="2000C396" w14:textId="77777777" w:rsidR="002D465F" w:rsidRPr="003F648A" w:rsidRDefault="002D465F" w:rsidP="002D465F">
            <w:pPr>
              <w:keepLines/>
              <w:suppressLineNumbers/>
              <w:jc w:val="center"/>
            </w:pPr>
            <w:r w:rsidRPr="003F648A">
              <w:t>99,9</w:t>
            </w:r>
          </w:p>
        </w:tc>
        <w:tc>
          <w:tcPr>
            <w:tcW w:w="1134" w:type="dxa"/>
            <w:vAlign w:val="center"/>
          </w:tcPr>
          <w:p w14:paraId="585C09E9" w14:textId="77777777" w:rsidR="002D465F" w:rsidRPr="003F648A" w:rsidRDefault="002D465F" w:rsidP="002D465F">
            <w:pPr>
              <w:keepLines/>
              <w:suppressLineNumbers/>
              <w:jc w:val="center"/>
            </w:pPr>
            <w:r w:rsidRPr="003F648A">
              <w:t>99,9</w:t>
            </w:r>
          </w:p>
        </w:tc>
        <w:tc>
          <w:tcPr>
            <w:tcW w:w="991" w:type="dxa"/>
            <w:gridSpan w:val="2"/>
            <w:vAlign w:val="center"/>
          </w:tcPr>
          <w:p w14:paraId="5DF5273B" w14:textId="77777777" w:rsidR="002D465F" w:rsidRPr="003F648A" w:rsidRDefault="002D465F" w:rsidP="002D465F">
            <w:pPr>
              <w:keepLines/>
              <w:suppressLineNumbers/>
              <w:jc w:val="center"/>
            </w:pPr>
            <w:r w:rsidRPr="003F648A">
              <w:t>99,9</w:t>
            </w:r>
          </w:p>
        </w:tc>
        <w:tc>
          <w:tcPr>
            <w:tcW w:w="844" w:type="dxa"/>
            <w:gridSpan w:val="2"/>
            <w:vAlign w:val="center"/>
          </w:tcPr>
          <w:p w14:paraId="20EED861" w14:textId="77777777" w:rsidR="002D465F" w:rsidRPr="003F648A" w:rsidRDefault="002D465F" w:rsidP="002D465F">
            <w:pPr>
              <w:keepLines/>
              <w:suppressLineNumbers/>
              <w:jc w:val="center"/>
            </w:pPr>
            <w:r w:rsidRPr="003F648A">
              <w:t>99,9</w:t>
            </w:r>
          </w:p>
        </w:tc>
        <w:tc>
          <w:tcPr>
            <w:tcW w:w="998" w:type="dxa"/>
            <w:vAlign w:val="center"/>
          </w:tcPr>
          <w:p w14:paraId="05EFC1D5" w14:textId="77777777" w:rsidR="002D465F" w:rsidRPr="003F648A" w:rsidRDefault="002D465F" w:rsidP="002D465F">
            <w:pPr>
              <w:keepLines/>
              <w:suppressLineNumbers/>
              <w:jc w:val="center"/>
            </w:pPr>
            <w:r w:rsidRPr="003F648A">
              <w:t>99,9</w:t>
            </w:r>
          </w:p>
        </w:tc>
        <w:tc>
          <w:tcPr>
            <w:tcW w:w="992" w:type="dxa"/>
            <w:vAlign w:val="center"/>
          </w:tcPr>
          <w:p w14:paraId="59EBAB85" w14:textId="77777777" w:rsidR="002D465F" w:rsidRPr="003F648A" w:rsidRDefault="002D465F" w:rsidP="002D465F">
            <w:pPr>
              <w:keepLines/>
              <w:suppressLineNumbers/>
              <w:jc w:val="center"/>
            </w:pPr>
            <w:r w:rsidRPr="003F648A">
              <w:t>99,9</w:t>
            </w:r>
          </w:p>
        </w:tc>
        <w:tc>
          <w:tcPr>
            <w:tcW w:w="992" w:type="dxa"/>
            <w:vAlign w:val="center"/>
          </w:tcPr>
          <w:p w14:paraId="411FEE6C" w14:textId="77777777" w:rsidR="002D465F" w:rsidRPr="003F648A" w:rsidRDefault="002D465F" w:rsidP="002D465F">
            <w:pPr>
              <w:keepLines/>
              <w:suppressLineNumbers/>
              <w:jc w:val="center"/>
            </w:pPr>
            <w:r w:rsidRPr="003F648A">
              <w:t>99,9</w:t>
            </w:r>
          </w:p>
        </w:tc>
      </w:tr>
      <w:tr w:rsidR="002D465F" w:rsidRPr="003F648A" w14:paraId="0BEF05E9" w14:textId="77777777" w:rsidTr="00C938E6">
        <w:trPr>
          <w:gridAfter w:val="3"/>
          <w:wAfter w:w="44" w:type="dxa"/>
          <w:trHeight w:val="215"/>
        </w:trPr>
        <w:tc>
          <w:tcPr>
            <w:tcW w:w="425" w:type="dxa"/>
            <w:vAlign w:val="center"/>
          </w:tcPr>
          <w:p w14:paraId="0D0FB2AE"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2E46630D" w14:textId="77777777" w:rsidR="002D465F" w:rsidRPr="003F648A" w:rsidRDefault="002D465F" w:rsidP="002D465F">
            <w:pPr>
              <w:rPr>
                <w:b/>
                <w:color w:val="0000FF"/>
              </w:rPr>
            </w:pPr>
            <w:r w:rsidRPr="007F7FE1">
              <w:rPr>
                <w:b/>
                <w:color w:val="000000" w:themeColor="text1"/>
                <w:lang w:val="kk-KZ"/>
              </w:rPr>
              <w:t>с.о.Еркин</w:t>
            </w:r>
          </w:p>
        </w:tc>
        <w:tc>
          <w:tcPr>
            <w:tcW w:w="2552" w:type="dxa"/>
            <w:vMerge/>
            <w:vAlign w:val="center"/>
          </w:tcPr>
          <w:p w14:paraId="5D52C4A6" w14:textId="77777777" w:rsidR="002D465F" w:rsidRPr="003F648A" w:rsidRDefault="002D465F" w:rsidP="002D465F">
            <w:pPr>
              <w:tabs>
                <w:tab w:val="left" w:pos="459"/>
              </w:tabs>
              <w:ind w:right="-108"/>
              <w:jc w:val="center"/>
            </w:pPr>
          </w:p>
        </w:tc>
        <w:tc>
          <w:tcPr>
            <w:tcW w:w="1275" w:type="dxa"/>
            <w:vMerge/>
            <w:vAlign w:val="center"/>
          </w:tcPr>
          <w:p w14:paraId="4B4EEB1C" w14:textId="77777777" w:rsidR="002D465F" w:rsidRPr="003F648A" w:rsidRDefault="002D465F" w:rsidP="002D465F">
            <w:pPr>
              <w:keepLines/>
              <w:suppressLineNumbers/>
              <w:jc w:val="center"/>
              <w:rPr>
                <w:rFonts w:eastAsia="Arial"/>
                <w:bCs/>
              </w:rPr>
            </w:pPr>
          </w:p>
        </w:tc>
        <w:tc>
          <w:tcPr>
            <w:tcW w:w="1135" w:type="dxa"/>
            <w:vMerge/>
            <w:vAlign w:val="center"/>
          </w:tcPr>
          <w:p w14:paraId="2D9E6864" w14:textId="77777777" w:rsidR="002D465F" w:rsidRPr="003F648A" w:rsidRDefault="002D465F" w:rsidP="002D465F">
            <w:pPr>
              <w:keepLines/>
              <w:suppressLineNumbers/>
              <w:jc w:val="center"/>
            </w:pPr>
          </w:p>
        </w:tc>
        <w:tc>
          <w:tcPr>
            <w:tcW w:w="993" w:type="dxa"/>
            <w:vAlign w:val="center"/>
          </w:tcPr>
          <w:p w14:paraId="3117884A" w14:textId="77777777" w:rsidR="002D465F" w:rsidRPr="003F648A" w:rsidRDefault="002D465F" w:rsidP="002D465F">
            <w:pPr>
              <w:keepLines/>
              <w:suppressLineNumbers/>
              <w:jc w:val="center"/>
            </w:pPr>
            <w:r w:rsidRPr="003F648A">
              <w:t>99,9</w:t>
            </w:r>
          </w:p>
        </w:tc>
        <w:tc>
          <w:tcPr>
            <w:tcW w:w="1134" w:type="dxa"/>
            <w:vAlign w:val="center"/>
          </w:tcPr>
          <w:p w14:paraId="6ED44F0E" w14:textId="77777777" w:rsidR="002D465F" w:rsidRPr="003F648A" w:rsidRDefault="002D465F" w:rsidP="002D465F">
            <w:pPr>
              <w:keepLines/>
              <w:suppressLineNumbers/>
              <w:jc w:val="center"/>
            </w:pPr>
            <w:r w:rsidRPr="003F648A">
              <w:t>99,9</w:t>
            </w:r>
          </w:p>
        </w:tc>
        <w:tc>
          <w:tcPr>
            <w:tcW w:w="991" w:type="dxa"/>
            <w:gridSpan w:val="2"/>
            <w:vAlign w:val="center"/>
          </w:tcPr>
          <w:p w14:paraId="61E9B38F" w14:textId="77777777" w:rsidR="002D465F" w:rsidRPr="003F648A" w:rsidRDefault="002D465F" w:rsidP="002D465F">
            <w:pPr>
              <w:keepLines/>
              <w:suppressLineNumbers/>
              <w:jc w:val="center"/>
            </w:pPr>
            <w:r w:rsidRPr="003F648A">
              <w:t>99,9</w:t>
            </w:r>
          </w:p>
        </w:tc>
        <w:tc>
          <w:tcPr>
            <w:tcW w:w="844" w:type="dxa"/>
            <w:gridSpan w:val="2"/>
            <w:vAlign w:val="center"/>
          </w:tcPr>
          <w:p w14:paraId="5D9A6F4E" w14:textId="77777777" w:rsidR="002D465F" w:rsidRPr="003F648A" w:rsidRDefault="002D465F" w:rsidP="002D465F">
            <w:pPr>
              <w:keepLines/>
              <w:suppressLineNumbers/>
              <w:jc w:val="center"/>
            </w:pPr>
            <w:r w:rsidRPr="003F648A">
              <w:t>99,9</w:t>
            </w:r>
          </w:p>
        </w:tc>
        <w:tc>
          <w:tcPr>
            <w:tcW w:w="998" w:type="dxa"/>
            <w:vAlign w:val="center"/>
          </w:tcPr>
          <w:p w14:paraId="08ACF4EE" w14:textId="77777777" w:rsidR="002D465F" w:rsidRPr="003F648A" w:rsidRDefault="002D465F" w:rsidP="002D465F">
            <w:pPr>
              <w:keepLines/>
              <w:suppressLineNumbers/>
              <w:jc w:val="center"/>
            </w:pPr>
            <w:r w:rsidRPr="003F648A">
              <w:t>99,9</w:t>
            </w:r>
          </w:p>
        </w:tc>
        <w:tc>
          <w:tcPr>
            <w:tcW w:w="992" w:type="dxa"/>
            <w:vAlign w:val="center"/>
          </w:tcPr>
          <w:p w14:paraId="6E3D1005" w14:textId="77777777" w:rsidR="002D465F" w:rsidRPr="003F648A" w:rsidRDefault="002D465F" w:rsidP="002D465F">
            <w:pPr>
              <w:keepLines/>
              <w:suppressLineNumbers/>
              <w:jc w:val="center"/>
            </w:pPr>
            <w:r w:rsidRPr="003F648A">
              <w:t>99,9</w:t>
            </w:r>
          </w:p>
        </w:tc>
        <w:tc>
          <w:tcPr>
            <w:tcW w:w="992" w:type="dxa"/>
            <w:vAlign w:val="center"/>
          </w:tcPr>
          <w:p w14:paraId="379C8D8C" w14:textId="77777777" w:rsidR="002D465F" w:rsidRPr="003F648A" w:rsidRDefault="002D465F" w:rsidP="002D465F">
            <w:pPr>
              <w:keepLines/>
              <w:suppressLineNumbers/>
              <w:jc w:val="center"/>
            </w:pPr>
            <w:r w:rsidRPr="003F648A">
              <w:t>99,9</w:t>
            </w:r>
          </w:p>
        </w:tc>
      </w:tr>
      <w:tr w:rsidR="002D465F" w:rsidRPr="003F648A" w14:paraId="2F85616D" w14:textId="77777777" w:rsidTr="00C938E6">
        <w:trPr>
          <w:gridAfter w:val="3"/>
          <w:wAfter w:w="44" w:type="dxa"/>
          <w:trHeight w:val="215"/>
        </w:trPr>
        <w:tc>
          <w:tcPr>
            <w:tcW w:w="425" w:type="dxa"/>
            <w:shd w:val="clear" w:color="auto" w:fill="C2D69B" w:themeFill="accent3" w:themeFillTint="99"/>
            <w:vAlign w:val="center"/>
          </w:tcPr>
          <w:p w14:paraId="6BC26B26" w14:textId="77777777" w:rsidR="002D465F" w:rsidRPr="003F648A" w:rsidRDefault="002D465F" w:rsidP="002D465F">
            <w:pPr>
              <w:tabs>
                <w:tab w:val="left" w:pos="851"/>
                <w:tab w:val="left" w:pos="993"/>
              </w:tabs>
              <w:ind w:left="283"/>
              <w:jc w:val="center"/>
              <w:rPr>
                <w:b/>
                <w:bCs/>
                <w:spacing w:val="-2"/>
                <w:lang w:val="kk-KZ"/>
              </w:rPr>
            </w:pPr>
          </w:p>
        </w:tc>
        <w:tc>
          <w:tcPr>
            <w:tcW w:w="2835" w:type="dxa"/>
            <w:shd w:val="clear" w:color="auto" w:fill="C2D69B" w:themeFill="accent3" w:themeFillTint="99"/>
            <w:vAlign w:val="center"/>
          </w:tcPr>
          <w:p w14:paraId="1C9570CA" w14:textId="77777777" w:rsidR="002D465F" w:rsidRPr="003F648A" w:rsidRDefault="002D465F" w:rsidP="002D465F">
            <w:pPr>
              <w:rPr>
                <w:bCs/>
                <w:i/>
                <w:color w:val="000000" w:themeColor="text1"/>
              </w:rPr>
            </w:pPr>
            <w:r w:rsidRPr="003F648A">
              <w:rPr>
                <w:b/>
                <w:bCs/>
              </w:rPr>
              <w:t>Финансовые ресурсы</w:t>
            </w:r>
          </w:p>
        </w:tc>
        <w:tc>
          <w:tcPr>
            <w:tcW w:w="2552" w:type="dxa"/>
            <w:shd w:val="clear" w:color="auto" w:fill="C2D69B" w:themeFill="accent3" w:themeFillTint="99"/>
            <w:vAlign w:val="center"/>
          </w:tcPr>
          <w:p w14:paraId="2C14C316" w14:textId="77777777" w:rsidR="002D465F" w:rsidRPr="003F648A" w:rsidRDefault="002D465F" w:rsidP="002D465F">
            <w:pPr>
              <w:tabs>
                <w:tab w:val="left" w:pos="459"/>
              </w:tabs>
              <w:ind w:left="-108" w:right="-108"/>
              <w:jc w:val="center"/>
              <w:rPr>
                <w:b/>
                <w:bCs/>
                <w:color w:val="0000FF"/>
              </w:rPr>
            </w:pPr>
          </w:p>
        </w:tc>
        <w:tc>
          <w:tcPr>
            <w:tcW w:w="1275" w:type="dxa"/>
            <w:shd w:val="clear" w:color="auto" w:fill="C2D69B" w:themeFill="accent3" w:themeFillTint="99"/>
            <w:vAlign w:val="center"/>
          </w:tcPr>
          <w:p w14:paraId="338CE455" w14:textId="77777777" w:rsidR="002D465F" w:rsidRPr="003F648A" w:rsidRDefault="002D465F" w:rsidP="002D465F">
            <w:pPr>
              <w:keepLines/>
              <w:suppressLineNumbers/>
              <w:jc w:val="center"/>
              <w:rPr>
                <w:b/>
                <w:lang w:val="kk-KZ"/>
              </w:rPr>
            </w:pPr>
          </w:p>
        </w:tc>
        <w:tc>
          <w:tcPr>
            <w:tcW w:w="1135" w:type="dxa"/>
            <w:shd w:val="clear" w:color="auto" w:fill="C2D69B" w:themeFill="accent3" w:themeFillTint="99"/>
            <w:vAlign w:val="center"/>
          </w:tcPr>
          <w:p w14:paraId="3F205357" w14:textId="77777777" w:rsidR="002D465F" w:rsidRPr="003F648A" w:rsidRDefault="002D465F" w:rsidP="002D465F">
            <w:pPr>
              <w:keepLines/>
              <w:suppressLineNumbers/>
              <w:jc w:val="center"/>
              <w:rPr>
                <w:b/>
                <w:bCs/>
                <w:iCs/>
                <w:lang w:val="kk-KZ"/>
              </w:rPr>
            </w:pPr>
            <w:r w:rsidRPr="003F648A">
              <w:rPr>
                <w:b/>
                <w:lang w:val="kk-KZ"/>
              </w:rPr>
              <w:t>млн.тг.</w:t>
            </w:r>
          </w:p>
        </w:tc>
        <w:tc>
          <w:tcPr>
            <w:tcW w:w="993" w:type="dxa"/>
            <w:shd w:val="clear" w:color="auto" w:fill="C2D69B" w:themeFill="accent3" w:themeFillTint="99"/>
            <w:vAlign w:val="center"/>
          </w:tcPr>
          <w:p w14:paraId="562A0EDD" w14:textId="77777777" w:rsidR="002D465F" w:rsidRPr="00BE75F8" w:rsidRDefault="002D465F" w:rsidP="002D465F">
            <w:pPr>
              <w:keepLines/>
              <w:suppressLineNumbers/>
              <w:jc w:val="center"/>
              <w:rPr>
                <w:b/>
                <w:sz w:val="22"/>
                <w:lang w:val="kk-KZ"/>
              </w:rPr>
            </w:pPr>
            <w:r w:rsidRPr="00BE75F8">
              <w:rPr>
                <w:b/>
                <w:bCs/>
                <w:iCs/>
                <w:sz w:val="22"/>
              </w:rPr>
              <w:t>368,5</w:t>
            </w:r>
          </w:p>
        </w:tc>
        <w:tc>
          <w:tcPr>
            <w:tcW w:w="1134" w:type="dxa"/>
            <w:shd w:val="clear" w:color="auto" w:fill="C2D69B" w:themeFill="accent3" w:themeFillTint="99"/>
            <w:vAlign w:val="center"/>
          </w:tcPr>
          <w:p w14:paraId="26892175" w14:textId="77777777" w:rsidR="002D465F" w:rsidRPr="00BE75F8" w:rsidRDefault="002D465F" w:rsidP="002D465F">
            <w:pPr>
              <w:keepLines/>
              <w:suppressLineNumbers/>
              <w:jc w:val="center"/>
              <w:rPr>
                <w:b/>
                <w:sz w:val="22"/>
                <w:lang w:val="kk-KZ"/>
              </w:rPr>
            </w:pPr>
            <w:r w:rsidRPr="00BE75F8">
              <w:rPr>
                <w:b/>
                <w:bCs/>
                <w:iCs/>
                <w:sz w:val="22"/>
              </w:rPr>
              <w:t>475,3</w:t>
            </w:r>
          </w:p>
        </w:tc>
        <w:tc>
          <w:tcPr>
            <w:tcW w:w="991" w:type="dxa"/>
            <w:gridSpan w:val="2"/>
            <w:shd w:val="clear" w:color="auto" w:fill="C2D69B" w:themeFill="accent3" w:themeFillTint="99"/>
            <w:vAlign w:val="center"/>
          </w:tcPr>
          <w:p w14:paraId="75D551EE" w14:textId="77777777" w:rsidR="002D465F" w:rsidRPr="00BE75F8" w:rsidRDefault="002D465F" w:rsidP="002D465F">
            <w:pPr>
              <w:keepLines/>
              <w:suppressLineNumbers/>
              <w:jc w:val="center"/>
              <w:rPr>
                <w:b/>
                <w:sz w:val="22"/>
                <w:lang w:val="kk-KZ"/>
              </w:rPr>
            </w:pPr>
            <w:r w:rsidRPr="00BE75F8">
              <w:rPr>
                <w:b/>
                <w:bCs/>
                <w:iCs/>
                <w:sz w:val="22"/>
              </w:rPr>
              <w:t>78,0</w:t>
            </w:r>
          </w:p>
        </w:tc>
        <w:tc>
          <w:tcPr>
            <w:tcW w:w="844" w:type="dxa"/>
            <w:gridSpan w:val="2"/>
            <w:shd w:val="clear" w:color="auto" w:fill="C2D69B" w:themeFill="accent3" w:themeFillTint="99"/>
            <w:vAlign w:val="center"/>
          </w:tcPr>
          <w:p w14:paraId="13B4FBCB" w14:textId="77777777" w:rsidR="002D465F" w:rsidRPr="00BE75F8" w:rsidRDefault="002D465F" w:rsidP="002D465F">
            <w:pPr>
              <w:keepLines/>
              <w:suppressLineNumbers/>
              <w:jc w:val="center"/>
              <w:rPr>
                <w:b/>
                <w:sz w:val="22"/>
                <w:lang w:val="kk-KZ"/>
              </w:rPr>
            </w:pPr>
            <w:r w:rsidRPr="00BE75F8">
              <w:rPr>
                <w:b/>
                <w:bCs/>
                <w:iCs/>
                <w:sz w:val="22"/>
              </w:rPr>
              <w:t>3670,9</w:t>
            </w:r>
          </w:p>
        </w:tc>
        <w:tc>
          <w:tcPr>
            <w:tcW w:w="998" w:type="dxa"/>
            <w:shd w:val="clear" w:color="auto" w:fill="C2D69B" w:themeFill="accent3" w:themeFillTint="99"/>
            <w:vAlign w:val="center"/>
          </w:tcPr>
          <w:p w14:paraId="212C569E" w14:textId="77777777" w:rsidR="002D465F" w:rsidRPr="00BE75F8" w:rsidRDefault="002D465F" w:rsidP="002D465F">
            <w:pPr>
              <w:keepLines/>
              <w:suppressLineNumbers/>
              <w:jc w:val="center"/>
              <w:rPr>
                <w:b/>
                <w:sz w:val="22"/>
                <w:lang w:val="kk-KZ"/>
              </w:rPr>
            </w:pPr>
            <w:r w:rsidRPr="00BE75F8">
              <w:rPr>
                <w:b/>
                <w:sz w:val="22"/>
                <w:lang w:val="kk-KZ"/>
              </w:rPr>
              <w:t>6662,5</w:t>
            </w:r>
          </w:p>
        </w:tc>
        <w:tc>
          <w:tcPr>
            <w:tcW w:w="992" w:type="dxa"/>
            <w:shd w:val="clear" w:color="auto" w:fill="C2D69B" w:themeFill="accent3" w:themeFillTint="99"/>
            <w:vAlign w:val="center"/>
          </w:tcPr>
          <w:p w14:paraId="3D03A3E5" w14:textId="3BC1DFAC" w:rsidR="002D465F" w:rsidRPr="00BE75F8" w:rsidRDefault="002D465F" w:rsidP="002D465F">
            <w:pPr>
              <w:keepLines/>
              <w:suppressLineNumbers/>
              <w:jc w:val="center"/>
              <w:rPr>
                <w:b/>
                <w:sz w:val="22"/>
                <w:lang w:val="kk-KZ"/>
              </w:rPr>
            </w:pPr>
            <w:r w:rsidRPr="00BE75F8">
              <w:rPr>
                <w:b/>
                <w:sz w:val="22"/>
                <w:lang w:val="kk-KZ"/>
              </w:rPr>
              <w:t>0</w:t>
            </w:r>
          </w:p>
        </w:tc>
        <w:tc>
          <w:tcPr>
            <w:tcW w:w="992" w:type="dxa"/>
            <w:shd w:val="clear" w:color="auto" w:fill="C2D69B" w:themeFill="accent3" w:themeFillTint="99"/>
            <w:vAlign w:val="center"/>
          </w:tcPr>
          <w:p w14:paraId="4FB36062" w14:textId="77777777" w:rsidR="002D465F" w:rsidRPr="00BE75F8" w:rsidRDefault="002D465F" w:rsidP="002D465F">
            <w:pPr>
              <w:keepLines/>
              <w:suppressLineNumbers/>
              <w:jc w:val="center"/>
              <w:rPr>
                <w:b/>
                <w:sz w:val="22"/>
                <w:lang w:val="kk-KZ"/>
              </w:rPr>
            </w:pPr>
            <w:r w:rsidRPr="00BE75F8">
              <w:rPr>
                <w:b/>
                <w:sz w:val="22"/>
                <w:lang w:val="kk-KZ"/>
              </w:rPr>
              <w:t>1000,0</w:t>
            </w:r>
          </w:p>
        </w:tc>
      </w:tr>
      <w:tr w:rsidR="002D465F" w:rsidRPr="003F648A" w14:paraId="79FC6451" w14:textId="77777777" w:rsidTr="00C938E6">
        <w:trPr>
          <w:gridAfter w:val="3"/>
          <w:wAfter w:w="44" w:type="dxa"/>
          <w:trHeight w:val="1096"/>
        </w:trPr>
        <w:tc>
          <w:tcPr>
            <w:tcW w:w="425" w:type="dxa"/>
            <w:vAlign w:val="center"/>
          </w:tcPr>
          <w:p w14:paraId="2AF75390" w14:textId="77777777" w:rsidR="002D465F" w:rsidRPr="003F648A" w:rsidRDefault="002D465F" w:rsidP="002D465F">
            <w:pPr>
              <w:tabs>
                <w:tab w:val="left" w:pos="851"/>
                <w:tab w:val="left" w:pos="993"/>
              </w:tabs>
              <w:ind w:left="283"/>
              <w:jc w:val="center"/>
              <w:rPr>
                <w:b/>
                <w:bCs/>
                <w:spacing w:val="-2"/>
                <w:lang w:val="kk-KZ"/>
              </w:rPr>
            </w:pPr>
          </w:p>
        </w:tc>
        <w:tc>
          <w:tcPr>
            <w:tcW w:w="2835" w:type="dxa"/>
          </w:tcPr>
          <w:p w14:paraId="6D4D814B" w14:textId="77777777" w:rsidR="002D465F" w:rsidRPr="003F648A" w:rsidRDefault="002D465F" w:rsidP="002D465F">
            <w:pPr>
              <w:rPr>
                <w:b/>
                <w:bCs/>
                <w:color w:val="0000FF"/>
                <w:lang w:val="kk-KZ"/>
              </w:rPr>
            </w:pPr>
            <w:r w:rsidRPr="003F648A">
              <w:rPr>
                <w:b/>
                <w:bCs/>
              </w:rPr>
              <w:t xml:space="preserve">Показатель результата 6.2 </w:t>
            </w:r>
            <w:r w:rsidRPr="003F648A">
              <w:rPr>
                <w:bCs/>
              </w:rPr>
              <w:t>Снижение износа электрических сетей</w:t>
            </w:r>
            <w:r w:rsidRPr="003F648A">
              <w:rPr>
                <w:bCs/>
                <w:lang w:val="kk-KZ"/>
              </w:rPr>
              <w:t xml:space="preserve"> </w:t>
            </w:r>
            <w:r w:rsidRPr="00E52C05">
              <w:rPr>
                <w:b/>
                <w:color w:val="0000FF"/>
              </w:rPr>
              <w:t>(по области)</w:t>
            </w:r>
          </w:p>
        </w:tc>
        <w:tc>
          <w:tcPr>
            <w:tcW w:w="2552" w:type="dxa"/>
            <w:vAlign w:val="center"/>
          </w:tcPr>
          <w:p w14:paraId="51660D1C" w14:textId="77777777" w:rsidR="002D465F" w:rsidRPr="003F648A" w:rsidRDefault="002D465F" w:rsidP="002D465F">
            <w:pPr>
              <w:tabs>
                <w:tab w:val="left" w:pos="459"/>
              </w:tabs>
              <w:ind w:left="-108" w:right="-108"/>
              <w:jc w:val="center"/>
              <w:rPr>
                <w:bCs/>
                <w:color w:val="000000" w:themeColor="text1"/>
                <w:lang w:val="kk-KZ"/>
              </w:rPr>
            </w:pPr>
            <w:r w:rsidRPr="003F648A">
              <w:rPr>
                <w:bCs/>
                <w:color w:val="000000" w:themeColor="text1"/>
              </w:rPr>
              <w:t>УЭЖКХ</w:t>
            </w:r>
            <w:r w:rsidRPr="003F648A">
              <w:rPr>
                <w:bCs/>
                <w:color w:val="000000" w:themeColor="text1"/>
                <w:lang w:val="kk-KZ"/>
              </w:rPr>
              <w:t>,</w:t>
            </w:r>
          </w:p>
          <w:p w14:paraId="5311D68B" w14:textId="77777777" w:rsidR="002D465F" w:rsidRPr="003F648A" w:rsidRDefault="002D465F" w:rsidP="002D465F">
            <w:pPr>
              <w:tabs>
                <w:tab w:val="left" w:pos="459"/>
              </w:tabs>
              <w:ind w:left="-108" w:right="-108"/>
              <w:jc w:val="center"/>
            </w:pPr>
            <w:r w:rsidRPr="003F648A">
              <w:rPr>
                <w:b/>
                <w:bCs/>
                <w:color w:val="000000" w:themeColor="text1"/>
              </w:rPr>
              <w:t>заместитель акима области –</w:t>
            </w:r>
            <w:r w:rsidRPr="003F648A">
              <w:rPr>
                <w:b/>
                <w:bCs/>
                <w:color w:val="000000" w:themeColor="text1"/>
                <w:lang w:val="kk-KZ"/>
              </w:rPr>
              <w:t xml:space="preserve"> А.Канагатов</w:t>
            </w:r>
          </w:p>
        </w:tc>
        <w:tc>
          <w:tcPr>
            <w:tcW w:w="1275" w:type="dxa"/>
            <w:vAlign w:val="center"/>
          </w:tcPr>
          <w:p w14:paraId="6E60777F" w14:textId="77777777" w:rsidR="002D465F" w:rsidRPr="003F648A" w:rsidRDefault="002D465F" w:rsidP="002D465F">
            <w:pPr>
              <w:keepLines/>
              <w:suppressLineNumbers/>
              <w:jc w:val="center"/>
              <w:rPr>
                <w:lang w:val="kk-KZ"/>
              </w:rPr>
            </w:pPr>
            <w:r w:rsidRPr="003F648A">
              <w:rPr>
                <w:rFonts w:eastAsia="Arial"/>
                <w:bCs/>
              </w:rPr>
              <w:t>Административные данные</w:t>
            </w:r>
          </w:p>
        </w:tc>
        <w:tc>
          <w:tcPr>
            <w:tcW w:w="1135" w:type="dxa"/>
            <w:vAlign w:val="center"/>
          </w:tcPr>
          <w:p w14:paraId="05D53DA6" w14:textId="77777777" w:rsidR="002D465F" w:rsidRPr="003F648A" w:rsidRDefault="002D465F" w:rsidP="002D465F">
            <w:pPr>
              <w:keepLines/>
              <w:suppressLineNumbers/>
              <w:jc w:val="center"/>
              <w:rPr>
                <w:lang w:val="kk-KZ"/>
              </w:rPr>
            </w:pPr>
            <w:r w:rsidRPr="003F648A">
              <w:rPr>
                <w:bCs/>
                <w:iCs/>
                <w:lang w:val="kk-KZ"/>
              </w:rPr>
              <w:t>%</w:t>
            </w:r>
          </w:p>
        </w:tc>
        <w:tc>
          <w:tcPr>
            <w:tcW w:w="993" w:type="dxa"/>
            <w:vAlign w:val="center"/>
          </w:tcPr>
          <w:p w14:paraId="60AABC2E" w14:textId="77777777" w:rsidR="002D465F" w:rsidRPr="003F648A" w:rsidRDefault="002D465F" w:rsidP="002D465F">
            <w:pPr>
              <w:keepLines/>
              <w:suppressLineNumbers/>
              <w:jc w:val="center"/>
              <w:rPr>
                <w:lang w:val="kk-KZ"/>
              </w:rPr>
            </w:pPr>
            <w:r w:rsidRPr="003F648A">
              <w:rPr>
                <w:lang w:val="kk-KZ"/>
              </w:rPr>
              <w:t>82,8</w:t>
            </w:r>
          </w:p>
        </w:tc>
        <w:tc>
          <w:tcPr>
            <w:tcW w:w="1134" w:type="dxa"/>
            <w:vAlign w:val="center"/>
          </w:tcPr>
          <w:p w14:paraId="1102175E" w14:textId="77777777" w:rsidR="002D465F" w:rsidRPr="003F648A" w:rsidRDefault="002D465F" w:rsidP="002D465F">
            <w:pPr>
              <w:keepLines/>
              <w:suppressLineNumbers/>
              <w:jc w:val="center"/>
              <w:rPr>
                <w:lang w:val="kk-KZ"/>
              </w:rPr>
            </w:pPr>
            <w:r w:rsidRPr="003F648A">
              <w:rPr>
                <w:lang w:val="kk-KZ"/>
              </w:rPr>
              <w:t>80,6</w:t>
            </w:r>
          </w:p>
        </w:tc>
        <w:tc>
          <w:tcPr>
            <w:tcW w:w="991" w:type="dxa"/>
            <w:gridSpan w:val="2"/>
            <w:vAlign w:val="center"/>
          </w:tcPr>
          <w:p w14:paraId="18471EC8" w14:textId="77777777" w:rsidR="002D465F" w:rsidRPr="003F648A" w:rsidRDefault="002D465F" w:rsidP="002D465F">
            <w:pPr>
              <w:keepLines/>
              <w:suppressLineNumbers/>
              <w:jc w:val="center"/>
              <w:rPr>
                <w:lang w:val="kk-KZ"/>
              </w:rPr>
            </w:pPr>
            <w:r w:rsidRPr="003F648A">
              <w:rPr>
                <w:lang w:val="kk-KZ"/>
              </w:rPr>
              <w:t>78,3</w:t>
            </w:r>
          </w:p>
        </w:tc>
        <w:tc>
          <w:tcPr>
            <w:tcW w:w="844" w:type="dxa"/>
            <w:gridSpan w:val="2"/>
            <w:vAlign w:val="center"/>
          </w:tcPr>
          <w:p w14:paraId="7B74A9E2" w14:textId="77777777" w:rsidR="002D465F" w:rsidRPr="003F648A" w:rsidRDefault="002D465F" w:rsidP="002D465F">
            <w:pPr>
              <w:keepLines/>
              <w:suppressLineNumbers/>
              <w:jc w:val="center"/>
              <w:rPr>
                <w:lang w:val="kk-KZ"/>
              </w:rPr>
            </w:pPr>
            <w:r w:rsidRPr="003F648A">
              <w:rPr>
                <w:lang w:val="kk-KZ"/>
              </w:rPr>
              <w:t>76,1</w:t>
            </w:r>
          </w:p>
        </w:tc>
        <w:tc>
          <w:tcPr>
            <w:tcW w:w="998" w:type="dxa"/>
            <w:vAlign w:val="center"/>
          </w:tcPr>
          <w:p w14:paraId="45A62B07" w14:textId="77777777" w:rsidR="002D465F" w:rsidRPr="003F648A" w:rsidRDefault="002D465F" w:rsidP="002D465F">
            <w:pPr>
              <w:keepLines/>
              <w:suppressLineNumbers/>
              <w:jc w:val="center"/>
              <w:rPr>
                <w:lang w:val="kk-KZ"/>
              </w:rPr>
            </w:pPr>
            <w:r w:rsidRPr="003F648A">
              <w:rPr>
                <w:lang w:val="kk-KZ"/>
              </w:rPr>
              <w:t>73,9</w:t>
            </w:r>
          </w:p>
        </w:tc>
        <w:tc>
          <w:tcPr>
            <w:tcW w:w="992" w:type="dxa"/>
            <w:vAlign w:val="center"/>
          </w:tcPr>
          <w:p w14:paraId="12CD82FD" w14:textId="77777777" w:rsidR="002D465F" w:rsidRPr="003F648A" w:rsidRDefault="002D465F" w:rsidP="002D465F">
            <w:pPr>
              <w:keepLines/>
              <w:suppressLineNumbers/>
              <w:jc w:val="center"/>
              <w:rPr>
                <w:lang w:val="kk-KZ"/>
              </w:rPr>
            </w:pPr>
            <w:r w:rsidRPr="003F648A">
              <w:rPr>
                <w:lang w:val="kk-KZ"/>
              </w:rPr>
              <w:t>71,7</w:t>
            </w:r>
          </w:p>
        </w:tc>
        <w:tc>
          <w:tcPr>
            <w:tcW w:w="992" w:type="dxa"/>
            <w:vAlign w:val="center"/>
          </w:tcPr>
          <w:p w14:paraId="7126D669" w14:textId="77777777" w:rsidR="002D465F" w:rsidRPr="003F648A" w:rsidRDefault="002D465F" w:rsidP="002D465F">
            <w:pPr>
              <w:keepLines/>
              <w:suppressLineNumbers/>
              <w:jc w:val="center"/>
              <w:rPr>
                <w:lang w:val="kk-KZ"/>
              </w:rPr>
            </w:pPr>
            <w:r w:rsidRPr="003F648A">
              <w:rPr>
                <w:lang w:val="kk-KZ"/>
              </w:rPr>
              <w:t>71,7</w:t>
            </w:r>
          </w:p>
        </w:tc>
      </w:tr>
      <w:tr w:rsidR="002D465F" w:rsidRPr="003F648A" w14:paraId="7AF387C5" w14:textId="77777777" w:rsidTr="00C938E6">
        <w:trPr>
          <w:gridAfter w:val="3"/>
          <w:wAfter w:w="44" w:type="dxa"/>
          <w:trHeight w:val="215"/>
        </w:trPr>
        <w:tc>
          <w:tcPr>
            <w:tcW w:w="425" w:type="dxa"/>
            <w:shd w:val="clear" w:color="auto" w:fill="C2D69B" w:themeFill="accent3" w:themeFillTint="99"/>
            <w:vAlign w:val="center"/>
          </w:tcPr>
          <w:p w14:paraId="62A16019" w14:textId="77777777" w:rsidR="002D465F" w:rsidRPr="003F648A" w:rsidRDefault="002D465F" w:rsidP="002D465F">
            <w:pPr>
              <w:tabs>
                <w:tab w:val="left" w:pos="851"/>
                <w:tab w:val="left" w:pos="993"/>
              </w:tabs>
              <w:ind w:left="283"/>
              <w:jc w:val="center"/>
              <w:rPr>
                <w:b/>
                <w:bCs/>
                <w:spacing w:val="-2"/>
                <w:lang w:val="kk-KZ"/>
              </w:rPr>
            </w:pPr>
          </w:p>
        </w:tc>
        <w:tc>
          <w:tcPr>
            <w:tcW w:w="2835" w:type="dxa"/>
            <w:shd w:val="clear" w:color="auto" w:fill="C2D69B" w:themeFill="accent3" w:themeFillTint="99"/>
            <w:vAlign w:val="center"/>
          </w:tcPr>
          <w:p w14:paraId="63F095D7" w14:textId="77777777" w:rsidR="002D465F" w:rsidRPr="003F648A" w:rsidRDefault="002D465F" w:rsidP="002D465F">
            <w:pPr>
              <w:rPr>
                <w:b/>
                <w:bCs/>
                <w:color w:val="0000FF"/>
              </w:rPr>
            </w:pPr>
            <w:r w:rsidRPr="003F648A">
              <w:rPr>
                <w:b/>
                <w:bCs/>
              </w:rPr>
              <w:t>Финансовые ресурсы</w:t>
            </w:r>
          </w:p>
        </w:tc>
        <w:tc>
          <w:tcPr>
            <w:tcW w:w="2552" w:type="dxa"/>
            <w:shd w:val="clear" w:color="auto" w:fill="C2D69B" w:themeFill="accent3" w:themeFillTint="99"/>
            <w:vAlign w:val="center"/>
          </w:tcPr>
          <w:p w14:paraId="1FB1557D" w14:textId="77777777" w:rsidR="002D465F" w:rsidRPr="003F648A" w:rsidRDefault="002D465F" w:rsidP="002D465F">
            <w:pPr>
              <w:tabs>
                <w:tab w:val="left" w:pos="459"/>
              </w:tabs>
              <w:ind w:left="-108" w:right="-108"/>
              <w:jc w:val="center"/>
            </w:pPr>
          </w:p>
        </w:tc>
        <w:tc>
          <w:tcPr>
            <w:tcW w:w="1275" w:type="dxa"/>
            <w:shd w:val="clear" w:color="auto" w:fill="C2D69B" w:themeFill="accent3" w:themeFillTint="99"/>
            <w:vAlign w:val="center"/>
          </w:tcPr>
          <w:p w14:paraId="712963F7" w14:textId="77777777" w:rsidR="002D465F" w:rsidRPr="003F648A" w:rsidRDefault="002D465F" w:rsidP="002D465F">
            <w:pPr>
              <w:keepLines/>
              <w:suppressLineNumbers/>
              <w:jc w:val="center"/>
              <w:rPr>
                <w:lang w:val="kk-KZ"/>
              </w:rPr>
            </w:pPr>
          </w:p>
        </w:tc>
        <w:tc>
          <w:tcPr>
            <w:tcW w:w="1135" w:type="dxa"/>
            <w:shd w:val="clear" w:color="auto" w:fill="C2D69B" w:themeFill="accent3" w:themeFillTint="99"/>
            <w:vAlign w:val="center"/>
          </w:tcPr>
          <w:p w14:paraId="5BECE67A" w14:textId="77777777" w:rsidR="002D465F" w:rsidRPr="003F648A" w:rsidRDefault="002D465F" w:rsidP="002D465F">
            <w:pPr>
              <w:keepLines/>
              <w:suppressLineNumbers/>
              <w:jc w:val="center"/>
              <w:rPr>
                <w:b/>
                <w:bCs/>
                <w:iCs/>
                <w:lang w:val="kk-KZ"/>
              </w:rPr>
            </w:pPr>
            <w:r w:rsidRPr="003F648A">
              <w:rPr>
                <w:b/>
                <w:lang w:val="kk-KZ"/>
              </w:rPr>
              <w:t>млн.тг.</w:t>
            </w:r>
          </w:p>
        </w:tc>
        <w:tc>
          <w:tcPr>
            <w:tcW w:w="993" w:type="dxa"/>
            <w:shd w:val="clear" w:color="auto" w:fill="C2D69B" w:themeFill="accent3" w:themeFillTint="99"/>
            <w:vAlign w:val="center"/>
          </w:tcPr>
          <w:p w14:paraId="2A52B7F4" w14:textId="77777777" w:rsidR="002D465F" w:rsidRPr="003F648A" w:rsidRDefault="002D465F" w:rsidP="002D465F">
            <w:pPr>
              <w:keepLines/>
              <w:suppressLineNumbers/>
              <w:jc w:val="center"/>
              <w:rPr>
                <w:b/>
                <w:lang w:val="kk-KZ"/>
              </w:rPr>
            </w:pPr>
            <w:r w:rsidRPr="003F648A">
              <w:rPr>
                <w:b/>
                <w:bCs/>
                <w:iCs/>
              </w:rPr>
              <w:t>911,8</w:t>
            </w:r>
          </w:p>
        </w:tc>
        <w:tc>
          <w:tcPr>
            <w:tcW w:w="1134" w:type="dxa"/>
            <w:shd w:val="clear" w:color="auto" w:fill="C2D69B" w:themeFill="accent3" w:themeFillTint="99"/>
            <w:vAlign w:val="center"/>
          </w:tcPr>
          <w:p w14:paraId="4267D91E" w14:textId="77777777" w:rsidR="002D465F" w:rsidRPr="003F648A" w:rsidRDefault="002D465F" w:rsidP="002D465F">
            <w:pPr>
              <w:keepLines/>
              <w:suppressLineNumbers/>
              <w:jc w:val="center"/>
              <w:rPr>
                <w:b/>
                <w:lang w:val="kk-KZ"/>
              </w:rPr>
            </w:pPr>
            <w:r w:rsidRPr="003F648A">
              <w:rPr>
                <w:b/>
                <w:bCs/>
                <w:iCs/>
              </w:rPr>
              <w:t>202,4</w:t>
            </w:r>
          </w:p>
        </w:tc>
        <w:tc>
          <w:tcPr>
            <w:tcW w:w="991" w:type="dxa"/>
            <w:gridSpan w:val="2"/>
            <w:shd w:val="clear" w:color="auto" w:fill="C2D69B" w:themeFill="accent3" w:themeFillTint="99"/>
            <w:vAlign w:val="center"/>
          </w:tcPr>
          <w:p w14:paraId="250126B2" w14:textId="714B99A9" w:rsidR="002D465F" w:rsidRPr="003F648A" w:rsidRDefault="002D465F" w:rsidP="002D465F">
            <w:pPr>
              <w:keepLines/>
              <w:suppressLineNumbers/>
              <w:jc w:val="center"/>
              <w:rPr>
                <w:b/>
                <w:lang w:val="kk-KZ"/>
              </w:rPr>
            </w:pPr>
            <w:r w:rsidRPr="003F648A">
              <w:rPr>
                <w:b/>
                <w:bCs/>
                <w:iCs/>
              </w:rPr>
              <w:t>0</w:t>
            </w:r>
          </w:p>
        </w:tc>
        <w:tc>
          <w:tcPr>
            <w:tcW w:w="844" w:type="dxa"/>
            <w:gridSpan w:val="2"/>
            <w:shd w:val="clear" w:color="auto" w:fill="C2D69B" w:themeFill="accent3" w:themeFillTint="99"/>
            <w:vAlign w:val="center"/>
          </w:tcPr>
          <w:p w14:paraId="3836497D" w14:textId="38000AA6" w:rsidR="002D465F" w:rsidRPr="003F648A" w:rsidRDefault="002D465F" w:rsidP="002D465F">
            <w:pPr>
              <w:keepLines/>
              <w:suppressLineNumbers/>
              <w:jc w:val="center"/>
              <w:rPr>
                <w:b/>
                <w:lang w:val="kk-KZ"/>
              </w:rPr>
            </w:pPr>
            <w:r w:rsidRPr="003F648A">
              <w:rPr>
                <w:b/>
                <w:bCs/>
                <w:iCs/>
              </w:rPr>
              <w:t>0</w:t>
            </w:r>
          </w:p>
        </w:tc>
        <w:tc>
          <w:tcPr>
            <w:tcW w:w="998" w:type="dxa"/>
            <w:shd w:val="clear" w:color="auto" w:fill="C2D69B" w:themeFill="accent3" w:themeFillTint="99"/>
            <w:vAlign w:val="center"/>
          </w:tcPr>
          <w:p w14:paraId="15AE1D8D" w14:textId="77777777" w:rsidR="002D465F" w:rsidRPr="003F648A" w:rsidRDefault="002D465F" w:rsidP="002D465F">
            <w:pPr>
              <w:keepLines/>
              <w:suppressLineNumbers/>
              <w:jc w:val="center"/>
              <w:rPr>
                <w:b/>
                <w:lang w:val="kk-KZ"/>
              </w:rPr>
            </w:pPr>
            <w:r w:rsidRPr="003F648A">
              <w:rPr>
                <w:b/>
                <w:bCs/>
                <w:iCs/>
              </w:rPr>
              <w:t>500,0</w:t>
            </w:r>
          </w:p>
        </w:tc>
        <w:tc>
          <w:tcPr>
            <w:tcW w:w="992" w:type="dxa"/>
            <w:shd w:val="clear" w:color="auto" w:fill="C2D69B" w:themeFill="accent3" w:themeFillTint="99"/>
            <w:vAlign w:val="center"/>
          </w:tcPr>
          <w:p w14:paraId="53B0553B" w14:textId="65510365" w:rsidR="002D465F" w:rsidRPr="003F648A" w:rsidRDefault="002D465F" w:rsidP="002D465F">
            <w:pPr>
              <w:keepLines/>
              <w:suppressLineNumbers/>
              <w:jc w:val="center"/>
              <w:rPr>
                <w:b/>
                <w:lang w:val="kk-KZ"/>
              </w:rPr>
            </w:pPr>
            <w:r w:rsidRPr="003F648A">
              <w:rPr>
                <w:b/>
                <w:bCs/>
                <w:iCs/>
              </w:rPr>
              <w:t>0</w:t>
            </w:r>
          </w:p>
        </w:tc>
        <w:tc>
          <w:tcPr>
            <w:tcW w:w="992" w:type="dxa"/>
            <w:shd w:val="clear" w:color="auto" w:fill="C2D69B" w:themeFill="accent3" w:themeFillTint="99"/>
            <w:vAlign w:val="center"/>
          </w:tcPr>
          <w:p w14:paraId="2EC29C50" w14:textId="50E0A656" w:rsidR="002D465F" w:rsidRPr="003F648A" w:rsidRDefault="002D465F" w:rsidP="002D465F">
            <w:pPr>
              <w:keepLines/>
              <w:suppressLineNumbers/>
              <w:jc w:val="center"/>
              <w:rPr>
                <w:b/>
                <w:lang w:val="kk-KZ"/>
              </w:rPr>
            </w:pPr>
            <w:r w:rsidRPr="003F648A">
              <w:rPr>
                <w:b/>
                <w:bCs/>
                <w:iCs/>
              </w:rPr>
              <w:t>0</w:t>
            </w:r>
          </w:p>
        </w:tc>
      </w:tr>
      <w:tr w:rsidR="002D465F" w:rsidRPr="003F648A" w14:paraId="7CF155C2" w14:textId="77777777" w:rsidTr="00C938E6">
        <w:trPr>
          <w:gridAfter w:val="3"/>
          <w:wAfter w:w="44" w:type="dxa"/>
          <w:trHeight w:val="215"/>
        </w:trPr>
        <w:tc>
          <w:tcPr>
            <w:tcW w:w="425" w:type="dxa"/>
            <w:vAlign w:val="center"/>
          </w:tcPr>
          <w:p w14:paraId="6BAC812E" w14:textId="77777777" w:rsidR="002D465F" w:rsidRPr="003F648A" w:rsidRDefault="002D465F" w:rsidP="002D465F">
            <w:pPr>
              <w:tabs>
                <w:tab w:val="left" w:pos="851"/>
                <w:tab w:val="left" w:pos="993"/>
              </w:tabs>
              <w:ind w:left="283"/>
              <w:jc w:val="center"/>
              <w:rPr>
                <w:b/>
                <w:bCs/>
                <w:spacing w:val="-2"/>
                <w:lang w:val="kk-KZ"/>
              </w:rPr>
            </w:pPr>
          </w:p>
        </w:tc>
        <w:tc>
          <w:tcPr>
            <w:tcW w:w="2835" w:type="dxa"/>
          </w:tcPr>
          <w:p w14:paraId="53E4C236" w14:textId="77777777" w:rsidR="002D465F" w:rsidRPr="003F648A" w:rsidRDefault="002D465F" w:rsidP="002D465F">
            <w:pPr>
              <w:rPr>
                <w:b/>
                <w:bCs/>
              </w:rPr>
            </w:pPr>
            <w:r w:rsidRPr="003F648A">
              <w:rPr>
                <w:b/>
                <w:bCs/>
              </w:rPr>
              <w:t xml:space="preserve">Показатель результата 6.3 </w:t>
            </w:r>
          </w:p>
          <w:p w14:paraId="09FB7F3E" w14:textId="77777777" w:rsidR="002D465F" w:rsidRPr="003F648A" w:rsidRDefault="002D465F" w:rsidP="002D465F">
            <w:pPr>
              <w:rPr>
                <w:b/>
                <w:bCs/>
                <w:color w:val="0000FF"/>
                <w:lang w:val="kk-KZ"/>
              </w:rPr>
            </w:pPr>
            <w:r w:rsidRPr="003F648A">
              <w:rPr>
                <w:bCs/>
              </w:rPr>
              <w:t>Общая площадь введенных в эксплуатацию жилых зданий</w:t>
            </w:r>
            <w:r w:rsidRPr="003F648A">
              <w:rPr>
                <w:bCs/>
                <w:lang w:val="kk-KZ"/>
              </w:rPr>
              <w:t xml:space="preserve"> </w:t>
            </w:r>
            <w:r w:rsidRPr="00E52C05">
              <w:rPr>
                <w:b/>
                <w:color w:val="0000FF"/>
              </w:rPr>
              <w:t>(по области)</w:t>
            </w:r>
          </w:p>
        </w:tc>
        <w:tc>
          <w:tcPr>
            <w:tcW w:w="2552" w:type="dxa"/>
            <w:vAlign w:val="center"/>
          </w:tcPr>
          <w:p w14:paraId="104D1709" w14:textId="77777777" w:rsidR="002D465F" w:rsidRPr="003F648A" w:rsidRDefault="002D465F" w:rsidP="002D465F">
            <w:pPr>
              <w:tabs>
                <w:tab w:val="left" w:pos="459"/>
              </w:tabs>
              <w:ind w:left="-108" w:right="-108"/>
              <w:jc w:val="center"/>
              <w:rPr>
                <w:lang w:val="kk-KZ"/>
              </w:rPr>
            </w:pPr>
            <w:r w:rsidRPr="003F648A">
              <w:t>Управление строительства</w:t>
            </w:r>
            <w:r w:rsidRPr="003F648A">
              <w:rPr>
                <w:lang w:val="kk-KZ"/>
              </w:rPr>
              <w:t>, акиматы районов и городов</w:t>
            </w:r>
          </w:p>
        </w:tc>
        <w:tc>
          <w:tcPr>
            <w:tcW w:w="1275" w:type="dxa"/>
            <w:vAlign w:val="center"/>
          </w:tcPr>
          <w:p w14:paraId="78797FDE" w14:textId="77777777" w:rsidR="002D465F" w:rsidRPr="003F648A" w:rsidRDefault="002D465F" w:rsidP="002D465F">
            <w:pPr>
              <w:keepLines/>
              <w:suppressLineNumbers/>
              <w:jc w:val="center"/>
              <w:rPr>
                <w:lang w:val="kk-KZ"/>
              </w:rPr>
            </w:pPr>
            <w:r w:rsidRPr="003F648A">
              <w:rPr>
                <w:rFonts w:eastAsia="Arial"/>
                <w:bCs/>
              </w:rPr>
              <w:t>Административные данные</w:t>
            </w:r>
          </w:p>
        </w:tc>
        <w:tc>
          <w:tcPr>
            <w:tcW w:w="1135" w:type="dxa"/>
            <w:vAlign w:val="center"/>
          </w:tcPr>
          <w:p w14:paraId="682B726A" w14:textId="77777777" w:rsidR="002D465F" w:rsidRPr="003F648A" w:rsidRDefault="002D465F" w:rsidP="002D465F">
            <w:pPr>
              <w:keepLines/>
              <w:suppressLineNumbers/>
              <w:jc w:val="center"/>
              <w:rPr>
                <w:lang w:val="kk-KZ"/>
              </w:rPr>
            </w:pPr>
            <w:r w:rsidRPr="003F648A">
              <w:rPr>
                <w:lang w:val="kk-KZ"/>
              </w:rPr>
              <w:t>тыс.кв.м</w:t>
            </w:r>
          </w:p>
        </w:tc>
        <w:tc>
          <w:tcPr>
            <w:tcW w:w="993" w:type="dxa"/>
            <w:vAlign w:val="center"/>
          </w:tcPr>
          <w:p w14:paraId="65D135A1" w14:textId="77777777" w:rsidR="002D465F" w:rsidRPr="009973D5" w:rsidRDefault="002D465F" w:rsidP="002D465F">
            <w:pPr>
              <w:keepLines/>
              <w:suppressLineNumbers/>
              <w:jc w:val="center"/>
              <w:rPr>
                <w:lang w:val="kk-KZ"/>
              </w:rPr>
            </w:pPr>
            <w:r w:rsidRPr="009973D5">
              <w:rPr>
                <w:bCs/>
                <w:color w:val="000000"/>
                <w:szCs w:val="22"/>
              </w:rPr>
              <w:t>371,9</w:t>
            </w:r>
          </w:p>
        </w:tc>
        <w:tc>
          <w:tcPr>
            <w:tcW w:w="1134" w:type="dxa"/>
            <w:vAlign w:val="center"/>
          </w:tcPr>
          <w:p w14:paraId="26035BA0" w14:textId="77777777" w:rsidR="002D465F" w:rsidRPr="009973D5" w:rsidRDefault="002D465F" w:rsidP="002D465F">
            <w:pPr>
              <w:keepLines/>
              <w:suppressLineNumbers/>
              <w:jc w:val="center"/>
              <w:rPr>
                <w:lang w:val="kk-KZ"/>
              </w:rPr>
            </w:pPr>
            <w:r w:rsidRPr="009973D5">
              <w:rPr>
                <w:bCs/>
                <w:color w:val="000000"/>
                <w:szCs w:val="22"/>
              </w:rPr>
              <w:t>374,8</w:t>
            </w:r>
          </w:p>
        </w:tc>
        <w:tc>
          <w:tcPr>
            <w:tcW w:w="991" w:type="dxa"/>
            <w:gridSpan w:val="2"/>
            <w:vAlign w:val="center"/>
          </w:tcPr>
          <w:p w14:paraId="69DEBF72" w14:textId="77777777" w:rsidR="002D465F" w:rsidRPr="009973D5" w:rsidRDefault="002D465F" w:rsidP="002D465F">
            <w:pPr>
              <w:keepLines/>
              <w:suppressLineNumbers/>
              <w:jc w:val="center"/>
              <w:rPr>
                <w:lang w:val="kk-KZ"/>
              </w:rPr>
            </w:pPr>
            <w:r w:rsidRPr="009973D5">
              <w:rPr>
                <w:bCs/>
                <w:color w:val="000000"/>
                <w:szCs w:val="22"/>
              </w:rPr>
              <w:t>370,5</w:t>
            </w:r>
          </w:p>
        </w:tc>
        <w:tc>
          <w:tcPr>
            <w:tcW w:w="844" w:type="dxa"/>
            <w:gridSpan w:val="2"/>
            <w:vAlign w:val="center"/>
          </w:tcPr>
          <w:p w14:paraId="21636CB4" w14:textId="77777777" w:rsidR="002D465F" w:rsidRPr="009973D5" w:rsidRDefault="002D465F" w:rsidP="002D465F">
            <w:pPr>
              <w:keepLines/>
              <w:suppressLineNumbers/>
              <w:jc w:val="center"/>
              <w:rPr>
                <w:lang w:val="kk-KZ"/>
              </w:rPr>
            </w:pPr>
            <w:r w:rsidRPr="009973D5">
              <w:rPr>
                <w:bCs/>
                <w:color w:val="000000"/>
                <w:szCs w:val="22"/>
              </w:rPr>
              <w:t>381,7</w:t>
            </w:r>
          </w:p>
        </w:tc>
        <w:tc>
          <w:tcPr>
            <w:tcW w:w="998" w:type="dxa"/>
            <w:vAlign w:val="center"/>
          </w:tcPr>
          <w:p w14:paraId="7E4E0BA1" w14:textId="77777777" w:rsidR="002D465F" w:rsidRPr="009973D5" w:rsidRDefault="002D465F" w:rsidP="002D465F">
            <w:pPr>
              <w:keepLines/>
              <w:suppressLineNumbers/>
              <w:jc w:val="center"/>
              <w:rPr>
                <w:lang w:val="kk-KZ"/>
              </w:rPr>
            </w:pPr>
            <w:r w:rsidRPr="009973D5">
              <w:rPr>
                <w:bCs/>
                <w:color w:val="000000"/>
                <w:szCs w:val="22"/>
              </w:rPr>
              <w:t>393,1</w:t>
            </w:r>
          </w:p>
        </w:tc>
        <w:tc>
          <w:tcPr>
            <w:tcW w:w="992" w:type="dxa"/>
            <w:vAlign w:val="center"/>
          </w:tcPr>
          <w:p w14:paraId="13212251" w14:textId="77777777" w:rsidR="002D465F" w:rsidRPr="009973D5" w:rsidRDefault="002D465F" w:rsidP="002D465F">
            <w:pPr>
              <w:keepLines/>
              <w:suppressLineNumbers/>
              <w:jc w:val="center"/>
              <w:rPr>
                <w:lang w:val="kk-KZ"/>
              </w:rPr>
            </w:pPr>
            <w:r w:rsidRPr="009973D5">
              <w:rPr>
                <w:bCs/>
                <w:color w:val="000000"/>
                <w:szCs w:val="22"/>
              </w:rPr>
              <w:t>404,8</w:t>
            </w:r>
          </w:p>
        </w:tc>
        <w:tc>
          <w:tcPr>
            <w:tcW w:w="992" w:type="dxa"/>
            <w:vAlign w:val="center"/>
          </w:tcPr>
          <w:p w14:paraId="792E3698" w14:textId="77777777" w:rsidR="002D465F" w:rsidRPr="009973D5" w:rsidRDefault="002D465F" w:rsidP="002D465F">
            <w:pPr>
              <w:keepLines/>
              <w:suppressLineNumbers/>
              <w:jc w:val="center"/>
              <w:rPr>
                <w:lang w:val="kk-KZ"/>
              </w:rPr>
            </w:pPr>
            <w:r w:rsidRPr="009973D5">
              <w:rPr>
                <w:bCs/>
                <w:color w:val="000000"/>
                <w:szCs w:val="22"/>
              </w:rPr>
              <w:t>417,0</w:t>
            </w:r>
          </w:p>
        </w:tc>
      </w:tr>
      <w:tr w:rsidR="002D465F" w:rsidRPr="003F648A" w14:paraId="6C2DC198" w14:textId="77777777" w:rsidTr="00C938E6">
        <w:trPr>
          <w:gridAfter w:val="3"/>
          <w:wAfter w:w="44" w:type="dxa"/>
          <w:trHeight w:val="215"/>
        </w:trPr>
        <w:tc>
          <w:tcPr>
            <w:tcW w:w="425" w:type="dxa"/>
            <w:vAlign w:val="center"/>
          </w:tcPr>
          <w:p w14:paraId="5173ED16"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675B3756" w14:textId="77777777" w:rsidR="002D465F" w:rsidRPr="003F648A" w:rsidRDefault="002D465F" w:rsidP="002D465F">
            <w:pPr>
              <w:rPr>
                <w:b/>
                <w:bCs/>
              </w:rPr>
            </w:pPr>
            <w:r w:rsidRPr="007F7FE1">
              <w:rPr>
                <w:b/>
                <w:color w:val="000000" w:themeColor="text1"/>
                <w:lang w:val="kk-KZ"/>
              </w:rPr>
              <w:t>г.Талдыкорган</w:t>
            </w:r>
          </w:p>
        </w:tc>
        <w:tc>
          <w:tcPr>
            <w:tcW w:w="2552" w:type="dxa"/>
            <w:vMerge w:val="restart"/>
            <w:vAlign w:val="center"/>
          </w:tcPr>
          <w:p w14:paraId="3166CFFC" w14:textId="77777777" w:rsidR="002D465F" w:rsidRPr="003F648A" w:rsidRDefault="002D465F" w:rsidP="002D465F">
            <w:pPr>
              <w:tabs>
                <w:tab w:val="left" w:pos="459"/>
              </w:tabs>
              <w:ind w:left="-108" w:right="-108"/>
              <w:jc w:val="center"/>
            </w:pPr>
            <w:r w:rsidRPr="003F648A">
              <w:t xml:space="preserve">Отдел строительства г.Талдыкорган, </w:t>
            </w:r>
          </w:p>
          <w:p w14:paraId="5045C60C" w14:textId="77777777" w:rsidR="002D465F" w:rsidRPr="003F648A" w:rsidRDefault="002D465F" w:rsidP="002D465F">
            <w:pPr>
              <w:tabs>
                <w:tab w:val="left" w:pos="459"/>
              </w:tabs>
              <w:ind w:left="-108" w:right="-108"/>
              <w:jc w:val="center"/>
              <w:rPr>
                <w:b/>
              </w:rPr>
            </w:pPr>
            <w:r w:rsidRPr="003F648A">
              <w:rPr>
                <w:b/>
              </w:rPr>
              <w:t>заместитель акима города- Р.Бершинбеков</w:t>
            </w:r>
          </w:p>
        </w:tc>
        <w:tc>
          <w:tcPr>
            <w:tcW w:w="1275" w:type="dxa"/>
            <w:vMerge w:val="restart"/>
            <w:vAlign w:val="center"/>
          </w:tcPr>
          <w:p w14:paraId="1FCB897C" w14:textId="77777777" w:rsidR="002D465F" w:rsidRPr="003F648A" w:rsidRDefault="002D465F" w:rsidP="002D465F">
            <w:pPr>
              <w:keepLines/>
              <w:suppressLineNumbers/>
              <w:jc w:val="center"/>
              <w:rPr>
                <w:lang w:val="kk-KZ"/>
              </w:rPr>
            </w:pPr>
            <w:r w:rsidRPr="003F648A">
              <w:rPr>
                <w:rFonts w:eastAsia="Arial"/>
                <w:bCs/>
              </w:rPr>
              <w:t>Административные данные</w:t>
            </w:r>
          </w:p>
        </w:tc>
        <w:tc>
          <w:tcPr>
            <w:tcW w:w="1135" w:type="dxa"/>
            <w:vMerge w:val="restart"/>
            <w:vAlign w:val="center"/>
          </w:tcPr>
          <w:p w14:paraId="5E662CB1" w14:textId="77777777" w:rsidR="002D465F" w:rsidRPr="003F648A" w:rsidRDefault="002D465F" w:rsidP="002D465F">
            <w:pPr>
              <w:keepLines/>
              <w:suppressLineNumbers/>
              <w:jc w:val="center"/>
              <w:rPr>
                <w:lang w:val="kk-KZ"/>
              </w:rPr>
            </w:pPr>
            <w:r w:rsidRPr="003F648A">
              <w:rPr>
                <w:lang w:val="kk-KZ"/>
              </w:rPr>
              <w:t>тыс.кв.м</w:t>
            </w:r>
          </w:p>
        </w:tc>
        <w:tc>
          <w:tcPr>
            <w:tcW w:w="993" w:type="dxa"/>
            <w:vAlign w:val="center"/>
          </w:tcPr>
          <w:p w14:paraId="10CD698E" w14:textId="77777777" w:rsidR="002D465F" w:rsidRPr="003F648A" w:rsidRDefault="002D465F" w:rsidP="002D465F">
            <w:pPr>
              <w:keepLines/>
              <w:suppressLineNumbers/>
              <w:jc w:val="center"/>
              <w:rPr>
                <w:lang w:val="kk-KZ"/>
              </w:rPr>
            </w:pPr>
            <w:r>
              <w:rPr>
                <w:lang w:val="kk-KZ"/>
              </w:rPr>
              <w:t>149,6</w:t>
            </w:r>
          </w:p>
        </w:tc>
        <w:tc>
          <w:tcPr>
            <w:tcW w:w="1134" w:type="dxa"/>
            <w:vAlign w:val="center"/>
          </w:tcPr>
          <w:p w14:paraId="33572B9A" w14:textId="77777777" w:rsidR="002D465F" w:rsidRPr="003F648A" w:rsidRDefault="002D465F" w:rsidP="002D465F">
            <w:pPr>
              <w:keepLines/>
              <w:suppressLineNumbers/>
              <w:jc w:val="center"/>
              <w:rPr>
                <w:lang w:val="kk-KZ"/>
              </w:rPr>
            </w:pPr>
            <w:r>
              <w:rPr>
                <w:lang w:val="kk-KZ"/>
              </w:rPr>
              <w:t>164,0</w:t>
            </w:r>
          </w:p>
        </w:tc>
        <w:tc>
          <w:tcPr>
            <w:tcW w:w="991" w:type="dxa"/>
            <w:gridSpan w:val="2"/>
            <w:vAlign w:val="center"/>
          </w:tcPr>
          <w:p w14:paraId="32308392" w14:textId="77777777" w:rsidR="002D465F" w:rsidRPr="005D7767" w:rsidRDefault="002D465F" w:rsidP="002D465F">
            <w:pPr>
              <w:keepLines/>
              <w:suppressLineNumbers/>
              <w:jc w:val="center"/>
              <w:rPr>
                <w:lang w:val="kk-KZ"/>
              </w:rPr>
            </w:pPr>
            <w:r>
              <w:rPr>
                <w:lang w:val="kk-KZ"/>
              </w:rPr>
              <w:t>157,7</w:t>
            </w:r>
          </w:p>
        </w:tc>
        <w:tc>
          <w:tcPr>
            <w:tcW w:w="844" w:type="dxa"/>
            <w:gridSpan w:val="2"/>
            <w:vAlign w:val="center"/>
          </w:tcPr>
          <w:p w14:paraId="0A343C9A" w14:textId="77777777" w:rsidR="002D465F" w:rsidRPr="003F648A" w:rsidRDefault="002D465F" w:rsidP="002D465F">
            <w:pPr>
              <w:keepLines/>
              <w:suppressLineNumbers/>
              <w:jc w:val="center"/>
              <w:rPr>
                <w:lang w:val="kk-KZ"/>
              </w:rPr>
            </w:pPr>
            <w:r>
              <w:rPr>
                <w:lang w:val="kk-KZ"/>
              </w:rPr>
              <w:t>162,8</w:t>
            </w:r>
          </w:p>
        </w:tc>
        <w:tc>
          <w:tcPr>
            <w:tcW w:w="998" w:type="dxa"/>
            <w:vAlign w:val="center"/>
          </w:tcPr>
          <w:p w14:paraId="11059B24" w14:textId="77777777" w:rsidR="002D465F" w:rsidRPr="003F648A" w:rsidRDefault="002D465F" w:rsidP="002D465F">
            <w:pPr>
              <w:keepLines/>
              <w:suppressLineNumbers/>
              <w:jc w:val="center"/>
              <w:rPr>
                <w:lang w:val="kk-KZ"/>
              </w:rPr>
            </w:pPr>
            <w:r>
              <w:rPr>
                <w:lang w:val="kk-KZ"/>
              </w:rPr>
              <w:t>168,1</w:t>
            </w:r>
          </w:p>
        </w:tc>
        <w:tc>
          <w:tcPr>
            <w:tcW w:w="992" w:type="dxa"/>
            <w:vAlign w:val="center"/>
          </w:tcPr>
          <w:p w14:paraId="1F1D7A97" w14:textId="77777777" w:rsidR="002D465F" w:rsidRPr="003F648A" w:rsidRDefault="002D465F" w:rsidP="002D465F">
            <w:pPr>
              <w:keepLines/>
              <w:suppressLineNumbers/>
              <w:jc w:val="center"/>
              <w:rPr>
                <w:lang w:val="kk-KZ"/>
              </w:rPr>
            </w:pPr>
            <w:r>
              <w:rPr>
                <w:lang w:val="kk-KZ"/>
              </w:rPr>
              <w:t>173,4</w:t>
            </w:r>
          </w:p>
        </w:tc>
        <w:tc>
          <w:tcPr>
            <w:tcW w:w="992" w:type="dxa"/>
            <w:vAlign w:val="center"/>
          </w:tcPr>
          <w:p w14:paraId="48F4A369" w14:textId="77777777" w:rsidR="002D465F" w:rsidRPr="003F648A" w:rsidRDefault="002D465F" w:rsidP="002D465F">
            <w:pPr>
              <w:keepLines/>
              <w:suppressLineNumbers/>
              <w:jc w:val="center"/>
              <w:rPr>
                <w:lang w:val="kk-KZ"/>
              </w:rPr>
            </w:pPr>
            <w:r>
              <w:rPr>
                <w:lang w:val="kk-KZ"/>
              </w:rPr>
              <w:t>179,2</w:t>
            </w:r>
          </w:p>
        </w:tc>
      </w:tr>
      <w:tr w:rsidR="002D465F" w:rsidRPr="003F648A" w14:paraId="4705FC62" w14:textId="77777777" w:rsidTr="00C938E6">
        <w:trPr>
          <w:gridAfter w:val="3"/>
          <w:wAfter w:w="44" w:type="dxa"/>
          <w:trHeight w:val="215"/>
        </w:trPr>
        <w:tc>
          <w:tcPr>
            <w:tcW w:w="425" w:type="dxa"/>
            <w:vAlign w:val="center"/>
          </w:tcPr>
          <w:p w14:paraId="3268C4E1"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7855AB80" w14:textId="77777777" w:rsidR="002D465F" w:rsidRPr="003F648A" w:rsidRDefault="002D465F" w:rsidP="002D465F">
            <w:pPr>
              <w:rPr>
                <w:b/>
                <w:color w:val="0000FF"/>
              </w:rPr>
            </w:pPr>
            <w:r w:rsidRPr="007F7FE1">
              <w:rPr>
                <w:b/>
                <w:color w:val="000000" w:themeColor="text1"/>
                <w:lang w:val="kk-KZ"/>
              </w:rPr>
              <w:t>с.о. Отенай</w:t>
            </w:r>
          </w:p>
        </w:tc>
        <w:tc>
          <w:tcPr>
            <w:tcW w:w="2552" w:type="dxa"/>
            <w:vMerge/>
            <w:vAlign w:val="center"/>
          </w:tcPr>
          <w:p w14:paraId="09A13D72" w14:textId="77777777" w:rsidR="002D465F" w:rsidRPr="003F648A" w:rsidRDefault="002D465F" w:rsidP="002D465F">
            <w:pPr>
              <w:tabs>
                <w:tab w:val="left" w:pos="459"/>
              </w:tabs>
              <w:ind w:left="-108" w:right="-108"/>
              <w:jc w:val="center"/>
            </w:pPr>
          </w:p>
        </w:tc>
        <w:tc>
          <w:tcPr>
            <w:tcW w:w="1275" w:type="dxa"/>
            <w:vMerge/>
            <w:vAlign w:val="center"/>
          </w:tcPr>
          <w:p w14:paraId="09BF0048" w14:textId="77777777" w:rsidR="002D465F" w:rsidRPr="003F648A" w:rsidRDefault="002D465F" w:rsidP="002D465F">
            <w:pPr>
              <w:keepLines/>
              <w:suppressLineNumbers/>
              <w:jc w:val="center"/>
              <w:rPr>
                <w:rFonts w:eastAsia="Arial"/>
                <w:bCs/>
              </w:rPr>
            </w:pPr>
          </w:p>
        </w:tc>
        <w:tc>
          <w:tcPr>
            <w:tcW w:w="1135" w:type="dxa"/>
            <w:vMerge/>
            <w:vAlign w:val="center"/>
          </w:tcPr>
          <w:p w14:paraId="7F7A70AA" w14:textId="77777777" w:rsidR="002D465F" w:rsidRPr="003F648A" w:rsidRDefault="002D465F" w:rsidP="002D465F">
            <w:pPr>
              <w:keepLines/>
              <w:suppressLineNumbers/>
              <w:jc w:val="center"/>
              <w:rPr>
                <w:lang w:val="kk-KZ"/>
              </w:rPr>
            </w:pPr>
          </w:p>
        </w:tc>
        <w:tc>
          <w:tcPr>
            <w:tcW w:w="993" w:type="dxa"/>
            <w:vAlign w:val="center"/>
          </w:tcPr>
          <w:p w14:paraId="174137E6" w14:textId="77777777" w:rsidR="002D465F" w:rsidRPr="005D7767" w:rsidRDefault="002D465F" w:rsidP="002D465F">
            <w:pPr>
              <w:keepLines/>
              <w:suppressLineNumbers/>
              <w:jc w:val="center"/>
              <w:rPr>
                <w:color w:val="000000"/>
                <w:lang w:val="kk-KZ"/>
              </w:rPr>
            </w:pPr>
            <w:r>
              <w:rPr>
                <w:color w:val="000000"/>
                <w:lang w:val="kk-KZ"/>
              </w:rPr>
              <w:t>4,6</w:t>
            </w:r>
          </w:p>
        </w:tc>
        <w:tc>
          <w:tcPr>
            <w:tcW w:w="1134" w:type="dxa"/>
            <w:vAlign w:val="center"/>
          </w:tcPr>
          <w:p w14:paraId="3C0A3C0F" w14:textId="77777777" w:rsidR="002D465F" w:rsidRPr="005D7767" w:rsidRDefault="002D465F" w:rsidP="002D465F">
            <w:pPr>
              <w:keepLines/>
              <w:suppressLineNumbers/>
              <w:jc w:val="center"/>
              <w:rPr>
                <w:color w:val="000000"/>
                <w:lang w:val="kk-KZ"/>
              </w:rPr>
            </w:pPr>
            <w:r>
              <w:rPr>
                <w:color w:val="000000"/>
                <w:lang w:val="kk-KZ"/>
              </w:rPr>
              <w:t>10,0</w:t>
            </w:r>
          </w:p>
        </w:tc>
        <w:tc>
          <w:tcPr>
            <w:tcW w:w="991" w:type="dxa"/>
            <w:gridSpan w:val="2"/>
            <w:vAlign w:val="center"/>
          </w:tcPr>
          <w:p w14:paraId="6FAEEC8E" w14:textId="77777777" w:rsidR="002D465F" w:rsidRPr="005D7767" w:rsidRDefault="002D465F" w:rsidP="002D465F">
            <w:pPr>
              <w:keepLines/>
              <w:suppressLineNumbers/>
              <w:jc w:val="center"/>
              <w:rPr>
                <w:color w:val="000000"/>
                <w:lang w:val="kk-KZ"/>
              </w:rPr>
            </w:pPr>
            <w:r>
              <w:rPr>
                <w:color w:val="000000"/>
                <w:lang w:val="kk-KZ"/>
              </w:rPr>
              <w:t>10,0</w:t>
            </w:r>
          </w:p>
        </w:tc>
        <w:tc>
          <w:tcPr>
            <w:tcW w:w="844" w:type="dxa"/>
            <w:gridSpan w:val="2"/>
            <w:vAlign w:val="center"/>
          </w:tcPr>
          <w:p w14:paraId="24B5ED03" w14:textId="77777777" w:rsidR="002D465F" w:rsidRPr="005D7767" w:rsidRDefault="002D465F" w:rsidP="002D465F">
            <w:pPr>
              <w:keepLines/>
              <w:suppressLineNumbers/>
              <w:jc w:val="center"/>
              <w:rPr>
                <w:color w:val="000000"/>
                <w:lang w:val="kk-KZ"/>
              </w:rPr>
            </w:pPr>
            <w:r>
              <w:rPr>
                <w:color w:val="000000"/>
                <w:lang w:val="kk-KZ"/>
              </w:rPr>
              <w:t>10,0</w:t>
            </w:r>
          </w:p>
        </w:tc>
        <w:tc>
          <w:tcPr>
            <w:tcW w:w="998" w:type="dxa"/>
            <w:vAlign w:val="center"/>
          </w:tcPr>
          <w:p w14:paraId="72525571" w14:textId="77777777" w:rsidR="002D465F" w:rsidRPr="005D7767" w:rsidRDefault="002D465F" w:rsidP="002D465F">
            <w:pPr>
              <w:keepLines/>
              <w:suppressLineNumbers/>
              <w:jc w:val="center"/>
              <w:rPr>
                <w:color w:val="000000"/>
                <w:lang w:val="kk-KZ"/>
              </w:rPr>
            </w:pPr>
            <w:r>
              <w:rPr>
                <w:color w:val="000000"/>
                <w:lang w:val="kk-KZ"/>
              </w:rPr>
              <w:t>10,0</w:t>
            </w:r>
          </w:p>
        </w:tc>
        <w:tc>
          <w:tcPr>
            <w:tcW w:w="992" w:type="dxa"/>
            <w:vAlign w:val="center"/>
          </w:tcPr>
          <w:p w14:paraId="5BA4C995" w14:textId="77777777" w:rsidR="002D465F" w:rsidRPr="005D7767" w:rsidRDefault="002D465F" w:rsidP="002D465F">
            <w:pPr>
              <w:keepLines/>
              <w:suppressLineNumbers/>
              <w:jc w:val="center"/>
              <w:rPr>
                <w:color w:val="000000"/>
                <w:lang w:val="kk-KZ"/>
              </w:rPr>
            </w:pPr>
            <w:r>
              <w:rPr>
                <w:color w:val="000000"/>
                <w:lang w:val="kk-KZ"/>
              </w:rPr>
              <w:t>10,0</w:t>
            </w:r>
          </w:p>
        </w:tc>
        <w:tc>
          <w:tcPr>
            <w:tcW w:w="992" w:type="dxa"/>
            <w:vAlign w:val="center"/>
          </w:tcPr>
          <w:p w14:paraId="5BD64AF2" w14:textId="77777777" w:rsidR="002D465F" w:rsidRPr="005D7767" w:rsidRDefault="002D465F" w:rsidP="002D465F">
            <w:pPr>
              <w:keepLines/>
              <w:suppressLineNumbers/>
              <w:jc w:val="center"/>
              <w:rPr>
                <w:color w:val="000000"/>
                <w:lang w:val="kk-KZ"/>
              </w:rPr>
            </w:pPr>
            <w:r>
              <w:rPr>
                <w:color w:val="000000"/>
                <w:lang w:val="kk-KZ"/>
              </w:rPr>
              <w:t>10,0</w:t>
            </w:r>
          </w:p>
        </w:tc>
      </w:tr>
      <w:tr w:rsidR="002D465F" w:rsidRPr="003F648A" w14:paraId="14162CF9" w14:textId="77777777" w:rsidTr="00C938E6">
        <w:trPr>
          <w:gridAfter w:val="3"/>
          <w:wAfter w:w="44" w:type="dxa"/>
          <w:trHeight w:val="215"/>
        </w:trPr>
        <w:tc>
          <w:tcPr>
            <w:tcW w:w="425" w:type="dxa"/>
            <w:vAlign w:val="center"/>
          </w:tcPr>
          <w:p w14:paraId="4BB0069B"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3AFA3B54" w14:textId="77777777" w:rsidR="002D465F" w:rsidRPr="003F648A" w:rsidRDefault="002D465F" w:rsidP="002D465F">
            <w:pPr>
              <w:rPr>
                <w:b/>
                <w:color w:val="0000FF"/>
              </w:rPr>
            </w:pPr>
            <w:r w:rsidRPr="007F7FE1">
              <w:rPr>
                <w:b/>
                <w:color w:val="000000" w:themeColor="text1"/>
                <w:lang w:val="kk-KZ"/>
              </w:rPr>
              <w:t>с.о.Еркин</w:t>
            </w:r>
          </w:p>
        </w:tc>
        <w:tc>
          <w:tcPr>
            <w:tcW w:w="2552" w:type="dxa"/>
            <w:vMerge/>
            <w:vAlign w:val="center"/>
          </w:tcPr>
          <w:p w14:paraId="2CC2E93F" w14:textId="77777777" w:rsidR="002D465F" w:rsidRPr="003F648A" w:rsidRDefault="002D465F" w:rsidP="002D465F">
            <w:pPr>
              <w:tabs>
                <w:tab w:val="left" w:pos="459"/>
              </w:tabs>
              <w:ind w:left="-108" w:right="-108"/>
              <w:jc w:val="center"/>
            </w:pPr>
          </w:p>
        </w:tc>
        <w:tc>
          <w:tcPr>
            <w:tcW w:w="1275" w:type="dxa"/>
            <w:vMerge/>
            <w:vAlign w:val="center"/>
          </w:tcPr>
          <w:p w14:paraId="4C7AE6A9" w14:textId="77777777" w:rsidR="002D465F" w:rsidRPr="003F648A" w:rsidRDefault="002D465F" w:rsidP="002D465F">
            <w:pPr>
              <w:keepLines/>
              <w:suppressLineNumbers/>
              <w:jc w:val="center"/>
              <w:rPr>
                <w:rFonts w:eastAsia="Arial"/>
                <w:bCs/>
              </w:rPr>
            </w:pPr>
          </w:p>
        </w:tc>
        <w:tc>
          <w:tcPr>
            <w:tcW w:w="1135" w:type="dxa"/>
            <w:vMerge/>
            <w:vAlign w:val="center"/>
          </w:tcPr>
          <w:p w14:paraId="21EFB3E5" w14:textId="77777777" w:rsidR="002D465F" w:rsidRPr="003F648A" w:rsidRDefault="002D465F" w:rsidP="002D465F">
            <w:pPr>
              <w:keepLines/>
              <w:suppressLineNumbers/>
              <w:jc w:val="center"/>
              <w:rPr>
                <w:lang w:val="kk-KZ"/>
              </w:rPr>
            </w:pPr>
          </w:p>
        </w:tc>
        <w:tc>
          <w:tcPr>
            <w:tcW w:w="993" w:type="dxa"/>
            <w:vAlign w:val="center"/>
          </w:tcPr>
          <w:p w14:paraId="03D50B26" w14:textId="77777777" w:rsidR="002D465F" w:rsidRPr="005D7767" w:rsidRDefault="002D465F" w:rsidP="002D465F">
            <w:pPr>
              <w:keepLines/>
              <w:suppressLineNumbers/>
              <w:jc w:val="center"/>
              <w:rPr>
                <w:color w:val="000000"/>
                <w:lang w:val="kk-KZ"/>
              </w:rPr>
            </w:pPr>
            <w:r>
              <w:rPr>
                <w:color w:val="000000"/>
                <w:lang w:val="kk-KZ"/>
              </w:rPr>
              <w:t>1,0</w:t>
            </w:r>
          </w:p>
        </w:tc>
        <w:tc>
          <w:tcPr>
            <w:tcW w:w="1134" w:type="dxa"/>
            <w:vAlign w:val="center"/>
          </w:tcPr>
          <w:p w14:paraId="1F1951B3" w14:textId="77777777" w:rsidR="002D465F" w:rsidRPr="005D7767" w:rsidRDefault="002D465F" w:rsidP="002D465F">
            <w:pPr>
              <w:keepLines/>
              <w:suppressLineNumbers/>
              <w:jc w:val="center"/>
              <w:rPr>
                <w:color w:val="000000"/>
                <w:lang w:val="kk-KZ"/>
              </w:rPr>
            </w:pPr>
            <w:r>
              <w:rPr>
                <w:color w:val="000000"/>
                <w:lang w:val="kk-KZ"/>
              </w:rPr>
              <w:t>1,0</w:t>
            </w:r>
          </w:p>
        </w:tc>
        <w:tc>
          <w:tcPr>
            <w:tcW w:w="991" w:type="dxa"/>
            <w:gridSpan w:val="2"/>
            <w:vAlign w:val="center"/>
          </w:tcPr>
          <w:p w14:paraId="29600FE7" w14:textId="77777777" w:rsidR="002D465F" w:rsidRPr="005D7767" w:rsidRDefault="002D465F" w:rsidP="002D465F">
            <w:pPr>
              <w:keepLines/>
              <w:suppressLineNumbers/>
              <w:jc w:val="center"/>
              <w:rPr>
                <w:color w:val="000000"/>
                <w:lang w:val="kk-KZ"/>
              </w:rPr>
            </w:pPr>
            <w:r>
              <w:rPr>
                <w:color w:val="000000"/>
                <w:lang w:val="kk-KZ"/>
              </w:rPr>
              <w:t>1,0</w:t>
            </w:r>
          </w:p>
        </w:tc>
        <w:tc>
          <w:tcPr>
            <w:tcW w:w="844" w:type="dxa"/>
            <w:gridSpan w:val="2"/>
            <w:vAlign w:val="center"/>
          </w:tcPr>
          <w:p w14:paraId="654EDC85" w14:textId="77777777" w:rsidR="002D465F" w:rsidRPr="005D7767" w:rsidRDefault="002D465F" w:rsidP="002D465F">
            <w:pPr>
              <w:keepLines/>
              <w:suppressLineNumbers/>
              <w:jc w:val="center"/>
              <w:rPr>
                <w:color w:val="000000"/>
                <w:lang w:val="kk-KZ"/>
              </w:rPr>
            </w:pPr>
            <w:r>
              <w:rPr>
                <w:color w:val="000000"/>
                <w:lang w:val="kk-KZ"/>
              </w:rPr>
              <w:t>1,0</w:t>
            </w:r>
          </w:p>
        </w:tc>
        <w:tc>
          <w:tcPr>
            <w:tcW w:w="998" w:type="dxa"/>
            <w:vAlign w:val="center"/>
          </w:tcPr>
          <w:p w14:paraId="1D6EBEB9" w14:textId="77777777" w:rsidR="002D465F" w:rsidRPr="005D7767" w:rsidRDefault="002D465F" w:rsidP="002D465F">
            <w:pPr>
              <w:keepLines/>
              <w:suppressLineNumbers/>
              <w:jc w:val="center"/>
              <w:rPr>
                <w:color w:val="000000"/>
                <w:lang w:val="kk-KZ"/>
              </w:rPr>
            </w:pPr>
            <w:r>
              <w:rPr>
                <w:color w:val="000000"/>
                <w:lang w:val="kk-KZ"/>
              </w:rPr>
              <w:t>1,0</w:t>
            </w:r>
          </w:p>
        </w:tc>
        <w:tc>
          <w:tcPr>
            <w:tcW w:w="992" w:type="dxa"/>
            <w:vAlign w:val="center"/>
          </w:tcPr>
          <w:p w14:paraId="3C9781F8" w14:textId="77777777" w:rsidR="002D465F" w:rsidRPr="005D7767" w:rsidRDefault="002D465F" w:rsidP="002D465F">
            <w:pPr>
              <w:keepLines/>
              <w:suppressLineNumbers/>
              <w:jc w:val="center"/>
              <w:rPr>
                <w:color w:val="000000"/>
                <w:lang w:val="kk-KZ"/>
              </w:rPr>
            </w:pPr>
            <w:r>
              <w:rPr>
                <w:color w:val="000000"/>
                <w:lang w:val="kk-KZ"/>
              </w:rPr>
              <w:t>1,0</w:t>
            </w:r>
          </w:p>
        </w:tc>
        <w:tc>
          <w:tcPr>
            <w:tcW w:w="992" w:type="dxa"/>
            <w:vAlign w:val="center"/>
          </w:tcPr>
          <w:p w14:paraId="1B61DADE" w14:textId="77777777" w:rsidR="002D465F" w:rsidRPr="005D7767" w:rsidRDefault="002D465F" w:rsidP="002D465F">
            <w:pPr>
              <w:keepLines/>
              <w:suppressLineNumbers/>
              <w:jc w:val="center"/>
              <w:rPr>
                <w:color w:val="000000"/>
                <w:lang w:val="kk-KZ"/>
              </w:rPr>
            </w:pPr>
            <w:r>
              <w:rPr>
                <w:color w:val="000000"/>
                <w:lang w:val="kk-KZ"/>
              </w:rPr>
              <w:t>1,0</w:t>
            </w:r>
          </w:p>
        </w:tc>
      </w:tr>
      <w:tr w:rsidR="002D465F" w:rsidRPr="003F648A" w14:paraId="6626A87E" w14:textId="77777777" w:rsidTr="00C938E6">
        <w:trPr>
          <w:gridAfter w:val="3"/>
          <w:wAfter w:w="44" w:type="dxa"/>
          <w:trHeight w:val="215"/>
        </w:trPr>
        <w:tc>
          <w:tcPr>
            <w:tcW w:w="425" w:type="dxa"/>
            <w:shd w:val="clear" w:color="auto" w:fill="C2D69B" w:themeFill="accent3" w:themeFillTint="99"/>
            <w:vAlign w:val="center"/>
          </w:tcPr>
          <w:p w14:paraId="31C81A62" w14:textId="77777777" w:rsidR="002D465F" w:rsidRPr="003F648A" w:rsidRDefault="002D465F" w:rsidP="002D465F">
            <w:pPr>
              <w:tabs>
                <w:tab w:val="left" w:pos="851"/>
                <w:tab w:val="left" w:pos="993"/>
              </w:tabs>
              <w:ind w:left="283"/>
              <w:jc w:val="center"/>
              <w:rPr>
                <w:b/>
                <w:bCs/>
                <w:spacing w:val="-2"/>
                <w:lang w:val="kk-KZ"/>
              </w:rPr>
            </w:pPr>
          </w:p>
        </w:tc>
        <w:tc>
          <w:tcPr>
            <w:tcW w:w="2835" w:type="dxa"/>
            <w:shd w:val="clear" w:color="auto" w:fill="C2D69B" w:themeFill="accent3" w:themeFillTint="99"/>
            <w:vAlign w:val="center"/>
          </w:tcPr>
          <w:p w14:paraId="64A8F7D8" w14:textId="77777777" w:rsidR="002D465F" w:rsidRPr="003F648A" w:rsidRDefault="002D465F" w:rsidP="002D465F">
            <w:pPr>
              <w:rPr>
                <w:b/>
                <w:bCs/>
              </w:rPr>
            </w:pPr>
            <w:r w:rsidRPr="003F648A">
              <w:rPr>
                <w:b/>
                <w:bCs/>
              </w:rPr>
              <w:t>Финансовые ресурсы</w:t>
            </w:r>
          </w:p>
        </w:tc>
        <w:tc>
          <w:tcPr>
            <w:tcW w:w="2552" w:type="dxa"/>
            <w:shd w:val="clear" w:color="auto" w:fill="C2D69B" w:themeFill="accent3" w:themeFillTint="99"/>
            <w:vAlign w:val="center"/>
          </w:tcPr>
          <w:p w14:paraId="4138F5EE" w14:textId="77777777" w:rsidR="002D465F" w:rsidRPr="003F648A" w:rsidRDefault="002D465F" w:rsidP="002D465F">
            <w:pPr>
              <w:tabs>
                <w:tab w:val="left" w:pos="459"/>
              </w:tabs>
              <w:ind w:left="-108" w:right="-108"/>
              <w:jc w:val="center"/>
            </w:pPr>
          </w:p>
        </w:tc>
        <w:tc>
          <w:tcPr>
            <w:tcW w:w="1275" w:type="dxa"/>
            <w:shd w:val="clear" w:color="auto" w:fill="C2D69B" w:themeFill="accent3" w:themeFillTint="99"/>
            <w:vAlign w:val="center"/>
          </w:tcPr>
          <w:p w14:paraId="413F8AD8" w14:textId="77777777" w:rsidR="002D465F" w:rsidRPr="003F648A" w:rsidRDefault="002D465F" w:rsidP="002D465F">
            <w:pPr>
              <w:keepLines/>
              <w:suppressLineNumbers/>
              <w:jc w:val="center"/>
              <w:rPr>
                <w:lang w:val="kk-KZ"/>
              </w:rPr>
            </w:pPr>
          </w:p>
        </w:tc>
        <w:tc>
          <w:tcPr>
            <w:tcW w:w="1135" w:type="dxa"/>
            <w:shd w:val="clear" w:color="auto" w:fill="C2D69B" w:themeFill="accent3" w:themeFillTint="99"/>
            <w:vAlign w:val="center"/>
          </w:tcPr>
          <w:p w14:paraId="3DBE6313" w14:textId="77777777" w:rsidR="002D465F" w:rsidRPr="003F648A" w:rsidRDefault="002D465F" w:rsidP="002D465F">
            <w:pPr>
              <w:keepLines/>
              <w:suppressLineNumbers/>
              <w:jc w:val="center"/>
              <w:rPr>
                <w:b/>
                <w:lang w:val="kk-KZ"/>
              </w:rPr>
            </w:pPr>
            <w:r w:rsidRPr="003F648A">
              <w:rPr>
                <w:b/>
                <w:lang w:val="kk-KZ"/>
              </w:rPr>
              <w:t>млн.тг.</w:t>
            </w:r>
          </w:p>
        </w:tc>
        <w:tc>
          <w:tcPr>
            <w:tcW w:w="993" w:type="dxa"/>
            <w:shd w:val="clear" w:color="auto" w:fill="C2D69B" w:themeFill="accent3" w:themeFillTint="99"/>
            <w:vAlign w:val="center"/>
          </w:tcPr>
          <w:p w14:paraId="4BEBAB3D" w14:textId="77777777" w:rsidR="002D465F" w:rsidRPr="00BE75F8" w:rsidRDefault="002D465F" w:rsidP="002D465F">
            <w:pPr>
              <w:keepLines/>
              <w:suppressLineNumbers/>
              <w:jc w:val="center"/>
              <w:rPr>
                <w:b/>
                <w:sz w:val="22"/>
                <w:lang w:val="kk-KZ"/>
              </w:rPr>
            </w:pPr>
            <w:r w:rsidRPr="00BE75F8">
              <w:rPr>
                <w:b/>
                <w:sz w:val="22"/>
                <w:lang w:val="kk-KZ"/>
              </w:rPr>
              <w:t>1339,4</w:t>
            </w:r>
          </w:p>
        </w:tc>
        <w:tc>
          <w:tcPr>
            <w:tcW w:w="1134" w:type="dxa"/>
            <w:shd w:val="clear" w:color="auto" w:fill="C2D69B" w:themeFill="accent3" w:themeFillTint="99"/>
            <w:vAlign w:val="center"/>
          </w:tcPr>
          <w:p w14:paraId="2B152D1C" w14:textId="4FDAF44E" w:rsidR="002D465F" w:rsidRPr="00BE75F8" w:rsidRDefault="002D465F" w:rsidP="00E12D45">
            <w:pPr>
              <w:keepLines/>
              <w:suppressLineNumbers/>
              <w:jc w:val="center"/>
              <w:rPr>
                <w:b/>
                <w:sz w:val="22"/>
                <w:lang w:val="kk-KZ"/>
              </w:rPr>
            </w:pPr>
            <w:r w:rsidRPr="00BE75F8">
              <w:rPr>
                <w:b/>
                <w:sz w:val="22"/>
                <w:lang w:val="kk-KZ"/>
              </w:rPr>
              <w:t>4288,</w:t>
            </w:r>
            <w:r w:rsidR="00E12D45">
              <w:rPr>
                <w:b/>
                <w:sz w:val="22"/>
                <w:lang w:val="kk-KZ"/>
              </w:rPr>
              <w:t>8</w:t>
            </w:r>
          </w:p>
        </w:tc>
        <w:tc>
          <w:tcPr>
            <w:tcW w:w="991" w:type="dxa"/>
            <w:gridSpan w:val="2"/>
            <w:shd w:val="clear" w:color="auto" w:fill="C2D69B" w:themeFill="accent3" w:themeFillTint="99"/>
            <w:vAlign w:val="center"/>
          </w:tcPr>
          <w:p w14:paraId="66705EDD" w14:textId="43720870" w:rsidR="002D465F" w:rsidRPr="00E12D45" w:rsidRDefault="00E12D45" w:rsidP="002D465F">
            <w:pPr>
              <w:keepLines/>
              <w:suppressLineNumbers/>
              <w:jc w:val="center"/>
              <w:rPr>
                <w:b/>
                <w:color w:val="FF0000"/>
                <w:sz w:val="22"/>
                <w:lang w:val="kk-KZ"/>
              </w:rPr>
            </w:pPr>
            <w:r w:rsidRPr="00E12D45">
              <w:rPr>
                <w:b/>
                <w:color w:val="FF0000"/>
                <w:sz w:val="22"/>
                <w:lang w:val="kk-KZ"/>
              </w:rPr>
              <w:t>9712,0</w:t>
            </w:r>
          </w:p>
        </w:tc>
        <w:tc>
          <w:tcPr>
            <w:tcW w:w="844" w:type="dxa"/>
            <w:gridSpan w:val="2"/>
            <w:shd w:val="clear" w:color="auto" w:fill="C2D69B" w:themeFill="accent3" w:themeFillTint="99"/>
            <w:vAlign w:val="center"/>
          </w:tcPr>
          <w:p w14:paraId="7FF4405D" w14:textId="070C9448" w:rsidR="002D465F" w:rsidRPr="00E12D45" w:rsidRDefault="00E12D45" w:rsidP="002D465F">
            <w:pPr>
              <w:keepLines/>
              <w:suppressLineNumbers/>
              <w:jc w:val="center"/>
              <w:rPr>
                <w:b/>
                <w:color w:val="FF0000"/>
                <w:sz w:val="22"/>
                <w:lang w:val="kk-KZ"/>
              </w:rPr>
            </w:pPr>
            <w:r w:rsidRPr="00E12D45">
              <w:rPr>
                <w:b/>
                <w:color w:val="FF0000"/>
                <w:sz w:val="22"/>
                <w:lang w:val="kk-KZ"/>
              </w:rPr>
              <w:t>6992,0</w:t>
            </w:r>
          </w:p>
        </w:tc>
        <w:tc>
          <w:tcPr>
            <w:tcW w:w="998" w:type="dxa"/>
            <w:shd w:val="clear" w:color="auto" w:fill="C2D69B" w:themeFill="accent3" w:themeFillTint="99"/>
            <w:vAlign w:val="center"/>
          </w:tcPr>
          <w:p w14:paraId="58562832" w14:textId="3B056680" w:rsidR="002D465F" w:rsidRPr="00E12D45" w:rsidRDefault="00E12D45" w:rsidP="002D465F">
            <w:pPr>
              <w:keepLines/>
              <w:suppressLineNumbers/>
              <w:jc w:val="center"/>
              <w:rPr>
                <w:b/>
                <w:color w:val="FF0000"/>
                <w:sz w:val="22"/>
                <w:lang w:val="kk-KZ"/>
              </w:rPr>
            </w:pPr>
            <w:r w:rsidRPr="00E12D45">
              <w:rPr>
                <w:b/>
                <w:color w:val="FF0000"/>
                <w:sz w:val="22"/>
                <w:lang w:val="kk-KZ"/>
              </w:rPr>
              <w:t>5095,7</w:t>
            </w:r>
          </w:p>
        </w:tc>
        <w:tc>
          <w:tcPr>
            <w:tcW w:w="992" w:type="dxa"/>
            <w:shd w:val="clear" w:color="auto" w:fill="C2D69B" w:themeFill="accent3" w:themeFillTint="99"/>
            <w:vAlign w:val="center"/>
          </w:tcPr>
          <w:p w14:paraId="7C50DC1A" w14:textId="14C69074" w:rsidR="002D465F" w:rsidRPr="00E12D45" w:rsidRDefault="00E12D45" w:rsidP="002D465F">
            <w:pPr>
              <w:keepLines/>
              <w:suppressLineNumbers/>
              <w:jc w:val="center"/>
              <w:rPr>
                <w:b/>
                <w:color w:val="FF0000"/>
                <w:sz w:val="22"/>
                <w:lang w:val="kk-KZ"/>
              </w:rPr>
            </w:pPr>
            <w:r w:rsidRPr="00E12D45">
              <w:rPr>
                <w:b/>
                <w:color w:val="FF0000"/>
                <w:sz w:val="22"/>
                <w:lang w:val="kk-KZ"/>
              </w:rPr>
              <w:t>19772,2</w:t>
            </w:r>
          </w:p>
        </w:tc>
        <w:tc>
          <w:tcPr>
            <w:tcW w:w="992" w:type="dxa"/>
            <w:shd w:val="clear" w:color="auto" w:fill="C2D69B" w:themeFill="accent3" w:themeFillTint="99"/>
            <w:vAlign w:val="center"/>
          </w:tcPr>
          <w:p w14:paraId="4518DEC3" w14:textId="579E6E53" w:rsidR="002D465F" w:rsidRPr="00E12D45" w:rsidRDefault="00E12D45" w:rsidP="002D465F">
            <w:pPr>
              <w:keepLines/>
              <w:suppressLineNumbers/>
              <w:jc w:val="center"/>
              <w:rPr>
                <w:b/>
                <w:color w:val="FF0000"/>
                <w:sz w:val="22"/>
                <w:lang w:val="kk-KZ"/>
              </w:rPr>
            </w:pPr>
            <w:r w:rsidRPr="00E12D45">
              <w:rPr>
                <w:b/>
                <w:color w:val="FF0000"/>
                <w:sz w:val="22"/>
                <w:lang w:val="kk-KZ"/>
              </w:rPr>
              <w:t>23165,7</w:t>
            </w:r>
          </w:p>
        </w:tc>
      </w:tr>
      <w:tr w:rsidR="002D465F" w:rsidRPr="003F648A" w14:paraId="0E604517" w14:textId="77777777" w:rsidTr="00C938E6">
        <w:trPr>
          <w:gridAfter w:val="3"/>
          <w:wAfter w:w="44" w:type="dxa"/>
          <w:trHeight w:val="215"/>
        </w:trPr>
        <w:tc>
          <w:tcPr>
            <w:tcW w:w="425" w:type="dxa"/>
            <w:vAlign w:val="center"/>
          </w:tcPr>
          <w:p w14:paraId="741AD8D0" w14:textId="77777777" w:rsidR="002D465F" w:rsidRPr="003F648A" w:rsidRDefault="002D465F" w:rsidP="002D465F">
            <w:pPr>
              <w:tabs>
                <w:tab w:val="left" w:pos="851"/>
                <w:tab w:val="left" w:pos="993"/>
              </w:tabs>
              <w:ind w:left="283"/>
              <w:jc w:val="center"/>
              <w:rPr>
                <w:b/>
                <w:bCs/>
                <w:spacing w:val="-2"/>
                <w:lang w:val="kk-KZ"/>
              </w:rPr>
            </w:pPr>
          </w:p>
        </w:tc>
        <w:tc>
          <w:tcPr>
            <w:tcW w:w="2835" w:type="dxa"/>
          </w:tcPr>
          <w:p w14:paraId="44FCAB1C" w14:textId="77777777" w:rsidR="002D465F" w:rsidRPr="003F648A" w:rsidRDefault="002D465F" w:rsidP="002D465F">
            <w:pPr>
              <w:rPr>
                <w:b/>
                <w:bCs/>
                <w:color w:val="0000FF"/>
                <w:lang w:val="kk-KZ"/>
              </w:rPr>
            </w:pPr>
            <w:r w:rsidRPr="003F648A">
              <w:rPr>
                <w:b/>
                <w:bCs/>
              </w:rPr>
              <w:t xml:space="preserve">Показатель результата 6.4 </w:t>
            </w:r>
            <w:r w:rsidRPr="003F648A">
              <w:rPr>
                <w:bCs/>
              </w:rPr>
              <w:t>Снижение износа теплообеспечения</w:t>
            </w:r>
            <w:r w:rsidRPr="003F648A">
              <w:rPr>
                <w:bCs/>
                <w:lang w:val="kk-KZ"/>
              </w:rPr>
              <w:t xml:space="preserve"> </w:t>
            </w:r>
            <w:r w:rsidRPr="00E52C05">
              <w:rPr>
                <w:b/>
                <w:color w:val="0000FF"/>
              </w:rPr>
              <w:t>(по республике)</w:t>
            </w:r>
          </w:p>
        </w:tc>
        <w:tc>
          <w:tcPr>
            <w:tcW w:w="2552" w:type="dxa"/>
            <w:vAlign w:val="center"/>
          </w:tcPr>
          <w:p w14:paraId="2C3D1B47" w14:textId="77777777" w:rsidR="002D465F" w:rsidRPr="003F648A" w:rsidRDefault="002D465F" w:rsidP="002D465F">
            <w:pPr>
              <w:tabs>
                <w:tab w:val="left" w:pos="459"/>
              </w:tabs>
              <w:ind w:left="-108" w:right="-108"/>
              <w:jc w:val="center"/>
            </w:pPr>
            <w:r w:rsidRPr="003F648A">
              <w:rPr>
                <w:bCs/>
                <w:color w:val="000000" w:themeColor="text1"/>
                <w:lang w:val="kk-KZ"/>
              </w:rPr>
              <w:t>МИО</w:t>
            </w:r>
          </w:p>
        </w:tc>
        <w:tc>
          <w:tcPr>
            <w:tcW w:w="1275" w:type="dxa"/>
            <w:vAlign w:val="center"/>
          </w:tcPr>
          <w:p w14:paraId="3F4C3EEC" w14:textId="77777777" w:rsidR="002D465F" w:rsidRPr="003F648A" w:rsidRDefault="002D465F" w:rsidP="002D465F">
            <w:pPr>
              <w:keepLines/>
              <w:suppressLineNumbers/>
              <w:jc w:val="center"/>
              <w:rPr>
                <w:lang w:val="kk-KZ"/>
              </w:rPr>
            </w:pPr>
            <w:r w:rsidRPr="003F648A">
              <w:rPr>
                <w:rFonts w:eastAsia="Arial"/>
                <w:bCs/>
              </w:rPr>
              <w:t>Административные данные</w:t>
            </w:r>
          </w:p>
        </w:tc>
        <w:tc>
          <w:tcPr>
            <w:tcW w:w="1135" w:type="dxa"/>
            <w:vAlign w:val="center"/>
          </w:tcPr>
          <w:p w14:paraId="6B16AC30" w14:textId="77777777" w:rsidR="002D465F" w:rsidRPr="003F648A" w:rsidRDefault="002D465F" w:rsidP="002D465F">
            <w:pPr>
              <w:keepLines/>
              <w:suppressLineNumbers/>
              <w:jc w:val="center"/>
            </w:pPr>
            <w:r w:rsidRPr="003F648A">
              <w:rPr>
                <w:bCs/>
                <w:iCs/>
                <w:lang w:val="kk-KZ"/>
              </w:rPr>
              <w:t>%</w:t>
            </w:r>
          </w:p>
        </w:tc>
        <w:tc>
          <w:tcPr>
            <w:tcW w:w="993" w:type="dxa"/>
            <w:vAlign w:val="center"/>
          </w:tcPr>
          <w:p w14:paraId="5FD8A014" w14:textId="77777777" w:rsidR="002D465F" w:rsidRPr="003F648A" w:rsidRDefault="002D465F" w:rsidP="002D465F">
            <w:pPr>
              <w:keepLines/>
              <w:suppressLineNumbers/>
              <w:jc w:val="center"/>
              <w:rPr>
                <w:lang w:val="kk-KZ"/>
              </w:rPr>
            </w:pPr>
            <w:r w:rsidRPr="003F648A">
              <w:rPr>
                <w:color w:val="000000"/>
              </w:rPr>
              <w:t>47,0</w:t>
            </w:r>
          </w:p>
        </w:tc>
        <w:tc>
          <w:tcPr>
            <w:tcW w:w="1134" w:type="dxa"/>
            <w:vAlign w:val="center"/>
          </w:tcPr>
          <w:p w14:paraId="1481F5D0" w14:textId="77777777" w:rsidR="002D465F" w:rsidRPr="003F648A" w:rsidRDefault="002D465F" w:rsidP="002D465F">
            <w:pPr>
              <w:keepLines/>
              <w:suppressLineNumbers/>
              <w:jc w:val="center"/>
              <w:rPr>
                <w:lang w:val="kk-KZ"/>
              </w:rPr>
            </w:pPr>
            <w:r w:rsidRPr="003F648A">
              <w:rPr>
                <w:color w:val="000000"/>
              </w:rPr>
              <w:t>45,0</w:t>
            </w:r>
          </w:p>
        </w:tc>
        <w:tc>
          <w:tcPr>
            <w:tcW w:w="991" w:type="dxa"/>
            <w:gridSpan w:val="2"/>
            <w:vAlign w:val="center"/>
          </w:tcPr>
          <w:p w14:paraId="58BFD82B" w14:textId="77777777" w:rsidR="002D465F" w:rsidRPr="003F648A" w:rsidRDefault="002D465F" w:rsidP="002D465F">
            <w:pPr>
              <w:keepLines/>
              <w:suppressLineNumbers/>
              <w:jc w:val="center"/>
              <w:rPr>
                <w:lang w:val="kk-KZ"/>
              </w:rPr>
            </w:pPr>
            <w:r w:rsidRPr="003F648A">
              <w:rPr>
                <w:color w:val="000000"/>
              </w:rPr>
              <w:t>43,0</w:t>
            </w:r>
          </w:p>
        </w:tc>
        <w:tc>
          <w:tcPr>
            <w:tcW w:w="844" w:type="dxa"/>
            <w:gridSpan w:val="2"/>
            <w:vAlign w:val="center"/>
          </w:tcPr>
          <w:p w14:paraId="52D4DEE2" w14:textId="77777777" w:rsidR="002D465F" w:rsidRPr="003F648A" w:rsidRDefault="002D465F" w:rsidP="002D465F">
            <w:pPr>
              <w:keepLines/>
              <w:suppressLineNumbers/>
              <w:jc w:val="center"/>
              <w:rPr>
                <w:lang w:val="kk-KZ"/>
              </w:rPr>
            </w:pPr>
            <w:r w:rsidRPr="003F648A">
              <w:rPr>
                <w:color w:val="000000"/>
              </w:rPr>
              <w:t>40,0</w:t>
            </w:r>
          </w:p>
        </w:tc>
        <w:tc>
          <w:tcPr>
            <w:tcW w:w="998" w:type="dxa"/>
            <w:vAlign w:val="center"/>
          </w:tcPr>
          <w:p w14:paraId="4B776835" w14:textId="77777777" w:rsidR="002D465F" w:rsidRPr="003F648A" w:rsidRDefault="002D465F" w:rsidP="002D465F">
            <w:pPr>
              <w:keepLines/>
              <w:suppressLineNumbers/>
              <w:jc w:val="center"/>
              <w:rPr>
                <w:lang w:val="kk-KZ"/>
              </w:rPr>
            </w:pPr>
            <w:r w:rsidRPr="003F648A">
              <w:rPr>
                <w:color w:val="000000"/>
              </w:rPr>
              <w:t>40,0</w:t>
            </w:r>
          </w:p>
        </w:tc>
        <w:tc>
          <w:tcPr>
            <w:tcW w:w="992" w:type="dxa"/>
            <w:vAlign w:val="center"/>
          </w:tcPr>
          <w:p w14:paraId="3EE58681" w14:textId="77777777" w:rsidR="002D465F" w:rsidRPr="003F648A" w:rsidRDefault="002D465F" w:rsidP="002D465F">
            <w:pPr>
              <w:keepLines/>
              <w:suppressLineNumbers/>
              <w:jc w:val="center"/>
              <w:rPr>
                <w:lang w:val="kk-KZ"/>
              </w:rPr>
            </w:pPr>
            <w:r w:rsidRPr="003F648A">
              <w:rPr>
                <w:color w:val="000000"/>
              </w:rPr>
              <w:t>40,0</w:t>
            </w:r>
          </w:p>
        </w:tc>
        <w:tc>
          <w:tcPr>
            <w:tcW w:w="992" w:type="dxa"/>
            <w:vAlign w:val="center"/>
          </w:tcPr>
          <w:p w14:paraId="0665E71F" w14:textId="77777777" w:rsidR="002D465F" w:rsidRPr="003F648A" w:rsidRDefault="002D465F" w:rsidP="002D465F">
            <w:pPr>
              <w:keepLines/>
              <w:suppressLineNumbers/>
              <w:jc w:val="center"/>
              <w:rPr>
                <w:lang w:val="kk-KZ"/>
              </w:rPr>
            </w:pPr>
            <w:r w:rsidRPr="003F648A">
              <w:rPr>
                <w:color w:val="000000"/>
              </w:rPr>
              <w:t>40,0</w:t>
            </w:r>
          </w:p>
        </w:tc>
      </w:tr>
      <w:tr w:rsidR="002D465F" w:rsidRPr="003F648A" w14:paraId="07A1CDEF" w14:textId="77777777" w:rsidTr="00C938E6">
        <w:trPr>
          <w:gridAfter w:val="3"/>
          <w:wAfter w:w="44" w:type="dxa"/>
          <w:trHeight w:val="539"/>
        </w:trPr>
        <w:tc>
          <w:tcPr>
            <w:tcW w:w="425" w:type="dxa"/>
            <w:shd w:val="clear" w:color="auto" w:fill="C2D69B" w:themeFill="accent3" w:themeFillTint="99"/>
            <w:vAlign w:val="center"/>
          </w:tcPr>
          <w:p w14:paraId="1E473902" w14:textId="77777777" w:rsidR="002D465F" w:rsidRPr="003F648A" w:rsidRDefault="002D465F" w:rsidP="002D465F">
            <w:pPr>
              <w:tabs>
                <w:tab w:val="left" w:pos="851"/>
                <w:tab w:val="left" w:pos="993"/>
              </w:tabs>
              <w:ind w:left="283"/>
              <w:rPr>
                <w:b/>
                <w:bCs/>
                <w:spacing w:val="-2"/>
                <w:lang w:val="kk-KZ"/>
              </w:rPr>
            </w:pPr>
          </w:p>
        </w:tc>
        <w:tc>
          <w:tcPr>
            <w:tcW w:w="2835" w:type="dxa"/>
            <w:shd w:val="clear" w:color="auto" w:fill="C2D69B" w:themeFill="accent3" w:themeFillTint="99"/>
            <w:vAlign w:val="center"/>
          </w:tcPr>
          <w:p w14:paraId="2D62B74D" w14:textId="77777777" w:rsidR="002D465F" w:rsidRPr="003F648A" w:rsidRDefault="002D465F" w:rsidP="002D465F">
            <w:pPr>
              <w:rPr>
                <w:b/>
                <w:bCs/>
              </w:rPr>
            </w:pPr>
          </w:p>
          <w:p w14:paraId="3F1ED9F1" w14:textId="77777777" w:rsidR="002D465F" w:rsidRPr="003F648A" w:rsidRDefault="002D465F" w:rsidP="002D465F">
            <w:pPr>
              <w:rPr>
                <w:b/>
                <w:bCs/>
              </w:rPr>
            </w:pPr>
            <w:r w:rsidRPr="003F648A">
              <w:rPr>
                <w:b/>
                <w:bCs/>
              </w:rPr>
              <w:t>Финансовые ресурсы</w:t>
            </w:r>
          </w:p>
          <w:p w14:paraId="1D9BCBA5" w14:textId="77777777" w:rsidR="002D465F" w:rsidRPr="003F648A" w:rsidRDefault="002D465F" w:rsidP="002D465F">
            <w:pPr>
              <w:pStyle w:val="a0"/>
              <w:rPr>
                <w:sz w:val="24"/>
                <w:szCs w:val="24"/>
                <w:lang w:eastAsia="ru-RU"/>
              </w:rPr>
            </w:pPr>
          </w:p>
        </w:tc>
        <w:tc>
          <w:tcPr>
            <w:tcW w:w="2552" w:type="dxa"/>
            <w:shd w:val="clear" w:color="auto" w:fill="C2D69B" w:themeFill="accent3" w:themeFillTint="99"/>
            <w:vAlign w:val="center"/>
          </w:tcPr>
          <w:p w14:paraId="7CE02B4A" w14:textId="77777777" w:rsidR="002D465F" w:rsidRPr="003F648A" w:rsidRDefault="002D465F" w:rsidP="002D465F">
            <w:pPr>
              <w:tabs>
                <w:tab w:val="left" w:pos="459"/>
              </w:tabs>
              <w:ind w:left="-108" w:right="-108"/>
            </w:pPr>
          </w:p>
        </w:tc>
        <w:tc>
          <w:tcPr>
            <w:tcW w:w="1275" w:type="dxa"/>
            <w:shd w:val="clear" w:color="auto" w:fill="C2D69B" w:themeFill="accent3" w:themeFillTint="99"/>
            <w:vAlign w:val="center"/>
          </w:tcPr>
          <w:p w14:paraId="3EE9B87C" w14:textId="77777777" w:rsidR="002D465F" w:rsidRPr="003F648A" w:rsidRDefault="002D465F" w:rsidP="002D465F">
            <w:pPr>
              <w:keepLines/>
              <w:suppressLineNumbers/>
              <w:rPr>
                <w:lang w:val="kk-KZ"/>
              </w:rPr>
            </w:pPr>
          </w:p>
        </w:tc>
        <w:tc>
          <w:tcPr>
            <w:tcW w:w="1135" w:type="dxa"/>
            <w:shd w:val="clear" w:color="auto" w:fill="C2D69B" w:themeFill="accent3" w:themeFillTint="99"/>
            <w:vAlign w:val="center"/>
          </w:tcPr>
          <w:p w14:paraId="2757379A" w14:textId="77777777" w:rsidR="002D465F" w:rsidRPr="003F648A" w:rsidRDefault="002D465F" w:rsidP="002D465F">
            <w:pPr>
              <w:keepLines/>
              <w:suppressLineNumbers/>
              <w:jc w:val="center"/>
              <w:rPr>
                <w:b/>
                <w:bCs/>
                <w:iCs/>
                <w:lang w:val="kk-KZ"/>
              </w:rPr>
            </w:pPr>
            <w:r w:rsidRPr="003F648A">
              <w:rPr>
                <w:b/>
                <w:lang w:val="kk-KZ"/>
              </w:rPr>
              <w:t>млн.тг.</w:t>
            </w:r>
          </w:p>
        </w:tc>
        <w:tc>
          <w:tcPr>
            <w:tcW w:w="993" w:type="dxa"/>
            <w:shd w:val="clear" w:color="auto" w:fill="C2D69B" w:themeFill="accent3" w:themeFillTint="99"/>
            <w:vAlign w:val="center"/>
          </w:tcPr>
          <w:p w14:paraId="57FCDE85" w14:textId="77777777" w:rsidR="002D465F" w:rsidRPr="00BE75F8" w:rsidRDefault="002D465F" w:rsidP="002D465F">
            <w:pPr>
              <w:keepLines/>
              <w:suppressLineNumbers/>
              <w:jc w:val="center"/>
              <w:rPr>
                <w:b/>
                <w:sz w:val="22"/>
                <w:lang w:val="kk-KZ"/>
              </w:rPr>
            </w:pPr>
            <w:r w:rsidRPr="00BE75F8">
              <w:rPr>
                <w:b/>
                <w:sz w:val="22"/>
                <w:lang w:val="kk-KZ"/>
              </w:rPr>
              <w:t>1923,8</w:t>
            </w:r>
          </w:p>
        </w:tc>
        <w:tc>
          <w:tcPr>
            <w:tcW w:w="1134" w:type="dxa"/>
            <w:shd w:val="clear" w:color="auto" w:fill="C2D69B" w:themeFill="accent3" w:themeFillTint="99"/>
            <w:vAlign w:val="center"/>
          </w:tcPr>
          <w:p w14:paraId="1AF16A69" w14:textId="77777777" w:rsidR="002D465F" w:rsidRPr="00BE75F8" w:rsidRDefault="002D465F" w:rsidP="002D465F">
            <w:pPr>
              <w:keepLines/>
              <w:suppressLineNumbers/>
              <w:jc w:val="center"/>
              <w:rPr>
                <w:b/>
                <w:sz w:val="22"/>
                <w:lang w:val="kk-KZ"/>
              </w:rPr>
            </w:pPr>
            <w:r w:rsidRPr="00BE75F8">
              <w:rPr>
                <w:b/>
                <w:sz w:val="22"/>
                <w:lang w:val="kk-KZ"/>
              </w:rPr>
              <w:t>5015,4</w:t>
            </w:r>
          </w:p>
        </w:tc>
        <w:tc>
          <w:tcPr>
            <w:tcW w:w="991" w:type="dxa"/>
            <w:gridSpan w:val="2"/>
            <w:shd w:val="clear" w:color="auto" w:fill="C2D69B" w:themeFill="accent3" w:themeFillTint="99"/>
            <w:vAlign w:val="center"/>
          </w:tcPr>
          <w:p w14:paraId="3A8C0CAC" w14:textId="77777777" w:rsidR="002D465F" w:rsidRPr="00BE75F8" w:rsidRDefault="002D465F" w:rsidP="002D465F">
            <w:pPr>
              <w:keepLines/>
              <w:suppressLineNumbers/>
              <w:jc w:val="center"/>
              <w:rPr>
                <w:b/>
                <w:sz w:val="22"/>
                <w:lang w:val="kk-KZ"/>
              </w:rPr>
            </w:pPr>
            <w:r w:rsidRPr="00BE75F8">
              <w:rPr>
                <w:b/>
                <w:sz w:val="22"/>
                <w:lang w:val="kk-KZ"/>
              </w:rPr>
              <w:t>3271,4</w:t>
            </w:r>
          </w:p>
        </w:tc>
        <w:tc>
          <w:tcPr>
            <w:tcW w:w="844" w:type="dxa"/>
            <w:gridSpan w:val="2"/>
            <w:shd w:val="clear" w:color="auto" w:fill="C2D69B" w:themeFill="accent3" w:themeFillTint="99"/>
            <w:vAlign w:val="center"/>
          </w:tcPr>
          <w:p w14:paraId="29CEE3C0" w14:textId="212F0B88" w:rsidR="002D465F" w:rsidRPr="00BE75F8" w:rsidRDefault="002D465F" w:rsidP="002D465F">
            <w:pPr>
              <w:keepLines/>
              <w:suppressLineNumbers/>
              <w:jc w:val="center"/>
              <w:rPr>
                <w:b/>
                <w:sz w:val="22"/>
                <w:lang w:val="kk-KZ"/>
              </w:rPr>
            </w:pPr>
            <w:r>
              <w:rPr>
                <w:b/>
                <w:sz w:val="22"/>
                <w:lang w:val="kk-KZ"/>
              </w:rPr>
              <w:t>10869</w:t>
            </w:r>
          </w:p>
        </w:tc>
        <w:tc>
          <w:tcPr>
            <w:tcW w:w="998" w:type="dxa"/>
            <w:shd w:val="clear" w:color="auto" w:fill="C2D69B" w:themeFill="accent3" w:themeFillTint="99"/>
            <w:vAlign w:val="center"/>
          </w:tcPr>
          <w:p w14:paraId="0103F83F" w14:textId="77777777" w:rsidR="002D465F" w:rsidRPr="00BE75F8" w:rsidRDefault="002D465F" w:rsidP="002D465F">
            <w:pPr>
              <w:keepLines/>
              <w:suppressLineNumbers/>
              <w:jc w:val="center"/>
              <w:rPr>
                <w:b/>
                <w:sz w:val="22"/>
                <w:lang w:val="kk-KZ"/>
              </w:rPr>
            </w:pPr>
            <w:r w:rsidRPr="00BE75F8">
              <w:rPr>
                <w:b/>
                <w:sz w:val="22"/>
                <w:lang w:val="kk-KZ"/>
              </w:rPr>
              <w:t>6235,1</w:t>
            </w:r>
          </w:p>
        </w:tc>
        <w:tc>
          <w:tcPr>
            <w:tcW w:w="992" w:type="dxa"/>
            <w:shd w:val="clear" w:color="auto" w:fill="C2D69B" w:themeFill="accent3" w:themeFillTint="99"/>
            <w:vAlign w:val="center"/>
          </w:tcPr>
          <w:p w14:paraId="105744E8" w14:textId="4AC81117" w:rsidR="002D465F" w:rsidRPr="00BE75F8" w:rsidRDefault="002D465F" w:rsidP="002D465F">
            <w:pPr>
              <w:keepLines/>
              <w:suppressLineNumbers/>
              <w:jc w:val="center"/>
              <w:rPr>
                <w:b/>
                <w:sz w:val="22"/>
                <w:lang w:val="kk-KZ"/>
              </w:rPr>
            </w:pPr>
            <w:r>
              <w:rPr>
                <w:b/>
                <w:sz w:val="22"/>
                <w:lang w:val="kk-KZ"/>
              </w:rPr>
              <w:t>0</w:t>
            </w:r>
          </w:p>
        </w:tc>
        <w:tc>
          <w:tcPr>
            <w:tcW w:w="992" w:type="dxa"/>
            <w:shd w:val="clear" w:color="auto" w:fill="C2D69B" w:themeFill="accent3" w:themeFillTint="99"/>
            <w:vAlign w:val="center"/>
          </w:tcPr>
          <w:p w14:paraId="7EFB3EB6" w14:textId="37C194E3" w:rsidR="002D465F" w:rsidRPr="00BE75F8" w:rsidRDefault="002D465F" w:rsidP="002D465F">
            <w:pPr>
              <w:keepLines/>
              <w:suppressLineNumbers/>
              <w:jc w:val="center"/>
              <w:rPr>
                <w:b/>
                <w:sz w:val="22"/>
                <w:lang w:val="kk-KZ"/>
              </w:rPr>
            </w:pPr>
            <w:r>
              <w:rPr>
                <w:b/>
                <w:sz w:val="22"/>
                <w:lang w:val="kk-KZ"/>
              </w:rPr>
              <w:t>0</w:t>
            </w:r>
          </w:p>
        </w:tc>
      </w:tr>
      <w:tr w:rsidR="002D465F" w:rsidRPr="003F648A" w14:paraId="6119685F" w14:textId="77777777" w:rsidTr="00C938E6">
        <w:trPr>
          <w:gridAfter w:val="3"/>
          <w:wAfter w:w="44" w:type="dxa"/>
          <w:trHeight w:val="215"/>
        </w:trPr>
        <w:tc>
          <w:tcPr>
            <w:tcW w:w="425" w:type="dxa"/>
            <w:vAlign w:val="center"/>
          </w:tcPr>
          <w:p w14:paraId="656604CA" w14:textId="77777777" w:rsidR="002D465F" w:rsidRPr="003F648A" w:rsidRDefault="002D465F" w:rsidP="002D465F">
            <w:pPr>
              <w:tabs>
                <w:tab w:val="left" w:pos="851"/>
                <w:tab w:val="left" w:pos="993"/>
              </w:tabs>
              <w:ind w:left="283"/>
              <w:jc w:val="center"/>
              <w:rPr>
                <w:b/>
                <w:bCs/>
                <w:spacing w:val="-2"/>
                <w:lang w:val="kk-KZ"/>
              </w:rPr>
            </w:pPr>
          </w:p>
        </w:tc>
        <w:tc>
          <w:tcPr>
            <w:tcW w:w="2835" w:type="dxa"/>
          </w:tcPr>
          <w:p w14:paraId="15D2B7B7" w14:textId="77777777" w:rsidR="002D465F" w:rsidRPr="003F648A" w:rsidRDefault="002D465F" w:rsidP="002D465F">
            <w:pPr>
              <w:rPr>
                <w:b/>
                <w:bCs/>
              </w:rPr>
            </w:pPr>
            <w:r w:rsidRPr="003F648A">
              <w:rPr>
                <w:b/>
                <w:bCs/>
              </w:rPr>
              <w:t>Показатель результата 6.5</w:t>
            </w:r>
          </w:p>
          <w:p w14:paraId="4FDEA466" w14:textId="77777777" w:rsidR="002D465F" w:rsidRPr="003F648A" w:rsidRDefault="002D465F" w:rsidP="002D465F">
            <w:pPr>
              <w:rPr>
                <w:b/>
                <w:bCs/>
                <w:color w:val="0000FF"/>
                <w:lang w:val="kk-KZ"/>
              </w:rPr>
            </w:pPr>
            <w:r w:rsidRPr="003F648A">
              <w:rPr>
                <w:bCs/>
              </w:rPr>
              <w:t>Уровень газификации по СНП</w:t>
            </w:r>
            <w:r w:rsidRPr="003F648A">
              <w:rPr>
                <w:bCs/>
                <w:lang w:val="kk-KZ"/>
              </w:rPr>
              <w:t xml:space="preserve"> </w:t>
            </w:r>
            <w:r w:rsidRPr="00E52C05">
              <w:rPr>
                <w:b/>
                <w:color w:val="0000FF"/>
              </w:rPr>
              <w:t>(по области)</w:t>
            </w:r>
          </w:p>
        </w:tc>
        <w:tc>
          <w:tcPr>
            <w:tcW w:w="2552" w:type="dxa"/>
            <w:vAlign w:val="center"/>
          </w:tcPr>
          <w:p w14:paraId="2B55AA62" w14:textId="77777777" w:rsidR="002D465F" w:rsidRPr="003F648A" w:rsidRDefault="002D465F" w:rsidP="002D465F">
            <w:pPr>
              <w:tabs>
                <w:tab w:val="left" w:pos="459"/>
              </w:tabs>
              <w:ind w:left="-108" w:right="-108"/>
              <w:jc w:val="center"/>
              <w:rPr>
                <w:bCs/>
                <w:color w:val="000000" w:themeColor="text1"/>
                <w:lang w:val="kk-KZ"/>
              </w:rPr>
            </w:pPr>
            <w:r w:rsidRPr="003F648A">
              <w:rPr>
                <w:bCs/>
                <w:color w:val="000000" w:themeColor="text1"/>
              </w:rPr>
              <w:t>УЭЖКХ</w:t>
            </w:r>
            <w:r w:rsidRPr="003F648A">
              <w:rPr>
                <w:bCs/>
                <w:color w:val="000000" w:themeColor="text1"/>
                <w:lang w:val="kk-KZ"/>
              </w:rPr>
              <w:t>,</w:t>
            </w:r>
          </w:p>
          <w:p w14:paraId="10763677" w14:textId="77777777" w:rsidR="002D465F" w:rsidRPr="003F648A" w:rsidRDefault="002D465F" w:rsidP="002D465F">
            <w:pPr>
              <w:tabs>
                <w:tab w:val="left" w:pos="459"/>
              </w:tabs>
              <w:ind w:left="-108" w:right="-108"/>
              <w:jc w:val="center"/>
            </w:pPr>
            <w:r w:rsidRPr="003F648A">
              <w:rPr>
                <w:b/>
                <w:bCs/>
                <w:color w:val="000000" w:themeColor="text1"/>
              </w:rPr>
              <w:t>заместитель акима области –</w:t>
            </w:r>
            <w:r w:rsidRPr="003F648A">
              <w:rPr>
                <w:b/>
                <w:bCs/>
                <w:color w:val="000000" w:themeColor="text1"/>
                <w:lang w:val="kk-KZ"/>
              </w:rPr>
              <w:t xml:space="preserve"> А.Канагатов</w:t>
            </w:r>
          </w:p>
        </w:tc>
        <w:tc>
          <w:tcPr>
            <w:tcW w:w="1275" w:type="dxa"/>
            <w:vAlign w:val="center"/>
          </w:tcPr>
          <w:p w14:paraId="221423F0" w14:textId="77777777" w:rsidR="002D465F" w:rsidRPr="003F648A" w:rsidRDefault="002D465F" w:rsidP="002D465F">
            <w:pPr>
              <w:keepLines/>
              <w:suppressLineNumbers/>
              <w:jc w:val="center"/>
              <w:rPr>
                <w:lang w:val="kk-KZ"/>
              </w:rPr>
            </w:pPr>
            <w:r w:rsidRPr="003F648A">
              <w:rPr>
                <w:rFonts w:eastAsia="Arial"/>
                <w:bCs/>
              </w:rPr>
              <w:t>Административные данные</w:t>
            </w:r>
          </w:p>
        </w:tc>
        <w:tc>
          <w:tcPr>
            <w:tcW w:w="1135" w:type="dxa"/>
            <w:vAlign w:val="center"/>
          </w:tcPr>
          <w:p w14:paraId="79B36435" w14:textId="77777777" w:rsidR="002D465F" w:rsidRPr="003F648A" w:rsidRDefault="002D465F" w:rsidP="002D465F">
            <w:pPr>
              <w:keepLines/>
              <w:suppressLineNumbers/>
              <w:jc w:val="center"/>
              <w:rPr>
                <w:lang w:val="kk-KZ"/>
              </w:rPr>
            </w:pPr>
            <w:r w:rsidRPr="003F648A">
              <w:rPr>
                <w:bCs/>
                <w:iCs/>
                <w:lang w:val="kk-KZ"/>
              </w:rPr>
              <w:t>%</w:t>
            </w:r>
          </w:p>
        </w:tc>
        <w:tc>
          <w:tcPr>
            <w:tcW w:w="993" w:type="dxa"/>
            <w:vAlign w:val="center"/>
          </w:tcPr>
          <w:p w14:paraId="72184408" w14:textId="77777777" w:rsidR="002D465F" w:rsidRPr="003F648A" w:rsidRDefault="002D465F" w:rsidP="002D465F">
            <w:pPr>
              <w:keepLines/>
              <w:suppressLineNumbers/>
              <w:jc w:val="center"/>
              <w:rPr>
                <w:lang w:val="kk-KZ"/>
              </w:rPr>
            </w:pPr>
            <w:r w:rsidRPr="003F648A">
              <w:rPr>
                <w:lang w:val="kk-KZ"/>
              </w:rPr>
              <w:t>32,8</w:t>
            </w:r>
          </w:p>
        </w:tc>
        <w:tc>
          <w:tcPr>
            <w:tcW w:w="1134" w:type="dxa"/>
            <w:vAlign w:val="center"/>
          </w:tcPr>
          <w:p w14:paraId="27F6CDA2" w14:textId="77777777" w:rsidR="002D465F" w:rsidRPr="003F648A" w:rsidRDefault="002D465F" w:rsidP="002D465F">
            <w:pPr>
              <w:keepLines/>
              <w:suppressLineNumbers/>
              <w:jc w:val="center"/>
              <w:rPr>
                <w:lang w:val="kk-KZ"/>
              </w:rPr>
            </w:pPr>
            <w:r w:rsidRPr="003F648A">
              <w:rPr>
                <w:lang w:val="kk-KZ"/>
              </w:rPr>
              <w:t>65,6</w:t>
            </w:r>
          </w:p>
        </w:tc>
        <w:tc>
          <w:tcPr>
            <w:tcW w:w="991" w:type="dxa"/>
            <w:gridSpan w:val="2"/>
            <w:vAlign w:val="center"/>
          </w:tcPr>
          <w:p w14:paraId="423B9AE4" w14:textId="77777777" w:rsidR="002D465F" w:rsidRPr="003F648A" w:rsidRDefault="002D465F" w:rsidP="002D465F">
            <w:pPr>
              <w:keepLines/>
              <w:suppressLineNumbers/>
              <w:jc w:val="center"/>
              <w:rPr>
                <w:lang w:val="kk-KZ"/>
              </w:rPr>
            </w:pPr>
            <w:r w:rsidRPr="003F648A">
              <w:rPr>
                <w:lang w:val="kk-KZ"/>
              </w:rPr>
              <w:t>68,2</w:t>
            </w:r>
          </w:p>
        </w:tc>
        <w:tc>
          <w:tcPr>
            <w:tcW w:w="844" w:type="dxa"/>
            <w:gridSpan w:val="2"/>
            <w:vAlign w:val="center"/>
          </w:tcPr>
          <w:p w14:paraId="03B1EAE8" w14:textId="77777777" w:rsidR="002D465F" w:rsidRPr="003F648A" w:rsidRDefault="002D465F" w:rsidP="002D465F">
            <w:pPr>
              <w:keepLines/>
              <w:suppressLineNumbers/>
              <w:jc w:val="center"/>
              <w:rPr>
                <w:lang w:val="kk-KZ"/>
              </w:rPr>
            </w:pPr>
            <w:r w:rsidRPr="003F648A">
              <w:rPr>
                <w:lang w:val="kk-KZ"/>
              </w:rPr>
              <w:t>70,8</w:t>
            </w:r>
          </w:p>
        </w:tc>
        <w:tc>
          <w:tcPr>
            <w:tcW w:w="998" w:type="dxa"/>
            <w:vAlign w:val="center"/>
          </w:tcPr>
          <w:p w14:paraId="5B8D8419" w14:textId="77777777" w:rsidR="002D465F" w:rsidRPr="003F648A" w:rsidRDefault="002D465F" w:rsidP="002D465F">
            <w:pPr>
              <w:keepLines/>
              <w:suppressLineNumbers/>
              <w:jc w:val="center"/>
              <w:rPr>
                <w:lang w:val="kk-KZ"/>
              </w:rPr>
            </w:pPr>
            <w:r w:rsidRPr="003F648A">
              <w:rPr>
                <w:lang w:val="kk-KZ"/>
              </w:rPr>
              <w:t>85,4</w:t>
            </w:r>
          </w:p>
        </w:tc>
        <w:tc>
          <w:tcPr>
            <w:tcW w:w="992" w:type="dxa"/>
            <w:vAlign w:val="center"/>
          </w:tcPr>
          <w:p w14:paraId="5F11874D" w14:textId="77777777" w:rsidR="002D465F" w:rsidRPr="003F648A" w:rsidRDefault="002D465F" w:rsidP="002D465F">
            <w:pPr>
              <w:keepLines/>
              <w:suppressLineNumbers/>
              <w:jc w:val="center"/>
              <w:rPr>
                <w:lang w:val="kk-KZ"/>
              </w:rPr>
            </w:pPr>
            <w:r w:rsidRPr="003F648A">
              <w:rPr>
                <w:lang w:val="kk-KZ"/>
              </w:rPr>
              <w:t>99,9</w:t>
            </w:r>
          </w:p>
        </w:tc>
        <w:tc>
          <w:tcPr>
            <w:tcW w:w="992" w:type="dxa"/>
            <w:vAlign w:val="center"/>
          </w:tcPr>
          <w:p w14:paraId="3E80751B" w14:textId="77777777" w:rsidR="002D465F" w:rsidRPr="003F648A" w:rsidRDefault="002D465F" w:rsidP="002D465F">
            <w:pPr>
              <w:keepLines/>
              <w:suppressLineNumbers/>
              <w:jc w:val="center"/>
              <w:rPr>
                <w:lang w:val="kk-KZ"/>
              </w:rPr>
            </w:pPr>
            <w:r>
              <w:rPr>
                <w:lang w:val="kk-KZ"/>
              </w:rPr>
              <w:t>100,0</w:t>
            </w:r>
          </w:p>
        </w:tc>
      </w:tr>
      <w:tr w:rsidR="002D465F" w:rsidRPr="003F648A" w14:paraId="49FD7B80" w14:textId="77777777" w:rsidTr="00C938E6">
        <w:trPr>
          <w:gridAfter w:val="3"/>
          <w:wAfter w:w="44" w:type="dxa"/>
          <w:trHeight w:val="215"/>
        </w:trPr>
        <w:tc>
          <w:tcPr>
            <w:tcW w:w="425" w:type="dxa"/>
            <w:vAlign w:val="center"/>
          </w:tcPr>
          <w:p w14:paraId="26C5DD01"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0FBC36B3" w14:textId="77777777" w:rsidR="002D465F" w:rsidRPr="003F648A" w:rsidRDefault="002D465F" w:rsidP="002D465F">
            <w:pPr>
              <w:rPr>
                <w:b/>
                <w:bCs/>
              </w:rPr>
            </w:pPr>
            <w:r w:rsidRPr="007F7FE1">
              <w:rPr>
                <w:b/>
                <w:color w:val="000000" w:themeColor="text1"/>
                <w:lang w:val="kk-KZ"/>
              </w:rPr>
              <w:t>г.Талдыкорган</w:t>
            </w:r>
          </w:p>
        </w:tc>
        <w:tc>
          <w:tcPr>
            <w:tcW w:w="2552" w:type="dxa"/>
            <w:vMerge w:val="restart"/>
            <w:vAlign w:val="center"/>
          </w:tcPr>
          <w:p w14:paraId="428B2182" w14:textId="77777777" w:rsidR="002D465F" w:rsidRPr="003F648A" w:rsidRDefault="002D465F" w:rsidP="002D465F">
            <w:pPr>
              <w:tabs>
                <w:tab w:val="left" w:pos="459"/>
              </w:tabs>
              <w:ind w:left="-108" w:right="-108"/>
              <w:jc w:val="center"/>
              <w:rPr>
                <w:bCs/>
                <w:color w:val="000000" w:themeColor="text1"/>
              </w:rPr>
            </w:pPr>
            <w:r w:rsidRPr="003F648A">
              <w:t>Отдел жилищно-коммунального хозяйства г.Талдыкорган,</w:t>
            </w:r>
            <w:r w:rsidRPr="003F648A">
              <w:rPr>
                <w:b/>
              </w:rPr>
              <w:t xml:space="preserve"> заместитель акима города – К.Сейтимбетов</w:t>
            </w:r>
          </w:p>
        </w:tc>
        <w:tc>
          <w:tcPr>
            <w:tcW w:w="1275" w:type="dxa"/>
            <w:vMerge w:val="restart"/>
            <w:vAlign w:val="center"/>
          </w:tcPr>
          <w:p w14:paraId="6E913FB5" w14:textId="77777777" w:rsidR="002D465F" w:rsidRPr="003F648A" w:rsidRDefault="002D465F" w:rsidP="002D465F">
            <w:pPr>
              <w:keepLines/>
              <w:suppressLineNumbers/>
              <w:jc w:val="center"/>
              <w:rPr>
                <w:lang w:val="kk-KZ"/>
              </w:rPr>
            </w:pPr>
            <w:r w:rsidRPr="003F648A">
              <w:rPr>
                <w:rFonts w:eastAsia="Arial"/>
                <w:bCs/>
              </w:rPr>
              <w:t>Административные данные</w:t>
            </w:r>
          </w:p>
        </w:tc>
        <w:tc>
          <w:tcPr>
            <w:tcW w:w="1135" w:type="dxa"/>
            <w:vMerge w:val="restart"/>
            <w:vAlign w:val="center"/>
          </w:tcPr>
          <w:p w14:paraId="5545E788" w14:textId="77777777" w:rsidR="002D465F" w:rsidRPr="003F648A" w:rsidRDefault="002D465F" w:rsidP="002D465F">
            <w:pPr>
              <w:keepLines/>
              <w:suppressLineNumbers/>
              <w:jc w:val="center"/>
              <w:rPr>
                <w:bCs/>
                <w:iCs/>
                <w:lang w:val="kk-KZ"/>
              </w:rPr>
            </w:pPr>
            <w:r w:rsidRPr="003F648A">
              <w:t>%</w:t>
            </w:r>
          </w:p>
        </w:tc>
        <w:tc>
          <w:tcPr>
            <w:tcW w:w="993" w:type="dxa"/>
            <w:vAlign w:val="center"/>
          </w:tcPr>
          <w:p w14:paraId="75D03215" w14:textId="77777777" w:rsidR="002D465F" w:rsidRPr="003F648A" w:rsidRDefault="002D465F" w:rsidP="002D465F">
            <w:pPr>
              <w:keepLines/>
              <w:suppressLineNumbers/>
              <w:jc w:val="center"/>
              <w:rPr>
                <w:lang w:val="kk-KZ"/>
              </w:rPr>
            </w:pPr>
            <w:r w:rsidRPr="003F648A">
              <w:t>100,0</w:t>
            </w:r>
          </w:p>
        </w:tc>
        <w:tc>
          <w:tcPr>
            <w:tcW w:w="1134" w:type="dxa"/>
            <w:vAlign w:val="center"/>
          </w:tcPr>
          <w:p w14:paraId="4F1E3C20" w14:textId="77777777" w:rsidR="002D465F" w:rsidRPr="003F648A" w:rsidRDefault="002D465F" w:rsidP="002D465F">
            <w:pPr>
              <w:keepLines/>
              <w:suppressLineNumbers/>
              <w:jc w:val="center"/>
              <w:rPr>
                <w:lang w:val="kk-KZ"/>
              </w:rPr>
            </w:pPr>
            <w:r w:rsidRPr="003F648A">
              <w:t>100,0</w:t>
            </w:r>
          </w:p>
        </w:tc>
        <w:tc>
          <w:tcPr>
            <w:tcW w:w="991" w:type="dxa"/>
            <w:gridSpan w:val="2"/>
            <w:vAlign w:val="center"/>
          </w:tcPr>
          <w:p w14:paraId="55F57210" w14:textId="77777777" w:rsidR="002D465F" w:rsidRPr="003F648A" w:rsidRDefault="002D465F" w:rsidP="002D465F">
            <w:pPr>
              <w:keepLines/>
              <w:suppressLineNumbers/>
              <w:jc w:val="center"/>
              <w:rPr>
                <w:lang w:val="kk-KZ"/>
              </w:rPr>
            </w:pPr>
            <w:r w:rsidRPr="003F648A">
              <w:t>100,0</w:t>
            </w:r>
          </w:p>
        </w:tc>
        <w:tc>
          <w:tcPr>
            <w:tcW w:w="844" w:type="dxa"/>
            <w:gridSpan w:val="2"/>
            <w:vAlign w:val="center"/>
          </w:tcPr>
          <w:p w14:paraId="4425B2DE" w14:textId="77777777" w:rsidR="002D465F" w:rsidRPr="003F648A" w:rsidRDefault="002D465F" w:rsidP="002D465F">
            <w:pPr>
              <w:keepLines/>
              <w:suppressLineNumbers/>
              <w:jc w:val="center"/>
              <w:rPr>
                <w:lang w:val="kk-KZ"/>
              </w:rPr>
            </w:pPr>
            <w:r w:rsidRPr="003F648A">
              <w:t>100,0</w:t>
            </w:r>
          </w:p>
        </w:tc>
        <w:tc>
          <w:tcPr>
            <w:tcW w:w="998" w:type="dxa"/>
            <w:vAlign w:val="center"/>
          </w:tcPr>
          <w:p w14:paraId="754BCD6E" w14:textId="77777777" w:rsidR="002D465F" w:rsidRPr="003F648A" w:rsidRDefault="002D465F" w:rsidP="002D465F">
            <w:pPr>
              <w:keepLines/>
              <w:suppressLineNumbers/>
              <w:jc w:val="center"/>
              <w:rPr>
                <w:lang w:val="kk-KZ"/>
              </w:rPr>
            </w:pPr>
            <w:r w:rsidRPr="003F648A">
              <w:t>100,0</w:t>
            </w:r>
          </w:p>
        </w:tc>
        <w:tc>
          <w:tcPr>
            <w:tcW w:w="992" w:type="dxa"/>
            <w:vAlign w:val="center"/>
          </w:tcPr>
          <w:p w14:paraId="7814EC8B" w14:textId="77777777" w:rsidR="002D465F" w:rsidRPr="003F648A" w:rsidRDefault="002D465F" w:rsidP="002D465F">
            <w:pPr>
              <w:keepLines/>
              <w:suppressLineNumbers/>
              <w:jc w:val="center"/>
              <w:rPr>
                <w:lang w:val="kk-KZ"/>
              </w:rPr>
            </w:pPr>
            <w:r w:rsidRPr="003F648A">
              <w:t>100,0</w:t>
            </w:r>
          </w:p>
        </w:tc>
        <w:tc>
          <w:tcPr>
            <w:tcW w:w="992" w:type="dxa"/>
            <w:vAlign w:val="center"/>
          </w:tcPr>
          <w:p w14:paraId="55C38CCD" w14:textId="77777777" w:rsidR="002D465F" w:rsidRPr="003F648A" w:rsidRDefault="002D465F" w:rsidP="002D465F">
            <w:pPr>
              <w:keepLines/>
              <w:suppressLineNumbers/>
              <w:jc w:val="center"/>
              <w:rPr>
                <w:lang w:val="kk-KZ"/>
              </w:rPr>
            </w:pPr>
            <w:r w:rsidRPr="003F648A">
              <w:t>100,0</w:t>
            </w:r>
          </w:p>
        </w:tc>
      </w:tr>
      <w:tr w:rsidR="002D465F" w:rsidRPr="003F648A" w14:paraId="4D8CBB05" w14:textId="77777777" w:rsidTr="00C938E6">
        <w:trPr>
          <w:gridAfter w:val="3"/>
          <w:wAfter w:w="44" w:type="dxa"/>
          <w:trHeight w:val="215"/>
        </w:trPr>
        <w:tc>
          <w:tcPr>
            <w:tcW w:w="425" w:type="dxa"/>
            <w:vAlign w:val="center"/>
          </w:tcPr>
          <w:p w14:paraId="1C77ADFA"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365A0672" w14:textId="77777777" w:rsidR="002D465F" w:rsidRPr="003F648A" w:rsidRDefault="002D465F" w:rsidP="002D465F">
            <w:pPr>
              <w:rPr>
                <w:b/>
                <w:color w:val="0000FF"/>
              </w:rPr>
            </w:pPr>
            <w:r w:rsidRPr="007F7FE1">
              <w:rPr>
                <w:b/>
                <w:color w:val="000000" w:themeColor="text1"/>
                <w:lang w:val="kk-KZ"/>
              </w:rPr>
              <w:t>с.о. Отенай</w:t>
            </w:r>
          </w:p>
        </w:tc>
        <w:tc>
          <w:tcPr>
            <w:tcW w:w="2552" w:type="dxa"/>
            <w:vMerge/>
            <w:vAlign w:val="center"/>
          </w:tcPr>
          <w:p w14:paraId="36B606DA" w14:textId="77777777" w:rsidR="002D465F" w:rsidRPr="003F648A" w:rsidRDefault="002D465F" w:rsidP="002D465F">
            <w:pPr>
              <w:tabs>
                <w:tab w:val="left" w:pos="459"/>
              </w:tabs>
              <w:ind w:left="-108" w:right="-108"/>
              <w:jc w:val="center"/>
            </w:pPr>
          </w:p>
        </w:tc>
        <w:tc>
          <w:tcPr>
            <w:tcW w:w="1275" w:type="dxa"/>
            <w:vMerge/>
            <w:vAlign w:val="center"/>
          </w:tcPr>
          <w:p w14:paraId="00319EF5" w14:textId="77777777" w:rsidR="002D465F" w:rsidRPr="003F648A" w:rsidRDefault="002D465F" w:rsidP="002D465F">
            <w:pPr>
              <w:keepLines/>
              <w:suppressLineNumbers/>
              <w:jc w:val="center"/>
              <w:rPr>
                <w:rFonts w:eastAsia="Arial"/>
                <w:bCs/>
              </w:rPr>
            </w:pPr>
          </w:p>
        </w:tc>
        <w:tc>
          <w:tcPr>
            <w:tcW w:w="1135" w:type="dxa"/>
            <w:vMerge/>
            <w:vAlign w:val="center"/>
          </w:tcPr>
          <w:p w14:paraId="0AABD49B" w14:textId="77777777" w:rsidR="002D465F" w:rsidRPr="003F648A" w:rsidRDefault="002D465F" w:rsidP="002D465F">
            <w:pPr>
              <w:keepLines/>
              <w:suppressLineNumbers/>
              <w:jc w:val="center"/>
            </w:pPr>
          </w:p>
        </w:tc>
        <w:tc>
          <w:tcPr>
            <w:tcW w:w="993" w:type="dxa"/>
            <w:vAlign w:val="center"/>
          </w:tcPr>
          <w:p w14:paraId="7D07E93E" w14:textId="77777777" w:rsidR="002D465F" w:rsidRPr="003F648A" w:rsidRDefault="002D465F" w:rsidP="002D465F">
            <w:pPr>
              <w:keepLines/>
              <w:suppressLineNumbers/>
              <w:jc w:val="center"/>
            </w:pPr>
            <w:r w:rsidRPr="003F648A">
              <w:t>100,0</w:t>
            </w:r>
          </w:p>
        </w:tc>
        <w:tc>
          <w:tcPr>
            <w:tcW w:w="1134" w:type="dxa"/>
            <w:vAlign w:val="center"/>
          </w:tcPr>
          <w:p w14:paraId="338BDAD0" w14:textId="77777777" w:rsidR="002D465F" w:rsidRPr="003F648A" w:rsidRDefault="002D465F" w:rsidP="002D465F">
            <w:pPr>
              <w:keepLines/>
              <w:suppressLineNumbers/>
              <w:jc w:val="center"/>
            </w:pPr>
            <w:r w:rsidRPr="003F648A">
              <w:t>100,0</w:t>
            </w:r>
          </w:p>
        </w:tc>
        <w:tc>
          <w:tcPr>
            <w:tcW w:w="991" w:type="dxa"/>
            <w:gridSpan w:val="2"/>
            <w:vAlign w:val="center"/>
          </w:tcPr>
          <w:p w14:paraId="17562C77" w14:textId="77777777" w:rsidR="002D465F" w:rsidRPr="003F648A" w:rsidRDefault="002D465F" w:rsidP="002D465F">
            <w:pPr>
              <w:keepLines/>
              <w:suppressLineNumbers/>
              <w:jc w:val="center"/>
            </w:pPr>
            <w:r w:rsidRPr="003F648A">
              <w:t>100,0</w:t>
            </w:r>
          </w:p>
        </w:tc>
        <w:tc>
          <w:tcPr>
            <w:tcW w:w="844" w:type="dxa"/>
            <w:gridSpan w:val="2"/>
            <w:vAlign w:val="center"/>
          </w:tcPr>
          <w:p w14:paraId="5FF48EF8" w14:textId="77777777" w:rsidR="002D465F" w:rsidRPr="003F648A" w:rsidRDefault="002D465F" w:rsidP="002D465F">
            <w:pPr>
              <w:keepLines/>
              <w:suppressLineNumbers/>
              <w:jc w:val="center"/>
            </w:pPr>
            <w:r w:rsidRPr="003F648A">
              <w:t>100,0</w:t>
            </w:r>
          </w:p>
        </w:tc>
        <w:tc>
          <w:tcPr>
            <w:tcW w:w="998" w:type="dxa"/>
            <w:vAlign w:val="center"/>
          </w:tcPr>
          <w:p w14:paraId="441DB3B5" w14:textId="77777777" w:rsidR="002D465F" w:rsidRPr="003F648A" w:rsidRDefault="002D465F" w:rsidP="002D465F">
            <w:pPr>
              <w:keepLines/>
              <w:suppressLineNumbers/>
              <w:jc w:val="center"/>
            </w:pPr>
            <w:r w:rsidRPr="003F648A">
              <w:t>100,0</w:t>
            </w:r>
          </w:p>
        </w:tc>
        <w:tc>
          <w:tcPr>
            <w:tcW w:w="992" w:type="dxa"/>
            <w:vAlign w:val="center"/>
          </w:tcPr>
          <w:p w14:paraId="42840B02" w14:textId="77777777" w:rsidR="002D465F" w:rsidRPr="003F648A" w:rsidRDefault="002D465F" w:rsidP="002D465F">
            <w:pPr>
              <w:keepLines/>
              <w:suppressLineNumbers/>
              <w:jc w:val="center"/>
            </w:pPr>
            <w:r w:rsidRPr="003F648A">
              <w:t>100,0</w:t>
            </w:r>
          </w:p>
        </w:tc>
        <w:tc>
          <w:tcPr>
            <w:tcW w:w="992" w:type="dxa"/>
            <w:vAlign w:val="center"/>
          </w:tcPr>
          <w:p w14:paraId="5EA726EA" w14:textId="77777777" w:rsidR="002D465F" w:rsidRPr="003F648A" w:rsidRDefault="002D465F" w:rsidP="002D465F">
            <w:pPr>
              <w:keepLines/>
              <w:suppressLineNumbers/>
              <w:jc w:val="center"/>
            </w:pPr>
            <w:r w:rsidRPr="003F648A">
              <w:t>100,0</w:t>
            </w:r>
          </w:p>
        </w:tc>
      </w:tr>
      <w:tr w:rsidR="002D465F" w:rsidRPr="003F648A" w14:paraId="3B227D1A" w14:textId="77777777" w:rsidTr="00C938E6">
        <w:trPr>
          <w:gridAfter w:val="3"/>
          <w:wAfter w:w="44" w:type="dxa"/>
          <w:trHeight w:val="215"/>
        </w:trPr>
        <w:tc>
          <w:tcPr>
            <w:tcW w:w="425" w:type="dxa"/>
            <w:vAlign w:val="center"/>
          </w:tcPr>
          <w:p w14:paraId="2AEF8AC1"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42AAE315" w14:textId="77777777" w:rsidR="002D465F" w:rsidRPr="003F648A" w:rsidRDefault="002D465F" w:rsidP="002D465F">
            <w:pPr>
              <w:rPr>
                <w:b/>
                <w:color w:val="0000FF"/>
              </w:rPr>
            </w:pPr>
            <w:r w:rsidRPr="007F7FE1">
              <w:rPr>
                <w:b/>
                <w:color w:val="000000" w:themeColor="text1"/>
                <w:lang w:val="kk-KZ"/>
              </w:rPr>
              <w:t>с.о.Еркин</w:t>
            </w:r>
          </w:p>
        </w:tc>
        <w:tc>
          <w:tcPr>
            <w:tcW w:w="2552" w:type="dxa"/>
            <w:vMerge/>
            <w:vAlign w:val="center"/>
          </w:tcPr>
          <w:p w14:paraId="30D675B8" w14:textId="77777777" w:rsidR="002D465F" w:rsidRPr="003F648A" w:rsidRDefault="002D465F" w:rsidP="002D465F">
            <w:pPr>
              <w:tabs>
                <w:tab w:val="left" w:pos="459"/>
              </w:tabs>
              <w:ind w:left="-108" w:right="-108"/>
              <w:jc w:val="center"/>
            </w:pPr>
          </w:p>
        </w:tc>
        <w:tc>
          <w:tcPr>
            <w:tcW w:w="1275" w:type="dxa"/>
            <w:vMerge/>
            <w:vAlign w:val="center"/>
          </w:tcPr>
          <w:p w14:paraId="2E6EEC8F" w14:textId="77777777" w:rsidR="002D465F" w:rsidRPr="003F648A" w:rsidRDefault="002D465F" w:rsidP="002D465F">
            <w:pPr>
              <w:keepLines/>
              <w:suppressLineNumbers/>
              <w:jc w:val="center"/>
              <w:rPr>
                <w:rFonts w:eastAsia="Arial"/>
                <w:bCs/>
              </w:rPr>
            </w:pPr>
          </w:p>
        </w:tc>
        <w:tc>
          <w:tcPr>
            <w:tcW w:w="1135" w:type="dxa"/>
            <w:vMerge/>
            <w:vAlign w:val="center"/>
          </w:tcPr>
          <w:p w14:paraId="7076062F" w14:textId="77777777" w:rsidR="002D465F" w:rsidRPr="003F648A" w:rsidRDefault="002D465F" w:rsidP="002D465F">
            <w:pPr>
              <w:keepLines/>
              <w:suppressLineNumbers/>
              <w:jc w:val="center"/>
            </w:pPr>
          </w:p>
        </w:tc>
        <w:tc>
          <w:tcPr>
            <w:tcW w:w="993" w:type="dxa"/>
            <w:vAlign w:val="center"/>
          </w:tcPr>
          <w:p w14:paraId="7AD829EA" w14:textId="77777777" w:rsidR="002D465F" w:rsidRPr="003F648A" w:rsidRDefault="002D465F" w:rsidP="002D465F">
            <w:pPr>
              <w:keepLines/>
              <w:suppressLineNumbers/>
              <w:jc w:val="center"/>
            </w:pPr>
            <w:r w:rsidRPr="003F648A">
              <w:t>100,0</w:t>
            </w:r>
          </w:p>
        </w:tc>
        <w:tc>
          <w:tcPr>
            <w:tcW w:w="1134" w:type="dxa"/>
            <w:vAlign w:val="center"/>
          </w:tcPr>
          <w:p w14:paraId="51CCE520" w14:textId="77777777" w:rsidR="002D465F" w:rsidRPr="003F648A" w:rsidRDefault="002D465F" w:rsidP="002D465F">
            <w:pPr>
              <w:keepLines/>
              <w:suppressLineNumbers/>
              <w:jc w:val="center"/>
            </w:pPr>
            <w:r w:rsidRPr="003F648A">
              <w:t>100,0</w:t>
            </w:r>
          </w:p>
        </w:tc>
        <w:tc>
          <w:tcPr>
            <w:tcW w:w="991" w:type="dxa"/>
            <w:gridSpan w:val="2"/>
            <w:vAlign w:val="center"/>
          </w:tcPr>
          <w:p w14:paraId="3C7EE4DA" w14:textId="77777777" w:rsidR="002D465F" w:rsidRPr="003F648A" w:rsidRDefault="002D465F" w:rsidP="002D465F">
            <w:pPr>
              <w:keepLines/>
              <w:suppressLineNumbers/>
              <w:jc w:val="center"/>
            </w:pPr>
            <w:r w:rsidRPr="003F648A">
              <w:t>100,0</w:t>
            </w:r>
          </w:p>
        </w:tc>
        <w:tc>
          <w:tcPr>
            <w:tcW w:w="844" w:type="dxa"/>
            <w:gridSpan w:val="2"/>
            <w:vAlign w:val="center"/>
          </w:tcPr>
          <w:p w14:paraId="6B1E4C12" w14:textId="77777777" w:rsidR="002D465F" w:rsidRPr="003F648A" w:rsidRDefault="002D465F" w:rsidP="002D465F">
            <w:pPr>
              <w:keepLines/>
              <w:suppressLineNumbers/>
              <w:jc w:val="center"/>
            </w:pPr>
            <w:r w:rsidRPr="003F648A">
              <w:t>100,0</w:t>
            </w:r>
          </w:p>
        </w:tc>
        <w:tc>
          <w:tcPr>
            <w:tcW w:w="998" w:type="dxa"/>
            <w:vAlign w:val="center"/>
          </w:tcPr>
          <w:p w14:paraId="04593652" w14:textId="77777777" w:rsidR="002D465F" w:rsidRPr="003F648A" w:rsidRDefault="002D465F" w:rsidP="002D465F">
            <w:pPr>
              <w:keepLines/>
              <w:suppressLineNumbers/>
              <w:jc w:val="center"/>
            </w:pPr>
            <w:r w:rsidRPr="003F648A">
              <w:t>100,0</w:t>
            </w:r>
          </w:p>
        </w:tc>
        <w:tc>
          <w:tcPr>
            <w:tcW w:w="992" w:type="dxa"/>
            <w:vAlign w:val="center"/>
          </w:tcPr>
          <w:p w14:paraId="6D858AEE" w14:textId="77777777" w:rsidR="002D465F" w:rsidRPr="003F648A" w:rsidRDefault="002D465F" w:rsidP="002D465F">
            <w:pPr>
              <w:keepLines/>
              <w:suppressLineNumbers/>
              <w:jc w:val="center"/>
            </w:pPr>
            <w:r w:rsidRPr="003F648A">
              <w:t>100,0</w:t>
            </w:r>
          </w:p>
        </w:tc>
        <w:tc>
          <w:tcPr>
            <w:tcW w:w="992" w:type="dxa"/>
            <w:vAlign w:val="center"/>
          </w:tcPr>
          <w:p w14:paraId="372FAD92" w14:textId="77777777" w:rsidR="002D465F" w:rsidRPr="003F648A" w:rsidRDefault="002D465F" w:rsidP="002D465F">
            <w:pPr>
              <w:keepLines/>
              <w:suppressLineNumbers/>
              <w:jc w:val="center"/>
            </w:pPr>
            <w:r w:rsidRPr="003F648A">
              <w:t>100,0</w:t>
            </w:r>
          </w:p>
        </w:tc>
      </w:tr>
      <w:tr w:rsidR="002D465F" w:rsidRPr="003F648A" w14:paraId="4CA4C316" w14:textId="77777777" w:rsidTr="00C938E6">
        <w:trPr>
          <w:gridAfter w:val="3"/>
          <w:wAfter w:w="44" w:type="dxa"/>
          <w:trHeight w:val="215"/>
        </w:trPr>
        <w:tc>
          <w:tcPr>
            <w:tcW w:w="425" w:type="dxa"/>
            <w:shd w:val="clear" w:color="auto" w:fill="C2D69B" w:themeFill="accent3" w:themeFillTint="99"/>
            <w:vAlign w:val="center"/>
          </w:tcPr>
          <w:p w14:paraId="352617BA" w14:textId="77777777" w:rsidR="002D465F" w:rsidRPr="003F648A" w:rsidRDefault="002D465F" w:rsidP="002D465F">
            <w:pPr>
              <w:tabs>
                <w:tab w:val="left" w:pos="851"/>
                <w:tab w:val="left" w:pos="993"/>
              </w:tabs>
              <w:ind w:left="283"/>
              <w:rPr>
                <w:b/>
                <w:bCs/>
                <w:spacing w:val="-2"/>
                <w:lang w:val="kk-KZ"/>
              </w:rPr>
            </w:pPr>
          </w:p>
        </w:tc>
        <w:tc>
          <w:tcPr>
            <w:tcW w:w="2835" w:type="dxa"/>
            <w:shd w:val="clear" w:color="auto" w:fill="C2D69B" w:themeFill="accent3" w:themeFillTint="99"/>
            <w:vAlign w:val="center"/>
          </w:tcPr>
          <w:p w14:paraId="116906C7" w14:textId="77777777" w:rsidR="002D465F" w:rsidRPr="003F648A" w:rsidRDefault="002D465F" w:rsidP="002D465F">
            <w:pPr>
              <w:rPr>
                <w:bCs/>
                <w:i/>
                <w:color w:val="000000" w:themeColor="text1"/>
              </w:rPr>
            </w:pPr>
            <w:r w:rsidRPr="003F648A">
              <w:rPr>
                <w:b/>
                <w:bCs/>
              </w:rPr>
              <w:t>Финансовые ресурсы</w:t>
            </w:r>
          </w:p>
        </w:tc>
        <w:tc>
          <w:tcPr>
            <w:tcW w:w="2552" w:type="dxa"/>
            <w:shd w:val="clear" w:color="auto" w:fill="C2D69B" w:themeFill="accent3" w:themeFillTint="99"/>
            <w:vAlign w:val="center"/>
          </w:tcPr>
          <w:p w14:paraId="0535A95C" w14:textId="77777777" w:rsidR="002D465F" w:rsidRPr="003F648A" w:rsidRDefault="002D465F" w:rsidP="002D465F">
            <w:pPr>
              <w:tabs>
                <w:tab w:val="left" w:pos="459"/>
              </w:tabs>
              <w:ind w:left="-108" w:right="-108"/>
            </w:pPr>
          </w:p>
        </w:tc>
        <w:tc>
          <w:tcPr>
            <w:tcW w:w="1275" w:type="dxa"/>
            <w:shd w:val="clear" w:color="auto" w:fill="C2D69B" w:themeFill="accent3" w:themeFillTint="99"/>
            <w:vAlign w:val="center"/>
          </w:tcPr>
          <w:p w14:paraId="76AED036" w14:textId="77777777" w:rsidR="002D465F" w:rsidRPr="003F648A" w:rsidRDefault="002D465F" w:rsidP="002D465F">
            <w:pPr>
              <w:keepLines/>
              <w:suppressLineNumbers/>
              <w:jc w:val="center"/>
              <w:rPr>
                <w:b/>
                <w:lang w:val="kk-KZ"/>
              </w:rPr>
            </w:pPr>
          </w:p>
        </w:tc>
        <w:tc>
          <w:tcPr>
            <w:tcW w:w="1135" w:type="dxa"/>
            <w:shd w:val="clear" w:color="auto" w:fill="C2D69B" w:themeFill="accent3" w:themeFillTint="99"/>
            <w:vAlign w:val="center"/>
          </w:tcPr>
          <w:p w14:paraId="2B76A4C0" w14:textId="77777777" w:rsidR="002D465F" w:rsidRPr="003F648A" w:rsidRDefault="002D465F" w:rsidP="002D465F">
            <w:pPr>
              <w:keepLines/>
              <w:suppressLineNumbers/>
              <w:jc w:val="center"/>
              <w:rPr>
                <w:b/>
                <w:bCs/>
                <w:iCs/>
                <w:lang w:val="kk-KZ"/>
              </w:rPr>
            </w:pPr>
            <w:r w:rsidRPr="003F648A">
              <w:rPr>
                <w:b/>
                <w:lang w:val="kk-KZ"/>
              </w:rPr>
              <w:t>млн.тг.</w:t>
            </w:r>
          </w:p>
        </w:tc>
        <w:tc>
          <w:tcPr>
            <w:tcW w:w="993" w:type="dxa"/>
            <w:shd w:val="clear" w:color="auto" w:fill="C2D69B" w:themeFill="accent3" w:themeFillTint="99"/>
            <w:vAlign w:val="center"/>
          </w:tcPr>
          <w:p w14:paraId="019B1A6B" w14:textId="77777777" w:rsidR="002D465F" w:rsidRPr="00BE75F8" w:rsidRDefault="002D465F" w:rsidP="002D465F">
            <w:pPr>
              <w:keepLines/>
              <w:suppressLineNumbers/>
              <w:jc w:val="center"/>
              <w:rPr>
                <w:b/>
                <w:lang w:val="kk-KZ"/>
              </w:rPr>
            </w:pPr>
            <w:r w:rsidRPr="00BE75F8">
              <w:rPr>
                <w:b/>
                <w:bCs/>
                <w:iCs/>
              </w:rPr>
              <w:t>1818,8</w:t>
            </w:r>
          </w:p>
        </w:tc>
        <w:tc>
          <w:tcPr>
            <w:tcW w:w="1134" w:type="dxa"/>
            <w:shd w:val="clear" w:color="auto" w:fill="C2D69B" w:themeFill="accent3" w:themeFillTint="99"/>
            <w:vAlign w:val="center"/>
          </w:tcPr>
          <w:p w14:paraId="365124FB" w14:textId="3412CC40" w:rsidR="002D465F" w:rsidRPr="00BE75F8" w:rsidRDefault="002D465F" w:rsidP="002D465F">
            <w:pPr>
              <w:keepLines/>
              <w:suppressLineNumbers/>
              <w:jc w:val="center"/>
              <w:rPr>
                <w:b/>
                <w:lang w:val="kk-KZ"/>
              </w:rPr>
            </w:pPr>
            <w:r w:rsidRPr="00BE75F8">
              <w:rPr>
                <w:b/>
                <w:bCs/>
                <w:iCs/>
              </w:rPr>
              <w:t>0</w:t>
            </w:r>
          </w:p>
        </w:tc>
        <w:tc>
          <w:tcPr>
            <w:tcW w:w="991" w:type="dxa"/>
            <w:gridSpan w:val="2"/>
            <w:shd w:val="clear" w:color="auto" w:fill="C2D69B" w:themeFill="accent3" w:themeFillTint="99"/>
            <w:vAlign w:val="center"/>
          </w:tcPr>
          <w:p w14:paraId="62048E2B" w14:textId="77777777" w:rsidR="002D465F" w:rsidRPr="00BE75F8" w:rsidRDefault="002D465F" w:rsidP="002D465F">
            <w:pPr>
              <w:keepLines/>
              <w:suppressLineNumbers/>
              <w:jc w:val="center"/>
              <w:rPr>
                <w:b/>
                <w:lang w:val="kk-KZ"/>
              </w:rPr>
            </w:pPr>
            <w:r w:rsidRPr="00BE75F8">
              <w:rPr>
                <w:b/>
                <w:bCs/>
                <w:iCs/>
              </w:rPr>
              <w:t>275,3</w:t>
            </w:r>
          </w:p>
        </w:tc>
        <w:tc>
          <w:tcPr>
            <w:tcW w:w="844" w:type="dxa"/>
            <w:gridSpan w:val="2"/>
            <w:shd w:val="clear" w:color="auto" w:fill="C2D69B" w:themeFill="accent3" w:themeFillTint="99"/>
            <w:vAlign w:val="center"/>
          </w:tcPr>
          <w:p w14:paraId="63CEFCE2" w14:textId="3E45DD6B" w:rsidR="002D465F" w:rsidRPr="00BE75F8" w:rsidRDefault="002D465F" w:rsidP="002D465F">
            <w:pPr>
              <w:keepLines/>
              <w:suppressLineNumbers/>
              <w:jc w:val="center"/>
              <w:rPr>
                <w:b/>
                <w:lang w:val="kk-KZ"/>
              </w:rPr>
            </w:pPr>
            <w:r w:rsidRPr="00BE75F8">
              <w:rPr>
                <w:b/>
                <w:bCs/>
                <w:iCs/>
              </w:rPr>
              <w:t>1135</w:t>
            </w:r>
          </w:p>
        </w:tc>
        <w:tc>
          <w:tcPr>
            <w:tcW w:w="998" w:type="dxa"/>
            <w:shd w:val="clear" w:color="auto" w:fill="C2D69B" w:themeFill="accent3" w:themeFillTint="99"/>
            <w:vAlign w:val="center"/>
          </w:tcPr>
          <w:p w14:paraId="16C84E35" w14:textId="77777777" w:rsidR="002D465F" w:rsidRPr="00BE75F8" w:rsidRDefault="002D465F" w:rsidP="002D465F">
            <w:pPr>
              <w:keepLines/>
              <w:suppressLineNumbers/>
              <w:jc w:val="center"/>
              <w:rPr>
                <w:b/>
                <w:lang w:val="kk-KZ"/>
              </w:rPr>
            </w:pPr>
            <w:r w:rsidRPr="00BE75F8">
              <w:rPr>
                <w:b/>
                <w:bCs/>
                <w:iCs/>
              </w:rPr>
              <w:t>645,4</w:t>
            </w:r>
          </w:p>
        </w:tc>
        <w:tc>
          <w:tcPr>
            <w:tcW w:w="992" w:type="dxa"/>
            <w:shd w:val="clear" w:color="auto" w:fill="C2D69B" w:themeFill="accent3" w:themeFillTint="99"/>
            <w:vAlign w:val="center"/>
          </w:tcPr>
          <w:p w14:paraId="1D6D1482" w14:textId="65F15BCC" w:rsidR="002D465F" w:rsidRPr="00BE75F8" w:rsidRDefault="002D465F" w:rsidP="002D465F">
            <w:pPr>
              <w:keepLines/>
              <w:suppressLineNumbers/>
              <w:jc w:val="center"/>
              <w:rPr>
                <w:b/>
                <w:lang w:val="kk-KZ"/>
              </w:rPr>
            </w:pPr>
            <w:r w:rsidRPr="00BE75F8">
              <w:rPr>
                <w:b/>
                <w:bCs/>
                <w:iCs/>
              </w:rPr>
              <w:t>0</w:t>
            </w:r>
          </w:p>
        </w:tc>
        <w:tc>
          <w:tcPr>
            <w:tcW w:w="992" w:type="dxa"/>
            <w:shd w:val="clear" w:color="auto" w:fill="C2D69B" w:themeFill="accent3" w:themeFillTint="99"/>
            <w:vAlign w:val="center"/>
          </w:tcPr>
          <w:p w14:paraId="7CB87D1D" w14:textId="38A95FF0" w:rsidR="002D465F" w:rsidRPr="00BE75F8" w:rsidRDefault="002D465F" w:rsidP="002D465F">
            <w:pPr>
              <w:keepLines/>
              <w:suppressLineNumbers/>
              <w:jc w:val="center"/>
              <w:rPr>
                <w:b/>
                <w:lang w:val="kk-KZ"/>
              </w:rPr>
            </w:pPr>
            <w:r w:rsidRPr="00BE75F8">
              <w:rPr>
                <w:b/>
                <w:bCs/>
                <w:iCs/>
              </w:rPr>
              <w:t>0</w:t>
            </w:r>
          </w:p>
        </w:tc>
      </w:tr>
      <w:tr w:rsidR="002D465F" w:rsidRPr="003F648A" w14:paraId="412BB9D5" w14:textId="77777777" w:rsidTr="00C938E6">
        <w:trPr>
          <w:gridAfter w:val="1"/>
          <w:wAfter w:w="12" w:type="dxa"/>
          <w:trHeight w:val="215"/>
        </w:trPr>
        <w:tc>
          <w:tcPr>
            <w:tcW w:w="425" w:type="dxa"/>
            <w:vAlign w:val="center"/>
          </w:tcPr>
          <w:p w14:paraId="67DCFF14" w14:textId="77777777" w:rsidR="002D465F" w:rsidRPr="003F648A" w:rsidRDefault="002D465F" w:rsidP="002D465F">
            <w:pPr>
              <w:tabs>
                <w:tab w:val="left" w:pos="851"/>
                <w:tab w:val="left" w:pos="993"/>
              </w:tabs>
              <w:ind w:left="283"/>
              <w:jc w:val="center"/>
              <w:rPr>
                <w:b/>
                <w:bCs/>
                <w:spacing w:val="-2"/>
                <w:lang w:val="kk-KZ"/>
              </w:rPr>
            </w:pPr>
          </w:p>
        </w:tc>
        <w:tc>
          <w:tcPr>
            <w:tcW w:w="14773" w:type="dxa"/>
            <w:gridSpan w:val="15"/>
            <w:vAlign w:val="center"/>
          </w:tcPr>
          <w:p w14:paraId="2432852C" w14:textId="77777777" w:rsidR="002D465F" w:rsidRPr="003F648A" w:rsidRDefault="002D465F" w:rsidP="002D465F">
            <w:pPr>
              <w:keepLines/>
              <w:suppressLineNumbers/>
              <w:rPr>
                <w:lang w:val="kk-KZ"/>
              </w:rPr>
            </w:pPr>
            <w:r>
              <w:rPr>
                <w:b/>
                <w:lang w:val="kk-KZ"/>
              </w:rPr>
              <w:t xml:space="preserve">Задача 2. </w:t>
            </w:r>
            <w:r w:rsidRPr="003F648A">
              <w:rPr>
                <w:b/>
              </w:rPr>
              <w:t>Обеспечение безопасности и защиты окружающей среды </w:t>
            </w:r>
          </w:p>
        </w:tc>
      </w:tr>
      <w:tr w:rsidR="002D465F" w:rsidRPr="003F648A" w14:paraId="7F359B2B" w14:textId="77777777" w:rsidTr="00C938E6">
        <w:trPr>
          <w:gridAfter w:val="3"/>
          <w:wAfter w:w="44" w:type="dxa"/>
          <w:trHeight w:val="215"/>
        </w:trPr>
        <w:tc>
          <w:tcPr>
            <w:tcW w:w="425" w:type="dxa"/>
            <w:vAlign w:val="center"/>
          </w:tcPr>
          <w:p w14:paraId="4584F9D8"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1971A8AA" w14:textId="77777777" w:rsidR="002D465F" w:rsidRPr="003F648A" w:rsidRDefault="002D465F" w:rsidP="002D465F">
            <w:pPr>
              <w:keepLines/>
              <w:suppressLineNumbers/>
              <w:rPr>
                <w:b/>
                <w:bCs/>
                <w:color w:val="0000FF"/>
                <w:lang w:val="kk-KZ"/>
              </w:rPr>
            </w:pPr>
            <w:r w:rsidRPr="003F648A">
              <w:rPr>
                <w:b/>
                <w:bCs/>
              </w:rPr>
              <w:t xml:space="preserve">Показатель результата 7.1 </w:t>
            </w:r>
            <w:r w:rsidRPr="003F648A">
              <w:rPr>
                <w:bCs/>
              </w:rPr>
              <w:t>Доведение до действующих норм положенности числа участковых пунктов полиции</w:t>
            </w:r>
            <w:r w:rsidRPr="003F648A">
              <w:rPr>
                <w:bCs/>
                <w:lang w:val="kk-KZ"/>
              </w:rPr>
              <w:t xml:space="preserve"> </w:t>
            </w:r>
            <w:r w:rsidRPr="00E52C05">
              <w:rPr>
                <w:b/>
                <w:color w:val="0000FF"/>
              </w:rPr>
              <w:t>(по области)</w:t>
            </w:r>
          </w:p>
        </w:tc>
        <w:tc>
          <w:tcPr>
            <w:tcW w:w="2552" w:type="dxa"/>
            <w:vAlign w:val="center"/>
          </w:tcPr>
          <w:p w14:paraId="38604964" w14:textId="77777777" w:rsidR="002D465F" w:rsidRPr="003F648A" w:rsidRDefault="002D465F" w:rsidP="002D465F">
            <w:pPr>
              <w:tabs>
                <w:tab w:val="left" w:pos="459"/>
              </w:tabs>
              <w:ind w:left="-108" w:right="-108"/>
              <w:jc w:val="center"/>
            </w:pPr>
            <w:r w:rsidRPr="003F648A">
              <w:rPr>
                <w:bCs/>
              </w:rPr>
              <w:t>ДП, акиматы районов и городов</w:t>
            </w:r>
          </w:p>
        </w:tc>
        <w:tc>
          <w:tcPr>
            <w:tcW w:w="1275" w:type="dxa"/>
            <w:vAlign w:val="center"/>
          </w:tcPr>
          <w:p w14:paraId="60EC4DAE" w14:textId="77777777" w:rsidR="002D465F" w:rsidRPr="003F648A" w:rsidRDefault="002D465F" w:rsidP="002D465F">
            <w:pPr>
              <w:keepLines/>
              <w:suppressLineNumbers/>
              <w:jc w:val="center"/>
              <w:rPr>
                <w:lang w:val="kk-KZ"/>
              </w:rPr>
            </w:pPr>
            <w:r w:rsidRPr="003F648A">
              <w:rPr>
                <w:rFonts w:eastAsia="Arial"/>
                <w:bCs/>
              </w:rPr>
              <w:t>Административные данные</w:t>
            </w:r>
          </w:p>
        </w:tc>
        <w:tc>
          <w:tcPr>
            <w:tcW w:w="1135" w:type="dxa"/>
            <w:shd w:val="clear" w:color="auto" w:fill="FFFFFF" w:themeFill="background1"/>
            <w:vAlign w:val="center"/>
          </w:tcPr>
          <w:p w14:paraId="646CE992" w14:textId="77777777" w:rsidR="002D465F" w:rsidRPr="003F648A" w:rsidRDefault="002D465F" w:rsidP="002D465F">
            <w:pPr>
              <w:keepLines/>
              <w:suppressLineNumbers/>
              <w:jc w:val="center"/>
              <w:rPr>
                <w:lang w:val="kk-KZ"/>
              </w:rPr>
            </w:pPr>
            <w:r w:rsidRPr="003F648A">
              <w:rPr>
                <w:bCs/>
                <w:iCs/>
                <w:lang w:val="kk-KZ"/>
              </w:rPr>
              <w:t>%</w:t>
            </w:r>
          </w:p>
        </w:tc>
        <w:tc>
          <w:tcPr>
            <w:tcW w:w="993" w:type="dxa"/>
            <w:shd w:val="clear" w:color="auto" w:fill="FFFFFF" w:themeFill="background1"/>
            <w:vAlign w:val="center"/>
          </w:tcPr>
          <w:p w14:paraId="41496C51" w14:textId="77777777" w:rsidR="002D465F" w:rsidRPr="003F648A" w:rsidRDefault="002D465F" w:rsidP="002D465F">
            <w:pPr>
              <w:keepLines/>
              <w:suppressLineNumbers/>
              <w:jc w:val="center"/>
              <w:rPr>
                <w:lang w:val="kk-KZ"/>
              </w:rPr>
            </w:pPr>
            <w:r w:rsidRPr="003F648A">
              <w:t>87,0</w:t>
            </w:r>
          </w:p>
        </w:tc>
        <w:tc>
          <w:tcPr>
            <w:tcW w:w="1134" w:type="dxa"/>
            <w:shd w:val="clear" w:color="auto" w:fill="FFFFFF" w:themeFill="background1"/>
            <w:vAlign w:val="center"/>
          </w:tcPr>
          <w:p w14:paraId="38CD36F1" w14:textId="77777777" w:rsidR="002D465F" w:rsidRPr="003F648A" w:rsidRDefault="002D465F" w:rsidP="002D465F">
            <w:pPr>
              <w:keepLines/>
              <w:suppressLineNumbers/>
              <w:jc w:val="center"/>
              <w:rPr>
                <w:lang w:val="kk-KZ"/>
              </w:rPr>
            </w:pPr>
            <w:r w:rsidRPr="003F648A">
              <w:t>89,0</w:t>
            </w:r>
          </w:p>
        </w:tc>
        <w:tc>
          <w:tcPr>
            <w:tcW w:w="991" w:type="dxa"/>
            <w:gridSpan w:val="2"/>
            <w:shd w:val="clear" w:color="auto" w:fill="FFFFFF" w:themeFill="background1"/>
            <w:vAlign w:val="center"/>
          </w:tcPr>
          <w:p w14:paraId="33C19B63" w14:textId="77777777" w:rsidR="002D465F" w:rsidRPr="003F648A" w:rsidRDefault="002D465F" w:rsidP="002D465F">
            <w:pPr>
              <w:keepLines/>
              <w:suppressLineNumbers/>
              <w:jc w:val="center"/>
              <w:rPr>
                <w:lang w:val="kk-KZ"/>
              </w:rPr>
            </w:pPr>
            <w:r w:rsidRPr="003F648A">
              <w:t>91,4</w:t>
            </w:r>
          </w:p>
        </w:tc>
        <w:tc>
          <w:tcPr>
            <w:tcW w:w="844" w:type="dxa"/>
            <w:gridSpan w:val="2"/>
            <w:shd w:val="clear" w:color="auto" w:fill="FFFFFF" w:themeFill="background1"/>
            <w:vAlign w:val="center"/>
          </w:tcPr>
          <w:p w14:paraId="2572E4A8" w14:textId="77777777" w:rsidR="002D465F" w:rsidRPr="003F648A" w:rsidRDefault="002D465F" w:rsidP="002D465F">
            <w:pPr>
              <w:keepLines/>
              <w:suppressLineNumbers/>
              <w:jc w:val="center"/>
              <w:rPr>
                <w:lang w:val="kk-KZ"/>
              </w:rPr>
            </w:pPr>
            <w:r w:rsidRPr="003F648A">
              <w:t>94,0</w:t>
            </w:r>
          </w:p>
        </w:tc>
        <w:tc>
          <w:tcPr>
            <w:tcW w:w="998" w:type="dxa"/>
            <w:shd w:val="clear" w:color="auto" w:fill="FFFFFF" w:themeFill="background1"/>
            <w:vAlign w:val="center"/>
          </w:tcPr>
          <w:p w14:paraId="43BAC3A5" w14:textId="77777777" w:rsidR="002D465F" w:rsidRPr="003F648A" w:rsidRDefault="002D465F" w:rsidP="002D465F">
            <w:pPr>
              <w:keepLines/>
              <w:suppressLineNumbers/>
              <w:jc w:val="center"/>
              <w:rPr>
                <w:lang w:val="kk-KZ"/>
              </w:rPr>
            </w:pPr>
            <w:r w:rsidRPr="003F648A">
              <w:t>97,0</w:t>
            </w:r>
          </w:p>
        </w:tc>
        <w:tc>
          <w:tcPr>
            <w:tcW w:w="992" w:type="dxa"/>
            <w:shd w:val="clear" w:color="auto" w:fill="FFFFFF" w:themeFill="background1"/>
            <w:vAlign w:val="center"/>
          </w:tcPr>
          <w:p w14:paraId="6EF056C6" w14:textId="77777777" w:rsidR="002D465F" w:rsidRPr="003F648A" w:rsidRDefault="002D465F" w:rsidP="002D465F">
            <w:pPr>
              <w:keepLines/>
              <w:suppressLineNumbers/>
              <w:jc w:val="center"/>
              <w:rPr>
                <w:lang w:val="kk-KZ"/>
              </w:rPr>
            </w:pPr>
            <w:r w:rsidRPr="003F648A">
              <w:t>100,0</w:t>
            </w:r>
          </w:p>
        </w:tc>
        <w:tc>
          <w:tcPr>
            <w:tcW w:w="992" w:type="dxa"/>
            <w:shd w:val="clear" w:color="auto" w:fill="FFFFFF" w:themeFill="background1"/>
            <w:vAlign w:val="center"/>
          </w:tcPr>
          <w:p w14:paraId="153DCEDC" w14:textId="77777777" w:rsidR="002D465F" w:rsidRPr="003F648A" w:rsidRDefault="002D465F" w:rsidP="002D465F">
            <w:pPr>
              <w:keepLines/>
              <w:suppressLineNumbers/>
              <w:jc w:val="center"/>
              <w:rPr>
                <w:lang w:val="kk-KZ"/>
              </w:rPr>
            </w:pPr>
            <w:r w:rsidRPr="003F648A">
              <w:t>100,0</w:t>
            </w:r>
          </w:p>
        </w:tc>
      </w:tr>
      <w:tr w:rsidR="002D465F" w:rsidRPr="003F648A" w14:paraId="429ED22F" w14:textId="77777777" w:rsidTr="00C938E6">
        <w:trPr>
          <w:gridAfter w:val="3"/>
          <w:wAfter w:w="44" w:type="dxa"/>
          <w:trHeight w:val="215"/>
        </w:trPr>
        <w:tc>
          <w:tcPr>
            <w:tcW w:w="425" w:type="dxa"/>
            <w:vAlign w:val="center"/>
          </w:tcPr>
          <w:p w14:paraId="468ECB3D"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6F17BE7F" w14:textId="77777777" w:rsidR="002D465F" w:rsidRPr="003F648A" w:rsidRDefault="002D465F" w:rsidP="002D465F">
            <w:pPr>
              <w:keepLines/>
              <w:suppressLineNumbers/>
              <w:rPr>
                <w:b/>
                <w:bCs/>
                <w:color w:val="0000FF"/>
                <w:lang w:val="kk-KZ"/>
              </w:rPr>
            </w:pPr>
            <w:r w:rsidRPr="003F648A">
              <w:rPr>
                <w:b/>
                <w:bCs/>
              </w:rPr>
              <w:t xml:space="preserve">Показатель результата 7.2 </w:t>
            </w:r>
            <w:r w:rsidRPr="003F648A">
              <w:rPr>
                <w:bCs/>
              </w:rPr>
              <w:t xml:space="preserve">Сокращение потребности в полигонах для размещения ТБО </w:t>
            </w:r>
            <w:r w:rsidRPr="00E52C05">
              <w:rPr>
                <w:b/>
                <w:color w:val="0000FF"/>
              </w:rPr>
              <w:t>(по области)</w:t>
            </w:r>
          </w:p>
        </w:tc>
        <w:tc>
          <w:tcPr>
            <w:tcW w:w="2552" w:type="dxa"/>
            <w:vAlign w:val="center"/>
          </w:tcPr>
          <w:p w14:paraId="7CF3F815" w14:textId="77777777" w:rsidR="002D465F" w:rsidRPr="003F648A" w:rsidRDefault="002D465F" w:rsidP="002D465F">
            <w:pPr>
              <w:tabs>
                <w:tab w:val="left" w:pos="459"/>
              </w:tabs>
              <w:ind w:left="-108" w:right="-108"/>
              <w:jc w:val="center"/>
              <w:rPr>
                <w:bCs/>
                <w:color w:val="000000" w:themeColor="text1"/>
                <w:lang w:val="kk-KZ"/>
              </w:rPr>
            </w:pPr>
            <w:r w:rsidRPr="003F648A">
              <w:rPr>
                <w:bCs/>
                <w:color w:val="000000" w:themeColor="text1"/>
              </w:rPr>
              <w:t>УЭЖКХ</w:t>
            </w:r>
            <w:r w:rsidRPr="003F648A">
              <w:rPr>
                <w:bCs/>
                <w:color w:val="000000" w:themeColor="text1"/>
                <w:lang w:val="kk-KZ"/>
              </w:rPr>
              <w:t>,</w:t>
            </w:r>
          </w:p>
          <w:p w14:paraId="368137D6" w14:textId="77777777" w:rsidR="002D465F" w:rsidRPr="003F648A" w:rsidRDefault="002D465F" w:rsidP="002D465F">
            <w:pPr>
              <w:tabs>
                <w:tab w:val="left" w:pos="459"/>
              </w:tabs>
              <w:ind w:left="-108" w:right="-108"/>
              <w:jc w:val="center"/>
            </w:pPr>
            <w:r w:rsidRPr="003F648A">
              <w:rPr>
                <w:b/>
                <w:bCs/>
                <w:color w:val="000000" w:themeColor="text1"/>
              </w:rPr>
              <w:t>заместитель акима области –</w:t>
            </w:r>
            <w:r w:rsidRPr="003F648A">
              <w:rPr>
                <w:b/>
                <w:bCs/>
                <w:color w:val="000000" w:themeColor="text1"/>
                <w:lang w:val="kk-KZ"/>
              </w:rPr>
              <w:t xml:space="preserve"> А.Канагатов</w:t>
            </w:r>
          </w:p>
        </w:tc>
        <w:tc>
          <w:tcPr>
            <w:tcW w:w="1275" w:type="dxa"/>
            <w:vAlign w:val="center"/>
          </w:tcPr>
          <w:p w14:paraId="1647F07A" w14:textId="77777777" w:rsidR="002D465F" w:rsidRPr="003F648A" w:rsidRDefault="002D465F" w:rsidP="002D465F">
            <w:pPr>
              <w:keepLines/>
              <w:suppressLineNumbers/>
              <w:jc w:val="center"/>
              <w:rPr>
                <w:lang w:val="kk-KZ"/>
              </w:rPr>
            </w:pPr>
            <w:r w:rsidRPr="003F648A">
              <w:rPr>
                <w:rFonts w:eastAsia="Arial"/>
                <w:bCs/>
              </w:rPr>
              <w:t>Административные данные</w:t>
            </w:r>
          </w:p>
        </w:tc>
        <w:tc>
          <w:tcPr>
            <w:tcW w:w="1135" w:type="dxa"/>
            <w:vAlign w:val="center"/>
          </w:tcPr>
          <w:p w14:paraId="60E122BA" w14:textId="77777777" w:rsidR="002D465F" w:rsidRPr="003F648A" w:rsidRDefault="002D465F" w:rsidP="002D465F">
            <w:pPr>
              <w:keepLines/>
              <w:suppressLineNumbers/>
              <w:jc w:val="center"/>
              <w:rPr>
                <w:lang w:val="kk-KZ"/>
              </w:rPr>
            </w:pPr>
            <w:r w:rsidRPr="003F648A">
              <w:rPr>
                <w:bCs/>
                <w:iCs/>
                <w:lang w:val="kk-KZ"/>
              </w:rPr>
              <w:t>%</w:t>
            </w:r>
          </w:p>
        </w:tc>
        <w:tc>
          <w:tcPr>
            <w:tcW w:w="993" w:type="dxa"/>
            <w:vAlign w:val="center"/>
          </w:tcPr>
          <w:p w14:paraId="37FE326E" w14:textId="77777777" w:rsidR="002D465F" w:rsidRPr="009C41A8" w:rsidRDefault="002D465F" w:rsidP="002D465F">
            <w:pPr>
              <w:keepLines/>
              <w:suppressLineNumbers/>
              <w:jc w:val="center"/>
              <w:rPr>
                <w:lang w:val="kk-KZ"/>
              </w:rPr>
            </w:pPr>
            <w:r w:rsidRPr="009C41A8">
              <w:rPr>
                <w:bCs/>
                <w:color w:val="000000"/>
                <w:szCs w:val="22"/>
              </w:rPr>
              <w:t>17,2</w:t>
            </w:r>
          </w:p>
        </w:tc>
        <w:tc>
          <w:tcPr>
            <w:tcW w:w="1134" w:type="dxa"/>
            <w:vAlign w:val="center"/>
          </w:tcPr>
          <w:p w14:paraId="2DE17F47" w14:textId="77777777" w:rsidR="002D465F" w:rsidRPr="009C41A8" w:rsidRDefault="002D465F" w:rsidP="002D465F">
            <w:pPr>
              <w:keepLines/>
              <w:suppressLineNumbers/>
              <w:jc w:val="center"/>
              <w:rPr>
                <w:lang w:val="kk-KZ"/>
              </w:rPr>
            </w:pPr>
            <w:r w:rsidRPr="009C41A8">
              <w:rPr>
                <w:bCs/>
                <w:color w:val="000000"/>
                <w:szCs w:val="22"/>
              </w:rPr>
              <w:t>27</w:t>
            </w:r>
          </w:p>
        </w:tc>
        <w:tc>
          <w:tcPr>
            <w:tcW w:w="991" w:type="dxa"/>
            <w:gridSpan w:val="2"/>
            <w:vAlign w:val="center"/>
          </w:tcPr>
          <w:p w14:paraId="3EDC8E0D" w14:textId="77777777" w:rsidR="002D465F" w:rsidRPr="009C41A8" w:rsidRDefault="002D465F" w:rsidP="002D465F">
            <w:pPr>
              <w:keepLines/>
              <w:suppressLineNumbers/>
              <w:jc w:val="center"/>
              <w:rPr>
                <w:lang w:val="kk-KZ"/>
              </w:rPr>
            </w:pPr>
            <w:r w:rsidRPr="009C41A8">
              <w:rPr>
                <w:bCs/>
                <w:color w:val="000000"/>
                <w:szCs w:val="22"/>
              </w:rPr>
              <w:t>25</w:t>
            </w:r>
          </w:p>
        </w:tc>
        <w:tc>
          <w:tcPr>
            <w:tcW w:w="844" w:type="dxa"/>
            <w:gridSpan w:val="2"/>
            <w:vAlign w:val="center"/>
          </w:tcPr>
          <w:p w14:paraId="2E425899" w14:textId="77777777" w:rsidR="002D465F" w:rsidRPr="009C41A8" w:rsidRDefault="002D465F" w:rsidP="002D465F">
            <w:pPr>
              <w:keepLines/>
              <w:suppressLineNumbers/>
              <w:jc w:val="center"/>
              <w:rPr>
                <w:lang w:val="kk-KZ"/>
              </w:rPr>
            </w:pPr>
            <w:r w:rsidRPr="009C41A8">
              <w:rPr>
                <w:bCs/>
                <w:color w:val="000000"/>
                <w:szCs w:val="22"/>
              </w:rPr>
              <w:t>25</w:t>
            </w:r>
          </w:p>
        </w:tc>
        <w:tc>
          <w:tcPr>
            <w:tcW w:w="998" w:type="dxa"/>
            <w:vAlign w:val="center"/>
          </w:tcPr>
          <w:p w14:paraId="424DB12F" w14:textId="77777777" w:rsidR="002D465F" w:rsidRPr="009C41A8" w:rsidRDefault="002D465F" w:rsidP="002D465F">
            <w:pPr>
              <w:keepLines/>
              <w:suppressLineNumbers/>
              <w:jc w:val="center"/>
              <w:rPr>
                <w:lang w:val="kk-KZ"/>
              </w:rPr>
            </w:pPr>
            <w:r w:rsidRPr="009C41A8">
              <w:rPr>
                <w:bCs/>
                <w:color w:val="000000"/>
                <w:szCs w:val="22"/>
              </w:rPr>
              <w:t>25</w:t>
            </w:r>
          </w:p>
        </w:tc>
        <w:tc>
          <w:tcPr>
            <w:tcW w:w="992" w:type="dxa"/>
            <w:vAlign w:val="center"/>
          </w:tcPr>
          <w:p w14:paraId="39933C7B" w14:textId="77777777" w:rsidR="002D465F" w:rsidRPr="009C41A8" w:rsidRDefault="002D465F" w:rsidP="002D465F">
            <w:pPr>
              <w:keepLines/>
              <w:suppressLineNumbers/>
              <w:jc w:val="center"/>
              <w:rPr>
                <w:lang w:val="kk-KZ"/>
              </w:rPr>
            </w:pPr>
            <w:r w:rsidRPr="009C41A8">
              <w:rPr>
                <w:bCs/>
                <w:color w:val="000000"/>
                <w:szCs w:val="22"/>
              </w:rPr>
              <w:t>25</w:t>
            </w:r>
          </w:p>
        </w:tc>
        <w:tc>
          <w:tcPr>
            <w:tcW w:w="992" w:type="dxa"/>
            <w:vAlign w:val="center"/>
          </w:tcPr>
          <w:p w14:paraId="6083FD71" w14:textId="77777777" w:rsidR="002D465F" w:rsidRPr="009C41A8" w:rsidRDefault="002D465F" w:rsidP="002D465F">
            <w:pPr>
              <w:keepLines/>
              <w:suppressLineNumbers/>
              <w:jc w:val="center"/>
              <w:rPr>
                <w:lang w:val="kk-KZ"/>
              </w:rPr>
            </w:pPr>
            <w:r w:rsidRPr="009C41A8">
              <w:rPr>
                <w:bCs/>
                <w:color w:val="000000"/>
                <w:szCs w:val="22"/>
              </w:rPr>
              <w:t>27,5</w:t>
            </w:r>
          </w:p>
        </w:tc>
      </w:tr>
      <w:tr w:rsidR="002D465F" w:rsidRPr="003F648A" w14:paraId="0ED3B5CC" w14:textId="77777777" w:rsidTr="00C938E6">
        <w:trPr>
          <w:gridAfter w:val="3"/>
          <w:wAfter w:w="44" w:type="dxa"/>
          <w:trHeight w:val="215"/>
        </w:trPr>
        <w:tc>
          <w:tcPr>
            <w:tcW w:w="425" w:type="dxa"/>
            <w:vAlign w:val="center"/>
          </w:tcPr>
          <w:p w14:paraId="61F231C2"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236BD3C4" w14:textId="77777777" w:rsidR="002D465F" w:rsidRPr="003F648A" w:rsidRDefault="002D465F" w:rsidP="002D465F">
            <w:pPr>
              <w:keepLines/>
              <w:suppressLineNumbers/>
              <w:rPr>
                <w:b/>
                <w:bCs/>
              </w:rPr>
            </w:pPr>
            <w:r w:rsidRPr="003F648A">
              <w:rPr>
                <w:b/>
                <w:color w:val="0000FF"/>
              </w:rPr>
              <w:t>по городу</w:t>
            </w:r>
          </w:p>
        </w:tc>
        <w:tc>
          <w:tcPr>
            <w:tcW w:w="2552" w:type="dxa"/>
            <w:vAlign w:val="center"/>
          </w:tcPr>
          <w:p w14:paraId="7AA7DC71" w14:textId="77777777" w:rsidR="002D465F" w:rsidRPr="003F648A" w:rsidRDefault="002D465F" w:rsidP="002D465F">
            <w:pPr>
              <w:tabs>
                <w:tab w:val="left" w:pos="459"/>
              </w:tabs>
              <w:ind w:left="-108" w:right="-108"/>
              <w:jc w:val="center"/>
              <w:rPr>
                <w:bCs/>
                <w:color w:val="000000" w:themeColor="text1"/>
              </w:rPr>
            </w:pPr>
            <w:r w:rsidRPr="003F648A">
              <w:t>Отдел жилищно-коммунального хозяйства г.Талдыкорган,</w:t>
            </w:r>
            <w:r w:rsidRPr="003F648A">
              <w:rPr>
                <w:b/>
              </w:rPr>
              <w:t xml:space="preserve"> заместитель акима города – К.Сейтимбетов</w:t>
            </w:r>
          </w:p>
        </w:tc>
        <w:tc>
          <w:tcPr>
            <w:tcW w:w="1275" w:type="dxa"/>
            <w:vAlign w:val="center"/>
          </w:tcPr>
          <w:p w14:paraId="14C0DDE1" w14:textId="77777777" w:rsidR="002D465F" w:rsidRPr="003F648A" w:rsidRDefault="002D465F" w:rsidP="002D465F">
            <w:pPr>
              <w:keepLines/>
              <w:suppressLineNumbers/>
              <w:jc w:val="center"/>
              <w:rPr>
                <w:lang w:val="kk-KZ"/>
              </w:rPr>
            </w:pPr>
            <w:r w:rsidRPr="003F648A">
              <w:rPr>
                <w:rFonts w:eastAsia="Arial"/>
                <w:bCs/>
              </w:rPr>
              <w:t>Административные данные</w:t>
            </w:r>
          </w:p>
        </w:tc>
        <w:tc>
          <w:tcPr>
            <w:tcW w:w="1135" w:type="dxa"/>
            <w:vAlign w:val="center"/>
          </w:tcPr>
          <w:p w14:paraId="460CB9E9" w14:textId="77777777" w:rsidR="002D465F" w:rsidRPr="003F648A" w:rsidRDefault="002D465F" w:rsidP="002D465F">
            <w:pPr>
              <w:keepLines/>
              <w:suppressLineNumbers/>
              <w:jc w:val="center"/>
              <w:rPr>
                <w:bCs/>
                <w:iCs/>
                <w:lang w:val="kk-KZ"/>
              </w:rPr>
            </w:pPr>
            <w:r w:rsidRPr="003F648A">
              <w:t>%</w:t>
            </w:r>
          </w:p>
        </w:tc>
        <w:tc>
          <w:tcPr>
            <w:tcW w:w="993" w:type="dxa"/>
            <w:vAlign w:val="center"/>
          </w:tcPr>
          <w:p w14:paraId="7144E9D2" w14:textId="77777777" w:rsidR="002D465F" w:rsidRPr="003F648A" w:rsidRDefault="002D465F" w:rsidP="002D465F">
            <w:pPr>
              <w:keepLines/>
              <w:suppressLineNumbers/>
              <w:jc w:val="center"/>
              <w:rPr>
                <w:lang w:val="kk-KZ"/>
              </w:rPr>
            </w:pPr>
            <w:r w:rsidRPr="003F648A">
              <w:rPr>
                <w:color w:val="000000"/>
              </w:rPr>
              <w:t>41,0</w:t>
            </w:r>
          </w:p>
        </w:tc>
        <w:tc>
          <w:tcPr>
            <w:tcW w:w="1134" w:type="dxa"/>
            <w:vAlign w:val="center"/>
          </w:tcPr>
          <w:p w14:paraId="7BCB16BF" w14:textId="77777777" w:rsidR="002D465F" w:rsidRPr="003F648A" w:rsidRDefault="002D465F" w:rsidP="002D465F">
            <w:pPr>
              <w:keepLines/>
              <w:suppressLineNumbers/>
              <w:jc w:val="center"/>
              <w:rPr>
                <w:lang w:val="kk-KZ"/>
              </w:rPr>
            </w:pPr>
            <w:r w:rsidRPr="003F648A">
              <w:rPr>
                <w:color w:val="000000"/>
              </w:rPr>
              <w:t>52,0</w:t>
            </w:r>
          </w:p>
        </w:tc>
        <w:tc>
          <w:tcPr>
            <w:tcW w:w="991" w:type="dxa"/>
            <w:gridSpan w:val="2"/>
            <w:vAlign w:val="center"/>
          </w:tcPr>
          <w:p w14:paraId="39348829" w14:textId="77777777" w:rsidR="002D465F" w:rsidRPr="003F648A" w:rsidRDefault="002D465F" w:rsidP="002D465F">
            <w:pPr>
              <w:keepLines/>
              <w:suppressLineNumbers/>
              <w:jc w:val="center"/>
              <w:rPr>
                <w:lang w:val="kk-KZ"/>
              </w:rPr>
            </w:pPr>
            <w:r w:rsidRPr="003F648A">
              <w:rPr>
                <w:color w:val="000000"/>
              </w:rPr>
              <w:t>53,0</w:t>
            </w:r>
          </w:p>
        </w:tc>
        <w:tc>
          <w:tcPr>
            <w:tcW w:w="844" w:type="dxa"/>
            <w:gridSpan w:val="2"/>
            <w:vAlign w:val="center"/>
          </w:tcPr>
          <w:p w14:paraId="2F586097" w14:textId="77777777" w:rsidR="002D465F" w:rsidRPr="003F648A" w:rsidRDefault="002D465F" w:rsidP="002D465F">
            <w:pPr>
              <w:keepLines/>
              <w:suppressLineNumbers/>
              <w:jc w:val="center"/>
              <w:rPr>
                <w:lang w:val="kk-KZ"/>
              </w:rPr>
            </w:pPr>
            <w:r w:rsidRPr="003F648A">
              <w:rPr>
                <w:color w:val="000000"/>
              </w:rPr>
              <w:t>54,0</w:t>
            </w:r>
          </w:p>
        </w:tc>
        <w:tc>
          <w:tcPr>
            <w:tcW w:w="998" w:type="dxa"/>
            <w:vAlign w:val="center"/>
          </w:tcPr>
          <w:p w14:paraId="6C7E5692" w14:textId="77777777" w:rsidR="002D465F" w:rsidRPr="003F648A" w:rsidRDefault="002D465F" w:rsidP="002D465F">
            <w:pPr>
              <w:keepLines/>
              <w:suppressLineNumbers/>
              <w:jc w:val="center"/>
              <w:rPr>
                <w:lang w:val="kk-KZ"/>
              </w:rPr>
            </w:pPr>
            <w:r w:rsidRPr="003F648A">
              <w:rPr>
                <w:color w:val="000000"/>
              </w:rPr>
              <w:t>55,0</w:t>
            </w:r>
          </w:p>
        </w:tc>
        <w:tc>
          <w:tcPr>
            <w:tcW w:w="992" w:type="dxa"/>
            <w:vAlign w:val="center"/>
          </w:tcPr>
          <w:p w14:paraId="45CC1773" w14:textId="77777777" w:rsidR="002D465F" w:rsidRPr="003F648A" w:rsidRDefault="002D465F" w:rsidP="002D465F">
            <w:pPr>
              <w:keepLines/>
              <w:suppressLineNumbers/>
              <w:jc w:val="center"/>
              <w:rPr>
                <w:lang w:val="kk-KZ"/>
              </w:rPr>
            </w:pPr>
            <w:r w:rsidRPr="003F648A">
              <w:rPr>
                <w:color w:val="000000"/>
              </w:rPr>
              <w:t>56,0</w:t>
            </w:r>
          </w:p>
        </w:tc>
        <w:tc>
          <w:tcPr>
            <w:tcW w:w="992" w:type="dxa"/>
            <w:vAlign w:val="center"/>
          </w:tcPr>
          <w:p w14:paraId="41AC6CB8" w14:textId="77777777" w:rsidR="002D465F" w:rsidRPr="003F648A" w:rsidRDefault="002D465F" w:rsidP="002D465F">
            <w:pPr>
              <w:keepLines/>
              <w:suppressLineNumbers/>
              <w:jc w:val="center"/>
              <w:rPr>
                <w:lang w:val="kk-KZ"/>
              </w:rPr>
            </w:pPr>
            <w:r w:rsidRPr="003F648A">
              <w:rPr>
                <w:color w:val="000000"/>
              </w:rPr>
              <w:t>56,6</w:t>
            </w:r>
          </w:p>
        </w:tc>
      </w:tr>
      <w:tr w:rsidR="002D465F" w:rsidRPr="003F648A" w14:paraId="77E68AF7" w14:textId="77777777" w:rsidTr="00C938E6">
        <w:trPr>
          <w:gridAfter w:val="3"/>
          <w:wAfter w:w="44" w:type="dxa"/>
          <w:trHeight w:val="215"/>
        </w:trPr>
        <w:tc>
          <w:tcPr>
            <w:tcW w:w="425" w:type="dxa"/>
            <w:shd w:val="clear" w:color="auto" w:fill="C2D69B" w:themeFill="accent3" w:themeFillTint="99"/>
            <w:vAlign w:val="center"/>
          </w:tcPr>
          <w:p w14:paraId="6AF21C9D" w14:textId="77777777" w:rsidR="002D465F" w:rsidRPr="003F648A" w:rsidRDefault="002D465F" w:rsidP="002D465F">
            <w:pPr>
              <w:tabs>
                <w:tab w:val="left" w:pos="851"/>
                <w:tab w:val="left" w:pos="993"/>
              </w:tabs>
              <w:ind w:left="283"/>
              <w:jc w:val="center"/>
              <w:rPr>
                <w:b/>
                <w:bCs/>
                <w:spacing w:val="-2"/>
                <w:lang w:val="kk-KZ"/>
              </w:rPr>
            </w:pPr>
          </w:p>
        </w:tc>
        <w:tc>
          <w:tcPr>
            <w:tcW w:w="2835" w:type="dxa"/>
            <w:shd w:val="clear" w:color="auto" w:fill="C2D69B" w:themeFill="accent3" w:themeFillTint="99"/>
            <w:vAlign w:val="center"/>
          </w:tcPr>
          <w:p w14:paraId="65409424" w14:textId="77777777" w:rsidR="002D465F" w:rsidRPr="003F648A" w:rsidRDefault="002D465F" w:rsidP="002D465F">
            <w:pPr>
              <w:keepLines/>
              <w:suppressLineNumbers/>
              <w:rPr>
                <w:b/>
                <w:bCs/>
              </w:rPr>
            </w:pPr>
            <w:r w:rsidRPr="003F648A">
              <w:rPr>
                <w:b/>
                <w:bCs/>
              </w:rPr>
              <w:t>Финансовые ресурсы</w:t>
            </w:r>
          </w:p>
        </w:tc>
        <w:tc>
          <w:tcPr>
            <w:tcW w:w="2552" w:type="dxa"/>
            <w:shd w:val="clear" w:color="auto" w:fill="C2D69B" w:themeFill="accent3" w:themeFillTint="99"/>
            <w:vAlign w:val="center"/>
          </w:tcPr>
          <w:p w14:paraId="79801280" w14:textId="77777777" w:rsidR="002D465F" w:rsidRPr="003F648A" w:rsidRDefault="002D465F" w:rsidP="002D465F">
            <w:pPr>
              <w:tabs>
                <w:tab w:val="left" w:pos="459"/>
              </w:tabs>
              <w:ind w:left="-108" w:right="-108"/>
              <w:jc w:val="center"/>
              <w:rPr>
                <w:bCs/>
                <w:color w:val="000000" w:themeColor="text1"/>
              </w:rPr>
            </w:pPr>
          </w:p>
        </w:tc>
        <w:tc>
          <w:tcPr>
            <w:tcW w:w="1275" w:type="dxa"/>
            <w:shd w:val="clear" w:color="auto" w:fill="C2D69B" w:themeFill="accent3" w:themeFillTint="99"/>
            <w:vAlign w:val="center"/>
          </w:tcPr>
          <w:p w14:paraId="4152A825" w14:textId="77777777" w:rsidR="002D465F" w:rsidRPr="003F648A" w:rsidRDefault="002D465F" w:rsidP="002D465F">
            <w:pPr>
              <w:keepLines/>
              <w:suppressLineNumbers/>
              <w:jc w:val="center"/>
              <w:rPr>
                <w:lang w:val="kk-KZ"/>
              </w:rPr>
            </w:pPr>
          </w:p>
        </w:tc>
        <w:tc>
          <w:tcPr>
            <w:tcW w:w="1135" w:type="dxa"/>
            <w:shd w:val="clear" w:color="auto" w:fill="C2D69B" w:themeFill="accent3" w:themeFillTint="99"/>
            <w:vAlign w:val="center"/>
          </w:tcPr>
          <w:p w14:paraId="1B095FCC" w14:textId="77777777" w:rsidR="002D465F" w:rsidRPr="003F648A" w:rsidRDefault="002D465F" w:rsidP="002D465F">
            <w:pPr>
              <w:keepLines/>
              <w:suppressLineNumbers/>
              <w:jc w:val="center"/>
              <w:rPr>
                <w:bCs/>
                <w:iCs/>
                <w:lang w:val="kk-KZ"/>
              </w:rPr>
            </w:pPr>
            <w:r w:rsidRPr="003F648A">
              <w:rPr>
                <w:b/>
                <w:lang w:val="kk-KZ"/>
              </w:rPr>
              <w:t>млн.тг.</w:t>
            </w:r>
          </w:p>
        </w:tc>
        <w:tc>
          <w:tcPr>
            <w:tcW w:w="993" w:type="dxa"/>
            <w:shd w:val="clear" w:color="auto" w:fill="C2D69B" w:themeFill="accent3" w:themeFillTint="99"/>
            <w:vAlign w:val="center"/>
          </w:tcPr>
          <w:p w14:paraId="51ACCC1B" w14:textId="6E8C0ADC" w:rsidR="002D465F" w:rsidRPr="003F648A" w:rsidRDefault="002D465F" w:rsidP="002D465F">
            <w:pPr>
              <w:keepLines/>
              <w:suppressLineNumbers/>
              <w:jc w:val="center"/>
              <w:rPr>
                <w:b/>
                <w:lang w:val="kk-KZ"/>
              </w:rPr>
            </w:pPr>
            <w:r>
              <w:rPr>
                <w:b/>
                <w:lang w:val="kk-KZ"/>
              </w:rPr>
              <w:t>0</w:t>
            </w:r>
          </w:p>
        </w:tc>
        <w:tc>
          <w:tcPr>
            <w:tcW w:w="1134" w:type="dxa"/>
            <w:shd w:val="clear" w:color="auto" w:fill="C2D69B" w:themeFill="accent3" w:themeFillTint="99"/>
            <w:vAlign w:val="center"/>
          </w:tcPr>
          <w:p w14:paraId="6D1F0E15" w14:textId="77777777" w:rsidR="002D465F" w:rsidRPr="003F648A" w:rsidRDefault="002D465F" w:rsidP="002D465F">
            <w:pPr>
              <w:keepLines/>
              <w:suppressLineNumbers/>
              <w:jc w:val="center"/>
              <w:rPr>
                <w:b/>
                <w:lang w:val="kk-KZ"/>
              </w:rPr>
            </w:pPr>
            <w:r w:rsidRPr="003F648A">
              <w:rPr>
                <w:b/>
                <w:lang w:val="kk-KZ"/>
              </w:rPr>
              <w:t>70,0</w:t>
            </w:r>
          </w:p>
        </w:tc>
        <w:tc>
          <w:tcPr>
            <w:tcW w:w="991" w:type="dxa"/>
            <w:gridSpan w:val="2"/>
            <w:shd w:val="clear" w:color="auto" w:fill="C2D69B" w:themeFill="accent3" w:themeFillTint="99"/>
            <w:vAlign w:val="center"/>
          </w:tcPr>
          <w:p w14:paraId="5B6C3982" w14:textId="6DC5AA14" w:rsidR="002D465F" w:rsidRPr="003F648A" w:rsidRDefault="002D465F" w:rsidP="002D465F">
            <w:pPr>
              <w:keepLines/>
              <w:suppressLineNumbers/>
              <w:jc w:val="center"/>
              <w:rPr>
                <w:b/>
                <w:lang w:val="kk-KZ"/>
              </w:rPr>
            </w:pPr>
            <w:r>
              <w:rPr>
                <w:b/>
                <w:lang w:val="kk-KZ"/>
              </w:rPr>
              <w:t>0</w:t>
            </w:r>
          </w:p>
        </w:tc>
        <w:tc>
          <w:tcPr>
            <w:tcW w:w="844" w:type="dxa"/>
            <w:gridSpan w:val="2"/>
            <w:shd w:val="clear" w:color="auto" w:fill="C2D69B" w:themeFill="accent3" w:themeFillTint="99"/>
            <w:vAlign w:val="center"/>
          </w:tcPr>
          <w:p w14:paraId="61E7100F" w14:textId="7435C3C3" w:rsidR="002D465F" w:rsidRPr="003F648A" w:rsidRDefault="002D465F" w:rsidP="002D465F">
            <w:pPr>
              <w:keepLines/>
              <w:suppressLineNumbers/>
              <w:jc w:val="center"/>
              <w:rPr>
                <w:b/>
                <w:lang w:val="kk-KZ"/>
              </w:rPr>
            </w:pPr>
            <w:r>
              <w:rPr>
                <w:b/>
                <w:lang w:val="kk-KZ"/>
              </w:rPr>
              <w:t>0</w:t>
            </w:r>
          </w:p>
        </w:tc>
        <w:tc>
          <w:tcPr>
            <w:tcW w:w="998" w:type="dxa"/>
            <w:shd w:val="clear" w:color="auto" w:fill="C2D69B" w:themeFill="accent3" w:themeFillTint="99"/>
            <w:vAlign w:val="center"/>
          </w:tcPr>
          <w:p w14:paraId="785FF580" w14:textId="26DC5B0D" w:rsidR="002D465F" w:rsidRPr="003F648A" w:rsidRDefault="002D465F" w:rsidP="002D465F">
            <w:pPr>
              <w:keepLines/>
              <w:suppressLineNumbers/>
              <w:jc w:val="center"/>
              <w:rPr>
                <w:b/>
                <w:lang w:val="kk-KZ"/>
              </w:rPr>
            </w:pPr>
            <w:r>
              <w:rPr>
                <w:b/>
                <w:lang w:val="kk-KZ"/>
              </w:rPr>
              <w:t>0</w:t>
            </w:r>
          </w:p>
        </w:tc>
        <w:tc>
          <w:tcPr>
            <w:tcW w:w="992" w:type="dxa"/>
            <w:shd w:val="clear" w:color="auto" w:fill="C2D69B" w:themeFill="accent3" w:themeFillTint="99"/>
            <w:vAlign w:val="center"/>
          </w:tcPr>
          <w:p w14:paraId="145A187A" w14:textId="68B83C13" w:rsidR="002D465F" w:rsidRPr="003F648A" w:rsidRDefault="002D465F" w:rsidP="002D465F">
            <w:pPr>
              <w:keepLines/>
              <w:suppressLineNumbers/>
              <w:jc w:val="center"/>
              <w:rPr>
                <w:b/>
                <w:lang w:val="kk-KZ"/>
              </w:rPr>
            </w:pPr>
            <w:r>
              <w:rPr>
                <w:b/>
                <w:lang w:val="kk-KZ"/>
              </w:rPr>
              <w:t>0</w:t>
            </w:r>
          </w:p>
        </w:tc>
        <w:tc>
          <w:tcPr>
            <w:tcW w:w="992" w:type="dxa"/>
            <w:shd w:val="clear" w:color="auto" w:fill="C2D69B" w:themeFill="accent3" w:themeFillTint="99"/>
            <w:vAlign w:val="center"/>
          </w:tcPr>
          <w:p w14:paraId="5F69C63A" w14:textId="3B8AF357" w:rsidR="002D465F" w:rsidRPr="003F648A" w:rsidRDefault="002D465F" w:rsidP="002D465F">
            <w:pPr>
              <w:keepLines/>
              <w:suppressLineNumbers/>
              <w:jc w:val="center"/>
              <w:rPr>
                <w:b/>
                <w:lang w:val="kk-KZ"/>
              </w:rPr>
            </w:pPr>
            <w:r>
              <w:rPr>
                <w:b/>
                <w:lang w:val="kk-KZ"/>
              </w:rPr>
              <w:t>0</w:t>
            </w:r>
          </w:p>
        </w:tc>
      </w:tr>
      <w:tr w:rsidR="002D465F" w:rsidRPr="003F648A" w14:paraId="76A51F88" w14:textId="77777777" w:rsidTr="00C938E6">
        <w:trPr>
          <w:gridAfter w:val="3"/>
          <w:wAfter w:w="44" w:type="dxa"/>
          <w:trHeight w:val="1571"/>
        </w:trPr>
        <w:tc>
          <w:tcPr>
            <w:tcW w:w="425" w:type="dxa"/>
            <w:vAlign w:val="center"/>
          </w:tcPr>
          <w:p w14:paraId="626E1526"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342E308B" w14:textId="77777777" w:rsidR="002D465F" w:rsidRPr="003F648A" w:rsidRDefault="002D465F" w:rsidP="002D465F">
            <w:pPr>
              <w:keepLines/>
              <w:suppressLineNumbers/>
              <w:rPr>
                <w:b/>
                <w:bCs/>
                <w:color w:val="000000" w:themeColor="text1"/>
                <w:lang w:val="kk-KZ"/>
              </w:rPr>
            </w:pPr>
            <w:r w:rsidRPr="003F648A">
              <w:rPr>
                <w:b/>
                <w:bCs/>
                <w:color w:val="000000" w:themeColor="text1"/>
              </w:rPr>
              <w:t xml:space="preserve">Показатель результата 7.3 </w:t>
            </w:r>
            <w:r w:rsidRPr="003F648A">
              <w:rPr>
                <w:bCs/>
                <w:color w:val="000000" w:themeColor="text1"/>
              </w:rPr>
              <w:t>Обеспеченность инфраструктурой ЧС</w:t>
            </w:r>
            <w:r w:rsidRPr="003F648A">
              <w:rPr>
                <w:bCs/>
                <w:color w:val="000000" w:themeColor="text1"/>
                <w:lang w:val="kk-KZ"/>
              </w:rPr>
              <w:t xml:space="preserve"> </w:t>
            </w:r>
            <w:r w:rsidRPr="00E52C05">
              <w:rPr>
                <w:b/>
                <w:color w:val="0000FF"/>
              </w:rPr>
              <w:t>(по области)</w:t>
            </w:r>
          </w:p>
        </w:tc>
        <w:tc>
          <w:tcPr>
            <w:tcW w:w="2552" w:type="dxa"/>
            <w:vAlign w:val="center"/>
          </w:tcPr>
          <w:p w14:paraId="6B0900E3" w14:textId="77777777" w:rsidR="002D465F" w:rsidRPr="003F648A" w:rsidRDefault="002D465F" w:rsidP="002D465F">
            <w:pPr>
              <w:tabs>
                <w:tab w:val="left" w:pos="459"/>
              </w:tabs>
              <w:ind w:left="-108" w:right="-108"/>
              <w:jc w:val="center"/>
              <w:rPr>
                <w:b/>
                <w:color w:val="000000" w:themeColor="text1"/>
              </w:rPr>
            </w:pPr>
            <w:r w:rsidRPr="003F648A">
              <w:rPr>
                <w:color w:val="000000" w:themeColor="text1"/>
              </w:rPr>
              <w:t xml:space="preserve">ДЧС, акиматы районов и городов </w:t>
            </w:r>
            <w:r w:rsidRPr="003F648A">
              <w:rPr>
                <w:b/>
                <w:color w:val="000000" w:themeColor="text1"/>
              </w:rPr>
              <w:t xml:space="preserve">Первый заместитель акима области – </w:t>
            </w:r>
          </w:p>
          <w:p w14:paraId="5373EDBD" w14:textId="77777777" w:rsidR="002D465F" w:rsidRPr="003F648A" w:rsidRDefault="002D465F" w:rsidP="002D465F">
            <w:pPr>
              <w:tabs>
                <w:tab w:val="left" w:pos="459"/>
              </w:tabs>
              <w:ind w:left="-108" w:right="-108"/>
              <w:jc w:val="center"/>
              <w:rPr>
                <w:color w:val="000000" w:themeColor="text1"/>
              </w:rPr>
            </w:pPr>
            <w:r w:rsidRPr="003F648A">
              <w:rPr>
                <w:b/>
                <w:color w:val="000000" w:themeColor="text1"/>
              </w:rPr>
              <w:t>А.Жаканбаев</w:t>
            </w:r>
          </w:p>
        </w:tc>
        <w:tc>
          <w:tcPr>
            <w:tcW w:w="1275" w:type="dxa"/>
            <w:vAlign w:val="center"/>
          </w:tcPr>
          <w:p w14:paraId="21744D72" w14:textId="77777777" w:rsidR="002D465F" w:rsidRPr="003F648A" w:rsidRDefault="002D465F" w:rsidP="002D465F">
            <w:pPr>
              <w:keepLines/>
              <w:suppressLineNumbers/>
              <w:jc w:val="center"/>
              <w:rPr>
                <w:lang w:val="kk-KZ"/>
              </w:rPr>
            </w:pPr>
            <w:r w:rsidRPr="003F648A">
              <w:rPr>
                <w:rFonts w:eastAsia="Arial"/>
                <w:bCs/>
              </w:rPr>
              <w:t>Административные данные</w:t>
            </w:r>
          </w:p>
        </w:tc>
        <w:tc>
          <w:tcPr>
            <w:tcW w:w="1135" w:type="dxa"/>
            <w:vAlign w:val="center"/>
          </w:tcPr>
          <w:p w14:paraId="05CBC378" w14:textId="77777777" w:rsidR="002D465F" w:rsidRPr="003F648A" w:rsidRDefault="002D465F" w:rsidP="002D465F">
            <w:pPr>
              <w:keepLines/>
              <w:suppressLineNumbers/>
              <w:jc w:val="center"/>
              <w:rPr>
                <w:lang w:val="kk-KZ"/>
              </w:rPr>
            </w:pPr>
            <w:r w:rsidRPr="003F648A">
              <w:rPr>
                <w:lang w:val="kk-KZ"/>
              </w:rPr>
              <w:t>%</w:t>
            </w:r>
          </w:p>
        </w:tc>
        <w:tc>
          <w:tcPr>
            <w:tcW w:w="993" w:type="dxa"/>
            <w:shd w:val="clear" w:color="auto" w:fill="FFFFFF" w:themeFill="background1"/>
            <w:vAlign w:val="center"/>
          </w:tcPr>
          <w:p w14:paraId="751676C8" w14:textId="77777777" w:rsidR="002D465F" w:rsidRPr="003F648A" w:rsidRDefault="002D465F" w:rsidP="002D465F">
            <w:pPr>
              <w:keepLines/>
              <w:suppressLineNumbers/>
              <w:jc w:val="center"/>
              <w:rPr>
                <w:lang w:val="kk-KZ"/>
              </w:rPr>
            </w:pPr>
            <w:r w:rsidRPr="003F648A">
              <w:t>41,5</w:t>
            </w:r>
          </w:p>
        </w:tc>
        <w:tc>
          <w:tcPr>
            <w:tcW w:w="1134" w:type="dxa"/>
            <w:shd w:val="clear" w:color="auto" w:fill="FFFFFF" w:themeFill="background1"/>
            <w:vAlign w:val="center"/>
          </w:tcPr>
          <w:p w14:paraId="79D7CC97" w14:textId="77777777" w:rsidR="002D465F" w:rsidRPr="003F648A" w:rsidRDefault="002D465F" w:rsidP="002D465F">
            <w:pPr>
              <w:keepLines/>
              <w:suppressLineNumbers/>
              <w:jc w:val="center"/>
              <w:rPr>
                <w:lang w:val="kk-KZ"/>
              </w:rPr>
            </w:pPr>
            <w:r w:rsidRPr="003F648A">
              <w:t>54,8</w:t>
            </w:r>
          </w:p>
        </w:tc>
        <w:tc>
          <w:tcPr>
            <w:tcW w:w="991" w:type="dxa"/>
            <w:gridSpan w:val="2"/>
            <w:shd w:val="clear" w:color="auto" w:fill="FFFFFF" w:themeFill="background1"/>
            <w:vAlign w:val="center"/>
          </w:tcPr>
          <w:p w14:paraId="66D0B976" w14:textId="77777777" w:rsidR="002D465F" w:rsidRPr="003F648A" w:rsidRDefault="002D465F" w:rsidP="002D465F">
            <w:pPr>
              <w:keepLines/>
              <w:suppressLineNumbers/>
              <w:jc w:val="center"/>
              <w:rPr>
                <w:lang w:val="kk-KZ"/>
              </w:rPr>
            </w:pPr>
            <w:r w:rsidRPr="003F648A">
              <w:t>61,4</w:t>
            </w:r>
          </w:p>
        </w:tc>
        <w:tc>
          <w:tcPr>
            <w:tcW w:w="844" w:type="dxa"/>
            <w:gridSpan w:val="2"/>
            <w:shd w:val="clear" w:color="auto" w:fill="FFFFFF" w:themeFill="background1"/>
            <w:vAlign w:val="center"/>
          </w:tcPr>
          <w:p w14:paraId="7067C067" w14:textId="77777777" w:rsidR="002D465F" w:rsidRPr="003F648A" w:rsidRDefault="002D465F" w:rsidP="002D465F">
            <w:pPr>
              <w:keepLines/>
              <w:suppressLineNumbers/>
              <w:jc w:val="center"/>
              <w:rPr>
                <w:lang w:val="kk-KZ"/>
              </w:rPr>
            </w:pPr>
            <w:r w:rsidRPr="003F648A">
              <w:t>74,7</w:t>
            </w:r>
          </w:p>
        </w:tc>
        <w:tc>
          <w:tcPr>
            <w:tcW w:w="998" w:type="dxa"/>
            <w:shd w:val="clear" w:color="auto" w:fill="FFFFFF" w:themeFill="background1"/>
            <w:vAlign w:val="center"/>
          </w:tcPr>
          <w:p w14:paraId="574D15C5" w14:textId="77777777" w:rsidR="002D465F" w:rsidRPr="003F648A" w:rsidRDefault="002D465F" w:rsidP="002D465F">
            <w:pPr>
              <w:keepLines/>
              <w:suppressLineNumbers/>
              <w:jc w:val="center"/>
              <w:rPr>
                <w:lang w:val="kk-KZ"/>
              </w:rPr>
            </w:pPr>
            <w:r w:rsidRPr="003F648A">
              <w:t>88,0</w:t>
            </w:r>
          </w:p>
        </w:tc>
        <w:tc>
          <w:tcPr>
            <w:tcW w:w="992" w:type="dxa"/>
            <w:shd w:val="clear" w:color="auto" w:fill="FFFFFF" w:themeFill="background1"/>
            <w:vAlign w:val="center"/>
          </w:tcPr>
          <w:p w14:paraId="43490533" w14:textId="77777777" w:rsidR="002D465F" w:rsidRPr="003F648A" w:rsidRDefault="002D465F" w:rsidP="002D465F">
            <w:pPr>
              <w:keepLines/>
              <w:suppressLineNumbers/>
              <w:jc w:val="center"/>
              <w:rPr>
                <w:lang w:val="kk-KZ"/>
              </w:rPr>
            </w:pPr>
            <w:r w:rsidRPr="003F648A">
              <w:t>96,8</w:t>
            </w:r>
          </w:p>
        </w:tc>
        <w:tc>
          <w:tcPr>
            <w:tcW w:w="992" w:type="dxa"/>
            <w:shd w:val="clear" w:color="auto" w:fill="FFFFFF" w:themeFill="background1"/>
            <w:vAlign w:val="center"/>
          </w:tcPr>
          <w:p w14:paraId="63595F2D" w14:textId="77777777" w:rsidR="002D465F" w:rsidRPr="003F648A" w:rsidRDefault="002D465F" w:rsidP="002D465F">
            <w:pPr>
              <w:keepLines/>
              <w:suppressLineNumbers/>
              <w:jc w:val="center"/>
              <w:rPr>
                <w:lang w:val="kk-KZ"/>
              </w:rPr>
            </w:pPr>
            <w:r w:rsidRPr="003F648A">
              <w:t>96,8</w:t>
            </w:r>
          </w:p>
        </w:tc>
      </w:tr>
      <w:tr w:rsidR="002D465F" w:rsidRPr="003F648A" w14:paraId="5674A1F9" w14:textId="77777777" w:rsidTr="00C938E6">
        <w:trPr>
          <w:gridAfter w:val="3"/>
          <w:wAfter w:w="44" w:type="dxa"/>
          <w:trHeight w:val="1875"/>
        </w:trPr>
        <w:tc>
          <w:tcPr>
            <w:tcW w:w="425" w:type="dxa"/>
            <w:vAlign w:val="center"/>
          </w:tcPr>
          <w:p w14:paraId="37B78A9C"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174D5339" w14:textId="77777777" w:rsidR="002D465F" w:rsidRPr="003F648A" w:rsidRDefault="002D465F" w:rsidP="002D465F">
            <w:pPr>
              <w:keepLines/>
              <w:suppressLineNumbers/>
              <w:rPr>
                <w:b/>
                <w:bCs/>
                <w:color w:val="000000" w:themeColor="text1"/>
              </w:rPr>
            </w:pPr>
            <w:r w:rsidRPr="003F648A">
              <w:rPr>
                <w:b/>
                <w:color w:val="0000FF"/>
              </w:rPr>
              <w:t>по городу</w:t>
            </w:r>
          </w:p>
        </w:tc>
        <w:tc>
          <w:tcPr>
            <w:tcW w:w="2552" w:type="dxa"/>
            <w:vAlign w:val="center"/>
          </w:tcPr>
          <w:p w14:paraId="0C7E6F4D" w14:textId="77777777" w:rsidR="002D465F" w:rsidRPr="003F648A" w:rsidRDefault="002D465F" w:rsidP="002D465F">
            <w:pPr>
              <w:tabs>
                <w:tab w:val="left" w:pos="459"/>
              </w:tabs>
              <w:ind w:left="-108" w:right="-108"/>
              <w:jc w:val="center"/>
              <w:rPr>
                <w:color w:val="000000" w:themeColor="text1"/>
              </w:rPr>
            </w:pPr>
            <w:r w:rsidRPr="003F648A">
              <w:rPr>
                <w:bCs/>
                <w:color w:val="000000" w:themeColor="text1"/>
              </w:rPr>
              <w:t>Управление ЧС, отдел строительства г.Талдыкорган,</w:t>
            </w:r>
          </w:p>
          <w:p w14:paraId="69809C49" w14:textId="77777777" w:rsidR="002D465F" w:rsidRPr="003F648A" w:rsidRDefault="002D465F" w:rsidP="002D465F">
            <w:pPr>
              <w:tabs>
                <w:tab w:val="left" w:pos="459"/>
              </w:tabs>
              <w:ind w:left="-108" w:right="-108"/>
              <w:jc w:val="center"/>
              <w:rPr>
                <w:bCs/>
                <w:color w:val="000000" w:themeColor="text1"/>
              </w:rPr>
            </w:pPr>
            <w:r w:rsidRPr="003F648A">
              <w:rPr>
                <w:b/>
                <w:bCs/>
                <w:color w:val="000000" w:themeColor="text1"/>
              </w:rPr>
              <w:t>заместитель акима города- Р.Бершинбеков</w:t>
            </w:r>
          </w:p>
        </w:tc>
        <w:tc>
          <w:tcPr>
            <w:tcW w:w="1275" w:type="dxa"/>
            <w:vAlign w:val="center"/>
          </w:tcPr>
          <w:p w14:paraId="05F88905" w14:textId="77777777" w:rsidR="002D465F" w:rsidRPr="003F648A" w:rsidRDefault="002D465F" w:rsidP="002D465F">
            <w:pPr>
              <w:keepLines/>
              <w:suppressLineNumbers/>
              <w:jc w:val="center"/>
              <w:rPr>
                <w:lang w:val="kk-KZ"/>
              </w:rPr>
            </w:pPr>
            <w:r w:rsidRPr="003F648A">
              <w:rPr>
                <w:rFonts w:eastAsia="Arial"/>
                <w:bCs/>
              </w:rPr>
              <w:t>Административные данные</w:t>
            </w:r>
          </w:p>
        </w:tc>
        <w:tc>
          <w:tcPr>
            <w:tcW w:w="1135" w:type="dxa"/>
            <w:vAlign w:val="center"/>
          </w:tcPr>
          <w:p w14:paraId="2AAD38E5" w14:textId="77777777" w:rsidR="002D465F" w:rsidRPr="003F648A" w:rsidRDefault="002D465F" w:rsidP="002D465F">
            <w:pPr>
              <w:keepLines/>
              <w:suppressLineNumbers/>
              <w:jc w:val="center"/>
            </w:pPr>
            <w:r w:rsidRPr="003F648A">
              <w:t>%</w:t>
            </w:r>
          </w:p>
        </w:tc>
        <w:tc>
          <w:tcPr>
            <w:tcW w:w="993" w:type="dxa"/>
            <w:shd w:val="clear" w:color="auto" w:fill="FFFFFF" w:themeFill="background1"/>
            <w:vAlign w:val="center"/>
          </w:tcPr>
          <w:p w14:paraId="526C65E2" w14:textId="77777777" w:rsidR="002D465F" w:rsidRPr="003F648A" w:rsidRDefault="002D465F" w:rsidP="002D465F">
            <w:pPr>
              <w:keepLines/>
              <w:suppressLineNumbers/>
              <w:jc w:val="center"/>
              <w:rPr>
                <w:lang w:val="kk-KZ"/>
              </w:rPr>
            </w:pPr>
            <w:r w:rsidRPr="003F648A">
              <w:t>46,7</w:t>
            </w:r>
          </w:p>
        </w:tc>
        <w:tc>
          <w:tcPr>
            <w:tcW w:w="1134" w:type="dxa"/>
            <w:shd w:val="clear" w:color="auto" w:fill="FFFFFF" w:themeFill="background1"/>
            <w:vAlign w:val="center"/>
          </w:tcPr>
          <w:p w14:paraId="238D6DE3" w14:textId="77777777" w:rsidR="002D465F" w:rsidRPr="003F648A" w:rsidRDefault="002D465F" w:rsidP="002D465F">
            <w:pPr>
              <w:keepLines/>
              <w:suppressLineNumbers/>
              <w:jc w:val="center"/>
              <w:rPr>
                <w:lang w:val="kk-KZ"/>
              </w:rPr>
            </w:pPr>
            <w:r w:rsidRPr="003F648A">
              <w:t>46,7</w:t>
            </w:r>
          </w:p>
        </w:tc>
        <w:tc>
          <w:tcPr>
            <w:tcW w:w="991" w:type="dxa"/>
            <w:gridSpan w:val="2"/>
            <w:shd w:val="clear" w:color="auto" w:fill="FFFFFF" w:themeFill="background1"/>
            <w:vAlign w:val="center"/>
          </w:tcPr>
          <w:p w14:paraId="03BD6EB1" w14:textId="77777777" w:rsidR="002D465F" w:rsidRPr="003F648A" w:rsidRDefault="002D465F" w:rsidP="002D465F">
            <w:pPr>
              <w:keepLines/>
              <w:suppressLineNumbers/>
              <w:jc w:val="center"/>
              <w:rPr>
                <w:lang w:val="kk-KZ"/>
              </w:rPr>
            </w:pPr>
            <w:r w:rsidRPr="003F648A">
              <w:t>46,7</w:t>
            </w:r>
          </w:p>
        </w:tc>
        <w:tc>
          <w:tcPr>
            <w:tcW w:w="844" w:type="dxa"/>
            <w:gridSpan w:val="2"/>
            <w:shd w:val="clear" w:color="auto" w:fill="FFFFFF" w:themeFill="background1"/>
            <w:vAlign w:val="center"/>
          </w:tcPr>
          <w:p w14:paraId="154C2BE2" w14:textId="77777777" w:rsidR="002D465F" w:rsidRPr="003F648A" w:rsidRDefault="002D465F" w:rsidP="002D465F">
            <w:pPr>
              <w:keepLines/>
              <w:suppressLineNumbers/>
              <w:jc w:val="center"/>
              <w:rPr>
                <w:lang w:val="kk-KZ"/>
              </w:rPr>
            </w:pPr>
            <w:r w:rsidRPr="003F648A">
              <w:t>68,9</w:t>
            </w:r>
          </w:p>
        </w:tc>
        <w:tc>
          <w:tcPr>
            <w:tcW w:w="998" w:type="dxa"/>
            <w:shd w:val="clear" w:color="auto" w:fill="FFFFFF" w:themeFill="background1"/>
            <w:vAlign w:val="center"/>
          </w:tcPr>
          <w:p w14:paraId="263C3DB1" w14:textId="77777777" w:rsidR="002D465F" w:rsidRPr="003F648A" w:rsidRDefault="002D465F" w:rsidP="002D465F">
            <w:pPr>
              <w:keepLines/>
              <w:suppressLineNumbers/>
              <w:jc w:val="center"/>
              <w:rPr>
                <w:lang w:val="kk-KZ"/>
              </w:rPr>
            </w:pPr>
            <w:r w:rsidRPr="003F648A">
              <w:t>80,0</w:t>
            </w:r>
          </w:p>
        </w:tc>
        <w:tc>
          <w:tcPr>
            <w:tcW w:w="992" w:type="dxa"/>
            <w:shd w:val="clear" w:color="auto" w:fill="FFFFFF" w:themeFill="background1"/>
            <w:vAlign w:val="center"/>
          </w:tcPr>
          <w:p w14:paraId="701778CE" w14:textId="77777777" w:rsidR="002D465F" w:rsidRPr="003F648A" w:rsidRDefault="002D465F" w:rsidP="002D465F">
            <w:pPr>
              <w:keepLines/>
              <w:suppressLineNumbers/>
              <w:jc w:val="center"/>
              <w:rPr>
                <w:lang w:val="kk-KZ"/>
              </w:rPr>
            </w:pPr>
            <w:r w:rsidRPr="003F648A">
              <w:t>80,0</w:t>
            </w:r>
          </w:p>
        </w:tc>
        <w:tc>
          <w:tcPr>
            <w:tcW w:w="992" w:type="dxa"/>
            <w:shd w:val="clear" w:color="auto" w:fill="FFFFFF" w:themeFill="background1"/>
            <w:vAlign w:val="center"/>
          </w:tcPr>
          <w:p w14:paraId="4F8257F1" w14:textId="77777777" w:rsidR="002D465F" w:rsidRPr="003F648A" w:rsidRDefault="002D465F" w:rsidP="002D465F">
            <w:pPr>
              <w:keepLines/>
              <w:suppressLineNumbers/>
              <w:jc w:val="center"/>
              <w:rPr>
                <w:lang w:val="kk-KZ"/>
              </w:rPr>
            </w:pPr>
            <w:r w:rsidRPr="003F648A">
              <w:t>86,7</w:t>
            </w:r>
          </w:p>
        </w:tc>
      </w:tr>
      <w:tr w:rsidR="002D465F" w:rsidRPr="003F648A" w14:paraId="7AD7E870" w14:textId="77777777" w:rsidTr="00C938E6">
        <w:trPr>
          <w:gridAfter w:val="3"/>
          <w:wAfter w:w="44" w:type="dxa"/>
          <w:trHeight w:val="215"/>
        </w:trPr>
        <w:tc>
          <w:tcPr>
            <w:tcW w:w="425" w:type="dxa"/>
            <w:shd w:val="clear" w:color="auto" w:fill="C2D69B" w:themeFill="accent3" w:themeFillTint="99"/>
            <w:vAlign w:val="center"/>
          </w:tcPr>
          <w:p w14:paraId="5376BD19" w14:textId="77777777" w:rsidR="002D465F" w:rsidRPr="003F648A" w:rsidRDefault="002D465F" w:rsidP="002D465F">
            <w:pPr>
              <w:tabs>
                <w:tab w:val="left" w:pos="851"/>
                <w:tab w:val="left" w:pos="993"/>
              </w:tabs>
              <w:ind w:left="283"/>
              <w:jc w:val="center"/>
              <w:rPr>
                <w:b/>
                <w:bCs/>
                <w:spacing w:val="-2"/>
                <w:lang w:val="kk-KZ"/>
              </w:rPr>
            </w:pPr>
          </w:p>
        </w:tc>
        <w:tc>
          <w:tcPr>
            <w:tcW w:w="5387" w:type="dxa"/>
            <w:gridSpan w:val="2"/>
            <w:shd w:val="clear" w:color="auto" w:fill="C2D69B" w:themeFill="accent3" w:themeFillTint="99"/>
            <w:vAlign w:val="center"/>
          </w:tcPr>
          <w:p w14:paraId="0D415AA7" w14:textId="77777777" w:rsidR="002D465F" w:rsidRPr="003F648A" w:rsidRDefault="002D465F" w:rsidP="002D465F">
            <w:pPr>
              <w:keepLines/>
              <w:suppressLineNumbers/>
              <w:rPr>
                <w:b/>
                <w:bCs/>
              </w:rPr>
            </w:pPr>
            <w:r w:rsidRPr="003F648A">
              <w:rPr>
                <w:b/>
                <w:bCs/>
              </w:rPr>
              <w:t>Финансовые ресурсы</w:t>
            </w:r>
          </w:p>
        </w:tc>
        <w:tc>
          <w:tcPr>
            <w:tcW w:w="1275" w:type="dxa"/>
            <w:shd w:val="clear" w:color="auto" w:fill="C2D69B" w:themeFill="accent3" w:themeFillTint="99"/>
            <w:vAlign w:val="center"/>
          </w:tcPr>
          <w:p w14:paraId="1F3F61BB" w14:textId="77777777" w:rsidR="002D465F" w:rsidRPr="003F648A" w:rsidRDefault="002D465F" w:rsidP="002D465F">
            <w:pPr>
              <w:keepLines/>
              <w:suppressLineNumbers/>
              <w:rPr>
                <w:b/>
                <w:bCs/>
              </w:rPr>
            </w:pPr>
          </w:p>
        </w:tc>
        <w:tc>
          <w:tcPr>
            <w:tcW w:w="1135" w:type="dxa"/>
            <w:shd w:val="clear" w:color="auto" w:fill="C2D69B" w:themeFill="accent3" w:themeFillTint="99"/>
            <w:vAlign w:val="center"/>
          </w:tcPr>
          <w:p w14:paraId="5D950B17" w14:textId="77777777" w:rsidR="002D465F" w:rsidRPr="003F648A" w:rsidRDefault="002D465F" w:rsidP="002D465F">
            <w:pPr>
              <w:keepLines/>
              <w:suppressLineNumbers/>
              <w:jc w:val="center"/>
              <w:rPr>
                <w:b/>
                <w:bCs/>
              </w:rPr>
            </w:pPr>
            <w:r w:rsidRPr="003F648A">
              <w:rPr>
                <w:b/>
                <w:lang w:val="kk-KZ"/>
              </w:rPr>
              <w:t>млн.тг.</w:t>
            </w:r>
          </w:p>
        </w:tc>
        <w:tc>
          <w:tcPr>
            <w:tcW w:w="993" w:type="dxa"/>
            <w:shd w:val="clear" w:color="auto" w:fill="C2D69B" w:themeFill="accent3" w:themeFillTint="99"/>
            <w:vAlign w:val="center"/>
          </w:tcPr>
          <w:p w14:paraId="39D74820" w14:textId="4C2E60E3" w:rsidR="002D465F" w:rsidRPr="003F648A" w:rsidRDefault="002D465F" w:rsidP="002D465F">
            <w:pPr>
              <w:keepLines/>
              <w:suppressLineNumbers/>
              <w:jc w:val="center"/>
              <w:rPr>
                <w:b/>
                <w:bCs/>
              </w:rPr>
            </w:pPr>
            <w:r>
              <w:rPr>
                <w:b/>
                <w:bCs/>
              </w:rPr>
              <w:t>0</w:t>
            </w:r>
          </w:p>
        </w:tc>
        <w:tc>
          <w:tcPr>
            <w:tcW w:w="1134" w:type="dxa"/>
            <w:shd w:val="clear" w:color="auto" w:fill="C2D69B" w:themeFill="accent3" w:themeFillTint="99"/>
            <w:vAlign w:val="center"/>
          </w:tcPr>
          <w:p w14:paraId="12F6B424" w14:textId="45E57C54" w:rsidR="002D465F" w:rsidRPr="003F648A" w:rsidRDefault="002D465F" w:rsidP="002D465F">
            <w:pPr>
              <w:keepLines/>
              <w:suppressLineNumbers/>
              <w:jc w:val="center"/>
              <w:rPr>
                <w:b/>
                <w:bCs/>
              </w:rPr>
            </w:pPr>
            <w:r>
              <w:rPr>
                <w:b/>
                <w:bCs/>
              </w:rPr>
              <w:t>0</w:t>
            </w:r>
          </w:p>
        </w:tc>
        <w:tc>
          <w:tcPr>
            <w:tcW w:w="991" w:type="dxa"/>
            <w:gridSpan w:val="2"/>
            <w:shd w:val="clear" w:color="auto" w:fill="C2D69B" w:themeFill="accent3" w:themeFillTint="99"/>
            <w:vAlign w:val="center"/>
          </w:tcPr>
          <w:p w14:paraId="1D698B9E" w14:textId="77777777" w:rsidR="002D465F" w:rsidRPr="00BE75F8" w:rsidRDefault="002D465F" w:rsidP="002D465F">
            <w:pPr>
              <w:keepLines/>
              <w:suppressLineNumbers/>
              <w:jc w:val="center"/>
              <w:rPr>
                <w:b/>
                <w:bCs/>
                <w:sz w:val="22"/>
              </w:rPr>
            </w:pPr>
            <w:r w:rsidRPr="00BE75F8">
              <w:rPr>
                <w:b/>
                <w:bCs/>
                <w:sz w:val="22"/>
              </w:rPr>
              <w:t>922,0</w:t>
            </w:r>
          </w:p>
        </w:tc>
        <w:tc>
          <w:tcPr>
            <w:tcW w:w="844" w:type="dxa"/>
            <w:gridSpan w:val="2"/>
            <w:shd w:val="clear" w:color="auto" w:fill="C2D69B" w:themeFill="accent3" w:themeFillTint="99"/>
            <w:vAlign w:val="center"/>
          </w:tcPr>
          <w:p w14:paraId="751DEB43" w14:textId="77777777" w:rsidR="002D465F" w:rsidRPr="00BE75F8" w:rsidRDefault="002D465F" w:rsidP="002D465F">
            <w:pPr>
              <w:keepLines/>
              <w:suppressLineNumbers/>
              <w:jc w:val="center"/>
              <w:rPr>
                <w:b/>
                <w:bCs/>
                <w:sz w:val="22"/>
              </w:rPr>
            </w:pPr>
            <w:r w:rsidRPr="00BE75F8">
              <w:rPr>
                <w:b/>
                <w:bCs/>
                <w:sz w:val="22"/>
              </w:rPr>
              <w:t>4888,7</w:t>
            </w:r>
          </w:p>
        </w:tc>
        <w:tc>
          <w:tcPr>
            <w:tcW w:w="998" w:type="dxa"/>
            <w:shd w:val="clear" w:color="auto" w:fill="C2D69B" w:themeFill="accent3" w:themeFillTint="99"/>
            <w:vAlign w:val="center"/>
          </w:tcPr>
          <w:p w14:paraId="17D75264" w14:textId="77777777" w:rsidR="002D465F" w:rsidRPr="00BE75F8" w:rsidRDefault="002D465F" w:rsidP="002D465F">
            <w:pPr>
              <w:keepLines/>
              <w:suppressLineNumbers/>
              <w:jc w:val="center"/>
              <w:rPr>
                <w:b/>
                <w:bCs/>
                <w:sz w:val="22"/>
              </w:rPr>
            </w:pPr>
            <w:r w:rsidRPr="00BE75F8">
              <w:rPr>
                <w:b/>
                <w:bCs/>
                <w:sz w:val="22"/>
              </w:rPr>
              <w:t>3700,0</w:t>
            </w:r>
          </w:p>
        </w:tc>
        <w:tc>
          <w:tcPr>
            <w:tcW w:w="992" w:type="dxa"/>
            <w:shd w:val="clear" w:color="auto" w:fill="C2D69B" w:themeFill="accent3" w:themeFillTint="99"/>
            <w:vAlign w:val="center"/>
          </w:tcPr>
          <w:p w14:paraId="3A809348" w14:textId="18F7F5A9" w:rsidR="002D465F" w:rsidRPr="003F648A" w:rsidRDefault="002D465F" w:rsidP="002D465F">
            <w:pPr>
              <w:keepLines/>
              <w:suppressLineNumbers/>
              <w:jc w:val="center"/>
              <w:rPr>
                <w:b/>
                <w:bCs/>
              </w:rPr>
            </w:pPr>
            <w:r>
              <w:rPr>
                <w:b/>
                <w:bCs/>
              </w:rPr>
              <w:t>0</w:t>
            </w:r>
          </w:p>
        </w:tc>
        <w:tc>
          <w:tcPr>
            <w:tcW w:w="992" w:type="dxa"/>
            <w:shd w:val="clear" w:color="auto" w:fill="C2D69B" w:themeFill="accent3" w:themeFillTint="99"/>
            <w:vAlign w:val="center"/>
          </w:tcPr>
          <w:p w14:paraId="719EF989" w14:textId="146EBF0D" w:rsidR="002D465F" w:rsidRPr="003F648A" w:rsidRDefault="002D465F" w:rsidP="002D465F">
            <w:pPr>
              <w:keepLines/>
              <w:suppressLineNumbers/>
              <w:jc w:val="center"/>
              <w:rPr>
                <w:b/>
                <w:bCs/>
              </w:rPr>
            </w:pPr>
            <w:r w:rsidRPr="003F648A">
              <w:rPr>
                <w:b/>
                <w:bCs/>
              </w:rPr>
              <w:t>0</w:t>
            </w:r>
          </w:p>
        </w:tc>
      </w:tr>
      <w:tr w:rsidR="002D465F" w:rsidRPr="003F648A" w14:paraId="1E7E3BF9" w14:textId="77777777" w:rsidTr="00C938E6">
        <w:trPr>
          <w:gridAfter w:val="1"/>
          <w:wAfter w:w="12" w:type="dxa"/>
          <w:trHeight w:val="362"/>
        </w:trPr>
        <w:tc>
          <w:tcPr>
            <w:tcW w:w="425" w:type="dxa"/>
            <w:vAlign w:val="center"/>
          </w:tcPr>
          <w:p w14:paraId="47FD11A4" w14:textId="77777777" w:rsidR="002D465F" w:rsidRPr="003F648A" w:rsidRDefault="002D465F" w:rsidP="002D465F">
            <w:pPr>
              <w:tabs>
                <w:tab w:val="left" w:pos="851"/>
                <w:tab w:val="left" w:pos="993"/>
              </w:tabs>
              <w:ind w:left="283"/>
              <w:jc w:val="center"/>
              <w:rPr>
                <w:b/>
                <w:bCs/>
                <w:spacing w:val="-2"/>
                <w:lang w:val="kk-KZ"/>
              </w:rPr>
            </w:pPr>
          </w:p>
        </w:tc>
        <w:tc>
          <w:tcPr>
            <w:tcW w:w="6662" w:type="dxa"/>
            <w:gridSpan w:val="3"/>
            <w:vAlign w:val="center"/>
          </w:tcPr>
          <w:p w14:paraId="529A8B48" w14:textId="77777777" w:rsidR="002D465F" w:rsidRPr="003F648A" w:rsidRDefault="002D465F" w:rsidP="002D465F">
            <w:pPr>
              <w:keepLines/>
              <w:suppressLineNumbers/>
              <w:rPr>
                <w:lang w:val="kk-KZ"/>
              </w:rPr>
            </w:pPr>
            <w:r w:rsidRPr="003F648A">
              <w:rPr>
                <w:b/>
                <w:bCs/>
              </w:rPr>
              <w:t>Инфокоммуникация</w:t>
            </w:r>
          </w:p>
        </w:tc>
        <w:tc>
          <w:tcPr>
            <w:tcW w:w="8111" w:type="dxa"/>
            <w:gridSpan w:val="12"/>
            <w:vAlign w:val="center"/>
          </w:tcPr>
          <w:p w14:paraId="0DDE26AC" w14:textId="77777777" w:rsidR="002D465F" w:rsidRPr="003F648A" w:rsidRDefault="002D465F" w:rsidP="002D465F">
            <w:pPr>
              <w:keepLines/>
              <w:suppressLineNumbers/>
              <w:rPr>
                <w:lang w:val="kk-KZ"/>
              </w:rPr>
            </w:pPr>
          </w:p>
        </w:tc>
      </w:tr>
      <w:tr w:rsidR="002D465F" w:rsidRPr="003F648A" w14:paraId="56CD6E75" w14:textId="77777777" w:rsidTr="00C938E6">
        <w:trPr>
          <w:gridAfter w:val="3"/>
          <w:wAfter w:w="44" w:type="dxa"/>
          <w:trHeight w:val="1044"/>
        </w:trPr>
        <w:tc>
          <w:tcPr>
            <w:tcW w:w="425" w:type="dxa"/>
            <w:vAlign w:val="center"/>
          </w:tcPr>
          <w:p w14:paraId="6BCF8EBB"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14A37C85" w14:textId="77777777" w:rsidR="002D465F" w:rsidRPr="003F648A" w:rsidRDefault="002D465F" w:rsidP="002D465F">
            <w:pPr>
              <w:keepLines/>
              <w:suppressLineNumbers/>
              <w:rPr>
                <w:b/>
                <w:bCs/>
                <w:i/>
              </w:rPr>
            </w:pPr>
            <w:r w:rsidRPr="003F648A">
              <w:rPr>
                <w:b/>
                <w:bCs/>
              </w:rPr>
              <w:t xml:space="preserve">Показатель  результата 8.1 </w:t>
            </w:r>
            <w:r w:rsidRPr="003F648A">
              <w:rPr>
                <w:bCs/>
              </w:rPr>
              <w:t>Обеспечение доступа к сети интернет</w:t>
            </w:r>
            <w:r w:rsidRPr="003F648A">
              <w:rPr>
                <w:b/>
                <w:bCs/>
                <w:color w:val="0000FF"/>
              </w:rPr>
              <w:t xml:space="preserve"> </w:t>
            </w:r>
            <w:r w:rsidRPr="00E52C05">
              <w:rPr>
                <w:b/>
                <w:color w:val="0000FF"/>
              </w:rPr>
              <w:t>(по области)</w:t>
            </w:r>
          </w:p>
        </w:tc>
        <w:tc>
          <w:tcPr>
            <w:tcW w:w="2552" w:type="dxa"/>
            <w:vAlign w:val="center"/>
          </w:tcPr>
          <w:p w14:paraId="5EECB309" w14:textId="77777777" w:rsidR="002D465F" w:rsidRPr="003F648A" w:rsidRDefault="002D465F" w:rsidP="002D465F">
            <w:pPr>
              <w:tabs>
                <w:tab w:val="left" w:pos="459"/>
              </w:tabs>
              <w:ind w:left="-108" w:right="-108"/>
              <w:jc w:val="center"/>
              <w:rPr>
                <w:lang w:val="kk-KZ"/>
              </w:rPr>
            </w:pPr>
            <w:r w:rsidRPr="003F648A">
              <w:rPr>
                <w:lang w:val="kk-KZ"/>
              </w:rPr>
              <w:t>УЦТ, акиматы районов и городов</w:t>
            </w:r>
          </w:p>
        </w:tc>
        <w:tc>
          <w:tcPr>
            <w:tcW w:w="1275" w:type="dxa"/>
            <w:vAlign w:val="center"/>
          </w:tcPr>
          <w:p w14:paraId="399D4D5E" w14:textId="77777777" w:rsidR="002D465F" w:rsidRPr="003F648A" w:rsidRDefault="002D465F" w:rsidP="002D465F">
            <w:pPr>
              <w:keepLines/>
              <w:suppressLineNumbers/>
              <w:jc w:val="center"/>
              <w:rPr>
                <w:lang w:val="kk-KZ"/>
              </w:rPr>
            </w:pPr>
            <w:r w:rsidRPr="003F648A">
              <w:rPr>
                <w:rFonts w:eastAsia="Arial"/>
                <w:bCs/>
              </w:rPr>
              <w:t>Административные данные</w:t>
            </w:r>
          </w:p>
        </w:tc>
        <w:tc>
          <w:tcPr>
            <w:tcW w:w="1135" w:type="dxa"/>
            <w:vAlign w:val="center"/>
          </w:tcPr>
          <w:p w14:paraId="62ADD49B" w14:textId="77777777" w:rsidR="002D465F" w:rsidRPr="003F648A" w:rsidRDefault="002D465F" w:rsidP="002D465F">
            <w:pPr>
              <w:keepLines/>
              <w:suppressLineNumbers/>
              <w:jc w:val="center"/>
              <w:rPr>
                <w:lang w:val="kk-KZ"/>
              </w:rPr>
            </w:pPr>
            <w:r w:rsidRPr="003F648A">
              <w:rPr>
                <w:bCs/>
                <w:iCs/>
                <w:lang w:val="kk-KZ"/>
              </w:rPr>
              <w:t>%</w:t>
            </w:r>
          </w:p>
        </w:tc>
        <w:tc>
          <w:tcPr>
            <w:tcW w:w="993" w:type="dxa"/>
            <w:vAlign w:val="center"/>
          </w:tcPr>
          <w:p w14:paraId="41C226C2" w14:textId="77777777" w:rsidR="002D465F" w:rsidRPr="003F648A" w:rsidRDefault="002D465F" w:rsidP="002D465F">
            <w:pPr>
              <w:keepLines/>
              <w:suppressLineNumbers/>
              <w:jc w:val="center"/>
              <w:rPr>
                <w:lang w:val="kk-KZ"/>
              </w:rPr>
            </w:pPr>
            <w:r w:rsidRPr="003F648A">
              <w:rPr>
                <w:color w:val="000000"/>
              </w:rPr>
              <w:t>95,5</w:t>
            </w:r>
          </w:p>
        </w:tc>
        <w:tc>
          <w:tcPr>
            <w:tcW w:w="1134" w:type="dxa"/>
            <w:vAlign w:val="center"/>
          </w:tcPr>
          <w:p w14:paraId="5055C242" w14:textId="77777777" w:rsidR="002D465F" w:rsidRPr="003F648A" w:rsidRDefault="002D465F" w:rsidP="002D465F">
            <w:pPr>
              <w:keepLines/>
              <w:suppressLineNumbers/>
              <w:jc w:val="center"/>
              <w:rPr>
                <w:lang w:val="kk-KZ"/>
              </w:rPr>
            </w:pPr>
            <w:r w:rsidRPr="003F648A">
              <w:rPr>
                <w:color w:val="000000"/>
              </w:rPr>
              <w:t>96,1</w:t>
            </w:r>
          </w:p>
        </w:tc>
        <w:tc>
          <w:tcPr>
            <w:tcW w:w="991" w:type="dxa"/>
            <w:gridSpan w:val="2"/>
            <w:vAlign w:val="center"/>
          </w:tcPr>
          <w:p w14:paraId="050A3965" w14:textId="77777777" w:rsidR="002D465F" w:rsidRPr="003F648A" w:rsidRDefault="002D465F" w:rsidP="002D465F">
            <w:pPr>
              <w:keepLines/>
              <w:suppressLineNumbers/>
              <w:jc w:val="center"/>
              <w:rPr>
                <w:lang w:val="kk-KZ"/>
              </w:rPr>
            </w:pPr>
            <w:r w:rsidRPr="003F648A">
              <w:rPr>
                <w:color w:val="000000"/>
              </w:rPr>
              <w:t>96,9</w:t>
            </w:r>
          </w:p>
        </w:tc>
        <w:tc>
          <w:tcPr>
            <w:tcW w:w="844" w:type="dxa"/>
            <w:gridSpan w:val="2"/>
            <w:vAlign w:val="center"/>
          </w:tcPr>
          <w:p w14:paraId="74487BE1" w14:textId="77777777" w:rsidR="002D465F" w:rsidRPr="003F648A" w:rsidRDefault="002D465F" w:rsidP="002D465F">
            <w:pPr>
              <w:keepLines/>
              <w:suppressLineNumbers/>
              <w:jc w:val="center"/>
              <w:rPr>
                <w:lang w:val="kk-KZ"/>
              </w:rPr>
            </w:pPr>
            <w:r w:rsidRPr="003F648A">
              <w:rPr>
                <w:color w:val="000000"/>
              </w:rPr>
              <w:t>97,8</w:t>
            </w:r>
          </w:p>
        </w:tc>
        <w:tc>
          <w:tcPr>
            <w:tcW w:w="998" w:type="dxa"/>
            <w:vAlign w:val="center"/>
          </w:tcPr>
          <w:p w14:paraId="1BC55CAE" w14:textId="77777777" w:rsidR="002D465F" w:rsidRPr="003F648A" w:rsidRDefault="002D465F" w:rsidP="002D465F">
            <w:pPr>
              <w:keepLines/>
              <w:suppressLineNumbers/>
              <w:jc w:val="center"/>
              <w:rPr>
                <w:lang w:val="kk-KZ"/>
              </w:rPr>
            </w:pPr>
            <w:r w:rsidRPr="003F648A">
              <w:rPr>
                <w:color w:val="000000"/>
              </w:rPr>
              <w:t>98,6</w:t>
            </w:r>
          </w:p>
        </w:tc>
        <w:tc>
          <w:tcPr>
            <w:tcW w:w="992" w:type="dxa"/>
            <w:vAlign w:val="center"/>
          </w:tcPr>
          <w:p w14:paraId="7D812F16" w14:textId="77777777" w:rsidR="002D465F" w:rsidRPr="003F648A" w:rsidRDefault="002D465F" w:rsidP="002D465F">
            <w:pPr>
              <w:keepLines/>
              <w:suppressLineNumbers/>
              <w:jc w:val="center"/>
              <w:rPr>
                <w:lang w:val="kk-KZ"/>
              </w:rPr>
            </w:pPr>
            <w:r w:rsidRPr="003F648A">
              <w:rPr>
                <w:color w:val="000000"/>
              </w:rPr>
              <w:t>100</w:t>
            </w:r>
          </w:p>
        </w:tc>
        <w:tc>
          <w:tcPr>
            <w:tcW w:w="992" w:type="dxa"/>
            <w:vAlign w:val="center"/>
          </w:tcPr>
          <w:p w14:paraId="5FF861D1" w14:textId="77777777" w:rsidR="002D465F" w:rsidRPr="003F648A" w:rsidRDefault="002D465F" w:rsidP="002D465F">
            <w:pPr>
              <w:keepLines/>
              <w:suppressLineNumbers/>
              <w:jc w:val="center"/>
              <w:rPr>
                <w:lang w:val="kk-KZ"/>
              </w:rPr>
            </w:pPr>
            <w:r w:rsidRPr="003F648A">
              <w:rPr>
                <w:color w:val="000000"/>
              </w:rPr>
              <w:t>100</w:t>
            </w:r>
          </w:p>
        </w:tc>
      </w:tr>
      <w:tr w:rsidR="002D465F" w:rsidRPr="003F648A" w14:paraId="01B16B55" w14:textId="77777777" w:rsidTr="00C938E6">
        <w:trPr>
          <w:gridAfter w:val="3"/>
          <w:wAfter w:w="44" w:type="dxa"/>
          <w:trHeight w:val="453"/>
        </w:trPr>
        <w:tc>
          <w:tcPr>
            <w:tcW w:w="425" w:type="dxa"/>
            <w:vAlign w:val="center"/>
          </w:tcPr>
          <w:p w14:paraId="22136F0C"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5E97F274" w14:textId="77777777" w:rsidR="002D465F" w:rsidRPr="003F648A" w:rsidRDefault="002D465F" w:rsidP="002D465F">
            <w:pPr>
              <w:keepLines/>
              <w:suppressLineNumbers/>
              <w:rPr>
                <w:b/>
                <w:color w:val="0000FF"/>
              </w:rPr>
            </w:pPr>
            <w:r w:rsidRPr="007F7FE1">
              <w:rPr>
                <w:b/>
                <w:color w:val="000000" w:themeColor="text1"/>
                <w:lang w:val="kk-KZ"/>
              </w:rPr>
              <w:t>г.Талдыкорган</w:t>
            </w:r>
          </w:p>
        </w:tc>
        <w:tc>
          <w:tcPr>
            <w:tcW w:w="2552" w:type="dxa"/>
            <w:vMerge w:val="restart"/>
            <w:vAlign w:val="center"/>
          </w:tcPr>
          <w:p w14:paraId="063D36D8" w14:textId="77777777" w:rsidR="002D465F" w:rsidRPr="003F648A" w:rsidRDefault="002D465F" w:rsidP="002D465F">
            <w:pPr>
              <w:tabs>
                <w:tab w:val="left" w:pos="459"/>
              </w:tabs>
              <w:ind w:left="-108" w:right="-108"/>
              <w:jc w:val="center"/>
              <w:rPr>
                <w:lang w:val="kk-KZ"/>
              </w:rPr>
            </w:pPr>
            <w:r w:rsidRPr="003F648A">
              <w:rPr>
                <w:lang w:val="kk-KZ"/>
              </w:rPr>
              <w:t xml:space="preserve">Информационно-аналитический центр г.Талдыкорган, </w:t>
            </w:r>
            <w:r w:rsidRPr="003F648A">
              <w:rPr>
                <w:b/>
                <w:bCs/>
                <w:color w:val="000000" w:themeColor="text1"/>
                <w:lang w:val="kk-KZ"/>
              </w:rPr>
              <w:t>аппарат акима</w:t>
            </w:r>
            <w:r w:rsidRPr="003F648A">
              <w:rPr>
                <w:b/>
                <w:bCs/>
                <w:color w:val="000000" w:themeColor="text1"/>
              </w:rPr>
              <w:t xml:space="preserve">- </w:t>
            </w:r>
            <w:r w:rsidRPr="003F648A">
              <w:rPr>
                <w:b/>
                <w:bCs/>
                <w:color w:val="000000" w:themeColor="text1"/>
                <w:lang w:val="kk-KZ"/>
              </w:rPr>
              <w:t>Е.Садыркулов</w:t>
            </w:r>
          </w:p>
        </w:tc>
        <w:tc>
          <w:tcPr>
            <w:tcW w:w="1275" w:type="dxa"/>
            <w:vMerge w:val="restart"/>
            <w:vAlign w:val="center"/>
          </w:tcPr>
          <w:p w14:paraId="756DA2C1" w14:textId="77777777" w:rsidR="002D465F" w:rsidRPr="003F648A" w:rsidRDefault="002D465F" w:rsidP="002D465F">
            <w:pPr>
              <w:keepLines/>
              <w:suppressLineNumbers/>
              <w:jc w:val="center"/>
              <w:rPr>
                <w:rFonts w:eastAsia="Arial"/>
                <w:bCs/>
              </w:rPr>
            </w:pPr>
            <w:r w:rsidRPr="003F648A">
              <w:rPr>
                <w:rFonts w:eastAsia="Arial"/>
                <w:bCs/>
              </w:rPr>
              <w:t>Административные данные</w:t>
            </w:r>
          </w:p>
        </w:tc>
        <w:tc>
          <w:tcPr>
            <w:tcW w:w="1135" w:type="dxa"/>
            <w:vMerge w:val="restart"/>
            <w:vAlign w:val="center"/>
          </w:tcPr>
          <w:p w14:paraId="0A09BF5A" w14:textId="77777777" w:rsidR="002D465F" w:rsidRPr="003F648A" w:rsidRDefault="002D465F" w:rsidP="002D465F">
            <w:pPr>
              <w:keepLines/>
              <w:suppressLineNumbers/>
              <w:jc w:val="center"/>
              <w:rPr>
                <w:bCs/>
                <w:iCs/>
                <w:lang w:val="kk-KZ"/>
              </w:rPr>
            </w:pPr>
            <w:r w:rsidRPr="003F648A">
              <w:rPr>
                <w:bCs/>
                <w:iCs/>
                <w:lang w:val="kk-KZ"/>
              </w:rPr>
              <w:t>%</w:t>
            </w:r>
          </w:p>
        </w:tc>
        <w:tc>
          <w:tcPr>
            <w:tcW w:w="993" w:type="dxa"/>
            <w:vAlign w:val="center"/>
          </w:tcPr>
          <w:p w14:paraId="32FE8F47" w14:textId="77777777" w:rsidR="002D465F" w:rsidRPr="00261172" w:rsidRDefault="002D465F" w:rsidP="002D465F">
            <w:pPr>
              <w:keepLines/>
              <w:suppressLineNumbers/>
              <w:jc w:val="center"/>
              <w:rPr>
                <w:lang w:val="kk-KZ"/>
              </w:rPr>
            </w:pPr>
            <w:r>
              <w:rPr>
                <w:lang w:val="kk-KZ"/>
              </w:rPr>
              <w:t>100,0</w:t>
            </w:r>
          </w:p>
        </w:tc>
        <w:tc>
          <w:tcPr>
            <w:tcW w:w="1134" w:type="dxa"/>
            <w:vAlign w:val="center"/>
          </w:tcPr>
          <w:p w14:paraId="6ACB5761" w14:textId="77777777" w:rsidR="002D465F" w:rsidRPr="00261172" w:rsidRDefault="002D465F" w:rsidP="002D465F">
            <w:pPr>
              <w:keepLines/>
              <w:suppressLineNumbers/>
              <w:jc w:val="center"/>
              <w:rPr>
                <w:lang w:val="kk-KZ"/>
              </w:rPr>
            </w:pPr>
            <w:r>
              <w:rPr>
                <w:lang w:val="kk-KZ"/>
              </w:rPr>
              <w:t>100,0</w:t>
            </w:r>
          </w:p>
        </w:tc>
        <w:tc>
          <w:tcPr>
            <w:tcW w:w="991" w:type="dxa"/>
            <w:gridSpan w:val="2"/>
            <w:vAlign w:val="center"/>
          </w:tcPr>
          <w:p w14:paraId="15E4141C" w14:textId="77777777" w:rsidR="002D465F" w:rsidRPr="00261172" w:rsidRDefault="002D465F" w:rsidP="002D465F">
            <w:pPr>
              <w:keepLines/>
              <w:suppressLineNumbers/>
              <w:jc w:val="center"/>
              <w:rPr>
                <w:lang w:val="kk-KZ"/>
              </w:rPr>
            </w:pPr>
            <w:r>
              <w:rPr>
                <w:lang w:val="kk-KZ"/>
              </w:rPr>
              <w:t>100,0</w:t>
            </w:r>
          </w:p>
        </w:tc>
        <w:tc>
          <w:tcPr>
            <w:tcW w:w="844" w:type="dxa"/>
            <w:gridSpan w:val="2"/>
            <w:vAlign w:val="center"/>
          </w:tcPr>
          <w:p w14:paraId="69E430FD" w14:textId="77777777" w:rsidR="002D465F" w:rsidRPr="00261172" w:rsidRDefault="002D465F" w:rsidP="002D465F">
            <w:pPr>
              <w:keepLines/>
              <w:suppressLineNumbers/>
              <w:jc w:val="center"/>
              <w:rPr>
                <w:lang w:val="kk-KZ"/>
              </w:rPr>
            </w:pPr>
            <w:r>
              <w:rPr>
                <w:lang w:val="kk-KZ"/>
              </w:rPr>
              <w:t>100,0</w:t>
            </w:r>
          </w:p>
        </w:tc>
        <w:tc>
          <w:tcPr>
            <w:tcW w:w="998" w:type="dxa"/>
            <w:vAlign w:val="center"/>
          </w:tcPr>
          <w:p w14:paraId="72384A4D" w14:textId="77777777" w:rsidR="002D465F" w:rsidRPr="00261172" w:rsidRDefault="002D465F" w:rsidP="002D465F">
            <w:pPr>
              <w:keepLines/>
              <w:suppressLineNumbers/>
              <w:jc w:val="center"/>
              <w:rPr>
                <w:lang w:val="kk-KZ"/>
              </w:rPr>
            </w:pPr>
            <w:r>
              <w:rPr>
                <w:lang w:val="kk-KZ"/>
              </w:rPr>
              <w:t>100,0</w:t>
            </w:r>
          </w:p>
        </w:tc>
        <w:tc>
          <w:tcPr>
            <w:tcW w:w="992" w:type="dxa"/>
            <w:vAlign w:val="center"/>
          </w:tcPr>
          <w:p w14:paraId="7487577E" w14:textId="77777777" w:rsidR="002D465F" w:rsidRPr="00261172" w:rsidRDefault="002D465F" w:rsidP="002D465F">
            <w:pPr>
              <w:keepLines/>
              <w:suppressLineNumbers/>
              <w:jc w:val="center"/>
              <w:rPr>
                <w:lang w:val="kk-KZ"/>
              </w:rPr>
            </w:pPr>
            <w:r>
              <w:rPr>
                <w:lang w:val="kk-KZ"/>
              </w:rPr>
              <w:t>100,0</w:t>
            </w:r>
          </w:p>
        </w:tc>
        <w:tc>
          <w:tcPr>
            <w:tcW w:w="992" w:type="dxa"/>
            <w:vAlign w:val="center"/>
          </w:tcPr>
          <w:p w14:paraId="07346FCB" w14:textId="77777777" w:rsidR="002D465F" w:rsidRPr="00261172" w:rsidRDefault="002D465F" w:rsidP="002D465F">
            <w:pPr>
              <w:keepLines/>
              <w:suppressLineNumbers/>
              <w:jc w:val="center"/>
              <w:rPr>
                <w:lang w:val="kk-KZ"/>
              </w:rPr>
            </w:pPr>
            <w:r>
              <w:rPr>
                <w:lang w:val="kk-KZ"/>
              </w:rPr>
              <w:t>100,0</w:t>
            </w:r>
          </w:p>
        </w:tc>
      </w:tr>
      <w:tr w:rsidR="002D465F" w:rsidRPr="003F648A" w14:paraId="2C7F73FD" w14:textId="77777777" w:rsidTr="00C938E6">
        <w:trPr>
          <w:gridAfter w:val="3"/>
          <w:wAfter w:w="44" w:type="dxa"/>
          <w:trHeight w:val="403"/>
        </w:trPr>
        <w:tc>
          <w:tcPr>
            <w:tcW w:w="425" w:type="dxa"/>
            <w:vAlign w:val="center"/>
          </w:tcPr>
          <w:p w14:paraId="0E6F5248" w14:textId="77777777" w:rsidR="002D465F" w:rsidRPr="003F648A" w:rsidRDefault="002D465F" w:rsidP="002D465F">
            <w:pPr>
              <w:tabs>
                <w:tab w:val="left" w:pos="851"/>
                <w:tab w:val="left" w:pos="993"/>
              </w:tabs>
              <w:ind w:left="283"/>
              <w:jc w:val="center"/>
              <w:rPr>
                <w:b/>
                <w:bCs/>
                <w:spacing w:val="-2"/>
                <w:lang w:val="kk-KZ"/>
              </w:rPr>
            </w:pPr>
          </w:p>
        </w:tc>
        <w:tc>
          <w:tcPr>
            <w:tcW w:w="2835" w:type="dxa"/>
            <w:vAlign w:val="center"/>
          </w:tcPr>
          <w:p w14:paraId="5FB442B0" w14:textId="77777777" w:rsidR="002D465F" w:rsidRPr="003F648A" w:rsidRDefault="002D465F" w:rsidP="002D465F">
            <w:pPr>
              <w:keepLines/>
              <w:suppressLineNumbers/>
              <w:rPr>
                <w:b/>
                <w:color w:val="0000FF"/>
              </w:rPr>
            </w:pPr>
            <w:r w:rsidRPr="007F7FE1">
              <w:rPr>
                <w:b/>
                <w:color w:val="000000" w:themeColor="text1"/>
                <w:lang w:val="kk-KZ"/>
              </w:rPr>
              <w:t>с.о. Отенай</w:t>
            </w:r>
          </w:p>
        </w:tc>
        <w:tc>
          <w:tcPr>
            <w:tcW w:w="2552" w:type="dxa"/>
            <w:vMerge/>
            <w:vAlign w:val="center"/>
          </w:tcPr>
          <w:p w14:paraId="216F4310" w14:textId="77777777" w:rsidR="002D465F" w:rsidRPr="003F648A" w:rsidRDefault="002D465F" w:rsidP="002D465F">
            <w:pPr>
              <w:tabs>
                <w:tab w:val="left" w:pos="459"/>
              </w:tabs>
              <w:ind w:left="-108" w:right="-108"/>
              <w:jc w:val="center"/>
              <w:rPr>
                <w:lang w:val="kk-KZ"/>
              </w:rPr>
            </w:pPr>
          </w:p>
        </w:tc>
        <w:tc>
          <w:tcPr>
            <w:tcW w:w="1275" w:type="dxa"/>
            <w:vMerge/>
            <w:vAlign w:val="center"/>
          </w:tcPr>
          <w:p w14:paraId="446C9095" w14:textId="77777777" w:rsidR="002D465F" w:rsidRPr="003F648A" w:rsidRDefault="002D465F" w:rsidP="002D465F">
            <w:pPr>
              <w:keepLines/>
              <w:suppressLineNumbers/>
              <w:jc w:val="center"/>
              <w:rPr>
                <w:rFonts w:eastAsia="Arial"/>
                <w:bCs/>
              </w:rPr>
            </w:pPr>
          </w:p>
        </w:tc>
        <w:tc>
          <w:tcPr>
            <w:tcW w:w="1135" w:type="dxa"/>
            <w:vMerge/>
            <w:vAlign w:val="center"/>
          </w:tcPr>
          <w:p w14:paraId="13F380D1" w14:textId="77777777" w:rsidR="002D465F" w:rsidRPr="003F648A" w:rsidRDefault="002D465F" w:rsidP="002D465F">
            <w:pPr>
              <w:keepLines/>
              <w:suppressLineNumbers/>
              <w:jc w:val="center"/>
              <w:rPr>
                <w:bCs/>
                <w:iCs/>
                <w:lang w:val="kk-KZ"/>
              </w:rPr>
            </w:pPr>
          </w:p>
        </w:tc>
        <w:tc>
          <w:tcPr>
            <w:tcW w:w="993" w:type="dxa"/>
            <w:vAlign w:val="center"/>
          </w:tcPr>
          <w:p w14:paraId="7FA19FD9" w14:textId="77777777" w:rsidR="002D465F" w:rsidRPr="003F648A" w:rsidRDefault="002D465F" w:rsidP="002D465F">
            <w:pPr>
              <w:keepLines/>
              <w:suppressLineNumbers/>
              <w:jc w:val="center"/>
            </w:pPr>
            <w:r>
              <w:rPr>
                <w:lang w:val="kk-KZ"/>
              </w:rPr>
              <w:t>100,0</w:t>
            </w:r>
          </w:p>
        </w:tc>
        <w:tc>
          <w:tcPr>
            <w:tcW w:w="1134" w:type="dxa"/>
            <w:vAlign w:val="center"/>
          </w:tcPr>
          <w:p w14:paraId="767E446F" w14:textId="77777777" w:rsidR="002D465F" w:rsidRPr="003F648A" w:rsidRDefault="002D465F" w:rsidP="002D465F">
            <w:pPr>
              <w:keepLines/>
              <w:suppressLineNumbers/>
              <w:jc w:val="center"/>
            </w:pPr>
            <w:r>
              <w:rPr>
                <w:lang w:val="kk-KZ"/>
              </w:rPr>
              <w:t>100,0</w:t>
            </w:r>
          </w:p>
        </w:tc>
        <w:tc>
          <w:tcPr>
            <w:tcW w:w="991" w:type="dxa"/>
            <w:gridSpan w:val="2"/>
            <w:vAlign w:val="center"/>
          </w:tcPr>
          <w:p w14:paraId="65145939" w14:textId="77777777" w:rsidR="002D465F" w:rsidRPr="003F648A" w:rsidRDefault="002D465F" w:rsidP="002D465F">
            <w:pPr>
              <w:keepLines/>
              <w:suppressLineNumbers/>
              <w:jc w:val="center"/>
            </w:pPr>
            <w:r>
              <w:rPr>
                <w:lang w:val="kk-KZ"/>
              </w:rPr>
              <w:t>100,0</w:t>
            </w:r>
          </w:p>
        </w:tc>
        <w:tc>
          <w:tcPr>
            <w:tcW w:w="844" w:type="dxa"/>
            <w:gridSpan w:val="2"/>
            <w:vAlign w:val="center"/>
          </w:tcPr>
          <w:p w14:paraId="58AFC622" w14:textId="77777777" w:rsidR="002D465F" w:rsidRPr="003F648A" w:rsidRDefault="002D465F" w:rsidP="002D465F">
            <w:pPr>
              <w:keepLines/>
              <w:suppressLineNumbers/>
              <w:jc w:val="center"/>
            </w:pPr>
            <w:r>
              <w:rPr>
                <w:lang w:val="kk-KZ"/>
              </w:rPr>
              <w:t>100,0</w:t>
            </w:r>
          </w:p>
        </w:tc>
        <w:tc>
          <w:tcPr>
            <w:tcW w:w="998" w:type="dxa"/>
            <w:vAlign w:val="center"/>
          </w:tcPr>
          <w:p w14:paraId="6A50EBCD" w14:textId="77777777" w:rsidR="002D465F" w:rsidRPr="003F648A" w:rsidRDefault="002D465F" w:rsidP="002D465F">
            <w:pPr>
              <w:keepLines/>
              <w:suppressLineNumbers/>
              <w:jc w:val="center"/>
            </w:pPr>
            <w:r>
              <w:rPr>
                <w:lang w:val="kk-KZ"/>
              </w:rPr>
              <w:t>100,0</w:t>
            </w:r>
          </w:p>
        </w:tc>
        <w:tc>
          <w:tcPr>
            <w:tcW w:w="992" w:type="dxa"/>
            <w:vAlign w:val="center"/>
          </w:tcPr>
          <w:p w14:paraId="3D73156D" w14:textId="77777777" w:rsidR="002D465F" w:rsidRPr="003F648A" w:rsidRDefault="002D465F" w:rsidP="002D465F">
            <w:pPr>
              <w:keepLines/>
              <w:suppressLineNumbers/>
              <w:jc w:val="center"/>
            </w:pPr>
            <w:r>
              <w:rPr>
                <w:lang w:val="kk-KZ"/>
              </w:rPr>
              <w:t>100,0</w:t>
            </w:r>
          </w:p>
        </w:tc>
        <w:tc>
          <w:tcPr>
            <w:tcW w:w="992" w:type="dxa"/>
            <w:vAlign w:val="center"/>
          </w:tcPr>
          <w:p w14:paraId="0309DD67" w14:textId="77777777" w:rsidR="002D465F" w:rsidRPr="003F648A" w:rsidRDefault="002D465F" w:rsidP="002D465F">
            <w:pPr>
              <w:keepLines/>
              <w:suppressLineNumbers/>
              <w:jc w:val="center"/>
            </w:pPr>
            <w:r>
              <w:rPr>
                <w:lang w:val="kk-KZ"/>
              </w:rPr>
              <w:t>100,0</w:t>
            </w:r>
          </w:p>
        </w:tc>
      </w:tr>
      <w:tr w:rsidR="002D465F" w:rsidRPr="003F648A" w14:paraId="5771C101" w14:textId="77777777" w:rsidTr="00C938E6">
        <w:trPr>
          <w:gridAfter w:val="3"/>
          <w:wAfter w:w="44" w:type="dxa"/>
          <w:trHeight w:val="424"/>
        </w:trPr>
        <w:tc>
          <w:tcPr>
            <w:tcW w:w="425" w:type="dxa"/>
            <w:shd w:val="clear" w:color="auto" w:fill="FFFFFF" w:themeFill="background1"/>
            <w:vAlign w:val="center"/>
          </w:tcPr>
          <w:p w14:paraId="309173E6" w14:textId="77777777" w:rsidR="002D465F" w:rsidRPr="003F648A" w:rsidRDefault="002D465F" w:rsidP="002D465F">
            <w:pPr>
              <w:tabs>
                <w:tab w:val="left" w:pos="851"/>
                <w:tab w:val="left" w:pos="993"/>
              </w:tabs>
              <w:ind w:left="283"/>
              <w:rPr>
                <w:b/>
                <w:bCs/>
                <w:spacing w:val="-2"/>
                <w:lang w:val="kk-KZ"/>
              </w:rPr>
            </w:pPr>
          </w:p>
        </w:tc>
        <w:tc>
          <w:tcPr>
            <w:tcW w:w="2835" w:type="dxa"/>
            <w:shd w:val="clear" w:color="auto" w:fill="FFFFFF" w:themeFill="background1"/>
            <w:vAlign w:val="center"/>
          </w:tcPr>
          <w:p w14:paraId="571817DE" w14:textId="77777777" w:rsidR="002D465F" w:rsidRPr="003F648A" w:rsidRDefault="002D465F" w:rsidP="002D465F">
            <w:pPr>
              <w:keepLines/>
              <w:suppressLineNumbers/>
              <w:rPr>
                <w:b/>
                <w:bCs/>
              </w:rPr>
            </w:pPr>
            <w:r w:rsidRPr="007F7FE1">
              <w:rPr>
                <w:b/>
                <w:color w:val="000000" w:themeColor="text1"/>
                <w:lang w:val="kk-KZ"/>
              </w:rPr>
              <w:t>с.о.Еркин</w:t>
            </w:r>
          </w:p>
        </w:tc>
        <w:tc>
          <w:tcPr>
            <w:tcW w:w="2552" w:type="dxa"/>
            <w:vMerge/>
            <w:shd w:val="clear" w:color="auto" w:fill="FFFFFF" w:themeFill="background1"/>
            <w:vAlign w:val="center"/>
          </w:tcPr>
          <w:p w14:paraId="52588D45" w14:textId="77777777" w:rsidR="002D465F" w:rsidRPr="003F648A" w:rsidRDefault="002D465F" w:rsidP="002D465F">
            <w:pPr>
              <w:tabs>
                <w:tab w:val="left" w:pos="459"/>
              </w:tabs>
              <w:ind w:left="-108" w:right="-108"/>
              <w:jc w:val="center"/>
              <w:rPr>
                <w:b/>
                <w:lang w:val="kk-KZ"/>
              </w:rPr>
            </w:pPr>
          </w:p>
        </w:tc>
        <w:tc>
          <w:tcPr>
            <w:tcW w:w="1275" w:type="dxa"/>
            <w:vMerge/>
            <w:shd w:val="clear" w:color="auto" w:fill="FFFFFF" w:themeFill="background1"/>
            <w:vAlign w:val="center"/>
          </w:tcPr>
          <w:p w14:paraId="2A305FF1" w14:textId="77777777" w:rsidR="002D465F" w:rsidRPr="003F648A" w:rsidRDefault="002D465F" w:rsidP="002D465F">
            <w:pPr>
              <w:keepLines/>
              <w:suppressLineNumbers/>
              <w:jc w:val="center"/>
              <w:rPr>
                <w:b/>
                <w:lang w:val="kk-KZ"/>
              </w:rPr>
            </w:pPr>
          </w:p>
        </w:tc>
        <w:tc>
          <w:tcPr>
            <w:tcW w:w="1135" w:type="dxa"/>
            <w:vMerge/>
            <w:shd w:val="clear" w:color="auto" w:fill="FFFFFF" w:themeFill="background1"/>
            <w:vAlign w:val="center"/>
          </w:tcPr>
          <w:p w14:paraId="1CDD6C28" w14:textId="77777777" w:rsidR="002D465F" w:rsidRPr="003F648A" w:rsidRDefault="002D465F" w:rsidP="002D465F">
            <w:pPr>
              <w:keepLines/>
              <w:suppressLineNumbers/>
              <w:jc w:val="center"/>
              <w:rPr>
                <w:b/>
                <w:lang w:val="kk-KZ"/>
              </w:rPr>
            </w:pPr>
          </w:p>
        </w:tc>
        <w:tc>
          <w:tcPr>
            <w:tcW w:w="993" w:type="dxa"/>
            <w:shd w:val="clear" w:color="auto" w:fill="FFFFFF" w:themeFill="background1"/>
            <w:vAlign w:val="center"/>
          </w:tcPr>
          <w:p w14:paraId="758AF892" w14:textId="77777777" w:rsidR="002D465F" w:rsidRPr="003F648A" w:rsidRDefault="002D465F" w:rsidP="002D465F">
            <w:pPr>
              <w:keepLines/>
              <w:suppressLineNumbers/>
              <w:jc w:val="center"/>
              <w:rPr>
                <w:b/>
                <w:lang w:val="kk-KZ"/>
              </w:rPr>
            </w:pPr>
            <w:r>
              <w:rPr>
                <w:lang w:val="kk-KZ"/>
              </w:rPr>
              <w:t>100,0</w:t>
            </w:r>
          </w:p>
        </w:tc>
        <w:tc>
          <w:tcPr>
            <w:tcW w:w="1134" w:type="dxa"/>
            <w:shd w:val="clear" w:color="auto" w:fill="FFFFFF" w:themeFill="background1"/>
            <w:vAlign w:val="center"/>
          </w:tcPr>
          <w:p w14:paraId="6F6EE229" w14:textId="77777777" w:rsidR="002D465F" w:rsidRPr="003F648A" w:rsidRDefault="002D465F" w:rsidP="002D465F">
            <w:pPr>
              <w:keepLines/>
              <w:suppressLineNumbers/>
              <w:jc w:val="center"/>
              <w:rPr>
                <w:b/>
                <w:lang w:val="kk-KZ"/>
              </w:rPr>
            </w:pPr>
            <w:r>
              <w:rPr>
                <w:lang w:val="kk-KZ"/>
              </w:rPr>
              <w:t>100,0</w:t>
            </w:r>
          </w:p>
        </w:tc>
        <w:tc>
          <w:tcPr>
            <w:tcW w:w="991" w:type="dxa"/>
            <w:gridSpan w:val="2"/>
            <w:shd w:val="clear" w:color="auto" w:fill="FFFFFF" w:themeFill="background1"/>
            <w:vAlign w:val="center"/>
          </w:tcPr>
          <w:p w14:paraId="0BE7391B" w14:textId="77777777" w:rsidR="002D465F" w:rsidRPr="003F648A" w:rsidRDefault="002D465F" w:rsidP="002D465F">
            <w:pPr>
              <w:keepLines/>
              <w:suppressLineNumbers/>
              <w:jc w:val="center"/>
              <w:rPr>
                <w:b/>
                <w:lang w:val="kk-KZ"/>
              </w:rPr>
            </w:pPr>
            <w:r>
              <w:rPr>
                <w:lang w:val="kk-KZ"/>
              </w:rPr>
              <w:t>100,0</w:t>
            </w:r>
          </w:p>
        </w:tc>
        <w:tc>
          <w:tcPr>
            <w:tcW w:w="844" w:type="dxa"/>
            <w:gridSpan w:val="2"/>
            <w:shd w:val="clear" w:color="auto" w:fill="FFFFFF" w:themeFill="background1"/>
            <w:vAlign w:val="center"/>
          </w:tcPr>
          <w:p w14:paraId="40867E2D" w14:textId="77777777" w:rsidR="002D465F" w:rsidRPr="003F648A" w:rsidRDefault="002D465F" w:rsidP="002D465F">
            <w:pPr>
              <w:keepLines/>
              <w:suppressLineNumbers/>
              <w:jc w:val="center"/>
              <w:rPr>
                <w:b/>
                <w:lang w:val="kk-KZ"/>
              </w:rPr>
            </w:pPr>
            <w:r>
              <w:rPr>
                <w:lang w:val="kk-KZ"/>
              </w:rPr>
              <w:t>100,0</w:t>
            </w:r>
          </w:p>
        </w:tc>
        <w:tc>
          <w:tcPr>
            <w:tcW w:w="998" w:type="dxa"/>
            <w:shd w:val="clear" w:color="auto" w:fill="FFFFFF" w:themeFill="background1"/>
            <w:vAlign w:val="center"/>
          </w:tcPr>
          <w:p w14:paraId="02A35520" w14:textId="77777777" w:rsidR="002D465F" w:rsidRPr="003F648A" w:rsidRDefault="002D465F" w:rsidP="002D465F">
            <w:pPr>
              <w:keepLines/>
              <w:suppressLineNumbers/>
              <w:jc w:val="center"/>
              <w:rPr>
                <w:b/>
                <w:lang w:val="kk-KZ"/>
              </w:rPr>
            </w:pPr>
            <w:r>
              <w:rPr>
                <w:lang w:val="kk-KZ"/>
              </w:rPr>
              <w:t>100,0</w:t>
            </w:r>
          </w:p>
        </w:tc>
        <w:tc>
          <w:tcPr>
            <w:tcW w:w="992" w:type="dxa"/>
            <w:shd w:val="clear" w:color="auto" w:fill="FFFFFF" w:themeFill="background1"/>
            <w:vAlign w:val="center"/>
          </w:tcPr>
          <w:p w14:paraId="4F0558C2" w14:textId="77777777" w:rsidR="002D465F" w:rsidRPr="003F648A" w:rsidRDefault="002D465F" w:rsidP="002D465F">
            <w:pPr>
              <w:keepLines/>
              <w:suppressLineNumbers/>
              <w:jc w:val="center"/>
              <w:rPr>
                <w:b/>
                <w:lang w:val="kk-KZ"/>
              </w:rPr>
            </w:pPr>
            <w:r>
              <w:rPr>
                <w:lang w:val="kk-KZ"/>
              </w:rPr>
              <w:t>100,0</w:t>
            </w:r>
          </w:p>
        </w:tc>
        <w:tc>
          <w:tcPr>
            <w:tcW w:w="992" w:type="dxa"/>
            <w:shd w:val="clear" w:color="auto" w:fill="FFFFFF" w:themeFill="background1"/>
            <w:vAlign w:val="center"/>
          </w:tcPr>
          <w:p w14:paraId="1B2AE3CC" w14:textId="77777777" w:rsidR="002D465F" w:rsidRPr="003F648A" w:rsidRDefault="002D465F" w:rsidP="002D465F">
            <w:pPr>
              <w:keepLines/>
              <w:suppressLineNumbers/>
              <w:jc w:val="center"/>
              <w:rPr>
                <w:b/>
                <w:lang w:val="kk-KZ"/>
              </w:rPr>
            </w:pPr>
            <w:r>
              <w:rPr>
                <w:lang w:val="kk-KZ"/>
              </w:rPr>
              <w:t>100,0</w:t>
            </w:r>
          </w:p>
        </w:tc>
      </w:tr>
      <w:tr w:rsidR="002D465F" w:rsidRPr="003F648A" w14:paraId="00633153" w14:textId="77777777" w:rsidTr="00C938E6">
        <w:trPr>
          <w:gridAfter w:val="3"/>
          <w:wAfter w:w="44" w:type="dxa"/>
          <w:trHeight w:val="712"/>
        </w:trPr>
        <w:tc>
          <w:tcPr>
            <w:tcW w:w="425" w:type="dxa"/>
            <w:shd w:val="clear" w:color="auto" w:fill="C2D69B" w:themeFill="accent3" w:themeFillTint="99"/>
            <w:vAlign w:val="center"/>
          </w:tcPr>
          <w:p w14:paraId="42063089" w14:textId="77777777" w:rsidR="002D465F" w:rsidRPr="003F648A" w:rsidRDefault="002D465F" w:rsidP="002D465F">
            <w:pPr>
              <w:tabs>
                <w:tab w:val="left" w:pos="851"/>
                <w:tab w:val="left" w:pos="993"/>
              </w:tabs>
              <w:ind w:left="283"/>
              <w:rPr>
                <w:b/>
                <w:bCs/>
                <w:spacing w:val="-2"/>
                <w:lang w:val="kk-KZ"/>
              </w:rPr>
            </w:pPr>
          </w:p>
        </w:tc>
        <w:tc>
          <w:tcPr>
            <w:tcW w:w="2835" w:type="dxa"/>
            <w:shd w:val="clear" w:color="auto" w:fill="C2D69B" w:themeFill="accent3" w:themeFillTint="99"/>
            <w:vAlign w:val="center"/>
          </w:tcPr>
          <w:p w14:paraId="0280C433" w14:textId="77777777" w:rsidR="002D465F" w:rsidRPr="003F648A" w:rsidRDefault="002D465F" w:rsidP="002D465F">
            <w:pPr>
              <w:keepLines/>
              <w:suppressLineNumbers/>
              <w:rPr>
                <w:b/>
                <w:bCs/>
              </w:rPr>
            </w:pPr>
            <w:r w:rsidRPr="003F648A">
              <w:rPr>
                <w:b/>
                <w:bCs/>
              </w:rPr>
              <w:t>Финансовые ресурсы</w:t>
            </w:r>
          </w:p>
        </w:tc>
        <w:tc>
          <w:tcPr>
            <w:tcW w:w="2552" w:type="dxa"/>
            <w:shd w:val="clear" w:color="auto" w:fill="C2D69B" w:themeFill="accent3" w:themeFillTint="99"/>
            <w:vAlign w:val="center"/>
          </w:tcPr>
          <w:p w14:paraId="20F3967F" w14:textId="77777777" w:rsidR="002D465F" w:rsidRPr="003F648A" w:rsidRDefault="002D465F" w:rsidP="002D465F">
            <w:pPr>
              <w:tabs>
                <w:tab w:val="left" w:pos="459"/>
              </w:tabs>
              <w:ind w:left="-108" w:right="-108"/>
              <w:jc w:val="center"/>
              <w:rPr>
                <w:b/>
                <w:lang w:val="kk-KZ"/>
              </w:rPr>
            </w:pPr>
          </w:p>
        </w:tc>
        <w:tc>
          <w:tcPr>
            <w:tcW w:w="1275" w:type="dxa"/>
            <w:shd w:val="clear" w:color="auto" w:fill="C2D69B" w:themeFill="accent3" w:themeFillTint="99"/>
            <w:vAlign w:val="center"/>
          </w:tcPr>
          <w:p w14:paraId="3BE141EF" w14:textId="77777777" w:rsidR="002D465F" w:rsidRPr="003F648A" w:rsidRDefault="002D465F" w:rsidP="002D465F">
            <w:pPr>
              <w:keepLines/>
              <w:suppressLineNumbers/>
              <w:jc w:val="center"/>
              <w:rPr>
                <w:b/>
                <w:lang w:val="kk-KZ"/>
              </w:rPr>
            </w:pPr>
          </w:p>
        </w:tc>
        <w:tc>
          <w:tcPr>
            <w:tcW w:w="1135" w:type="dxa"/>
            <w:shd w:val="clear" w:color="auto" w:fill="C2D69B" w:themeFill="accent3" w:themeFillTint="99"/>
            <w:vAlign w:val="center"/>
          </w:tcPr>
          <w:p w14:paraId="4BAB365B" w14:textId="77777777" w:rsidR="002D465F" w:rsidRPr="003F648A" w:rsidRDefault="002D465F" w:rsidP="002D465F">
            <w:pPr>
              <w:keepLines/>
              <w:suppressLineNumbers/>
              <w:jc w:val="center"/>
              <w:rPr>
                <w:b/>
                <w:lang w:val="kk-KZ"/>
              </w:rPr>
            </w:pPr>
            <w:r w:rsidRPr="003F648A">
              <w:rPr>
                <w:b/>
                <w:lang w:val="kk-KZ"/>
              </w:rPr>
              <w:t>млн.тг.</w:t>
            </w:r>
          </w:p>
        </w:tc>
        <w:tc>
          <w:tcPr>
            <w:tcW w:w="993" w:type="dxa"/>
            <w:shd w:val="clear" w:color="auto" w:fill="C2D69B" w:themeFill="accent3" w:themeFillTint="99"/>
            <w:vAlign w:val="center"/>
          </w:tcPr>
          <w:p w14:paraId="0251144F" w14:textId="146FC1C5" w:rsidR="002D465F" w:rsidRPr="003F648A" w:rsidRDefault="002D465F" w:rsidP="002D465F">
            <w:pPr>
              <w:keepLines/>
              <w:suppressLineNumbers/>
              <w:jc w:val="center"/>
              <w:rPr>
                <w:b/>
                <w:lang w:val="kk-KZ"/>
              </w:rPr>
            </w:pPr>
            <w:r w:rsidRPr="003F648A">
              <w:rPr>
                <w:b/>
                <w:bCs/>
                <w:iCs/>
              </w:rPr>
              <w:t>0</w:t>
            </w:r>
          </w:p>
        </w:tc>
        <w:tc>
          <w:tcPr>
            <w:tcW w:w="1134" w:type="dxa"/>
            <w:shd w:val="clear" w:color="auto" w:fill="C2D69B" w:themeFill="accent3" w:themeFillTint="99"/>
            <w:vAlign w:val="center"/>
          </w:tcPr>
          <w:p w14:paraId="7B84C69B" w14:textId="2DCE3C87" w:rsidR="002D465F" w:rsidRPr="003F648A" w:rsidRDefault="002D465F" w:rsidP="002D465F">
            <w:pPr>
              <w:keepLines/>
              <w:suppressLineNumbers/>
              <w:jc w:val="center"/>
              <w:rPr>
                <w:b/>
                <w:lang w:val="kk-KZ"/>
              </w:rPr>
            </w:pPr>
            <w:r w:rsidRPr="003F648A">
              <w:rPr>
                <w:b/>
                <w:bCs/>
                <w:iCs/>
              </w:rPr>
              <w:t>0</w:t>
            </w:r>
          </w:p>
        </w:tc>
        <w:tc>
          <w:tcPr>
            <w:tcW w:w="991" w:type="dxa"/>
            <w:gridSpan w:val="2"/>
            <w:shd w:val="clear" w:color="auto" w:fill="C2D69B" w:themeFill="accent3" w:themeFillTint="99"/>
            <w:vAlign w:val="center"/>
          </w:tcPr>
          <w:p w14:paraId="2FC41316" w14:textId="78013167" w:rsidR="002D465F" w:rsidRPr="009D519C" w:rsidRDefault="00AC0947" w:rsidP="002D465F">
            <w:pPr>
              <w:keepLines/>
              <w:suppressLineNumbers/>
              <w:jc w:val="center"/>
              <w:rPr>
                <w:b/>
                <w:color w:val="FF0000"/>
                <w:lang w:val="kk-KZ"/>
              </w:rPr>
            </w:pPr>
            <w:r>
              <w:rPr>
                <w:b/>
                <w:color w:val="FF0000"/>
                <w:lang w:val="kk-KZ"/>
              </w:rPr>
              <w:t>0</w:t>
            </w:r>
          </w:p>
        </w:tc>
        <w:tc>
          <w:tcPr>
            <w:tcW w:w="844" w:type="dxa"/>
            <w:gridSpan w:val="2"/>
            <w:shd w:val="clear" w:color="auto" w:fill="C2D69B" w:themeFill="accent3" w:themeFillTint="99"/>
            <w:vAlign w:val="center"/>
          </w:tcPr>
          <w:p w14:paraId="101CF741" w14:textId="56669E0A" w:rsidR="002D465F" w:rsidRPr="009D519C" w:rsidRDefault="00AC0947" w:rsidP="00B02B8E">
            <w:pPr>
              <w:keepLines/>
              <w:suppressLineNumbers/>
              <w:jc w:val="center"/>
              <w:rPr>
                <w:b/>
                <w:color w:val="FF0000"/>
                <w:sz w:val="22"/>
                <w:lang w:val="kk-KZ"/>
              </w:rPr>
            </w:pPr>
            <w:r>
              <w:rPr>
                <w:b/>
                <w:color w:val="FF0000"/>
                <w:sz w:val="22"/>
                <w:lang w:val="kk-KZ"/>
              </w:rPr>
              <w:t>0</w:t>
            </w:r>
          </w:p>
        </w:tc>
        <w:tc>
          <w:tcPr>
            <w:tcW w:w="998" w:type="dxa"/>
            <w:shd w:val="clear" w:color="auto" w:fill="C2D69B" w:themeFill="accent3" w:themeFillTint="99"/>
            <w:vAlign w:val="center"/>
          </w:tcPr>
          <w:p w14:paraId="42463E4C" w14:textId="7F3C8F70" w:rsidR="002D465F" w:rsidRPr="009D519C" w:rsidRDefault="00AC0947" w:rsidP="002D465F">
            <w:pPr>
              <w:keepLines/>
              <w:suppressLineNumbers/>
              <w:jc w:val="center"/>
              <w:rPr>
                <w:b/>
                <w:color w:val="FF0000"/>
                <w:sz w:val="22"/>
                <w:lang w:val="kk-KZ"/>
              </w:rPr>
            </w:pPr>
            <w:r>
              <w:rPr>
                <w:b/>
                <w:color w:val="FF0000"/>
                <w:sz w:val="22"/>
                <w:lang w:val="kk-KZ"/>
              </w:rPr>
              <w:t>0</w:t>
            </w:r>
          </w:p>
        </w:tc>
        <w:tc>
          <w:tcPr>
            <w:tcW w:w="992" w:type="dxa"/>
            <w:shd w:val="clear" w:color="auto" w:fill="C2D69B" w:themeFill="accent3" w:themeFillTint="99"/>
            <w:vAlign w:val="center"/>
          </w:tcPr>
          <w:p w14:paraId="1BD0C09B" w14:textId="745F8E48" w:rsidR="002D465F" w:rsidRPr="009D519C" w:rsidRDefault="00AC0947" w:rsidP="002D465F">
            <w:pPr>
              <w:keepLines/>
              <w:suppressLineNumbers/>
              <w:jc w:val="center"/>
              <w:rPr>
                <w:b/>
                <w:color w:val="FF0000"/>
                <w:sz w:val="22"/>
                <w:lang w:val="kk-KZ"/>
              </w:rPr>
            </w:pPr>
            <w:r>
              <w:rPr>
                <w:b/>
                <w:color w:val="FF0000"/>
                <w:sz w:val="22"/>
                <w:lang w:val="kk-KZ"/>
              </w:rPr>
              <w:t>1549,0</w:t>
            </w:r>
          </w:p>
        </w:tc>
        <w:tc>
          <w:tcPr>
            <w:tcW w:w="992" w:type="dxa"/>
            <w:shd w:val="clear" w:color="auto" w:fill="C2D69B" w:themeFill="accent3" w:themeFillTint="99"/>
            <w:vAlign w:val="center"/>
          </w:tcPr>
          <w:p w14:paraId="3279A95D" w14:textId="638DC54C" w:rsidR="002D465F" w:rsidRPr="009D519C" w:rsidRDefault="00AC0947" w:rsidP="002D465F">
            <w:pPr>
              <w:keepLines/>
              <w:suppressLineNumbers/>
              <w:jc w:val="center"/>
              <w:rPr>
                <w:b/>
                <w:color w:val="FF0000"/>
                <w:sz w:val="22"/>
                <w:lang w:val="kk-KZ"/>
              </w:rPr>
            </w:pPr>
            <w:r>
              <w:rPr>
                <w:b/>
                <w:color w:val="FF0000"/>
                <w:sz w:val="22"/>
                <w:lang w:val="kk-KZ"/>
              </w:rPr>
              <w:t>2300,0</w:t>
            </w:r>
          </w:p>
        </w:tc>
      </w:tr>
      <w:tr w:rsidR="002D465F" w:rsidRPr="003F648A" w14:paraId="39257A7D" w14:textId="77777777" w:rsidTr="00C938E6">
        <w:trPr>
          <w:gridAfter w:val="1"/>
          <w:wAfter w:w="12" w:type="dxa"/>
          <w:trHeight w:val="215"/>
        </w:trPr>
        <w:tc>
          <w:tcPr>
            <w:tcW w:w="425" w:type="dxa"/>
            <w:shd w:val="clear" w:color="auto" w:fill="F2DBDB" w:themeFill="accent2" w:themeFillTint="33"/>
            <w:vAlign w:val="center"/>
          </w:tcPr>
          <w:p w14:paraId="7867FD23" w14:textId="77777777" w:rsidR="002D465F" w:rsidRPr="003F648A" w:rsidRDefault="002D465F" w:rsidP="002D465F">
            <w:pPr>
              <w:tabs>
                <w:tab w:val="left" w:pos="851"/>
                <w:tab w:val="left" w:pos="993"/>
              </w:tabs>
              <w:ind w:left="283"/>
              <w:jc w:val="center"/>
              <w:rPr>
                <w:b/>
                <w:bCs/>
                <w:spacing w:val="-2"/>
                <w:lang w:val="kk-KZ"/>
              </w:rPr>
            </w:pPr>
          </w:p>
        </w:tc>
        <w:tc>
          <w:tcPr>
            <w:tcW w:w="14773" w:type="dxa"/>
            <w:gridSpan w:val="15"/>
            <w:shd w:val="clear" w:color="auto" w:fill="F2DBDB" w:themeFill="accent2" w:themeFillTint="33"/>
            <w:vAlign w:val="center"/>
          </w:tcPr>
          <w:p w14:paraId="48672C90" w14:textId="77777777" w:rsidR="002D465F" w:rsidRPr="003F648A" w:rsidRDefault="002D465F" w:rsidP="002D465F">
            <w:pPr>
              <w:keepLines/>
              <w:suppressLineNumbers/>
              <w:rPr>
                <w:lang w:val="kk-KZ"/>
              </w:rPr>
            </w:pPr>
            <w:r w:rsidRPr="003F648A">
              <w:rPr>
                <w:b/>
              </w:rPr>
              <w:t xml:space="preserve">Направление </w:t>
            </w:r>
            <w:r w:rsidRPr="003F648A">
              <w:rPr>
                <w:b/>
                <w:lang w:val="kk-KZ"/>
              </w:rPr>
              <w:t>4</w:t>
            </w:r>
            <w:r w:rsidRPr="003F648A">
              <w:rPr>
                <w:b/>
              </w:rPr>
              <w:t>. Сквозные преобразования экономики и общества</w:t>
            </w:r>
          </w:p>
        </w:tc>
      </w:tr>
      <w:tr w:rsidR="002D465F" w:rsidRPr="003F648A" w14:paraId="69EB9612" w14:textId="77777777" w:rsidTr="00C938E6">
        <w:trPr>
          <w:gridAfter w:val="3"/>
          <w:wAfter w:w="44" w:type="dxa"/>
          <w:trHeight w:val="215"/>
        </w:trPr>
        <w:tc>
          <w:tcPr>
            <w:tcW w:w="425" w:type="dxa"/>
            <w:vAlign w:val="center"/>
          </w:tcPr>
          <w:p w14:paraId="6DD8CFA5" w14:textId="2AB0CE1E" w:rsidR="002D465F" w:rsidRPr="00265C21" w:rsidRDefault="002D465F" w:rsidP="002D465F">
            <w:pPr>
              <w:tabs>
                <w:tab w:val="left" w:pos="851"/>
                <w:tab w:val="left" w:pos="993"/>
              </w:tabs>
              <w:rPr>
                <w:b/>
                <w:bCs/>
                <w:spacing w:val="-2"/>
              </w:rPr>
            </w:pPr>
          </w:p>
        </w:tc>
        <w:tc>
          <w:tcPr>
            <w:tcW w:w="2835" w:type="dxa"/>
          </w:tcPr>
          <w:p w14:paraId="4FF812A4" w14:textId="7EA73B3A" w:rsidR="002D465F" w:rsidRPr="003F648A" w:rsidRDefault="00963E7E" w:rsidP="002D465F">
            <w:pPr>
              <w:keepLines/>
              <w:suppressLineNumbers/>
              <w:rPr>
                <w:b/>
                <w:bCs/>
                <w:kern w:val="24"/>
              </w:rPr>
            </w:pPr>
            <w:r w:rsidRPr="00963E7E">
              <w:rPr>
                <w:b/>
                <w:bCs/>
                <w:kern w:val="24"/>
              </w:rPr>
              <w:t>КНИ - 28.                                        Доля ВДС МСП в ВВП (</w:t>
            </w:r>
            <w:r w:rsidRPr="009808C9">
              <w:rPr>
                <w:b/>
                <w:color w:val="0000FF"/>
              </w:rPr>
              <w:t>по области)</w:t>
            </w:r>
          </w:p>
        </w:tc>
        <w:tc>
          <w:tcPr>
            <w:tcW w:w="2552" w:type="dxa"/>
            <w:vAlign w:val="center"/>
          </w:tcPr>
          <w:p w14:paraId="1B456F63" w14:textId="77777777" w:rsidR="00963E7E" w:rsidRPr="00963E7E" w:rsidRDefault="00963E7E" w:rsidP="00963E7E">
            <w:pPr>
              <w:keepLines/>
              <w:suppressLineNumbers/>
              <w:jc w:val="center"/>
              <w:rPr>
                <w:bCs/>
                <w:color w:val="000000" w:themeColor="text1"/>
                <w:kern w:val="24"/>
              </w:rPr>
            </w:pPr>
            <w:r w:rsidRPr="00963E7E">
              <w:rPr>
                <w:bCs/>
                <w:color w:val="000000" w:themeColor="text1"/>
                <w:kern w:val="24"/>
              </w:rPr>
              <w:t xml:space="preserve">УПИИР, акиматы районов и городов Заместитель акима области – </w:t>
            </w:r>
          </w:p>
          <w:p w14:paraId="33F50801" w14:textId="51CEF1CB" w:rsidR="002D465F" w:rsidRPr="00963E7E" w:rsidRDefault="00963E7E" w:rsidP="00963E7E">
            <w:pPr>
              <w:keepLines/>
              <w:suppressLineNumbers/>
              <w:jc w:val="center"/>
              <w:rPr>
                <w:bCs/>
                <w:color w:val="000000" w:themeColor="text1"/>
                <w:kern w:val="24"/>
              </w:rPr>
            </w:pPr>
            <w:r w:rsidRPr="00963E7E">
              <w:rPr>
                <w:bCs/>
                <w:color w:val="000000" w:themeColor="text1"/>
                <w:kern w:val="24"/>
              </w:rPr>
              <w:t>Канагатов А.С.</w:t>
            </w:r>
          </w:p>
        </w:tc>
        <w:tc>
          <w:tcPr>
            <w:tcW w:w="1275" w:type="dxa"/>
            <w:vAlign w:val="center"/>
          </w:tcPr>
          <w:p w14:paraId="5A40E414" w14:textId="4F907CE5" w:rsidR="002D465F" w:rsidRPr="00963E7E" w:rsidRDefault="00963E7E" w:rsidP="002D465F">
            <w:pPr>
              <w:keepLines/>
              <w:suppressLineNumbers/>
              <w:jc w:val="center"/>
              <w:rPr>
                <w:bCs/>
                <w:kern w:val="24"/>
              </w:rPr>
            </w:pPr>
            <w:r w:rsidRPr="00963E7E">
              <w:rPr>
                <w:bCs/>
                <w:kern w:val="24"/>
              </w:rPr>
              <w:t>статистические данные</w:t>
            </w:r>
          </w:p>
        </w:tc>
        <w:tc>
          <w:tcPr>
            <w:tcW w:w="1135" w:type="dxa"/>
            <w:vAlign w:val="center"/>
          </w:tcPr>
          <w:p w14:paraId="067ACBAE" w14:textId="611BE4AB" w:rsidR="002D465F" w:rsidRPr="00963E7E" w:rsidRDefault="00963E7E" w:rsidP="002D465F">
            <w:pPr>
              <w:keepLines/>
              <w:suppressLineNumbers/>
              <w:jc w:val="center"/>
              <w:rPr>
                <w:bCs/>
                <w:kern w:val="24"/>
              </w:rPr>
            </w:pPr>
            <w:r w:rsidRPr="003F648A">
              <w:rPr>
                <w:bCs/>
                <w:iCs/>
                <w:lang w:val="kk-KZ"/>
              </w:rPr>
              <w:t>%</w:t>
            </w:r>
          </w:p>
        </w:tc>
        <w:tc>
          <w:tcPr>
            <w:tcW w:w="993" w:type="dxa"/>
            <w:vAlign w:val="center"/>
          </w:tcPr>
          <w:p w14:paraId="2FE481B7" w14:textId="35892B71" w:rsidR="002D465F" w:rsidRPr="006749F3" w:rsidRDefault="00963E7E" w:rsidP="002D465F">
            <w:pPr>
              <w:keepLines/>
              <w:suppressLineNumbers/>
              <w:jc w:val="center"/>
              <w:rPr>
                <w:bCs/>
                <w:color w:val="FF0000"/>
                <w:kern w:val="24"/>
              </w:rPr>
            </w:pPr>
            <w:r w:rsidRPr="006749F3">
              <w:rPr>
                <w:bCs/>
                <w:color w:val="FF0000"/>
                <w:kern w:val="24"/>
              </w:rPr>
              <w:t>34,4</w:t>
            </w:r>
          </w:p>
        </w:tc>
        <w:tc>
          <w:tcPr>
            <w:tcW w:w="1134" w:type="dxa"/>
            <w:vAlign w:val="center"/>
          </w:tcPr>
          <w:p w14:paraId="6C512976" w14:textId="63D2BAB4" w:rsidR="002D465F" w:rsidRPr="006749F3" w:rsidRDefault="00963E7E" w:rsidP="002D465F">
            <w:pPr>
              <w:keepLines/>
              <w:suppressLineNumbers/>
              <w:jc w:val="center"/>
              <w:rPr>
                <w:bCs/>
                <w:color w:val="FF0000"/>
                <w:kern w:val="24"/>
              </w:rPr>
            </w:pPr>
            <w:r w:rsidRPr="006749F3">
              <w:rPr>
                <w:bCs/>
                <w:color w:val="FF0000"/>
                <w:kern w:val="24"/>
              </w:rPr>
              <w:t>33,5</w:t>
            </w:r>
          </w:p>
        </w:tc>
        <w:tc>
          <w:tcPr>
            <w:tcW w:w="991" w:type="dxa"/>
            <w:gridSpan w:val="2"/>
            <w:vAlign w:val="center"/>
          </w:tcPr>
          <w:p w14:paraId="00B087DC" w14:textId="35760C4D" w:rsidR="002D465F" w:rsidRPr="006749F3" w:rsidRDefault="00963E7E" w:rsidP="002D465F">
            <w:pPr>
              <w:keepLines/>
              <w:suppressLineNumbers/>
              <w:jc w:val="center"/>
              <w:rPr>
                <w:bCs/>
                <w:color w:val="FF0000"/>
                <w:kern w:val="24"/>
              </w:rPr>
            </w:pPr>
            <w:r w:rsidRPr="006749F3">
              <w:rPr>
                <w:bCs/>
                <w:color w:val="FF0000"/>
                <w:kern w:val="24"/>
              </w:rPr>
              <w:t>33,6</w:t>
            </w:r>
          </w:p>
        </w:tc>
        <w:tc>
          <w:tcPr>
            <w:tcW w:w="844" w:type="dxa"/>
            <w:gridSpan w:val="2"/>
            <w:vAlign w:val="center"/>
          </w:tcPr>
          <w:p w14:paraId="0F58BD4B" w14:textId="6A3B309D" w:rsidR="002D465F" w:rsidRPr="006749F3" w:rsidRDefault="00963E7E" w:rsidP="002D465F">
            <w:pPr>
              <w:keepLines/>
              <w:suppressLineNumbers/>
              <w:jc w:val="center"/>
              <w:rPr>
                <w:bCs/>
                <w:color w:val="FF0000"/>
                <w:kern w:val="24"/>
              </w:rPr>
            </w:pPr>
            <w:r w:rsidRPr="006749F3">
              <w:rPr>
                <w:bCs/>
                <w:color w:val="FF0000"/>
                <w:kern w:val="24"/>
              </w:rPr>
              <w:t>33,8</w:t>
            </w:r>
          </w:p>
        </w:tc>
        <w:tc>
          <w:tcPr>
            <w:tcW w:w="998" w:type="dxa"/>
            <w:vAlign w:val="center"/>
          </w:tcPr>
          <w:p w14:paraId="5A62ACD4" w14:textId="6CEA7A30" w:rsidR="002D465F" w:rsidRPr="006749F3" w:rsidRDefault="00963E7E" w:rsidP="002D465F">
            <w:pPr>
              <w:keepLines/>
              <w:suppressLineNumbers/>
              <w:jc w:val="center"/>
              <w:rPr>
                <w:bCs/>
                <w:color w:val="FF0000"/>
                <w:kern w:val="24"/>
              </w:rPr>
            </w:pPr>
            <w:r w:rsidRPr="006749F3">
              <w:rPr>
                <w:bCs/>
                <w:color w:val="FF0000"/>
                <w:kern w:val="24"/>
              </w:rPr>
              <w:t>33,9</w:t>
            </w:r>
          </w:p>
        </w:tc>
        <w:tc>
          <w:tcPr>
            <w:tcW w:w="992" w:type="dxa"/>
            <w:vAlign w:val="center"/>
          </w:tcPr>
          <w:p w14:paraId="168D2A68" w14:textId="6D9663CB" w:rsidR="002D465F" w:rsidRPr="006749F3" w:rsidRDefault="00963E7E" w:rsidP="002D465F">
            <w:pPr>
              <w:keepLines/>
              <w:suppressLineNumbers/>
              <w:jc w:val="center"/>
              <w:rPr>
                <w:bCs/>
                <w:color w:val="FF0000"/>
                <w:kern w:val="24"/>
              </w:rPr>
            </w:pPr>
            <w:r w:rsidRPr="006749F3">
              <w:rPr>
                <w:bCs/>
                <w:color w:val="FF0000"/>
                <w:kern w:val="24"/>
              </w:rPr>
              <w:t>34,0</w:t>
            </w:r>
          </w:p>
        </w:tc>
        <w:tc>
          <w:tcPr>
            <w:tcW w:w="992" w:type="dxa"/>
            <w:vAlign w:val="center"/>
          </w:tcPr>
          <w:p w14:paraId="40A08A6F" w14:textId="23FE825E" w:rsidR="002D465F" w:rsidRPr="006749F3" w:rsidRDefault="00963E7E" w:rsidP="002D465F">
            <w:pPr>
              <w:keepLines/>
              <w:suppressLineNumbers/>
              <w:jc w:val="center"/>
              <w:rPr>
                <w:bCs/>
                <w:color w:val="FF0000"/>
                <w:kern w:val="24"/>
              </w:rPr>
            </w:pPr>
            <w:r w:rsidRPr="006749F3">
              <w:rPr>
                <w:bCs/>
                <w:color w:val="FF0000"/>
                <w:kern w:val="24"/>
              </w:rPr>
              <w:t>34,0</w:t>
            </w:r>
          </w:p>
        </w:tc>
      </w:tr>
      <w:tr w:rsidR="009808C9" w:rsidRPr="003F648A" w14:paraId="4FE2EFD5" w14:textId="77777777" w:rsidTr="009808C9">
        <w:trPr>
          <w:gridAfter w:val="3"/>
          <w:wAfter w:w="44" w:type="dxa"/>
          <w:trHeight w:val="215"/>
        </w:trPr>
        <w:tc>
          <w:tcPr>
            <w:tcW w:w="425" w:type="dxa"/>
            <w:vAlign w:val="center"/>
          </w:tcPr>
          <w:p w14:paraId="5A21EA0F" w14:textId="77777777" w:rsidR="009808C9" w:rsidRPr="00963E7E" w:rsidRDefault="009808C9" w:rsidP="002D465F">
            <w:pPr>
              <w:tabs>
                <w:tab w:val="left" w:pos="851"/>
                <w:tab w:val="left" w:pos="993"/>
              </w:tabs>
              <w:rPr>
                <w:b/>
                <w:bCs/>
                <w:spacing w:val="-2"/>
              </w:rPr>
            </w:pPr>
          </w:p>
        </w:tc>
        <w:tc>
          <w:tcPr>
            <w:tcW w:w="14741" w:type="dxa"/>
            <w:gridSpan w:val="13"/>
            <w:shd w:val="clear" w:color="auto" w:fill="FDE9D9" w:themeFill="accent6" w:themeFillTint="33"/>
          </w:tcPr>
          <w:p w14:paraId="0A3C8C67" w14:textId="07D58166" w:rsidR="009808C9" w:rsidRPr="003F648A" w:rsidRDefault="009808C9" w:rsidP="009808C9">
            <w:pPr>
              <w:keepLines/>
              <w:suppressLineNumbers/>
              <w:rPr>
                <w:bCs/>
                <w:kern w:val="24"/>
              </w:rPr>
            </w:pPr>
            <w:r w:rsidRPr="009808C9">
              <w:rPr>
                <w:b/>
                <w:bCs/>
                <w:kern w:val="24"/>
              </w:rPr>
              <w:t>Цель 1. Акселерация роста предпринимателей</w:t>
            </w:r>
          </w:p>
        </w:tc>
      </w:tr>
      <w:tr w:rsidR="006749F3" w:rsidRPr="003F648A" w14:paraId="6D4C8D13" w14:textId="77777777" w:rsidTr="003F7291">
        <w:trPr>
          <w:gridAfter w:val="3"/>
          <w:wAfter w:w="44" w:type="dxa"/>
          <w:trHeight w:val="215"/>
        </w:trPr>
        <w:tc>
          <w:tcPr>
            <w:tcW w:w="425" w:type="dxa"/>
            <w:vAlign w:val="center"/>
          </w:tcPr>
          <w:p w14:paraId="29DD516A" w14:textId="77777777" w:rsidR="006749F3" w:rsidRPr="00963E7E" w:rsidRDefault="006749F3" w:rsidP="006749F3">
            <w:pPr>
              <w:tabs>
                <w:tab w:val="left" w:pos="851"/>
                <w:tab w:val="left" w:pos="993"/>
              </w:tabs>
              <w:rPr>
                <w:b/>
                <w:bCs/>
                <w:spacing w:val="-2"/>
              </w:rPr>
            </w:pPr>
          </w:p>
        </w:tc>
        <w:tc>
          <w:tcPr>
            <w:tcW w:w="2835" w:type="dxa"/>
          </w:tcPr>
          <w:p w14:paraId="2A890FB9" w14:textId="5FA1527D" w:rsidR="006749F3" w:rsidRPr="003F648A" w:rsidRDefault="006749F3" w:rsidP="006749F3">
            <w:pPr>
              <w:keepLines/>
              <w:suppressLineNumbers/>
              <w:rPr>
                <w:b/>
                <w:bCs/>
                <w:kern w:val="24"/>
              </w:rPr>
            </w:pPr>
            <w:r w:rsidRPr="009808C9">
              <w:rPr>
                <w:b/>
                <w:bCs/>
                <w:kern w:val="24"/>
              </w:rPr>
              <w:t>Целевой индикатор: Рост числа занятых в МСП</w:t>
            </w:r>
            <w:r>
              <w:rPr>
                <w:b/>
                <w:bCs/>
                <w:kern w:val="24"/>
              </w:rPr>
              <w:t xml:space="preserve"> </w:t>
            </w:r>
            <w:r w:rsidRPr="00E52C05">
              <w:rPr>
                <w:b/>
                <w:color w:val="0000FF"/>
              </w:rPr>
              <w:t>(по области)</w:t>
            </w:r>
          </w:p>
        </w:tc>
        <w:tc>
          <w:tcPr>
            <w:tcW w:w="2552" w:type="dxa"/>
            <w:vAlign w:val="center"/>
          </w:tcPr>
          <w:p w14:paraId="672CF93B" w14:textId="4A7FD82B" w:rsidR="006749F3" w:rsidRPr="006749F3" w:rsidRDefault="006749F3" w:rsidP="006749F3">
            <w:pPr>
              <w:keepLines/>
              <w:suppressLineNumbers/>
              <w:jc w:val="center"/>
              <w:rPr>
                <w:bCs/>
                <w:color w:val="000000" w:themeColor="text1"/>
                <w:kern w:val="24"/>
              </w:rPr>
            </w:pPr>
            <w:r w:rsidRPr="006749F3">
              <w:rPr>
                <w:bCs/>
                <w:color w:val="000000" w:themeColor="text1"/>
                <w:kern w:val="24"/>
              </w:rPr>
              <w:t>УПИИР, УСХ, УКЗСП, акиматы районов и городов</w:t>
            </w:r>
          </w:p>
        </w:tc>
        <w:tc>
          <w:tcPr>
            <w:tcW w:w="1275" w:type="dxa"/>
          </w:tcPr>
          <w:p w14:paraId="43624225" w14:textId="25657126" w:rsidR="006749F3" w:rsidRPr="003F648A" w:rsidRDefault="006749F3" w:rsidP="006749F3">
            <w:pPr>
              <w:keepLines/>
              <w:suppressLineNumbers/>
              <w:jc w:val="center"/>
              <w:rPr>
                <w:b/>
                <w:bCs/>
                <w:kern w:val="24"/>
              </w:rPr>
            </w:pPr>
            <w:r w:rsidRPr="00E41F0D">
              <w:rPr>
                <w:bCs/>
                <w:kern w:val="24"/>
              </w:rPr>
              <w:t>статистические данные</w:t>
            </w:r>
          </w:p>
        </w:tc>
        <w:tc>
          <w:tcPr>
            <w:tcW w:w="1135" w:type="dxa"/>
          </w:tcPr>
          <w:p w14:paraId="2B906CFE" w14:textId="6F462C00" w:rsidR="006749F3" w:rsidRPr="006749F3" w:rsidRDefault="006749F3" w:rsidP="006749F3">
            <w:pPr>
              <w:keepLines/>
              <w:suppressLineNumbers/>
              <w:jc w:val="center"/>
              <w:rPr>
                <w:bCs/>
                <w:iCs/>
                <w:lang w:val="kk-KZ"/>
              </w:rPr>
            </w:pPr>
            <w:r w:rsidRPr="00696AD2">
              <w:rPr>
                <w:bCs/>
                <w:iCs/>
                <w:lang w:val="kk-KZ"/>
              </w:rPr>
              <w:t>%</w:t>
            </w:r>
          </w:p>
        </w:tc>
        <w:tc>
          <w:tcPr>
            <w:tcW w:w="993" w:type="dxa"/>
            <w:vAlign w:val="center"/>
          </w:tcPr>
          <w:p w14:paraId="5EB22729" w14:textId="77777777" w:rsidR="006749F3" w:rsidRPr="003F648A" w:rsidRDefault="006749F3" w:rsidP="006749F3">
            <w:pPr>
              <w:keepLines/>
              <w:suppressLineNumbers/>
              <w:jc w:val="center"/>
              <w:rPr>
                <w:bCs/>
                <w:kern w:val="24"/>
              </w:rPr>
            </w:pPr>
          </w:p>
        </w:tc>
        <w:tc>
          <w:tcPr>
            <w:tcW w:w="1134" w:type="dxa"/>
            <w:vAlign w:val="center"/>
          </w:tcPr>
          <w:p w14:paraId="73953665" w14:textId="77777777" w:rsidR="006749F3" w:rsidRPr="003F648A" w:rsidRDefault="006749F3" w:rsidP="006749F3">
            <w:pPr>
              <w:keepLines/>
              <w:suppressLineNumbers/>
              <w:jc w:val="center"/>
              <w:rPr>
                <w:bCs/>
                <w:kern w:val="24"/>
              </w:rPr>
            </w:pPr>
          </w:p>
        </w:tc>
        <w:tc>
          <w:tcPr>
            <w:tcW w:w="991" w:type="dxa"/>
            <w:gridSpan w:val="2"/>
            <w:vAlign w:val="center"/>
          </w:tcPr>
          <w:p w14:paraId="3E54AD1D" w14:textId="5C204B6A" w:rsidR="006749F3" w:rsidRPr="006749F3" w:rsidRDefault="006749F3" w:rsidP="006749F3">
            <w:pPr>
              <w:keepLines/>
              <w:suppressLineNumbers/>
              <w:jc w:val="center"/>
              <w:rPr>
                <w:bCs/>
                <w:color w:val="FF0000"/>
                <w:kern w:val="24"/>
              </w:rPr>
            </w:pPr>
            <w:r w:rsidRPr="006749F3">
              <w:rPr>
                <w:bCs/>
                <w:color w:val="FF0000"/>
                <w:kern w:val="24"/>
              </w:rPr>
              <w:t>102,1</w:t>
            </w:r>
          </w:p>
        </w:tc>
        <w:tc>
          <w:tcPr>
            <w:tcW w:w="844" w:type="dxa"/>
            <w:gridSpan w:val="2"/>
            <w:vAlign w:val="center"/>
          </w:tcPr>
          <w:p w14:paraId="51820514" w14:textId="35C7D9C8" w:rsidR="006749F3" w:rsidRPr="006749F3" w:rsidRDefault="006749F3" w:rsidP="006749F3">
            <w:pPr>
              <w:keepLines/>
              <w:suppressLineNumbers/>
              <w:jc w:val="center"/>
              <w:rPr>
                <w:bCs/>
                <w:color w:val="FF0000"/>
                <w:kern w:val="24"/>
              </w:rPr>
            </w:pPr>
            <w:r w:rsidRPr="006749F3">
              <w:rPr>
                <w:bCs/>
                <w:color w:val="FF0000"/>
                <w:kern w:val="24"/>
              </w:rPr>
              <w:t>102,2</w:t>
            </w:r>
          </w:p>
        </w:tc>
        <w:tc>
          <w:tcPr>
            <w:tcW w:w="998" w:type="dxa"/>
            <w:vAlign w:val="center"/>
          </w:tcPr>
          <w:p w14:paraId="0409BE6A" w14:textId="43BE0838" w:rsidR="006749F3" w:rsidRPr="006749F3" w:rsidRDefault="006749F3" w:rsidP="006749F3">
            <w:pPr>
              <w:keepLines/>
              <w:suppressLineNumbers/>
              <w:jc w:val="center"/>
              <w:rPr>
                <w:bCs/>
                <w:color w:val="FF0000"/>
                <w:kern w:val="24"/>
              </w:rPr>
            </w:pPr>
            <w:r w:rsidRPr="006749F3">
              <w:rPr>
                <w:bCs/>
                <w:color w:val="FF0000"/>
                <w:kern w:val="24"/>
              </w:rPr>
              <w:t>102,3</w:t>
            </w:r>
          </w:p>
        </w:tc>
        <w:tc>
          <w:tcPr>
            <w:tcW w:w="992" w:type="dxa"/>
            <w:vAlign w:val="center"/>
          </w:tcPr>
          <w:p w14:paraId="04DA9C70" w14:textId="47124EB7" w:rsidR="006749F3" w:rsidRPr="006749F3" w:rsidRDefault="006749F3" w:rsidP="006749F3">
            <w:pPr>
              <w:keepLines/>
              <w:suppressLineNumbers/>
              <w:jc w:val="center"/>
              <w:rPr>
                <w:bCs/>
                <w:color w:val="FF0000"/>
                <w:kern w:val="24"/>
              </w:rPr>
            </w:pPr>
            <w:r w:rsidRPr="006749F3">
              <w:rPr>
                <w:bCs/>
                <w:color w:val="FF0000"/>
                <w:kern w:val="24"/>
              </w:rPr>
              <w:t>102,8</w:t>
            </w:r>
          </w:p>
        </w:tc>
        <w:tc>
          <w:tcPr>
            <w:tcW w:w="992" w:type="dxa"/>
            <w:vAlign w:val="center"/>
          </w:tcPr>
          <w:p w14:paraId="51B02371" w14:textId="77777777" w:rsidR="006749F3" w:rsidRPr="003F648A" w:rsidRDefault="006749F3" w:rsidP="006749F3">
            <w:pPr>
              <w:keepLines/>
              <w:suppressLineNumbers/>
              <w:jc w:val="center"/>
              <w:rPr>
                <w:bCs/>
                <w:kern w:val="24"/>
              </w:rPr>
            </w:pPr>
          </w:p>
        </w:tc>
      </w:tr>
      <w:tr w:rsidR="006749F3" w:rsidRPr="003F648A" w14:paraId="2EA1553F" w14:textId="77777777" w:rsidTr="003F7291">
        <w:trPr>
          <w:gridAfter w:val="3"/>
          <w:wAfter w:w="44" w:type="dxa"/>
          <w:trHeight w:val="215"/>
        </w:trPr>
        <w:tc>
          <w:tcPr>
            <w:tcW w:w="425" w:type="dxa"/>
            <w:vAlign w:val="center"/>
          </w:tcPr>
          <w:p w14:paraId="621ACD58" w14:textId="77777777" w:rsidR="006749F3" w:rsidRPr="00963E7E" w:rsidRDefault="006749F3" w:rsidP="006749F3">
            <w:pPr>
              <w:tabs>
                <w:tab w:val="left" w:pos="851"/>
                <w:tab w:val="left" w:pos="993"/>
              </w:tabs>
              <w:rPr>
                <w:b/>
                <w:bCs/>
                <w:spacing w:val="-2"/>
              </w:rPr>
            </w:pPr>
          </w:p>
        </w:tc>
        <w:tc>
          <w:tcPr>
            <w:tcW w:w="2835" w:type="dxa"/>
          </w:tcPr>
          <w:p w14:paraId="3944A713" w14:textId="0C12F991" w:rsidR="006749F3" w:rsidRPr="003F648A" w:rsidRDefault="006749F3" w:rsidP="006749F3">
            <w:pPr>
              <w:keepLines/>
              <w:suppressLineNumbers/>
              <w:rPr>
                <w:b/>
                <w:bCs/>
                <w:kern w:val="24"/>
              </w:rPr>
            </w:pPr>
            <w:r w:rsidRPr="003F648A">
              <w:rPr>
                <w:b/>
                <w:color w:val="0000FF"/>
              </w:rPr>
              <w:t>по городу</w:t>
            </w:r>
          </w:p>
        </w:tc>
        <w:tc>
          <w:tcPr>
            <w:tcW w:w="2552" w:type="dxa"/>
            <w:vAlign w:val="center"/>
          </w:tcPr>
          <w:p w14:paraId="19CA5248" w14:textId="4FE7A14E" w:rsidR="006749F3" w:rsidRPr="006749F3" w:rsidRDefault="006749F3" w:rsidP="006749F3">
            <w:pPr>
              <w:keepLines/>
              <w:suppressLineNumbers/>
              <w:jc w:val="center"/>
              <w:rPr>
                <w:bCs/>
                <w:color w:val="000000" w:themeColor="text1"/>
                <w:kern w:val="24"/>
              </w:rPr>
            </w:pPr>
            <w:r w:rsidRPr="006749F3">
              <w:rPr>
                <w:bCs/>
                <w:color w:val="000000" w:themeColor="text1"/>
                <w:kern w:val="24"/>
              </w:rPr>
              <w:t>УПИИР, УСХ, УКЗСП, акимат г. Талдыкорган</w:t>
            </w:r>
          </w:p>
        </w:tc>
        <w:tc>
          <w:tcPr>
            <w:tcW w:w="1275" w:type="dxa"/>
          </w:tcPr>
          <w:p w14:paraId="01C3477C" w14:textId="3FB27427" w:rsidR="006749F3" w:rsidRPr="003F648A" w:rsidRDefault="006749F3" w:rsidP="006749F3">
            <w:pPr>
              <w:keepLines/>
              <w:suppressLineNumbers/>
              <w:jc w:val="center"/>
              <w:rPr>
                <w:b/>
                <w:bCs/>
                <w:kern w:val="24"/>
              </w:rPr>
            </w:pPr>
            <w:r w:rsidRPr="00E41F0D">
              <w:rPr>
                <w:bCs/>
                <w:kern w:val="24"/>
              </w:rPr>
              <w:t>статистические данные</w:t>
            </w:r>
          </w:p>
        </w:tc>
        <w:tc>
          <w:tcPr>
            <w:tcW w:w="1135" w:type="dxa"/>
          </w:tcPr>
          <w:p w14:paraId="3B9A23C8" w14:textId="72130065" w:rsidR="006749F3" w:rsidRPr="006749F3" w:rsidRDefault="006749F3" w:rsidP="006749F3">
            <w:pPr>
              <w:keepLines/>
              <w:suppressLineNumbers/>
              <w:jc w:val="center"/>
              <w:rPr>
                <w:bCs/>
                <w:iCs/>
                <w:lang w:val="kk-KZ"/>
              </w:rPr>
            </w:pPr>
            <w:r w:rsidRPr="00696AD2">
              <w:rPr>
                <w:bCs/>
                <w:iCs/>
                <w:lang w:val="kk-KZ"/>
              </w:rPr>
              <w:t>%</w:t>
            </w:r>
          </w:p>
        </w:tc>
        <w:tc>
          <w:tcPr>
            <w:tcW w:w="993" w:type="dxa"/>
            <w:vAlign w:val="center"/>
          </w:tcPr>
          <w:p w14:paraId="235B914B" w14:textId="77777777" w:rsidR="006749F3" w:rsidRPr="003F648A" w:rsidRDefault="006749F3" w:rsidP="006749F3">
            <w:pPr>
              <w:keepLines/>
              <w:suppressLineNumbers/>
              <w:jc w:val="center"/>
              <w:rPr>
                <w:bCs/>
                <w:kern w:val="24"/>
              </w:rPr>
            </w:pPr>
          </w:p>
        </w:tc>
        <w:tc>
          <w:tcPr>
            <w:tcW w:w="1134" w:type="dxa"/>
            <w:vAlign w:val="center"/>
          </w:tcPr>
          <w:p w14:paraId="0AE1A85D" w14:textId="77777777" w:rsidR="006749F3" w:rsidRPr="003F648A" w:rsidRDefault="006749F3" w:rsidP="006749F3">
            <w:pPr>
              <w:keepLines/>
              <w:suppressLineNumbers/>
              <w:jc w:val="center"/>
              <w:rPr>
                <w:bCs/>
                <w:kern w:val="24"/>
              </w:rPr>
            </w:pPr>
          </w:p>
        </w:tc>
        <w:tc>
          <w:tcPr>
            <w:tcW w:w="991" w:type="dxa"/>
            <w:gridSpan w:val="2"/>
            <w:vAlign w:val="center"/>
          </w:tcPr>
          <w:p w14:paraId="0E04C185" w14:textId="64C3E3F1" w:rsidR="006749F3" w:rsidRPr="006749F3" w:rsidRDefault="006749F3" w:rsidP="006749F3">
            <w:pPr>
              <w:keepLines/>
              <w:suppressLineNumbers/>
              <w:jc w:val="center"/>
              <w:rPr>
                <w:bCs/>
                <w:color w:val="FF0000"/>
                <w:kern w:val="24"/>
              </w:rPr>
            </w:pPr>
            <w:r w:rsidRPr="006749F3">
              <w:rPr>
                <w:bCs/>
                <w:color w:val="FF0000"/>
                <w:kern w:val="24"/>
              </w:rPr>
              <w:t>102,4</w:t>
            </w:r>
          </w:p>
        </w:tc>
        <w:tc>
          <w:tcPr>
            <w:tcW w:w="844" w:type="dxa"/>
            <w:gridSpan w:val="2"/>
            <w:vAlign w:val="center"/>
          </w:tcPr>
          <w:p w14:paraId="6780B49A" w14:textId="70D731E0" w:rsidR="006749F3" w:rsidRPr="006749F3" w:rsidRDefault="006749F3" w:rsidP="006749F3">
            <w:pPr>
              <w:keepLines/>
              <w:suppressLineNumbers/>
              <w:jc w:val="center"/>
              <w:rPr>
                <w:bCs/>
                <w:color w:val="FF0000"/>
                <w:kern w:val="24"/>
              </w:rPr>
            </w:pPr>
            <w:r w:rsidRPr="006749F3">
              <w:rPr>
                <w:bCs/>
                <w:color w:val="FF0000"/>
                <w:kern w:val="24"/>
              </w:rPr>
              <w:t>102,6</w:t>
            </w:r>
          </w:p>
        </w:tc>
        <w:tc>
          <w:tcPr>
            <w:tcW w:w="998" w:type="dxa"/>
            <w:vAlign w:val="center"/>
          </w:tcPr>
          <w:p w14:paraId="4F9D5501" w14:textId="3350209E" w:rsidR="006749F3" w:rsidRPr="006749F3" w:rsidRDefault="006749F3" w:rsidP="006749F3">
            <w:pPr>
              <w:keepLines/>
              <w:suppressLineNumbers/>
              <w:jc w:val="center"/>
              <w:rPr>
                <w:bCs/>
                <w:color w:val="FF0000"/>
                <w:kern w:val="24"/>
              </w:rPr>
            </w:pPr>
            <w:r w:rsidRPr="006749F3">
              <w:rPr>
                <w:bCs/>
                <w:color w:val="FF0000"/>
                <w:kern w:val="24"/>
              </w:rPr>
              <w:t>102,0</w:t>
            </w:r>
          </w:p>
        </w:tc>
        <w:tc>
          <w:tcPr>
            <w:tcW w:w="992" w:type="dxa"/>
            <w:vAlign w:val="center"/>
          </w:tcPr>
          <w:p w14:paraId="61D2F821" w14:textId="29538A08" w:rsidR="006749F3" w:rsidRPr="006749F3" w:rsidRDefault="006749F3" w:rsidP="006749F3">
            <w:pPr>
              <w:keepLines/>
              <w:suppressLineNumbers/>
              <w:jc w:val="center"/>
              <w:rPr>
                <w:bCs/>
                <w:color w:val="FF0000"/>
                <w:kern w:val="24"/>
              </w:rPr>
            </w:pPr>
            <w:r w:rsidRPr="006749F3">
              <w:rPr>
                <w:bCs/>
                <w:color w:val="FF0000"/>
                <w:kern w:val="24"/>
              </w:rPr>
              <w:t>102,7</w:t>
            </w:r>
          </w:p>
        </w:tc>
        <w:tc>
          <w:tcPr>
            <w:tcW w:w="992" w:type="dxa"/>
            <w:vAlign w:val="center"/>
          </w:tcPr>
          <w:p w14:paraId="7585F1FC" w14:textId="77777777" w:rsidR="006749F3" w:rsidRPr="003F648A" w:rsidRDefault="006749F3" w:rsidP="006749F3">
            <w:pPr>
              <w:keepLines/>
              <w:suppressLineNumbers/>
              <w:jc w:val="center"/>
              <w:rPr>
                <w:bCs/>
                <w:kern w:val="24"/>
              </w:rPr>
            </w:pPr>
          </w:p>
        </w:tc>
      </w:tr>
      <w:tr w:rsidR="006749F3" w:rsidRPr="003F648A" w14:paraId="5341819F" w14:textId="77777777" w:rsidTr="006749F3">
        <w:trPr>
          <w:gridAfter w:val="3"/>
          <w:wAfter w:w="44" w:type="dxa"/>
          <w:trHeight w:val="215"/>
        </w:trPr>
        <w:tc>
          <w:tcPr>
            <w:tcW w:w="425" w:type="dxa"/>
            <w:vAlign w:val="center"/>
          </w:tcPr>
          <w:p w14:paraId="0186535D" w14:textId="77777777" w:rsidR="006749F3" w:rsidRPr="00963E7E" w:rsidRDefault="006749F3" w:rsidP="002D465F">
            <w:pPr>
              <w:tabs>
                <w:tab w:val="left" w:pos="851"/>
                <w:tab w:val="left" w:pos="993"/>
              </w:tabs>
              <w:rPr>
                <w:b/>
                <w:bCs/>
                <w:spacing w:val="-2"/>
              </w:rPr>
            </w:pPr>
          </w:p>
        </w:tc>
        <w:tc>
          <w:tcPr>
            <w:tcW w:w="14741" w:type="dxa"/>
            <w:gridSpan w:val="13"/>
            <w:shd w:val="clear" w:color="auto" w:fill="FDE9D9" w:themeFill="accent6" w:themeFillTint="33"/>
          </w:tcPr>
          <w:p w14:paraId="5555AFAE" w14:textId="6CE75A36" w:rsidR="006749F3" w:rsidRPr="006749F3" w:rsidRDefault="006749F3" w:rsidP="006749F3">
            <w:pPr>
              <w:keepLines/>
              <w:suppressLineNumbers/>
              <w:rPr>
                <w:b/>
                <w:bCs/>
                <w:kern w:val="24"/>
              </w:rPr>
            </w:pPr>
            <w:r w:rsidRPr="006749F3">
              <w:rPr>
                <w:b/>
                <w:bCs/>
                <w:kern w:val="24"/>
              </w:rPr>
              <w:t>Задача 2. Обеспечение доступа к мерам государственной поддержки предпринимательства</w:t>
            </w:r>
          </w:p>
        </w:tc>
      </w:tr>
      <w:tr w:rsidR="00963E7E" w:rsidRPr="003F648A" w14:paraId="0B47AF88" w14:textId="77777777" w:rsidTr="00C938E6">
        <w:trPr>
          <w:gridAfter w:val="3"/>
          <w:wAfter w:w="44" w:type="dxa"/>
          <w:trHeight w:val="215"/>
        </w:trPr>
        <w:tc>
          <w:tcPr>
            <w:tcW w:w="425" w:type="dxa"/>
            <w:vAlign w:val="center"/>
          </w:tcPr>
          <w:p w14:paraId="297138A1" w14:textId="4E7A2CBF" w:rsidR="00963E7E" w:rsidRPr="003F648A" w:rsidRDefault="00963E7E" w:rsidP="00963E7E">
            <w:pPr>
              <w:tabs>
                <w:tab w:val="left" w:pos="851"/>
                <w:tab w:val="left" w:pos="993"/>
              </w:tabs>
              <w:rPr>
                <w:b/>
                <w:bCs/>
                <w:spacing w:val="-2"/>
                <w:lang w:val="en-US"/>
              </w:rPr>
            </w:pPr>
            <w:r w:rsidRPr="003F648A">
              <w:rPr>
                <w:b/>
                <w:bCs/>
                <w:spacing w:val="-2"/>
                <w:lang w:val="en-US"/>
              </w:rPr>
              <w:t>1</w:t>
            </w:r>
            <w:r>
              <w:rPr>
                <w:b/>
                <w:bCs/>
                <w:spacing w:val="-2"/>
                <w:lang w:val="en-US"/>
              </w:rPr>
              <w:t>4</w:t>
            </w:r>
          </w:p>
        </w:tc>
        <w:tc>
          <w:tcPr>
            <w:tcW w:w="2835" w:type="dxa"/>
          </w:tcPr>
          <w:p w14:paraId="40138303" w14:textId="77777777" w:rsidR="00963E7E" w:rsidRPr="003F648A" w:rsidRDefault="00963E7E" w:rsidP="00963E7E">
            <w:pPr>
              <w:rPr>
                <w:b/>
                <w:bCs/>
                <w:lang w:val="kk-KZ"/>
              </w:rPr>
            </w:pPr>
            <w:r w:rsidRPr="003F648A">
              <w:rPr>
                <w:b/>
                <w:bCs/>
                <w:lang w:val="kk-KZ"/>
              </w:rPr>
              <w:t>КНИ 30</w:t>
            </w:r>
          </w:p>
          <w:p w14:paraId="7796346E" w14:textId="4795EBF2" w:rsidR="00963E7E" w:rsidRPr="003F648A" w:rsidRDefault="00963E7E" w:rsidP="00963E7E">
            <w:pPr>
              <w:rPr>
                <w:b/>
                <w:bCs/>
                <w:lang w:val="kk-KZ"/>
              </w:rPr>
            </w:pPr>
            <w:r w:rsidRPr="003F648A">
              <w:rPr>
                <w:bCs/>
                <w:lang w:val="kk-KZ"/>
              </w:rPr>
              <w:t xml:space="preserve">Инвестиции в основной капитал </w:t>
            </w:r>
            <w:r w:rsidRPr="003F648A">
              <w:rPr>
                <w:bCs/>
              </w:rPr>
              <w:t>(ИОК)</w:t>
            </w:r>
            <w:r w:rsidRPr="003F648A">
              <w:rPr>
                <w:b/>
                <w:bCs/>
              </w:rPr>
              <w:t xml:space="preserve"> </w:t>
            </w:r>
            <w:r w:rsidRPr="00E52C05">
              <w:rPr>
                <w:b/>
                <w:color w:val="0000FF"/>
              </w:rPr>
              <w:t>(по республике)</w:t>
            </w:r>
          </w:p>
        </w:tc>
        <w:tc>
          <w:tcPr>
            <w:tcW w:w="2552" w:type="dxa"/>
            <w:vAlign w:val="center"/>
          </w:tcPr>
          <w:p w14:paraId="5D89854B" w14:textId="77777777" w:rsidR="00963E7E" w:rsidRPr="003F648A" w:rsidRDefault="00963E7E" w:rsidP="00963E7E">
            <w:pPr>
              <w:keepLines/>
              <w:suppressLineNumbers/>
              <w:jc w:val="center"/>
              <w:rPr>
                <w:bCs/>
                <w:color w:val="000000" w:themeColor="text1"/>
                <w:kern w:val="24"/>
              </w:rPr>
            </w:pPr>
            <w:r w:rsidRPr="003F648A">
              <w:rPr>
                <w:bCs/>
                <w:color w:val="000000" w:themeColor="text1"/>
                <w:kern w:val="24"/>
              </w:rPr>
              <w:t>МНЭ, МИД,</w:t>
            </w:r>
          </w:p>
          <w:p w14:paraId="7FCB7B0A" w14:textId="77777777" w:rsidR="00963E7E" w:rsidRPr="003F648A" w:rsidRDefault="00963E7E" w:rsidP="00963E7E">
            <w:pPr>
              <w:keepLines/>
              <w:suppressLineNumbers/>
              <w:jc w:val="center"/>
              <w:rPr>
                <w:bCs/>
                <w:color w:val="000000" w:themeColor="text1"/>
                <w:kern w:val="24"/>
              </w:rPr>
            </w:pPr>
            <w:r w:rsidRPr="003F648A">
              <w:rPr>
                <w:bCs/>
                <w:color w:val="000000" w:themeColor="text1"/>
                <w:kern w:val="24"/>
              </w:rPr>
              <w:t>все отраслевые</w:t>
            </w:r>
          </w:p>
          <w:p w14:paraId="586645CA" w14:textId="3C3C24F2" w:rsidR="00963E7E" w:rsidRPr="003F648A" w:rsidRDefault="00963E7E" w:rsidP="00963E7E">
            <w:pPr>
              <w:keepLines/>
              <w:suppressLineNumbers/>
              <w:jc w:val="center"/>
              <w:rPr>
                <w:bCs/>
                <w:color w:val="000000" w:themeColor="text1"/>
                <w:kern w:val="24"/>
              </w:rPr>
            </w:pPr>
            <w:r w:rsidRPr="003F648A">
              <w:rPr>
                <w:bCs/>
                <w:color w:val="000000" w:themeColor="text1"/>
                <w:kern w:val="24"/>
              </w:rPr>
              <w:t>ЦГО, МИО</w:t>
            </w:r>
          </w:p>
        </w:tc>
        <w:tc>
          <w:tcPr>
            <w:tcW w:w="1275" w:type="dxa"/>
            <w:vAlign w:val="center"/>
          </w:tcPr>
          <w:p w14:paraId="66902A86" w14:textId="6A622A8F" w:rsidR="00963E7E" w:rsidRPr="003F648A" w:rsidRDefault="00963E7E" w:rsidP="00963E7E">
            <w:pPr>
              <w:keepLines/>
              <w:suppressLineNumbers/>
              <w:jc w:val="center"/>
            </w:pPr>
            <w:r w:rsidRPr="003F648A">
              <w:t>Статистические данные БНС</w:t>
            </w:r>
          </w:p>
        </w:tc>
        <w:tc>
          <w:tcPr>
            <w:tcW w:w="1135" w:type="dxa"/>
            <w:vAlign w:val="center"/>
          </w:tcPr>
          <w:p w14:paraId="43BC5635" w14:textId="53079733" w:rsidR="00963E7E" w:rsidRPr="003F648A" w:rsidRDefault="00963E7E" w:rsidP="00963E7E">
            <w:pPr>
              <w:keepLines/>
              <w:suppressLineNumbers/>
              <w:jc w:val="center"/>
              <w:rPr>
                <w:bCs/>
                <w:kern w:val="24"/>
              </w:rPr>
            </w:pPr>
            <w:r w:rsidRPr="003F648A">
              <w:rPr>
                <w:bCs/>
                <w:kern w:val="24"/>
              </w:rPr>
              <w:t>%</w:t>
            </w:r>
          </w:p>
        </w:tc>
        <w:tc>
          <w:tcPr>
            <w:tcW w:w="993" w:type="dxa"/>
            <w:vAlign w:val="center"/>
          </w:tcPr>
          <w:p w14:paraId="2B440EF0" w14:textId="654064E7" w:rsidR="00963E7E" w:rsidRPr="003F648A" w:rsidRDefault="00963E7E" w:rsidP="00963E7E">
            <w:pPr>
              <w:keepLines/>
              <w:suppressLineNumbers/>
              <w:jc w:val="center"/>
              <w:rPr>
                <w:color w:val="000000"/>
              </w:rPr>
            </w:pPr>
            <w:r w:rsidRPr="003F648A">
              <w:rPr>
                <w:color w:val="000000"/>
              </w:rPr>
              <w:t>15,0</w:t>
            </w:r>
          </w:p>
        </w:tc>
        <w:tc>
          <w:tcPr>
            <w:tcW w:w="1134" w:type="dxa"/>
            <w:vAlign w:val="center"/>
          </w:tcPr>
          <w:p w14:paraId="6CFDE54D" w14:textId="726BE8E7" w:rsidR="00963E7E" w:rsidRPr="003F648A" w:rsidRDefault="00963E7E" w:rsidP="00963E7E">
            <w:pPr>
              <w:keepLines/>
              <w:suppressLineNumbers/>
              <w:jc w:val="center"/>
              <w:rPr>
                <w:color w:val="000000"/>
              </w:rPr>
            </w:pPr>
            <w:r w:rsidRPr="003F648A">
              <w:rPr>
                <w:color w:val="000000"/>
              </w:rPr>
              <w:t>17,0</w:t>
            </w:r>
          </w:p>
        </w:tc>
        <w:tc>
          <w:tcPr>
            <w:tcW w:w="991" w:type="dxa"/>
            <w:gridSpan w:val="2"/>
            <w:vAlign w:val="center"/>
          </w:tcPr>
          <w:p w14:paraId="6352AC30" w14:textId="30D2D0D8" w:rsidR="00963E7E" w:rsidRPr="003F648A" w:rsidRDefault="00963E7E" w:rsidP="00963E7E">
            <w:pPr>
              <w:keepLines/>
              <w:suppressLineNumbers/>
              <w:jc w:val="center"/>
              <w:rPr>
                <w:color w:val="000000"/>
              </w:rPr>
            </w:pPr>
            <w:r w:rsidRPr="003F648A">
              <w:rPr>
                <w:color w:val="000000"/>
              </w:rPr>
              <w:t>18,0</w:t>
            </w:r>
          </w:p>
        </w:tc>
        <w:tc>
          <w:tcPr>
            <w:tcW w:w="844" w:type="dxa"/>
            <w:gridSpan w:val="2"/>
            <w:vAlign w:val="center"/>
          </w:tcPr>
          <w:p w14:paraId="75A498F5" w14:textId="22A2A9BD" w:rsidR="00963E7E" w:rsidRPr="003F648A" w:rsidRDefault="00963E7E" w:rsidP="00963E7E">
            <w:pPr>
              <w:keepLines/>
              <w:suppressLineNumbers/>
              <w:jc w:val="center"/>
              <w:rPr>
                <w:color w:val="000000"/>
              </w:rPr>
            </w:pPr>
            <w:r w:rsidRPr="003F648A">
              <w:rPr>
                <w:color w:val="000000"/>
              </w:rPr>
              <w:t>19,0</w:t>
            </w:r>
          </w:p>
        </w:tc>
        <w:tc>
          <w:tcPr>
            <w:tcW w:w="998" w:type="dxa"/>
            <w:vAlign w:val="center"/>
          </w:tcPr>
          <w:p w14:paraId="468CE1F2" w14:textId="55568523" w:rsidR="00963E7E" w:rsidRPr="003F648A" w:rsidRDefault="00963E7E" w:rsidP="00963E7E">
            <w:pPr>
              <w:keepLines/>
              <w:suppressLineNumbers/>
              <w:jc w:val="center"/>
              <w:rPr>
                <w:color w:val="000000"/>
              </w:rPr>
            </w:pPr>
            <w:r w:rsidRPr="003F648A">
              <w:rPr>
                <w:color w:val="000000"/>
              </w:rPr>
              <w:t>21,0</w:t>
            </w:r>
          </w:p>
        </w:tc>
        <w:tc>
          <w:tcPr>
            <w:tcW w:w="992" w:type="dxa"/>
            <w:vAlign w:val="center"/>
          </w:tcPr>
          <w:p w14:paraId="25C4CCF8" w14:textId="733E6282" w:rsidR="00963E7E" w:rsidRPr="003F648A" w:rsidRDefault="00963E7E" w:rsidP="00963E7E">
            <w:pPr>
              <w:keepLines/>
              <w:suppressLineNumbers/>
              <w:jc w:val="center"/>
              <w:rPr>
                <w:color w:val="000000"/>
              </w:rPr>
            </w:pPr>
            <w:r w:rsidRPr="003F648A">
              <w:rPr>
                <w:color w:val="000000"/>
              </w:rPr>
              <w:t>23,0</w:t>
            </w:r>
          </w:p>
        </w:tc>
        <w:tc>
          <w:tcPr>
            <w:tcW w:w="992" w:type="dxa"/>
            <w:vAlign w:val="center"/>
          </w:tcPr>
          <w:p w14:paraId="09F80796" w14:textId="3B560A6A" w:rsidR="00963E7E" w:rsidRPr="003F648A" w:rsidRDefault="00963E7E" w:rsidP="00963E7E">
            <w:pPr>
              <w:keepLines/>
              <w:suppressLineNumbers/>
              <w:jc w:val="center"/>
              <w:rPr>
                <w:color w:val="000000"/>
              </w:rPr>
            </w:pPr>
            <w:r w:rsidRPr="003F648A">
              <w:rPr>
                <w:color w:val="000000"/>
              </w:rPr>
              <w:t>23,0</w:t>
            </w:r>
          </w:p>
        </w:tc>
      </w:tr>
      <w:tr w:rsidR="00963E7E" w:rsidRPr="003F648A" w14:paraId="4DB41DEB" w14:textId="77777777" w:rsidTr="00C938E6">
        <w:trPr>
          <w:gridAfter w:val="3"/>
          <w:wAfter w:w="44" w:type="dxa"/>
          <w:trHeight w:val="215"/>
        </w:trPr>
        <w:tc>
          <w:tcPr>
            <w:tcW w:w="425" w:type="dxa"/>
            <w:vMerge w:val="restart"/>
            <w:vAlign w:val="center"/>
          </w:tcPr>
          <w:p w14:paraId="0DE910E6" w14:textId="77777777" w:rsidR="00963E7E" w:rsidRPr="003F648A" w:rsidRDefault="00963E7E" w:rsidP="00963E7E">
            <w:pPr>
              <w:tabs>
                <w:tab w:val="left" w:pos="851"/>
                <w:tab w:val="left" w:pos="993"/>
              </w:tabs>
              <w:rPr>
                <w:b/>
                <w:bCs/>
                <w:spacing w:val="-2"/>
                <w:lang w:val="en-US"/>
              </w:rPr>
            </w:pPr>
          </w:p>
        </w:tc>
        <w:tc>
          <w:tcPr>
            <w:tcW w:w="2835" w:type="dxa"/>
            <w:vMerge w:val="restart"/>
            <w:vAlign w:val="center"/>
          </w:tcPr>
          <w:p w14:paraId="413A11A9" w14:textId="77777777" w:rsidR="00963E7E" w:rsidRPr="003F648A" w:rsidRDefault="00963E7E" w:rsidP="00963E7E">
            <w:pPr>
              <w:rPr>
                <w:b/>
              </w:rPr>
            </w:pPr>
            <w:r w:rsidRPr="003F648A">
              <w:rPr>
                <w:b/>
              </w:rPr>
              <w:t xml:space="preserve">ЦИ - 1.                                         </w:t>
            </w:r>
          </w:p>
          <w:p w14:paraId="6BC44C85" w14:textId="77777777" w:rsidR="00963E7E" w:rsidRPr="003F648A" w:rsidRDefault="00963E7E" w:rsidP="00963E7E">
            <w:pPr>
              <w:rPr>
                <w:b/>
                <w:bCs/>
                <w:lang w:val="kk-KZ"/>
              </w:rPr>
            </w:pPr>
            <w:r w:rsidRPr="003F648A">
              <w:lastRenderedPageBreak/>
              <w:t>ИОК</w:t>
            </w:r>
            <w:r w:rsidRPr="003F648A">
              <w:rPr>
                <w:b/>
              </w:rPr>
              <w:t xml:space="preserve"> </w:t>
            </w:r>
            <w:r w:rsidRPr="00E52C05">
              <w:rPr>
                <w:b/>
                <w:color w:val="0000FF"/>
              </w:rPr>
              <w:t>(по области)</w:t>
            </w:r>
          </w:p>
        </w:tc>
        <w:tc>
          <w:tcPr>
            <w:tcW w:w="2552" w:type="dxa"/>
            <w:vMerge w:val="restart"/>
            <w:vAlign w:val="center"/>
          </w:tcPr>
          <w:p w14:paraId="64B87922" w14:textId="77777777" w:rsidR="00963E7E" w:rsidRPr="003F648A" w:rsidRDefault="00963E7E" w:rsidP="00963E7E">
            <w:pPr>
              <w:keepLines/>
              <w:suppressLineNumbers/>
              <w:jc w:val="center"/>
              <w:rPr>
                <w:color w:val="000000" w:themeColor="text1"/>
              </w:rPr>
            </w:pPr>
            <w:r w:rsidRPr="003F648A">
              <w:rPr>
                <w:color w:val="000000" w:themeColor="text1"/>
              </w:rPr>
              <w:lastRenderedPageBreak/>
              <w:t xml:space="preserve">УПИИР, акиматы районов и городов </w:t>
            </w:r>
            <w:r w:rsidRPr="003F648A">
              <w:rPr>
                <w:b/>
                <w:color w:val="000000" w:themeColor="text1"/>
              </w:rPr>
              <w:t>Заместитель акима области – Канагатов А.С.</w:t>
            </w:r>
          </w:p>
        </w:tc>
        <w:tc>
          <w:tcPr>
            <w:tcW w:w="1275" w:type="dxa"/>
            <w:vMerge w:val="restart"/>
            <w:vAlign w:val="center"/>
          </w:tcPr>
          <w:p w14:paraId="140C0012" w14:textId="77777777" w:rsidR="00963E7E" w:rsidRPr="003F648A" w:rsidRDefault="00963E7E" w:rsidP="00963E7E">
            <w:pPr>
              <w:keepLines/>
              <w:suppressLineNumbers/>
              <w:jc w:val="center"/>
              <w:rPr>
                <w:b/>
                <w:bCs/>
                <w:kern w:val="24"/>
              </w:rPr>
            </w:pPr>
            <w:r w:rsidRPr="003F648A">
              <w:t>Статистические данные БНС</w:t>
            </w:r>
          </w:p>
        </w:tc>
        <w:tc>
          <w:tcPr>
            <w:tcW w:w="1135" w:type="dxa"/>
            <w:vMerge w:val="restart"/>
            <w:vAlign w:val="center"/>
          </w:tcPr>
          <w:p w14:paraId="7C6FBD11" w14:textId="77777777" w:rsidR="00963E7E" w:rsidRDefault="00963E7E" w:rsidP="00963E7E">
            <w:pPr>
              <w:keepLines/>
              <w:suppressLineNumbers/>
              <w:jc w:val="center"/>
              <w:rPr>
                <w:bCs/>
                <w:kern w:val="24"/>
              </w:rPr>
            </w:pPr>
            <w:r w:rsidRPr="003F648A">
              <w:rPr>
                <w:bCs/>
                <w:kern w:val="24"/>
              </w:rPr>
              <w:t>млрд.</w:t>
            </w:r>
          </w:p>
          <w:p w14:paraId="2B6B698A" w14:textId="39BF56BF" w:rsidR="00963E7E" w:rsidRPr="003F648A" w:rsidRDefault="00963E7E" w:rsidP="00963E7E">
            <w:pPr>
              <w:keepLines/>
              <w:suppressLineNumbers/>
              <w:jc w:val="center"/>
              <w:rPr>
                <w:bCs/>
                <w:kern w:val="24"/>
              </w:rPr>
            </w:pPr>
            <w:r w:rsidRPr="003F648A">
              <w:rPr>
                <w:bCs/>
                <w:kern w:val="24"/>
              </w:rPr>
              <w:lastRenderedPageBreak/>
              <w:t>тенге</w:t>
            </w:r>
          </w:p>
        </w:tc>
        <w:tc>
          <w:tcPr>
            <w:tcW w:w="993" w:type="dxa"/>
            <w:vAlign w:val="center"/>
          </w:tcPr>
          <w:p w14:paraId="52BC930C" w14:textId="77777777" w:rsidR="00963E7E" w:rsidRPr="003F648A" w:rsidRDefault="00963E7E" w:rsidP="00963E7E">
            <w:pPr>
              <w:keepLines/>
              <w:suppressLineNumbers/>
              <w:jc w:val="center"/>
              <w:rPr>
                <w:bCs/>
                <w:kern w:val="24"/>
              </w:rPr>
            </w:pPr>
            <w:r w:rsidRPr="003F648A">
              <w:lastRenderedPageBreak/>
              <w:t>537,3</w:t>
            </w:r>
          </w:p>
        </w:tc>
        <w:tc>
          <w:tcPr>
            <w:tcW w:w="1134" w:type="dxa"/>
            <w:vAlign w:val="center"/>
          </w:tcPr>
          <w:p w14:paraId="27620AE1" w14:textId="77777777" w:rsidR="00963E7E" w:rsidRPr="003F648A" w:rsidRDefault="00963E7E" w:rsidP="00963E7E">
            <w:pPr>
              <w:keepLines/>
              <w:suppressLineNumbers/>
              <w:jc w:val="center"/>
              <w:rPr>
                <w:bCs/>
                <w:kern w:val="24"/>
              </w:rPr>
            </w:pPr>
            <w:r w:rsidRPr="003F648A">
              <w:t>573,5</w:t>
            </w:r>
          </w:p>
        </w:tc>
        <w:tc>
          <w:tcPr>
            <w:tcW w:w="991" w:type="dxa"/>
            <w:gridSpan w:val="2"/>
            <w:vAlign w:val="center"/>
          </w:tcPr>
          <w:p w14:paraId="77481335" w14:textId="77777777" w:rsidR="00963E7E" w:rsidRPr="003F648A" w:rsidRDefault="00963E7E" w:rsidP="00963E7E">
            <w:pPr>
              <w:keepLines/>
              <w:suppressLineNumbers/>
              <w:jc w:val="center"/>
              <w:rPr>
                <w:bCs/>
                <w:kern w:val="24"/>
              </w:rPr>
            </w:pPr>
            <w:r w:rsidRPr="003F648A">
              <w:t>676,9</w:t>
            </w:r>
          </w:p>
        </w:tc>
        <w:tc>
          <w:tcPr>
            <w:tcW w:w="844" w:type="dxa"/>
            <w:gridSpan w:val="2"/>
            <w:vAlign w:val="center"/>
          </w:tcPr>
          <w:p w14:paraId="2315BE4F" w14:textId="77777777" w:rsidR="00963E7E" w:rsidRPr="003F648A" w:rsidRDefault="00963E7E" w:rsidP="00963E7E">
            <w:pPr>
              <w:keepLines/>
              <w:suppressLineNumbers/>
              <w:jc w:val="center"/>
              <w:rPr>
                <w:bCs/>
                <w:kern w:val="24"/>
              </w:rPr>
            </w:pPr>
            <w:r w:rsidRPr="003F648A">
              <w:t>830,8</w:t>
            </w:r>
          </w:p>
        </w:tc>
        <w:tc>
          <w:tcPr>
            <w:tcW w:w="998" w:type="dxa"/>
            <w:vAlign w:val="center"/>
          </w:tcPr>
          <w:p w14:paraId="14329F77" w14:textId="77777777" w:rsidR="00963E7E" w:rsidRPr="00BE75F8" w:rsidRDefault="00963E7E" w:rsidP="00963E7E">
            <w:pPr>
              <w:keepLines/>
              <w:suppressLineNumbers/>
              <w:jc w:val="center"/>
              <w:rPr>
                <w:bCs/>
                <w:kern w:val="24"/>
                <w:sz w:val="22"/>
              </w:rPr>
            </w:pPr>
            <w:r w:rsidRPr="00BE75F8">
              <w:rPr>
                <w:sz w:val="22"/>
              </w:rPr>
              <w:t>1024,5</w:t>
            </w:r>
          </w:p>
        </w:tc>
        <w:tc>
          <w:tcPr>
            <w:tcW w:w="992" w:type="dxa"/>
            <w:vAlign w:val="center"/>
          </w:tcPr>
          <w:p w14:paraId="751C45A2" w14:textId="77777777" w:rsidR="00963E7E" w:rsidRPr="003F648A" w:rsidRDefault="00963E7E" w:rsidP="00963E7E">
            <w:pPr>
              <w:keepLines/>
              <w:suppressLineNumbers/>
              <w:jc w:val="center"/>
              <w:rPr>
                <w:bCs/>
                <w:kern w:val="24"/>
              </w:rPr>
            </w:pPr>
            <w:r w:rsidRPr="003F648A">
              <w:t>1257,0</w:t>
            </w:r>
          </w:p>
        </w:tc>
        <w:tc>
          <w:tcPr>
            <w:tcW w:w="992" w:type="dxa"/>
            <w:vAlign w:val="center"/>
          </w:tcPr>
          <w:p w14:paraId="58A85AE6" w14:textId="77777777" w:rsidR="00963E7E" w:rsidRPr="003F648A" w:rsidRDefault="00963E7E" w:rsidP="00963E7E">
            <w:pPr>
              <w:keepLines/>
              <w:suppressLineNumbers/>
              <w:jc w:val="center"/>
              <w:rPr>
                <w:bCs/>
                <w:kern w:val="24"/>
              </w:rPr>
            </w:pPr>
            <w:r w:rsidRPr="003F648A">
              <w:t>1459,9</w:t>
            </w:r>
          </w:p>
        </w:tc>
      </w:tr>
      <w:tr w:rsidR="00963E7E" w:rsidRPr="003F648A" w14:paraId="7073B007" w14:textId="77777777" w:rsidTr="00C938E6">
        <w:trPr>
          <w:gridAfter w:val="3"/>
          <w:wAfter w:w="44" w:type="dxa"/>
          <w:trHeight w:val="215"/>
        </w:trPr>
        <w:tc>
          <w:tcPr>
            <w:tcW w:w="425" w:type="dxa"/>
            <w:vMerge/>
            <w:vAlign w:val="center"/>
          </w:tcPr>
          <w:p w14:paraId="11EC9D96" w14:textId="77777777" w:rsidR="00963E7E" w:rsidRPr="003F648A" w:rsidRDefault="00963E7E" w:rsidP="00963E7E">
            <w:pPr>
              <w:tabs>
                <w:tab w:val="left" w:pos="851"/>
                <w:tab w:val="left" w:pos="993"/>
              </w:tabs>
              <w:rPr>
                <w:b/>
                <w:bCs/>
                <w:spacing w:val="-2"/>
                <w:lang w:val="en-US"/>
              </w:rPr>
            </w:pPr>
          </w:p>
        </w:tc>
        <w:tc>
          <w:tcPr>
            <w:tcW w:w="2835" w:type="dxa"/>
            <w:vMerge/>
            <w:vAlign w:val="center"/>
          </w:tcPr>
          <w:p w14:paraId="3D663578" w14:textId="77777777" w:rsidR="00963E7E" w:rsidRPr="003F648A" w:rsidRDefault="00963E7E" w:rsidP="00963E7E">
            <w:pPr>
              <w:rPr>
                <w:b/>
              </w:rPr>
            </w:pPr>
          </w:p>
        </w:tc>
        <w:tc>
          <w:tcPr>
            <w:tcW w:w="2552" w:type="dxa"/>
            <w:vMerge/>
            <w:vAlign w:val="center"/>
          </w:tcPr>
          <w:p w14:paraId="151E1C5B" w14:textId="77777777" w:rsidR="00963E7E" w:rsidRPr="003F648A" w:rsidRDefault="00963E7E" w:rsidP="00963E7E">
            <w:pPr>
              <w:keepLines/>
              <w:suppressLineNumbers/>
              <w:jc w:val="center"/>
              <w:rPr>
                <w:color w:val="000000" w:themeColor="text1"/>
              </w:rPr>
            </w:pPr>
          </w:p>
        </w:tc>
        <w:tc>
          <w:tcPr>
            <w:tcW w:w="1275" w:type="dxa"/>
            <w:vMerge/>
            <w:vAlign w:val="center"/>
          </w:tcPr>
          <w:p w14:paraId="3F3287C8" w14:textId="77777777" w:rsidR="00963E7E" w:rsidRPr="003F648A" w:rsidRDefault="00963E7E" w:rsidP="00963E7E">
            <w:pPr>
              <w:keepLines/>
              <w:suppressLineNumbers/>
              <w:jc w:val="center"/>
            </w:pPr>
          </w:p>
        </w:tc>
        <w:tc>
          <w:tcPr>
            <w:tcW w:w="1135" w:type="dxa"/>
            <w:vMerge/>
            <w:vAlign w:val="center"/>
          </w:tcPr>
          <w:p w14:paraId="108FCA64" w14:textId="77777777" w:rsidR="00963E7E" w:rsidRPr="003F648A" w:rsidRDefault="00963E7E" w:rsidP="00963E7E">
            <w:pPr>
              <w:keepLines/>
              <w:suppressLineNumbers/>
              <w:jc w:val="center"/>
              <w:rPr>
                <w:bCs/>
                <w:kern w:val="24"/>
              </w:rPr>
            </w:pPr>
          </w:p>
        </w:tc>
        <w:tc>
          <w:tcPr>
            <w:tcW w:w="993" w:type="dxa"/>
            <w:vAlign w:val="center"/>
          </w:tcPr>
          <w:p w14:paraId="775423C9" w14:textId="77777777" w:rsidR="00963E7E" w:rsidRPr="003F648A" w:rsidRDefault="00963E7E" w:rsidP="00963E7E">
            <w:pPr>
              <w:keepLines/>
              <w:suppressLineNumbers/>
              <w:jc w:val="center"/>
              <w:rPr>
                <w:bCs/>
                <w:kern w:val="24"/>
              </w:rPr>
            </w:pPr>
            <w:r w:rsidRPr="003F648A">
              <w:rPr>
                <w:color w:val="FF0000"/>
              </w:rPr>
              <w:t> </w:t>
            </w:r>
          </w:p>
        </w:tc>
        <w:tc>
          <w:tcPr>
            <w:tcW w:w="1134" w:type="dxa"/>
            <w:vAlign w:val="center"/>
          </w:tcPr>
          <w:p w14:paraId="71EDBE78" w14:textId="77777777" w:rsidR="00963E7E" w:rsidRPr="003F648A" w:rsidRDefault="00963E7E" w:rsidP="00963E7E">
            <w:pPr>
              <w:keepLines/>
              <w:suppressLineNumbers/>
              <w:jc w:val="center"/>
              <w:rPr>
                <w:bCs/>
                <w:kern w:val="24"/>
              </w:rPr>
            </w:pPr>
            <w:r w:rsidRPr="003F648A">
              <w:t> </w:t>
            </w:r>
          </w:p>
        </w:tc>
        <w:tc>
          <w:tcPr>
            <w:tcW w:w="991" w:type="dxa"/>
            <w:gridSpan w:val="2"/>
            <w:vAlign w:val="center"/>
          </w:tcPr>
          <w:p w14:paraId="48B0E386" w14:textId="77777777" w:rsidR="00963E7E" w:rsidRPr="003F648A" w:rsidRDefault="00963E7E" w:rsidP="00963E7E">
            <w:pPr>
              <w:keepLines/>
              <w:suppressLineNumbers/>
              <w:jc w:val="center"/>
              <w:rPr>
                <w:bCs/>
                <w:kern w:val="24"/>
              </w:rPr>
            </w:pPr>
            <w:r w:rsidRPr="003F648A">
              <w:t>63,0</w:t>
            </w:r>
          </w:p>
        </w:tc>
        <w:tc>
          <w:tcPr>
            <w:tcW w:w="844" w:type="dxa"/>
            <w:gridSpan w:val="2"/>
            <w:vAlign w:val="center"/>
          </w:tcPr>
          <w:p w14:paraId="4515751B" w14:textId="77777777" w:rsidR="00963E7E" w:rsidRPr="003F648A" w:rsidRDefault="00963E7E" w:rsidP="00963E7E">
            <w:pPr>
              <w:keepLines/>
              <w:suppressLineNumbers/>
              <w:jc w:val="center"/>
              <w:rPr>
                <w:bCs/>
                <w:kern w:val="24"/>
              </w:rPr>
            </w:pPr>
            <w:r w:rsidRPr="003F648A">
              <w:t>67,0</w:t>
            </w:r>
          </w:p>
        </w:tc>
        <w:tc>
          <w:tcPr>
            <w:tcW w:w="998" w:type="dxa"/>
            <w:vAlign w:val="center"/>
          </w:tcPr>
          <w:p w14:paraId="633A5616" w14:textId="77777777" w:rsidR="00963E7E" w:rsidRPr="003F648A" w:rsidRDefault="00963E7E" w:rsidP="00963E7E">
            <w:pPr>
              <w:keepLines/>
              <w:suppressLineNumbers/>
              <w:jc w:val="center"/>
              <w:rPr>
                <w:bCs/>
                <w:kern w:val="24"/>
              </w:rPr>
            </w:pPr>
            <w:r w:rsidRPr="003F648A">
              <w:t>74,0</w:t>
            </w:r>
          </w:p>
        </w:tc>
        <w:tc>
          <w:tcPr>
            <w:tcW w:w="992" w:type="dxa"/>
            <w:vAlign w:val="center"/>
          </w:tcPr>
          <w:p w14:paraId="50057C8F" w14:textId="77777777" w:rsidR="00963E7E" w:rsidRPr="00066D2F" w:rsidRDefault="00963E7E" w:rsidP="00963E7E">
            <w:pPr>
              <w:keepLines/>
              <w:suppressLineNumbers/>
              <w:jc w:val="center"/>
              <w:rPr>
                <w:bCs/>
                <w:color w:val="000000" w:themeColor="text1"/>
                <w:kern w:val="24"/>
              </w:rPr>
            </w:pPr>
            <w:r w:rsidRPr="00066D2F">
              <w:rPr>
                <w:color w:val="000000" w:themeColor="text1"/>
              </w:rPr>
              <w:t>95,0</w:t>
            </w:r>
          </w:p>
        </w:tc>
        <w:tc>
          <w:tcPr>
            <w:tcW w:w="992" w:type="dxa"/>
            <w:vAlign w:val="center"/>
          </w:tcPr>
          <w:p w14:paraId="7D88495F" w14:textId="4CD0F698" w:rsidR="00963E7E" w:rsidRPr="00066D2F" w:rsidRDefault="00963E7E" w:rsidP="00963E7E">
            <w:pPr>
              <w:keepLines/>
              <w:suppressLineNumbers/>
              <w:jc w:val="center"/>
              <w:rPr>
                <w:bCs/>
                <w:color w:val="000000" w:themeColor="text1"/>
                <w:kern w:val="24"/>
              </w:rPr>
            </w:pPr>
            <w:r w:rsidRPr="00066D2F">
              <w:rPr>
                <w:color w:val="000000" w:themeColor="text1"/>
              </w:rPr>
              <w:t>0</w:t>
            </w:r>
          </w:p>
        </w:tc>
      </w:tr>
      <w:tr w:rsidR="00963E7E" w:rsidRPr="003F648A" w14:paraId="42A228F4" w14:textId="77777777" w:rsidTr="00C938E6">
        <w:trPr>
          <w:gridAfter w:val="3"/>
          <w:wAfter w:w="44" w:type="dxa"/>
          <w:trHeight w:val="215"/>
        </w:trPr>
        <w:tc>
          <w:tcPr>
            <w:tcW w:w="425" w:type="dxa"/>
            <w:vMerge w:val="restart"/>
            <w:vAlign w:val="center"/>
          </w:tcPr>
          <w:p w14:paraId="2134F9C0" w14:textId="77777777" w:rsidR="00963E7E" w:rsidRPr="003F648A" w:rsidRDefault="00963E7E" w:rsidP="00963E7E">
            <w:pPr>
              <w:tabs>
                <w:tab w:val="left" w:pos="851"/>
                <w:tab w:val="left" w:pos="993"/>
              </w:tabs>
              <w:rPr>
                <w:b/>
                <w:bCs/>
                <w:spacing w:val="-2"/>
              </w:rPr>
            </w:pPr>
          </w:p>
        </w:tc>
        <w:tc>
          <w:tcPr>
            <w:tcW w:w="2835" w:type="dxa"/>
            <w:vMerge w:val="restart"/>
            <w:vAlign w:val="center"/>
          </w:tcPr>
          <w:p w14:paraId="085E024F" w14:textId="77777777" w:rsidR="00963E7E" w:rsidRPr="003F648A" w:rsidRDefault="00963E7E" w:rsidP="00963E7E">
            <w:pPr>
              <w:rPr>
                <w:b/>
                <w:bCs/>
                <w:lang w:val="kk-KZ"/>
              </w:rPr>
            </w:pPr>
            <w:r w:rsidRPr="003F648A">
              <w:rPr>
                <w:b/>
                <w:color w:val="0000FF"/>
              </w:rPr>
              <w:t>по городу</w:t>
            </w:r>
          </w:p>
        </w:tc>
        <w:tc>
          <w:tcPr>
            <w:tcW w:w="2552" w:type="dxa"/>
            <w:vMerge w:val="restart"/>
            <w:vAlign w:val="center"/>
          </w:tcPr>
          <w:p w14:paraId="198B5616" w14:textId="77777777" w:rsidR="00963E7E" w:rsidRPr="003F648A" w:rsidRDefault="00963E7E" w:rsidP="00963E7E">
            <w:pPr>
              <w:keepLines/>
              <w:suppressLineNumbers/>
              <w:jc w:val="center"/>
              <w:rPr>
                <w:color w:val="000000" w:themeColor="text1"/>
              </w:rPr>
            </w:pPr>
            <w:r w:rsidRPr="003F648A">
              <w:rPr>
                <w:color w:val="000000" w:themeColor="text1"/>
              </w:rPr>
              <w:t>Отдел предпринимательства и туризма г.Талдыкорган,</w:t>
            </w:r>
          </w:p>
          <w:p w14:paraId="1172451D" w14:textId="77777777" w:rsidR="00963E7E" w:rsidRPr="003F648A" w:rsidRDefault="00963E7E" w:rsidP="00963E7E">
            <w:pPr>
              <w:keepLines/>
              <w:suppressLineNumbers/>
              <w:jc w:val="center"/>
              <w:rPr>
                <w:b/>
                <w:color w:val="000000" w:themeColor="text1"/>
              </w:rPr>
            </w:pPr>
            <w:r w:rsidRPr="003F648A">
              <w:rPr>
                <w:b/>
                <w:color w:val="000000" w:themeColor="text1"/>
              </w:rPr>
              <w:t>заместитель акима города – Р.Бершинбеков</w:t>
            </w:r>
          </w:p>
        </w:tc>
        <w:tc>
          <w:tcPr>
            <w:tcW w:w="1275" w:type="dxa"/>
            <w:vAlign w:val="center"/>
          </w:tcPr>
          <w:p w14:paraId="67D22912" w14:textId="77777777" w:rsidR="00963E7E" w:rsidRPr="003F648A" w:rsidRDefault="00963E7E" w:rsidP="00963E7E">
            <w:pPr>
              <w:keepLines/>
              <w:suppressLineNumbers/>
              <w:jc w:val="center"/>
              <w:rPr>
                <w:b/>
                <w:bCs/>
                <w:kern w:val="24"/>
              </w:rPr>
            </w:pPr>
            <w:r w:rsidRPr="003F648A">
              <w:t>Статистические данные</w:t>
            </w:r>
          </w:p>
        </w:tc>
        <w:tc>
          <w:tcPr>
            <w:tcW w:w="1135" w:type="dxa"/>
            <w:vAlign w:val="center"/>
          </w:tcPr>
          <w:p w14:paraId="72918EE3" w14:textId="77777777" w:rsidR="00963E7E" w:rsidRDefault="00963E7E" w:rsidP="00963E7E">
            <w:pPr>
              <w:keepLines/>
              <w:suppressLineNumbers/>
              <w:jc w:val="center"/>
              <w:rPr>
                <w:bCs/>
                <w:kern w:val="24"/>
              </w:rPr>
            </w:pPr>
            <w:r w:rsidRPr="003F648A">
              <w:rPr>
                <w:bCs/>
                <w:kern w:val="24"/>
              </w:rPr>
              <w:t>млрд.</w:t>
            </w:r>
          </w:p>
          <w:p w14:paraId="047E98F2" w14:textId="167A72C4" w:rsidR="00963E7E" w:rsidRPr="003F648A" w:rsidRDefault="00963E7E" w:rsidP="00963E7E">
            <w:pPr>
              <w:keepLines/>
              <w:suppressLineNumbers/>
              <w:jc w:val="center"/>
              <w:rPr>
                <w:b/>
                <w:bCs/>
                <w:kern w:val="24"/>
              </w:rPr>
            </w:pPr>
            <w:r w:rsidRPr="003F648A">
              <w:rPr>
                <w:bCs/>
                <w:kern w:val="24"/>
              </w:rPr>
              <w:t>тенге</w:t>
            </w:r>
          </w:p>
        </w:tc>
        <w:tc>
          <w:tcPr>
            <w:tcW w:w="993" w:type="dxa"/>
            <w:vAlign w:val="center"/>
          </w:tcPr>
          <w:p w14:paraId="07BE23A1" w14:textId="77777777" w:rsidR="00963E7E" w:rsidRPr="003F648A" w:rsidRDefault="00963E7E" w:rsidP="00963E7E">
            <w:pPr>
              <w:keepLines/>
              <w:suppressLineNumbers/>
              <w:jc w:val="center"/>
              <w:rPr>
                <w:bCs/>
                <w:color w:val="FF0000"/>
                <w:kern w:val="24"/>
              </w:rPr>
            </w:pPr>
            <w:r w:rsidRPr="003F648A">
              <w:t> </w:t>
            </w:r>
          </w:p>
        </w:tc>
        <w:tc>
          <w:tcPr>
            <w:tcW w:w="1134" w:type="dxa"/>
            <w:vAlign w:val="center"/>
          </w:tcPr>
          <w:p w14:paraId="2469954E" w14:textId="35BF5EFF" w:rsidR="00963E7E" w:rsidRPr="009D519C" w:rsidRDefault="00963E7E" w:rsidP="00963E7E">
            <w:pPr>
              <w:keepLines/>
              <w:suppressLineNumbers/>
              <w:jc w:val="center"/>
              <w:rPr>
                <w:bCs/>
                <w:color w:val="FF0000"/>
                <w:kern w:val="24"/>
                <w:lang w:val="kk-KZ"/>
              </w:rPr>
            </w:pPr>
            <w:r w:rsidRPr="009D519C">
              <w:rPr>
                <w:color w:val="FF0000"/>
              </w:rPr>
              <w:t> </w:t>
            </w:r>
            <w:r w:rsidRPr="009D519C">
              <w:rPr>
                <w:color w:val="FF0000"/>
                <w:lang w:val="kk-KZ"/>
              </w:rPr>
              <w:t>85,0</w:t>
            </w:r>
          </w:p>
        </w:tc>
        <w:tc>
          <w:tcPr>
            <w:tcW w:w="991" w:type="dxa"/>
            <w:gridSpan w:val="2"/>
            <w:vAlign w:val="center"/>
          </w:tcPr>
          <w:p w14:paraId="0191A58F" w14:textId="46B8F6E4" w:rsidR="00963E7E" w:rsidRPr="009D519C" w:rsidRDefault="00963E7E" w:rsidP="00963E7E">
            <w:pPr>
              <w:keepLines/>
              <w:suppressLineNumbers/>
              <w:jc w:val="center"/>
              <w:rPr>
                <w:bCs/>
                <w:color w:val="FF0000"/>
                <w:kern w:val="24"/>
                <w:lang w:val="kk-KZ"/>
              </w:rPr>
            </w:pPr>
            <w:r w:rsidRPr="009D519C">
              <w:rPr>
                <w:bCs/>
                <w:color w:val="FF0000"/>
                <w:kern w:val="24"/>
                <w:lang w:val="kk-KZ"/>
              </w:rPr>
              <w:t>98,9</w:t>
            </w:r>
          </w:p>
        </w:tc>
        <w:tc>
          <w:tcPr>
            <w:tcW w:w="844" w:type="dxa"/>
            <w:gridSpan w:val="2"/>
            <w:vAlign w:val="center"/>
          </w:tcPr>
          <w:p w14:paraId="4B8918B8" w14:textId="5294EAAE" w:rsidR="00963E7E" w:rsidRPr="009D519C" w:rsidRDefault="00963E7E" w:rsidP="00963E7E">
            <w:pPr>
              <w:keepLines/>
              <w:suppressLineNumbers/>
              <w:jc w:val="center"/>
              <w:rPr>
                <w:bCs/>
                <w:color w:val="FF0000"/>
                <w:kern w:val="24"/>
                <w:lang w:val="kk-KZ"/>
              </w:rPr>
            </w:pPr>
            <w:r>
              <w:rPr>
                <w:bCs/>
                <w:color w:val="FF0000"/>
                <w:kern w:val="24"/>
                <w:lang w:val="kk-KZ"/>
              </w:rPr>
              <w:t>120,5</w:t>
            </w:r>
          </w:p>
        </w:tc>
        <w:tc>
          <w:tcPr>
            <w:tcW w:w="998" w:type="dxa"/>
            <w:vAlign w:val="center"/>
          </w:tcPr>
          <w:p w14:paraId="65862668" w14:textId="2F8EB576" w:rsidR="00963E7E" w:rsidRPr="009D519C" w:rsidRDefault="00963E7E" w:rsidP="00963E7E">
            <w:pPr>
              <w:keepLines/>
              <w:suppressLineNumbers/>
              <w:jc w:val="center"/>
              <w:rPr>
                <w:bCs/>
                <w:color w:val="FF0000"/>
                <w:kern w:val="24"/>
                <w:lang w:val="kk-KZ"/>
              </w:rPr>
            </w:pPr>
            <w:r>
              <w:rPr>
                <w:bCs/>
                <w:color w:val="FF0000"/>
                <w:kern w:val="24"/>
                <w:lang w:val="kk-KZ"/>
              </w:rPr>
              <w:t>135,0</w:t>
            </w:r>
          </w:p>
        </w:tc>
        <w:tc>
          <w:tcPr>
            <w:tcW w:w="992" w:type="dxa"/>
            <w:vAlign w:val="center"/>
          </w:tcPr>
          <w:p w14:paraId="667C47BC" w14:textId="110C5EAD" w:rsidR="00963E7E" w:rsidRPr="009D519C" w:rsidRDefault="00963E7E" w:rsidP="00963E7E">
            <w:pPr>
              <w:keepLines/>
              <w:suppressLineNumbers/>
              <w:jc w:val="center"/>
              <w:rPr>
                <w:bCs/>
                <w:color w:val="FF0000"/>
                <w:kern w:val="24"/>
                <w:lang w:val="kk-KZ"/>
              </w:rPr>
            </w:pPr>
            <w:r>
              <w:rPr>
                <w:bCs/>
                <w:color w:val="FF0000"/>
                <w:kern w:val="24"/>
                <w:lang w:val="kk-KZ"/>
              </w:rPr>
              <w:t>159,5</w:t>
            </w:r>
          </w:p>
        </w:tc>
        <w:tc>
          <w:tcPr>
            <w:tcW w:w="992" w:type="dxa"/>
            <w:vAlign w:val="center"/>
          </w:tcPr>
          <w:p w14:paraId="48D8DCF9" w14:textId="77777777" w:rsidR="00963E7E" w:rsidRPr="003F648A" w:rsidRDefault="00963E7E" w:rsidP="00963E7E">
            <w:pPr>
              <w:keepLines/>
              <w:suppressLineNumbers/>
              <w:jc w:val="center"/>
              <w:rPr>
                <w:bCs/>
                <w:color w:val="FF0000"/>
                <w:kern w:val="24"/>
              </w:rPr>
            </w:pPr>
            <w:r w:rsidRPr="003F648A">
              <w:t> </w:t>
            </w:r>
          </w:p>
        </w:tc>
      </w:tr>
      <w:tr w:rsidR="00963E7E" w:rsidRPr="003F648A" w14:paraId="5AA448E8" w14:textId="77777777" w:rsidTr="00C938E6">
        <w:trPr>
          <w:gridAfter w:val="3"/>
          <w:wAfter w:w="44" w:type="dxa"/>
          <w:trHeight w:val="215"/>
        </w:trPr>
        <w:tc>
          <w:tcPr>
            <w:tcW w:w="425" w:type="dxa"/>
            <w:vMerge/>
            <w:vAlign w:val="center"/>
          </w:tcPr>
          <w:p w14:paraId="078BFA30" w14:textId="77777777" w:rsidR="00963E7E" w:rsidRPr="003F648A" w:rsidRDefault="00963E7E" w:rsidP="00963E7E">
            <w:pPr>
              <w:tabs>
                <w:tab w:val="left" w:pos="851"/>
                <w:tab w:val="left" w:pos="993"/>
              </w:tabs>
              <w:rPr>
                <w:b/>
                <w:bCs/>
                <w:spacing w:val="-2"/>
              </w:rPr>
            </w:pPr>
          </w:p>
        </w:tc>
        <w:tc>
          <w:tcPr>
            <w:tcW w:w="2835" w:type="dxa"/>
            <w:vMerge/>
            <w:vAlign w:val="center"/>
          </w:tcPr>
          <w:p w14:paraId="2009AC6D" w14:textId="77777777" w:rsidR="00963E7E" w:rsidRPr="003F648A" w:rsidRDefault="00963E7E" w:rsidP="00963E7E">
            <w:pPr>
              <w:rPr>
                <w:b/>
                <w:color w:val="0000FF"/>
              </w:rPr>
            </w:pPr>
          </w:p>
        </w:tc>
        <w:tc>
          <w:tcPr>
            <w:tcW w:w="2552" w:type="dxa"/>
            <w:vMerge/>
            <w:vAlign w:val="center"/>
          </w:tcPr>
          <w:p w14:paraId="2E2892C9" w14:textId="77777777" w:rsidR="00963E7E" w:rsidRPr="003F648A" w:rsidRDefault="00963E7E" w:rsidP="00963E7E">
            <w:pPr>
              <w:keepLines/>
              <w:suppressLineNumbers/>
              <w:jc w:val="center"/>
              <w:rPr>
                <w:color w:val="000000" w:themeColor="text1"/>
              </w:rPr>
            </w:pPr>
          </w:p>
        </w:tc>
        <w:tc>
          <w:tcPr>
            <w:tcW w:w="1275" w:type="dxa"/>
            <w:vAlign w:val="center"/>
          </w:tcPr>
          <w:p w14:paraId="659403E8" w14:textId="761A4029" w:rsidR="00963E7E" w:rsidRPr="003F648A" w:rsidRDefault="00963E7E" w:rsidP="00963E7E">
            <w:pPr>
              <w:keepLines/>
              <w:suppressLineNumbers/>
              <w:jc w:val="center"/>
            </w:pPr>
            <w:r>
              <w:rPr>
                <w:lang w:val="kk-KZ"/>
              </w:rPr>
              <w:t>В</w:t>
            </w:r>
            <w:r w:rsidRPr="009D519C">
              <w:t>едомственные данные</w:t>
            </w:r>
          </w:p>
        </w:tc>
        <w:tc>
          <w:tcPr>
            <w:tcW w:w="1135" w:type="dxa"/>
            <w:vAlign w:val="center"/>
          </w:tcPr>
          <w:p w14:paraId="7A66C1C8" w14:textId="678017D3" w:rsidR="00963E7E" w:rsidRPr="003F648A" w:rsidRDefault="00963E7E" w:rsidP="00963E7E">
            <w:pPr>
              <w:keepLines/>
              <w:suppressLineNumbers/>
              <w:jc w:val="center"/>
              <w:rPr>
                <w:bCs/>
                <w:kern w:val="24"/>
              </w:rPr>
            </w:pPr>
            <w:r w:rsidRPr="009D519C">
              <w:rPr>
                <w:bCs/>
                <w:kern w:val="24"/>
              </w:rPr>
              <w:t>количество инв.проектов</w:t>
            </w:r>
          </w:p>
        </w:tc>
        <w:tc>
          <w:tcPr>
            <w:tcW w:w="993" w:type="dxa"/>
            <w:vAlign w:val="center"/>
          </w:tcPr>
          <w:p w14:paraId="53250214" w14:textId="77777777" w:rsidR="00963E7E" w:rsidRPr="003F648A" w:rsidRDefault="00963E7E" w:rsidP="00963E7E">
            <w:pPr>
              <w:keepLines/>
              <w:suppressLineNumbers/>
              <w:jc w:val="center"/>
            </w:pPr>
          </w:p>
        </w:tc>
        <w:tc>
          <w:tcPr>
            <w:tcW w:w="1134" w:type="dxa"/>
            <w:vAlign w:val="center"/>
          </w:tcPr>
          <w:p w14:paraId="4DCD8CCF" w14:textId="77777777" w:rsidR="00963E7E" w:rsidRPr="003F648A" w:rsidRDefault="00963E7E" w:rsidP="00963E7E">
            <w:pPr>
              <w:keepLines/>
              <w:suppressLineNumbers/>
              <w:jc w:val="center"/>
            </w:pPr>
          </w:p>
        </w:tc>
        <w:tc>
          <w:tcPr>
            <w:tcW w:w="991" w:type="dxa"/>
            <w:gridSpan w:val="2"/>
            <w:vAlign w:val="center"/>
          </w:tcPr>
          <w:p w14:paraId="619FCF58" w14:textId="1A151714" w:rsidR="00963E7E" w:rsidRPr="009D519C" w:rsidRDefault="00963E7E" w:rsidP="00963E7E">
            <w:pPr>
              <w:keepLines/>
              <w:suppressLineNumbers/>
              <w:jc w:val="center"/>
              <w:rPr>
                <w:color w:val="FF0000"/>
                <w:lang w:val="kk-KZ"/>
              </w:rPr>
            </w:pPr>
            <w:r w:rsidRPr="009D519C">
              <w:rPr>
                <w:color w:val="FF0000"/>
                <w:lang w:val="kk-KZ"/>
              </w:rPr>
              <w:t>7</w:t>
            </w:r>
          </w:p>
        </w:tc>
        <w:tc>
          <w:tcPr>
            <w:tcW w:w="844" w:type="dxa"/>
            <w:gridSpan w:val="2"/>
            <w:vAlign w:val="center"/>
          </w:tcPr>
          <w:p w14:paraId="4AE23D42" w14:textId="25B72CF0" w:rsidR="00963E7E" w:rsidRPr="009D519C" w:rsidRDefault="00963E7E" w:rsidP="00963E7E">
            <w:pPr>
              <w:keepLines/>
              <w:suppressLineNumbers/>
              <w:jc w:val="center"/>
              <w:rPr>
                <w:color w:val="FF0000"/>
                <w:lang w:val="kk-KZ"/>
              </w:rPr>
            </w:pPr>
            <w:r w:rsidRPr="009D519C">
              <w:rPr>
                <w:color w:val="FF0000"/>
                <w:lang w:val="kk-KZ"/>
              </w:rPr>
              <w:t>8</w:t>
            </w:r>
          </w:p>
        </w:tc>
        <w:tc>
          <w:tcPr>
            <w:tcW w:w="998" w:type="dxa"/>
            <w:vAlign w:val="center"/>
          </w:tcPr>
          <w:p w14:paraId="6454E218" w14:textId="4C415CC3" w:rsidR="00963E7E" w:rsidRPr="009D519C" w:rsidRDefault="00963E7E" w:rsidP="00963E7E">
            <w:pPr>
              <w:keepLines/>
              <w:suppressLineNumbers/>
              <w:jc w:val="center"/>
              <w:rPr>
                <w:color w:val="FF0000"/>
                <w:lang w:val="kk-KZ"/>
              </w:rPr>
            </w:pPr>
            <w:r w:rsidRPr="009D519C">
              <w:rPr>
                <w:color w:val="FF0000"/>
                <w:lang w:val="kk-KZ"/>
              </w:rPr>
              <w:t>9</w:t>
            </w:r>
          </w:p>
        </w:tc>
        <w:tc>
          <w:tcPr>
            <w:tcW w:w="992" w:type="dxa"/>
            <w:vAlign w:val="center"/>
          </w:tcPr>
          <w:p w14:paraId="277299BF" w14:textId="5DA505B8" w:rsidR="00963E7E" w:rsidRPr="009D519C" w:rsidRDefault="00963E7E" w:rsidP="00963E7E">
            <w:pPr>
              <w:keepLines/>
              <w:suppressLineNumbers/>
              <w:jc w:val="center"/>
              <w:rPr>
                <w:color w:val="FF0000"/>
                <w:lang w:val="kk-KZ"/>
              </w:rPr>
            </w:pPr>
            <w:r w:rsidRPr="009D519C">
              <w:rPr>
                <w:color w:val="FF0000"/>
                <w:lang w:val="kk-KZ"/>
              </w:rPr>
              <w:t>10</w:t>
            </w:r>
          </w:p>
        </w:tc>
        <w:tc>
          <w:tcPr>
            <w:tcW w:w="992" w:type="dxa"/>
            <w:vAlign w:val="center"/>
          </w:tcPr>
          <w:p w14:paraId="728104DB" w14:textId="77777777" w:rsidR="00963E7E" w:rsidRPr="003F648A" w:rsidRDefault="00963E7E" w:rsidP="00963E7E">
            <w:pPr>
              <w:keepLines/>
              <w:suppressLineNumbers/>
              <w:jc w:val="center"/>
            </w:pPr>
          </w:p>
        </w:tc>
      </w:tr>
      <w:tr w:rsidR="00963E7E" w:rsidRPr="003F648A" w14:paraId="22317094" w14:textId="77777777" w:rsidTr="00C938E6">
        <w:trPr>
          <w:gridAfter w:val="3"/>
          <w:wAfter w:w="44" w:type="dxa"/>
          <w:trHeight w:val="215"/>
        </w:trPr>
        <w:tc>
          <w:tcPr>
            <w:tcW w:w="425" w:type="dxa"/>
            <w:vAlign w:val="center"/>
          </w:tcPr>
          <w:p w14:paraId="6209F314" w14:textId="77777777" w:rsidR="00963E7E" w:rsidRPr="003F648A" w:rsidRDefault="00963E7E" w:rsidP="00963E7E">
            <w:pPr>
              <w:tabs>
                <w:tab w:val="left" w:pos="851"/>
                <w:tab w:val="left" w:pos="993"/>
              </w:tabs>
              <w:rPr>
                <w:b/>
                <w:bCs/>
                <w:spacing w:val="-2"/>
                <w:lang w:val="en-US"/>
              </w:rPr>
            </w:pPr>
            <w:r>
              <w:rPr>
                <w:b/>
                <w:bCs/>
                <w:spacing w:val="-2"/>
                <w:lang w:val="en-US"/>
              </w:rPr>
              <w:t>15</w:t>
            </w:r>
          </w:p>
        </w:tc>
        <w:tc>
          <w:tcPr>
            <w:tcW w:w="2835" w:type="dxa"/>
          </w:tcPr>
          <w:p w14:paraId="32BF2952" w14:textId="77777777" w:rsidR="00963E7E" w:rsidRPr="003F648A" w:rsidRDefault="00963E7E" w:rsidP="00963E7E">
            <w:pPr>
              <w:rPr>
                <w:b/>
                <w:bCs/>
                <w:lang w:val="kk-KZ"/>
              </w:rPr>
            </w:pPr>
            <w:r w:rsidRPr="003F648A">
              <w:rPr>
                <w:b/>
                <w:bCs/>
                <w:lang w:val="kk-KZ"/>
              </w:rPr>
              <w:t>КНИ 31</w:t>
            </w:r>
          </w:p>
          <w:p w14:paraId="6AA10D92" w14:textId="77777777" w:rsidR="00963E7E" w:rsidRPr="003F648A" w:rsidRDefault="00963E7E" w:rsidP="00963E7E">
            <w:pPr>
              <w:keepLines/>
              <w:suppressLineNumbers/>
              <w:rPr>
                <w:b/>
                <w:bCs/>
                <w:kern w:val="24"/>
              </w:rPr>
            </w:pPr>
            <w:r w:rsidRPr="003F648A">
              <w:rPr>
                <w:bCs/>
                <w:lang w:val="kk-KZ"/>
              </w:rPr>
              <w:t>Доля внешних инвестиций в общем объеме ИОК</w:t>
            </w:r>
            <w:r w:rsidRPr="003F648A">
              <w:rPr>
                <w:b/>
                <w:bCs/>
                <w:lang w:val="kk-KZ"/>
              </w:rPr>
              <w:t xml:space="preserve"> </w:t>
            </w:r>
            <w:r w:rsidRPr="00E52C05">
              <w:rPr>
                <w:b/>
                <w:color w:val="0000FF"/>
              </w:rPr>
              <w:t>(по республике)</w:t>
            </w:r>
          </w:p>
        </w:tc>
        <w:tc>
          <w:tcPr>
            <w:tcW w:w="2552" w:type="dxa"/>
            <w:vAlign w:val="center"/>
          </w:tcPr>
          <w:p w14:paraId="3F9291A0" w14:textId="77777777" w:rsidR="00963E7E" w:rsidRPr="003F648A" w:rsidRDefault="00963E7E" w:rsidP="00963E7E">
            <w:pPr>
              <w:keepLines/>
              <w:suppressLineNumbers/>
              <w:jc w:val="center"/>
              <w:rPr>
                <w:bCs/>
                <w:color w:val="000000" w:themeColor="text1"/>
                <w:kern w:val="24"/>
              </w:rPr>
            </w:pPr>
            <w:r w:rsidRPr="003F648A">
              <w:rPr>
                <w:bCs/>
                <w:color w:val="000000" w:themeColor="text1"/>
                <w:kern w:val="24"/>
              </w:rPr>
              <w:t>МНЭ, МИД,</w:t>
            </w:r>
          </w:p>
          <w:p w14:paraId="74E97D11" w14:textId="77777777" w:rsidR="00963E7E" w:rsidRPr="003F648A" w:rsidRDefault="00963E7E" w:rsidP="00963E7E">
            <w:pPr>
              <w:keepLines/>
              <w:suppressLineNumbers/>
              <w:jc w:val="center"/>
              <w:rPr>
                <w:bCs/>
                <w:color w:val="000000" w:themeColor="text1"/>
                <w:kern w:val="24"/>
              </w:rPr>
            </w:pPr>
            <w:r w:rsidRPr="003F648A">
              <w:rPr>
                <w:bCs/>
                <w:color w:val="000000" w:themeColor="text1"/>
                <w:kern w:val="24"/>
              </w:rPr>
              <w:t>все отраслевые</w:t>
            </w:r>
          </w:p>
          <w:p w14:paraId="3C6FDC21" w14:textId="77777777" w:rsidR="00963E7E" w:rsidRPr="003F648A" w:rsidRDefault="00963E7E" w:rsidP="00963E7E">
            <w:pPr>
              <w:keepLines/>
              <w:suppressLineNumbers/>
              <w:jc w:val="center"/>
              <w:rPr>
                <w:b/>
                <w:bCs/>
                <w:color w:val="000000" w:themeColor="text1"/>
                <w:kern w:val="24"/>
              </w:rPr>
            </w:pPr>
            <w:r w:rsidRPr="003F648A">
              <w:rPr>
                <w:bCs/>
                <w:color w:val="000000" w:themeColor="text1"/>
                <w:kern w:val="24"/>
              </w:rPr>
              <w:t>ЦГО, МИО</w:t>
            </w:r>
          </w:p>
        </w:tc>
        <w:tc>
          <w:tcPr>
            <w:tcW w:w="1275" w:type="dxa"/>
            <w:vAlign w:val="center"/>
          </w:tcPr>
          <w:p w14:paraId="2A5CA7A5" w14:textId="77777777" w:rsidR="00963E7E" w:rsidRPr="003F648A" w:rsidRDefault="00963E7E" w:rsidP="00963E7E">
            <w:pPr>
              <w:keepLines/>
              <w:suppressLineNumbers/>
              <w:jc w:val="center"/>
              <w:rPr>
                <w:b/>
                <w:bCs/>
                <w:kern w:val="24"/>
              </w:rPr>
            </w:pPr>
            <w:r w:rsidRPr="003F648A">
              <w:t>Статистические данные</w:t>
            </w:r>
          </w:p>
        </w:tc>
        <w:tc>
          <w:tcPr>
            <w:tcW w:w="1135" w:type="dxa"/>
            <w:vAlign w:val="center"/>
          </w:tcPr>
          <w:p w14:paraId="3F982D9F" w14:textId="77777777" w:rsidR="00963E7E" w:rsidRPr="003F648A" w:rsidRDefault="00963E7E" w:rsidP="00963E7E">
            <w:pPr>
              <w:keepLines/>
              <w:suppressLineNumbers/>
              <w:jc w:val="center"/>
              <w:rPr>
                <w:b/>
                <w:bCs/>
                <w:kern w:val="24"/>
              </w:rPr>
            </w:pPr>
            <w:r w:rsidRPr="003F648A">
              <w:t>%</w:t>
            </w:r>
          </w:p>
        </w:tc>
        <w:tc>
          <w:tcPr>
            <w:tcW w:w="993" w:type="dxa"/>
            <w:vAlign w:val="center"/>
          </w:tcPr>
          <w:p w14:paraId="4C1B0DF1" w14:textId="77777777" w:rsidR="00963E7E" w:rsidRPr="00066D2F" w:rsidRDefault="00963E7E" w:rsidP="00963E7E">
            <w:pPr>
              <w:keepLines/>
              <w:suppressLineNumbers/>
              <w:jc w:val="center"/>
              <w:rPr>
                <w:bCs/>
                <w:kern w:val="24"/>
                <w:lang w:val="kk-KZ"/>
              </w:rPr>
            </w:pPr>
            <w:r w:rsidRPr="003F648A">
              <w:rPr>
                <w:color w:val="000000"/>
              </w:rPr>
              <w:t>20</w:t>
            </w:r>
            <w:r>
              <w:rPr>
                <w:color w:val="000000"/>
                <w:lang w:val="kk-KZ"/>
              </w:rPr>
              <w:t>,0</w:t>
            </w:r>
          </w:p>
        </w:tc>
        <w:tc>
          <w:tcPr>
            <w:tcW w:w="1134" w:type="dxa"/>
            <w:vAlign w:val="center"/>
          </w:tcPr>
          <w:p w14:paraId="44F2C6F1" w14:textId="77777777" w:rsidR="00963E7E" w:rsidRPr="00066D2F" w:rsidRDefault="00963E7E" w:rsidP="00963E7E">
            <w:pPr>
              <w:keepLines/>
              <w:suppressLineNumbers/>
              <w:jc w:val="center"/>
              <w:rPr>
                <w:bCs/>
                <w:kern w:val="24"/>
                <w:lang w:val="kk-KZ"/>
              </w:rPr>
            </w:pPr>
            <w:r w:rsidRPr="003F648A">
              <w:rPr>
                <w:color w:val="000000"/>
              </w:rPr>
              <w:t>22</w:t>
            </w:r>
            <w:r>
              <w:rPr>
                <w:color w:val="000000"/>
                <w:lang w:val="kk-KZ"/>
              </w:rPr>
              <w:t>,0</w:t>
            </w:r>
          </w:p>
        </w:tc>
        <w:tc>
          <w:tcPr>
            <w:tcW w:w="991" w:type="dxa"/>
            <w:gridSpan w:val="2"/>
            <w:vAlign w:val="center"/>
          </w:tcPr>
          <w:p w14:paraId="30C6F713" w14:textId="77777777" w:rsidR="00963E7E" w:rsidRPr="00066D2F" w:rsidRDefault="00963E7E" w:rsidP="00963E7E">
            <w:pPr>
              <w:keepLines/>
              <w:suppressLineNumbers/>
              <w:jc w:val="center"/>
              <w:rPr>
                <w:bCs/>
                <w:kern w:val="24"/>
                <w:lang w:val="kk-KZ"/>
              </w:rPr>
            </w:pPr>
            <w:r w:rsidRPr="003F648A">
              <w:rPr>
                <w:color w:val="000000"/>
              </w:rPr>
              <w:t>23</w:t>
            </w:r>
            <w:r>
              <w:rPr>
                <w:color w:val="000000"/>
                <w:lang w:val="kk-KZ"/>
              </w:rPr>
              <w:t>,0</w:t>
            </w:r>
          </w:p>
        </w:tc>
        <w:tc>
          <w:tcPr>
            <w:tcW w:w="844" w:type="dxa"/>
            <w:gridSpan w:val="2"/>
            <w:vAlign w:val="center"/>
          </w:tcPr>
          <w:p w14:paraId="5C01607A" w14:textId="77777777" w:rsidR="00963E7E" w:rsidRPr="00066D2F" w:rsidRDefault="00963E7E" w:rsidP="00963E7E">
            <w:pPr>
              <w:keepLines/>
              <w:suppressLineNumbers/>
              <w:jc w:val="center"/>
              <w:rPr>
                <w:bCs/>
                <w:kern w:val="24"/>
                <w:lang w:val="kk-KZ"/>
              </w:rPr>
            </w:pPr>
            <w:r w:rsidRPr="003F648A">
              <w:rPr>
                <w:color w:val="000000"/>
              </w:rPr>
              <w:t>25</w:t>
            </w:r>
            <w:r>
              <w:rPr>
                <w:color w:val="000000"/>
                <w:lang w:val="kk-KZ"/>
              </w:rPr>
              <w:t>,0</w:t>
            </w:r>
          </w:p>
        </w:tc>
        <w:tc>
          <w:tcPr>
            <w:tcW w:w="998" w:type="dxa"/>
            <w:vAlign w:val="center"/>
          </w:tcPr>
          <w:p w14:paraId="3BDF1A96" w14:textId="77777777" w:rsidR="00963E7E" w:rsidRPr="00066D2F" w:rsidRDefault="00963E7E" w:rsidP="00963E7E">
            <w:pPr>
              <w:keepLines/>
              <w:suppressLineNumbers/>
              <w:jc w:val="center"/>
              <w:rPr>
                <w:bCs/>
                <w:kern w:val="24"/>
                <w:lang w:val="kk-KZ"/>
              </w:rPr>
            </w:pPr>
            <w:r w:rsidRPr="003F648A">
              <w:rPr>
                <w:color w:val="000000"/>
              </w:rPr>
              <w:t>27</w:t>
            </w:r>
            <w:r>
              <w:rPr>
                <w:color w:val="000000"/>
                <w:lang w:val="kk-KZ"/>
              </w:rPr>
              <w:t>,0</w:t>
            </w:r>
          </w:p>
        </w:tc>
        <w:tc>
          <w:tcPr>
            <w:tcW w:w="992" w:type="dxa"/>
            <w:vAlign w:val="center"/>
          </w:tcPr>
          <w:p w14:paraId="790BC667" w14:textId="77777777" w:rsidR="00963E7E" w:rsidRPr="003F648A" w:rsidRDefault="00963E7E" w:rsidP="00963E7E">
            <w:pPr>
              <w:keepLines/>
              <w:suppressLineNumbers/>
              <w:jc w:val="center"/>
              <w:rPr>
                <w:bCs/>
                <w:kern w:val="24"/>
              </w:rPr>
            </w:pPr>
            <w:r w:rsidRPr="003F648A">
              <w:rPr>
                <w:color w:val="000000"/>
              </w:rPr>
              <w:t>30,0</w:t>
            </w:r>
          </w:p>
        </w:tc>
        <w:tc>
          <w:tcPr>
            <w:tcW w:w="992" w:type="dxa"/>
            <w:vAlign w:val="center"/>
          </w:tcPr>
          <w:p w14:paraId="53C75C6C" w14:textId="77777777" w:rsidR="00963E7E" w:rsidRPr="003F648A" w:rsidRDefault="00963E7E" w:rsidP="00963E7E">
            <w:pPr>
              <w:keepLines/>
              <w:suppressLineNumbers/>
              <w:jc w:val="center"/>
              <w:rPr>
                <w:bCs/>
                <w:kern w:val="24"/>
              </w:rPr>
            </w:pPr>
            <w:r w:rsidRPr="003F648A">
              <w:rPr>
                <w:color w:val="000000"/>
              </w:rPr>
              <w:t>30,0</w:t>
            </w:r>
          </w:p>
        </w:tc>
      </w:tr>
      <w:tr w:rsidR="00963E7E" w:rsidRPr="003F648A" w14:paraId="1F12C7FA" w14:textId="77777777" w:rsidTr="00C938E6">
        <w:trPr>
          <w:gridAfter w:val="3"/>
          <w:wAfter w:w="44" w:type="dxa"/>
          <w:trHeight w:val="215"/>
        </w:trPr>
        <w:tc>
          <w:tcPr>
            <w:tcW w:w="425" w:type="dxa"/>
            <w:vAlign w:val="center"/>
          </w:tcPr>
          <w:p w14:paraId="5DB8B355" w14:textId="77777777" w:rsidR="00963E7E" w:rsidRPr="003F648A" w:rsidRDefault="00963E7E" w:rsidP="00963E7E">
            <w:pPr>
              <w:tabs>
                <w:tab w:val="left" w:pos="851"/>
                <w:tab w:val="left" w:pos="993"/>
              </w:tabs>
              <w:rPr>
                <w:b/>
                <w:bCs/>
                <w:spacing w:val="-2"/>
                <w:lang w:val="en-US"/>
              </w:rPr>
            </w:pPr>
          </w:p>
        </w:tc>
        <w:tc>
          <w:tcPr>
            <w:tcW w:w="2835" w:type="dxa"/>
          </w:tcPr>
          <w:p w14:paraId="11C4AE5B" w14:textId="77777777" w:rsidR="00963E7E" w:rsidRPr="003F648A" w:rsidRDefault="00963E7E" w:rsidP="00963E7E">
            <w:pPr>
              <w:rPr>
                <w:b/>
                <w:bCs/>
                <w:lang w:val="kk-KZ"/>
              </w:rPr>
            </w:pPr>
            <w:r w:rsidRPr="003F648A">
              <w:rPr>
                <w:b/>
                <w:bCs/>
                <w:lang w:val="kk-KZ"/>
              </w:rPr>
              <w:t xml:space="preserve">ЦИ - 1                                           </w:t>
            </w:r>
          </w:p>
          <w:p w14:paraId="416190CE" w14:textId="77777777" w:rsidR="00963E7E" w:rsidRPr="003F648A" w:rsidRDefault="00963E7E" w:rsidP="00963E7E">
            <w:pPr>
              <w:rPr>
                <w:b/>
                <w:bCs/>
                <w:lang w:val="kk-KZ"/>
              </w:rPr>
            </w:pPr>
            <w:r w:rsidRPr="003F648A">
              <w:rPr>
                <w:bCs/>
                <w:lang w:val="kk-KZ"/>
              </w:rPr>
              <w:t>Доля внешнего ИОК</w:t>
            </w:r>
            <w:r w:rsidRPr="003F648A">
              <w:rPr>
                <w:b/>
                <w:bCs/>
                <w:lang w:val="kk-KZ"/>
              </w:rPr>
              <w:t xml:space="preserve"> </w:t>
            </w:r>
            <w:r w:rsidRPr="00E52C05">
              <w:rPr>
                <w:b/>
                <w:color w:val="0000FF"/>
              </w:rPr>
              <w:t>(по области)</w:t>
            </w:r>
          </w:p>
        </w:tc>
        <w:tc>
          <w:tcPr>
            <w:tcW w:w="2552" w:type="dxa"/>
            <w:vAlign w:val="center"/>
          </w:tcPr>
          <w:p w14:paraId="56FD0E12" w14:textId="77777777" w:rsidR="00963E7E" w:rsidRPr="003F648A" w:rsidRDefault="00963E7E" w:rsidP="00963E7E">
            <w:pPr>
              <w:keepLines/>
              <w:suppressLineNumbers/>
              <w:jc w:val="center"/>
              <w:rPr>
                <w:color w:val="000000" w:themeColor="text1"/>
              </w:rPr>
            </w:pPr>
            <w:r w:rsidRPr="003F648A">
              <w:rPr>
                <w:color w:val="000000" w:themeColor="text1"/>
              </w:rPr>
              <w:t xml:space="preserve">УПИИР, акиматы районов и городов </w:t>
            </w:r>
            <w:r w:rsidRPr="003F648A">
              <w:rPr>
                <w:b/>
                <w:color w:val="000000" w:themeColor="text1"/>
              </w:rPr>
              <w:t>Заместитель акима области – Канагатов А.С.</w:t>
            </w:r>
          </w:p>
        </w:tc>
        <w:tc>
          <w:tcPr>
            <w:tcW w:w="1275" w:type="dxa"/>
            <w:vAlign w:val="center"/>
          </w:tcPr>
          <w:p w14:paraId="45119D35" w14:textId="77777777" w:rsidR="00963E7E" w:rsidRPr="003F648A" w:rsidRDefault="00963E7E" w:rsidP="00963E7E">
            <w:pPr>
              <w:keepLines/>
              <w:suppressLineNumbers/>
              <w:jc w:val="center"/>
              <w:rPr>
                <w:color w:val="0000FF"/>
              </w:rPr>
            </w:pPr>
            <w:r w:rsidRPr="003F648A">
              <w:t>Статистические данные</w:t>
            </w:r>
          </w:p>
        </w:tc>
        <w:tc>
          <w:tcPr>
            <w:tcW w:w="1135" w:type="dxa"/>
            <w:vAlign w:val="center"/>
          </w:tcPr>
          <w:p w14:paraId="25289733" w14:textId="77777777" w:rsidR="00963E7E" w:rsidRDefault="00963E7E" w:rsidP="00963E7E">
            <w:pPr>
              <w:keepLines/>
              <w:suppressLineNumbers/>
              <w:jc w:val="center"/>
              <w:rPr>
                <w:bCs/>
                <w:kern w:val="24"/>
              </w:rPr>
            </w:pPr>
            <w:r>
              <w:rPr>
                <w:bCs/>
                <w:kern w:val="24"/>
              </w:rPr>
              <w:t>м</w:t>
            </w:r>
            <w:r w:rsidRPr="003F648A">
              <w:rPr>
                <w:bCs/>
                <w:kern w:val="24"/>
              </w:rPr>
              <w:t>лрд.</w:t>
            </w:r>
          </w:p>
          <w:p w14:paraId="4FC8DDD5" w14:textId="2E87A744" w:rsidR="00963E7E" w:rsidRPr="003F648A" w:rsidRDefault="00963E7E" w:rsidP="00963E7E">
            <w:pPr>
              <w:keepLines/>
              <w:suppressLineNumbers/>
              <w:jc w:val="center"/>
            </w:pPr>
            <w:r w:rsidRPr="003F648A">
              <w:rPr>
                <w:bCs/>
                <w:kern w:val="24"/>
              </w:rPr>
              <w:t>тенге</w:t>
            </w:r>
          </w:p>
        </w:tc>
        <w:tc>
          <w:tcPr>
            <w:tcW w:w="993" w:type="dxa"/>
            <w:vAlign w:val="center"/>
          </w:tcPr>
          <w:p w14:paraId="67F31D93" w14:textId="77777777" w:rsidR="00963E7E" w:rsidRPr="003F648A" w:rsidRDefault="00963E7E" w:rsidP="00963E7E">
            <w:pPr>
              <w:keepLines/>
              <w:suppressLineNumbers/>
              <w:jc w:val="center"/>
              <w:rPr>
                <w:bCs/>
                <w:kern w:val="24"/>
              </w:rPr>
            </w:pPr>
            <w:r w:rsidRPr="003F648A">
              <w:rPr>
                <w:bCs/>
                <w:kern w:val="24"/>
              </w:rPr>
              <w:t>39,3</w:t>
            </w:r>
          </w:p>
        </w:tc>
        <w:tc>
          <w:tcPr>
            <w:tcW w:w="1134" w:type="dxa"/>
            <w:vAlign w:val="center"/>
          </w:tcPr>
          <w:p w14:paraId="74C29180" w14:textId="77777777" w:rsidR="00963E7E" w:rsidRPr="003F648A" w:rsidRDefault="00963E7E" w:rsidP="00963E7E">
            <w:pPr>
              <w:keepLines/>
              <w:suppressLineNumbers/>
              <w:jc w:val="center"/>
              <w:rPr>
                <w:bCs/>
                <w:kern w:val="24"/>
              </w:rPr>
            </w:pPr>
            <w:r w:rsidRPr="003F648A">
              <w:rPr>
                <w:bCs/>
                <w:kern w:val="24"/>
              </w:rPr>
              <w:t>126,2</w:t>
            </w:r>
          </w:p>
        </w:tc>
        <w:tc>
          <w:tcPr>
            <w:tcW w:w="991" w:type="dxa"/>
            <w:gridSpan w:val="2"/>
            <w:vAlign w:val="center"/>
          </w:tcPr>
          <w:p w14:paraId="6754DA6D" w14:textId="77777777" w:rsidR="00963E7E" w:rsidRPr="003F648A" w:rsidRDefault="00963E7E" w:rsidP="00963E7E">
            <w:pPr>
              <w:keepLines/>
              <w:suppressLineNumbers/>
              <w:jc w:val="center"/>
              <w:rPr>
                <w:bCs/>
                <w:kern w:val="24"/>
              </w:rPr>
            </w:pPr>
            <w:r w:rsidRPr="003F648A">
              <w:rPr>
                <w:bCs/>
                <w:kern w:val="24"/>
              </w:rPr>
              <w:t>155,7</w:t>
            </w:r>
          </w:p>
        </w:tc>
        <w:tc>
          <w:tcPr>
            <w:tcW w:w="844" w:type="dxa"/>
            <w:gridSpan w:val="2"/>
            <w:vAlign w:val="center"/>
          </w:tcPr>
          <w:p w14:paraId="3D4C7C69" w14:textId="77777777" w:rsidR="00963E7E" w:rsidRPr="003F648A" w:rsidRDefault="00963E7E" w:rsidP="00963E7E">
            <w:pPr>
              <w:keepLines/>
              <w:suppressLineNumbers/>
              <w:jc w:val="center"/>
              <w:rPr>
                <w:bCs/>
                <w:kern w:val="24"/>
              </w:rPr>
            </w:pPr>
            <w:r w:rsidRPr="003F648A">
              <w:rPr>
                <w:bCs/>
                <w:kern w:val="24"/>
              </w:rPr>
              <w:t>207,7</w:t>
            </w:r>
          </w:p>
        </w:tc>
        <w:tc>
          <w:tcPr>
            <w:tcW w:w="998" w:type="dxa"/>
            <w:vAlign w:val="center"/>
          </w:tcPr>
          <w:p w14:paraId="3A4DA8CD" w14:textId="77777777" w:rsidR="00963E7E" w:rsidRPr="003F648A" w:rsidRDefault="00963E7E" w:rsidP="00963E7E">
            <w:pPr>
              <w:keepLines/>
              <w:suppressLineNumbers/>
              <w:jc w:val="center"/>
              <w:rPr>
                <w:bCs/>
                <w:kern w:val="24"/>
              </w:rPr>
            </w:pPr>
            <w:r w:rsidRPr="003F648A">
              <w:rPr>
                <w:bCs/>
                <w:kern w:val="24"/>
              </w:rPr>
              <w:t>276,6</w:t>
            </w:r>
          </w:p>
        </w:tc>
        <w:tc>
          <w:tcPr>
            <w:tcW w:w="992" w:type="dxa"/>
            <w:vAlign w:val="center"/>
          </w:tcPr>
          <w:p w14:paraId="5051A673" w14:textId="77777777" w:rsidR="00963E7E" w:rsidRPr="003F648A" w:rsidRDefault="00963E7E" w:rsidP="00963E7E">
            <w:pPr>
              <w:keepLines/>
              <w:suppressLineNumbers/>
              <w:jc w:val="center"/>
              <w:rPr>
                <w:bCs/>
                <w:kern w:val="24"/>
              </w:rPr>
            </w:pPr>
            <w:r w:rsidRPr="003F648A">
              <w:rPr>
                <w:bCs/>
                <w:kern w:val="24"/>
              </w:rPr>
              <w:t>377,1</w:t>
            </w:r>
          </w:p>
        </w:tc>
        <w:tc>
          <w:tcPr>
            <w:tcW w:w="992" w:type="dxa"/>
            <w:vAlign w:val="center"/>
          </w:tcPr>
          <w:p w14:paraId="676B6BC8" w14:textId="77777777" w:rsidR="00963E7E" w:rsidRPr="00066D2F" w:rsidRDefault="00963E7E" w:rsidP="00963E7E">
            <w:pPr>
              <w:keepLines/>
              <w:suppressLineNumbers/>
              <w:jc w:val="center"/>
              <w:rPr>
                <w:bCs/>
                <w:kern w:val="24"/>
                <w:lang w:val="kk-KZ"/>
              </w:rPr>
            </w:pPr>
            <w:r>
              <w:rPr>
                <w:bCs/>
                <w:kern w:val="24"/>
                <w:lang w:val="kk-KZ"/>
              </w:rPr>
              <w:t>438,0</w:t>
            </w:r>
          </w:p>
        </w:tc>
      </w:tr>
      <w:tr w:rsidR="00963E7E" w:rsidRPr="003F648A" w14:paraId="13440B14" w14:textId="77777777" w:rsidTr="00C938E6">
        <w:trPr>
          <w:gridAfter w:val="3"/>
          <w:wAfter w:w="44" w:type="dxa"/>
          <w:trHeight w:val="215"/>
        </w:trPr>
        <w:tc>
          <w:tcPr>
            <w:tcW w:w="425" w:type="dxa"/>
            <w:vAlign w:val="center"/>
          </w:tcPr>
          <w:p w14:paraId="2E8E8003" w14:textId="77777777" w:rsidR="00963E7E" w:rsidRPr="003F648A" w:rsidRDefault="00963E7E" w:rsidP="00963E7E">
            <w:pPr>
              <w:tabs>
                <w:tab w:val="left" w:pos="851"/>
                <w:tab w:val="left" w:pos="993"/>
              </w:tabs>
              <w:rPr>
                <w:b/>
                <w:bCs/>
                <w:spacing w:val="-2"/>
              </w:rPr>
            </w:pPr>
          </w:p>
        </w:tc>
        <w:tc>
          <w:tcPr>
            <w:tcW w:w="2835" w:type="dxa"/>
          </w:tcPr>
          <w:p w14:paraId="2BD1C3CA" w14:textId="77777777" w:rsidR="00963E7E" w:rsidRPr="003F648A" w:rsidRDefault="00963E7E" w:rsidP="00963E7E">
            <w:pPr>
              <w:rPr>
                <w:b/>
                <w:color w:val="0000FF"/>
              </w:rPr>
            </w:pPr>
          </w:p>
          <w:p w14:paraId="2950E7EA" w14:textId="77777777" w:rsidR="00963E7E" w:rsidRPr="003F648A" w:rsidRDefault="00963E7E" w:rsidP="00963E7E">
            <w:pPr>
              <w:rPr>
                <w:b/>
                <w:bCs/>
                <w:lang w:val="kk-KZ"/>
              </w:rPr>
            </w:pPr>
            <w:r w:rsidRPr="003F648A">
              <w:rPr>
                <w:b/>
                <w:color w:val="0000FF"/>
              </w:rPr>
              <w:t>по городу</w:t>
            </w:r>
          </w:p>
        </w:tc>
        <w:tc>
          <w:tcPr>
            <w:tcW w:w="2552" w:type="dxa"/>
            <w:vAlign w:val="center"/>
          </w:tcPr>
          <w:p w14:paraId="1FDDB315" w14:textId="77777777" w:rsidR="00963E7E" w:rsidRPr="003F648A" w:rsidRDefault="00963E7E" w:rsidP="00963E7E">
            <w:pPr>
              <w:keepLines/>
              <w:suppressLineNumbers/>
              <w:jc w:val="center"/>
              <w:rPr>
                <w:color w:val="000000" w:themeColor="text1"/>
              </w:rPr>
            </w:pPr>
            <w:r w:rsidRPr="003F648A">
              <w:rPr>
                <w:color w:val="000000" w:themeColor="text1"/>
              </w:rPr>
              <w:t>Отдел предпринимательства и туризма г.Талдыкорган,</w:t>
            </w:r>
          </w:p>
          <w:p w14:paraId="172BF384" w14:textId="77777777" w:rsidR="00963E7E" w:rsidRPr="003F648A" w:rsidRDefault="00963E7E" w:rsidP="00963E7E">
            <w:pPr>
              <w:keepLines/>
              <w:suppressLineNumbers/>
              <w:jc w:val="center"/>
              <w:rPr>
                <w:b/>
                <w:color w:val="000000" w:themeColor="text1"/>
              </w:rPr>
            </w:pPr>
            <w:r w:rsidRPr="003F648A">
              <w:rPr>
                <w:b/>
                <w:color w:val="000000" w:themeColor="text1"/>
              </w:rPr>
              <w:t>заместитель акима города – Р.Бершинбеков</w:t>
            </w:r>
          </w:p>
        </w:tc>
        <w:tc>
          <w:tcPr>
            <w:tcW w:w="1275" w:type="dxa"/>
            <w:vAlign w:val="center"/>
          </w:tcPr>
          <w:p w14:paraId="0C29BBFD" w14:textId="77777777" w:rsidR="00963E7E" w:rsidRPr="003F648A" w:rsidRDefault="00963E7E" w:rsidP="00963E7E">
            <w:pPr>
              <w:keepLines/>
              <w:suppressLineNumbers/>
              <w:jc w:val="center"/>
              <w:rPr>
                <w:color w:val="0000FF"/>
              </w:rPr>
            </w:pPr>
            <w:r w:rsidRPr="003F648A">
              <w:t>Статистические данные</w:t>
            </w:r>
          </w:p>
        </w:tc>
        <w:tc>
          <w:tcPr>
            <w:tcW w:w="1135" w:type="dxa"/>
            <w:vAlign w:val="center"/>
          </w:tcPr>
          <w:p w14:paraId="381D92C1" w14:textId="77777777" w:rsidR="00963E7E" w:rsidRPr="003F648A" w:rsidRDefault="00963E7E" w:rsidP="00963E7E">
            <w:pPr>
              <w:keepLines/>
              <w:suppressLineNumbers/>
              <w:jc w:val="center"/>
            </w:pPr>
            <w:r w:rsidRPr="003F648A">
              <w:t>%</w:t>
            </w:r>
          </w:p>
        </w:tc>
        <w:tc>
          <w:tcPr>
            <w:tcW w:w="993" w:type="dxa"/>
            <w:vAlign w:val="center"/>
          </w:tcPr>
          <w:p w14:paraId="6193D8A4" w14:textId="77777777" w:rsidR="00963E7E" w:rsidRPr="003F648A" w:rsidRDefault="00963E7E" w:rsidP="00963E7E">
            <w:pPr>
              <w:keepLines/>
              <w:suppressLineNumbers/>
              <w:jc w:val="center"/>
              <w:rPr>
                <w:bCs/>
                <w:color w:val="FF0000"/>
                <w:kern w:val="24"/>
              </w:rPr>
            </w:pPr>
            <w:r w:rsidRPr="003F648A">
              <w:t>13,6</w:t>
            </w:r>
          </w:p>
        </w:tc>
        <w:tc>
          <w:tcPr>
            <w:tcW w:w="1134" w:type="dxa"/>
            <w:vAlign w:val="center"/>
          </w:tcPr>
          <w:p w14:paraId="7FEB064F" w14:textId="77777777" w:rsidR="00963E7E" w:rsidRPr="003F648A" w:rsidRDefault="00963E7E" w:rsidP="00963E7E">
            <w:pPr>
              <w:keepLines/>
              <w:suppressLineNumbers/>
              <w:jc w:val="center"/>
              <w:rPr>
                <w:bCs/>
                <w:color w:val="FF0000"/>
                <w:kern w:val="24"/>
              </w:rPr>
            </w:pPr>
            <w:r w:rsidRPr="003F648A">
              <w:t>22,1</w:t>
            </w:r>
          </w:p>
        </w:tc>
        <w:tc>
          <w:tcPr>
            <w:tcW w:w="991" w:type="dxa"/>
            <w:gridSpan w:val="2"/>
            <w:vAlign w:val="center"/>
          </w:tcPr>
          <w:p w14:paraId="765DF2C4" w14:textId="77777777" w:rsidR="00963E7E" w:rsidRPr="003F648A" w:rsidRDefault="00963E7E" w:rsidP="00963E7E">
            <w:pPr>
              <w:keepLines/>
              <w:suppressLineNumbers/>
              <w:jc w:val="center"/>
              <w:rPr>
                <w:bCs/>
                <w:color w:val="FF0000"/>
                <w:kern w:val="24"/>
              </w:rPr>
            </w:pPr>
            <w:r w:rsidRPr="003F648A">
              <w:t>27,1</w:t>
            </w:r>
          </w:p>
        </w:tc>
        <w:tc>
          <w:tcPr>
            <w:tcW w:w="844" w:type="dxa"/>
            <w:gridSpan w:val="2"/>
            <w:vAlign w:val="center"/>
          </w:tcPr>
          <w:p w14:paraId="0D3742F7" w14:textId="77777777" w:rsidR="00963E7E" w:rsidRPr="003F648A" w:rsidRDefault="00963E7E" w:rsidP="00963E7E">
            <w:pPr>
              <w:keepLines/>
              <w:suppressLineNumbers/>
              <w:jc w:val="center"/>
              <w:rPr>
                <w:bCs/>
                <w:color w:val="FF0000"/>
                <w:kern w:val="24"/>
              </w:rPr>
            </w:pPr>
            <w:r w:rsidRPr="003F648A">
              <w:t>36,1</w:t>
            </w:r>
          </w:p>
        </w:tc>
        <w:tc>
          <w:tcPr>
            <w:tcW w:w="998" w:type="dxa"/>
            <w:vAlign w:val="center"/>
          </w:tcPr>
          <w:p w14:paraId="1C10B7A7" w14:textId="77777777" w:rsidR="00963E7E" w:rsidRPr="003F648A" w:rsidRDefault="00963E7E" w:rsidP="00963E7E">
            <w:pPr>
              <w:keepLines/>
              <w:suppressLineNumbers/>
              <w:jc w:val="center"/>
              <w:rPr>
                <w:bCs/>
                <w:color w:val="FF0000"/>
                <w:kern w:val="24"/>
              </w:rPr>
            </w:pPr>
            <w:r w:rsidRPr="003F648A">
              <w:t>48,1</w:t>
            </w:r>
          </w:p>
        </w:tc>
        <w:tc>
          <w:tcPr>
            <w:tcW w:w="992" w:type="dxa"/>
            <w:vAlign w:val="center"/>
          </w:tcPr>
          <w:p w14:paraId="486244CE" w14:textId="77777777" w:rsidR="00963E7E" w:rsidRPr="003F648A" w:rsidRDefault="00963E7E" w:rsidP="00963E7E">
            <w:pPr>
              <w:keepLines/>
              <w:suppressLineNumbers/>
              <w:jc w:val="center"/>
              <w:rPr>
                <w:bCs/>
                <w:color w:val="FF0000"/>
                <w:kern w:val="24"/>
              </w:rPr>
            </w:pPr>
            <w:r w:rsidRPr="003F648A">
              <w:t>65,6</w:t>
            </w:r>
          </w:p>
        </w:tc>
        <w:tc>
          <w:tcPr>
            <w:tcW w:w="992" w:type="dxa"/>
            <w:vAlign w:val="center"/>
          </w:tcPr>
          <w:p w14:paraId="7CF66315" w14:textId="77777777" w:rsidR="00963E7E" w:rsidRPr="003F648A" w:rsidRDefault="00963E7E" w:rsidP="00963E7E">
            <w:pPr>
              <w:keepLines/>
              <w:suppressLineNumbers/>
              <w:jc w:val="center"/>
              <w:rPr>
                <w:bCs/>
                <w:color w:val="FF0000"/>
                <w:kern w:val="24"/>
              </w:rPr>
            </w:pPr>
            <w:r w:rsidRPr="003F648A">
              <w:t>76,0</w:t>
            </w:r>
          </w:p>
        </w:tc>
      </w:tr>
      <w:tr w:rsidR="00963E7E" w:rsidRPr="003F648A" w14:paraId="0BA7FEED" w14:textId="77777777" w:rsidTr="00C938E6">
        <w:trPr>
          <w:gridAfter w:val="3"/>
          <w:wAfter w:w="44" w:type="dxa"/>
          <w:trHeight w:val="215"/>
        </w:trPr>
        <w:tc>
          <w:tcPr>
            <w:tcW w:w="425" w:type="dxa"/>
            <w:shd w:val="clear" w:color="auto" w:fill="C2D69B" w:themeFill="accent3" w:themeFillTint="99"/>
            <w:vAlign w:val="center"/>
          </w:tcPr>
          <w:p w14:paraId="3469A7DA" w14:textId="77777777" w:rsidR="00963E7E" w:rsidRPr="003F648A" w:rsidRDefault="00963E7E" w:rsidP="00963E7E">
            <w:pPr>
              <w:tabs>
                <w:tab w:val="left" w:pos="851"/>
                <w:tab w:val="left" w:pos="993"/>
              </w:tabs>
              <w:rPr>
                <w:b/>
                <w:bCs/>
                <w:spacing w:val="-2"/>
              </w:rPr>
            </w:pPr>
          </w:p>
        </w:tc>
        <w:tc>
          <w:tcPr>
            <w:tcW w:w="2835" w:type="dxa"/>
            <w:shd w:val="clear" w:color="auto" w:fill="C2D69B" w:themeFill="accent3" w:themeFillTint="99"/>
            <w:vAlign w:val="center"/>
          </w:tcPr>
          <w:p w14:paraId="545928C4" w14:textId="77777777" w:rsidR="00963E7E" w:rsidRPr="003F648A" w:rsidRDefault="00963E7E" w:rsidP="00963E7E">
            <w:pPr>
              <w:rPr>
                <w:b/>
                <w:bCs/>
                <w:lang w:val="kk-KZ"/>
              </w:rPr>
            </w:pPr>
            <w:r w:rsidRPr="003F648A">
              <w:rPr>
                <w:b/>
                <w:bCs/>
                <w:color w:val="000000" w:themeColor="text1"/>
              </w:rPr>
              <w:t>Финансовые ресурсы</w:t>
            </w:r>
          </w:p>
        </w:tc>
        <w:tc>
          <w:tcPr>
            <w:tcW w:w="2552" w:type="dxa"/>
            <w:shd w:val="clear" w:color="auto" w:fill="C2D69B" w:themeFill="accent3" w:themeFillTint="99"/>
            <w:vAlign w:val="center"/>
          </w:tcPr>
          <w:p w14:paraId="7B7DC77C" w14:textId="77777777" w:rsidR="00963E7E" w:rsidRPr="003F648A" w:rsidRDefault="00963E7E" w:rsidP="00963E7E">
            <w:pPr>
              <w:keepLines/>
              <w:suppressLineNumbers/>
              <w:jc w:val="center"/>
              <w:rPr>
                <w:b/>
                <w:color w:val="000000" w:themeColor="text1"/>
              </w:rPr>
            </w:pPr>
          </w:p>
        </w:tc>
        <w:tc>
          <w:tcPr>
            <w:tcW w:w="1275" w:type="dxa"/>
            <w:shd w:val="clear" w:color="auto" w:fill="C2D69B" w:themeFill="accent3" w:themeFillTint="99"/>
            <w:vAlign w:val="center"/>
          </w:tcPr>
          <w:p w14:paraId="235AC98C" w14:textId="77777777" w:rsidR="00963E7E" w:rsidRPr="003F648A" w:rsidRDefault="00963E7E" w:rsidP="00963E7E">
            <w:pPr>
              <w:keepLines/>
              <w:suppressLineNumbers/>
              <w:jc w:val="center"/>
              <w:rPr>
                <w:b/>
                <w:color w:val="0000FF"/>
              </w:rPr>
            </w:pPr>
          </w:p>
        </w:tc>
        <w:tc>
          <w:tcPr>
            <w:tcW w:w="1135" w:type="dxa"/>
            <w:shd w:val="clear" w:color="auto" w:fill="C2D69B" w:themeFill="accent3" w:themeFillTint="99"/>
            <w:vAlign w:val="center"/>
          </w:tcPr>
          <w:p w14:paraId="6CF2D01B" w14:textId="77777777" w:rsidR="00963E7E" w:rsidRPr="003F648A" w:rsidRDefault="00963E7E" w:rsidP="00963E7E">
            <w:pPr>
              <w:keepLines/>
              <w:suppressLineNumbers/>
              <w:jc w:val="center"/>
              <w:rPr>
                <w:b/>
              </w:rPr>
            </w:pPr>
            <w:r w:rsidRPr="003F648A">
              <w:rPr>
                <w:b/>
                <w:color w:val="000000" w:themeColor="text1"/>
                <w:lang w:val="kk-KZ"/>
              </w:rPr>
              <w:t>млн.тг.</w:t>
            </w:r>
          </w:p>
        </w:tc>
        <w:tc>
          <w:tcPr>
            <w:tcW w:w="993" w:type="dxa"/>
            <w:shd w:val="clear" w:color="auto" w:fill="C2D69B" w:themeFill="accent3" w:themeFillTint="99"/>
            <w:vAlign w:val="center"/>
          </w:tcPr>
          <w:p w14:paraId="3A268A41" w14:textId="77777777" w:rsidR="00963E7E" w:rsidRPr="00BE75F8" w:rsidRDefault="00963E7E" w:rsidP="00963E7E">
            <w:pPr>
              <w:keepLines/>
              <w:suppressLineNumbers/>
              <w:jc w:val="center"/>
              <w:rPr>
                <w:b/>
                <w:bCs/>
                <w:kern w:val="24"/>
              </w:rPr>
            </w:pPr>
            <w:r w:rsidRPr="00BE75F8">
              <w:rPr>
                <w:b/>
                <w:bCs/>
                <w:iCs/>
              </w:rPr>
              <w:t>3589,3</w:t>
            </w:r>
          </w:p>
        </w:tc>
        <w:tc>
          <w:tcPr>
            <w:tcW w:w="1134" w:type="dxa"/>
            <w:shd w:val="clear" w:color="auto" w:fill="C2D69B" w:themeFill="accent3" w:themeFillTint="99"/>
            <w:vAlign w:val="center"/>
          </w:tcPr>
          <w:p w14:paraId="7392AF8F" w14:textId="03CAA184" w:rsidR="00963E7E" w:rsidRPr="009D519C" w:rsidRDefault="00963E7E" w:rsidP="00963E7E">
            <w:pPr>
              <w:keepLines/>
              <w:suppressLineNumbers/>
              <w:jc w:val="center"/>
              <w:rPr>
                <w:b/>
                <w:bCs/>
                <w:color w:val="FF0000"/>
                <w:kern w:val="24"/>
                <w:lang w:val="kk-KZ"/>
              </w:rPr>
            </w:pPr>
            <w:r w:rsidRPr="009D519C">
              <w:rPr>
                <w:b/>
                <w:bCs/>
                <w:color w:val="FF0000"/>
                <w:kern w:val="24"/>
                <w:lang w:val="kk-KZ"/>
              </w:rPr>
              <w:t>20500</w:t>
            </w:r>
          </w:p>
        </w:tc>
        <w:tc>
          <w:tcPr>
            <w:tcW w:w="991" w:type="dxa"/>
            <w:gridSpan w:val="2"/>
            <w:shd w:val="clear" w:color="auto" w:fill="C2D69B" w:themeFill="accent3" w:themeFillTint="99"/>
            <w:vAlign w:val="center"/>
          </w:tcPr>
          <w:p w14:paraId="5D65F9E2" w14:textId="225C784C" w:rsidR="00963E7E" w:rsidRPr="009D519C" w:rsidRDefault="00963E7E" w:rsidP="00963E7E">
            <w:pPr>
              <w:keepLines/>
              <w:suppressLineNumbers/>
              <w:jc w:val="center"/>
              <w:rPr>
                <w:b/>
                <w:bCs/>
                <w:color w:val="FF0000"/>
                <w:kern w:val="24"/>
                <w:lang w:val="kk-KZ"/>
              </w:rPr>
            </w:pPr>
            <w:r w:rsidRPr="009D519C">
              <w:rPr>
                <w:b/>
                <w:bCs/>
                <w:color w:val="FF0000"/>
                <w:kern w:val="24"/>
                <w:lang w:val="kk-KZ"/>
              </w:rPr>
              <w:t>74200</w:t>
            </w:r>
          </w:p>
        </w:tc>
        <w:tc>
          <w:tcPr>
            <w:tcW w:w="844" w:type="dxa"/>
            <w:gridSpan w:val="2"/>
            <w:shd w:val="clear" w:color="auto" w:fill="C2D69B" w:themeFill="accent3" w:themeFillTint="99"/>
            <w:vAlign w:val="center"/>
          </w:tcPr>
          <w:p w14:paraId="2C303389" w14:textId="6C9BBDC8" w:rsidR="00963E7E" w:rsidRPr="009D519C" w:rsidRDefault="00963E7E" w:rsidP="00963E7E">
            <w:pPr>
              <w:keepLines/>
              <w:suppressLineNumbers/>
              <w:jc w:val="center"/>
              <w:rPr>
                <w:b/>
                <w:bCs/>
                <w:color w:val="FF0000"/>
                <w:kern w:val="24"/>
                <w:lang w:val="kk-KZ"/>
              </w:rPr>
            </w:pPr>
            <w:r w:rsidRPr="009D519C">
              <w:rPr>
                <w:b/>
                <w:bCs/>
                <w:color w:val="FF0000"/>
                <w:kern w:val="24"/>
                <w:lang w:val="kk-KZ"/>
              </w:rPr>
              <w:t>89000</w:t>
            </w:r>
          </w:p>
        </w:tc>
        <w:tc>
          <w:tcPr>
            <w:tcW w:w="998" w:type="dxa"/>
            <w:shd w:val="clear" w:color="auto" w:fill="C2D69B" w:themeFill="accent3" w:themeFillTint="99"/>
            <w:vAlign w:val="center"/>
          </w:tcPr>
          <w:p w14:paraId="5035DFD7" w14:textId="6FC73517" w:rsidR="00963E7E" w:rsidRPr="009D519C" w:rsidRDefault="00963E7E" w:rsidP="00963E7E">
            <w:pPr>
              <w:keepLines/>
              <w:suppressLineNumbers/>
              <w:jc w:val="center"/>
              <w:rPr>
                <w:b/>
                <w:bCs/>
                <w:color w:val="FF0000"/>
                <w:kern w:val="24"/>
                <w:lang w:val="kk-KZ"/>
              </w:rPr>
            </w:pPr>
            <w:r w:rsidRPr="009D519C">
              <w:rPr>
                <w:b/>
                <w:bCs/>
                <w:color w:val="FF0000"/>
                <w:kern w:val="24"/>
                <w:lang w:val="kk-KZ"/>
              </w:rPr>
              <w:t>100000</w:t>
            </w:r>
          </w:p>
        </w:tc>
        <w:tc>
          <w:tcPr>
            <w:tcW w:w="992" w:type="dxa"/>
            <w:shd w:val="clear" w:color="auto" w:fill="C2D69B" w:themeFill="accent3" w:themeFillTint="99"/>
            <w:vAlign w:val="center"/>
          </w:tcPr>
          <w:p w14:paraId="3DD9297A" w14:textId="5AABE09B" w:rsidR="00963E7E" w:rsidRPr="009D519C" w:rsidRDefault="00963E7E" w:rsidP="00963E7E">
            <w:pPr>
              <w:keepLines/>
              <w:suppressLineNumbers/>
              <w:jc w:val="center"/>
              <w:rPr>
                <w:b/>
                <w:bCs/>
                <w:color w:val="FF0000"/>
                <w:kern w:val="24"/>
                <w:lang w:val="kk-KZ"/>
              </w:rPr>
            </w:pPr>
            <w:r w:rsidRPr="009D519C">
              <w:rPr>
                <w:b/>
                <w:bCs/>
                <w:color w:val="FF0000"/>
                <w:kern w:val="24"/>
                <w:lang w:val="kk-KZ"/>
              </w:rPr>
              <w:t>135000</w:t>
            </w:r>
          </w:p>
        </w:tc>
        <w:tc>
          <w:tcPr>
            <w:tcW w:w="992" w:type="dxa"/>
            <w:shd w:val="clear" w:color="auto" w:fill="C2D69B" w:themeFill="accent3" w:themeFillTint="99"/>
            <w:vAlign w:val="center"/>
          </w:tcPr>
          <w:p w14:paraId="4F18F626" w14:textId="77777777" w:rsidR="00963E7E" w:rsidRPr="003F648A" w:rsidRDefault="00963E7E" w:rsidP="00963E7E">
            <w:pPr>
              <w:keepLines/>
              <w:suppressLineNumbers/>
              <w:jc w:val="center"/>
              <w:rPr>
                <w:b/>
                <w:bCs/>
                <w:kern w:val="24"/>
              </w:rPr>
            </w:pPr>
            <w:r w:rsidRPr="003F648A">
              <w:rPr>
                <w:b/>
                <w:bCs/>
                <w:iCs/>
              </w:rPr>
              <w:t>0</w:t>
            </w:r>
          </w:p>
        </w:tc>
      </w:tr>
      <w:tr w:rsidR="00963E7E" w:rsidRPr="003F648A" w14:paraId="36A5AD69" w14:textId="77777777" w:rsidTr="00C938E6">
        <w:trPr>
          <w:gridAfter w:val="1"/>
          <w:wAfter w:w="12" w:type="dxa"/>
          <w:trHeight w:val="215"/>
        </w:trPr>
        <w:tc>
          <w:tcPr>
            <w:tcW w:w="425" w:type="dxa"/>
            <w:shd w:val="clear" w:color="auto" w:fill="auto"/>
            <w:vAlign w:val="center"/>
          </w:tcPr>
          <w:p w14:paraId="46EB8BE2" w14:textId="77777777" w:rsidR="00963E7E" w:rsidRPr="003F648A" w:rsidRDefault="00963E7E" w:rsidP="00963E7E">
            <w:pPr>
              <w:tabs>
                <w:tab w:val="left" w:pos="851"/>
                <w:tab w:val="left" w:pos="993"/>
              </w:tabs>
              <w:rPr>
                <w:b/>
                <w:bCs/>
                <w:spacing w:val="-2"/>
              </w:rPr>
            </w:pPr>
          </w:p>
        </w:tc>
        <w:tc>
          <w:tcPr>
            <w:tcW w:w="14773" w:type="dxa"/>
            <w:gridSpan w:val="15"/>
            <w:shd w:val="clear" w:color="auto" w:fill="auto"/>
            <w:vAlign w:val="center"/>
          </w:tcPr>
          <w:p w14:paraId="5562495F" w14:textId="77777777" w:rsidR="00963E7E" w:rsidRPr="003F648A" w:rsidRDefault="00963E7E" w:rsidP="00963E7E">
            <w:pPr>
              <w:rPr>
                <w:b/>
                <w:bCs/>
              </w:rPr>
            </w:pPr>
            <w:r w:rsidRPr="003F648A">
              <w:rPr>
                <w:b/>
                <w:bCs/>
              </w:rPr>
              <w:t>Задача 1. Дальнейшее развитие экосистемы привлечения инвестиций</w:t>
            </w:r>
          </w:p>
        </w:tc>
      </w:tr>
      <w:tr w:rsidR="00963E7E" w:rsidRPr="003F648A" w14:paraId="3B0026D5" w14:textId="77777777" w:rsidTr="00C938E6">
        <w:trPr>
          <w:gridAfter w:val="3"/>
          <w:wAfter w:w="44" w:type="dxa"/>
          <w:trHeight w:val="215"/>
        </w:trPr>
        <w:tc>
          <w:tcPr>
            <w:tcW w:w="425" w:type="dxa"/>
            <w:vAlign w:val="center"/>
          </w:tcPr>
          <w:p w14:paraId="0CFA5E34" w14:textId="77777777" w:rsidR="00963E7E" w:rsidRPr="003F648A" w:rsidRDefault="00963E7E" w:rsidP="00963E7E">
            <w:pPr>
              <w:tabs>
                <w:tab w:val="left" w:pos="851"/>
                <w:tab w:val="left" w:pos="993"/>
              </w:tabs>
              <w:rPr>
                <w:b/>
                <w:bCs/>
                <w:spacing w:val="-2"/>
                <w:lang w:val="kk-KZ"/>
              </w:rPr>
            </w:pPr>
            <w:r>
              <w:rPr>
                <w:b/>
                <w:bCs/>
                <w:spacing w:val="-2"/>
                <w:lang w:val="kk-KZ"/>
              </w:rPr>
              <w:t>16</w:t>
            </w:r>
          </w:p>
        </w:tc>
        <w:tc>
          <w:tcPr>
            <w:tcW w:w="2835" w:type="dxa"/>
          </w:tcPr>
          <w:p w14:paraId="7BFCA82F" w14:textId="77777777" w:rsidR="00963E7E" w:rsidRPr="003F648A" w:rsidRDefault="00963E7E" w:rsidP="00963E7E">
            <w:pPr>
              <w:rPr>
                <w:b/>
                <w:bCs/>
                <w:lang w:val="kk-KZ"/>
              </w:rPr>
            </w:pPr>
            <w:r w:rsidRPr="003F648A">
              <w:rPr>
                <w:b/>
                <w:bCs/>
                <w:lang w:val="kk-KZ"/>
              </w:rPr>
              <w:t xml:space="preserve">КНИ-34                                </w:t>
            </w:r>
          </w:p>
          <w:p w14:paraId="26CD153A" w14:textId="77777777" w:rsidR="00963E7E" w:rsidRPr="003F648A" w:rsidRDefault="00963E7E" w:rsidP="00963E7E">
            <w:pPr>
              <w:rPr>
                <w:bCs/>
                <w:lang w:val="kk-KZ"/>
              </w:rPr>
            </w:pPr>
            <w:r w:rsidRPr="003F648A">
              <w:rPr>
                <w:bCs/>
                <w:lang w:val="kk-KZ"/>
              </w:rPr>
              <w:t xml:space="preserve">Предельный объем парниковых газов, % (к уровню 1990 года) </w:t>
            </w:r>
            <w:r w:rsidRPr="003F648A">
              <w:rPr>
                <w:b/>
                <w:color w:val="0000FF"/>
              </w:rPr>
              <w:t xml:space="preserve">(по </w:t>
            </w:r>
            <w:r w:rsidRPr="003F648A">
              <w:rPr>
                <w:b/>
                <w:color w:val="0000FF"/>
                <w:lang w:val="kk-KZ"/>
              </w:rPr>
              <w:t>республике</w:t>
            </w:r>
            <w:r w:rsidRPr="003F648A">
              <w:rPr>
                <w:b/>
                <w:color w:val="0000FF"/>
              </w:rPr>
              <w:t>)</w:t>
            </w:r>
          </w:p>
        </w:tc>
        <w:tc>
          <w:tcPr>
            <w:tcW w:w="2552" w:type="dxa"/>
            <w:vAlign w:val="center"/>
          </w:tcPr>
          <w:p w14:paraId="24B4192E" w14:textId="77777777" w:rsidR="00963E7E" w:rsidRPr="003F648A" w:rsidRDefault="00963E7E" w:rsidP="00963E7E">
            <w:pPr>
              <w:keepLines/>
              <w:suppressLineNumbers/>
              <w:jc w:val="center"/>
              <w:rPr>
                <w:color w:val="0000FF"/>
              </w:rPr>
            </w:pPr>
            <w:r w:rsidRPr="003F648A">
              <w:t>МЭПР</w:t>
            </w:r>
          </w:p>
        </w:tc>
        <w:tc>
          <w:tcPr>
            <w:tcW w:w="1275" w:type="dxa"/>
            <w:vAlign w:val="center"/>
          </w:tcPr>
          <w:p w14:paraId="2C36BBA6" w14:textId="77777777" w:rsidR="00963E7E" w:rsidRPr="005D25B6" w:rsidRDefault="00963E7E" w:rsidP="00963E7E">
            <w:pPr>
              <w:keepLines/>
              <w:suppressLineNumbers/>
              <w:jc w:val="center"/>
              <w:rPr>
                <w:color w:val="0000FF"/>
                <w:sz w:val="22"/>
              </w:rPr>
            </w:pPr>
            <w:r w:rsidRPr="005D25B6">
              <w:rPr>
                <w:sz w:val="22"/>
              </w:rPr>
              <w:t>Национальный доклад о кадастре антропогенных выбросов</w:t>
            </w:r>
          </w:p>
        </w:tc>
        <w:tc>
          <w:tcPr>
            <w:tcW w:w="1135" w:type="dxa"/>
            <w:vAlign w:val="center"/>
          </w:tcPr>
          <w:p w14:paraId="4AC9A326" w14:textId="77777777" w:rsidR="00963E7E" w:rsidRPr="003F648A" w:rsidRDefault="00963E7E" w:rsidP="00963E7E">
            <w:pPr>
              <w:keepLines/>
              <w:suppressLineNumbers/>
              <w:jc w:val="center"/>
            </w:pPr>
            <w:r w:rsidRPr="003F648A">
              <w:t>%</w:t>
            </w:r>
          </w:p>
        </w:tc>
        <w:tc>
          <w:tcPr>
            <w:tcW w:w="993" w:type="dxa"/>
            <w:vAlign w:val="center"/>
          </w:tcPr>
          <w:p w14:paraId="3484CC76" w14:textId="77777777" w:rsidR="00963E7E" w:rsidRPr="003F648A" w:rsidRDefault="00963E7E" w:rsidP="00963E7E">
            <w:pPr>
              <w:keepLines/>
              <w:suppressLineNumbers/>
              <w:jc w:val="center"/>
              <w:rPr>
                <w:lang w:val="kk-KZ"/>
              </w:rPr>
            </w:pPr>
            <w:r w:rsidRPr="003F648A">
              <w:t>91,0</w:t>
            </w:r>
          </w:p>
        </w:tc>
        <w:tc>
          <w:tcPr>
            <w:tcW w:w="1134" w:type="dxa"/>
            <w:vAlign w:val="center"/>
          </w:tcPr>
          <w:p w14:paraId="65A494AB" w14:textId="77777777" w:rsidR="00963E7E" w:rsidRPr="003F648A" w:rsidRDefault="00963E7E" w:rsidP="00963E7E">
            <w:pPr>
              <w:keepLines/>
              <w:suppressLineNumbers/>
              <w:jc w:val="center"/>
              <w:rPr>
                <w:lang w:val="kk-KZ"/>
              </w:rPr>
            </w:pPr>
            <w:r w:rsidRPr="003F648A">
              <w:t>90,0</w:t>
            </w:r>
          </w:p>
        </w:tc>
        <w:tc>
          <w:tcPr>
            <w:tcW w:w="991" w:type="dxa"/>
            <w:gridSpan w:val="2"/>
            <w:vAlign w:val="center"/>
          </w:tcPr>
          <w:p w14:paraId="75E86119" w14:textId="77777777" w:rsidR="00963E7E" w:rsidRPr="003F648A" w:rsidRDefault="00963E7E" w:rsidP="00963E7E">
            <w:pPr>
              <w:keepLines/>
              <w:suppressLineNumbers/>
              <w:jc w:val="center"/>
              <w:rPr>
                <w:lang w:val="kk-KZ"/>
              </w:rPr>
            </w:pPr>
            <w:r w:rsidRPr="003F648A">
              <w:t>89,0</w:t>
            </w:r>
          </w:p>
        </w:tc>
        <w:tc>
          <w:tcPr>
            <w:tcW w:w="844" w:type="dxa"/>
            <w:gridSpan w:val="2"/>
            <w:vAlign w:val="center"/>
          </w:tcPr>
          <w:p w14:paraId="6EE1FB62" w14:textId="77777777" w:rsidR="00963E7E" w:rsidRPr="003F648A" w:rsidRDefault="00963E7E" w:rsidP="00963E7E">
            <w:pPr>
              <w:keepLines/>
              <w:suppressLineNumbers/>
              <w:jc w:val="center"/>
              <w:rPr>
                <w:lang w:val="kk-KZ"/>
              </w:rPr>
            </w:pPr>
            <w:r w:rsidRPr="003F648A">
              <w:t>88,0</w:t>
            </w:r>
          </w:p>
        </w:tc>
        <w:tc>
          <w:tcPr>
            <w:tcW w:w="998" w:type="dxa"/>
            <w:vAlign w:val="center"/>
          </w:tcPr>
          <w:p w14:paraId="6E75CFD1" w14:textId="77777777" w:rsidR="00963E7E" w:rsidRPr="003F648A" w:rsidRDefault="00963E7E" w:rsidP="00963E7E">
            <w:pPr>
              <w:keepLines/>
              <w:suppressLineNumbers/>
              <w:jc w:val="center"/>
              <w:rPr>
                <w:lang w:val="kk-KZ"/>
              </w:rPr>
            </w:pPr>
            <w:r w:rsidRPr="003F648A">
              <w:t>87,0</w:t>
            </w:r>
          </w:p>
        </w:tc>
        <w:tc>
          <w:tcPr>
            <w:tcW w:w="992" w:type="dxa"/>
            <w:vAlign w:val="center"/>
          </w:tcPr>
          <w:p w14:paraId="38B27073" w14:textId="77777777" w:rsidR="00963E7E" w:rsidRPr="003F648A" w:rsidRDefault="00963E7E" w:rsidP="00963E7E">
            <w:pPr>
              <w:keepLines/>
              <w:suppressLineNumbers/>
              <w:jc w:val="center"/>
              <w:rPr>
                <w:bCs/>
                <w:lang w:val="kk-KZ"/>
              </w:rPr>
            </w:pPr>
            <w:r w:rsidRPr="003F648A">
              <w:t>86,0</w:t>
            </w:r>
          </w:p>
        </w:tc>
        <w:tc>
          <w:tcPr>
            <w:tcW w:w="992" w:type="dxa"/>
            <w:vAlign w:val="center"/>
          </w:tcPr>
          <w:p w14:paraId="3090B86E" w14:textId="77777777" w:rsidR="00963E7E" w:rsidRPr="003F648A" w:rsidRDefault="00963E7E" w:rsidP="00963E7E">
            <w:pPr>
              <w:keepLines/>
              <w:suppressLineNumbers/>
              <w:jc w:val="center"/>
              <w:rPr>
                <w:bCs/>
                <w:lang w:val="kk-KZ"/>
              </w:rPr>
            </w:pPr>
          </w:p>
        </w:tc>
      </w:tr>
      <w:tr w:rsidR="00963E7E" w:rsidRPr="003F648A" w14:paraId="4A3425BF" w14:textId="77777777" w:rsidTr="00C938E6">
        <w:trPr>
          <w:gridAfter w:val="1"/>
          <w:wAfter w:w="12" w:type="dxa"/>
          <w:trHeight w:val="513"/>
        </w:trPr>
        <w:tc>
          <w:tcPr>
            <w:tcW w:w="425" w:type="dxa"/>
            <w:vAlign w:val="center"/>
          </w:tcPr>
          <w:p w14:paraId="0FDE8F2D" w14:textId="77777777" w:rsidR="00963E7E" w:rsidRPr="003F648A" w:rsidRDefault="00963E7E" w:rsidP="00963E7E">
            <w:pPr>
              <w:tabs>
                <w:tab w:val="left" w:pos="851"/>
                <w:tab w:val="left" w:pos="993"/>
              </w:tabs>
              <w:rPr>
                <w:b/>
                <w:bCs/>
                <w:spacing w:val="-2"/>
                <w:lang w:val="kk-KZ"/>
              </w:rPr>
            </w:pPr>
          </w:p>
        </w:tc>
        <w:tc>
          <w:tcPr>
            <w:tcW w:w="14773" w:type="dxa"/>
            <w:gridSpan w:val="15"/>
            <w:vAlign w:val="center"/>
          </w:tcPr>
          <w:p w14:paraId="682763FF" w14:textId="77777777" w:rsidR="00963E7E" w:rsidRPr="003F648A" w:rsidRDefault="00963E7E" w:rsidP="00963E7E">
            <w:pPr>
              <w:keepLines/>
              <w:suppressLineNumbers/>
              <w:rPr>
                <w:lang w:val="kk-KZ"/>
              </w:rPr>
            </w:pPr>
            <w:r w:rsidRPr="003F648A">
              <w:rPr>
                <w:b/>
              </w:rPr>
              <w:t>Цель 1. Переход Республики Казахстан к низкоуглеродному развитию</w:t>
            </w:r>
          </w:p>
        </w:tc>
      </w:tr>
      <w:tr w:rsidR="00963E7E" w:rsidRPr="003F648A" w14:paraId="398DB04E" w14:textId="77777777" w:rsidTr="00C938E6">
        <w:trPr>
          <w:gridAfter w:val="3"/>
          <w:wAfter w:w="44" w:type="dxa"/>
          <w:trHeight w:val="1244"/>
        </w:trPr>
        <w:tc>
          <w:tcPr>
            <w:tcW w:w="425" w:type="dxa"/>
            <w:vAlign w:val="center"/>
          </w:tcPr>
          <w:p w14:paraId="4D98F0BE" w14:textId="77777777" w:rsidR="00963E7E" w:rsidRPr="003F648A" w:rsidRDefault="00963E7E" w:rsidP="00963E7E">
            <w:pPr>
              <w:tabs>
                <w:tab w:val="left" w:pos="851"/>
                <w:tab w:val="left" w:pos="993"/>
              </w:tabs>
              <w:ind w:left="283"/>
              <w:jc w:val="center"/>
              <w:rPr>
                <w:b/>
                <w:bCs/>
                <w:spacing w:val="-2"/>
                <w:lang w:val="kk-KZ"/>
              </w:rPr>
            </w:pPr>
          </w:p>
        </w:tc>
        <w:tc>
          <w:tcPr>
            <w:tcW w:w="2835" w:type="dxa"/>
            <w:vAlign w:val="center"/>
          </w:tcPr>
          <w:p w14:paraId="7F58997D" w14:textId="77777777" w:rsidR="00963E7E" w:rsidRPr="003F648A" w:rsidRDefault="00963E7E" w:rsidP="00963E7E">
            <w:pPr>
              <w:rPr>
                <w:b/>
                <w:bCs/>
              </w:rPr>
            </w:pPr>
            <w:r w:rsidRPr="003F648A">
              <w:rPr>
                <w:b/>
                <w:bCs/>
              </w:rPr>
              <w:t>ЦИ-2</w:t>
            </w:r>
          </w:p>
          <w:p w14:paraId="050542E8" w14:textId="77777777" w:rsidR="00963E7E" w:rsidRPr="003F648A" w:rsidRDefault="00963E7E" w:rsidP="00963E7E">
            <w:pPr>
              <w:keepLines/>
              <w:suppressLineNumbers/>
              <w:rPr>
                <w:b/>
                <w:bCs/>
                <w:i/>
              </w:rPr>
            </w:pPr>
            <w:r w:rsidRPr="003F648A">
              <w:rPr>
                <w:lang w:val="kk-KZ"/>
              </w:rPr>
              <w:t>Доля переработки и утилизации коммунальных отходов</w:t>
            </w:r>
            <w:r w:rsidRPr="003F648A">
              <w:rPr>
                <w:b/>
                <w:bCs/>
              </w:rPr>
              <w:t xml:space="preserve"> </w:t>
            </w:r>
            <w:r w:rsidRPr="003F648A">
              <w:rPr>
                <w:b/>
              </w:rPr>
              <w:t>(</w:t>
            </w:r>
            <w:r w:rsidRPr="00E52C05">
              <w:rPr>
                <w:b/>
                <w:color w:val="0000FF"/>
              </w:rPr>
              <w:t>по области)</w:t>
            </w:r>
          </w:p>
        </w:tc>
        <w:tc>
          <w:tcPr>
            <w:tcW w:w="2552" w:type="dxa"/>
            <w:vAlign w:val="center"/>
          </w:tcPr>
          <w:p w14:paraId="35E46060" w14:textId="77777777" w:rsidR="00963E7E" w:rsidRPr="003F648A" w:rsidRDefault="00963E7E" w:rsidP="00963E7E">
            <w:pPr>
              <w:tabs>
                <w:tab w:val="left" w:pos="459"/>
              </w:tabs>
              <w:ind w:left="-108" w:right="-108"/>
              <w:jc w:val="center"/>
              <w:rPr>
                <w:bCs/>
                <w:color w:val="000000" w:themeColor="text1"/>
                <w:lang w:val="kk-KZ"/>
              </w:rPr>
            </w:pPr>
            <w:r w:rsidRPr="003F648A">
              <w:rPr>
                <w:bCs/>
                <w:color w:val="000000" w:themeColor="text1"/>
              </w:rPr>
              <w:t>УЭЖКХ</w:t>
            </w:r>
            <w:r w:rsidRPr="003F648A">
              <w:rPr>
                <w:bCs/>
                <w:color w:val="000000" w:themeColor="text1"/>
                <w:lang w:val="kk-KZ"/>
              </w:rPr>
              <w:t>,</w:t>
            </w:r>
          </w:p>
          <w:p w14:paraId="15520F28" w14:textId="77777777" w:rsidR="00963E7E" w:rsidRPr="003F648A" w:rsidRDefault="00963E7E" w:rsidP="00963E7E">
            <w:pPr>
              <w:tabs>
                <w:tab w:val="left" w:pos="459"/>
              </w:tabs>
              <w:ind w:left="-108" w:right="-108"/>
              <w:jc w:val="center"/>
            </w:pPr>
            <w:r w:rsidRPr="003F648A">
              <w:rPr>
                <w:b/>
                <w:bCs/>
                <w:color w:val="000000" w:themeColor="text1"/>
              </w:rPr>
              <w:t>заместитель акима области –</w:t>
            </w:r>
            <w:r w:rsidRPr="003F648A">
              <w:rPr>
                <w:b/>
                <w:bCs/>
                <w:color w:val="000000" w:themeColor="text1"/>
                <w:lang w:val="kk-KZ"/>
              </w:rPr>
              <w:t xml:space="preserve"> А.Канагатов</w:t>
            </w:r>
          </w:p>
        </w:tc>
        <w:tc>
          <w:tcPr>
            <w:tcW w:w="1275" w:type="dxa"/>
            <w:vAlign w:val="center"/>
          </w:tcPr>
          <w:p w14:paraId="081C2190" w14:textId="77777777" w:rsidR="00963E7E" w:rsidRPr="003F648A" w:rsidRDefault="00963E7E" w:rsidP="00963E7E">
            <w:pPr>
              <w:keepLines/>
              <w:suppressLineNumbers/>
              <w:jc w:val="center"/>
              <w:rPr>
                <w:lang w:val="kk-KZ"/>
              </w:rPr>
            </w:pPr>
            <w:r w:rsidRPr="003F648A">
              <w:rPr>
                <w:rFonts w:eastAsia="Arial"/>
                <w:bCs/>
              </w:rPr>
              <w:t>Административные данные</w:t>
            </w:r>
          </w:p>
        </w:tc>
        <w:tc>
          <w:tcPr>
            <w:tcW w:w="1135" w:type="dxa"/>
            <w:vAlign w:val="center"/>
          </w:tcPr>
          <w:p w14:paraId="3A405559" w14:textId="77777777" w:rsidR="00963E7E" w:rsidRPr="003F648A" w:rsidRDefault="00963E7E" w:rsidP="00963E7E">
            <w:pPr>
              <w:keepLines/>
              <w:suppressLineNumbers/>
              <w:jc w:val="center"/>
              <w:rPr>
                <w:lang w:val="kk-KZ"/>
              </w:rPr>
            </w:pPr>
            <w:r w:rsidRPr="003F648A">
              <w:t>%</w:t>
            </w:r>
          </w:p>
        </w:tc>
        <w:tc>
          <w:tcPr>
            <w:tcW w:w="993" w:type="dxa"/>
            <w:vAlign w:val="center"/>
          </w:tcPr>
          <w:p w14:paraId="51170E79" w14:textId="77777777" w:rsidR="00963E7E" w:rsidRPr="003F648A" w:rsidRDefault="00963E7E" w:rsidP="00963E7E">
            <w:pPr>
              <w:keepLines/>
              <w:suppressLineNumbers/>
              <w:jc w:val="center"/>
              <w:rPr>
                <w:lang w:val="kk-KZ"/>
              </w:rPr>
            </w:pPr>
            <w:r w:rsidRPr="003F648A">
              <w:rPr>
                <w:lang w:val="kk-KZ"/>
              </w:rPr>
              <w:t>13,0</w:t>
            </w:r>
          </w:p>
        </w:tc>
        <w:tc>
          <w:tcPr>
            <w:tcW w:w="1134" w:type="dxa"/>
            <w:vAlign w:val="center"/>
          </w:tcPr>
          <w:p w14:paraId="7C931B4F" w14:textId="77777777" w:rsidR="00963E7E" w:rsidRPr="003F648A" w:rsidRDefault="00963E7E" w:rsidP="00963E7E">
            <w:pPr>
              <w:keepLines/>
              <w:suppressLineNumbers/>
              <w:jc w:val="center"/>
              <w:rPr>
                <w:lang w:val="kk-KZ"/>
              </w:rPr>
            </w:pPr>
            <w:r w:rsidRPr="003F648A">
              <w:rPr>
                <w:lang w:val="kk-KZ"/>
              </w:rPr>
              <w:t>23,7</w:t>
            </w:r>
          </w:p>
        </w:tc>
        <w:tc>
          <w:tcPr>
            <w:tcW w:w="991" w:type="dxa"/>
            <w:gridSpan w:val="2"/>
            <w:vAlign w:val="center"/>
          </w:tcPr>
          <w:p w14:paraId="328BA05C" w14:textId="77777777" w:rsidR="00963E7E" w:rsidRPr="003F648A" w:rsidRDefault="00963E7E" w:rsidP="00963E7E">
            <w:pPr>
              <w:keepLines/>
              <w:suppressLineNumbers/>
              <w:jc w:val="center"/>
              <w:rPr>
                <w:lang w:val="kk-KZ"/>
              </w:rPr>
            </w:pPr>
            <w:r w:rsidRPr="003F648A">
              <w:rPr>
                <w:lang w:val="kk-KZ"/>
              </w:rPr>
              <w:t>24,0</w:t>
            </w:r>
          </w:p>
        </w:tc>
        <w:tc>
          <w:tcPr>
            <w:tcW w:w="844" w:type="dxa"/>
            <w:gridSpan w:val="2"/>
            <w:vAlign w:val="center"/>
          </w:tcPr>
          <w:p w14:paraId="3193AA3C" w14:textId="77777777" w:rsidR="00963E7E" w:rsidRPr="003F648A" w:rsidRDefault="00963E7E" w:rsidP="00963E7E">
            <w:pPr>
              <w:keepLines/>
              <w:suppressLineNumbers/>
              <w:jc w:val="center"/>
              <w:rPr>
                <w:lang w:val="kk-KZ"/>
              </w:rPr>
            </w:pPr>
            <w:r w:rsidRPr="003F648A">
              <w:rPr>
                <w:lang w:val="kk-KZ"/>
              </w:rPr>
              <w:t>25,0</w:t>
            </w:r>
          </w:p>
        </w:tc>
        <w:tc>
          <w:tcPr>
            <w:tcW w:w="998" w:type="dxa"/>
            <w:vAlign w:val="center"/>
          </w:tcPr>
          <w:p w14:paraId="08F69E36" w14:textId="77777777" w:rsidR="00963E7E" w:rsidRPr="003F648A" w:rsidRDefault="00963E7E" w:rsidP="00963E7E">
            <w:pPr>
              <w:keepLines/>
              <w:suppressLineNumbers/>
              <w:jc w:val="center"/>
              <w:rPr>
                <w:lang w:val="kk-KZ"/>
              </w:rPr>
            </w:pPr>
            <w:r w:rsidRPr="003F648A">
              <w:rPr>
                <w:lang w:val="kk-KZ"/>
              </w:rPr>
              <w:t>26,0</w:t>
            </w:r>
          </w:p>
        </w:tc>
        <w:tc>
          <w:tcPr>
            <w:tcW w:w="992" w:type="dxa"/>
            <w:vAlign w:val="center"/>
          </w:tcPr>
          <w:p w14:paraId="78202BFF" w14:textId="77777777" w:rsidR="00963E7E" w:rsidRPr="003F648A" w:rsidRDefault="00963E7E" w:rsidP="00963E7E">
            <w:pPr>
              <w:keepLines/>
              <w:suppressLineNumbers/>
              <w:jc w:val="center"/>
              <w:rPr>
                <w:lang w:val="kk-KZ"/>
              </w:rPr>
            </w:pPr>
            <w:r w:rsidRPr="003F648A">
              <w:rPr>
                <w:lang w:val="kk-KZ"/>
              </w:rPr>
              <w:t>27,0</w:t>
            </w:r>
          </w:p>
        </w:tc>
        <w:tc>
          <w:tcPr>
            <w:tcW w:w="992" w:type="dxa"/>
            <w:vAlign w:val="center"/>
          </w:tcPr>
          <w:p w14:paraId="0544C030" w14:textId="77777777" w:rsidR="00963E7E" w:rsidRPr="003F648A" w:rsidRDefault="00963E7E" w:rsidP="00963E7E">
            <w:pPr>
              <w:keepLines/>
              <w:suppressLineNumbers/>
              <w:jc w:val="center"/>
              <w:rPr>
                <w:lang w:val="kk-KZ"/>
              </w:rPr>
            </w:pPr>
            <w:r w:rsidRPr="003F648A">
              <w:rPr>
                <w:lang w:val="kk-KZ"/>
              </w:rPr>
              <w:t>27,0</w:t>
            </w:r>
          </w:p>
        </w:tc>
      </w:tr>
      <w:tr w:rsidR="00963E7E" w:rsidRPr="003F648A" w14:paraId="1CE876AB" w14:textId="77777777" w:rsidTr="00C938E6">
        <w:trPr>
          <w:gridAfter w:val="3"/>
          <w:wAfter w:w="44" w:type="dxa"/>
          <w:trHeight w:val="929"/>
        </w:trPr>
        <w:tc>
          <w:tcPr>
            <w:tcW w:w="425" w:type="dxa"/>
            <w:vAlign w:val="center"/>
          </w:tcPr>
          <w:p w14:paraId="0BB16307" w14:textId="77777777" w:rsidR="00963E7E" w:rsidRPr="003F648A" w:rsidRDefault="00963E7E" w:rsidP="00963E7E">
            <w:pPr>
              <w:tabs>
                <w:tab w:val="left" w:pos="851"/>
                <w:tab w:val="left" w:pos="993"/>
              </w:tabs>
              <w:ind w:left="283"/>
              <w:jc w:val="center"/>
              <w:rPr>
                <w:b/>
                <w:bCs/>
                <w:spacing w:val="-2"/>
                <w:lang w:val="kk-KZ"/>
              </w:rPr>
            </w:pPr>
          </w:p>
        </w:tc>
        <w:tc>
          <w:tcPr>
            <w:tcW w:w="2835" w:type="dxa"/>
            <w:vAlign w:val="center"/>
          </w:tcPr>
          <w:p w14:paraId="2F30A9FC" w14:textId="77777777" w:rsidR="00963E7E" w:rsidRPr="003F648A" w:rsidRDefault="00963E7E" w:rsidP="00963E7E">
            <w:pPr>
              <w:rPr>
                <w:b/>
                <w:bCs/>
              </w:rPr>
            </w:pPr>
            <w:r w:rsidRPr="003F648A">
              <w:rPr>
                <w:b/>
                <w:color w:val="0000FF"/>
              </w:rPr>
              <w:t>по городу</w:t>
            </w:r>
          </w:p>
        </w:tc>
        <w:tc>
          <w:tcPr>
            <w:tcW w:w="2552" w:type="dxa"/>
            <w:vAlign w:val="center"/>
          </w:tcPr>
          <w:p w14:paraId="78F5E2FD" w14:textId="77777777" w:rsidR="00963E7E" w:rsidRPr="003F648A" w:rsidRDefault="00963E7E" w:rsidP="00963E7E">
            <w:pPr>
              <w:tabs>
                <w:tab w:val="left" w:pos="459"/>
              </w:tabs>
              <w:ind w:left="-108" w:right="-108"/>
              <w:jc w:val="center"/>
              <w:rPr>
                <w:bCs/>
                <w:color w:val="000000" w:themeColor="text1"/>
              </w:rPr>
            </w:pPr>
            <w:r w:rsidRPr="003F648A">
              <w:rPr>
                <w:bCs/>
                <w:color w:val="000000" w:themeColor="text1"/>
              </w:rPr>
              <w:t>Отдел жилищно-коммунального хозяйства г.Талдыкорган,</w:t>
            </w:r>
            <w:r w:rsidRPr="003F648A">
              <w:rPr>
                <w:color w:val="000000" w:themeColor="text1"/>
                <w:lang w:val="kk-KZ"/>
              </w:rPr>
              <w:t xml:space="preserve"> </w:t>
            </w:r>
            <w:r w:rsidRPr="003F648A">
              <w:rPr>
                <w:b/>
                <w:bCs/>
                <w:color w:val="000000" w:themeColor="text1"/>
              </w:rPr>
              <w:t>заместитель акима города – К.Сейтимбетов</w:t>
            </w:r>
          </w:p>
        </w:tc>
        <w:tc>
          <w:tcPr>
            <w:tcW w:w="1275" w:type="dxa"/>
            <w:vAlign w:val="center"/>
          </w:tcPr>
          <w:p w14:paraId="0C11F7D4" w14:textId="77777777" w:rsidR="00963E7E" w:rsidRPr="003F648A" w:rsidRDefault="00963E7E" w:rsidP="00963E7E">
            <w:pPr>
              <w:keepLines/>
              <w:suppressLineNumbers/>
              <w:jc w:val="center"/>
              <w:rPr>
                <w:kern w:val="24"/>
              </w:rPr>
            </w:pPr>
            <w:r w:rsidRPr="003F648A">
              <w:rPr>
                <w:rFonts w:eastAsia="Arial"/>
                <w:bCs/>
              </w:rPr>
              <w:t>Административные данные</w:t>
            </w:r>
          </w:p>
        </w:tc>
        <w:tc>
          <w:tcPr>
            <w:tcW w:w="1135" w:type="dxa"/>
            <w:vAlign w:val="center"/>
          </w:tcPr>
          <w:p w14:paraId="285D337E" w14:textId="77777777" w:rsidR="00963E7E" w:rsidRPr="003F648A" w:rsidRDefault="00963E7E" w:rsidP="00963E7E">
            <w:pPr>
              <w:keepLines/>
              <w:suppressLineNumbers/>
              <w:jc w:val="center"/>
            </w:pPr>
            <w:r w:rsidRPr="003F648A">
              <w:t>%</w:t>
            </w:r>
          </w:p>
        </w:tc>
        <w:tc>
          <w:tcPr>
            <w:tcW w:w="993" w:type="dxa"/>
            <w:vAlign w:val="center"/>
          </w:tcPr>
          <w:p w14:paraId="1A8D3A73" w14:textId="77777777" w:rsidR="00963E7E" w:rsidRPr="003F648A" w:rsidRDefault="00963E7E" w:rsidP="00963E7E">
            <w:pPr>
              <w:keepLines/>
              <w:suppressLineNumbers/>
              <w:jc w:val="center"/>
              <w:rPr>
                <w:lang w:val="kk-KZ"/>
              </w:rPr>
            </w:pPr>
            <w:r w:rsidRPr="003F648A">
              <w:rPr>
                <w:color w:val="000000"/>
              </w:rPr>
              <w:t>41,3</w:t>
            </w:r>
          </w:p>
        </w:tc>
        <w:tc>
          <w:tcPr>
            <w:tcW w:w="1134" w:type="dxa"/>
            <w:vAlign w:val="center"/>
          </w:tcPr>
          <w:p w14:paraId="370800CE" w14:textId="77777777" w:rsidR="00963E7E" w:rsidRPr="003F648A" w:rsidRDefault="00963E7E" w:rsidP="00963E7E">
            <w:pPr>
              <w:keepLines/>
              <w:suppressLineNumbers/>
              <w:jc w:val="center"/>
              <w:rPr>
                <w:lang w:val="kk-KZ"/>
              </w:rPr>
            </w:pPr>
            <w:r w:rsidRPr="003F648A">
              <w:rPr>
                <w:color w:val="000000"/>
              </w:rPr>
              <w:t>52,0</w:t>
            </w:r>
          </w:p>
        </w:tc>
        <w:tc>
          <w:tcPr>
            <w:tcW w:w="991" w:type="dxa"/>
            <w:gridSpan w:val="2"/>
            <w:vAlign w:val="center"/>
          </w:tcPr>
          <w:p w14:paraId="4913AD10" w14:textId="77777777" w:rsidR="00963E7E" w:rsidRPr="003F648A" w:rsidRDefault="00963E7E" w:rsidP="00963E7E">
            <w:pPr>
              <w:keepLines/>
              <w:suppressLineNumbers/>
              <w:jc w:val="center"/>
              <w:rPr>
                <w:lang w:val="kk-KZ"/>
              </w:rPr>
            </w:pPr>
            <w:r w:rsidRPr="003F648A">
              <w:rPr>
                <w:color w:val="000000"/>
              </w:rPr>
              <w:t>53,0</w:t>
            </w:r>
          </w:p>
        </w:tc>
        <w:tc>
          <w:tcPr>
            <w:tcW w:w="844" w:type="dxa"/>
            <w:gridSpan w:val="2"/>
            <w:vAlign w:val="center"/>
          </w:tcPr>
          <w:p w14:paraId="12E30A91" w14:textId="77777777" w:rsidR="00963E7E" w:rsidRPr="003F648A" w:rsidRDefault="00963E7E" w:rsidP="00963E7E">
            <w:pPr>
              <w:keepLines/>
              <w:suppressLineNumbers/>
              <w:jc w:val="center"/>
              <w:rPr>
                <w:lang w:val="kk-KZ"/>
              </w:rPr>
            </w:pPr>
            <w:r w:rsidRPr="003F648A">
              <w:rPr>
                <w:color w:val="000000"/>
              </w:rPr>
              <w:t>54,0</w:t>
            </w:r>
          </w:p>
        </w:tc>
        <w:tc>
          <w:tcPr>
            <w:tcW w:w="998" w:type="dxa"/>
            <w:vAlign w:val="center"/>
          </w:tcPr>
          <w:p w14:paraId="2B1928A8" w14:textId="77777777" w:rsidR="00963E7E" w:rsidRPr="003F648A" w:rsidRDefault="00963E7E" w:rsidP="00963E7E">
            <w:pPr>
              <w:keepLines/>
              <w:suppressLineNumbers/>
              <w:jc w:val="center"/>
              <w:rPr>
                <w:lang w:val="kk-KZ"/>
              </w:rPr>
            </w:pPr>
            <w:r w:rsidRPr="003F648A">
              <w:rPr>
                <w:color w:val="000000"/>
              </w:rPr>
              <w:t>55,0</w:t>
            </w:r>
          </w:p>
        </w:tc>
        <w:tc>
          <w:tcPr>
            <w:tcW w:w="992" w:type="dxa"/>
            <w:vAlign w:val="center"/>
          </w:tcPr>
          <w:p w14:paraId="7F396F8C" w14:textId="77777777" w:rsidR="00963E7E" w:rsidRPr="003F648A" w:rsidRDefault="00963E7E" w:rsidP="00963E7E">
            <w:pPr>
              <w:keepLines/>
              <w:suppressLineNumbers/>
              <w:jc w:val="center"/>
              <w:rPr>
                <w:lang w:val="kk-KZ"/>
              </w:rPr>
            </w:pPr>
            <w:r w:rsidRPr="003F648A">
              <w:rPr>
                <w:color w:val="000000"/>
              </w:rPr>
              <w:t>56,0</w:t>
            </w:r>
          </w:p>
        </w:tc>
        <w:tc>
          <w:tcPr>
            <w:tcW w:w="992" w:type="dxa"/>
            <w:vAlign w:val="center"/>
          </w:tcPr>
          <w:p w14:paraId="597948BE" w14:textId="77777777" w:rsidR="00963E7E" w:rsidRPr="003F648A" w:rsidRDefault="00963E7E" w:rsidP="00963E7E">
            <w:pPr>
              <w:keepLines/>
              <w:suppressLineNumbers/>
              <w:jc w:val="center"/>
              <w:rPr>
                <w:lang w:val="kk-KZ"/>
              </w:rPr>
            </w:pPr>
            <w:r w:rsidRPr="003F648A">
              <w:rPr>
                <w:color w:val="000000"/>
              </w:rPr>
              <w:t>56,0</w:t>
            </w:r>
          </w:p>
        </w:tc>
      </w:tr>
      <w:tr w:rsidR="00963E7E" w:rsidRPr="003F648A" w14:paraId="61CBC292" w14:textId="77777777" w:rsidTr="00C938E6">
        <w:trPr>
          <w:gridAfter w:val="3"/>
          <w:wAfter w:w="44" w:type="dxa"/>
          <w:trHeight w:val="239"/>
        </w:trPr>
        <w:tc>
          <w:tcPr>
            <w:tcW w:w="425" w:type="dxa"/>
            <w:shd w:val="clear" w:color="auto" w:fill="C2D69B" w:themeFill="accent3" w:themeFillTint="99"/>
            <w:vAlign w:val="center"/>
          </w:tcPr>
          <w:p w14:paraId="1D1D4934" w14:textId="77777777" w:rsidR="00963E7E" w:rsidRPr="003F648A" w:rsidRDefault="00963E7E" w:rsidP="00963E7E">
            <w:pPr>
              <w:tabs>
                <w:tab w:val="left" w:pos="851"/>
                <w:tab w:val="left" w:pos="993"/>
              </w:tabs>
              <w:ind w:left="283"/>
              <w:jc w:val="center"/>
              <w:rPr>
                <w:b/>
                <w:bCs/>
                <w:spacing w:val="-2"/>
                <w:lang w:val="kk-KZ"/>
              </w:rPr>
            </w:pPr>
          </w:p>
        </w:tc>
        <w:tc>
          <w:tcPr>
            <w:tcW w:w="2835" w:type="dxa"/>
            <w:shd w:val="clear" w:color="auto" w:fill="C2D69B" w:themeFill="accent3" w:themeFillTint="99"/>
            <w:vAlign w:val="center"/>
          </w:tcPr>
          <w:p w14:paraId="078E0385" w14:textId="77777777" w:rsidR="00963E7E" w:rsidRPr="003F648A" w:rsidRDefault="00963E7E" w:rsidP="00963E7E">
            <w:pPr>
              <w:rPr>
                <w:b/>
                <w:bCs/>
                <w:lang w:val="kk-KZ"/>
              </w:rPr>
            </w:pPr>
            <w:r w:rsidRPr="003F648A">
              <w:rPr>
                <w:b/>
                <w:bCs/>
                <w:color w:val="000000" w:themeColor="text1"/>
              </w:rPr>
              <w:t>Финансовые ресурсы</w:t>
            </w:r>
          </w:p>
        </w:tc>
        <w:tc>
          <w:tcPr>
            <w:tcW w:w="2552" w:type="dxa"/>
            <w:shd w:val="clear" w:color="auto" w:fill="C2D69B" w:themeFill="accent3" w:themeFillTint="99"/>
            <w:vAlign w:val="center"/>
          </w:tcPr>
          <w:p w14:paraId="6E29BE8F" w14:textId="77777777" w:rsidR="00963E7E" w:rsidRPr="003F648A" w:rsidRDefault="00963E7E" w:rsidP="00963E7E">
            <w:pPr>
              <w:tabs>
                <w:tab w:val="left" w:pos="459"/>
              </w:tabs>
              <w:ind w:left="-108" w:right="-108"/>
              <w:jc w:val="center"/>
              <w:rPr>
                <w:bCs/>
                <w:color w:val="000000" w:themeColor="text1"/>
              </w:rPr>
            </w:pPr>
          </w:p>
        </w:tc>
        <w:tc>
          <w:tcPr>
            <w:tcW w:w="1275" w:type="dxa"/>
            <w:shd w:val="clear" w:color="auto" w:fill="C2D69B" w:themeFill="accent3" w:themeFillTint="99"/>
            <w:vAlign w:val="center"/>
          </w:tcPr>
          <w:p w14:paraId="52806B76" w14:textId="77777777" w:rsidR="00963E7E" w:rsidRPr="003F648A" w:rsidRDefault="00963E7E" w:rsidP="00963E7E">
            <w:pPr>
              <w:keepLines/>
              <w:suppressLineNumbers/>
              <w:jc w:val="center"/>
              <w:rPr>
                <w:kern w:val="24"/>
              </w:rPr>
            </w:pPr>
          </w:p>
        </w:tc>
        <w:tc>
          <w:tcPr>
            <w:tcW w:w="1135" w:type="dxa"/>
            <w:shd w:val="clear" w:color="auto" w:fill="C2D69B" w:themeFill="accent3" w:themeFillTint="99"/>
            <w:vAlign w:val="center"/>
          </w:tcPr>
          <w:p w14:paraId="23A75CEB" w14:textId="77777777" w:rsidR="00963E7E" w:rsidRPr="003F648A" w:rsidRDefault="00963E7E" w:rsidP="00963E7E">
            <w:pPr>
              <w:keepLines/>
              <w:suppressLineNumbers/>
              <w:jc w:val="center"/>
            </w:pPr>
            <w:r w:rsidRPr="003F648A">
              <w:rPr>
                <w:b/>
                <w:color w:val="000000" w:themeColor="text1"/>
                <w:lang w:val="kk-KZ"/>
              </w:rPr>
              <w:t>млн.тг.</w:t>
            </w:r>
          </w:p>
        </w:tc>
        <w:tc>
          <w:tcPr>
            <w:tcW w:w="993" w:type="dxa"/>
            <w:shd w:val="clear" w:color="auto" w:fill="C2D69B" w:themeFill="accent3" w:themeFillTint="99"/>
            <w:vAlign w:val="center"/>
          </w:tcPr>
          <w:p w14:paraId="66A46F0C" w14:textId="77777777" w:rsidR="00963E7E" w:rsidRPr="003F648A" w:rsidRDefault="00963E7E" w:rsidP="00963E7E">
            <w:pPr>
              <w:keepLines/>
              <w:suppressLineNumbers/>
              <w:jc w:val="center"/>
              <w:rPr>
                <w:lang w:val="kk-KZ"/>
              </w:rPr>
            </w:pPr>
            <w:r w:rsidRPr="003F648A">
              <w:rPr>
                <w:b/>
                <w:bCs/>
                <w:iCs/>
              </w:rPr>
              <w:t>0</w:t>
            </w:r>
          </w:p>
        </w:tc>
        <w:tc>
          <w:tcPr>
            <w:tcW w:w="1134" w:type="dxa"/>
            <w:shd w:val="clear" w:color="auto" w:fill="C2D69B" w:themeFill="accent3" w:themeFillTint="99"/>
            <w:vAlign w:val="center"/>
          </w:tcPr>
          <w:p w14:paraId="4D450ABB" w14:textId="77777777" w:rsidR="00963E7E" w:rsidRPr="003F648A" w:rsidRDefault="00963E7E" w:rsidP="00963E7E">
            <w:pPr>
              <w:keepLines/>
              <w:suppressLineNumbers/>
              <w:jc w:val="center"/>
              <w:rPr>
                <w:lang w:val="kk-KZ"/>
              </w:rPr>
            </w:pPr>
            <w:r w:rsidRPr="003F648A">
              <w:rPr>
                <w:b/>
                <w:bCs/>
                <w:iCs/>
              </w:rPr>
              <w:t>0</w:t>
            </w:r>
            <w:r>
              <w:rPr>
                <w:b/>
                <w:bCs/>
                <w:iCs/>
              </w:rPr>
              <w:t xml:space="preserve"> </w:t>
            </w:r>
          </w:p>
        </w:tc>
        <w:tc>
          <w:tcPr>
            <w:tcW w:w="991" w:type="dxa"/>
            <w:gridSpan w:val="2"/>
            <w:shd w:val="clear" w:color="auto" w:fill="C2D69B" w:themeFill="accent3" w:themeFillTint="99"/>
            <w:vAlign w:val="center"/>
          </w:tcPr>
          <w:p w14:paraId="6CB98CEF" w14:textId="25C92089" w:rsidR="00963E7E" w:rsidRPr="003F648A" w:rsidRDefault="00963E7E" w:rsidP="00963E7E">
            <w:pPr>
              <w:keepLines/>
              <w:suppressLineNumbers/>
              <w:jc w:val="center"/>
              <w:rPr>
                <w:lang w:val="kk-KZ"/>
              </w:rPr>
            </w:pPr>
            <w:r w:rsidRPr="003F648A">
              <w:rPr>
                <w:b/>
                <w:bCs/>
                <w:iCs/>
              </w:rPr>
              <w:t>11000</w:t>
            </w:r>
          </w:p>
        </w:tc>
        <w:tc>
          <w:tcPr>
            <w:tcW w:w="844" w:type="dxa"/>
            <w:gridSpan w:val="2"/>
            <w:shd w:val="clear" w:color="auto" w:fill="C2D69B" w:themeFill="accent3" w:themeFillTint="99"/>
            <w:vAlign w:val="center"/>
          </w:tcPr>
          <w:p w14:paraId="2560A755" w14:textId="77777777" w:rsidR="00963E7E" w:rsidRPr="003F648A" w:rsidRDefault="00963E7E" w:rsidP="00963E7E">
            <w:pPr>
              <w:keepLines/>
              <w:suppressLineNumbers/>
              <w:jc w:val="center"/>
              <w:rPr>
                <w:lang w:val="kk-KZ"/>
              </w:rPr>
            </w:pPr>
            <w:r w:rsidRPr="003F648A">
              <w:rPr>
                <w:b/>
                <w:bCs/>
                <w:iCs/>
              </w:rPr>
              <w:t>0</w:t>
            </w:r>
          </w:p>
        </w:tc>
        <w:tc>
          <w:tcPr>
            <w:tcW w:w="998" w:type="dxa"/>
            <w:shd w:val="clear" w:color="auto" w:fill="C2D69B" w:themeFill="accent3" w:themeFillTint="99"/>
            <w:vAlign w:val="center"/>
          </w:tcPr>
          <w:p w14:paraId="0800411F" w14:textId="77777777" w:rsidR="00963E7E" w:rsidRPr="003F648A" w:rsidRDefault="00963E7E" w:rsidP="00963E7E">
            <w:pPr>
              <w:keepLines/>
              <w:suppressLineNumbers/>
              <w:jc w:val="center"/>
              <w:rPr>
                <w:lang w:val="kk-KZ"/>
              </w:rPr>
            </w:pPr>
            <w:r w:rsidRPr="003F648A">
              <w:rPr>
                <w:b/>
                <w:bCs/>
                <w:iCs/>
              </w:rPr>
              <w:t>0</w:t>
            </w:r>
          </w:p>
        </w:tc>
        <w:tc>
          <w:tcPr>
            <w:tcW w:w="992" w:type="dxa"/>
            <w:shd w:val="clear" w:color="auto" w:fill="C2D69B" w:themeFill="accent3" w:themeFillTint="99"/>
            <w:vAlign w:val="center"/>
          </w:tcPr>
          <w:p w14:paraId="0CCF028E" w14:textId="77777777" w:rsidR="00963E7E" w:rsidRPr="003F648A" w:rsidRDefault="00963E7E" w:rsidP="00963E7E">
            <w:pPr>
              <w:keepLines/>
              <w:suppressLineNumbers/>
              <w:jc w:val="center"/>
              <w:rPr>
                <w:lang w:val="kk-KZ"/>
              </w:rPr>
            </w:pPr>
            <w:r w:rsidRPr="003F648A">
              <w:rPr>
                <w:b/>
                <w:bCs/>
                <w:iCs/>
              </w:rPr>
              <w:t>0</w:t>
            </w:r>
          </w:p>
        </w:tc>
        <w:tc>
          <w:tcPr>
            <w:tcW w:w="992" w:type="dxa"/>
            <w:shd w:val="clear" w:color="auto" w:fill="C2D69B" w:themeFill="accent3" w:themeFillTint="99"/>
            <w:vAlign w:val="center"/>
          </w:tcPr>
          <w:p w14:paraId="7CA1AF37" w14:textId="77777777" w:rsidR="00963E7E" w:rsidRPr="003F648A" w:rsidRDefault="00963E7E" w:rsidP="00963E7E">
            <w:pPr>
              <w:keepLines/>
              <w:suppressLineNumbers/>
              <w:jc w:val="center"/>
              <w:rPr>
                <w:lang w:val="kk-KZ"/>
              </w:rPr>
            </w:pPr>
            <w:r w:rsidRPr="003F648A">
              <w:rPr>
                <w:b/>
                <w:bCs/>
                <w:iCs/>
              </w:rPr>
              <w:t>0</w:t>
            </w:r>
          </w:p>
        </w:tc>
      </w:tr>
      <w:tr w:rsidR="00963E7E" w:rsidRPr="003F648A" w14:paraId="4B9E65DC" w14:textId="77777777" w:rsidTr="00C938E6">
        <w:trPr>
          <w:gridAfter w:val="3"/>
          <w:wAfter w:w="44" w:type="dxa"/>
          <w:trHeight w:val="1728"/>
        </w:trPr>
        <w:tc>
          <w:tcPr>
            <w:tcW w:w="425" w:type="dxa"/>
            <w:vAlign w:val="center"/>
          </w:tcPr>
          <w:p w14:paraId="60F442F7" w14:textId="77777777" w:rsidR="00963E7E" w:rsidRPr="003F648A" w:rsidRDefault="00963E7E" w:rsidP="00963E7E">
            <w:pPr>
              <w:tabs>
                <w:tab w:val="left" w:pos="851"/>
                <w:tab w:val="left" w:pos="993"/>
              </w:tabs>
              <w:rPr>
                <w:b/>
                <w:bCs/>
                <w:spacing w:val="-2"/>
                <w:lang w:val="kk-KZ"/>
              </w:rPr>
            </w:pPr>
            <w:r>
              <w:rPr>
                <w:b/>
                <w:bCs/>
                <w:spacing w:val="-2"/>
                <w:lang w:val="kk-KZ"/>
              </w:rPr>
              <w:t>17</w:t>
            </w:r>
          </w:p>
        </w:tc>
        <w:tc>
          <w:tcPr>
            <w:tcW w:w="2835" w:type="dxa"/>
            <w:vAlign w:val="center"/>
          </w:tcPr>
          <w:p w14:paraId="15B9D51A" w14:textId="77777777" w:rsidR="00963E7E" w:rsidRPr="003F648A" w:rsidRDefault="00963E7E" w:rsidP="00963E7E">
            <w:pPr>
              <w:rPr>
                <w:b/>
                <w:bCs/>
                <w:lang w:val="kk-KZ"/>
              </w:rPr>
            </w:pPr>
            <w:r w:rsidRPr="003F648A">
              <w:rPr>
                <w:b/>
                <w:bCs/>
                <w:lang w:val="kk-KZ"/>
              </w:rPr>
              <w:t xml:space="preserve">КНИ-38                               </w:t>
            </w:r>
          </w:p>
          <w:p w14:paraId="1530F1FB" w14:textId="77777777" w:rsidR="00963E7E" w:rsidRPr="003F648A" w:rsidRDefault="00963E7E" w:rsidP="00963E7E">
            <w:pPr>
              <w:rPr>
                <w:b/>
                <w:bCs/>
              </w:rPr>
            </w:pPr>
            <w:r w:rsidRPr="003F648A">
              <w:rPr>
                <w:bCs/>
                <w:lang w:val="kk-KZ"/>
              </w:rPr>
              <w:t xml:space="preserve">Значение индекса верховенства права от World Justice Project по шкале от 0 до 1 </w:t>
            </w:r>
            <w:r w:rsidRPr="003F648A">
              <w:rPr>
                <w:b/>
                <w:color w:val="0000FF"/>
              </w:rPr>
              <w:t>(по республике)</w:t>
            </w:r>
          </w:p>
        </w:tc>
        <w:tc>
          <w:tcPr>
            <w:tcW w:w="2552" w:type="dxa"/>
            <w:vAlign w:val="center"/>
          </w:tcPr>
          <w:p w14:paraId="11BFF21E" w14:textId="77777777" w:rsidR="00963E7E" w:rsidRPr="003F648A" w:rsidRDefault="00963E7E" w:rsidP="00963E7E">
            <w:pPr>
              <w:widowControl w:val="0"/>
              <w:jc w:val="center"/>
            </w:pPr>
            <w:r w:rsidRPr="003F648A">
              <w:t xml:space="preserve">МЮ, МФ, ВАП, АПК, МКИ, МИИЦР, МТСЗН, МВД, </w:t>
            </w:r>
          </w:p>
          <w:p w14:paraId="0BB82AC4" w14:textId="77777777" w:rsidR="00963E7E" w:rsidRPr="003F648A" w:rsidRDefault="00963E7E" w:rsidP="00963E7E">
            <w:pPr>
              <w:widowControl w:val="0"/>
              <w:jc w:val="center"/>
            </w:pPr>
            <w:r w:rsidRPr="003F648A">
              <w:t xml:space="preserve">СА, ГП, КНБ, АФМ, </w:t>
            </w:r>
          </w:p>
          <w:p w14:paraId="334D47B8" w14:textId="77777777" w:rsidR="00963E7E" w:rsidRPr="003F648A" w:rsidRDefault="00963E7E" w:rsidP="00963E7E">
            <w:pPr>
              <w:tabs>
                <w:tab w:val="left" w:pos="459"/>
              </w:tabs>
              <w:ind w:left="-108" w:right="-108"/>
              <w:jc w:val="center"/>
              <w:rPr>
                <w:bCs/>
                <w:color w:val="000000" w:themeColor="text1"/>
                <w:lang w:val="kk-KZ"/>
              </w:rPr>
            </w:pPr>
            <w:r w:rsidRPr="003F648A">
              <w:t>МИО</w:t>
            </w:r>
          </w:p>
        </w:tc>
        <w:tc>
          <w:tcPr>
            <w:tcW w:w="1275" w:type="dxa"/>
            <w:vAlign w:val="center"/>
          </w:tcPr>
          <w:p w14:paraId="36C51F42" w14:textId="77777777" w:rsidR="00963E7E" w:rsidRPr="003F648A" w:rsidRDefault="00963E7E" w:rsidP="00963E7E">
            <w:pPr>
              <w:keepLines/>
              <w:suppressLineNumbers/>
              <w:jc w:val="center"/>
              <w:rPr>
                <w:kern w:val="24"/>
              </w:rPr>
            </w:pPr>
            <w:r w:rsidRPr="003F648A">
              <w:t>World Justice Project</w:t>
            </w:r>
          </w:p>
          <w:p w14:paraId="434CF068" w14:textId="77777777" w:rsidR="00963E7E" w:rsidRPr="003F648A" w:rsidRDefault="00963E7E" w:rsidP="00963E7E"/>
        </w:tc>
        <w:tc>
          <w:tcPr>
            <w:tcW w:w="1135" w:type="dxa"/>
            <w:vAlign w:val="center"/>
          </w:tcPr>
          <w:p w14:paraId="79AF9FEB" w14:textId="77777777" w:rsidR="00963E7E" w:rsidRPr="003F648A" w:rsidRDefault="00963E7E" w:rsidP="00963E7E">
            <w:pPr>
              <w:keepLines/>
              <w:suppressLineNumbers/>
              <w:jc w:val="center"/>
            </w:pPr>
            <w:r w:rsidRPr="003F648A">
              <w:t>баллы</w:t>
            </w:r>
          </w:p>
        </w:tc>
        <w:tc>
          <w:tcPr>
            <w:tcW w:w="993" w:type="dxa"/>
            <w:vAlign w:val="center"/>
          </w:tcPr>
          <w:p w14:paraId="6196E7EA" w14:textId="77777777" w:rsidR="00963E7E" w:rsidRPr="003F648A" w:rsidRDefault="00963E7E" w:rsidP="00963E7E">
            <w:pPr>
              <w:keepLines/>
              <w:suppressLineNumbers/>
              <w:jc w:val="center"/>
              <w:rPr>
                <w:lang w:val="kk-KZ"/>
              </w:rPr>
            </w:pPr>
            <w:r w:rsidRPr="003F648A">
              <w:t>0,55</w:t>
            </w:r>
          </w:p>
        </w:tc>
        <w:tc>
          <w:tcPr>
            <w:tcW w:w="1134" w:type="dxa"/>
            <w:vAlign w:val="center"/>
          </w:tcPr>
          <w:p w14:paraId="754BEB6C" w14:textId="77777777" w:rsidR="00963E7E" w:rsidRPr="003F648A" w:rsidRDefault="00963E7E" w:rsidP="00963E7E">
            <w:pPr>
              <w:keepLines/>
              <w:suppressLineNumbers/>
              <w:jc w:val="center"/>
              <w:rPr>
                <w:lang w:val="kk-KZ"/>
              </w:rPr>
            </w:pPr>
            <w:r w:rsidRPr="003F648A">
              <w:t>0,56</w:t>
            </w:r>
          </w:p>
        </w:tc>
        <w:tc>
          <w:tcPr>
            <w:tcW w:w="991" w:type="dxa"/>
            <w:gridSpan w:val="2"/>
            <w:vAlign w:val="center"/>
          </w:tcPr>
          <w:p w14:paraId="7C939241" w14:textId="77777777" w:rsidR="00963E7E" w:rsidRPr="003F648A" w:rsidRDefault="00963E7E" w:rsidP="00963E7E">
            <w:pPr>
              <w:keepLines/>
              <w:suppressLineNumbers/>
              <w:jc w:val="center"/>
              <w:rPr>
                <w:lang w:val="kk-KZ"/>
              </w:rPr>
            </w:pPr>
            <w:r w:rsidRPr="003F648A">
              <w:t>0,57</w:t>
            </w:r>
          </w:p>
        </w:tc>
        <w:tc>
          <w:tcPr>
            <w:tcW w:w="844" w:type="dxa"/>
            <w:gridSpan w:val="2"/>
            <w:vAlign w:val="center"/>
          </w:tcPr>
          <w:p w14:paraId="445EC9EA" w14:textId="77777777" w:rsidR="00963E7E" w:rsidRPr="003F648A" w:rsidRDefault="00963E7E" w:rsidP="00963E7E">
            <w:pPr>
              <w:keepLines/>
              <w:suppressLineNumbers/>
              <w:jc w:val="center"/>
              <w:rPr>
                <w:lang w:val="kk-KZ"/>
              </w:rPr>
            </w:pPr>
            <w:r w:rsidRPr="003F648A">
              <w:t>0,58</w:t>
            </w:r>
          </w:p>
        </w:tc>
        <w:tc>
          <w:tcPr>
            <w:tcW w:w="998" w:type="dxa"/>
            <w:vAlign w:val="center"/>
          </w:tcPr>
          <w:p w14:paraId="0374EB0E" w14:textId="77777777" w:rsidR="00963E7E" w:rsidRPr="003F648A" w:rsidRDefault="00963E7E" w:rsidP="00963E7E">
            <w:pPr>
              <w:keepLines/>
              <w:suppressLineNumbers/>
              <w:jc w:val="center"/>
              <w:rPr>
                <w:lang w:val="kk-KZ"/>
              </w:rPr>
            </w:pPr>
            <w:r w:rsidRPr="003F648A">
              <w:t>0,59</w:t>
            </w:r>
          </w:p>
        </w:tc>
        <w:tc>
          <w:tcPr>
            <w:tcW w:w="992" w:type="dxa"/>
            <w:vAlign w:val="center"/>
          </w:tcPr>
          <w:p w14:paraId="376A31C8" w14:textId="77777777" w:rsidR="00963E7E" w:rsidRPr="003F648A" w:rsidRDefault="00963E7E" w:rsidP="00963E7E">
            <w:pPr>
              <w:keepLines/>
              <w:suppressLineNumbers/>
              <w:jc w:val="center"/>
              <w:rPr>
                <w:lang w:val="kk-KZ"/>
              </w:rPr>
            </w:pPr>
            <w:r w:rsidRPr="003F648A">
              <w:t>0,60</w:t>
            </w:r>
          </w:p>
        </w:tc>
        <w:tc>
          <w:tcPr>
            <w:tcW w:w="992" w:type="dxa"/>
            <w:vAlign w:val="center"/>
          </w:tcPr>
          <w:p w14:paraId="00049A41" w14:textId="77777777" w:rsidR="00963E7E" w:rsidRPr="003F648A" w:rsidRDefault="00963E7E" w:rsidP="00963E7E">
            <w:pPr>
              <w:keepLines/>
              <w:suppressLineNumbers/>
              <w:jc w:val="center"/>
              <w:rPr>
                <w:lang w:val="kk-KZ"/>
              </w:rPr>
            </w:pPr>
            <w:r w:rsidRPr="003F648A">
              <w:t>0,60</w:t>
            </w:r>
          </w:p>
        </w:tc>
      </w:tr>
      <w:tr w:rsidR="00963E7E" w:rsidRPr="003F648A" w14:paraId="49BF82A0" w14:textId="77777777" w:rsidTr="00C938E6">
        <w:trPr>
          <w:gridAfter w:val="1"/>
          <w:wAfter w:w="12" w:type="dxa"/>
          <w:trHeight w:val="239"/>
        </w:trPr>
        <w:tc>
          <w:tcPr>
            <w:tcW w:w="425" w:type="dxa"/>
            <w:vAlign w:val="center"/>
          </w:tcPr>
          <w:p w14:paraId="16B6963F" w14:textId="77777777" w:rsidR="00963E7E" w:rsidRPr="003F648A" w:rsidRDefault="00963E7E" w:rsidP="00963E7E">
            <w:pPr>
              <w:tabs>
                <w:tab w:val="left" w:pos="851"/>
                <w:tab w:val="left" w:pos="993"/>
              </w:tabs>
              <w:ind w:left="283"/>
              <w:jc w:val="center"/>
              <w:rPr>
                <w:b/>
                <w:bCs/>
                <w:spacing w:val="-2"/>
                <w:lang w:val="kk-KZ"/>
              </w:rPr>
            </w:pPr>
          </w:p>
        </w:tc>
        <w:tc>
          <w:tcPr>
            <w:tcW w:w="14773" w:type="dxa"/>
            <w:gridSpan w:val="15"/>
            <w:vAlign w:val="center"/>
          </w:tcPr>
          <w:p w14:paraId="75AEB0BF" w14:textId="77777777" w:rsidR="00963E7E" w:rsidRPr="003F648A" w:rsidRDefault="00963E7E" w:rsidP="00963E7E">
            <w:pPr>
              <w:keepLines/>
              <w:suppressLineNumbers/>
              <w:rPr>
                <w:lang w:val="kk-KZ"/>
              </w:rPr>
            </w:pPr>
            <w:r w:rsidRPr="003F648A">
              <w:rPr>
                <w:b/>
                <w:bCs/>
                <w:kern w:val="24"/>
              </w:rPr>
              <w:t>Цель. Равные условия и возможности во всех сферах общественной жизнедеятельности и развитие гражданского общества</w:t>
            </w:r>
          </w:p>
        </w:tc>
      </w:tr>
      <w:tr w:rsidR="00963E7E" w:rsidRPr="003F648A" w14:paraId="7E88A240" w14:textId="77777777" w:rsidTr="00C938E6">
        <w:trPr>
          <w:gridAfter w:val="1"/>
          <w:wAfter w:w="12" w:type="dxa"/>
          <w:trHeight w:val="244"/>
        </w:trPr>
        <w:tc>
          <w:tcPr>
            <w:tcW w:w="425" w:type="dxa"/>
            <w:vAlign w:val="center"/>
          </w:tcPr>
          <w:p w14:paraId="53031C0D" w14:textId="77777777" w:rsidR="00963E7E" w:rsidRPr="003F648A" w:rsidRDefault="00963E7E" w:rsidP="00963E7E">
            <w:pPr>
              <w:tabs>
                <w:tab w:val="left" w:pos="851"/>
                <w:tab w:val="left" w:pos="993"/>
              </w:tabs>
              <w:ind w:left="283"/>
              <w:jc w:val="center"/>
              <w:rPr>
                <w:b/>
                <w:bCs/>
                <w:spacing w:val="-2"/>
                <w:lang w:val="kk-KZ"/>
              </w:rPr>
            </w:pPr>
          </w:p>
        </w:tc>
        <w:tc>
          <w:tcPr>
            <w:tcW w:w="14773" w:type="dxa"/>
            <w:gridSpan w:val="15"/>
            <w:vAlign w:val="center"/>
          </w:tcPr>
          <w:p w14:paraId="3957F617" w14:textId="77777777" w:rsidR="00963E7E" w:rsidRPr="003F648A" w:rsidRDefault="00963E7E" w:rsidP="00963E7E">
            <w:pPr>
              <w:keepLines/>
              <w:suppressLineNumbers/>
              <w:rPr>
                <w:lang w:val="kk-KZ"/>
              </w:rPr>
            </w:pPr>
            <w:r w:rsidRPr="003F648A">
              <w:rPr>
                <w:b/>
                <w:bCs/>
                <w:kern w:val="24"/>
              </w:rPr>
              <w:t>Задача 3. Укрепление института гендерного равенства</w:t>
            </w:r>
          </w:p>
        </w:tc>
      </w:tr>
      <w:tr w:rsidR="00963E7E" w:rsidRPr="003F648A" w14:paraId="11871B45" w14:textId="77777777" w:rsidTr="00C938E6">
        <w:trPr>
          <w:gridAfter w:val="3"/>
          <w:wAfter w:w="44" w:type="dxa"/>
          <w:trHeight w:val="523"/>
        </w:trPr>
        <w:tc>
          <w:tcPr>
            <w:tcW w:w="425" w:type="dxa"/>
            <w:shd w:val="clear" w:color="auto" w:fill="C2D69B" w:themeFill="accent3" w:themeFillTint="99"/>
            <w:vAlign w:val="center"/>
          </w:tcPr>
          <w:p w14:paraId="5AC55F8B" w14:textId="77777777" w:rsidR="00963E7E" w:rsidRPr="003F648A" w:rsidRDefault="00963E7E" w:rsidP="00963E7E">
            <w:pPr>
              <w:tabs>
                <w:tab w:val="left" w:pos="851"/>
                <w:tab w:val="left" w:pos="993"/>
              </w:tabs>
              <w:ind w:left="283"/>
              <w:jc w:val="center"/>
              <w:rPr>
                <w:b/>
                <w:bCs/>
                <w:spacing w:val="-2"/>
                <w:lang w:val="kk-KZ"/>
              </w:rPr>
            </w:pPr>
          </w:p>
        </w:tc>
        <w:tc>
          <w:tcPr>
            <w:tcW w:w="2835" w:type="dxa"/>
            <w:shd w:val="clear" w:color="auto" w:fill="C2D69B" w:themeFill="accent3" w:themeFillTint="99"/>
            <w:vAlign w:val="center"/>
          </w:tcPr>
          <w:p w14:paraId="60EF3FB8" w14:textId="77777777" w:rsidR="00963E7E" w:rsidRPr="003F648A" w:rsidRDefault="00963E7E" w:rsidP="00963E7E">
            <w:pPr>
              <w:rPr>
                <w:b/>
                <w:bCs/>
              </w:rPr>
            </w:pPr>
            <w:r w:rsidRPr="003F648A">
              <w:rPr>
                <w:b/>
                <w:bCs/>
                <w:color w:val="000000" w:themeColor="text1"/>
              </w:rPr>
              <w:t>Финансовые ресурсы</w:t>
            </w:r>
          </w:p>
        </w:tc>
        <w:tc>
          <w:tcPr>
            <w:tcW w:w="2552" w:type="dxa"/>
            <w:shd w:val="clear" w:color="auto" w:fill="C2D69B" w:themeFill="accent3" w:themeFillTint="99"/>
            <w:vAlign w:val="center"/>
          </w:tcPr>
          <w:p w14:paraId="556C6915" w14:textId="77777777" w:rsidR="00963E7E" w:rsidRPr="003F648A" w:rsidRDefault="00963E7E" w:rsidP="00963E7E">
            <w:pPr>
              <w:tabs>
                <w:tab w:val="left" w:pos="459"/>
              </w:tabs>
              <w:ind w:left="-108" w:right="-108"/>
              <w:jc w:val="center"/>
              <w:rPr>
                <w:b/>
                <w:bCs/>
                <w:color w:val="000000" w:themeColor="text1"/>
              </w:rPr>
            </w:pPr>
          </w:p>
        </w:tc>
        <w:tc>
          <w:tcPr>
            <w:tcW w:w="1275" w:type="dxa"/>
            <w:shd w:val="clear" w:color="auto" w:fill="C2D69B" w:themeFill="accent3" w:themeFillTint="99"/>
            <w:vAlign w:val="center"/>
          </w:tcPr>
          <w:p w14:paraId="3B083268" w14:textId="77777777" w:rsidR="00963E7E" w:rsidRPr="003F648A" w:rsidRDefault="00963E7E" w:rsidP="00963E7E">
            <w:pPr>
              <w:keepLines/>
              <w:suppressLineNumbers/>
              <w:jc w:val="center"/>
              <w:rPr>
                <w:b/>
                <w:kern w:val="24"/>
              </w:rPr>
            </w:pPr>
          </w:p>
        </w:tc>
        <w:tc>
          <w:tcPr>
            <w:tcW w:w="1135" w:type="dxa"/>
            <w:shd w:val="clear" w:color="auto" w:fill="C2D69B" w:themeFill="accent3" w:themeFillTint="99"/>
            <w:vAlign w:val="center"/>
          </w:tcPr>
          <w:p w14:paraId="44828936" w14:textId="77777777" w:rsidR="00963E7E" w:rsidRPr="003F648A" w:rsidRDefault="00963E7E" w:rsidP="00963E7E">
            <w:pPr>
              <w:keepLines/>
              <w:suppressLineNumbers/>
              <w:jc w:val="center"/>
              <w:rPr>
                <w:b/>
              </w:rPr>
            </w:pPr>
            <w:r w:rsidRPr="003F648A">
              <w:rPr>
                <w:b/>
                <w:color w:val="000000" w:themeColor="text1"/>
                <w:lang w:val="kk-KZ"/>
              </w:rPr>
              <w:t>млн.тг.</w:t>
            </w:r>
          </w:p>
        </w:tc>
        <w:tc>
          <w:tcPr>
            <w:tcW w:w="993" w:type="dxa"/>
            <w:shd w:val="clear" w:color="auto" w:fill="C2D69B" w:themeFill="accent3" w:themeFillTint="99"/>
            <w:vAlign w:val="center"/>
          </w:tcPr>
          <w:p w14:paraId="5ED6B6C1" w14:textId="77777777" w:rsidR="00963E7E" w:rsidRPr="003F648A" w:rsidRDefault="00963E7E" w:rsidP="00963E7E">
            <w:pPr>
              <w:keepLines/>
              <w:suppressLineNumbers/>
              <w:jc w:val="center"/>
              <w:rPr>
                <w:b/>
                <w:lang w:val="kk-KZ"/>
              </w:rPr>
            </w:pPr>
            <w:r w:rsidRPr="003F648A">
              <w:rPr>
                <w:b/>
                <w:bCs/>
                <w:iCs/>
              </w:rPr>
              <w:t>13,5</w:t>
            </w:r>
          </w:p>
        </w:tc>
        <w:tc>
          <w:tcPr>
            <w:tcW w:w="1134" w:type="dxa"/>
            <w:shd w:val="clear" w:color="auto" w:fill="C2D69B" w:themeFill="accent3" w:themeFillTint="99"/>
            <w:vAlign w:val="center"/>
          </w:tcPr>
          <w:p w14:paraId="6E2DF7A8" w14:textId="77777777" w:rsidR="00963E7E" w:rsidRPr="003F648A" w:rsidRDefault="00963E7E" w:rsidP="00963E7E">
            <w:pPr>
              <w:keepLines/>
              <w:suppressLineNumbers/>
              <w:jc w:val="center"/>
              <w:rPr>
                <w:b/>
                <w:lang w:val="kk-KZ"/>
              </w:rPr>
            </w:pPr>
            <w:r w:rsidRPr="003F648A">
              <w:rPr>
                <w:b/>
                <w:bCs/>
                <w:iCs/>
              </w:rPr>
              <w:t>9,6</w:t>
            </w:r>
          </w:p>
        </w:tc>
        <w:tc>
          <w:tcPr>
            <w:tcW w:w="991" w:type="dxa"/>
            <w:gridSpan w:val="2"/>
            <w:shd w:val="clear" w:color="auto" w:fill="C2D69B" w:themeFill="accent3" w:themeFillTint="99"/>
            <w:vAlign w:val="center"/>
          </w:tcPr>
          <w:p w14:paraId="7482D74C" w14:textId="77777777" w:rsidR="00963E7E" w:rsidRPr="003F648A" w:rsidRDefault="00963E7E" w:rsidP="00963E7E">
            <w:pPr>
              <w:keepLines/>
              <w:suppressLineNumbers/>
              <w:jc w:val="center"/>
              <w:rPr>
                <w:b/>
                <w:lang w:val="kk-KZ"/>
              </w:rPr>
            </w:pPr>
            <w:r w:rsidRPr="003F648A">
              <w:rPr>
                <w:b/>
                <w:bCs/>
                <w:iCs/>
              </w:rPr>
              <w:t>16,0</w:t>
            </w:r>
          </w:p>
        </w:tc>
        <w:tc>
          <w:tcPr>
            <w:tcW w:w="844" w:type="dxa"/>
            <w:gridSpan w:val="2"/>
            <w:shd w:val="clear" w:color="auto" w:fill="C2D69B" w:themeFill="accent3" w:themeFillTint="99"/>
            <w:vAlign w:val="center"/>
          </w:tcPr>
          <w:p w14:paraId="5A8A74C5" w14:textId="77777777" w:rsidR="00963E7E" w:rsidRPr="003F648A" w:rsidRDefault="00963E7E" w:rsidP="00963E7E">
            <w:pPr>
              <w:keepLines/>
              <w:suppressLineNumbers/>
              <w:jc w:val="center"/>
              <w:rPr>
                <w:b/>
                <w:lang w:val="kk-KZ"/>
              </w:rPr>
            </w:pPr>
            <w:r w:rsidRPr="003F648A">
              <w:rPr>
                <w:b/>
                <w:bCs/>
                <w:iCs/>
              </w:rPr>
              <w:t>16,3</w:t>
            </w:r>
          </w:p>
        </w:tc>
        <w:tc>
          <w:tcPr>
            <w:tcW w:w="998" w:type="dxa"/>
            <w:shd w:val="clear" w:color="auto" w:fill="C2D69B" w:themeFill="accent3" w:themeFillTint="99"/>
            <w:vAlign w:val="center"/>
          </w:tcPr>
          <w:p w14:paraId="0CAE94A4" w14:textId="77777777" w:rsidR="00963E7E" w:rsidRPr="003F648A" w:rsidRDefault="00963E7E" w:rsidP="00963E7E">
            <w:pPr>
              <w:keepLines/>
              <w:suppressLineNumbers/>
              <w:jc w:val="center"/>
              <w:rPr>
                <w:b/>
                <w:lang w:val="kk-KZ"/>
              </w:rPr>
            </w:pPr>
            <w:r w:rsidRPr="003F648A">
              <w:rPr>
                <w:b/>
                <w:bCs/>
                <w:iCs/>
              </w:rPr>
              <w:t>16,6</w:t>
            </w:r>
          </w:p>
        </w:tc>
        <w:tc>
          <w:tcPr>
            <w:tcW w:w="992" w:type="dxa"/>
            <w:shd w:val="clear" w:color="auto" w:fill="C2D69B" w:themeFill="accent3" w:themeFillTint="99"/>
            <w:vAlign w:val="center"/>
          </w:tcPr>
          <w:p w14:paraId="208920B6" w14:textId="77777777" w:rsidR="00963E7E" w:rsidRPr="003F648A" w:rsidRDefault="00963E7E" w:rsidP="00963E7E">
            <w:pPr>
              <w:keepLines/>
              <w:suppressLineNumbers/>
              <w:jc w:val="center"/>
              <w:rPr>
                <w:b/>
                <w:lang w:val="kk-KZ"/>
              </w:rPr>
            </w:pPr>
            <w:r w:rsidRPr="003F648A">
              <w:rPr>
                <w:b/>
                <w:bCs/>
                <w:iCs/>
              </w:rPr>
              <w:t>17,0</w:t>
            </w:r>
          </w:p>
        </w:tc>
        <w:tc>
          <w:tcPr>
            <w:tcW w:w="992" w:type="dxa"/>
            <w:shd w:val="clear" w:color="auto" w:fill="C2D69B" w:themeFill="accent3" w:themeFillTint="99"/>
            <w:vAlign w:val="center"/>
          </w:tcPr>
          <w:p w14:paraId="47B8A462" w14:textId="77777777" w:rsidR="00963E7E" w:rsidRPr="003F648A" w:rsidRDefault="00963E7E" w:rsidP="00963E7E">
            <w:pPr>
              <w:keepLines/>
              <w:suppressLineNumbers/>
              <w:jc w:val="center"/>
              <w:rPr>
                <w:b/>
                <w:lang w:val="kk-KZ"/>
              </w:rPr>
            </w:pPr>
            <w:r w:rsidRPr="003F648A">
              <w:rPr>
                <w:b/>
                <w:bCs/>
                <w:iCs/>
              </w:rPr>
              <w:t>17,3</w:t>
            </w:r>
          </w:p>
        </w:tc>
      </w:tr>
      <w:tr w:rsidR="00963E7E" w:rsidRPr="003F648A" w14:paraId="07FC18C5" w14:textId="77777777" w:rsidTr="00C938E6">
        <w:trPr>
          <w:trHeight w:val="260"/>
        </w:trPr>
        <w:tc>
          <w:tcPr>
            <w:tcW w:w="15210" w:type="dxa"/>
            <w:gridSpan w:val="17"/>
            <w:shd w:val="clear" w:color="auto" w:fill="FFFFFF" w:themeFill="background1"/>
            <w:vAlign w:val="center"/>
          </w:tcPr>
          <w:p w14:paraId="072DED7A" w14:textId="77777777" w:rsidR="00963E7E" w:rsidRPr="003F648A" w:rsidRDefault="00963E7E" w:rsidP="00963E7E">
            <w:pPr>
              <w:keepLines/>
              <w:suppressLineNumbers/>
              <w:jc w:val="center"/>
              <w:rPr>
                <w:b/>
                <w:bCs/>
                <w:lang w:val="kk-KZ"/>
              </w:rPr>
            </w:pPr>
            <w:r w:rsidRPr="003F648A">
              <w:rPr>
                <w:b/>
                <w:bCs/>
                <w:lang w:val="kk-KZ"/>
              </w:rPr>
              <w:t>Реализация Стратегии национальной безопасности</w:t>
            </w:r>
          </w:p>
        </w:tc>
      </w:tr>
      <w:tr w:rsidR="00963E7E" w:rsidRPr="003F648A" w14:paraId="0AE36941" w14:textId="77777777" w:rsidTr="00C938E6">
        <w:trPr>
          <w:trHeight w:val="397"/>
        </w:trPr>
        <w:tc>
          <w:tcPr>
            <w:tcW w:w="15210" w:type="dxa"/>
            <w:gridSpan w:val="17"/>
            <w:shd w:val="clear" w:color="auto" w:fill="FFFFFF" w:themeFill="background1"/>
            <w:vAlign w:val="center"/>
          </w:tcPr>
          <w:p w14:paraId="6D4F00ED" w14:textId="77777777" w:rsidR="00963E7E" w:rsidRPr="003F648A" w:rsidRDefault="00963E7E" w:rsidP="00963E7E">
            <w:pPr>
              <w:keepLines/>
              <w:suppressLineNumbers/>
              <w:jc w:val="center"/>
              <w:rPr>
                <w:b/>
                <w:bCs/>
                <w:lang w:val="kk-KZ"/>
              </w:rPr>
            </w:pPr>
            <w:r w:rsidRPr="003F648A">
              <w:rPr>
                <w:b/>
                <w:bCs/>
                <w:lang w:val="kk-KZ"/>
              </w:rPr>
              <w:t>Блок 2. Реализация иных документов планирования, государственных функций, полномочий и (или) предоставления государственных услуг</w:t>
            </w:r>
          </w:p>
        </w:tc>
      </w:tr>
      <w:tr w:rsidR="00963E7E" w:rsidRPr="003F648A" w14:paraId="1051B38C" w14:textId="77777777" w:rsidTr="00C938E6">
        <w:trPr>
          <w:trHeight w:val="288"/>
        </w:trPr>
        <w:tc>
          <w:tcPr>
            <w:tcW w:w="15210" w:type="dxa"/>
            <w:gridSpan w:val="17"/>
            <w:shd w:val="clear" w:color="auto" w:fill="FFFFFF" w:themeFill="background1"/>
            <w:vAlign w:val="center"/>
          </w:tcPr>
          <w:p w14:paraId="51499E7B" w14:textId="77777777" w:rsidR="00963E7E" w:rsidRPr="003F648A" w:rsidRDefault="00963E7E" w:rsidP="00963E7E">
            <w:pPr>
              <w:keepLines/>
              <w:suppressLineNumbers/>
              <w:jc w:val="center"/>
              <w:rPr>
                <w:b/>
                <w:bCs/>
                <w:lang w:val="kk-KZ"/>
              </w:rPr>
            </w:pPr>
            <w:r w:rsidRPr="003F648A">
              <w:rPr>
                <w:b/>
                <w:bCs/>
                <w:lang w:val="kk-KZ"/>
              </w:rPr>
              <w:t>Иные цели</w:t>
            </w:r>
          </w:p>
        </w:tc>
      </w:tr>
      <w:tr w:rsidR="00963E7E" w:rsidRPr="003F648A" w14:paraId="243738C3" w14:textId="77777777" w:rsidTr="00C938E6">
        <w:trPr>
          <w:trHeight w:val="263"/>
        </w:trPr>
        <w:tc>
          <w:tcPr>
            <w:tcW w:w="15210" w:type="dxa"/>
            <w:gridSpan w:val="17"/>
            <w:vAlign w:val="center"/>
          </w:tcPr>
          <w:p w14:paraId="2961B3B0" w14:textId="77777777" w:rsidR="00963E7E" w:rsidRPr="003F648A" w:rsidRDefault="00963E7E" w:rsidP="00963E7E">
            <w:pPr>
              <w:keepLines/>
              <w:suppressLineNumbers/>
              <w:jc w:val="center"/>
              <w:rPr>
                <w:b/>
                <w:bCs/>
                <w:lang w:val="kk-KZ"/>
              </w:rPr>
            </w:pPr>
            <w:r w:rsidRPr="003F648A">
              <w:rPr>
                <w:b/>
                <w:bCs/>
                <w:lang w:val="kk-KZ"/>
              </w:rPr>
              <w:t>Национальные индикаторы Целей устойчивого развития</w:t>
            </w:r>
          </w:p>
        </w:tc>
      </w:tr>
      <w:tr w:rsidR="00963E7E" w:rsidRPr="003F648A" w14:paraId="0CFC71F2" w14:textId="77777777" w:rsidTr="00C938E6">
        <w:trPr>
          <w:gridAfter w:val="1"/>
          <w:wAfter w:w="12" w:type="dxa"/>
          <w:trHeight w:val="215"/>
        </w:trPr>
        <w:tc>
          <w:tcPr>
            <w:tcW w:w="425" w:type="dxa"/>
            <w:vAlign w:val="center"/>
          </w:tcPr>
          <w:p w14:paraId="758951CD" w14:textId="77777777" w:rsidR="00963E7E" w:rsidRPr="003F648A" w:rsidRDefault="00963E7E" w:rsidP="00963E7E">
            <w:pPr>
              <w:tabs>
                <w:tab w:val="left" w:pos="851"/>
                <w:tab w:val="left" w:pos="993"/>
              </w:tabs>
              <w:ind w:left="283"/>
              <w:jc w:val="center"/>
              <w:rPr>
                <w:b/>
                <w:bCs/>
                <w:strike/>
                <w:spacing w:val="-2"/>
                <w:lang w:val="kk-KZ"/>
              </w:rPr>
            </w:pPr>
          </w:p>
        </w:tc>
        <w:tc>
          <w:tcPr>
            <w:tcW w:w="14773" w:type="dxa"/>
            <w:gridSpan w:val="15"/>
            <w:shd w:val="clear" w:color="auto" w:fill="auto"/>
            <w:vAlign w:val="center"/>
          </w:tcPr>
          <w:p w14:paraId="301411D2" w14:textId="77777777" w:rsidR="00963E7E" w:rsidRPr="003F648A" w:rsidRDefault="00963E7E" w:rsidP="00963E7E">
            <w:pPr>
              <w:keepLines/>
              <w:suppressLineNumbers/>
              <w:rPr>
                <w:b/>
                <w:bCs/>
              </w:rPr>
            </w:pPr>
            <w:r w:rsidRPr="003F648A">
              <w:rPr>
                <w:b/>
                <w:bCs/>
              </w:rPr>
              <w:t>Цель 4. Обеспечение всеохватного и справедливого качественного образования и поощрение возможности обучения на протяжении всей жизни для всех</w:t>
            </w:r>
          </w:p>
        </w:tc>
      </w:tr>
      <w:tr w:rsidR="00963E7E" w:rsidRPr="003F648A" w14:paraId="330595DB" w14:textId="77777777" w:rsidTr="00C938E6">
        <w:trPr>
          <w:gridAfter w:val="3"/>
          <w:wAfter w:w="44" w:type="dxa"/>
          <w:trHeight w:val="1295"/>
        </w:trPr>
        <w:tc>
          <w:tcPr>
            <w:tcW w:w="425" w:type="dxa"/>
            <w:vAlign w:val="center"/>
          </w:tcPr>
          <w:p w14:paraId="4BABFD6C" w14:textId="77777777" w:rsidR="00963E7E" w:rsidRPr="003F648A" w:rsidRDefault="00963E7E" w:rsidP="00963E7E">
            <w:pPr>
              <w:tabs>
                <w:tab w:val="left" w:pos="851"/>
                <w:tab w:val="left" w:pos="993"/>
              </w:tabs>
              <w:ind w:left="283"/>
              <w:jc w:val="center"/>
              <w:rPr>
                <w:b/>
                <w:bCs/>
                <w:strike/>
                <w:spacing w:val="-2"/>
                <w:lang w:val="kk-KZ"/>
              </w:rPr>
            </w:pPr>
          </w:p>
        </w:tc>
        <w:tc>
          <w:tcPr>
            <w:tcW w:w="2835" w:type="dxa"/>
            <w:vAlign w:val="center"/>
          </w:tcPr>
          <w:p w14:paraId="2025EE08" w14:textId="77777777" w:rsidR="00963E7E" w:rsidRPr="003F648A" w:rsidRDefault="00963E7E" w:rsidP="00963E7E">
            <w:pPr>
              <w:keepLines/>
              <w:suppressLineNumbers/>
              <w:rPr>
                <w:b/>
              </w:rPr>
            </w:pPr>
            <w:r>
              <w:rPr>
                <w:b/>
              </w:rPr>
              <w:t>ЦИ 1</w:t>
            </w:r>
          </w:p>
          <w:p w14:paraId="6A295B8E" w14:textId="77777777" w:rsidR="00963E7E" w:rsidRPr="003F648A" w:rsidRDefault="00963E7E" w:rsidP="00963E7E">
            <w:pPr>
              <w:keepLines/>
              <w:suppressLineNumbers/>
              <w:rPr>
                <w:b/>
                <w:bCs/>
                <w:i/>
              </w:rPr>
            </w:pPr>
            <w:r w:rsidRPr="003F648A">
              <w:t xml:space="preserve">Доля школ, создавших условия для инклюзивного образования </w:t>
            </w:r>
            <w:r w:rsidRPr="003F648A">
              <w:rPr>
                <w:b/>
                <w:color w:val="0000FF"/>
              </w:rPr>
              <w:t xml:space="preserve">(по </w:t>
            </w:r>
            <w:r>
              <w:rPr>
                <w:b/>
                <w:color w:val="0000FF"/>
                <w:lang w:val="kk-KZ"/>
              </w:rPr>
              <w:t>области</w:t>
            </w:r>
            <w:r w:rsidRPr="003F648A">
              <w:rPr>
                <w:b/>
                <w:color w:val="0000FF"/>
              </w:rPr>
              <w:t>)</w:t>
            </w:r>
          </w:p>
        </w:tc>
        <w:tc>
          <w:tcPr>
            <w:tcW w:w="2552" w:type="dxa"/>
            <w:vAlign w:val="center"/>
          </w:tcPr>
          <w:p w14:paraId="4FAA4EB2" w14:textId="77777777" w:rsidR="00963E7E" w:rsidRPr="003F648A" w:rsidRDefault="00963E7E" w:rsidP="00963E7E">
            <w:pPr>
              <w:tabs>
                <w:tab w:val="left" w:pos="459"/>
              </w:tabs>
              <w:ind w:left="-108" w:right="-108"/>
              <w:jc w:val="center"/>
              <w:rPr>
                <w:bCs/>
                <w:color w:val="000000" w:themeColor="text1"/>
              </w:rPr>
            </w:pPr>
            <w:r w:rsidRPr="003F648A">
              <w:rPr>
                <w:bCs/>
                <w:color w:val="000000" w:themeColor="text1"/>
              </w:rPr>
              <w:t xml:space="preserve">УО, акиматы районов и городов </w:t>
            </w:r>
          </w:p>
          <w:p w14:paraId="5399E305" w14:textId="77777777" w:rsidR="00963E7E" w:rsidRPr="003F648A" w:rsidRDefault="00963E7E" w:rsidP="00963E7E">
            <w:pPr>
              <w:tabs>
                <w:tab w:val="left" w:pos="459"/>
              </w:tabs>
              <w:ind w:left="-108" w:right="-108"/>
              <w:jc w:val="center"/>
              <w:rPr>
                <w:b/>
              </w:rPr>
            </w:pPr>
            <w:r w:rsidRPr="003F648A">
              <w:rPr>
                <w:b/>
                <w:bCs/>
                <w:color w:val="000000" w:themeColor="text1"/>
              </w:rPr>
              <w:t>Заместитель акима области – Д. Есдаулетов</w:t>
            </w:r>
          </w:p>
        </w:tc>
        <w:tc>
          <w:tcPr>
            <w:tcW w:w="1275" w:type="dxa"/>
            <w:vAlign w:val="center"/>
          </w:tcPr>
          <w:p w14:paraId="51A72748" w14:textId="77777777" w:rsidR="00963E7E" w:rsidRPr="003F648A" w:rsidRDefault="00963E7E" w:rsidP="00963E7E">
            <w:pPr>
              <w:keepLines/>
              <w:suppressLineNumbers/>
              <w:jc w:val="center"/>
              <w:rPr>
                <w:lang w:val="kk-KZ"/>
              </w:rPr>
            </w:pPr>
            <w:r>
              <w:rPr>
                <w:rFonts w:eastAsia="Arial"/>
                <w:bCs/>
                <w:lang w:val="kk-KZ"/>
              </w:rPr>
              <w:t xml:space="preserve">Ведомственные </w:t>
            </w:r>
            <w:r w:rsidRPr="003F648A">
              <w:rPr>
                <w:rFonts w:eastAsia="Arial"/>
                <w:bCs/>
              </w:rPr>
              <w:t>данные</w:t>
            </w:r>
          </w:p>
        </w:tc>
        <w:tc>
          <w:tcPr>
            <w:tcW w:w="1135" w:type="dxa"/>
            <w:vAlign w:val="center"/>
          </w:tcPr>
          <w:p w14:paraId="149AE7A6" w14:textId="77777777" w:rsidR="00963E7E" w:rsidRPr="003F648A" w:rsidRDefault="00963E7E" w:rsidP="00963E7E">
            <w:pPr>
              <w:keepLines/>
              <w:suppressLineNumbers/>
              <w:jc w:val="center"/>
              <w:rPr>
                <w:lang w:val="kk-KZ"/>
              </w:rPr>
            </w:pPr>
            <w:r w:rsidRPr="003F648A">
              <w:t>%</w:t>
            </w:r>
          </w:p>
        </w:tc>
        <w:tc>
          <w:tcPr>
            <w:tcW w:w="993" w:type="dxa"/>
            <w:shd w:val="clear" w:color="auto" w:fill="FFFFFF" w:themeFill="background1"/>
            <w:vAlign w:val="center"/>
          </w:tcPr>
          <w:p w14:paraId="15B593C3" w14:textId="77777777" w:rsidR="00963E7E" w:rsidRPr="003F648A" w:rsidRDefault="00963E7E" w:rsidP="00963E7E">
            <w:pPr>
              <w:keepLines/>
              <w:suppressLineNumbers/>
              <w:jc w:val="center"/>
              <w:rPr>
                <w:lang w:val="kk-KZ"/>
              </w:rPr>
            </w:pPr>
            <w:r>
              <w:rPr>
                <w:lang w:val="kk-KZ"/>
              </w:rPr>
              <w:t>89,2</w:t>
            </w:r>
          </w:p>
        </w:tc>
        <w:tc>
          <w:tcPr>
            <w:tcW w:w="1134" w:type="dxa"/>
            <w:shd w:val="clear" w:color="auto" w:fill="FFFFFF" w:themeFill="background1"/>
            <w:vAlign w:val="center"/>
          </w:tcPr>
          <w:p w14:paraId="71F26C1D" w14:textId="77777777" w:rsidR="00963E7E" w:rsidRPr="003F648A" w:rsidRDefault="00963E7E" w:rsidP="00963E7E">
            <w:pPr>
              <w:keepLines/>
              <w:suppressLineNumbers/>
              <w:jc w:val="center"/>
              <w:rPr>
                <w:lang w:val="kk-KZ"/>
              </w:rPr>
            </w:pPr>
            <w:r>
              <w:rPr>
                <w:lang w:val="kk-KZ"/>
              </w:rPr>
              <w:t>92,0</w:t>
            </w:r>
          </w:p>
        </w:tc>
        <w:tc>
          <w:tcPr>
            <w:tcW w:w="991" w:type="dxa"/>
            <w:gridSpan w:val="2"/>
            <w:shd w:val="clear" w:color="auto" w:fill="FFFFFF" w:themeFill="background1"/>
            <w:vAlign w:val="center"/>
          </w:tcPr>
          <w:p w14:paraId="7C2A914A" w14:textId="77777777" w:rsidR="00963E7E" w:rsidRPr="003F648A" w:rsidRDefault="00963E7E" w:rsidP="00963E7E">
            <w:pPr>
              <w:keepLines/>
              <w:suppressLineNumbers/>
              <w:jc w:val="center"/>
              <w:rPr>
                <w:lang w:val="kk-KZ"/>
              </w:rPr>
            </w:pPr>
            <w:r>
              <w:rPr>
                <w:lang w:val="kk-KZ"/>
              </w:rPr>
              <w:t>100,0</w:t>
            </w:r>
          </w:p>
        </w:tc>
        <w:tc>
          <w:tcPr>
            <w:tcW w:w="844" w:type="dxa"/>
            <w:gridSpan w:val="2"/>
            <w:shd w:val="clear" w:color="auto" w:fill="FFFFFF" w:themeFill="background1"/>
            <w:vAlign w:val="center"/>
          </w:tcPr>
          <w:p w14:paraId="0814AE5C" w14:textId="77777777" w:rsidR="00963E7E" w:rsidRPr="003F648A" w:rsidRDefault="00963E7E" w:rsidP="00963E7E">
            <w:pPr>
              <w:keepLines/>
              <w:suppressLineNumbers/>
              <w:jc w:val="center"/>
              <w:rPr>
                <w:lang w:val="kk-KZ"/>
              </w:rPr>
            </w:pPr>
            <w:r>
              <w:rPr>
                <w:lang w:val="kk-KZ"/>
              </w:rPr>
              <w:t>100,0</w:t>
            </w:r>
          </w:p>
        </w:tc>
        <w:tc>
          <w:tcPr>
            <w:tcW w:w="998" w:type="dxa"/>
            <w:shd w:val="clear" w:color="auto" w:fill="FFFFFF" w:themeFill="background1"/>
            <w:vAlign w:val="center"/>
          </w:tcPr>
          <w:p w14:paraId="1C71B73F" w14:textId="77777777" w:rsidR="00963E7E" w:rsidRPr="003F648A" w:rsidRDefault="00963E7E" w:rsidP="00963E7E">
            <w:pPr>
              <w:keepLines/>
              <w:suppressLineNumbers/>
              <w:jc w:val="center"/>
              <w:rPr>
                <w:lang w:val="kk-KZ"/>
              </w:rPr>
            </w:pPr>
            <w:r>
              <w:rPr>
                <w:lang w:val="kk-KZ"/>
              </w:rPr>
              <w:t>100,0</w:t>
            </w:r>
          </w:p>
        </w:tc>
        <w:tc>
          <w:tcPr>
            <w:tcW w:w="992" w:type="dxa"/>
            <w:shd w:val="clear" w:color="auto" w:fill="FFFFFF" w:themeFill="background1"/>
            <w:vAlign w:val="center"/>
          </w:tcPr>
          <w:p w14:paraId="518FABBA" w14:textId="77777777" w:rsidR="00963E7E" w:rsidRPr="003F648A" w:rsidRDefault="00963E7E" w:rsidP="00963E7E">
            <w:pPr>
              <w:keepLines/>
              <w:suppressLineNumbers/>
              <w:jc w:val="center"/>
              <w:rPr>
                <w:lang w:val="kk-KZ"/>
              </w:rPr>
            </w:pPr>
            <w:r>
              <w:rPr>
                <w:lang w:val="kk-KZ"/>
              </w:rPr>
              <w:t>100,0</w:t>
            </w:r>
          </w:p>
        </w:tc>
        <w:tc>
          <w:tcPr>
            <w:tcW w:w="992" w:type="dxa"/>
            <w:shd w:val="clear" w:color="auto" w:fill="FFFFFF" w:themeFill="background1"/>
            <w:vAlign w:val="center"/>
          </w:tcPr>
          <w:p w14:paraId="0FBBCF1F" w14:textId="77777777" w:rsidR="00963E7E" w:rsidRPr="003F648A" w:rsidRDefault="00963E7E" w:rsidP="00963E7E">
            <w:pPr>
              <w:keepLines/>
              <w:suppressLineNumbers/>
              <w:jc w:val="center"/>
              <w:rPr>
                <w:lang w:val="kk-KZ"/>
              </w:rPr>
            </w:pPr>
            <w:r>
              <w:rPr>
                <w:lang w:val="kk-KZ"/>
              </w:rPr>
              <w:t>100,0</w:t>
            </w:r>
          </w:p>
        </w:tc>
      </w:tr>
      <w:tr w:rsidR="00963E7E" w:rsidRPr="003F648A" w14:paraId="2A4B9975" w14:textId="77777777" w:rsidTr="00C938E6">
        <w:trPr>
          <w:gridAfter w:val="3"/>
          <w:wAfter w:w="44" w:type="dxa"/>
          <w:trHeight w:val="1295"/>
        </w:trPr>
        <w:tc>
          <w:tcPr>
            <w:tcW w:w="425" w:type="dxa"/>
            <w:vAlign w:val="center"/>
          </w:tcPr>
          <w:p w14:paraId="7852B1DF" w14:textId="77777777" w:rsidR="00963E7E" w:rsidRPr="003F648A" w:rsidRDefault="00963E7E" w:rsidP="00963E7E">
            <w:pPr>
              <w:tabs>
                <w:tab w:val="left" w:pos="851"/>
                <w:tab w:val="left" w:pos="993"/>
              </w:tabs>
              <w:ind w:left="283"/>
              <w:jc w:val="center"/>
              <w:rPr>
                <w:b/>
                <w:bCs/>
                <w:strike/>
                <w:spacing w:val="-2"/>
                <w:lang w:val="kk-KZ"/>
              </w:rPr>
            </w:pPr>
          </w:p>
        </w:tc>
        <w:tc>
          <w:tcPr>
            <w:tcW w:w="2835" w:type="dxa"/>
            <w:vAlign w:val="center"/>
          </w:tcPr>
          <w:p w14:paraId="177EA483" w14:textId="77777777" w:rsidR="00963E7E" w:rsidRPr="00557219" w:rsidRDefault="00963E7E" w:rsidP="00963E7E">
            <w:pPr>
              <w:keepLines/>
              <w:suppressLineNumbers/>
              <w:rPr>
                <w:b/>
                <w:lang w:val="kk-KZ"/>
              </w:rPr>
            </w:pPr>
            <w:r>
              <w:rPr>
                <w:b/>
                <w:lang w:val="kk-KZ"/>
              </w:rPr>
              <w:t>по городу</w:t>
            </w:r>
          </w:p>
        </w:tc>
        <w:tc>
          <w:tcPr>
            <w:tcW w:w="2552" w:type="dxa"/>
            <w:vAlign w:val="center"/>
          </w:tcPr>
          <w:p w14:paraId="7079E9AA" w14:textId="77777777" w:rsidR="00963E7E" w:rsidRPr="003F648A" w:rsidRDefault="00963E7E" w:rsidP="00963E7E">
            <w:pPr>
              <w:tabs>
                <w:tab w:val="left" w:pos="459"/>
              </w:tabs>
              <w:ind w:left="-108" w:right="-108"/>
              <w:jc w:val="center"/>
              <w:rPr>
                <w:bCs/>
                <w:color w:val="000000" w:themeColor="text1"/>
              </w:rPr>
            </w:pPr>
            <w:r w:rsidRPr="003F648A">
              <w:rPr>
                <w:bCs/>
                <w:color w:val="000000" w:themeColor="text1"/>
              </w:rPr>
              <w:t>Отдел образования по г.Талдыкорган,</w:t>
            </w:r>
            <w:r w:rsidRPr="003F648A">
              <w:rPr>
                <w:b/>
                <w:color w:val="000000" w:themeColor="text1"/>
                <w:lang w:val="kk-KZ"/>
              </w:rPr>
              <w:t xml:space="preserve"> </w:t>
            </w:r>
            <w:r w:rsidRPr="003F648A">
              <w:rPr>
                <w:b/>
                <w:bCs/>
                <w:color w:val="000000" w:themeColor="text1"/>
              </w:rPr>
              <w:t>заместитель акима города – Ж.Андабеков</w:t>
            </w:r>
          </w:p>
        </w:tc>
        <w:tc>
          <w:tcPr>
            <w:tcW w:w="1275" w:type="dxa"/>
            <w:vAlign w:val="center"/>
          </w:tcPr>
          <w:p w14:paraId="100601D1" w14:textId="77777777" w:rsidR="00963E7E" w:rsidRPr="003F648A" w:rsidRDefault="00963E7E" w:rsidP="00963E7E">
            <w:pPr>
              <w:keepLines/>
              <w:suppressLineNumbers/>
              <w:jc w:val="center"/>
              <w:rPr>
                <w:rFonts w:eastAsia="Arial"/>
                <w:bCs/>
              </w:rPr>
            </w:pPr>
            <w:r>
              <w:rPr>
                <w:rFonts w:eastAsia="Arial"/>
                <w:bCs/>
                <w:lang w:val="kk-KZ"/>
              </w:rPr>
              <w:t xml:space="preserve">Ведомственные </w:t>
            </w:r>
            <w:r w:rsidRPr="003F648A">
              <w:rPr>
                <w:rFonts w:eastAsia="Arial"/>
                <w:bCs/>
              </w:rPr>
              <w:t>данные</w:t>
            </w:r>
          </w:p>
        </w:tc>
        <w:tc>
          <w:tcPr>
            <w:tcW w:w="1135" w:type="dxa"/>
            <w:vAlign w:val="center"/>
          </w:tcPr>
          <w:p w14:paraId="5180677F" w14:textId="77777777" w:rsidR="00963E7E" w:rsidRPr="003F648A" w:rsidRDefault="00963E7E" w:rsidP="00963E7E">
            <w:pPr>
              <w:keepLines/>
              <w:suppressLineNumbers/>
              <w:jc w:val="center"/>
            </w:pPr>
            <w:r w:rsidRPr="003F648A">
              <w:t>%</w:t>
            </w:r>
          </w:p>
        </w:tc>
        <w:tc>
          <w:tcPr>
            <w:tcW w:w="993" w:type="dxa"/>
            <w:shd w:val="clear" w:color="auto" w:fill="FFFFFF" w:themeFill="background1"/>
            <w:vAlign w:val="center"/>
          </w:tcPr>
          <w:p w14:paraId="460F524C" w14:textId="77777777" w:rsidR="00963E7E" w:rsidRPr="003F648A" w:rsidRDefault="00963E7E" w:rsidP="00963E7E">
            <w:pPr>
              <w:keepLines/>
              <w:suppressLineNumbers/>
              <w:jc w:val="center"/>
              <w:rPr>
                <w:color w:val="000000"/>
              </w:rPr>
            </w:pPr>
            <w:r w:rsidRPr="003F648A">
              <w:rPr>
                <w:color w:val="000000"/>
              </w:rPr>
              <w:t>94,0</w:t>
            </w:r>
          </w:p>
        </w:tc>
        <w:tc>
          <w:tcPr>
            <w:tcW w:w="1134" w:type="dxa"/>
            <w:shd w:val="clear" w:color="auto" w:fill="FFFFFF" w:themeFill="background1"/>
            <w:vAlign w:val="center"/>
          </w:tcPr>
          <w:p w14:paraId="54D4FB4F" w14:textId="469480F6" w:rsidR="00963E7E" w:rsidRPr="003F648A" w:rsidRDefault="00963E7E" w:rsidP="00963E7E">
            <w:pPr>
              <w:keepLines/>
              <w:suppressLineNumbers/>
              <w:jc w:val="center"/>
              <w:rPr>
                <w:color w:val="000000"/>
              </w:rPr>
            </w:pPr>
            <w:r w:rsidRPr="003F648A">
              <w:rPr>
                <w:color w:val="000000"/>
              </w:rPr>
              <w:t>97</w:t>
            </w:r>
            <w:r>
              <w:rPr>
                <w:color w:val="000000"/>
              </w:rPr>
              <w:t>,0</w:t>
            </w:r>
          </w:p>
        </w:tc>
        <w:tc>
          <w:tcPr>
            <w:tcW w:w="991" w:type="dxa"/>
            <w:gridSpan w:val="2"/>
            <w:shd w:val="clear" w:color="auto" w:fill="FFFFFF" w:themeFill="background1"/>
            <w:vAlign w:val="center"/>
          </w:tcPr>
          <w:p w14:paraId="09B9ED67" w14:textId="77777777" w:rsidR="00963E7E" w:rsidRPr="003F648A" w:rsidRDefault="00963E7E" w:rsidP="00963E7E">
            <w:pPr>
              <w:keepLines/>
              <w:suppressLineNumbers/>
              <w:jc w:val="center"/>
              <w:rPr>
                <w:color w:val="000000"/>
              </w:rPr>
            </w:pPr>
            <w:r w:rsidRPr="003F648A">
              <w:rPr>
                <w:color w:val="000000"/>
              </w:rPr>
              <w:t>97,9</w:t>
            </w:r>
          </w:p>
        </w:tc>
        <w:tc>
          <w:tcPr>
            <w:tcW w:w="844" w:type="dxa"/>
            <w:gridSpan w:val="2"/>
            <w:shd w:val="clear" w:color="auto" w:fill="FFFFFF" w:themeFill="background1"/>
            <w:vAlign w:val="center"/>
          </w:tcPr>
          <w:p w14:paraId="3CD54AE1" w14:textId="77777777" w:rsidR="00963E7E" w:rsidRPr="003F648A" w:rsidRDefault="00963E7E" w:rsidP="00963E7E">
            <w:pPr>
              <w:keepLines/>
              <w:suppressLineNumbers/>
              <w:jc w:val="center"/>
              <w:rPr>
                <w:color w:val="000000"/>
              </w:rPr>
            </w:pPr>
            <w:r w:rsidRPr="003F648A">
              <w:rPr>
                <w:color w:val="000000"/>
              </w:rPr>
              <w:t>98,8</w:t>
            </w:r>
          </w:p>
        </w:tc>
        <w:tc>
          <w:tcPr>
            <w:tcW w:w="998" w:type="dxa"/>
            <w:shd w:val="clear" w:color="auto" w:fill="FFFFFF" w:themeFill="background1"/>
            <w:vAlign w:val="center"/>
          </w:tcPr>
          <w:p w14:paraId="5DA677FF" w14:textId="77777777" w:rsidR="00963E7E" w:rsidRPr="003F648A" w:rsidRDefault="00963E7E" w:rsidP="00963E7E">
            <w:pPr>
              <w:keepLines/>
              <w:suppressLineNumbers/>
              <w:jc w:val="center"/>
              <w:rPr>
                <w:color w:val="000000"/>
              </w:rPr>
            </w:pPr>
            <w:r w:rsidRPr="003F648A">
              <w:rPr>
                <w:color w:val="000000"/>
              </w:rPr>
              <w:t>99,8</w:t>
            </w:r>
          </w:p>
        </w:tc>
        <w:tc>
          <w:tcPr>
            <w:tcW w:w="992" w:type="dxa"/>
            <w:shd w:val="clear" w:color="auto" w:fill="FFFFFF" w:themeFill="background1"/>
            <w:vAlign w:val="center"/>
          </w:tcPr>
          <w:p w14:paraId="56565ECE" w14:textId="77777777" w:rsidR="00963E7E" w:rsidRPr="003F648A" w:rsidRDefault="00963E7E" w:rsidP="00963E7E">
            <w:pPr>
              <w:keepLines/>
              <w:suppressLineNumbers/>
              <w:jc w:val="center"/>
              <w:rPr>
                <w:color w:val="000000"/>
              </w:rPr>
            </w:pPr>
            <w:r w:rsidRPr="003F648A">
              <w:rPr>
                <w:color w:val="000000"/>
              </w:rPr>
              <w:t>100,0</w:t>
            </w:r>
          </w:p>
        </w:tc>
        <w:tc>
          <w:tcPr>
            <w:tcW w:w="992" w:type="dxa"/>
            <w:shd w:val="clear" w:color="auto" w:fill="FFFFFF" w:themeFill="background1"/>
            <w:vAlign w:val="center"/>
          </w:tcPr>
          <w:p w14:paraId="4A7FF7A0" w14:textId="77777777" w:rsidR="00963E7E" w:rsidRPr="003F648A" w:rsidRDefault="00963E7E" w:rsidP="00963E7E">
            <w:pPr>
              <w:keepLines/>
              <w:suppressLineNumbers/>
              <w:jc w:val="center"/>
              <w:rPr>
                <w:color w:val="000000"/>
              </w:rPr>
            </w:pPr>
            <w:r w:rsidRPr="003F648A">
              <w:rPr>
                <w:color w:val="000000"/>
              </w:rPr>
              <w:t>100,0</w:t>
            </w:r>
          </w:p>
        </w:tc>
      </w:tr>
      <w:tr w:rsidR="00963E7E" w:rsidRPr="003F648A" w14:paraId="3C99D4E1" w14:textId="77777777" w:rsidTr="00C938E6">
        <w:trPr>
          <w:gridAfter w:val="3"/>
          <w:wAfter w:w="44" w:type="dxa"/>
          <w:trHeight w:val="437"/>
        </w:trPr>
        <w:tc>
          <w:tcPr>
            <w:tcW w:w="425" w:type="dxa"/>
            <w:shd w:val="clear" w:color="auto" w:fill="C2D69B" w:themeFill="accent3" w:themeFillTint="99"/>
            <w:vAlign w:val="center"/>
          </w:tcPr>
          <w:p w14:paraId="314AD94C" w14:textId="77777777" w:rsidR="00963E7E" w:rsidRPr="003F648A" w:rsidRDefault="00963E7E" w:rsidP="00963E7E">
            <w:pPr>
              <w:tabs>
                <w:tab w:val="left" w:pos="851"/>
                <w:tab w:val="left" w:pos="993"/>
              </w:tabs>
              <w:ind w:left="283"/>
              <w:jc w:val="center"/>
              <w:rPr>
                <w:b/>
                <w:bCs/>
                <w:strike/>
                <w:spacing w:val="-2"/>
                <w:lang w:val="kk-KZ"/>
              </w:rPr>
            </w:pPr>
          </w:p>
        </w:tc>
        <w:tc>
          <w:tcPr>
            <w:tcW w:w="2835" w:type="dxa"/>
            <w:shd w:val="clear" w:color="auto" w:fill="C2D69B" w:themeFill="accent3" w:themeFillTint="99"/>
            <w:vAlign w:val="center"/>
          </w:tcPr>
          <w:p w14:paraId="1F7F1081" w14:textId="77777777" w:rsidR="00963E7E" w:rsidRPr="003F648A" w:rsidRDefault="00963E7E" w:rsidP="00963E7E">
            <w:pPr>
              <w:keepLines/>
              <w:suppressLineNumbers/>
              <w:rPr>
                <w:b/>
              </w:rPr>
            </w:pPr>
            <w:r w:rsidRPr="003F648A">
              <w:rPr>
                <w:b/>
                <w:bCs/>
                <w:color w:val="000000" w:themeColor="text1"/>
              </w:rPr>
              <w:t>Финансовые ресурсы</w:t>
            </w:r>
          </w:p>
        </w:tc>
        <w:tc>
          <w:tcPr>
            <w:tcW w:w="2552" w:type="dxa"/>
            <w:shd w:val="clear" w:color="auto" w:fill="C2D69B" w:themeFill="accent3" w:themeFillTint="99"/>
            <w:vAlign w:val="center"/>
          </w:tcPr>
          <w:p w14:paraId="68A8DACF" w14:textId="77777777" w:rsidR="00963E7E" w:rsidRPr="003F648A" w:rsidRDefault="00963E7E" w:rsidP="00963E7E">
            <w:pPr>
              <w:tabs>
                <w:tab w:val="left" w:pos="459"/>
              </w:tabs>
              <w:ind w:left="-108" w:right="-108"/>
              <w:jc w:val="center"/>
              <w:rPr>
                <w:bCs/>
                <w:color w:val="000000" w:themeColor="text1"/>
              </w:rPr>
            </w:pPr>
          </w:p>
        </w:tc>
        <w:tc>
          <w:tcPr>
            <w:tcW w:w="1275" w:type="dxa"/>
            <w:shd w:val="clear" w:color="auto" w:fill="C2D69B" w:themeFill="accent3" w:themeFillTint="99"/>
            <w:vAlign w:val="center"/>
          </w:tcPr>
          <w:p w14:paraId="30DF2F03" w14:textId="77777777" w:rsidR="00963E7E" w:rsidRPr="003F648A" w:rsidRDefault="00963E7E" w:rsidP="00963E7E">
            <w:pPr>
              <w:keepLines/>
              <w:suppressLineNumbers/>
              <w:jc w:val="center"/>
              <w:rPr>
                <w:rFonts w:eastAsia="Arial"/>
                <w:bCs/>
              </w:rPr>
            </w:pPr>
          </w:p>
        </w:tc>
        <w:tc>
          <w:tcPr>
            <w:tcW w:w="1135" w:type="dxa"/>
            <w:shd w:val="clear" w:color="auto" w:fill="C2D69B" w:themeFill="accent3" w:themeFillTint="99"/>
            <w:vAlign w:val="center"/>
          </w:tcPr>
          <w:p w14:paraId="7D1B4A92" w14:textId="77777777" w:rsidR="00963E7E" w:rsidRPr="003F648A" w:rsidRDefault="00963E7E" w:rsidP="00963E7E">
            <w:pPr>
              <w:keepLines/>
              <w:suppressLineNumbers/>
              <w:jc w:val="center"/>
            </w:pPr>
            <w:r w:rsidRPr="003F648A">
              <w:rPr>
                <w:b/>
                <w:color w:val="000000" w:themeColor="text1"/>
                <w:lang w:val="kk-KZ"/>
              </w:rPr>
              <w:t>млн.тг.</w:t>
            </w:r>
          </w:p>
        </w:tc>
        <w:tc>
          <w:tcPr>
            <w:tcW w:w="993" w:type="dxa"/>
            <w:shd w:val="clear" w:color="auto" w:fill="C2D69B" w:themeFill="accent3" w:themeFillTint="99"/>
            <w:vAlign w:val="center"/>
          </w:tcPr>
          <w:p w14:paraId="1B08C3FE" w14:textId="77777777" w:rsidR="00963E7E" w:rsidRPr="003F648A" w:rsidRDefault="00963E7E" w:rsidP="00963E7E">
            <w:pPr>
              <w:keepLines/>
              <w:suppressLineNumbers/>
              <w:jc w:val="center"/>
              <w:rPr>
                <w:color w:val="000000"/>
              </w:rPr>
            </w:pPr>
            <w:r w:rsidRPr="003F648A">
              <w:rPr>
                <w:b/>
                <w:bCs/>
                <w:iCs/>
              </w:rPr>
              <w:t>70,0</w:t>
            </w:r>
          </w:p>
        </w:tc>
        <w:tc>
          <w:tcPr>
            <w:tcW w:w="1134" w:type="dxa"/>
            <w:shd w:val="clear" w:color="auto" w:fill="C2D69B" w:themeFill="accent3" w:themeFillTint="99"/>
            <w:vAlign w:val="center"/>
          </w:tcPr>
          <w:p w14:paraId="3A53B1FA" w14:textId="77777777" w:rsidR="00963E7E" w:rsidRPr="003F648A" w:rsidRDefault="00963E7E" w:rsidP="00963E7E">
            <w:pPr>
              <w:keepLines/>
              <w:suppressLineNumbers/>
              <w:jc w:val="center"/>
              <w:rPr>
                <w:color w:val="000000"/>
              </w:rPr>
            </w:pPr>
            <w:r w:rsidRPr="003F648A">
              <w:rPr>
                <w:b/>
                <w:bCs/>
                <w:iCs/>
              </w:rPr>
              <w:t>293,0</w:t>
            </w:r>
          </w:p>
        </w:tc>
        <w:tc>
          <w:tcPr>
            <w:tcW w:w="991" w:type="dxa"/>
            <w:gridSpan w:val="2"/>
            <w:shd w:val="clear" w:color="auto" w:fill="C2D69B" w:themeFill="accent3" w:themeFillTint="99"/>
            <w:vAlign w:val="center"/>
          </w:tcPr>
          <w:p w14:paraId="37DFA155" w14:textId="77777777" w:rsidR="00963E7E" w:rsidRPr="003F648A" w:rsidRDefault="00963E7E" w:rsidP="00963E7E">
            <w:pPr>
              <w:keepLines/>
              <w:suppressLineNumbers/>
              <w:jc w:val="center"/>
              <w:rPr>
                <w:color w:val="000000"/>
              </w:rPr>
            </w:pPr>
            <w:r w:rsidRPr="003F648A">
              <w:rPr>
                <w:b/>
                <w:bCs/>
                <w:iCs/>
              </w:rPr>
              <w:t>293,0</w:t>
            </w:r>
          </w:p>
        </w:tc>
        <w:tc>
          <w:tcPr>
            <w:tcW w:w="844" w:type="dxa"/>
            <w:gridSpan w:val="2"/>
            <w:shd w:val="clear" w:color="auto" w:fill="C2D69B" w:themeFill="accent3" w:themeFillTint="99"/>
            <w:vAlign w:val="center"/>
          </w:tcPr>
          <w:p w14:paraId="193D07BB" w14:textId="77777777" w:rsidR="00963E7E" w:rsidRPr="003F648A" w:rsidRDefault="00963E7E" w:rsidP="00963E7E">
            <w:pPr>
              <w:keepLines/>
              <w:suppressLineNumbers/>
              <w:jc w:val="center"/>
              <w:rPr>
                <w:color w:val="000000"/>
              </w:rPr>
            </w:pPr>
            <w:r w:rsidRPr="003F648A">
              <w:rPr>
                <w:b/>
                <w:bCs/>
                <w:iCs/>
              </w:rPr>
              <w:t>293,0</w:t>
            </w:r>
          </w:p>
        </w:tc>
        <w:tc>
          <w:tcPr>
            <w:tcW w:w="998" w:type="dxa"/>
            <w:shd w:val="clear" w:color="auto" w:fill="C2D69B" w:themeFill="accent3" w:themeFillTint="99"/>
            <w:vAlign w:val="center"/>
          </w:tcPr>
          <w:p w14:paraId="555E6035" w14:textId="77777777" w:rsidR="00963E7E" w:rsidRPr="003F648A" w:rsidRDefault="00963E7E" w:rsidP="00963E7E">
            <w:pPr>
              <w:keepLines/>
              <w:suppressLineNumbers/>
              <w:jc w:val="center"/>
              <w:rPr>
                <w:color w:val="000000"/>
              </w:rPr>
            </w:pPr>
            <w:r w:rsidRPr="003F648A">
              <w:rPr>
                <w:b/>
                <w:bCs/>
                <w:iCs/>
              </w:rPr>
              <w:t>293,0</w:t>
            </w:r>
          </w:p>
        </w:tc>
        <w:tc>
          <w:tcPr>
            <w:tcW w:w="992" w:type="dxa"/>
            <w:shd w:val="clear" w:color="auto" w:fill="C2D69B" w:themeFill="accent3" w:themeFillTint="99"/>
            <w:vAlign w:val="center"/>
          </w:tcPr>
          <w:p w14:paraId="209DB1D7" w14:textId="77777777" w:rsidR="00963E7E" w:rsidRPr="003F648A" w:rsidRDefault="00963E7E" w:rsidP="00963E7E">
            <w:pPr>
              <w:keepLines/>
              <w:suppressLineNumbers/>
              <w:jc w:val="center"/>
              <w:rPr>
                <w:color w:val="000000"/>
              </w:rPr>
            </w:pPr>
            <w:r w:rsidRPr="003F648A">
              <w:rPr>
                <w:b/>
                <w:bCs/>
                <w:iCs/>
              </w:rPr>
              <w:t>293,0</w:t>
            </w:r>
          </w:p>
        </w:tc>
        <w:tc>
          <w:tcPr>
            <w:tcW w:w="992" w:type="dxa"/>
            <w:shd w:val="clear" w:color="auto" w:fill="C2D69B" w:themeFill="accent3" w:themeFillTint="99"/>
            <w:vAlign w:val="center"/>
          </w:tcPr>
          <w:p w14:paraId="5CBC3DC0" w14:textId="77777777" w:rsidR="00963E7E" w:rsidRPr="003F648A" w:rsidRDefault="00963E7E" w:rsidP="00963E7E">
            <w:pPr>
              <w:keepLines/>
              <w:suppressLineNumbers/>
              <w:jc w:val="center"/>
              <w:rPr>
                <w:color w:val="000000"/>
              </w:rPr>
            </w:pPr>
            <w:r w:rsidRPr="003F648A">
              <w:rPr>
                <w:b/>
                <w:bCs/>
                <w:iCs/>
              </w:rPr>
              <w:t>293,0</w:t>
            </w:r>
          </w:p>
        </w:tc>
      </w:tr>
      <w:tr w:rsidR="00963E7E" w:rsidRPr="003F648A" w14:paraId="567F83A4" w14:textId="77777777" w:rsidTr="00C938E6">
        <w:trPr>
          <w:gridAfter w:val="3"/>
          <w:wAfter w:w="44" w:type="dxa"/>
          <w:trHeight w:val="1044"/>
        </w:trPr>
        <w:tc>
          <w:tcPr>
            <w:tcW w:w="425" w:type="dxa"/>
            <w:vAlign w:val="center"/>
          </w:tcPr>
          <w:p w14:paraId="74888551" w14:textId="77777777" w:rsidR="00963E7E" w:rsidRPr="003F648A" w:rsidRDefault="00963E7E" w:rsidP="00963E7E">
            <w:pPr>
              <w:tabs>
                <w:tab w:val="left" w:pos="851"/>
                <w:tab w:val="left" w:pos="993"/>
              </w:tabs>
              <w:ind w:left="283"/>
              <w:jc w:val="center"/>
              <w:rPr>
                <w:b/>
                <w:bCs/>
                <w:strike/>
                <w:spacing w:val="-2"/>
                <w:lang w:val="kk-KZ"/>
              </w:rPr>
            </w:pPr>
          </w:p>
        </w:tc>
        <w:tc>
          <w:tcPr>
            <w:tcW w:w="2835" w:type="dxa"/>
            <w:vAlign w:val="center"/>
          </w:tcPr>
          <w:p w14:paraId="346F5C81" w14:textId="77777777" w:rsidR="00963E7E" w:rsidRPr="003F648A" w:rsidRDefault="00963E7E" w:rsidP="00963E7E">
            <w:pPr>
              <w:keepLines/>
              <w:suppressLineNumbers/>
              <w:rPr>
                <w:b/>
              </w:rPr>
            </w:pPr>
            <w:r w:rsidRPr="003F648A">
              <w:rPr>
                <w:b/>
              </w:rPr>
              <w:t>ЦИ 2</w:t>
            </w:r>
          </w:p>
          <w:p w14:paraId="2F3C7FE1" w14:textId="77777777" w:rsidR="00963E7E" w:rsidRPr="003F648A" w:rsidRDefault="00963E7E" w:rsidP="00963E7E">
            <w:pPr>
              <w:keepLines/>
              <w:suppressLineNumbers/>
              <w:rPr>
                <w:b/>
              </w:rPr>
            </w:pPr>
            <w:r w:rsidRPr="003F648A">
              <w:t>Доля 3-х сменных школ</w:t>
            </w:r>
            <w:r>
              <w:rPr>
                <w:b/>
                <w:color w:val="0000FF"/>
              </w:rPr>
              <w:t xml:space="preserve"> (по области</w:t>
            </w:r>
            <w:r w:rsidRPr="003F648A">
              <w:rPr>
                <w:b/>
                <w:color w:val="0000FF"/>
              </w:rPr>
              <w:t>)</w:t>
            </w:r>
          </w:p>
        </w:tc>
        <w:tc>
          <w:tcPr>
            <w:tcW w:w="2552" w:type="dxa"/>
            <w:vAlign w:val="center"/>
          </w:tcPr>
          <w:p w14:paraId="3F02AB5D" w14:textId="77777777" w:rsidR="00963E7E" w:rsidRPr="003F648A" w:rsidRDefault="00963E7E" w:rsidP="00963E7E">
            <w:pPr>
              <w:tabs>
                <w:tab w:val="left" w:pos="459"/>
              </w:tabs>
              <w:ind w:left="-108" w:right="-108"/>
              <w:jc w:val="center"/>
              <w:rPr>
                <w:bCs/>
                <w:color w:val="000000" w:themeColor="text1"/>
              </w:rPr>
            </w:pPr>
            <w:r w:rsidRPr="003F648A">
              <w:rPr>
                <w:bCs/>
                <w:color w:val="000000" w:themeColor="text1"/>
              </w:rPr>
              <w:t xml:space="preserve">УО, акиматы районов и городов </w:t>
            </w:r>
          </w:p>
          <w:p w14:paraId="6474D358" w14:textId="77777777" w:rsidR="00963E7E" w:rsidRPr="003F648A" w:rsidRDefault="00963E7E" w:rsidP="00963E7E">
            <w:pPr>
              <w:tabs>
                <w:tab w:val="left" w:pos="459"/>
              </w:tabs>
              <w:ind w:left="-108" w:right="-108"/>
              <w:jc w:val="center"/>
              <w:rPr>
                <w:bCs/>
                <w:color w:val="000000" w:themeColor="text1"/>
              </w:rPr>
            </w:pPr>
            <w:r w:rsidRPr="003F648A">
              <w:rPr>
                <w:b/>
                <w:bCs/>
                <w:color w:val="000000" w:themeColor="text1"/>
              </w:rPr>
              <w:t>Заместитель акима области – Д. Есдаулетов</w:t>
            </w:r>
          </w:p>
        </w:tc>
        <w:tc>
          <w:tcPr>
            <w:tcW w:w="1275" w:type="dxa"/>
            <w:vAlign w:val="center"/>
          </w:tcPr>
          <w:p w14:paraId="70DCB886" w14:textId="77777777" w:rsidR="00963E7E" w:rsidRPr="003F648A" w:rsidRDefault="00963E7E" w:rsidP="00963E7E">
            <w:pPr>
              <w:keepLines/>
              <w:suppressLineNumbers/>
              <w:jc w:val="center"/>
              <w:rPr>
                <w:kern w:val="24"/>
              </w:rPr>
            </w:pPr>
            <w:r w:rsidRPr="003F648A">
              <w:rPr>
                <w:kern w:val="24"/>
              </w:rPr>
              <w:t>Ведомств. данные</w:t>
            </w:r>
          </w:p>
        </w:tc>
        <w:tc>
          <w:tcPr>
            <w:tcW w:w="1135" w:type="dxa"/>
            <w:vAlign w:val="center"/>
          </w:tcPr>
          <w:p w14:paraId="5E9FD98D" w14:textId="77777777" w:rsidR="00963E7E" w:rsidRPr="003F648A" w:rsidRDefault="00963E7E" w:rsidP="00963E7E">
            <w:pPr>
              <w:keepLines/>
              <w:suppressLineNumbers/>
              <w:jc w:val="center"/>
            </w:pPr>
            <w:r w:rsidRPr="003F648A">
              <w:t>%</w:t>
            </w:r>
          </w:p>
        </w:tc>
        <w:tc>
          <w:tcPr>
            <w:tcW w:w="993" w:type="dxa"/>
            <w:shd w:val="clear" w:color="auto" w:fill="auto"/>
            <w:vAlign w:val="center"/>
          </w:tcPr>
          <w:p w14:paraId="3569CD37" w14:textId="4CD07C4F" w:rsidR="00963E7E" w:rsidRPr="003F648A" w:rsidRDefault="00963E7E" w:rsidP="00963E7E">
            <w:pPr>
              <w:keepLines/>
              <w:suppressLineNumbers/>
              <w:jc w:val="center"/>
              <w:rPr>
                <w:lang w:val="kk-KZ"/>
              </w:rPr>
            </w:pPr>
            <w:r w:rsidRPr="003F648A">
              <w:rPr>
                <w:lang w:val="kk-KZ"/>
              </w:rPr>
              <w:t>0</w:t>
            </w:r>
          </w:p>
        </w:tc>
        <w:tc>
          <w:tcPr>
            <w:tcW w:w="1134" w:type="dxa"/>
            <w:shd w:val="clear" w:color="auto" w:fill="auto"/>
            <w:vAlign w:val="center"/>
          </w:tcPr>
          <w:p w14:paraId="36F28C66" w14:textId="7D2CD704" w:rsidR="00963E7E" w:rsidRPr="003F648A" w:rsidRDefault="00963E7E" w:rsidP="00963E7E">
            <w:pPr>
              <w:keepLines/>
              <w:suppressLineNumbers/>
              <w:jc w:val="center"/>
              <w:rPr>
                <w:lang w:val="kk-KZ"/>
              </w:rPr>
            </w:pPr>
            <w:r w:rsidRPr="003F648A">
              <w:rPr>
                <w:lang w:val="kk-KZ"/>
              </w:rPr>
              <w:t>0</w:t>
            </w:r>
          </w:p>
        </w:tc>
        <w:tc>
          <w:tcPr>
            <w:tcW w:w="991" w:type="dxa"/>
            <w:gridSpan w:val="2"/>
            <w:shd w:val="clear" w:color="auto" w:fill="auto"/>
            <w:vAlign w:val="center"/>
          </w:tcPr>
          <w:p w14:paraId="12010198" w14:textId="4120D2BE" w:rsidR="00963E7E" w:rsidRPr="003F648A" w:rsidRDefault="00963E7E" w:rsidP="00963E7E">
            <w:pPr>
              <w:keepLines/>
              <w:suppressLineNumbers/>
              <w:jc w:val="center"/>
              <w:rPr>
                <w:lang w:val="kk-KZ"/>
              </w:rPr>
            </w:pPr>
            <w:r w:rsidRPr="003F648A">
              <w:rPr>
                <w:lang w:val="kk-KZ"/>
              </w:rPr>
              <w:t>0</w:t>
            </w:r>
          </w:p>
        </w:tc>
        <w:tc>
          <w:tcPr>
            <w:tcW w:w="844" w:type="dxa"/>
            <w:gridSpan w:val="2"/>
            <w:shd w:val="clear" w:color="auto" w:fill="auto"/>
            <w:vAlign w:val="center"/>
          </w:tcPr>
          <w:p w14:paraId="4BA6E435" w14:textId="264E45EB" w:rsidR="00963E7E" w:rsidRPr="003F648A" w:rsidRDefault="00963E7E" w:rsidP="00963E7E">
            <w:pPr>
              <w:keepLines/>
              <w:suppressLineNumbers/>
              <w:jc w:val="center"/>
              <w:rPr>
                <w:lang w:val="kk-KZ"/>
              </w:rPr>
            </w:pPr>
            <w:r w:rsidRPr="003F648A">
              <w:rPr>
                <w:lang w:val="kk-KZ"/>
              </w:rPr>
              <w:t>0</w:t>
            </w:r>
          </w:p>
        </w:tc>
        <w:tc>
          <w:tcPr>
            <w:tcW w:w="998" w:type="dxa"/>
            <w:shd w:val="clear" w:color="auto" w:fill="auto"/>
            <w:vAlign w:val="center"/>
          </w:tcPr>
          <w:p w14:paraId="5C8DA3BD" w14:textId="7134D44D" w:rsidR="00963E7E" w:rsidRPr="003F648A" w:rsidRDefault="00963E7E" w:rsidP="00963E7E">
            <w:pPr>
              <w:keepLines/>
              <w:suppressLineNumbers/>
              <w:jc w:val="center"/>
              <w:rPr>
                <w:lang w:val="kk-KZ"/>
              </w:rPr>
            </w:pPr>
            <w:r w:rsidRPr="003F648A">
              <w:rPr>
                <w:lang w:val="kk-KZ"/>
              </w:rPr>
              <w:t>0</w:t>
            </w:r>
          </w:p>
        </w:tc>
        <w:tc>
          <w:tcPr>
            <w:tcW w:w="992" w:type="dxa"/>
            <w:shd w:val="clear" w:color="auto" w:fill="auto"/>
            <w:vAlign w:val="center"/>
          </w:tcPr>
          <w:p w14:paraId="40CF655F" w14:textId="24C059F5" w:rsidR="00963E7E" w:rsidRPr="003F648A" w:rsidRDefault="00963E7E" w:rsidP="00963E7E">
            <w:pPr>
              <w:keepLines/>
              <w:suppressLineNumbers/>
              <w:jc w:val="center"/>
              <w:rPr>
                <w:lang w:val="kk-KZ"/>
              </w:rPr>
            </w:pPr>
            <w:r w:rsidRPr="003F648A">
              <w:rPr>
                <w:lang w:val="kk-KZ"/>
              </w:rPr>
              <w:t>0</w:t>
            </w:r>
          </w:p>
        </w:tc>
        <w:tc>
          <w:tcPr>
            <w:tcW w:w="992" w:type="dxa"/>
            <w:shd w:val="clear" w:color="auto" w:fill="auto"/>
            <w:vAlign w:val="center"/>
          </w:tcPr>
          <w:p w14:paraId="6F70D3F0" w14:textId="1A100F3D" w:rsidR="00963E7E" w:rsidRPr="003F648A" w:rsidRDefault="00963E7E" w:rsidP="00963E7E">
            <w:pPr>
              <w:keepLines/>
              <w:suppressLineNumbers/>
              <w:jc w:val="center"/>
              <w:rPr>
                <w:lang w:val="kk-KZ"/>
              </w:rPr>
            </w:pPr>
            <w:r w:rsidRPr="003F648A">
              <w:rPr>
                <w:lang w:val="kk-KZ"/>
              </w:rPr>
              <w:t>0</w:t>
            </w:r>
          </w:p>
        </w:tc>
      </w:tr>
      <w:tr w:rsidR="00963E7E" w:rsidRPr="003F648A" w14:paraId="6403973D" w14:textId="77777777" w:rsidTr="00C938E6">
        <w:trPr>
          <w:gridAfter w:val="3"/>
          <w:wAfter w:w="44" w:type="dxa"/>
          <w:trHeight w:val="1044"/>
        </w:trPr>
        <w:tc>
          <w:tcPr>
            <w:tcW w:w="425" w:type="dxa"/>
            <w:vAlign w:val="center"/>
          </w:tcPr>
          <w:p w14:paraId="74EA0251" w14:textId="77777777" w:rsidR="00963E7E" w:rsidRPr="003F648A" w:rsidRDefault="00963E7E" w:rsidP="00963E7E">
            <w:pPr>
              <w:tabs>
                <w:tab w:val="left" w:pos="851"/>
                <w:tab w:val="left" w:pos="993"/>
              </w:tabs>
              <w:ind w:left="283"/>
              <w:jc w:val="center"/>
              <w:rPr>
                <w:b/>
                <w:bCs/>
                <w:strike/>
                <w:spacing w:val="-2"/>
                <w:lang w:val="kk-KZ"/>
              </w:rPr>
            </w:pPr>
          </w:p>
        </w:tc>
        <w:tc>
          <w:tcPr>
            <w:tcW w:w="2835" w:type="dxa"/>
            <w:vAlign w:val="center"/>
          </w:tcPr>
          <w:p w14:paraId="5067D22A" w14:textId="77777777" w:rsidR="00963E7E" w:rsidRPr="00211F34" w:rsidRDefault="00963E7E" w:rsidP="00963E7E">
            <w:pPr>
              <w:keepLines/>
              <w:suppressLineNumbers/>
              <w:rPr>
                <w:b/>
                <w:lang w:val="kk-KZ"/>
              </w:rPr>
            </w:pPr>
            <w:r>
              <w:rPr>
                <w:b/>
                <w:lang w:val="kk-KZ"/>
              </w:rPr>
              <w:t>по городу</w:t>
            </w:r>
          </w:p>
        </w:tc>
        <w:tc>
          <w:tcPr>
            <w:tcW w:w="2552" w:type="dxa"/>
            <w:vAlign w:val="center"/>
          </w:tcPr>
          <w:p w14:paraId="39F66F19" w14:textId="77777777" w:rsidR="00963E7E" w:rsidRPr="003F648A" w:rsidRDefault="00963E7E" w:rsidP="00963E7E">
            <w:pPr>
              <w:tabs>
                <w:tab w:val="left" w:pos="459"/>
              </w:tabs>
              <w:ind w:left="-108" w:right="-108"/>
              <w:jc w:val="center"/>
            </w:pPr>
            <w:r w:rsidRPr="003F648A">
              <w:rPr>
                <w:bCs/>
                <w:color w:val="000000" w:themeColor="text1"/>
              </w:rPr>
              <w:t>Отдел образования по г.Талдыкорган,</w:t>
            </w:r>
            <w:r w:rsidRPr="003F648A">
              <w:rPr>
                <w:color w:val="000000" w:themeColor="text1"/>
                <w:lang w:val="kk-KZ"/>
              </w:rPr>
              <w:t xml:space="preserve"> </w:t>
            </w:r>
            <w:r w:rsidRPr="003F648A">
              <w:rPr>
                <w:b/>
                <w:bCs/>
                <w:color w:val="000000" w:themeColor="text1"/>
              </w:rPr>
              <w:t>заместитель акима города – Ж.Андабеков</w:t>
            </w:r>
          </w:p>
        </w:tc>
        <w:tc>
          <w:tcPr>
            <w:tcW w:w="1275" w:type="dxa"/>
            <w:vAlign w:val="center"/>
          </w:tcPr>
          <w:p w14:paraId="3E10E3C1" w14:textId="77777777" w:rsidR="00963E7E" w:rsidRPr="003F648A" w:rsidRDefault="00963E7E" w:rsidP="00963E7E">
            <w:pPr>
              <w:keepLines/>
              <w:suppressLineNumbers/>
              <w:jc w:val="center"/>
              <w:rPr>
                <w:kern w:val="24"/>
              </w:rPr>
            </w:pPr>
            <w:r w:rsidRPr="003F648A">
              <w:rPr>
                <w:kern w:val="24"/>
              </w:rPr>
              <w:t>Ведомств. данные</w:t>
            </w:r>
          </w:p>
        </w:tc>
        <w:tc>
          <w:tcPr>
            <w:tcW w:w="1135" w:type="dxa"/>
            <w:vAlign w:val="center"/>
          </w:tcPr>
          <w:p w14:paraId="28FE3C81" w14:textId="77777777" w:rsidR="00963E7E" w:rsidRPr="003F648A" w:rsidRDefault="00963E7E" w:rsidP="00963E7E">
            <w:pPr>
              <w:keepLines/>
              <w:suppressLineNumbers/>
              <w:jc w:val="center"/>
            </w:pPr>
            <w:r w:rsidRPr="003F648A">
              <w:t>%</w:t>
            </w:r>
          </w:p>
        </w:tc>
        <w:tc>
          <w:tcPr>
            <w:tcW w:w="993" w:type="dxa"/>
            <w:shd w:val="clear" w:color="auto" w:fill="auto"/>
            <w:vAlign w:val="center"/>
          </w:tcPr>
          <w:p w14:paraId="3C63EF17" w14:textId="47E285B3" w:rsidR="00963E7E" w:rsidRPr="003F648A" w:rsidRDefault="00963E7E" w:rsidP="00963E7E">
            <w:pPr>
              <w:keepLines/>
              <w:suppressLineNumbers/>
              <w:jc w:val="center"/>
              <w:rPr>
                <w:lang w:val="kk-KZ"/>
              </w:rPr>
            </w:pPr>
            <w:r w:rsidRPr="003F648A">
              <w:rPr>
                <w:lang w:val="kk-KZ"/>
              </w:rPr>
              <w:t>0</w:t>
            </w:r>
          </w:p>
        </w:tc>
        <w:tc>
          <w:tcPr>
            <w:tcW w:w="1134" w:type="dxa"/>
            <w:shd w:val="clear" w:color="auto" w:fill="auto"/>
            <w:vAlign w:val="center"/>
          </w:tcPr>
          <w:p w14:paraId="60D8111B" w14:textId="6A060F85" w:rsidR="00963E7E" w:rsidRPr="003F648A" w:rsidRDefault="00963E7E" w:rsidP="00963E7E">
            <w:pPr>
              <w:keepLines/>
              <w:suppressLineNumbers/>
              <w:jc w:val="center"/>
              <w:rPr>
                <w:lang w:val="kk-KZ"/>
              </w:rPr>
            </w:pPr>
            <w:r w:rsidRPr="003F648A">
              <w:rPr>
                <w:lang w:val="kk-KZ"/>
              </w:rPr>
              <w:t>0</w:t>
            </w:r>
          </w:p>
        </w:tc>
        <w:tc>
          <w:tcPr>
            <w:tcW w:w="991" w:type="dxa"/>
            <w:gridSpan w:val="2"/>
            <w:shd w:val="clear" w:color="auto" w:fill="auto"/>
            <w:vAlign w:val="center"/>
          </w:tcPr>
          <w:p w14:paraId="5C152B26" w14:textId="2F6CEA4D" w:rsidR="00963E7E" w:rsidRPr="003F648A" w:rsidRDefault="00963E7E" w:rsidP="00963E7E">
            <w:pPr>
              <w:keepLines/>
              <w:suppressLineNumbers/>
              <w:jc w:val="center"/>
              <w:rPr>
                <w:lang w:val="kk-KZ"/>
              </w:rPr>
            </w:pPr>
            <w:r w:rsidRPr="003F648A">
              <w:rPr>
                <w:lang w:val="kk-KZ"/>
              </w:rPr>
              <w:t>0</w:t>
            </w:r>
          </w:p>
        </w:tc>
        <w:tc>
          <w:tcPr>
            <w:tcW w:w="844" w:type="dxa"/>
            <w:gridSpan w:val="2"/>
            <w:shd w:val="clear" w:color="auto" w:fill="auto"/>
            <w:vAlign w:val="center"/>
          </w:tcPr>
          <w:p w14:paraId="332531B0" w14:textId="6D77A7CB" w:rsidR="00963E7E" w:rsidRPr="003F648A" w:rsidRDefault="00963E7E" w:rsidP="00963E7E">
            <w:pPr>
              <w:keepLines/>
              <w:suppressLineNumbers/>
              <w:jc w:val="center"/>
              <w:rPr>
                <w:lang w:val="kk-KZ"/>
              </w:rPr>
            </w:pPr>
            <w:r w:rsidRPr="003F648A">
              <w:rPr>
                <w:lang w:val="kk-KZ"/>
              </w:rPr>
              <w:t>0</w:t>
            </w:r>
          </w:p>
        </w:tc>
        <w:tc>
          <w:tcPr>
            <w:tcW w:w="998" w:type="dxa"/>
            <w:shd w:val="clear" w:color="auto" w:fill="auto"/>
            <w:vAlign w:val="center"/>
          </w:tcPr>
          <w:p w14:paraId="34F00175" w14:textId="227F7F8F" w:rsidR="00963E7E" w:rsidRPr="003F648A" w:rsidRDefault="00963E7E" w:rsidP="00963E7E">
            <w:pPr>
              <w:keepLines/>
              <w:suppressLineNumbers/>
              <w:jc w:val="center"/>
              <w:rPr>
                <w:lang w:val="kk-KZ"/>
              </w:rPr>
            </w:pPr>
            <w:r w:rsidRPr="003F648A">
              <w:rPr>
                <w:lang w:val="kk-KZ"/>
              </w:rPr>
              <w:t>0</w:t>
            </w:r>
          </w:p>
        </w:tc>
        <w:tc>
          <w:tcPr>
            <w:tcW w:w="992" w:type="dxa"/>
            <w:shd w:val="clear" w:color="auto" w:fill="auto"/>
            <w:vAlign w:val="center"/>
          </w:tcPr>
          <w:p w14:paraId="7674BB25" w14:textId="1D8E51A2" w:rsidR="00963E7E" w:rsidRPr="003F648A" w:rsidRDefault="00963E7E" w:rsidP="00963E7E">
            <w:pPr>
              <w:keepLines/>
              <w:suppressLineNumbers/>
              <w:jc w:val="center"/>
              <w:rPr>
                <w:lang w:val="kk-KZ"/>
              </w:rPr>
            </w:pPr>
            <w:r w:rsidRPr="003F648A">
              <w:rPr>
                <w:lang w:val="kk-KZ"/>
              </w:rPr>
              <w:t>0</w:t>
            </w:r>
          </w:p>
        </w:tc>
        <w:tc>
          <w:tcPr>
            <w:tcW w:w="992" w:type="dxa"/>
            <w:shd w:val="clear" w:color="auto" w:fill="auto"/>
            <w:vAlign w:val="center"/>
          </w:tcPr>
          <w:p w14:paraId="773C6BE1" w14:textId="19BE8F80" w:rsidR="00963E7E" w:rsidRPr="003F648A" w:rsidRDefault="00963E7E" w:rsidP="00963E7E">
            <w:pPr>
              <w:keepLines/>
              <w:suppressLineNumbers/>
              <w:jc w:val="center"/>
              <w:rPr>
                <w:lang w:val="kk-KZ"/>
              </w:rPr>
            </w:pPr>
            <w:r w:rsidRPr="003F648A">
              <w:rPr>
                <w:lang w:val="kk-KZ"/>
              </w:rPr>
              <w:t>0</w:t>
            </w:r>
          </w:p>
        </w:tc>
      </w:tr>
      <w:tr w:rsidR="00963E7E" w:rsidRPr="003F648A" w14:paraId="2CCFE64A" w14:textId="77777777" w:rsidTr="00C938E6">
        <w:trPr>
          <w:gridAfter w:val="3"/>
          <w:wAfter w:w="44" w:type="dxa"/>
          <w:trHeight w:val="1122"/>
        </w:trPr>
        <w:tc>
          <w:tcPr>
            <w:tcW w:w="425" w:type="dxa"/>
            <w:vAlign w:val="center"/>
          </w:tcPr>
          <w:p w14:paraId="78CDECC7" w14:textId="77777777" w:rsidR="00963E7E" w:rsidRPr="003F648A" w:rsidRDefault="00963E7E" w:rsidP="00963E7E">
            <w:pPr>
              <w:tabs>
                <w:tab w:val="left" w:pos="851"/>
                <w:tab w:val="left" w:pos="993"/>
              </w:tabs>
              <w:ind w:left="283"/>
              <w:jc w:val="center"/>
              <w:rPr>
                <w:b/>
                <w:bCs/>
                <w:strike/>
                <w:spacing w:val="-2"/>
                <w:lang w:val="kk-KZ"/>
              </w:rPr>
            </w:pPr>
          </w:p>
        </w:tc>
        <w:tc>
          <w:tcPr>
            <w:tcW w:w="2835" w:type="dxa"/>
            <w:vAlign w:val="center"/>
          </w:tcPr>
          <w:p w14:paraId="0F018488" w14:textId="77777777" w:rsidR="00963E7E" w:rsidRPr="003F648A" w:rsidRDefault="00963E7E" w:rsidP="00963E7E">
            <w:pPr>
              <w:keepLines/>
              <w:suppressLineNumbers/>
              <w:rPr>
                <w:b/>
              </w:rPr>
            </w:pPr>
            <w:r w:rsidRPr="003F648A">
              <w:rPr>
                <w:b/>
              </w:rPr>
              <w:t>ЦИ 3</w:t>
            </w:r>
          </w:p>
          <w:p w14:paraId="48462129" w14:textId="77777777" w:rsidR="00963E7E" w:rsidRPr="003F648A" w:rsidRDefault="00963E7E" w:rsidP="00963E7E">
            <w:pPr>
              <w:keepLines/>
              <w:suppressLineNumbers/>
              <w:rPr>
                <w:b/>
              </w:rPr>
            </w:pPr>
            <w:r w:rsidRPr="003F648A">
              <w:t>Доля аварийных школ</w:t>
            </w:r>
            <w:r>
              <w:rPr>
                <w:b/>
                <w:color w:val="0000FF"/>
              </w:rPr>
              <w:t xml:space="preserve"> (по области</w:t>
            </w:r>
            <w:r w:rsidRPr="003F648A">
              <w:rPr>
                <w:b/>
                <w:color w:val="0000FF"/>
              </w:rPr>
              <w:t>)</w:t>
            </w:r>
          </w:p>
        </w:tc>
        <w:tc>
          <w:tcPr>
            <w:tcW w:w="2552" w:type="dxa"/>
            <w:vAlign w:val="center"/>
          </w:tcPr>
          <w:p w14:paraId="4572EDDF" w14:textId="77777777" w:rsidR="00963E7E" w:rsidRPr="003F648A" w:rsidRDefault="00963E7E" w:rsidP="00963E7E">
            <w:pPr>
              <w:tabs>
                <w:tab w:val="left" w:pos="459"/>
              </w:tabs>
              <w:ind w:left="-108" w:right="-108"/>
              <w:jc w:val="center"/>
              <w:rPr>
                <w:bCs/>
                <w:color w:val="000000" w:themeColor="text1"/>
              </w:rPr>
            </w:pPr>
            <w:r w:rsidRPr="003F648A">
              <w:rPr>
                <w:bCs/>
                <w:color w:val="000000" w:themeColor="text1"/>
              </w:rPr>
              <w:t xml:space="preserve">УО, акиматы районов и городов </w:t>
            </w:r>
          </w:p>
          <w:p w14:paraId="651C64E4" w14:textId="77777777" w:rsidR="00963E7E" w:rsidRPr="003F648A" w:rsidRDefault="00963E7E" w:rsidP="00963E7E">
            <w:pPr>
              <w:tabs>
                <w:tab w:val="left" w:pos="459"/>
              </w:tabs>
              <w:ind w:left="-108" w:right="-108"/>
              <w:jc w:val="center"/>
              <w:rPr>
                <w:bCs/>
                <w:color w:val="000000" w:themeColor="text1"/>
              </w:rPr>
            </w:pPr>
            <w:r w:rsidRPr="003F648A">
              <w:rPr>
                <w:b/>
                <w:bCs/>
                <w:color w:val="000000" w:themeColor="text1"/>
              </w:rPr>
              <w:t>Заместитель акима области – Д. Есдаулетов</w:t>
            </w:r>
          </w:p>
        </w:tc>
        <w:tc>
          <w:tcPr>
            <w:tcW w:w="1275" w:type="dxa"/>
            <w:vAlign w:val="center"/>
          </w:tcPr>
          <w:p w14:paraId="0D5779B7" w14:textId="77777777" w:rsidR="00963E7E" w:rsidRPr="003F648A" w:rsidRDefault="00963E7E" w:rsidP="00963E7E">
            <w:pPr>
              <w:keepLines/>
              <w:suppressLineNumbers/>
              <w:jc w:val="center"/>
              <w:rPr>
                <w:kern w:val="24"/>
              </w:rPr>
            </w:pPr>
            <w:r w:rsidRPr="003F648A">
              <w:rPr>
                <w:kern w:val="24"/>
              </w:rPr>
              <w:t>Ведомств. данные</w:t>
            </w:r>
          </w:p>
        </w:tc>
        <w:tc>
          <w:tcPr>
            <w:tcW w:w="1135" w:type="dxa"/>
            <w:vAlign w:val="center"/>
          </w:tcPr>
          <w:p w14:paraId="6FE510C2" w14:textId="77777777" w:rsidR="00963E7E" w:rsidRPr="003F648A" w:rsidRDefault="00963E7E" w:rsidP="00963E7E">
            <w:pPr>
              <w:keepLines/>
              <w:suppressLineNumbers/>
              <w:jc w:val="center"/>
            </w:pPr>
            <w:r w:rsidRPr="003F648A">
              <w:t>%</w:t>
            </w:r>
          </w:p>
        </w:tc>
        <w:tc>
          <w:tcPr>
            <w:tcW w:w="993" w:type="dxa"/>
            <w:shd w:val="clear" w:color="auto" w:fill="auto"/>
            <w:vAlign w:val="center"/>
          </w:tcPr>
          <w:p w14:paraId="41C0D3EB" w14:textId="421CF6FD" w:rsidR="00963E7E" w:rsidRPr="003F648A" w:rsidRDefault="00963E7E" w:rsidP="00963E7E">
            <w:pPr>
              <w:keepLines/>
              <w:suppressLineNumbers/>
              <w:jc w:val="center"/>
              <w:rPr>
                <w:lang w:val="kk-KZ"/>
              </w:rPr>
            </w:pPr>
            <w:r w:rsidRPr="003F648A">
              <w:rPr>
                <w:lang w:val="kk-KZ"/>
              </w:rPr>
              <w:t>0</w:t>
            </w:r>
          </w:p>
        </w:tc>
        <w:tc>
          <w:tcPr>
            <w:tcW w:w="1134" w:type="dxa"/>
            <w:shd w:val="clear" w:color="auto" w:fill="auto"/>
            <w:vAlign w:val="center"/>
          </w:tcPr>
          <w:p w14:paraId="1D8EB883" w14:textId="3D4F35E4" w:rsidR="00963E7E" w:rsidRPr="003F648A" w:rsidRDefault="00963E7E" w:rsidP="00963E7E">
            <w:pPr>
              <w:keepLines/>
              <w:suppressLineNumbers/>
              <w:jc w:val="center"/>
              <w:rPr>
                <w:lang w:val="kk-KZ"/>
              </w:rPr>
            </w:pPr>
            <w:r w:rsidRPr="003F648A">
              <w:rPr>
                <w:lang w:val="kk-KZ"/>
              </w:rPr>
              <w:t>0</w:t>
            </w:r>
          </w:p>
        </w:tc>
        <w:tc>
          <w:tcPr>
            <w:tcW w:w="991" w:type="dxa"/>
            <w:gridSpan w:val="2"/>
            <w:shd w:val="clear" w:color="auto" w:fill="auto"/>
            <w:vAlign w:val="center"/>
          </w:tcPr>
          <w:p w14:paraId="074940C7" w14:textId="4B4AC1E4" w:rsidR="00963E7E" w:rsidRPr="003F648A" w:rsidRDefault="00963E7E" w:rsidP="00963E7E">
            <w:pPr>
              <w:keepLines/>
              <w:suppressLineNumbers/>
              <w:jc w:val="center"/>
              <w:rPr>
                <w:lang w:val="kk-KZ"/>
              </w:rPr>
            </w:pPr>
            <w:r w:rsidRPr="003F648A">
              <w:rPr>
                <w:lang w:val="kk-KZ"/>
              </w:rPr>
              <w:t>0</w:t>
            </w:r>
          </w:p>
        </w:tc>
        <w:tc>
          <w:tcPr>
            <w:tcW w:w="844" w:type="dxa"/>
            <w:gridSpan w:val="2"/>
            <w:shd w:val="clear" w:color="auto" w:fill="auto"/>
            <w:vAlign w:val="center"/>
          </w:tcPr>
          <w:p w14:paraId="2046B4D6" w14:textId="4C0551D2" w:rsidR="00963E7E" w:rsidRPr="003F648A" w:rsidRDefault="00963E7E" w:rsidP="00963E7E">
            <w:pPr>
              <w:keepLines/>
              <w:suppressLineNumbers/>
              <w:jc w:val="center"/>
              <w:rPr>
                <w:lang w:val="kk-KZ"/>
              </w:rPr>
            </w:pPr>
            <w:r w:rsidRPr="003F648A">
              <w:rPr>
                <w:lang w:val="kk-KZ"/>
              </w:rPr>
              <w:t>0</w:t>
            </w:r>
          </w:p>
        </w:tc>
        <w:tc>
          <w:tcPr>
            <w:tcW w:w="998" w:type="dxa"/>
            <w:shd w:val="clear" w:color="auto" w:fill="auto"/>
            <w:vAlign w:val="center"/>
          </w:tcPr>
          <w:p w14:paraId="53944577" w14:textId="01BF3ED2" w:rsidR="00963E7E" w:rsidRPr="003F648A" w:rsidRDefault="00963E7E" w:rsidP="00963E7E">
            <w:pPr>
              <w:keepLines/>
              <w:suppressLineNumbers/>
              <w:jc w:val="center"/>
              <w:rPr>
                <w:lang w:val="kk-KZ"/>
              </w:rPr>
            </w:pPr>
            <w:r w:rsidRPr="003F648A">
              <w:rPr>
                <w:lang w:val="kk-KZ"/>
              </w:rPr>
              <w:t>0</w:t>
            </w:r>
          </w:p>
        </w:tc>
        <w:tc>
          <w:tcPr>
            <w:tcW w:w="992" w:type="dxa"/>
            <w:shd w:val="clear" w:color="auto" w:fill="auto"/>
            <w:vAlign w:val="center"/>
          </w:tcPr>
          <w:p w14:paraId="7A39CA42" w14:textId="29E136AE" w:rsidR="00963E7E" w:rsidRPr="003F648A" w:rsidRDefault="00963E7E" w:rsidP="00963E7E">
            <w:pPr>
              <w:keepLines/>
              <w:suppressLineNumbers/>
              <w:jc w:val="center"/>
              <w:rPr>
                <w:lang w:val="kk-KZ"/>
              </w:rPr>
            </w:pPr>
            <w:r w:rsidRPr="003F648A">
              <w:rPr>
                <w:lang w:val="kk-KZ"/>
              </w:rPr>
              <w:t>0</w:t>
            </w:r>
          </w:p>
        </w:tc>
        <w:tc>
          <w:tcPr>
            <w:tcW w:w="992" w:type="dxa"/>
            <w:shd w:val="clear" w:color="auto" w:fill="auto"/>
            <w:vAlign w:val="center"/>
          </w:tcPr>
          <w:p w14:paraId="161132A0" w14:textId="4CD09947" w:rsidR="00963E7E" w:rsidRPr="003F648A" w:rsidRDefault="00963E7E" w:rsidP="00963E7E">
            <w:pPr>
              <w:keepLines/>
              <w:suppressLineNumbers/>
              <w:jc w:val="center"/>
              <w:rPr>
                <w:lang w:val="kk-KZ"/>
              </w:rPr>
            </w:pPr>
            <w:r w:rsidRPr="003F648A">
              <w:rPr>
                <w:lang w:val="kk-KZ"/>
              </w:rPr>
              <w:t>0</w:t>
            </w:r>
          </w:p>
        </w:tc>
      </w:tr>
      <w:tr w:rsidR="00963E7E" w:rsidRPr="003F648A" w14:paraId="3247C719" w14:textId="77777777" w:rsidTr="00C938E6">
        <w:trPr>
          <w:gridAfter w:val="3"/>
          <w:wAfter w:w="44" w:type="dxa"/>
          <w:trHeight w:val="1122"/>
        </w:trPr>
        <w:tc>
          <w:tcPr>
            <w:tcW w:w="425" w:type="dxa"/>
            <w:vAlign w:val="center"/>
          </w:tcPr>
          <w:p w14:paraId="3EC26745" w14:textId="77777777" w:rsidR="00963E7E" w:rsidRPr="003F648A" w:rsidRDefault="00963E7E" w:rsidP="00963E7E">
            <w:pPr>
              <w:tabs>
                <w:tab w:val="left" w:pos="851"/>
                <w:tab w:val="left" w:pos="993"/>
              </w:tabs>
              <w:ind w:left="283"/>
              <w:jc w:val="center"/>
              <w:rPr>
                <w:b/>
                <w:bCs/>
                <w:strike/>
                <w:spacing w:val="-2"/>
                <w:lang w:val="kk-KZ"/>
              </w:rPr>
            </w:pPr>
          </w:p>
        </w:tc>
        <w:tc>
          <w:tcPr>
            <w:tcW w:w="2835" w:type="dxa"/>
            <w:vAlign w:val="center"/>
          </w:tcPr>
          <w:p w14:paraId="4300995C" w14:textId="77777777" w:rsidR="00963E7E" w:rsidRPr="00A47D11" w:rsidRDefault="00963E7E" w:rsidP="00963E7E">
            <w:pPr>
              <w:keepLines/>
              <w:suppressLineNumbers/>
              <w:rPr>
                <w:b/>
                <w:lang w:val="kk-KZ"/>
              </w:rPr>
            </w:pPr>
            <w:r>
              <w:rPr>
                <w:b/>
                <w:lang w:val="kk-KZ"/>
              </w:rPr>
              <w:t>по городу</w:t>
            </w:r>
          </w:p>
        </w:tc>
        <w:tc>
          <w:tcPr>
            <w:tcW w:w="2552" w:type="dxa"/>
            <w:vAlign w:val="center"/>
          </w:tcPr>
          <w:p w14:paraId="0908295B" w14:textId="77777777" w:rsidR="00963E7E" w:rsidRPr="003F648A" w:rsidRDefault="00963E7E" w:rsidP="00963E7E">
            <w:pPr>
              <w:tabs>
                <w:tab w:val="left" w:pos="459"/>
              </w:tabs>
              <w:ind w:left="-108" w:right="-108"/>
              <w:jc w:val="center"/>
            </w:pPr>
            <w:r w:rsidRPr="003F648A">
              <w:rPr>
                <w:bCs/>
                <w:color w:val="000000" w:themeColor="text1"/>
              </w:rPr>
              <w:t>Отдел образования по г.Талдыкорган,</w:t>
            </w:r>
            <w:r w:rsidRPr="003F648A">
              <w:rPr>
                <w:color w:val="000000" w:themeColor="text1"/>
                <w:lang w:val="kk-KZ"/>
              </w:rPr>
              <w:t xml:space="preserve"> </w:t>
            </w:r>
            <w:r w:rsidRPr="003F648A">
              <w:rPr>
                <w:b/>
                <w:bCs/>
                <w:color w:val="000000" w:themeColor="text1"/>
              </w:rPr>
              <w:t>заместитель акима города – Ж.Андабеков</w:t>
            </w:r>
          </w:p>
        </w:tc>
        <w:tc>
          <w:tcPr>
            <w:tcW w:w="1275" w:type="dxa"/>
            <w:vAlign w:val="center"/>
          </w:tcPr>
          <w:p w14:paraId="19272DC0" w14:textId="77777777" w:rsidR="00963E7E" w:rsidRPr="003F648A" w:rsidRDefault="00963E7E" w:rsidP="00963E7E">
            <w:pPr>
              <w:keepLines/>
              <w:suppressLineNumbers/>
              <w:jc w:val="center"/>
              <w:rPr>
                <w:kern w:val="24"/>
              </w:rPr>
            </w:pPr>
            <w:r w:rsidRPr="003F648A">
              <w:rPr>
                <w:kern w:val="24"/>
              </w:rPr>
              <w:t>Ведомств. данные</w:t>
            </w:r>
          </w:p>
        </w:tc>
        <w:tc>
          <w:tcPr>
            <w:tcW w:w="1135" w:type="dxa"/>
            <w:vAlign w:val="center"/>
          </w:tcPr>
          <w:p w14:paraId="0F12E03E" w14:textId="77777777" w:rsidR="00963E7E" w:rsidRPr="003F648A" w:rsidRDefault="00963E7E" w:rsidP="00963E7E">
            <w:pPr>
              <w:keepLines/>
              <w:suppressLineNumbers/>
              <w:jc w:val="center"/>
            </w:pPr>
            <w:r w:rsidRPr="003F648A">
              <w:t>%</w:t>
            </w:r>
          </w:p>
        </w:tc>
        <w:tc>
          <w:tcPr>
            <w:tcW w:w="993" w:type="dxa"/>
            <w:shd w:val="clear" w:color="auto" w:fill="auto"/>
            <w:vAlign w:val="center"/>
          </w:tcPr>
          <w:p w14:paraId="6231548E" w14:textId="57DF4BD4" w:rsidR="00963E7E" w:rsidRPr="003F648A" w:rsidRDefault="00963E7E" w:rsidP="00963E7E">
            <w:pPr>
              <w:keepLines/>
              <w:suppressLineNumbers/>
              <w:jc w:val="center"/>
              <w:rPr>
                <w:lang w:val="kk-KZ"/>
              </w:rPr>
            </w:pPr>
            <w:r w:rsidRPr="003F648A">
              <w:rPr>
                <w:lang w:val="kk-KZ"/>
              </w:rPr>
              <w:t>0</w:t>
            </w:r>
          </w:p>
        </w:tc>
        <w:tc>
          <w:tcPr>
            <w:tcW w:w="1134" w:type="dxa"/>
            <w:shd w:val="clear" w:color="auto" w:fill="auto"/>
            <w:vAlign w:val="center"/>
          </w:tcPr>
          <w:p w14:paraId="1985C7F8" w14:textId="1F9A31FC" w:rsidR="00963E7E" w:rsidRPr="003F648A" w:rsidRDefault="00963E7E" w:rsidP="00963E7E">
            <w:pPr>
              <w:keepLines/>
              <w:suppressLineNumbers/>
              <w:jc w:val="center"/>
              <w:rPr>
                <w:lang w:val="kk-KZ"/>
              </w:rPr>
            </w:pPr>
            <w:r w:rsidRPr="003F648A">
              <w:rPr>
                <w:lang w:val="kk-KZ"/>
              </w:rPr>
              <w:t>0</w:t>
            </w:r>
          </w:p>
        </w:tc>
        <w:tc>
          <w:tcPr>
            <w:tcW w:w="991" w:type="dxa"/>
            <w:gridSpan w:val="2"/>
            <w:shd w:val="clear" w:color="auto" w:fill="auto"/>
            <w:vAlign w:val="center"/>
          </w:tcPr>
          <w:p w14:paraId="3C553CA7" w14:textId="44D3283A" w:rsidR="00963E7E" w:rsidRPr="003F648A" w:rsidRDefault="00963E7E" w:rsidP="00963E7E">
            <w:pPr>
              <w:keepLines/>
              <w:suppressLineNumbers/>
              <w:jc w:val="center"/>
              <w:rPr>
                <w:lang w:val="kk-KZ"/>
              </w:rPr>
            </w:pPr>
            <w:r w:rsidRPr="003F648A">
              <w:rPr>
                <w:lang w:val="kk-KZ"/>
              </w:rPr>
              <w:t>0</w:t>
            </w:r>
          </w:p>
        </w:tc>
        <w:tc>
          <w:tcPr>
            <w:tcW w:w="844" w:type="dxa"/>
            <w:gridSpan w:val="2"/>
            <w:shd w:val="clear" w:color="auto" w:fill="auto"/>
            <w:vAlign w:val="center"/>
          </w:tcPr>
          <w:p w14:paraId="2D04980E" w14:textId="19F24AEE" w:rsidR="00963E7E" w:rsidRPr="003F648A" w:rsidRDefault="00963E7E" w:rsidP="00963E7E">
            <w:pPr>
              <w:keepLines/>
              <w:suppressLineNumbers/>
              <w:jc w:val="center"/>
              <w:rPr>
                <w:lang w:val="kk-KZ"/>
              </w:rPr>
            </w:pPr>
            <w:r w:rsidRPr="003F648A">
              <w:rPr>
                <w:lang w:val="kk-KZ"/>
              </w:rPr>
              <w:t>0</w:t>
            </w:r>
          </w:p>
        </w:tc>
        <w:tc>
          <w:tcPr>
            <w:tcW w:w="998" w:type="dxa"/>
            <w:shd w:val="clear" w:color="auto" w:fill="auto"/>
            <w:vAlign w:val="center"/>
          </w:tcPr>
          <w:p w14:paraId="244A0C35" w14:textId="5C90A657" w:rsidR="00963E7E" w:rsidRPr="003F648A" w:rsidRDefault="00963E7E" w:rsidP="00963E7E">
            <w:pPr>
              <w:keepLines/>
              <w:suppressLineNumbers/>
              <w:jc w:val="center"/>
              <w:rPr>
                <w:lang w:val="kk-KZ"/>
              </w:rPr>
            </w:pPr>
            <w:r w:rsidRPr="003F648A">
              <w:rPr>
                <w:lang w:val="kk-KZ"/>
              </w:rPr>
              <w:t>0</w:t>
            </w:r>
          </w:p>
        </w:tc>
        <w:tc>
          <w:tcPr>
            <w:tcW w:w="992" w:type="dxa"/>
            <w:shd w:val="clear" w:color="auto" w:fill="auto"/>
            <w:vAlign w:val="center"/>
          </w:tcPr>
          <w:p w14:paraId="47C30CCB" w14:textId="2F714AA3" w:rsidR="00963E7E" w:rsidRPr="003F648A" w:rsidRDefault="00963E7E" w:rsidP="00963E7E">
            <w:pPr>
              <w:keepLines/>
              <w:suppressLineNumbers/>
              <w:jc w:val="center"/>
              <w:rPr>
                <w:lang w:val="kk-KZ"/>
              </w:rPr>
            </w:pPr>
            <w:r w:rsidRPr="003F648A">
              <w:rPr>
                <w:lang w:val="kk-KZ"/>
              </w:rPr>
              <w:t>0</w:t>
            </w:r>
          </w:p>
        </w:tc>
        <w:tc>
          <w:tcPr>
            <w:tcW w:w="992" w:type="dxa"/>
            <w:shd w:val="clear" w:color="auto" w:fill="auto"/>
            <w:vAlign w:val="center"/>
          </w:tcPr>
          <w:p w14:paraId="20CEA2C9" w14:textId="698DC4C7" w:rsidR="00963E7E" w:rsidRPr="003F648A" w:rsidRDefault="00963E7E" w:rsidP="00963E7E">
            <w:pPr>
              <w:keepLines/>
              <w:suppressLineNumbers/>
              <w:jc w:val="center"/>
            </w:pPr>
            <w:r w:rsidRPr="003F648A">
              <w:rPr>
                <w:lang w:val="kk-KZ"/>
              </w:rPr>
              <w:t>0</w:t>
            </w:r>
          </w:p>
        </w:tc>
      </w:tr>
      <w:tr w:rsidR="00963E7E" w:rsidRPr="003F648A" w14:paraId="03D70A11" w14:textId="77777777" w:rsidTr="00C938E6">
        <w:trPr>
          <w:gridAfter w:val="1"/>
          <w:wAfter w:w="12" w:type="dxa"/>
          <w:trHeight w:val="215"/>
        </w:trPr>
        <w:tc>
          <w:tcPr>
            <w:tcW w:w="425" w:type="dxa"/>
            <w:vAlign w:val="center"/>
          </w:tcPr>
          <w:p w14:paraId="06ADC7E7" w14:textId="77777777" w:rsidR="00963E7E" w:rsidRPr="003F648A" w:rsidRDefault="00963E7E" w:rsidP="00963E7E">
            <w:pPr>
              <w:tabs>
                <w:tab w:val="left" w:pos="851"/>
                <w:tab w:val="left" w:pos="993"/>
              </w:tabs>
              <w:ind w:left="283"/>
              <w:jc w:val="center"/>
              <w:rPr>
                <w:b/>
                <w:bCs/>
                <w:strike/>
                <w:spacing w:val="-2"/>
                <w:lang w:val="kk-KZ"/>
              </w:rPr>
            </w:pPr>
          </w:p>
        </w:tc>
        <w:tc>
          <w:tcPr>
            <w:tcW w:w="14773" w:type="dxa"/>
            <w:gridSpan w:val="15"/>
          </w:tcPr>
          <w:p w14:paraId="53DA96C6" w14:textId="77777777" w:rsidR="00963E7E" w:rsidRPr="003F648A" w:rsidRDefault="00963E7E" w:rsidP="00963E7E">
            <w:pPr>
              <w:keepLines/>
              <w:suppressLineNumbers/>
              <w:rPr>
                <w:b/>
                <w:bCs/>
              </w:rPr>
            </w:pPr>
            <w:r w:rsidRPr="003F648A">
              <w:rPr>
                <w:b/>
                <w:bCs/>
              </w:rPr>
              <w:t>Цель 8. Содействие поступательному, всеохватному и устойчивому экономическому росту, полной и производительной занятости и достойной работе для всех</w:t>
            </w:r>
          </w:p>
        </w:tc>
      </w:tr>
      <w:tr w:rsidR="00963E7E" w:rsidRPr="003F648A" w14:paraId="39994B29" w14:textId="77777777" w:rsidTr="00C938E6">
        <w:trPr>
          <w:gridAfter w:val="3"/>
          <w:wAfter w:w="44" w:type="dxa"/>
          <w:trHeight w:val="1507"/>
        </w:trPr>
        <w:tc>
          <w:tcPr>
            <w:tcW w:w="425" w:type="dxa"/>
            <w:vAlign w:val="center"/>
          </w:tcPr>
          <w:p w14:paraId="6BA9E35F" w14:textId="77777777" w:rsidR="00963E7E" w:rsidRPr="003F648A" w:rsidRDefault="00963E7E" w:rsidP="00963E7E">
            <w:pPr>
              <w:tabs>
                <w:tab w:val="left" w:pos="851"/>
                <w:tab w:val="left" w:pos="993"/>
              </w:tabs>
              <w:ind w:left="283"/>
              <w:jc w:val="center"/>
              <w:rPr>
                <w:b/>
                <w:bCs/>
                <w:strike/>
                <w:spacing w:val="-2"/>
                <w:lang w:val="kk-KZ"/>
              </w:rPr>
            </w:pPr>
          </w:p>
        </w:tc>
        <w:tc>
          <w:tcPr>
            <w:tcW w:w="2835" w:type="dxa"/>
            <w:shd w:val="clear" w:color="auto" w:fill="auto"/>
            <w:vAlign w:val="center"/>
          </w:tcPr>
          <w:p w14:paraId="6F84B25D" w14:textId="77777777" w:rsidR="00963E7E" w:rsidRPr="003F648A" w:rsidRDefault="00963E7E" w:rsidP="00963E7E">
            <w:pPr>
              <w:keepLines/>
              <w:suppressLineNumbers/>
              <w:rPr>
                <w:b/>
                <w:lang w:val="kk-KZ"/>
              </w:rPr>
            </w:pPr>
            <w:r w:rsidRPr="003F648A">
              <w:rPr>
                <w:b/>
                <w:lang w:val="kk-KZ"/>
              </w:rPr>
              <w:t>ЦИ 1</w:t>
            </w:r>
          </w:p>
          <w:p w14:paraId="50BB878E" w14:textId="77777777" w:rsidR="00963E7E" w:rsidRPr="003F648A" w:rsidRDefault="00963E7E" w:rsidP="00963E7E">
            <w:pPr>
              <w:keepLines/>
              <w:suppressLineNumbers/>
              <w:rPr>
                <w:b/>
                <w:lang w:val="kk-KZ"/>
              </w:rPr>
            </w:pPr>
            <w:r w:rsidRPr="003F648A">
              <w:rPr>
                <w:bCs/>
              </w:rPr>
              <w:t xml:space="preserve">Доля молодежи </w:t>
            </w:r>
            <w:r w:rsidRPr="003F648A">
              <w:rPr>
                <w:bCs/>
                <w:i/>
                <w:iCs/>
              </w:rPr>
              <w:t>(в возрасте от 15 до 24 лет)</w:t>
            </w:r>
            <w:r w:rsidRPr="003F648A">
              <w:rPr>
                <w:bCs/>
              </w:rPr>
              <w:t>, которая не учится, не работает и не приобретает профессиональ-ных навыков</w:t>
            </w:r>
            <w:r w:rsidRPr="003F648A">
              <w:rPr>
                <w:bCs/>
                <w:lang w:val="kk-KZ"/>
              </w:rPr>
              <w:t xml:space="preserve"> </w:t>
            </w:r>
            <w:r w:rsidRPr="003F648A">
              <w:rPr>
                <w:b/>
                <w:color w:val="0000FF"/>
              </w:rPr>
              <w:t>(по области)</w:t>
            </w:r>
          </w:p>
        </w:tc>
        <w:tc>
          <w:tcPr>
            <w:tcW w:w="2552" w:type="dxa"/>
            <w:vAlign w:val="center"/>
          </w:tcPr>
          <w:p w14:paraId="454C3079" w14:textId="77777777" w:rsidR="00963E7E" w:rsidRPr="003F648A" w:rsidRDefault="00963E7E" w:rsidP="00963E7E">
            <w:pPr>
              <w:jc w:val="center"/>
            </w:pPr>
            <w:r w:rsidRPr="003F648A">
              <w:t xml:space="preserve">УОР,акиматы районов и городов </w:t>
            </w:r>
            <w:r w:rsidRPr="003F648A">
              <w:rPr>
                <w:b/>
              </w:rPr>
              <w:t xml:space="preserve">Заместитель акима области – </w:t>
            </w:r>
            <w:r w:rsidRPr="003F648A">
              <w:rPr>
                <w:b/>
              </w:rPr>
              <w:br/>
              <w:t>Д. Есдаулетов</w:t>
            </w:r>
            <w:r w:rsidRPr="003F648A">
              <w:t xml:space="preserve"> </w:t>
            </w:r>
          </w:p>
          <w:p w14:paraId="16EC5C4A" w14:textId="77777777" w:rsidR="00963E7E" w:rsidRPr="003F648A" w:rsidRDefault="00963E7E" w:rsidP="00963E7E">
            <w:pPr>
              <w:tabs>
                <w:tab w:val="left" w:pos="459"/>
              </w:tabs>
              <w:ind w:left="-108" w:right="-108"/>
              <w:jc w:val="center"/>
            </w:pPr>
          </w:p>
        </w:tc>
        <w:tc>
          <w:tcPr>
            <w:tcW w:w="1275" w:type="dxa"/>
            <w:vAlign w:val="center"/>
          </w:tcPr>
          <w:p w14:paraId="049D3D8E" w14:textId="77777777" w:rsidR="00963E7E" w:rsidRPr="003F648A" w:rsidRDefault="00963E7E" w:rsidP="00963E7E">
            <w:pPr>
              <w:jc w:val="center"/>
            </w:pPr>
            <w:r w:rsidRPr="003F648A">
              <w:t>Статистические данные</w:t>
            </w:r>
          </w:p>
          <w:p w14:paraId="1F4F2CAE" w14:textId="77777777" w:rsidR="00963E7E" w:rsidRPr="003F648A" w:rsidRDefault="00963E7E" w:rsidP="00963E7E">
            <w:pPr>
              <w:keepLines/>
              <w:suppressLineNumbers/>
              <w:jc w:val="center"/>
            </w:pPr>
          </w:p>
        </w:tc>
        <w:tc>
          <w:tcPr>
            <w:tcW w:w="1135" w:type="dxa"/>
            <w:vAlign w:val="center"/>
          </w:tcPr>
          <w:p w14:paraId="3B71DC9D" w14:textId="77777777" w:rsidR="00963E7E" w:rsidRPr="003F648A" w:rsidRDefault="00963E7E" w:rsidP="00963E7E">
            <w:pPr>
              <w:keepLines/>
              <w:suppressLineNumbers/>
              <w:jc w:val="center"/>
            </w:pPr>
            <w:r w:rsidRPr="003F648A">
              <w:t>%</w:t>
            </w:r>
          </w:p>
        </w:tc>
        <w:tc>
          <w:tcPr>
            <w:tcW w:w="993" w:type="dxa"/>
            <w:shd w:val="clear" w:color="auto" w:fill="auto"/>
            <w:vAlign w:val="center"/>
          </w:tcPr>
          <w:p w14:paraId="1A293EDD" w14:textId="77777777" w:rsidR="00963E7E" w:rsidRPr="003F648A" w:rsidRDefault="00963E7E" w:rsidP="00963E7E">
            <w:pPr>
              <w:keepLines/>
              <w:suppressLineNumbers/>
              <w:jc w:val="center"/>
              <w:rPr>
                <w:lang w:val="kk-KZ"/>
              </w:rPr>
            </w:pPr>
            <w:r w:rsidRPr="003F648A">
              <w:t>7,8</w:t>
            </w:r>
          </w:p>
        </w:tc>
        <w:tc>
          <w:tcPr>
            <w:tcW w:w="1134" w:type="dxa"/>
            <w:shd w:val="clear" w:color="auto" w:fill="auto"/>
            <w:vAlign w:val="center"/>
          </w:tcPr>
          <w:p w14:paraId="3B5D773B" w14:textId="77777777" w:rsidR="00963E7E" w:rsidRPr="003F648A" w:rsidRDefault="00963E7E" w:rsidP="00963E7E">
            <w:pPr>
              <w:keepLines/>
              <w:suppressLineNumbers/>
              <w:jc w:val="center"/>
              <w:rPr>
                <w:lang w:val="kk-KZ"/>
              </w:rPr>
            </w:pPr>
            <w:r w:rsidRPr="003F648A">
              <w:t>8,0</w:t>
            </w:r>
          </w:p>
        </w:tc>
        <w:tc>
          <w:tcPr>
            <w:tcW w:w="991" w:type="dxa"/>
            <w:gridSpan w:val="2"/>
            <w:shd w:val="clear" w:color="auto" w:fill="auto"/>
            <w:vAlign w:val="center"/>
          </w:tcPr>
          <w:p w14:paraId="0BB3EF33" w14:textId="77777777" w:rsidR="00963E7E" w:rsidRPr="003F648A" w:rsidRDefault="00963E7E" w:rsidP="00963E7E">
            <w:pPr>
              <w:keepLines/>
              <w:suppressLineNumbers/>
              <w:jc w:val="center"/>
              <w:rPr>
                <w:lang w:val="kk-KZ"/>
              </w:rPr>
            </w:pPr>
            <w:r w:rsidRPr="003F648A">
              <w:t>8,0</w:t>
            </w:r>
          </w:p>
        </w:tc>
        <w:tc>
          <w:tcPr>
            <w:tcW w:w="844" w:type="dxa"/>
            <w:gridSpan w:val="2"/>
            <w:shd w:val="clear" w:color="auto" w:fill="auto"/>
            <w:vAlign w:val="center"/>
          </w:tcPr>
          <w:p w14:paraId="10EC2610" w14:textId="77777777" w:rsidR="00963E7E" w:rsidRPr="003F648A" w:rsidRDefault="00963E7E" w:rsidP="00963E7E">
            <w:pPr>
              <w:keepLines/>
              <w:suppressLineNumbers/>
              <w:jc w:val="center"/>
              <w:rPr>
                <w:lang w:val="kk-KZ"/>
              </w:rPr>
            </w:pPr>
            <w:r w:rsidRPr="003F648A">
              <w:t>7,9</w:t>
            </w:r>
          </w:p>
        </w:tc>
        <w:tc>
          <w:tcPr>
            <w:tcW w:w="998" w:type="dxa"/>
            <w:shd w:val="clear" w:color="auto" w:fill="auto"/>
            <w:vAlign w:val="center"/>
          </w:tcPr>
          <w:p w14:paraId="4E7CDF92" w14:textId="77777777" w:rsidR="00963E7E" w:rsidRPr="003F648A" w:rsidRDefault="00963E7E" w:rsidP="00963E7E">
            <w:pPr>
              <w:keepLines/>
              <w:suppressLineNumbers/>
              <w:jc w:val="center"/>
              <w:rPr>
                <w:lang w:val="kk-KZ"/>
              </w:rPr>
            </w:pPr>
            <w:r w:rsidRPr="003F648A">
              <w:t>7,9</w:t>
            </w:r>
          </w:p>
        </w:tc>
        <w:tc>
          <w:tcPr>
            <w:tcW w:w="992" w:type="dxa"/>
            <w:shd w:val="clear" w:color="auto" w:fill="auto"/>
            <w:vAlign w:val="center"/>
          </w:tcPr>
          <w:p w14:paraId="2799C0E1" w14:textId="77777777" w:rsidR="00963E7E" w:rsidRPr="003F648A" w:rsidRDefault="00963E7E" w:rsidP="00963E7E">
            <w:pPr>
              <w:keepLines/>
              <w:suppressLineNumbers/>
              <w:jc w:val="center"/>
            </w:pPr>
            <w:r w:rsidRPr="003F648A">
              <w:t>7,8</w:t>
            </w:r>
          </w:p>
        </w:tc>
        <w:tc>
          <w:tcPr>
            <w:tcW w:w="992" w:type="dxa"/>
            <w:shd w:val="clear" w:color="auto" w:fill="auto"/>
            <w:vAlign w:val="center"/>
          </w:tcPr>
          <w:p w14:paraId="50892D3D" w14:textId="77777777" w:rsidR="00963E7E" w:rsidRPr="003F648A" w:rsidRDefault="00963E7E" w:rsidP="00963E7E">
            <w:pPr>
              <w:keepLines/>
              <w:suppressLineNumbers/>
              <w:jc w:val="center"/>
            </w:pPr>
            <w:r w:rsidRPr="003F648A">
              <w:t>7,8</w:t>
            </w:r>
          </w:p>
        </w:tc>
      </w:tr>
      <w:tr w:rsidR="00963E7E" w:rsidRPr="003F648A" w14:paraId="6E0A6E90" w14:textId="77777777" w:rsidTr="00C938E6">
        <w:trPr>
          <w:gridAfter w:val="1"/>
          <w:wAfter w:w="12" w:type="dxa"/>
          <w:trHeight w:val="553"/>
        </w:trPr>
        <w:tc>
          <w:tcPr>
            <w:tcW w:w="425" w:type="dxa"/>
            <w:shd w:val="clear" w:color="auto" w:fill="auto"/>
            <w:vAlign w:val="center"/>
          </w:tcPr>
          <w:p w14:paraId="48E5411B" w14:textId="77777777" w:rsidR="00963E7E" w:rsidRPr="003F648A" w:rsidRDefault="00963E7E" w:rsidP="00963E7E">
            <w:pPr>
              <w:tabs>
                <w:tab w:val="left" w:pos="851"/>
                <w:tab w:val="left" w:pos="993"/>
              </w:tabs>
              <w:ind w:left="283"/>
              <w:jc w:val="center"/>
              <w:rPr>
                <w:b/>
                <w:bCs/>
                <w:strike/>
                <w:spacing w:val="-2"/>
                <w:lang w:val="kk-KZ"/>
              </w:rPr>
            </w:pPr>
          </w:p>
        </w:tc>
        <w:tc>
          <w:tcPr>
            <w:tcW w:w="14773" w:type="dxa"/>
            <w:gridSpan w:val="15"/>
            <w:shd w:val="clear" w:color="auto" w:fill="auto"/>
            <w:vAlign w:val="center"/>
          </w:tcPr>
          <w:p w14:paraId="1DFF8127" w14:textId="77777777" w:rsidR="00963E7E" w:rsidRPr="003F648A" w:rsidRDefault="00963E7E" w:rsidP="00963E7E">
            <w:pPr>
              <w:rPr>
                <w:b/>
                <w:bCs/>
              </w:rPr>
            </w:pPr>
            <w:r w:rsidRPr="003F648A">
              <w:rPr>
                <w:b/>
                <w:bCs/>
              </w:rPr>
              <w:t>Цель 5. Обеспечение гендерного равенства и расширение прав и возможностей для женщин и девочек</w:t>
            </w:r>
          </w:p>
        </w:tc>
      </w:tr>
      <w:tr w:rsidR="00963E7E" w:rsidRPr="003F648A" w14:paraId="11AC33C9" w14:textId="77777777" w:rsidTr="00C938E6">
        <w:trPr>
          <w:gridAfter w:val="3"/>
          <w:wAfter w:w="44" w:type="dxa"/>
          <w:trHeight w:val="553"/>
        </w:trPr>
        <w:tc>
          <w:tcPr>
            <w:tcW w:w="425" w:type="dxa"/>
            <w:shd w:val="clear" w:color="auto" w:fill="auto"/>
            <w:vAlign w:val="center"/>
          </w:tcPr>
          <w:p w14:paraId="21406966" w14:textId="77777777" w:rsidR="00963E7E" w:rsidRPr="003F648A" w:rsidRDefault="00963E7E" w:rsidP="00963E7E">
            <w:pPr>
              <w:tabs>
                <w:tab w:val="left" w:pos="851"/>
                <w:tab w:val="left" w:pos="993"/>
              </w:tabs>
              <w:ind w:left="283"/>
              <w:jc w:val="center"/>
              <w:rPr>
                <w:b/>
                <w:bCs/>
                <w:strike/>
                <w:spacing w:val="-2"/>
                <w:lang w:val="kk-KZ"/>
              </w:rPr>
            </w:pPr>
          </w:p>
        </w:tc>
        <w:tc>
          <w:tcPr>
            <w:tcW w:w="2835" w:type="dxa"/>
            <w:shd w:val="clear" w:color="auto" w:fill="auto"/>
            <w:vAlign w:val="center"/>
          </w:tcPr>
          <w:p w14:paraId="3F1834DD" w14:textId="77777777" w:rsidR="00963E7E" w:rsidRPr="003F648A" w:rsidRDefault="00963E7E" w:rsidP="00963E7E">
            <w:pPr>
              <w:rPr>
                <w:b/>
                <w:bCs/>
              </w:rPr>
            </w:pPr>
            <w:r w:rsidRPr="003F648A">
              <w:rPr>
                <w:b/>
                <w:bCs/>
              </w:rPr>
              <w:t>ЦИ - 1.</w:t>
            </w:r>
            <w:r w:rsidRPr="003F648A">
              <w:rPr>
                <w:b/>
                <w:bCs/>
              </w:rPr>
              <w:br/>
            </w:r>
            <w:r w:rsidRPr="003F648A">
              <w:t xml:space="preserve">Количество правонарушений, совершенных в отношении женщин  в </w:t>
            </w:r>
            <w:r w:rsidRPr="003F648A">
              <w:lastRenderedPageBreak/>
              <w:t>семейно-бытовой сфере</w:t>
            </w:r>
            <w:r>
              <w:rPr>
                <w:b/>
                <w:bCs/>
              </w:rPr>
              <w:t xml:space="preserve"> </w:t>
            </w:r>
            <w:r w:rsidRPr="00E52C05">
              <w:rPr>
                <w:b/>
                <w:color w:val="0000FF"/>
              </w:rPr>
              <w:t>(по области)</w:t>
            </w:r>
          </w:p>
        </w:tc>
        <w:tc>
          <w:tcPr>
            <w:tcW w:w="2552" w:type="dxa"/>
            <w:shd w:val="clear" w:color="auto" w:fill="auto"/>
            <w:vAlign w:val="center"/>
          </w:tcPr>
          <w:p w14:paraId="1EB0CEB7" w14:textId="77777777" w:rsidR="00963E7E" w:rsidRPr="00A47D11" w:rsidRDefault="00963E7E" w:rsidP="00963E7E">
            <w:pPr>
              <w:jc w:val="center"/>
              <w:rPr>
                <w:lang w:val="kk-KZ"/>
              </w:rPr>
            </w:pPr>
            <w:r>
              <w:rPr>
                <w:lang w:val="kk-KZ"/>
              </w:rPr>
              <w:lastRenderedPageBreak/>
              <w:t xml:space="preserve">Аппарат акима, ДП, УОР, УКЗСП, УКАД, УО, акиматы районов и городов </w:t>
            </w:r>
            <w:r w:rsidRPr="0009765D">
              <w:rPr>
                <w:b/>
                <w:lang w:val="kk-KZ"/>
              </w:rPr>
              <w:t xml:space="preserve">руководитель </w:t>
            </w:r>
            <w:r w:rsidRPr="0009765D">
              <w:rPr>
                <w:b/>
                <w:lang w:val="kk-KZ"/>
              </w:rPr>
              <w:lastRenderedPageBreak/>
              <w:t>аппарата акима области – Н.Егинбаев</w:t>
            </w:r>
          </w:p>
        </w:tc>
        <w:tc>
          <w:tcPr>
            <w:tcW w:w="1275" w:type="dxa"/>
            <w:shd w:val="clear" w:color="auto" w:fill="auto"/>
          </w:tcPr>
          <w:p w14:paraId="7FF70071" w14:textId="77777777" w:rsidR="00963E7E" w:rsidRDefault="00963E7E" w:rsidP="00963E7E">
            <w:pPr>
              <w:keepLines/>
              <w:suppressLineNumbers/>
              <w:rPr>
                <w:kern w:val="24"/>
              </w:rPr>
            </w:pPr>
          </w:p>
          <w:p w14:paraId="41D8F792" w14:textId="77777777" w:rsidR="00963E7E" w:rsidRPr="003F648A" w:rsidRDefault="00963E7E" w:rsidP="00963E7E">
            <w:pPr>
              <w:keepLines/>
              <w:suppressLineNumbers/>
              <w:jc w:val="center"/>
              <w:rPr>
                <w:kern w:val="24"/>
              </w:rPr>
            </w:pPr>
            <w:r w:rsidRPr="003F648A">
              <w:rPr>
                <w:kern w:val="24"/>
              </w:rPr>
              <w:t>Ведомств. данные</w:t>
            </w:r>
          </w:p>
        </w:tc>
        <w:tc>
          <w:tcPr>
            <w:tcW w:w="1135" w:type="dxa"/>
            <w:shd w:val="clear" w:color="auto" w:fill="auto"/>
            <w:vAlign w:val="center"/>
          </w:tcPr>
          <w:p w14:paraId="3B9E7415" w14:textId="77777777" w:rsidR="00963E7E" w:rsidRPr="003F648A" w:rsidRDefault="00963E7E" w:rsidP="00963E7E">
            <w:pPr>
              <w:jc w:val="center"/>
            </w:pPr>
            <w:r w:rsidRPr="003F648A">
              <w:t>случаев</w:t>
            </w:r>
          </w:p>
        </w:tc>
        <w:tc>
          <w:tcPr>
            <w:tcW w:w="993" w:type="dxa"/>
            <w:shd w:val="clear" w:color="auto" w:fill="auto"/>
            <w:vAlign w:val="center"/>
          </w:tcPr>
          <w:p w14:paraId="48D80D84" w14:textId="77777777" w:rsidR="00963E7E" w:rsidRPr="003F648A" w:rsidRDefault="00963E7E" w:rsidP="00963E7E">
            <w:pPr>
              <w:jc w:val="center"/>
              <w:rPr>
                <w:b/>
                <w:bCs/>
              </w:rPr>
            </w:pPr>
            <w:r w:rsidRPr="003F648A">
              <w:rPr>
                <w:b/>
                <w:bCs/>
              </w:rPr>
              <w:t>-</w:t>
            </w:r>
          </w:p>
        </w:tc>
        <w:tc>
          <w:tcPr>
            <w:tcW w:w="1134" w:type="dxa"/>
            <w:shd w:val="clear" w:color="auto" w:fill="auto"/>
            <w:vAlign w:val="center"/>
          </w:tcPr>
          <w:p w14:paraId="238B4A29" w14:textId="77777777" w:rsidR="00963E7E" w:rsidRPr="003F648A" w:rsidRDefault="00963E7E" w:rsidP="00963E7E">
            <w:pPr>
              <w:jc w:val="center"/>
              <w:rPr>
                <w:b/>
                <w:bCs/>
              </w:rPr>
            </w:pPr>
            <w:r w:rsidRPr="003F648A">
              <w:rPr>
                <w:b/>
                <w:bCs/>
              </w:rPr>
              <w:t>-</w:t>
            </w:r>
          </w:p>
        </w:tc>
        <w:tc>
          <w:tcPr>
            <w:tcW w:w="991" w:type="dxa"/>
            <w:gridSpan w:val="2"/>
            <w:shd w:val="clear" w:color="auto" w:fill="auto"/>
            <w:vAlign w:val="center"/>
          </w:tcPr>
          <w:p w14:paraId="31A8CC21" w14:textId="1C288338" w:rsidR="00963E7E" w:rsidRPr="00A47D11" w:rsidRDefault="00963E7E" w:rsidP="00963E7E">
            <w:pPr>
              <w:jc w:val="center"/>
              <w:rPr>
                <w:lang w:val="kk-KZ"/>
              </w:rPr>
            </w:pPr>
            <w:r>
              <w:rPr>
                <w:lang w:val="kk-KZ"/>
              </w:rPr>
              <w:t>1174</w:t>
            </w:r>
          </w:p>
        </w:tc>
        <w:tc>
          <w:tcPr>
            <w:tcW w:w="844" w:type="dxa"/>
            <w:gridSpan w:val="2"/>
            <w:shd w:val="clear" w:color="auto" w:fill="auto"/>
            <w:vAlign w:val="center"/>
          </w:tcPr>
          <w:p w14:paraId="33ABE189" w14:textId="77777777" w:rsidR="00963E7E" w:rsidRPr="00A47D11" w:rsidRDefault="00963E7E" w:rsidP="00963E7E">
            <w:pPr>
              <w:jc w:val="center"/>
              <w:rPr>
                <w:lang w:val="kk-KZ"/>
              </w:rPr>
            </w:pPr>
            <w:r>
              <w:rPr>
                <w:lang w:val="kk-KZ"/>
              </w:rPr>
              <w:t>1136</w:t>
            </w:r>
          </w:p>
        </w:tc>
        <w:tc>
          <w:tcPr>
            <w:tcW w:w="998" w:type="dxa"/>
            <w:shd w:val="clear" w:color="auto" w:fill="auto"/>
            <w:vAlign w:val="center"/>
          </w:tcPr>
          <w:p w14:paraId="63F80C8D" w14:textId="77777777" w:rsidR="00963E7E" w:rsidRPr="00A47D11" w:rsidRDefault="00963E7E" w:rsidP="00963E7E">
            <w:pPr>
              <w:jc w:val="center"/>
              <w:rPr>
                <w:lang w:val="kk-KZ"/>
              </w:rPr>
            </w:pPr>
            <w:r>
              <w:rPr>
                <w:lang w:val="kk-KZ"/>
              </w:rPr>
              <w:t>1092</w:t>
            </w:r>
          </w:p>
        </w:tc>
        <w:tc>
          <w:tcPr>
            <w:tcW w:w="992" w:type="dxa"/>
            <w:shd w:val="clear" w:color="auto" w:fill="auto"/>
            <w:vAlign w:val="center"/>
          </w:tcPr>
          <w:p w14:paraId="3E065783" w14:textId="77777777" w:rsidR="00963E7E" w:rsidRPr="00A47D11" w:rsidRDefault="00963E7E" w:rsidP="00963E7E">
            <w:pPr>
              <w:jc w:val="center"/>
              <w:rPr>
                <w:lang w:val="kk-KZ"/>
              </w:rPr>
            </w:pPr>
            <w:r>
              <w:rPr>
                <w:lang w:val="kk-KZ"/>
              </w:rPr>
              <w:t>1063</w:t>
            </w:r>
          </w:p>
        </w:tc>
        <w:tc>
          <w:tcPr>
            <w:tcW w:w="992" w:type="dxa"/>
            <w:shd w:val="clear" w:color="auto" w:fill="auto"/>
            <w:vAlign w:val="center"/>
          </w:tcPr>
          <w:p w14:paraId="145811B6" w14:textId="77777777" w:rsidR="00963E7E" w:rsidRPr="00A47D11" w:rsidRDefault="00963E7E" w:rsidP="00963E7E">
            <w:pPr>
              <w:jc w:val="center"/>
              <w:rPr>
                <w:lang w:val="kk-KZ"/>
              </w:rPr>
            </w:pPr>
            <w:r>
              <w:rPr>
                <w:lang w:val="kk-KZ"/>
              </w:rPr>
              <w:t>1032</w:t>
            </w:r>
          </w:p>
        </w:tc>
      </w:tr>
      <w:tr w:rsidR="00963E7E" w:rsidRPr="003F648A" w14:paraId="547D7487" w14:textId="77777777" w:rsidTr="00C938E6">
        <w:trPr>
          <w:gridAfter w:val="3"/>
          <w:wAfter w:w="44" w:type="dxa"/>
          <w:trHeight w:val="553"/>
        </w:trPr>
        <w:tc>
          <w:tcPr>
            <w:tcW w:w="425" w:type="dxa"/>
            <w:shd w:val="clear" w:color="auto" w:fill="auto"/>
            <w:vAlign w:val="center"/>
          </w:tcPr>
          <w:p w14:paraId="164B5022" w14:textId="77777777" w:rsidR="00963E7E" w:rsidRPr="003F648A" w:rsidRDefault="00963E7E" w:rsidP="00963E7E">
            <w:pPr>
              <w:tabs>
                <w:tab w:val="left" w:pos="851"/>
                <w:tab w:val="left" w:pos="993"/>
              </w:tabs>
              <w:ind w:left="283"/>
              <w:jc w:val="center"/>
              <w:rPr>
                <w:b/>
                <w:bCs/>
                <w:strike/>
                <w:spacing w:val="-2"/>
                <w:lang w:val="kk-KZ"/>
              </w:rPr>
            </w:pPr>
          </w:p>
        </w:tc>
        <w:tc>
          <w:tcPr>
            <w:tcW w:w="2835" w:type="dxa"/>
            <w:shd w:val="clear" w:color="auto" w:fill="auto"/>
            <w:vAlign w:val="center"/>
          </w:tcPr>
          <w:p w14:paraId="624DDEF9" w14:textId="77777777" w:rsidR="00963E7E" w:rsidRPr="003F648A" w:rsidRDefault="00963E7E" w:rsidP="00963E7E">
            <w:pPr>
              <w:rPr>
                <w:b/>
                <w:bCs/>
              </w:rPr>
            </w:pPr>
            <w:r>
              <w:rPr>
                <w:b/>
                <w:bCs/>
              </w:rPr>
              <w:t xml:space="preserve"> </w:t>
            </w:r>
            <w:r w:rsidRPr="003F648A">
              <w:rPr>
                <w:b/>
                <w:bCs/>
              </w:rPr>
              <w:t>по городу</w:t>
            </w:r>
          </w:p>
        </w:tc>
        <w:tc>
          <w:tcPr>
            <w:tcW w:w="2552" w:type="dxa"/>
            <w:shd w:val="clear" w:color="auto" w:fill="auto"/>
            <w:vAlign w:val="center"/>
          </w:tcPr>
          <w:p w14:paraId="606FE041" w14:textId="77777777" w:rsidR="00963E7E" w:rsidRPr="003F648A" w:rsidRDefault="00963E7E" w:rsidP="00963E7E">
            <w:pPr>
              <w:jc w:val="center"/>
              <w:rPr>
                <w:b/>
                <w:bCs/>
              </w:rPr>
            </w:pPr>
            <w:r w:rsidRPr="003F648A">
              <w:t>Управление полиции г.Талдыкорган,</w:t>
            </w:r>
            <w:r w:rsidRPr="003F648A">
              <w:br/>
            </w:r>
            <w:r w:rsidRPr="003F648A">
              <w:rPr>
                <w:b/>
              </w:rPr>
              <w:t>заместитель акима города- Р.Бершинбеков</w:t>
            </w:r>
          </w:p>
        </w:tc>
        <w:tc>
          <w:tcPr>
            <w:tcW w:w="1275" w:type="dxa"/>
            <w:shd w:val="clear" w:color="auto" w:fill="auto"/>
          </w:tcPr>
          <w:p w14:paraId="3EFB09BC" w14:textId="77777777" w:rsidR="00963E7E" w:rsidRPr="003F648A" w:rsidRDefault="00963E7E" w:rsidP="00963E7E">
            <w:pPr>
              <w:keepLines/>
              <w:suppressLineNumbers/>
              <w:jc w:val="center"/>
              <w:rPr>
                <w:kern w:val="24"/>
              </w:rPr>
            </w:pPr>
          </w:p>
          <w:p w14:paraId="3FB14F42" w14:textId="77777777" w:rsidR="00963E7E" w:rsidRPr="003F648A" w:rsidRDefault="00963E7E" w:rsidP="00963E7E">
            <w:pPr>
              <w:keepLines/>
              <w:suppressLineNumbers/>
              <w:jc w:val="center"/>
              <w:rPr>
                <w:kern w:val="24"/>
              </w:rPr>
            </w:pPr>
          </w:p>
          <w:p w14:paraId="103A6847" w14:textId="77777777" w:rsidR="00963E7E" w:rsidRPr="003F648A" w:rsidRDefault="00963E7E" w:rsidP="00963E7E">
            <w:pPr>
              <w:rPr>
                <w:b/>
                <w:bCs/>
              </w:rPr>
            </w:pPr>
            <w:r w:rsidRPr="003F648A">
              <w:rPr>
                <w:kern w:val="24"/>
              </w:rPr>
              <w:t>Ведомств. данные</w:t>
            </w:r>
          </w:p>
        </w:tc>
        <w:tc>
          <w:tcPr>
            <w:tcW w:w="1135" w:type="dxa"/>
            <w:shd w:val="clear" w:color="auto" w:fill="auto"/>
            <w:vAlign w:val="center"/>
          </w:tcPr>
          <w:p w14:paraId="2BBF2258" w14:textId="77777777" w:rsidR="00963E7E" w:rsidRPr="003F648A" w:rsidRDefault="00963E7E" w:rsidP="00963E7E">
            <w:pPr>
              <w:jc w:val="center"/>
              <w:rPr>
                <w:b/>
                <w:bCs/>
              </w:rPr>
            </w:pPr>
            <w:r w:rsidRPr="003F648A">
              <w:t>случаев</w:t>
            </w:r>
          </w:p>
        </w:tc>
        <w:tc>
          <w:tcPr>
            <w:tcW w:w="993" w:type="dxa"/>
            <w:shd w:val="clear" w:color="auto" w:fill="auto"/>
            <w:vAlign w:val="center"/>
          </w:tcPr>
          <w:p w14:paraId="5E95466F" w14:textId="77777777" w:rsidR="00963E7E" w:rsidRPr="003F648A" w:rsidRDefault="00963E7E" w:rsidP="00963E7E">
            <w:pPr>
              <w:jc w:val="center"/>
              <w:rPr>
                <w:b/>
                <w:bCs/>
              </w:rPr>
            </w:pPr>
            <w:r w:rsidRPr="003F648A">
              <w:rPr>
                <w:b/>
                <w:bCs/>
              </w:rPr>
              <w:t>-</w:t>
            </w:r>
          </w:p>
        </w:tc>
        <w:tc>
          <w:tcPr>
            <w:tcW w:w="1134" w:type="dxa"/>
            <w:shd w:val="clear" w:color="auto" w:fill="auto"/>
            <w:vAlign w:val="center"/>
          </w:tcPr>
          <w:p w14:paraId="1FBC0092" w14:textId="77777777" w:rsidR="00963E7E" w:rsidRPr="003F648A" w:rsidRDefault="00963E7E" w:rsidP="00963E7E">
            <w:pPr>
              <w:jc w:val="center"/>
              <w:rPr>
                <w:b/>
                <w:bCs/>
              </w:rPr>
            </w:pPr>
            <w:r w:rsidRPr="003F648A">
              <w:rPr>
                <w:b/>
                <w:bCs/>
              </w:rPr>
              <w:t>-</w:t>
            </w:r>
          </w:p>
        </w:tc>
        <w:tc>
          <w:tcPr>
            <w:tcW w:w="991" w:type="dxa"/>
            <w:gridSpan w:val="2"/>
            <w:shd w:val="clear" w:color="auto" w:fill="auto"/>
            <w:vAlign w:val="center"/>
          </w:tcPr>
          <w:p w14:paraId="0A6E9844" w14:textId="2A203719" w:rsidR="00963E7E" w:rsidRPr="003F648A" w:rsidRDefault="00963E7E" w:rsidP="00963E7E">
            <w:pPr>
              <w:jc w:val="center"/>
              <w:rPr>
                <w:b/>
                <w:bCs/>
              </w:rPr>
            </w:pPr>
            <w:r w:rsidRPr="003F648A">
              <w:t>541</w:t>
            </w:r>
          </w:p>
        </w:tc>
        <w:tc>
          <w:tcPr>
            <w:tcW w:w="844" w:type="dxa"/>
            <w:gridSpan w:val="2"/>
            <w:shd w:val="clear" w:color="auto" w:fill="auto"/>
            <w:vAlign w:val="center"/>
          </w:tcPr>
          <w:p w14:paraId="4FD41728" w14:textId="4CBDB126" w:rsidR="00963E7E" w:rsidRPr="003F648A" w:rsidRDefault="00963E7E" w:rsidP="00963E7E">
            <w:pPr>
              <w:jc w:val="center"/>
              <w:rPr>
                <w:b/>
                <w:bCs/>
              </w:rPr>
            </w:pPr>
            <w:r w:rsidRPr="003F648A">
              <w:t>523</w:t>
            </w:r>
          </w:p>
        </w:tc>
        <w:tc>
          <w:tcPr>
            <w:tcW w:w="998" w:type="dxa"/>
            <w:shd w:val="clear" w:color="auto" w:fill="auto"/>
            <w:vAlign w:val="center"/>
          </w:tcPr>
          <w:p w14:paraId="16894B0D" w14:textId="59A50E09" w:rsidR="00963E7E" w:rsidRPr="003F648A" w:rsidRDefault="00963E7E" w:rsidP="00963E7E">
            <w:pPr>
              <w:jc w:val="center"/>
              <w:rPr>
                <w:b/>
                <w:bCs/>
              </w:rPr>
            </w:pPr>
            <w:r w:rsidRPr="003F648A">
              <w:t>501</w:t>
            </w:r>
          </w:p>
        </w:tc>
        <w:tc>
          <w:tcPr>
            <w:tcW w:w="992" w:type="dxa"/>
            <w:shd w:val="clear" w:color="auto" w:fill="auto"/>
            <w:vAlign w:val="center"/>
          </w:tcPr>
          <w:p w14:paraId="2C10EC51" w14:textId="4B1BFBB6" w:rsidR="00963E7E" w:rsidRPr="003F648A" w:rsidRDefault="00963E7E" w:rsidP="00963E7E">
            <w:pPr>
              <w:jc w:val="center"/>
              <w:rPr>
                <w:b/>
                <w:bCs/>
              </w:rPr>
            </w:pPr>
            <w:r w:rsidRPr="003F648A">
              <w:t>490</w:t>
            </w:r>
          </w:p>
        </w:tc>
        <w:tc>
          <w:tcPr>
            <w:tcW w:w="992" w:type="dxa"/>
            <w:shd w:val="clear" w:color="auto" w:fill="auto"/>
            <w:vAlign w:val="center"/>
          </w:tcPr>
          <w:p w14:paraId="2046BAEA" w14:textId="01EADE64" w:rsidR="00963E7E" w:rsidRPr="003F648A" w:rsidRDefault="00963E7E" w:rsidP="00963E7E">
            <w:pPr>
              <w:jc w:val="center"/>
              <w:rPr>
                <w:b/>
                <w:bCs/>
              </w:rPr>
            </w:pPr>
            <w:r w:rsidRPr="003F648A">
              <w:t>476</w:t>
            </w:r>
          </w:p>
        </w:tc>
      </w:tr>
      <w:tr w:rsidR="00963E7E" w:rsidRPr="003F648A" w14:paraId="4B8BC424" w14:textId="77777777" w:rsidTr="00C938E6">
        <w:trPr>
          <w:gridAfter w:val="3"/>
          <w:wAfter w:w="44" w:type="dxa"/>
          <w:trHeight w:val="553"/>
        </w:trPr>
        <w:tc>
          <w:tcPr>
            <w:tcW w:w="425" w:type="dxa"/>
            <w:shd w:val="clear" w:color="auto" w:fill="auto"/>
            <w:vAlign w:val="center"/>
          </w:tcPr>
          <w:p w14:paraId="6BEC50DB" w14:textId="77777777" w:rsidR="00963E7E" w:rsidRPr="003F648A" w:rsidRDefault="00963E7E" w:rsidP="00963E7E">
            <w:pPr>
              <w:tabs>
                <w:tab w:val="left" w:pos="851"/>
                <w:tab w:val="left" w:pos="993"/>
              </w:tabs>
              <w:ind w:left="283"/>
              <w:jc w:val="center"/>
              <w:rPr>
                <w:b/>
                <w:bCs/>
                <w:strike/>
                <w:spacing w:val="-2"/>
                <w:lang w:val="kk-KZ"/>
              </w:rPr>
            </w:pPr>
          </w:p>
        </w:tc>
        <w:tc>
          <w:tcPr>
            <w:tcW w:w="2835" w:type="dxa"/>
            <w:shd w:val="clear" w:color="auto" w:fill="auto"/>
            <w:vAlign w:val="center"/>
          </w:tcPr>
          <w:p w14:paraId="63E6DE63" w14:textId="77777777" w:rsidR="00963E7E" w:rsidRPr="003F648A" w:rsidRDefault="00963E7E" w:rsidP="00963E7E">
            <w:pPr>
              <w:rPr>
                <w:b/>
                <w:bCs/>
              </w:rPr>
            </w:pPr>
            <w:r w:rsidRPr="003F648A">
              <w:rPr>
                <w:b/>
                <w:bCs/>
              </w:rPr>
              <w:t>ЦИ - 2.</w:t>
            </w:r>
            <w:r w:rsidRPr="003F648A">
              <w:rPr>
                <w:b/>
                <w:bCs/>
              </w:rPr>
              <w:br/>
            </w:r>
            <w:r w:rsidRPr="003F648A">
              <w:t>Количество правонарушений, совершенных в отношении  несовершеннолетних в семейно-бытовой сфере</w:t>
            </w:r>
            <w:r>
              <w:rPr>
                <w:b/>
                <w:bCs/>
              </w:rPr>
              <w:t xml:space="preserve"> </w:t>
            </w:r>
            <w:r w:rsidRPr="00E52C05">
              <w:rPr>
                <w:b/>
                <w:color w:val="0000FF"/>
              </w:rPr>
              <w:t>(по области)</w:t>
            </w:r>
          </w:p>
        </w:tc>
        <w:tc>
          <w:tcPr>
            <w:tcW w:w="2552" w:type="dxa"/>
            <w:shd w:val="clear" w:color="auto" w:fill="auto"/>
            <w:vAlign w:val="center"/>
          </w:tcPr>
          <w:p w14:paraId="2AEE6D7C" w14:textId="77777777" w:rsidR="00963E7E" w:rsidRPr="003F648A" w:rsidRDefault="00963E7E" w:rsidP="00963E7E">
            <w:pPr>
              <w:jc w:val="center"/>
            </w:pPr>
            <w:r>
              <w:rPr>
                <w:lang w:val="kk-KZ"/>
              </w:rPr>
              <w:t xml:space="preserve">Аппарат акима, ДП, УОР, УКЗСП, УКАД, УО, акиматы районов и городов </w:t>
            </w:r>
            <w:r w:rsidRPr="0009765D">
              <w:rPr>
                <w:b/>
                <w:lang w:val="kk-KZ"/>
              </w:rPr>
              <w:t>руководитель аппарата акима области – Н.Егинбаев</w:t>
            </w:r>
          </w:p>
        </w:tc>
        <w:tc>
          <w:tcPr>
            <w:tcW w:w="1275" w:type="dxa"/>
            <w:shd w:val="clear" w:color="auto" w:fill="auto"/>
          </w:tcPr>
          <w:p w14:paraId="17EAE8A5" w14:textId="77777777" w:rsidR="00963E7E" w:rsidRPr="003F648A" w:rsidRDefault="00963E7E" w:rsidP="00963E7E">
            <w:pPr>
              <w:keepLines/>
              <w:suppressLineNumbers/>
              <w:jc w:val="center"/>
              <w:rPr>
                <w:kern w:val="24"/>
              </w:rPr>
            </w:pPr>
          </w:p>
        </w:tc>
        <w:tc>
          <w:tcPr>
            <w:tcW w:w="1135" w:type="dxa"/>
            <w:shd w:val="clear" w:color="auto" w:fill="auto"/>
            <w:vAlign w:val="center"/>
          </w:tcPr>
          <w:p w14:paraId="29EBB711" w14:textId="77777777" w:rsidR="00963E7E" w:rsidRPr="003F648A" w:rsidRDefault="00963E7E" w:rsidP="00963E7E">
            <w:pPr>
              <w:jc w:val="center"/>
            </w:pPr>
            <w:r w:rsidRPr="003F648A">
              <w:t>случаев</w:t>
            </w:r>
          </w:p>
        </w:tc>
        <w:tc>
          <w:tcPr>
            <w:tcW w:w="993" w:type="dxa"/>
            <w:shd w:val="clear" w:color="auto" w:fill="auto"/>
            <w:vAlign w:val="center"/>
          </w:tcPr>
          <w:p w14:paraId="52DAD8B2" w14:textId="77777777" w:rsidR="00963E7E" w:rsidRPr="003F648A" w:rsidRDefault="00963E7E" w:rsidP="00963E7E">
            <w:pPr>
              <w:jc w:val="center"/>
            </w:pPr>
            <w:r w:rsidRPr="003F648A">
              <w:t>-</w:t>
            </w:r>
          </w:p>
        </w:tc>
        <w:tc>
          <w:tcPr>
            <w:tcW w:w="1134" w:type="dxa"/>
            <w:shd w:val="clear" w:color="auto" w:fill="auto"/>
            <w:vAlign w:val="center"/>
          </w:tcPr>
          <w:p w14:paraId="30B8167B" w14:textId="77777777" w:rsidR="00963E7E" w:rsidRPr="003F648A" w:rsidRDefault="00963E7E" w:rsidP="00963E7E">
            <w:pPr>
              <w:jc w:val="center"/>
            </w:pPr>
            <w:r w:rsidRPr="003F648A">
              <w:t>-</w:t>
            </w:r>
          </w:p>
        </w:tc>
        <w:tc>
          <w:tcPr>
            <w:tcW w:w="991" w:type="dxa"/>
            <w:gridSpan w:val="2"/>
            <w:shd w:val="clear" w:color="auto" w:fill="auto"/>
            <w:vAlign w:val="center"/>
          </w:tcPr>
          <w:p w14:paraId="21434327" w14:textId="77777777" w:rsidR="00963E7E" w:rsidRPr="0009765D" w:rsidRDefault="00963E7E" w:rsidP="00963E7E">
            <w:pPr>
              <w:jc w:val="center"/>
              <w:rPr>
                <w:lang w:val="kk-KZ"/>
              </w:rPr>
            </w:pPr>
            <w:r>
              <w:rPr>
                <w:lang w:val="kk-KZ"/>
              </w:rPr>
              <w:t>7</w:t>
            </w:r>
          </w:p>
        </w:tc>
        <w:tc>
          <w:tcPr>
            <w:tcW w:w="844" w:type="dxa"/>
            <w:gridSpan w:val="2"/>
            <w:shd w:val="clear" w:color="auto" w:fill="auto"/>
            <w:vAlign w:val="center"/>
          </w:tcPr>
          <w:p w14:paraId="2C73FA2C" w14:textId="77777777" w:rsidR="00963E7E" w:rsidRPr="0009765D" w:rsidRDefault="00963E7E" w:rsidP="00963E7E">
            <w:pPr>
              <w:jc w:val="center"/>
              <w:rPr>
                <w:lang w:val="kk-KZ"/>
              </w:rPr>
            </w:pPr>
            <w:r>
              <w:rPr>
                <w:lang w:val="kk-KZ"/>
              </w:rPr>
              <w:t>6</w:t>
            </w:r>
          </w:p>
        </w:tc>
        <w:tc>
          <w:tcPr>
            <w:tcW w:w="998" w:type="dxa"/>
            <w:shd w:val="clear" w:color="auto" w:fill="auto"/>
            <w:vAlign w:val="center"/>
          </w:tcPr>
          <w:p w14:paraId="78513D00" w14:textId="77777777" w:rsidR="00963E7E" w:rsidRPr="0009765D" w:rsidRDefault="00963E7E" w:rsidP="00963E7E">
            <w:pPr>
              <w:jc w:val="center"/>
              <w:rPr>
                <w:lang w:val="kk-KZ"/>
              </w:rPr>
            </w:pPr>
            <w:r>
              <w:rPr>
                <w:lang w:val="kk-KZ"/>
              </w:rPr>
              <w:t>5</w:t>
            </w:r>
          </w:p>
        </w:tc>
        <w:tc>
          <w:tcPr>
            <w:tcW w:w="992" w:type="dxa"/>
            <w:shd w:val="clear" w:color="auto" w:fill="auto"/>
            <w:vAlign w:val="center"/>
          </w:tcPr>
          <w:p w14:paraId="5F9E3317" w14:textId="77777777" w:rsidR="00963E7E" w:rsidRPr="0009765D" w:rsidRDefault="00963E7E" w:rsidP="00963E7E">
            <w:pPr>
              <w:jc w:val="center"/>
              <w:rPr>
                <w:lang w:val="kk-KZ"/>
              </w:rPr>
            </w:pPr>
            <w:r>
              <w:rPr>
                <w:lang w:val="kk-KZ"/>
              </w:rPr>
              <w:t>4</w:t>
            </w:r>
          </w:p>
        </w:tc>
        <w:tc>
          <w:tcPr>
            <w:tcW w:w="992" w:type="dxa"/>
            <w:shd w:val="clear" w:color="auto" w:fill="auto"/>
            <w:vAlign w:val="center"/>
          </w:tcPr>
          <w:p w14:paraId="531AF091" w14:textId="77777777" w:rsidR="00963E7E" w:rsidRPr="0009765D" w:rsidRDefault="00963E7E" w:rsidP="00963E7E">
            <w:pPr>
              <w:jc w:val="center"/>
              <w:rPr>
                <w:lang w:val="kk-KZ"/>
              </w:rPr>
            </w:pPr>
            <w:r>
              <w:rPr>
                <w:lang w:val="kk-KZ"/>
              </w:rPr>
              <w:t>3</w:t>
            </w:r>
          </w:p>
        </w:tc>
      </w:tr>
      <w:tr w:rsidR="00963E7E" w:rsidRPr="003F648A" w14:paraId="44AC2035" w14:textId="77777777" w:rsidTr="00C938E6">
        <w:trPr>
          <w:gridAfter w:val="3"/>
          <w:wAfter w:w="44" w:type="dxa"/>
          <w:trHeight w:val="553"/>
        </w:trPr>
        <w:tc>
          <w:tcPr>
            <w:tcW w:w="425" w:type="dxa"/>
            <w:shd w:val="clear" w:color="auto" w:fill="auto"/>
            <w:vAlign w:val="center"/>
          </w:tcPr>
          <w:p w14:paraId="4BF06E45" w14:textId="77777777" w:rsidR="00963E7E" w:rsidRPr="003F648A" w:rsidRDefault="00963E7E" w:rsidP="00963E7E">
            <w:pPr>
              <w:tabs>
                <w:tab w:val="left" w:pos="851"/>
                <w:tab w:val="left" w:pos="993"/>
              </w:tabs>
              <w:ind w:left="283"/>
              <w:jc w:val="center"/>
              <w:rPr>
                <w:b/>
                <w:bCs/>
                <w:strike/>
                <w:spacing w:val="-2"/>
                <w:lang w:val="kk-KZ"/>
              </w:rPr>
            </w:pPr>
          </w:p>
        </w:tc>
        <w:tc>
          <w:tcPr>
            <w:tcW w:w="2835" w:type="dxa"/>
            <w:shd w:val="clear" w:color="auto" w:fill="auto"/>
            <w:vAlign w:val="center"/>
          </w:tcPr>
          <w:p w14:paraId="61C33B0F" w14:textId="77777777" w:rsidR="00963E7E" w:rsidRPr="0009765D" w:rsidRDefault="00963E7E" w:rsidP="00963E7E">
            <w:pPr>
              <w:rPr>
                <w:b/>
                <w:bCs/>
                <w:lang w:val="kk-KZ"/>
              </w:rPr>
            </w:pPr>
            <w:r>
              <w:rPr>
                <w:b/>
                <w:bCs/>
                <w:lang w:val="kk-KZ"/>
              </w:rPr>
              <w:t>по городу</w:t>
            </w:r>
          </w:p>
        </w:tc>
        <w:tc>
          <w:tcPr>
            <w:tcW w:w="2552" w:type="dxa"/>
            <w:shd w:val="clear" w:color="auto" w:fill="auto"/>
            <w:vAlign w:val="center"/>
          </w:tcPr>
          <w:p w14:paraId="19BDA12B" w14:textId="77777777" w:rsidR="00963E7E" w:rsidRPr="003F648A" w:rsidRDefault="00963E7E" w:rsidP="00963E7E">
            <w:pPr>
              <w:jc w:val="center"/>
            </w:pPr>
            <w:r w:rsidRPr="003F648A">
              <w:t>Управление полиции г.Талдыкорган,</w:t>
            </w:r>
            <w:r w:rsidRPr="003F648A">
              <w:br/>
            </w:r>
            <w:r w:rsidRPr="003F648A">
              <w:rPr>
                <w:b/>
              </w:rPr>
              <w:t>заместитель акима города- Р.Бершинбеков</w:t>
            </w:r>
          </w:p>
        </w:tc>
        <w:tc>
          <w:tcPr>
            <w:tcW w:w="1275" w:type="dxa"/>
            <w:shd w:val="clear" w:color="auto" w:fill="auto"/>
          </w:tcPr>
          <w:p w14:paraId="1ADCA59F" w14:textId="77777777" w:rsidR="00963E7E" w:rsidRPr="003F648A" w:rsidRDefault="00963E7E" w:rsidP="00963E7E">
            <w:pPr>
              <w:keepLines/>
              <w:suppressLineNumbers/>
              <w:jc w:val="center"/>
              <w:rPr>
                <w:kern w:val="24"/>
              </w:rPr>
            </w:pPr>
          </w:p>
        </w:tc>
        <w:tc>
          <w:tcPr>
            <w:tcW w:w="1135" w:type="dxa"/>
            <w:shd w:val="clear" w:color="auto" w:fill="auto"/>
            <w:vAlign w:val="center"/>
          </w:tcPr>
          <w:p w14:paraId="1DCA84AE" w14:textId="77777777" w:rsidR="00963E7E" w:rsidRPr="003F648A" w:rsidRDefault="00963E7E" w:rsidP="00963E7E">
            <w:pPr>
              <w:jc w:val="center"/>
            </w:pPr>
            <w:r w:rsidRPr="003F648A">
              <w:t>случаев</w:t>
            </w:r>
          </w:p>
        </w:tc>
        <w:tc>
          <w:tcPr>
            <w:tcW w:w="993" w:type="dxa"/>
            <w:shd w:val="clear" w:color="auto" w:fill="auto"/>
            <w:vAlign w:val="center"/>
          </w:tcPr>
          <w:p w14:paraId="7D50B85C" w14:textId="77777777" w:rsidR="00963E7E" w:rsidRPr="003F648A" w:rsidRDefault="00963E7E" w:rsidP="00963E7E">
            <w:pPr>
              <w:jc w:val="center"/>
            </w:pPr>
            <w:r w:rsidRPr="003F648A">
              <w:t>-</w:t>
            </w:r>
          </w:p>
        </w:tc>
        <w:tc>
          <w:tcPr>
            <w:tcW w:w="1134" w:type="dxa"/>
            <w:shd w:val="clear" w:color="auto" w:fill="auto"/>
            <w:vAlign w:val="center"/>
          </w:tcPr>
          <w:p w14:paraId="1CBDA79F" w14:textId="77777777" w:rsidR="00963E7E" w:rsidRPr="003F648A" w:rsidRDefault="00963E7E" w:rsidP="00963E7E">
            <w:pPr>
              <w:jc w:val="center"/>
            </w:pPr>
            <w:r w:rsidRPr="003F648A">
              <w:t>-</w:t>
            </w:r>
          </w:p>
        </w:tc>
        <w:tc>
          <w:tcPr>
            <w:tcW w:w="991" w:type="dxa"/>
            <w:gridSpan w:val="2"/>
            <w:shd w:val="clear" w:color="auto" w:fill="auto"/>
            <w:vAlign w:val="center"/>
          </w:tcPr>
          <w:p w14:paraId="32D43E87" w14:textId="0597BB43" w:rsidR="00963E7E" w:rsidRPr="003F648A" w:rsidRDefault="00963E7E" w:rsidP="00963E7E">
            <w:pPr>
              <w:jc w:val="center"/>
            </w:pPr>
            <w:r w:rsidRPr="003F648A">
              <w:t>1</w:t>
            </w:r>
          </w:p>
        </w:tc>
        <w:tc>
          <w:tcPr>
            <w:tcW w:w="844" w:type="dxa"/>
            <w:gridSpan w:val="2"/>
            <w:shd w:val="clear" w:color="auto" w:fill="auto"/>
            <w:vAlign w:val="center"/>
          </w:tcPr>
          <w:p w14:paraId="136F8AA0" w14:textId="3D51FFB8" w:rsidR="00963E7E" w:rsidRPr="003F648A" w:rsidRDefault="00963E7E" w:rsidP="00963E7E">
            <w:pPr>
              <w:jc w:val="center"/>
            </w:pPr>
            <w:r w:rsidRPr="003F648A">
              <w:t>1</w:t>
            </w:r>
          </w:p>
        </w:tc>
        <w:tc>
          <w:tcPr>
            <w:tcW w:w="998" w:type="dxa"/>
            <w:shd w:val="clear" w:color="auto" w:fill="auto"/>
            <w:vAlign w:val="center"/>
          </w:tcPr>
          <w:p w14:paraId="3925DDD6" w14:textId="3C77AC58" w:rsidR="00963E7E" w:rsidRPr="003F648A" w:rsidRDefault="00963E7E" w:rsidP="00963E7E">
            <w:pPr>
              <w:jc w:val="center"/>
            </w:pPr>
            <w:r w:rsidRPr="003F648A">
              <w:t>1</w:t>
            </w:r>
          </w:p>
        </w:tc>
        <w:tc>
          <w:tcPr>
            <w:tcW w:w="992" w:type="dxa"/>
            <w:shd w:val="clear" w:color="auto" w:fill="auto"/>
            <w:vAlign w:val="center"/>
          </w:tcPr>
          <w:p w14:paraId="7CBC400B" w14:textId="383E8B07" w:rsidR="00963E7E" w:rsidRPr="003F648A" w:rsidRDefault="00963E7E" w:rsidP="00963E7E">
            <w:pPr>
              <w:jc w:val="center"/>
            </w:pPr>
            <w:r w:rsidRPr="003F648A">
              <w:t>1</w:t>
            </w:r>
          </w:p>
        </w:tc>
        <w:tc>
          <w:tcPr>
            <w:tcW w:w="992" w:type="dxa"/>
            <w:shd w:val="clear" w:color="auto" w:fill="auto"/>
            <w:vAlign w:val="center"/>
          </w:tcPr>
          <w:p w14:paraId="5CF1D603" w14:textId="5C9E7789" w:rsidR="00963E7E" w:rsidRPr="003F648A" w:rsidRDefault="00963E7E" w:rsidP="00963E7E">
            <w:pPr>
              <w:jc w:val="center"/>
            </w:pPr>
            <w:r w:rsidRPr="003F648A">
              <w:t>1</w:t>
            </w:r>
          </w:p>
        </w:tc>
      </w:tr>
      <w:tr w:rsidR="00963E7E" w:rsidRPr="003F648A" w14:paraId="68E65BD5" w14:textId="77777777" w:rsidTr="00C938E6">
        <w:trPr>
          <w:gridAfter w:val="1"/>
          <w:wAfter w:w="12" w:type="dxa"/>
          <w:trHeight w:val="367"/>
        </w:trPr>
        <w:tc>
          <w:tcPr>
            <w:tcW w:w="425" w:type="dxa"/>
            <w:vAlign w:val="center"/>
          </w:tcPr>
          <w:p w14:paraId="1A5C7968" w14:textId="77777777" w:rsidR="00963E7E" w:rsidRPr="003F648A" w:rsidRDefault="00963E7E" w:rsidP="00963E7E">
            <w:pPr>
              <w:tabs>
                <w:tab w:val="left" w:pos="851"/>
                <w:tab w:val="left" w:pos="993"/>
              </w:tabs>
              <w:ind w:left="283"/>
              <w:jc w:val="center"/>
              <w:rPr>
                <w:b/>
                <w:bCs/>
                <w:strike/>
                <w:spacing w:val="-2"/>
                <w:lang w:val="kk-KZ"/>
              </w:rPr>
            </w:pPr>
          </w:p>
        </w:tc>
        <w:tc>
          <w:tcPr>
            <w:tcW w:w="14773" w:type="dxa"/>
            <w:gridSpan w:val="15"/>
            <w:vAlign w:val="center"/>
          </w:tcPr>
          <w:p w14:paraId="68AA50B0" w14:textId="77777777" w:rsidR="00963E7E" w:rsidRPr="003F648A" w:rsidRDefault="00963E7E" w:rsidP="00963E7E">
            <w:pPr>
              <w:keepLines/>
              <w:suppressLineNumbers/>
              <w:rPr>
                <w:strike/>
                <w:lang w:val="kk-KZ"/>
              </w:rPr>
            </w:pPr>
            <w:r w:rsidRPr="003F648A">
              <w:rPr>
                <w:b/>
                <w:bCs/>
              </w:rPr>
              <w:t>Цель 11. Обеспечение открытости, безопасности, жизнестойкости и экологической устойчивости городов и населенных пунктов</w:t>
            </w:r>
          </w:p>
        </w:tc>
      </w:tr>
      <w:tr w:rsidR="00963E7E" w:rsidRPr="003F648A" w14:paraId="37E0FB6F" w14:textId="77777777" w:rsidTr="00C938E6">
        <w:trPr>
          <w:gridAfter w:val="3"/>
          <w:wAfter w:w="44" w:type="dxa"/>
          <w:trHeight w:val="2059"/>
        </w:trPr>
        <w:tc>
          <w:tcPr>
            <w:tcW w:w="425" w:type="dxa"/>
            <w:vAlign w:val="center"/>
          </w:tcPr>
          <w:p w14:paraId="685DE9CC" w14:textId="77777777" w:rsidR="00963E7E" w:rsidRPr="003F648A" w:rsidRDefault="00963E7E" w:rsidP="00963E7E">
            <w:pPr>
              <w:tabs>
                <w:tab w:val="left" w:pos="851"/>
                <w:tab w:val="left" w:pos="993"/>
              </w:tabs>
              <w:ind w:left="283"/>
              <w:jc w:val="center"/>
              <w:rPr>
                <w:b/>
                <w:bCs/>
                <w:strike/>
                <w:spacing w:val="-2"/>
                <w:lang w:val="kk-KZ"/>
              </w:rPr>
            </w:pPr>
          </w:p>
        </w:tc>
        <w:tc>
          <w:tcPr>
            <w:tcW w:w="2835" w:type="dxa"/>
            <w:vAlign w:val="center"/>
          </w:tcPr>
          <w:p w14:paraId="75DF14C4" w14:textId="77777777" w:rsidR="00963E7E" w:rsidRPr="003F648A" w:rsidRDefault="00963E7E" w:rsidP="00963E7E">
            <w:pPr>
              <w:keepLines/>
              <w:suppressLineNumbers/>
              <w:rPr>
                <w:b/>
              </w:rPr>
            </w:pPr>
            <w:r w:rsidRPr="003F648A">
              <w:rPr>
                <w:b/>
              </w:rPr>
              <w:t>ЦИ 1</w:t>
            </w:r>
          </w:p>
          <w:p w14:paraId="0A2CA55B" w14:textId="77777777" w:rsidR="00963E7E" w:rsidRPr="003F648A" w:rsidRDefault="00963E7E" w:rsidP="00963E7E">
            <w:pPr>
              <w:keepLines/>
              <w:suppressLineNumbers/>
              <w:rPr>
                <w:b/>
              </w:rPr>
            </w:pPr>
            <w:r w:rsidRPr="003F648A">
              <w:rPr>
                <w:bCs/>
              </w:rPr>
              <w:t xml:space="preserve">Доля дорог местного значения, находящихся в хорошем и </w:t>
            </w:r>
            <w:r>
              <w:rPr>
                <w:bCs/>
                <w:lang w:val="kk-KZ"/>
              </w:rPr>
              <w:t>удовлетворительном</w:t>
            </w:r>
            <w:r w:rsidRPr="003F648A">
              <w:rPr>
                <w:bCs/>
              </w:rPr>
              <w:t xml:space="preserve"> состоянии</w:t>
            </w:r>
            <w:r w:rsidRPr="003F648A">
              <w:rPr>
                <w:bCs/>
                <w:i/>
                <w:iCs/>
                <w:lang w:val="kk-KZ"/>
              </w:rPr>
              <w:t xml:space="preserve"> </w:t>
            </w:r>
            <w:r>
              <w:rPr>
                <w:b/>
                <w:color w:val="0000FF"/>
              </w:rPr>
              <w:t>(по области</w:t>
            </w:r>
            <w:r w:rsidRPr="003F648A">
              <w:rPr>
                <w:b/>
                <w:color w:val="0000FF"/>
              </w:rPr>
              <w:t>)</w:t>
            </w:r>
          </w:p>
        </w:tc>
        <w:tc>
          <w:tcPr>
            <w:tcW w:w="2552" w:type="dxa"/>
            <w:vAlign w:val="center"/>
          </w:tcPr>
          <w:p w14:paraId="6DD05B2A" w14:textId="77777777" w:rsidR="00963E7E" w:rsidRPr="003F648A" w:rsidRDefault="00963E7E" w:rsidP="00963E7E">
            <w:pPr>
              <w:tabs>
                <w:tab w:val="left" w:pos="459"/>
              </w:tabs>
              <w:ind w:left="-108" w:right="-108"/>
              <w:jc w:val="center"/>
              <w:rPr>
                <w:color w:val="000000" w:themeColor="text1"/>
              </w:rPr>
            </w:pPr>
            <w:r>
              <w:rPr>
                <w:color w:val="000000" w:themeColor="text1"/>
                <w:lang w:val="kk-KZ"/>
              </w:rPr>
              <w:t>УПТАД</w:t>
            </w:r>
            <w:r w:rsidRPr="003F648A">
              <w:rPr>
                <w:color w:val="000000" w:themeColor="text1"/>
              </w:rPr>
              <w:t>,</w:t>
            </w:r>
          </w:p>
          <w:p w14:paraId="6D46428E" w14:textId="77777777" w:rsidR="00963E7E" w:rsidRPr="00E51F47" w:rsidRDefault="00963E7E" w:rsidP="00963E7E">
            <w:pPr>
              <w:tabs>
                <w:tab w:val="left" w:pos="459"/>
              </w:tabs>
              <w:ind w:left="-108" w:right="-108"/>
              <w:jc w:val="center"/>
              <w:rPr>
                <w:color w:val="000000" w:themeColor="text1"/>
                <w:lang w:val="kk-KZ"/>
              </w:rPr>
            </w:pPr>
            <w:r w:rsidRPr="003F648A">
              <w:rPr>
                <w:b/>
                <w:bCs/>
                <w:color w:val="000000" w:themeColor="text1"/>
              </w:rPr>
              <w:t xml:space="preserve">заместитель акима – </w:t>
            </w:r>
            <w:r>
              <w:rPr>
                <w:b/>
                <w:bCs/>
                <w:color w:val="000000" w:themeColor="text1"/>
                <w:lang w:val="kk-KZ"/>
              </w:rPr>
              <w:t>А.Канагатов</w:t>
            </w:r>
          </w:p>
        </w:tc>
        <w:tc>
          <w:tcPr>
            <w:tcW w:w="1275" w:type="dxa"/>
          </w:tcPr>
          <w:p w14:paraId="3B743BCB" w14:textId="77777777" w:rsidR="00963E7E" w:rsidRPr="003F648A" w:rsidRDefault="00963E7E" w:rsidP="00963E7E">
            <w:pPr>
              <w:keepLines/>
              <w:suppressLineNumbers/>
              <w:jc w:val="center"/>
              <w:rPr>
                <w:kern w:val="24"/>
              </w:rPr>
            </w:pPr>
          </w:p>
          <w:p w14:paraId="7526BE79" w14:textId="77777777" w:rsidR="00963E7E" w:rsidRPr="003F648A" w:rsidRDefault="00963E7E" w:rsidP="00963E7E">
            <w:pPr>
              <w:keepLines/>
              <w:suppressLineNumbers/>
              <w:jc w:val="center"/>
              <w:rPr>
                <w:kern w:val="24"/>
              </w:rPr>
            </w:pPr>
          </w:p>
          <w:p w14:paraId="6A661F17" w14:textId="77777777" w:rsidR="00963E7E" w:rsidRPr="003F648A" w:rsidRDefault="00963E7E" w:rsidP="00963E7E">
            <w:pPr>
              <w:keepLines/>
              <w:suppressLineNumbers/>
              <w:jc w:val="center"/>
              <w:rPr>
                <w:kern w:val="24"/>
              </w:rPr>
            </w:pPr>
            <w:r w:rsidRPr="003F648A">
              <w:rPr>
                <w:kern w:val="24"/>
              </w:rPr>
              <w:t>Ведомств. данные</w:t>
            </w:r>
          </w:p>
        </w:tc>
        <w:tc>
          <w:tcPr>
            <w:tcW w:w="1135" w:type="dxa"/>
            <w:vAlign w:val="center"/>
          </w:tcPr>
          <w:p w14:paraId="6AC3AE5D" w14:textId="77777777" w:rsidR="00963E7E" w:rsidRPr="003F648A" w:rsidRDefault="00963E7E" w:rsidP="00963E7E">
            <w:pPr>
              <w:keepLines/>
              <w:suppressLineNumbers/>
              <w:jc w:val="center"/>
            </w:pPr>
            <w:r w:rsidRPr="003F648A">
              <w:t>%</w:t>
            </w:r>
          </w:p>
        </w:tc>
        <w:tc>
          <w:tcPr>
            <w:tcW w:w="993" w:type="dxa"/>
            <w:shd w:val="clear" w:color="auto" w:fill="auto"/>
            <w:vAlign w:val="center"/>
          </w:tcPr>
          <w:p w14:paraId="70050D09" w14:textId="77777777" w:rsidR="00963E7E" w:rsidRPr="00E51F47" w:rsidRDefault="00963E7E" w:rsidP="00963E7E">
            <w:pPr>
              <w:jc w:val="center"/>
              <w:rPr>
                <w:lang w:val="kk-KZ"/>
              </w:rPr>
            </w:pPr>
            <w:r>
              <w:rPr>
                <w:lang w:val="kk-KZ"/>
              </w:rPr>
              <w:t>73,5</w:t>
            </w:r>
          </w:p>
        </w:tc>
        <w:tc>
          <w:tcPr>
            <w:tcW w:w="1134" w:type="dxa"/>
            <w:shd w:val="clear" w:color="auto" w:fill="auto"/>
            <w:vAlign w:val="center"/>
          </w:tcPr>
          <w:p w14:paraId="0CD1F7A7" w14:textId="77777777" w:rsidR="00963E7E" w:rsidRPr="00E51F47" w:rsidRDefault="00963E7E" w:rsidP="00963E7E">
            <w:pPr>
              <w:jc w:val="center"/>
              <w:rPr>
                <w:lang w:val="kk-KZ"/>
              </w:rPr>
            </w:pPr>
            <w:r>
              <w:rPr>
                <w:lang w:val="kk-KZ"/>
              </w:rPr>
              <w:t>77,3</w:t>
            </w:r>
          </w:p>
        </w:tc>
        <w:tc>
          <w:tcPr>
            <w:tcW w:w="991" w:type="dxa"/>
            <w:gridSpan w:val="2"/>
            <w:shd w:val="clear" w:color="auto" w:fill="auto"/>
            <w:vAlign w:val="center"/>
          </w:tcPr>
          <w:p w14:paraId="6E166C00" w14:textId="77777777" w:rsidR="00963E7E" w:rsidRPr="003F648A" w:rsidRDefault="00963E7E" w:rsidP="00963E7E">
            <w:pPr>
              <w:jc w:val="center"/>
              <w:rPr>
                <w:lang w:val="kk-KZ"/>
              </w:rPr>
            </w:pPr>
            <w:r>
              <w:rPr>
                <w:lang w:val="kk-KZ"/>
              </w:rPr>
              <w:t>77,1</w:t>
            </w:r>
          </w:p>
        </w:tc>
        <w:tc>
          <w:tcPr>
            <w:tcW w:w="844" w:type="dxa"/>
            <w:gridSpan w:val="2"/>
            <w:shd w:val="clear" w:color="auto" w:fill="auto"/>
            <w:vAlign w:val="center"/>
          </w:tcPr>
          <w:p w14:paraId="6D3A2DE3" w14:textId="77777777" w:rsidR="00963E7E" w:rsidRPr="003F648A" w:rsidRDefault="00963E7E" w:rsidP="00963E7E">
            <w:pPr>
              <w:jc w:val="center"/>
              <w:rPr>
                <w:lang w:val="kk-KZ"/>
              </w:rPr>
            </w:pPr>
            <w:r>
              <w:rPr>
                <w:lang w:val="kk-KZ"/>
              </w:rPr>
              <w:t>78,3</w:t>
            </w:r>
          </w:p>
        </w:tc>
        <w:tc>
          <w:tcPr>
            <w:tcW w:w="998" w:type="dxa"/>
            <w:shd w:val="clear" w:color="auto" w:fill="auto"/>
            <w:vAlign w:val="center"/>
          </w:tcPr>
          <w:p w14:paraId="6BFF6143" w14:textId="77777777" w:rsidR="00963E7E" w:rsidRPr="003F648A" w:rsidRDefault="00963E7E" w:rsidP="00963E7E">
            <w:pPr>
              <w:jc w:val="center"/>
              <w:rPr>
                <w:lang w:val="kk-KZ"/>
              </w:rPr>
            </w:pPr>
            <w:r>
              <w:rPr>
                <w:lang w:val="kk-KZ"/>
              </w:rPr>
              <w:t>80,0</w:t>
            </w:r>
          </w:p>
        </w:tc>
        <w:tc>
          <w:tcPr>
            <w:tcW w:w="992" w:type="dxa"/>
            <w:shd w:val="clear" w:color="auto" w:fill="auto"/>
            <w:vAlign w:val="center"/>
          </w:tcPr>
          <w:p w14:paraId="3F4334A9" w14:textId="77777777" w:rsidR="00963E7E" w:rsidRPr="003F648A" w:rsidRDefault="00963E7E" w:rsidP="00963E7E">
            <w:pPr>
              <w:jc w:val="center"/>
              <w:rPr>
                <w:lang w:val="kk-KZ"/>
              </w:rPr>
            </w:pPr>
            <w:r>
              <w:rPr>
                <w:lang w:val="kk-KZ"/>
              </w:rPr>
              <w:t>85,0</w:t>
            </w:r>
          </w:p>
        </w:tc>
        <w:tc>
          <w:tcPr>
            <w:tcW w:w="992" w:type="dxa"/>
            <w:shd w:val="clear" w:color="auto" w:fill="auto"/>
            <w:vAlign w:val="center"/>
          </w:tcPr>
          <w:p w14:paraId="104811D6" w14:textId="77777777" w:rsidR="00963E7E" w:rsidRPr="003F648A" w:rsidRDefault="00963E7E" w:rsidP="00963E7E">
            <w:pPr>
              <w:jc w:val="center"/>
              <w:rPr>
                <w:lang w:val="kk-KZ"/>
              </w:rPr>
            </w:pPr>
            <w:r>
              <w:rPr>
                <w:lang w:val="kk-KZ"/>
              </w:rPr>
              <w:t>90,0</w:t>
            </w:r>
          </w:p>
        </w:tc>
      </w:tr>
      <w:tr w:rsidR="00963E7E" w:rsidRPr="003F648A" w14:paraId="5355C47F" w14:textId="77777777" w:rsidTr="00C938E6">
        <w:trPr>
          <w:gridAfter w:val="3"/>
          <w:wAfter w:w="44" w:type="dxa"/>
          <w:trHeight w:val="2059"/>
        </w:trPr>
        <w:tc>
          <w:tcPr>
            <w:tcW w:w="425" w:type="dxa"/>
            <w:vAlign w:val="center"/>
          </w:tcPr>
          <w:p w14:paraId="4D1AB01C" w14:textId="77777777" w:rsidR="00963E7E" w:rsidRPr="003F648A" w:rsidRDefault="00963E7E" w:rsidP="00963E7E">
            <w:pPr>
              <w:tabs>
                <w:tab w:val="left" w:pos="851"/>
                <w:tab w:val="left" w:pos="993"/>
              </w:tabs>
              <w:ind w:left="283"/>
              <w:jc w:val="center"/>
              <w:rPr>
                <w:b/>
                <w:bCs/>
                <w:strike/>
                <w:spacing w:val="-2"/>
                <w:lang w:val="kk-KZ"/>
              </w:rPr>
            </w:pPr>
          </w:p>
        </w:tc>
        <w:tc>
          <w:tcPr>
            <w:tcW w:w="2835" w:type="dxa"/>
            <w:vAlign w:val="center"/>
          </w:tcPr>
          <w:p w14:paraId="13E2F366" w14:textId="77777777" w:rsidR="00963E7E" w:rsidRPr="00E51F47" w:rsidRDefault="00963E7E" w:rsidP="00963E7E">
            <w:pPr>
              <w:keepLines/>
              <w:suppressLineNumbers/>
              <w:rPr>
                <w:b/>
                <w:lang w:val="kk-KZ"/>
              </w:rPr>
            </w:pPr>
            <w:r>
              <w:rPr>
                <w:b/>
                <w:lang w:val="kk-KZ"/>
              </w:rPr>
              <w:t>по городу</w:t>
            </w:r>
          </w:p>
        </w:tc>
        <w:tc>
          <w:tcPr>
            <w:tcW w:w="2552" w:type="dxa"/>
            <w:vAlign w:val="center"/>
          </w:tcPr>
          <w:p w14:paraId="04A03FA3" w14:textId="77777777" w:rsidR="00963E7E" w:rsidRPr="003F648A" w:rsidRDefault="00963E7E" w:rsidP="00963E7E">
            <w:pPr>
              <w:tabs>
                <w:tab w:val="left" w:pos="459"/>
              </w:tabs>
              <w:ind w:left="-108" w:right="-108"/>
              <w:jc w:val="center"/>
              <w:rPr>
                <w:color w:val="000000" w:themeColor="text1"/>
              </w:rPr>
            </w:pPr>
            <w:r w:rsidRPr="003F648A">
              <w:rPr>
                <w:color w:val="000000" w:themeColor="text1"/>
              </w:rPr>
              <w:t>Отдел ПТ и АД г.Талдыкорган,</w:t>
            </w:r>
          </w:p>
          <w:p w14:paraId="12B610CE" w14:textId="77777777" w:rsidR="00963E7E" w:rsidRPr="003F648A" w:rsidRDefault="00963E7E" w:rsidP="00963E7E">
            <w:pPr>
              <w:tabs>
                <w:tab w:val="left" w:pos="459"/>
              </w:tabs>
              <w:ind w:left="-108" w:right="-108"/>
              <w:jc w:val="center"/>
              <w:rPr>
                <w:color w:val="000000" w:themeColor="text1"/>
              </w:rPr>
            </w:pPr>
            <w:r w:rsidRPr="003F648A">
              <w:rPr>
                <w:b/>
                <w:bCs/>
                <w:color w:val="000000" w:themeColor="text1"/>
              </w:rPr>
              <w:t>заместитель акима города – К.Сейтимбетов</w:t>
            </w:r>
          </w:p>
        </w:tc>
        <w:tc>
          <w:tcPr>
            <w:tcW w:w="1275" w:type="dxa"/>
          </w:tcPr>
          <w:p w14:paraId="6DAF7857" w14:textId="77777777" w:rsidR="00963E7E" w:rsidRPr="003F648A" w:rsidRDefault="00963E7E" w:rsidP="00963E7E">
            <w:pPr>
              <w:keepLines/>
              <w:suppressLineNumbers/>
              <w:jc w:val="center"/>
              <w:rPr>
                <w:kern w:val="24"/>
              </w:rPr>
            </w:pPr>
          </w:p>
          <w:p w14:paraId="7FA882B5" w14:textId="77777777" w:rsidR="00963E7E" w:rsidRPr="003F648A" w:rsidRDefault="00963E7E" w:rsidP="00963E7E">
            <w:pPr>
              <w:keepLines/>
              <w:suppressLineNumbers/>
              <w:jc w:val="center"/>
              <w:rPr>
                <w:kern w:val="24"/>
              </w:rPr>
            </w:pPr>
          </w:p>
          <w:p w14:paraId="7EAB698A" w14:textId="77777777" w:rsidR="00963E7E" w:rsidRPr="003F648A" w:rsidRDefault="00963E7E" w:rsidP="00963E7E">
            <w:pPr>
              <w:keepLines/>
              <w:suppressLineNumbers/>
              <w:jc w:val="center"/>
              <w:rPr>
                <w:kern w:val="24"/>
              </w:rPr>
            </w:pPr>
            <w:r w:rsidRPr="003F648A">
              <w:rPr>
                <w:kern w:val="24"/>
              </w:rPr>
              <w:t>Ведомств. данные</w:t>
            </w:r>
          </w:p>
        </w:tc>
        <w:tc>
          <w:tcPr>
            <w:tcW w:w="1135" w:type="dxa"/>
            <w:vAlign w:val="center"/>
          </w:tcPr>
          <w:p w14:paraId="10FCC2DB" w14:textId="77777777" w:rsidR="00963E7E" w:rsidRPr="003F648A" w:rsidRDefault="00963E7E" w:rsidP="00963E7E">
            <w:pPr>
              <w:keepLines/>
              <w:suppressLineNumbers/>
              <w:jc w:val="center"/>
            </w:pPr>
            <w:r w:rsidRPr="003F648A">
              <w:t>%</w:t>
            </w:r>
          </w:p>
        </w:tc>
        <w:tc>
          <w:tcPr>
            <w:tcW w:w="993" w:type="dxa"/>
            <w:shd w:val="clear" w:color="auto" w:fill="auto"/>
            <w:vAlign w:val="center"/>
          </w:tcPr>
          <w:p w14:paraId="4BCBF871" w14:textId="77777777" w:rsidR="00963E7E" w:rsidRPr="003F648A" w:rsidRDefault="00963E7E" w:rsidP="00963E7E">
            <w:pPr>
              <w:jc w:val="center"/>
            </w:pPr>
            <w:r w:rsidRPr="003F648A">
              <w:t>88,6</w:t>
            </w:r>
          </w:p>
        </w:tc>
        <w:tc>
          <w:tcPr>
            <w:tcW w:w="1134" w:type="dxa"/>
            <w:shd w:val="clear" w:color="auto" w:fill="auto"/>
            <w:vAlign w:val="center"/>
          </w:tcPr>
          <w:p w14:paraId="6B06D952" w14:textId="77777777" w:rsidR="00963E7E" w:rsidRPr="003F648A" w:rsidRDefault="00963E7E" w:rsidP="00963E7E">
            <w:pPr>
              <w:jc w:val="center"/>
            </w:pPr>
            <w:r w:rsidRPr="003F648A">
              <w:t>90,6</w:t>
            </w:r>
          </w:p>
        </w:tc>
        <w:tc>
          <w:tcPr>
            <w:tcW w:w="991" w:type="dxa"/>
            <w:gridSpan w:val="2"/>
            <w:shd w:val="clear" w:color="auto" w:fill="auto"/>
            <w:vAlign w:val="center"/>
          </w:tcPr>
          <w:p w14:paraId="00CC0991" w14:textId="77777777" w:rsidR="00963E7E" w:rsidRPr="003F648A" w:rsidRDefault="00963E7E" w:rsidP="00963E7E">
            <w:pPr>
              <w:jc w:val="center"/>
            </w:pPr>
            <w:r w:rsidRPr="003F648A">
              <w:t>92,6</w:t>
            </w:r>
          </w:p>
        </w:tc>
        <w:tc>
          <w:tcPr>
            <w:tcW w:w="844" w:type="dxa"/>
            <w:gridSpan w:val="2"/>
            <w:shd w:val="clear" w:color="auto" w:fill="auto"/>
            <w:vAlign w:val="center"/>
          </w:tcPr>
          <w:p w14:paraId="2E97AD02" w14:textId="77777777" w:rsidR="00963E7E" w:rsidRPr="003F648A" w:rsidRDefault="00963E7E" w:rsidP="00963E7E">
            <w:pPr>
              <w:jc w:val="center"/>
            </w:pPr>
            <w:r w:rsidRPr="003F648A">
              <w:t>93,0</w:t>
            </w:r>
          </w:p>
        </w:tc>
        <w:tc>
          <w:tcPr>
            <w:tcW w:w="998" w:type="dxa"/>
            <w:shd w:val="clear" w:color="auto" w:fill="auto"/>
            <w:vAlign w:val="center"/>
          </w:tcPr>
          <w:p w14:paraId="0BD4FB73" w14:textId="77777777" w:rsidR="00963E7E" w:rsidRPr="003F648A" w:rsidRDefault="00963E7E" w:rsidP="00963E7E">
            <w:pPr>
              <w:jc w:val="center"/>
            </w:pPr>
            <w:r w:rsidRPr="003F648A">
              <w:t>93,5</w:t>
            </w:r>
          </w:p>
        </w:tc>
        <w:tc>
          <w:tcPr>
            <w:tcW w:w="992" w:type="dxa"/>
            <w:shd w:val="clear" w:color="auto" w:fill="auto"/>
            <w:vAlign w:val="center"/>
          </w:tcPr>
          <w:p w14:paraId="04BF21F7" w14:textId="77777777" w:rsidR="00963E7E" w:rsidRPr="003F648A" w:rsidRDefault="00963E7E" w:rsidP="00963E7E">
            <w:pPr>
              <w:jc w:val="center"/>
            </w:pPr>
            <w:r w:rsidRPr="003F648A">
              <w:t>94,0</w:t>
            </w:r>
          </w:p>
        </w:tc>
        <w:tc>
          <w:tcPr>
            <w:tcW w:w="992" w:type="dxa"/>
            <w:shd w:val="clear" w:color="auto" w:fill="auto"/>
            <w:vAlign w:val="center"/>
          </w:tcPr>
          <w:p w14:paraId="3386BEE2" w14:textId="77777777" w:rsidR="00963E7E" w:rsidRPr="003F648A" w:rsidRDefault="00963E7E" w:rsidP="00963E7E">
            <w:pPr>
              <w:jc w:val="center"/>
            </w:pPr>
            <w:r w:rsidRPr="003F648A">
              <w:t>94,5</w:t>
            </w:r>
          </w:p>
        </w:tc>
      </w:tr>
      <w:tr w:rsidR="00963E7E" w:rsidRPr="003F648A" w14:paraId="2D75331E" w14:textId="77777777" w:rsidTr="00C938E6">
        <w:trPr>
          <w:gridAfter w:val="1"/>
          <w:wAfter w:w="12" w:type="dxa"/>
          <w:trHeight w:val="375"/>
        </w:trPr>
        <w:tc>
          <w:tcPr>
            <w:tcW w:w="425" w:type="dxa"/>
            <w:vAlign w:val="center"/>
          </w:tcPr>
          <w:p w14:paraId="1C601CE9" w14:textId="77777777" w:rsidR="00963E7E" w:rsidRPr="003F648A" w:rsidRDefault="00963E7E" w:rsidP="00963E7E">
            <w:pPr>
              <w:tabs>
                <w:tab w:val="left" w:pos="851"/>
                <w:tab w:val="left" w:pos="993"/>
              </w:tabs>
              <w:ind w:left="283"/>
              <w:jc w:val="center"/>
              <w:rPr>
                <w:b/>
                <w:bCs/>
                <w:strike/>
                <w:spacing w:val="-2"/>
                <w:lang w:val="kk-KZ"/>
              </w:rPr>
            </w:pPr>
          </w:p>
        </w:tc>
        <w:tc>
          <w:tcPr>
            <w:tcW w:w="14773" w:type="dxa"/>
            <w:gridSpan w:val="15"/>
            <w:vAlign w:val="center"/>
          </w:tcPr>
          <w:p w14:paraId="2E41CD7E" w14:textId="77777777" w:rsidR="00963E7E" w:rsidRPr="003F648A" w:rsidRDefault="00963E7E" w:rsidP="00963E7E">
            <w:pPr>
              <w:keepLines/>
              <w:suppressLineNumbers/>
              <w:rPr>
                <w:b/>
                <w:lang w:val="kk-KZ"/>
              </w:rPr>
            </w:pPr>
            <w:r w:rsidRPr="003F648A">
              <w:rPr>
                <w:b/>
                <w:lang w:val="kk-KZ"/>
              </w:rPr>
              <w:t>Задача 1.Предотвращение уменьшение уровня качество дорог местного значения (улиц,внутрипоселковых и внутри сельских дорог)</w:t>
            </w:r>
          </w:p>
        </w:tc>
      </w:tr>
      <w:tr w:rsidR="00963E7E" w:rsidRPr="003F648A" w14:paraId="4112F642" w14:textId="77777777" w:rsidTr="00C938E6">
        <w:trPr>
          <w:gridAfter w:val="3"/>
          <w:wAfter w:w="44" w:type="dxa"/>
          <w:trHeight w:val="1206"/>
        </w:trPr>
        <w:tc>
          <w:tcPr>
            <w:tcW w:w="425" w:type="dxa"/>
            <w:vAlign w:val="center"/>
          </w:tcPr>
          <w:p w14:paraId="0436BF4C" w14:textId="77777777" w:rsidR="00963E7E" w:rsidRPr="003F648A" w:rsidRDefault="00963E7E" w:rsidP="00963E7E">
            <w:pPr>
              <w:tabs>
                <w:tab w:val="left" w:pos="851"/>
                <w:tab w:val="left" w:pos="993"/>
              </w:tabs>
              <w:ind w:left="283"/>
              <w:jc w:val="center"/>
              <w:rPr>
                <w:b/>
                <w:bCs/>
                <w:strike/>
                <w:spacing w:val="-2"/>
                <w:lang w:val="kk-KZ"/>
              </w:rPr>
            </w:pPr>
          </w:p>
        </w:tc>
        <w:tc>
          <w:tcPr>
            <w:tcW w:w="2835" w:type="dxa"/>
            <w:vAlign w:val="center"/>
          </w:tcPr>
          <w:p w14:paraId="43557F55" w14:textId="77777777" w:rsidR="00963E7E" w:rsidRPr="003F648A" w:rsidRDefault="00963E7E" w:rsidP="00963E7E">
            <w:pPr>
              <w:keepLines/>
              <w:suppressLineNumbers/>
              <w:rPr>
                <w:b/>
              </w:rPr>
            </w:pPr>
            <w:r w:rsidRPr="003F648A">
              <w:rPr>
                <w:b/>
              </w:rPr>
              <w:t>ЦИ 2</w:t>
            </w:r>
          </w:p>
          <w:p w14:paraId="4202A69D" w14:textId="77777777" w:rsidR="00963E7E" w:rsidRPr="003F648A" w:rsidRDefault="00963E7E" w:rsidP="00963E7E">
            <w:pPr>
              <w:keepLines/>
              <w:suppressLineNumbers/>
              <w:rPr>
                <w:b/>
                <w:lang w:val="kk-KZ"/>
              </w:rPr>
            </w:pPr>
            <w:r w:rsidRPr="003F648A">
              <w:rPr>
                <w:bCs/>
              </w:rPr>
              <w:t>Обеспеченность жильем на одного проживающего</w:t>
            </w:r>
            <w:r w:rsidRPr="003F648A">
              <w:rPr>
                <w:bCs/>
                <w:lang w:val="kk-KZ"/>
              </w:rPr>
              <w:t xml:space="preserve"> </w:t>
            </w:r>
            <w:r w:rsidRPr="003F648A">
              <w:rPr>
                <w:b/>
                <w:color w:val="0000FF"/>
              </w:rPr>
              <w:t xml:space="preserve">(по </w:t>
            </w:r>
            <w:r>
              <w:rPr>
                <w:b/>
                <w:color w:val="0000FF"/>
                <w:lang w:val="kk-KZ"/>
              </w:rPr>
              <w:t>области</w:t>
            </w:r>
            <w:r w:rsidRPr="003F648A">
              <w:rPr>
                <w:b/>
                <w:color w:val="0000FF"/>
              </w:rPr>
              <w:t>)</w:t>
            </w:r>
          </w:p>
        </w:tc>
        <w:tc>
          <w:tcPr>
            <w:tcW w:w="2552" w:type="dxa"/>
            <w:vAlign w:val="center"/>
          </w:tcPr>
          <w:p w14:paraId="7ABE9A7E" w14:textId="77777777" w:rsidR="00963E7E" w:rsidRPr="003F648A" w:rsidRDefault="00963E7E" w:rsidP="00963E7E">
            <w:pPr>
              <w:jc w:val="center"/>
              <w:rPr>
                <w:bCs/>
                <w:color w:val="000000" w:themeColor="text1"/>
              </w:rPr>
            </w:pPr>
            <w:r>
              <w:rPr>
                <w:bCs/>
                <w:color w:val="000000" w:themeColor="text1"/>
                <w:lang w:val="kk-KZ"/>
              </w:rPr>
              <w:t>УС</w:t>
            </w:r>
            <w:r w:rsidRPr="003F648A">
              <w:rPr>
                <w:bCs/>
                <w:color w:val="000000" w:themeColor="text1"/>
              </w:rPr>
              <w:t xml:space="preserve">, </w:t>
            </w:r>
          </w:p>
          <w:p w14:paraId="7D39BC38" w14:textId="77777777" w:rsidR="00963E7E" w:rsidRPr="003F648A" w:rsidRDefault="00963E7E" w:rsidP="00963E7E">
            <w:pPr>
              <w:tabs>
                <w:tab w:val="left" w:pos="459"/>
              </w:tabs>
              <w:ind w:left="-108" w:right="-108"/>
              <w:jc w:val="center"/>
              <w:rPr>
                <w:b/>
                <w:color w:val="000000" w:themeColor="text1"/>
              </w:rPr>
            </w:pPr>
            <w:r>
              <w:rPr>
                <w:b/>
                <w:bCs/>
                <w:color w:val="000000" w:themeColor="text1"/>
              </w:rPr>
              <w:t xml:space="preserve">заместитель акима- </w:t>
            </w:r>
            <w:r>
              <w:rPr>
                <w:b/>
                <w:bCs/>
                <w:color w:val="000000" w:themeColor="text1"/>
                <w:lang w:val="kk-KZ"/>
              </w:rPr>
              <w:t>А</w:t>
            </w:r>
            <w:r w:rsidRPr="003F648A">
              <w:rPr>
                <w:b/>
                <w:bCs/>
                <w:color w:val="000000" w:themeColor="text1"/>
              </w:rPr>
              <w:t>.</w:t>
            </w:r>
            <w:r>
              <w:rPr>
                <w:b/>
                <w:bCs/>
                <w:color w:val="000000" w:themeColor="text1"/>
                <w:lang w:val="kk-KZ"/>
              </w:rPr>
              <w:t>Канагатов</w:t>
            </w:r>
            <w:r w:rsidRPr="003F648A">
              <w:rPr>
                <w:b/>
                <w:color w:val="000000" w:themeColor="text1"/>
              </w:rPr>
              <w:t xml:space="preserve"> </w:t>
            </w:r>
          </w:p>
          <w:p w14:paraId="2AF6B8A4" w14:textId="77777777" w:rsidR="00963E7E" w:rsidRPr="000866B3" w:rsidRDefault="00963E7E" w:rsidP="00963E7E">
            <w:pPr>
              <w:tabs>
                <w:tab w:val="left" w:pos="459"/>
              </w:tabs>
              <w:ind w:left="-108" w:right="-108"/>
              <w:jc w:val="center"/>
              <w:rPr>
                <w:strike/>
              </w:rPr>
            </w:pPr>
          </w:p>
        </w:tc>
        <w:tc>
          <w:tcPr>
            <w:tcW w:w="1275" w:type="dxa"/>
          </w:tcPr>
          <w:p w14:paraId="56162EA3" w14:textId="77777777" w:rsidR="00963E7E" w:rsidRPr="003F648A" w:rsidRDefault="00963E7E" w:rsidP="00963E7E">
            <w:pPr>
              <w:jc w:val="center"/>
            </w:pPr>
          </w:p>
          <w:p w14:paraId="2C0812DC" w14:textId="77777777" w:rsidR="00963E7E" w:rsidRPr="003F648A" w:rsidRDefault="00963E7E" w:rsidP="00963E7E">
            <w:pPr>
              <w:jc w:val="center"/>
            </w:pPr>
            <w:r w:rsidRPr="003F648A">
              <w:t>Статистические данные</w:t>
            </w:r>
          </w:p>
          <w:p w14:paraId="4CC84E20" w14:textId="77777777" w:rsidR="00963E7E" w:rsidRPr="003F648A" w:rsidRDefault="00963E7E" w:rsidP="00963E7E">
            <w:pPr>
              <w:keepLines/>
              <w:suppressLineNumbers/>
              <w:jc w:val="center"/>
              <w:rPr>
                <w:strike/>
                <w:lang w:val="kk-KZ"/>
              </w:rPr>
            </w:pPr>
          </w:p>
        </w:tc>
        <w:tc>
          <w:tcPr>
            <w:tcW w:w="1135" w:type="dxa"/>
            <w:vAlign w:val="center"/>
          </w:tcPr>
          <w:p w14:paraId="3B69F10D" w14:textId="77777777" w:rsidR="00963E7E" w:rsidRPr="003F648A" w:rsidRDefault="00963E7E" w:rsidP="00963E7E">
            <w:pPr>
              <w:keepLines/>
              <w:suppressLineNumbers/>
              <w:jc w:val="center"/>
              <w:rPr>
                <w:lang w:val="kk-KZ"/>
              </w:rPr>
            </w:pPr>
            <w:r w:rsidRPr="003F648A">
              <w:rPr>
                <w:lang w:val="kk-KZ"/>
              </w:rPr>
              <w:t>кв.м.</w:t>
            </w:r>
          </w:p>
        </w:tc>
        <w:tc>
          <w:tcPr>
            <w:tcW w:w="993" w:type="dxa"/>
            <w:vAlign w:val="center"/>
          </w:tcPr>
          <w:p w14:paraId="6A5147E0" w14:textId="77777777" w:rsidR="00963E7E" w:rsidRPr="003F648A" w:rsidRDefault="00963E7E" w:rsidP="00963E7E">
            <w:pPr>
              <w:keepLines/>
              <w:suppressLineNumbers/>
              <w:jc w:val="center"/>
              <w:rPr>
                <w:lang w:val="kk-KZ"/>
              </w:rPr>
            </w:pPr>
            <w:r>
              <w:rPr>
                <w:lang w:val="kk-KZ"/>
              </w:rPr>
              <w:t>19,9</w:t>
            </w:r>
          </w:p>
        </w:tc>
        <w:tc>
          <w:tcPr>
            <w:tcW w:w="1134" w:type="dxa"/>
            <w:vAlign w:val="center"/>
          </w:tcPr>
          <w:p w14:paraId="4B3F5981" w14:textId="77777777" w:rsidR="00963E7E" w:rsidRPr="003F648A" w:rsidRDefault="00963E7E" w:rsidP="00963E7E">
            <w:pPr>
              <w:keepLines/>
              <w:suppressLineNumbers/>
              <w:jc w:val="center"/>
              <w:rPr>
                <w:lang w:val="kk-KZ"/>
              </w:rPr>
            </w:pPr>
            <w:r>
              <w:rPr>
                <w:lang w:val="kk-KZ"/>
              </w:rPr>
              <w:t>20,0</w:t>
            </w:r>
          </w:p>
        </w:tc>
        <w:tc>
          <w:tcPr>
            <w:tcW w:w="991" w:type="dxa"/>
            <w:gridSpan w:val="2"/>
            <w:vAlign w:val="center"/>
          </w:tcPr>
          <w:p w14:paraId="585990BD" w14:textId="77777777" w:rsidR="00963E7E" w:rsidRPr="003F648A" w:rsidRDefault="00963E7E" w:rsidP="00963E7E">
            <w:pPr>
              <w:keepLines/>
              <w:suppressLineNumbers/>
              <w:jc w:val="center"/>
              <w:rPr>
                <w:lang w:val="kk-KZ"/>
              </w:rPr>
            </w:pPr>
            <w:r>
              <w:rPr>
                <w:lang w:val="kk-KZ"/>
              </w:rPr>
              <w:t>20,3</w:t>
            </w:r>
          </w:p>
        </w:tc>
        <w:tc>
          <w:tcPr>
            <w:tcW w:w="844" w:type="dxa"/>
            <w:gridSpan w:val="2"/>
            <w:vAlign w:val="center"/>
          </w:tcPr>
          <w:p w14:paraId="7F128B8E" w14:textId="77777777" w:rsidR="00963E7E" w:rsidRPr="003F648A" w:rsidRDefault="00963E7E" w:rsidP="00963E7E">
            <w:pPr>
              <w:keepLines/>
              <w:suppressLineNumbers/>
              <w:jc w:val="center"/>
              <w:rPr>
                <w:lang w:val="kk-KZ"/>
              </w:rPr>
            </w:pPr>
            <w:r>
              <w:rPr>
                <w:lang w:val="kk-KZ"/>
              </w:rPr>
              <w:t>20,7</w:t>
            </w:r>
          </w:p>
        </w:tc>
        <w:tc>
          <w:tcPr>
            <w:tcW w:w="998" w:type="dxa"/>
            <w:vAlign w:val="center"/>
          </w:tcPr>
          <w:p w14:paraId="0580D22E" w14:textId="77777777" w:rsidR="00963E7E" w:rsidRPr="003F648A" w:rsidRDefault="00963E7E" w:rsidP="00963E7E">
            <w:pPr>
              <w:keepLines/>
              <w:suppressLineNumbers/>
              <w:jc w:val="center"/>
              <w:rPr>
                <w:lang w:val="kk-KZ"/>
              </w:rPr>
            </w:pPr>
            <w:r>
              <w:rPr>
                <w:lang w:val="kk-KZ"/>
              </w:rPr>
              <w:t>20,9</w:t>
            </w:r>
          </w:p>
        </w:tc>
        <w:tc>
          <w:tcPr>
            <w:tcW w:w="992" w:type="dxa"/>
            <w:vAlign w:val="center"/>
          </w:tcPr>
          <w:p w14:paraId="3A0BF179" w14:textId="77777777" w:rsidR="00963E7E" w:rsidRPr="003F648A" w:rsidRDefault="00963E7E" w:rsidP="00963E7E">
            <w:pPr>
              <w:keepLines/>
              <w:suppressLineNumbers/>
              <w:jc w:val="center"/>
              <w:rPr>
                <w:lang w:val="kk-KZ"/>
              </w:rPr>
            </w:pPr>
            <w:r>
              <w:rPr>
                <w:lang w:val="kk-KZ"/>
              </w:rPr>
              <w:t>30,0</w:t>
            </w:r>
          </w:p>
        </w:tc>
        <w:tc>
          <w:tcPr>
            <w:tcW w:w="992" w:type="dxa"/>
            <w:vAlign w:val="center"/>
          </w:tcPr>
          <w:p w14:paraId="773B82B9" w14:textId="77777777" w:rsidR="00963E7E" w:rsidRPr="003F648A" w:rsidRDefault="00963E7E" w:rsidP="00963E7E">
            <w:pPr>
              <w:keepLines/>
              <w:suppressLineNumbers/>
              <w:jc w:val="center"/>
              <w:rPr>
                <w:lang w:val="kk-KZ"/>
              </w:rPr>
            </w:pPr>
            <w:r>
              <w:rPr>
                <w:lang w:val="kk-KZ"/>
              </w:rPr>
              <w:t>30,2</w:t>
            </w:r>
          </w:p>
        </w:tc>
      </w:tr>
      <w:tr w:rsidR="00963E7E" w:rsidRPr="003F648A" w14:paraId="5FC60F1C" w14:textId="77777777" w:rsidTr="00C938E6">
        <w:trPr>
          <w:gridAfter w:val="3"/>
          <w:wAfter w:w="44" w:type="dxa"/>
          <w:trHeight w:val="1206"/>
        </w:trPr>
        <w:tc>
          <w:tcPr>
            <w:tcW w:w="425" w:type="dxa"/>
            <w:vAlign w:val="center"/>
          </w:tcPr>
          <w:p w14:paraId="0F7E0FFB" w14:textId="77777777" w:rsidR="00963E7E" w:rsidRPr="003F648A" w:rsidRDefault="00963E7E" w:rsidP="00963E7E">
            <w:pPr>
              <w:tabs>
                <w:tab w:val="left" w:pos="851"/>
                <w:tab w:val="left" w:pos="993"/>
              </w:tabs>
              <w:ind w:left="283"/>
              <w:jc w:val="center"/>
              <w:rPr>
                <w:b/>
                <w:bCs/>
                <w:strike/>
                <w:spacing w:val="-2"/>
                <w:lang w:val="kk-KZ"/>
              </w:rPr>
            </w:pPr>
          </w:p>
        </w:tc>
        <w:tc>
          <w:tcPr>
            <w:tcW w:w="2835" w:type="dxa"/>
            <w:vAlign w:val="center"/>
          </w:tcPr>
          <w:p w14:paraId="7237C707" w14:textId="77777777" w:rsidR="00963E7E" w:rsidRPr="00975B1A" w:rsidRDefault="00963E7E" w:rsidP="00963E7E">
            <w:pPr>
              <w:keepLines/>
              <w:suppressLineNumbers/>
              <w:rPr>
                <w:b/>
                <w:lang w:val="kk-KZ"/>
              </w:rPr>
            </w:pPr>
            <w:r>
              <w:rPr>
                <w:b/>
                <w:lang w:val="kk-KZ"/>
              </w:rPr>
              <w:t>по городу</w:t>
            </w:r>
          </w:p>
        </w:tc>
        <w:tc>
          <w:tcPr>
            <w:tcW w:w="2552" w:type="dxa"/>
            <w:vAlign w:val="center"/>
          </w:tcPr>
          <w:p w14:paraId="60DB563F" w14:textId="77777777" w:rsidR="00963E7E" w:rsidRPr="003F648A" w:rsidRDefault="00963E7E" w:rsidP="00963E7E">
            <w:pPr>
              <w:jc w:val="center"/>
              <w:rPr>
                <w:bCs/>
                <w:color w:val="000000" w:themeColor="text1"/>
              </w:rPr>
            </w:pPr>
            <w:r w:rsidRPr="003F648A">
              <w:rPr>
                <w:bCs/>
                <w:color w:val="000000" w:themeColor="text1"/>
              </w:rPr>
              <w:t xml:space="preserve">Отдел строительства г.Талдыкорган, </w:t>
            </w:r>
          </w:p>
          <w:p w14:paraId="59888EB8" w14:textId="77777777" w:rsidR="00963E7E" w:rsidRPr="003F648A" w:rsidRDefault="00963E7E" w:rsidP="00963E7E">
            <w:pPr>
              <w:tabs>
                <w:tab w:val="left" w:pos="459"/>
              </w:tabs>
              <w:ind w:left="-108" w:right="-108"/>
              <w:jc w:val="center"/>
              <w:rPr>
                <w:b/>
                <w:color w:val="000000" w:themeColor="text1"/>
              </w:rPr>
            </w:pPr>
            <w:r w:rsidRPr="003F648A">
              <w:rPr>
                <w:b/>
                <w:bCs/>
                <w:color w:val="000000" w:themeColor="text1"/>
              </w:rPr>
              <w:t>заместитель акима города- Р.Бершинбеков</w:t>
            </w:r>
            <w:r w:rsidRPr="003F648A">
              <w:rPr>
                <w:b/>
                <w:color w:val="000000" w:themeColor="text1"/>
              </w:rPr>
              <w:t xml:space="preserve"> </w:t>
            </w:r>
          </w:p>
          <w:p w14:paraId="66D80EE5" w14:textId="77777777" w:rsidR="00963E7E" w:rsidRPr="003F648A" w:rsidRDefault="00963E7E" w:rsidP="00963E7E">
            <w:pPr>
              <w:jc w:val="center"/>
              <w:rPr>
                <w:bCs/>
                <w:color w:val="000000" w:themeColor="text1"/>
              </w:rPr>
            </w:pPr>
          </w:p>
        </w:tc>
        <w:tc>
          <w:tcPr>
            <w:tcW w:w="1275" w:type="dxa"/>
          </w:tcPr>
          <w:p w14:paraId="09C0502B" w14:textId="77777777" w:rsidR="00963E7E" w:rsidRPr="003F648A" w:rsidRDefault="00963E7E" w:rsidP="00963E7E">
            <w:pPr>
              <w:jc w:val="center"/>
            </w:pPr>
          </w:p>
          <w:p w14:paraId="31D04775" w14:textId="77777777" w:rsidR="00963E7E" w:rsidRPr="003F648A" w:rsidRDefault="00963E7E" w:rsidP="00963E7E">
            <w:pPr>
              <w:jc w:val="center"/>
            </w:pPr>
            <w:r w:rsidRPr="003F648A">
              <w:t>Статистические данные</w:t>
            </w:r>
          </w:p>
          <w:p w14:paraId="1E521212" w14:textId="77777777" w:rsidR="00963E7E" w:rsidRPr="003F648A" w:rsidRDefault="00963E7E" w:rsidP="00963E7E">
            <w:pPr>
              <w:jc w:val="center"/>
            </w:pPr>
          </w:p>
        </w:tc>
        <w:tc>
          <w:tcPr>
            <w:tcW w:w="1135" w:type="dxa"/>
            <w:vAlign w:val="center"/>
          </w:tcPr>
          <w:p w14:paraId="4D8C09B7" w14:textId="77777777" w:rsidR="00963E7E" w:rsidRPr="003F648A" w:rsidRDefault="00963E7E" w:rsidP="00963E7E">
            <w:pPr>
              <w:keepLines/>
              <w:suppressLineNumbers/>
              <w:jc w:val="center"/>
              <w:rPr>
                <w:lang w:val="kk-KZ"/>
              </w:rPr>
            </w:pPr>
            <w:r w:rsidRPr="003F648A">
              <w:rPr>
                <w:lang w:val="kk-KZ"/>
              </w:rPr>
              <w:t>кв.м.</w:t>
            </w:r>
          </w:p>
        </w:tc>
        <w:tc>
          <w:tcPr>
            <w:tcW w:w="993" w:type="dxa"/>
            <w:vAlign w:val="center"/>
          </w:tcPr>
          <w:p w14:paraId="105D8EC5" w14:textId="77777777" w:rsidR="00963E7E" w:rsidRPr="003F648A" w:rsidRDefault="00963E7E" w:rsidP="00963E7E">
            <w:pPr>
              <w:keepLines/>
              <w:suppressLineNumbers/>
              <w:jc w:val="center"/>
            </w:pPr>
            <w:r w:rsidRPr="003F648A">
              <w:t>25,6</w:t>
            </w:r>
          </w:p>
        </w:tc>
        <w:tc>
          <w:tcPr>
            <w:tcW w:w="1134" w:type="dxa"/>
            <w:vAlign w:val="center"/>
          </w:tcPr>
          <w:p w14:paraId="703AD482" w14:textId="77777777" w:rsidR="00963E7E" w:rsidRPr="003F648A" w:rsidRDefault="00963E7E" w:rsidP="00963E7E">
            <w:pPr>
              <w:keepLines/>
              <w:suppressLineNumbers/>
              <w:jc w:val="center"/>
            </w:pPr>
            <w:r w:rsidRPr="003F648A">
              <w:t>25,8</w:t>
            </w:r>
          </w:p>
        </w:tc>
        <w:tc>
          <w:tcPr>
            <w:tcW w:w="991" w:type="dxa"/>
            <w:gridSpan w:val="2"/>
            <w:vAlign w:val="center"/>
          </w:tcPr>
          <w:p w14:paraId="1BF7813B" w14:textId="77777777" w:rsidR="00963E7E" w:rsidRPr="003F648A" w:rsidRDefault="00963E7E" w:rsidP="00963E7E">
            <w:pPr>
              <w:keepLines/>
              <w:suppressLineNumbers/>
              <w:jc w:val="center"/>
            </w:pPr>
            <w:r w:rsidRPr="003F648A">
              <w:t>26,0</w:t>
            </w:r>
          </w:p>
        </w:tc>
        <w:tc>
          <w:tcPr>
            <w:tcW w:w="844" w:type="dxa"/>
            <w:gridSpan w:val="2"/>
            <w:vAlign w:val="center"/>
          </w:tcPr>
          <w:p w14:paraId="01256D9C" w14:textId="77777777" w:rsidR="00963E7E" w:rsidRPr="003F648A" w:rsidRDefault="00963E7E" w:rsidP="00963E7E">
            <w:pPr>
              <w:keepLines/>
              <w:suppressLineNumbers/>
              <w:jc w:val="center"/>
            </w:pPr>
            <w:r w:rsidRPr="003F648A">
              <w:t>26,2</w:t>
            </w:r>
          </w:p>
        </w:tc>
        <w:tc>
          <w:tcPr>
            <w:tcW w:w="998" w:type="dxa"/>
            <w:vAlign w:val="center"/>
          </w:tcPr>
          <w:p w14:paraId="13EA9D7E" w14:textId="77777777" w:rsidR="00963E7E" w:rsidRPr="003F648A" w:rsidRDefault="00963E7E" w:rsidP="00963E7E">
            <w:pPr>
              <w:keepLines/>
              <w:suppressLineNumbers/>
              <w:jc w:val="center"/>
            </w:pPr>
            <w:r w:rsidRPr="003F648A">
              <w:t>26,4</w:t>
            </w:r>
          </w:p>
        </w:tc>
        <w:tc>
          <w:tcPr>
            <w:tcW w:w="992" w:type="dxa"/>
            <w:vAlign w:val="center"/>
          </w:tcPr>
          <w:p w14:paraId="2AA89782" w14:textId="77777777" w:rsidR="00963E7E" w:rsidRPr="003F648A" w:rsidRDefault="00963E7E" w:rsidP="00963E7E">
            <w:pPr>
              <w:keepLines/>
              <w:suppressLineNumbers/>
              <w:jc w:val="center"/>
            </w:pPr>
            <w:r w:rsidRPr="003F648A">
              <w:t>26,5</w:t>
            </w:r>
          </w:p>
        </w:tc>
        <w:tc>
          <w:tcPr>
            <w:tcW w:w="992" w:type="dxa"/>
            <w:vAlign w:val="center"/>
          </w:tcPr>
          <w:p w14:paraId="20C92611" w14:textId="77777777" w:rsidR="00963E7E" w:rsidRPr="003F648A" w:rsidRDefault="00963E7E" w:rsidP="00963E7E">
            <w:pPr>
              <w:keepLines/>
              <w:suppressLineNumbers/>
              <w:jc w:val="center"/>
            </w:pPr>
            <w:r w:rsidRPr="003F648A">
              <w:t>26,7</w:t>
            </w:r>
          </w:p>
        </w:tc>
      </w:tr>
      <w:tr w:rsidR="00963E7E" w:rsidRPr="003F648A" w14:paraId="04A9A3E2" w14:textId="77777777" w:rsidTr="00C938E6">
        <w:trPr>
          <w:gridAfter w:val="1"/>
          <w:wAfter w:w="12" w:type="dxa"/>
          <w:trHeight w:val="327"/>
        </w:trPr>
        <w:tc>
          <w:tcPr>
            <w:tcW w:w="425" w:type="dxa"/>
            <w:vAlign w:val="center"/>
          </w:tcPr>
          <w:p w14:paraId="4C3E9ED1" w14:textId="77777777" w:rsidR="00963E7E" w:rsidRPr="003F648A" w:rsidRDefault="00963E7E" w:rsidP="00963E7E">
            <w:pPr>
              <w:tabs>
                <w:tab w:val="left" w:pos="851"/>
                <w:tab w:val="left" w:pos="993"/>
              </w:tabs>
              <w:ind w:left="283"/>
              <w:jc w:val="center"/>
              <w:rPr>
                <w:b/>
                <w:bCs/>
                <w:strike/>
                <w:spacing w:val="-2"/>
                <w:lang w:val="kk-KZ"/>
              </w:rPr>
            </w:pPr>
          </w:p>
        </w:tc>
        <w:tc>
          <w:tcPr>
            <w:tcW w:w="14773" w:type="dxa"/>
            <w:gridSpan w:val="15"/>
            <w:vAlign w:val="center"/>
          </w:tcPr>
          <w:p w14:paraId="195FA0D4" w14:textId="77777777" w:rsidR="00963E7E" w:rsidRPr="003F648A" w:rsidRDefault="00963E7E" w:rsidP="00963E7E">
            <w:pPr>
              <w:keepLines/>
              <w:suppressLineNumbers/>
              <w:rPr>
                <w:strike/>
                <w:lang w:val="kk-KZ"/>
              </w:rPr>
            </w:pPr>
            <w:r w:rsidRPr="003F648A">
              <w:rPr>
                <w:b/>
                <w:bCs/>
              </w:rPr>
              <w:t>Цель 6. Обеспечение наличия и рационального использования водных ресурсов и санитарии для всех</w:t>
            </w:r>
          </w:p>
        </w:tc>
      </w:tr>
      <w:tr w:rsidR="00963E7E" w:rsidRPr="003F648A" w14:paraId="3A878B4C" w14:textId="77777777" w:rsidTr="00C938E6">
        <w:trPr>
          <w:gridAfter w:val="3"/>
          <w:wAfter w:w="44" w:type="dxa"/>
          <w:trHeight w:val="276"/>
        </w:trPr>
        <w:tc>
          <w:tcPr>
            <w:tcW w:w="425" w:type="dxa"/>
            <w:vAlign w:val="center"/>
          </w:tcPr>
          <w:p w14:paraId="7B00D7C9" w14:textId="77777777" w:rsidR="00963E7E" w:rsidRPr="003F648A" w:rsidRDefault="00963E7E" w:rsidP="00963E7E">
            <w:pPr>
              <w:tabs>
                <w:tab w:val="left" w:pos="851"/>
                <w:tab w:val="left" w:pos="993"/>
              </w:tabs>
              <w:ind w:left="283"/>
              <w:jc w:val="center"/>
              <w:rPr>
                <w:b/>
                <w:bCs/>
                <w:strike/>
                <w:spacing w:val="-2"/>
                <w:lang w:val="kk-KZ"/>
              </w:rPr>
            </w:pPr>
          </w:p>
        </w:tc>
        <w:tc>
          <w:tcPr>
            <w:tcW w:w="2835" w:type="dxa"/>
            <w:vAlign w:val="center"/>
          </w:tcPr>
          <w:p w14:paraId="6A632D2F" w14:textId="77777777" w:rsidR="00963E7E" w:rsidRPr="003F648A" w:rsidRDefault="00963E7E" w:rsidP="00963E7E">
            <w:pPr>
              <w:keepLines/>
              <w:suppressLineNumbers/>
              <w:rPr>
                <w:b/>
              </w:rPr>
            </w:pPr>
            <w:r w:rsidRPr="003F648A">
              <w:rPr>
                <w:b/>
              </w:rPr>
              <w:t>ЦИ 2</w:t>
            </w:r>
          </w:p>
          <w:p w14:paraId="79C944F4" w14:textId="77777777" w:rsidR="00963E7E" w:rsidRPr="003F648A" w:rsidRDefault="00963E7E" w:rsidP="00963E7E">
            <w:pPr>
              <w:keepLines/>
              <w:suppressLineNumbers/>
              <w:rPr>
                <w:b/>
              </w:rPr>
            </w:pPr>
            <w:r w:rsidRPr="003F648A">
              <w:rPr>
                <w:bCs/>
              </w:rPr>
              <w:t>Охват населения очисткой сточных вод</w:t>
            </w:r>
            <w:r w:rsidRPr="003F648A">
              <w:rPr>
                <w:b/>
                <w:color w:val="0000FF"/>
              </w:rPr>
              <w:t xml:space="preserve"> (по </w:t>
            </w:r>
            <w:r>
              <w:rPr>
                <w:b/>
                <w:color w:val="0000FF"/>
                <w:lang w:val="kk-KZ"/>
              </w:rPr>
              <w:t>области</w:t>
            </w:r>
            <w:r w:rsidRPr="003F648A">
              <w:rPr>
                <w:b/>
                <w:color w:val="0000FF"/>
              </w:rPr>
              <w:t>)</w:t>
            </w:r>
          </w:p>
        </w:tc>
        <w:tc>
          <w:tcPr>
            <w:tcW w:w="2552" w:type="dxa"/>
            <w:vAlign w:val="center"/>
          </w:tcPr>
          <w:p w14:paraId="39673F86" w14:textId="77777777" w:rsidR="00963E7E" w:rsidRPr="00975B1A" w:rsidRDefault="00963E7E" w:rsidP="00963E7E">
            <w:pPr>
              <w:tabs>
                <w:tab w:val="left" w:pos="459"/>
              </w:tabs>
              <w:ind w:left="-108" w:right="-108"/>
              <w:jc w:val="center"/>
              <w:rPr>
                <w:strike/>
                <w:lang w:val="kk-KZ"/>
              </w:rPr>
            </w:pPr>
            <w:r>
              <w:rPr>
                <w:bCs/>
                <w:color w:val="000000" w:themeColor="text1"/>
                <w:lang w:val="kk-KZ"/>
              </w:rPr>
              <w:t>УЭЖКХ</w:t>
            </w:r>
            <w:r w:rsidRPr="003F648A">
              <w:rPr>
                <w:bCs/>
                <w:color w:val="000000" w:themeColor="text1"/>
              </w:rPr>
              <w:t>,</w:t>
            </w:r>
            <w:r>
              <w:rPr>
                <w:bCs/>
                <w:color w:val="000000" w:themeColor="text1"/>
                <w:lang w:val="kk-KZ"/>
              </w:rPr>
              <w:t xml:space="preserve"> УПРРП, акиматы районов и городов,</w:t>
            </w:r>
            <w:r w:rsidRPr="003F648A">
              <w:rPr>
                <w:color w:val="000000" w:themeColor="text1"/>
                <w:lang w:val="kk-KZ"/>
              </w:rPr>
              <w:t xml:space="preserve"> </w:t>
            </w:r>
            <w:r w:rsidRPr="003F648A">
              <w:rPr>
                <w:b/>
                <w:bCs/>
                <w:color w:val="000000" w:themeColor="text1"/>
              </w:rPr>
              <w:t xml:space="preserve">заместитель акима </w:t>
            </w:r>
            <w:r>
              <w:rPr>
                <w:b/>
                <w:bCs/>
                <w:color w:val="000000" w:themeColor="text1"/>
                <w:lang w:val="kk-KZ"/>
              </w:rPr>
              <w:t>области</w:t>
            </w:r>
            <w:r w:rsidRPr="003F648A">
              <w:rPr>
                <w:b/>
                <w:bCs/>
                <w:color w:val="000000" w:themeColor="text1"/>
              </w:rPr>
              <w:t xml:space="preserve"> – </w:t>
            </w:r>
            <w:r>
              <w:rPr>
                <w:b/>
                <w:bCs/>
                <w:color w:val="000000" w:themeColor="text1"/>
                <w:lang w:val="kk-KZ"/>
              </w:rPr>
              <w:t>А.Канагатов</w:t>
            </w:r>
          </w:p>
        </w:tc>
        <w:tc>
          <w:tcPr>
            <w:tcW w:w="1275" w:type="dxa"/>
            <w:vAlign w:val="center"/>
          </w:tcPr>
          <w:p w14:paraId="48FCCD53" w14:textId="77777777" w:rsidR="00963E7E" w:rsidRPr="003F648A" w:rsidRDefault="00963E7E" w:rsidP="00963E7E">
            <w:pPr>
              <w:keepLines/>
              <w:suppressLineNumbers/>
              <w:jc w:val="center"/>
              <w:rPr>
                <w:strike/>
                <w:lang w:val="kk-KZ"/>
              </w:rPr>
            </w:pPr>
            <w:r w:rsidRPr="003F648A">
              <w:rPr>
                <w:kern w:val="24"/>
              </w:rPr>
              <w:t>Ведомств. данные</w:t>
            </w:r>
          </w:p>
        </w:tc>
        <w:tc>
          <w:tcPr>
            <w:tcW w:w="1135" w:type="dxa"/>
            <w:vAlign w:val="center"/>
          </w:tcPr>
          <w:p w14:paraId="255DB43C" w14:textId="77777777" w:rsidR="00963E7E" w:rsidRPr="003F648A" w:rsidRDefault="00963E7E" w:rsidP="00963E7E">
            <w:pPr>
              <w:keepLines/>
              <w:suppressLineNumbers/>
              <w:jc w:val="center"/>
              <w:rPr>
                <w:strike/>
                <w:lang w:val="kk-KZ"/>
              </w:rPr>
            </w:pPr>
            <w:r w:rsidRPr="003F648A">
              <w:t>%</w:t>
            </w:r>
          </w:p>
        </w:tc>
        <w:tc>
          <w:tcPr>
            <w:tcW w:w="993" w:type="dxa"/>
            <w:shd w:val="clear" w:color="auto" w:fill="FFFFFF" w:themeFill="background1"/>
            <w:vAlign w:val="center"/>
          </w:tcPr>
          <w:p w14:paraId="16D8156D" w14:textId="77777777" w:rsidR="00963E7E" w:rsidRPr="003F648A" w:rsidRDefault="00963E7E" w:rsidP="00963E7E">
            <w:pPr>
              <w:keepLines/>
              <w:suppressLineNumbers/>
              <w:jc w:val="center"/>
              <w:rPr>
                <w:color w:val="FF0000"/>
                <w:lang w:val="kk-KZ"/>
              </w:rPr>
            </w:pPr>
            <w:r w:rsidRPr="003F648A">
              <w:rPr>
                <w:color w:val="000000"/>
              </w:rPr>
              <w:t>82,5</w:t>
            </w:r>
          </w:p>
        </w:tc>
        <w:tc>
          <w:tcPr>
            <w:tcW w:w="1134" w:type="dxa"/>
            <w:shd w:val="clear" w:color="auto" w:fill="FFFFFF" w:themeFill="background1"/>
            <w:vAlign w:val="center"/>
          </w:tcPr>
          <w:p w14:paraId="7ABAAFD7" w14:textId="77777777" w:rsidR="00963E7E" w:rsidRPr="003F648A" w:rsidRDefault="00963E7E" w:rsidP="00963E7E">
            <w:pPr>
              <w:keepLines/>
              <w:suppressLineNumbers/>
              <w:jc w:val="center"/>
              <w:rPr>
                <w:color w:val="FF0000"/>
                <w:lang w:val="kk-KZ"/>
              </w:rPr>
            </w:pPr>
            <w:r w:rsidRPr="003F648A">
              <w:rPr>
                <w:color w:val="000000"/>
              </w:rPr>
              <w:t>100,0</w:t>
            </w:r>
          </w:p>
        </w:tc>
        <w:tc>
          <w:tcPr>
            <w:tcW w:w="991" w:type="dxa"/>
            <w:gridSpan w:val="2"/>
            <w:shd w:val="clear" w:color="auto" w:fill="FFFFFF" w:themeFill="background1"/>
            <w:vAlign w:val="center"/>
          </w:tcPr>
          <w:p w14:paraId="66F8C29D" w14:textId="77777777" w:rsidR="00963E7E" w:rsidRPr="003F648A" w:rsidRDefault="00963E7E" w:rsidP="00963E7E">
            <w:pPr>
              <w:keepLines/>
              <w:suppressLineNumbers/>
              <w:jc w:val="center"/>
              <w:rPr>
                <w:color w:val="FF0000"/>
                <w:lang w:val="kk-KZ"/>
              </w:rPr>
            </w:pPr>
            <w:r w:rsidRPr="003F648A">
              <w:rPr>
                <w:color w:val="000000"/>
              </w:rPr>
              <w:t>100,0</w:t>
            </w:r>
          </w:p>
        </w:tc>
        <w:tc>
          <w:tcPr>
            <w:tcW w:w="844" w:type="dxa"/>
            <w:gridSpan w:val="2"/>
            <w:shd w:val="clear" w:color="auto" w:fill="FFFFFF" w:themeFill="background1"/>
            <w:vAlign w:val="center"/>
          </w:tcPr>
          <w:p w14:paraId="704EF672" w14:textId="77777777" w:rsidR="00963E7E" w:rsidRPr="003F648A" w:rsidRDefault="00963E7E" w:rsidP="00963E7E">
            <w:pPr>
              <w:keepLines/>
              <w:suppressLineNumbers/>
              <w:jc w:val="center"/>
              <w:rPr>
                <w:color w:val="FF0000"/>
                <w:lang w:val="kk-KZ"/>
              </w:rPr>
            </w:pPr>
            <w:r w:rsidRPr="003F648A">
              <w:rPr>
                <w:color w:val="000000"/>
              </w:rPr>
              <w:t>100,0</w:t>
            </w:r>
          </w:p>
        </w:tc>
        <w:tc>
          <w:tcPr>
            <w:tcW w:w="998" w:type="dxa"/>
            <w:shd w:val="clear" w:color="auto" w:fill="FFFFFF" w:themeFill="background1"/>
            <w:vAlign w:val="center"/>
          </w:tcPr>
          <w:p w14:paraId="20516575" w14:textId="77777777" w:rsidR="00963E7E" w:rsidRPr="003F648A" w:rsidRDefault="00963E7E" w:rsidP="00963E7E">
            <w:pPr>
              <w:keepLines/>
              <w:suppressLineNumbers/>
              <w:jc w:val="center"/>
              <w:rPr>
                <w:color w:val="FF0000"/>
                <w:lang w:val="kk-KZ"/>
              </w:rPr>
            </w:pPr>
            <w:r w:rsidRPr="003F648A">
              <w:rPr>
                <w:color w:val="000000"/>
              </w:rPr>
              <w:t>100,0</w:t>
            </w:r>
          </w:p>
        </w:tc>
        <w:tc>
          <w:tcPr>
            <w:tcW w:w="992" w:type="dxa"/>
            <w:shd w:val="clear" w:color="auto" w:fill="FFFFFF" w:themeFill="background1"/>
            <w:vAlign w:val="center"/>
          </w:tcPr>
          <w:p w14:paraId="6DADFEA9" w14:textId="77777777" w:rsidR="00963E7E" w:rsidRPr="003F648A" w:rsidRDefault="00963E7E" w:rsidP="00963E7E">
            <w:pPr>
              <w:keepLines/>
              <w:suppressLineNumbers/>
              <w:jc w:val="center"/>
              <w:rPr>
                <w:color w:val="FF0000"/>
                <w:lang w:val="kk-KZ"/>
              </w:rPr>
            </w:pPr>
            <w:r w:rsidRPr="003F648A">
              <w:rPr>
                <w:color w:val="000000"/>
              </w:rPr>
              <w:t>100,0</w:t>
            </w:r>
          </w:p>
        </w:tc>
        <w:tc>
          <w:tcPr>
            <w:tcW w:w="992" w:type="dxa"/>
            <w:shd w:val="clear" w:color="auto" w:fill="FFFFFF" w:themeFill="background1"/>
            <w:vAlign w:val="center"/>
          </w:tcPr>
          <w:p w14:paraId="470F8C56" w14:textId="77777777" w:rsidR="00963E7E" w:rsidRPr="003F648A" w:rsidRDefault="00963E7E" w:rsidP="00963E7E">
            <w:pPr>
              <w:keepLines/>
              <w:suppressLineNumbers/>
              <w:jc w:val="center"/>
              <w:rPr>
                <w:color w:val="FF0000"/>
                <w:lang w:val="kk-KZ"/>
              </w:rPr>
            </w:pPr>
            <w:r w:rsidRPr="003F648A">
              <w:rPr>
                <w:color w:val="000000"/>
              </w:rPr>
              <w:t>100,0</w:t>
            </w:r>
          </w:p>
        </w:tc>
      </w:tr>
      <w:tr w:rsidR="00963E7E" w:rsidRPr="003F648A" w14:paraId="1000E87E" w14:textId="77777777" w:rsidTr="00C938E6">
        <w:trPr>
          <w:gridAfter w:val="3"/>
          <w:wAfter w:w="44" w:type="dxa"/>
          <w:trHeight w:val="276"/>
        </w:trPr>
        <w:tc>
          <w:tcPr>
            <w:tcW w:w="425" w:type="dxa"/>
            <w:vAlign w:val="center"/>
          </w:tcPr>
          <w:p w14:paraId="7CF7A418" w14:textId="77777777" w:rsidR="00963E7E" w:rsidRPr="003F648A" w:rsidRDefault="00963E7E" w:rsidP="00963E7E">
            <w:pPr>
              <w:tabs>
                <w:tab w:val="left" w:pos="851"/>
                <w:tab w:val="left" w:pos="993"/>
              </w:tabs>
              <w:ind w:left="283"/>
              <w:jc w:val="center"/>
              <w:rPr>
                <w:b/>
                <w:bCs/>
                <w:strike/>
                <w:spacing w:val="-2"/>
                <w:lang w:val="kk-KZ"/>
              </w:rPr>
            </w:pPr>
          </w:p>
        </w:tc>
        <w:tc>
          <w:tcPr>
            <w:tcW w:w="2835" w:type="dxa"/>
            <w:vAlign w:val="center"/>
          </w:tcPr>
          <w:p w14:paraId="435F237B" w14:textId="77777777" w:rsidR="00963E7E" w:rsidRPr="00975B1A" w:rsidRDefault="00963E7E" w:rsidP="00963E7E">
            <w:pPr>
              <w:keepLines/>
              <w:suppressLineNumbers/>
              <w:rPr>
                <w:b/>
                <w:lang w:val="kk-KZ"/>
              </w:rPr>
            </w:pPr>
            <w:r>
              <w:rPr>
                <w:b/>
                <w:lang w:val="kk-KZ"/>
              </w:rPr>
              <w:t>по городу</w:t>
            </w:r>
          </w:p>
        </w:tc>
        <w:tc>
          <w:tcPr>
            <w:tcW w:w="2552" w:type="dxa"/>
            <w:vAlign w:val="center"/>
          </w:tcPr>
          <w:p w14:paraId="33E0FBC7" w14:textId="77777777" w:rsidR="00963E7E" w:rsidRPr="003F648A" w:rsidRDefault="00963E7E" w:rsidP="00963E7E">
            <w:pPr>
              <w:tabs>
                <w:tab w:val="left" w:pos="459"/>
              </w:tabs>
              <w:ind w:left="-108" w:right="-108"/>
              <w:jc w:val="center"/>
              <w:rPr>
                <w:bCs/>
                <w:color w:val="000000" w:themeColor="text1"/>
              </w:rPr>
            </w:pPr>
            <w:r w:rsidRPr="003F648A">
              <w:rPr>
                <w:bCs/>
                <w:color w:val="000000" w:themeColor="text1"/>
              </w:rPr>
              <w:t>Отдел жилищно-коммунального хозяйства г.Талдыкорган,</w:t>
            </w:r>
            <w:r w:rsidRPr="003F648A">
              <w:rPr>
                <w:color w:val="000000" w:themeColor="text1"/>
                <w:lang w:val="kk-KZ"/>
              </w:rPr>
              <w:t xml:space="preserve"> </w:t>
            </w:r>
            <w:r w:rsidRPr="003F648A">
              <w:rPr>
                <w:b/>
                <w:bCs/>
                <w:color w:val="000000" w:themeColor="text1"/>
              </w:rPr>
              <w:lastRenderedPageBreak/>
              <w:t>заместитель акима города – К.Сейтимбетов</w:t>
            </w:r>
          </w:p>
        </w:tc>
        <w:tc>
          <w:tcPr>
            <w:tcW w:w="1275" w:type="dxa"/>
            <w:vAlign w:val="center"/>
          </w:tcPr>
          <w:p w14:paraId="5927CFD1" w14:textId="77777777" w:rsidR="00963E7E" w:rsidRPr="003F648A" w:rsidRDefault="00963E7E" w:rsidP="00963E7E">
            <w:pPr>
              <w:keepLines/>
              <w:suppressLineNumbers/>
              <w:jc w:val="center"/>
              <w:rPr>
                <w:kern w:val="24"/>
              </w:rPr>
            </w:pPr>
            <w:r w:rsidRPr="003F648A">
              <w:rPr>
                <w:kern w:val="24"/>
              </w:rPr>
              <w:lastRenderedPageBreak/>
              <w:t>Ведомств. данные</w:t>
            </w:r>
          </w:p>
        </w:tc>
        <w:tc>
          <w:tcPr>
            <w:tcW w:w="1135" w:type="dxa"/>
            <w:vAlign w:val="center"/>
          </w:tcPr>
          <w:p w14:paraId="675C6C8D" w14:textId="77777777" w:rsidR="00963E7E" w:rsidRPr="003F648A" w:rsidRDefault="00963E7E" w:rsidP="00963E7E">
            <w:pPr>
              <w:keepLines/>
              <w:suppressLineNumbers/>
              <w:jc w:val="center"/>
            </w:pPr>
            <w:r w:rsidRPr="003F648A">
              <w:t>%</w:t>
            </w:r>
          </w:p>
        </w:tc>
        <w:tc>
          <w:tcPr>
            <w:tcW w:w="993" w:type="dxa"/>
            <w:shd w:val="clear" w:color="auto" w:fill="FFFFFF" w:themeFill="background1"/>
            <w:vAlign w:val="center"/>
          </w:tcPr>
          <w:p w14:paraId="5FBD3F14" w14:textId="77777777" w:rsidR="00963E7E" w:rsidRPr="003F648A" w:rsidRDefault="00963E7E" w:rsidP="00963E7E">
            <w:pPr>
              <w:keepLines/>
              <w:suppressLineNumbers/>
              <w:jc w:val="center"/>
              <w:rPr>
                <w:color w:val="000000"/>
              </w:rPr>
            </w:pPr>
            <w:r w:rsidRPr="003F648A">
              <w:rPr>
                <w:color w:val="000000"/>
              </w:rPr>
              <w:t>82,5</w:t>
            </w:r>
          </w:p>
        </w:tc>
        <w:tc>
          <w:tcPr>
            <w:tcW w:w="1134" w:type="dxa"/>
            <w:shd w:val="clear" w:color="auto" w:fill="FFFFFF" w:themeFill="background1"/>
            <w:vAlign w:val="center"/>
          </w:tcPr>
          <w:p w14:paraId="7A29C4A5" w14:textId="77777777" w:rsidR="00963E7E" w:rsidRPr="003F648A" w:rsidRDefault="00963E7E" w:rsidP="00963E7E">
            <w:pPr>
              <w:keepLines/>
              <w:suppressLineNumbers/>
              <w:jc w:val="center"/>
              <w:rPr>
                <w:color w:val="000000"/>
              </w:rPr>
            </w:pPr>
            <w:r w:rsidRPr="003F648A">
              <w:rPr>
                <w:color w:val="000000"/>
              </w:rPr>
              <w:t>100,0</w:t>
            </w:r>
          </w:p>
        </w:tc>
        <w:tc>
          <w:tcPr>
            <w:tcW w:w="991" w:type="dxa"/>
            <w:gridSpan w:val="2"/>
            <w:shd w:val="clear" w:color="auto" w:fill="FFFFFF" w:themeFill="background1"/>
            <w:vAlign w:val="center"/>
          </w:tcPr>
          <w:p w14:paraId="2F69DABD" w14:textId="77777777" w:rsidR="00963E7E" w:rsidRPr="003F648A" w:rsidRDefault="00963E7E" w:rsidP="00963E7E">
            <w:pPr>
              <w:keepLines/>
              <w:suppressLineNumbers/>
              <w:jc w:val="center"/>
              <w:rPr>
                <w:color w:val="000000"/>
              </w:rPr>
            </w:pPr>
            <w:r w:rsidRPr="003F648A">
              <w:rPr>
                <w:color w:val="000000"/>
              </w:rPr>
              <w:t>100,0</w:t>
            </w:r>
          </w:p>
        </w:tc>
        <w:tc>
          <w:tcPr>
            <w:tcW w:w="844" w:type="dxa"/>
            <w:gridSpan w:val="2"/>
            <w:shd w:val="clear" w:color="auto" w:fill="FFFFFF" w:themeFill="background1"/>
            <w:vAlign w:val="center"/>
          </w:tcPr>
          <w:p w14:paraId="0AF9549D" w14:textId="77777777" w:rsidR="00963E7E" w:rsidRPr="003F648A" w:rsidRDefault="00963E7E" w:rsidP="00963E7E">
            <w:pPr>
              <w:keepLines/>
              <w:suppressLineNumbers/>
              <w:jc w:val="center"/>
              <w:rPr>
                <w:color w:val="000000"/>
              </w:rPr>
            </w:pPr>
            <w:r w:rsidRPr="003F648A">
              <w:rPr>
                <w:color w:val="000000"/>
              </w:rPr>
              <w:t>100,0</w:t>
            </w:r>
          </w:p>
        </w:tc>
        <w:tc>
          <w:tcPr>
            <w:tcW w:w="998" w:type="dxa"/>
            <w:shd w:val="clear" w:color="auto" w:fill="FFFFFF" w:themeFill="background1"/>
            <w:vAlign w:val="center"/>
          </w:tcPr>
          <w:p w14:paraId="1A2FB73F" w14:textId="77777777" w:rsidR="00963E7E" w:rsidRPr="003F648A" w:rsidRDefault="00963E7E" w:rsidP="00963E7E">
            <w:pPr>
              <w:keepLines/>
              <w:suppressLineNumbers/>
              <w:jc w:val="center"/>
              <w:rPr>
                <w:color w:val="000000"/>
              </w:rPr>
            </w:pPr>
            <w:r w:rsidRPr="003F648A">
              <w:rPr>
                <w:color w:val="000000"/>
              </w:rPr>
              <w:t>100,0</w:t>
            </w:r>
          </w:p>
        </w:tc>
        <w:tc>
          <w:tcPr>
            <w:tcW w:w="992" w:type="dxa"/>
            <w:shd w:val="clear" w:color="auto" w:fill="FFFFFF" w:themeFill="background1"/>
            <w:vAlign w:val="center"/>
          </w:tcPr>
          <w:p w14:paraId="3395A5CF" w14:textId="77777777" w:rsidR="00963E7E" w:rsidRPr="003F648A" w:rsidRDefault="00963E7E" w:rsidP="00963E7E">
            <w:pPr>
              <w:keepLines/>
              <w:suppressLineNumbers/>
              <w:jc w:val="center"/>
              <w:rPr>
                <w:color w:val="000000"/>
              </w:rPr>
            </w:pPr>
            <w:r w:rsidRPr="003F648A">
              <w:rPr>
                <w:color w:val="000000"/>
              </w:rPr>
              <w:t>100,0</w:t>
            </w:r>
          </w:p>
        </w:tc>
        <w:tc>
          <w:tcPr>
            <w:tcW w:w="992" w:type="dxa"/>
            <w:shd w:val="clear" w:color="auto" w:fill="FFFFFF" w:themeFill="background1"/>
            <w:vAlign w:val="center"/>
          </w:tcPr>
          <w:p w14:paraId="0F06B957" w14:textId="77777777" w:rsidR="00963E7E" w:rsidRPr="003F648A" w:rsidRDefault="00963E7E" w:rsidP="00963E7E">
            <w:pPr>
              <w:keepLines/>
              <w:suppressLineNumbers/>
              <w:jc w:val="center"/>
              <w:rPr>
                <w:color w:val="000000"/>
              </w:rPr>
            </w:pPr>
            <w:r w:rsidRPr="003F648A">
              <w:rPr>
                <w:color w:val="000000"/>
              </w:rPr>
              <w:t>100,0</w:t>
            </w:r>
          </w:p>
        </w:tc>
      </w:tr>
      <w:tr w:rsidR="00963E7E" w:rsidRPr="003F648A" w14:paraId="4079440E" w14:textId="77777777" w:rsidTr="00C938E6">
        <w:trPr>
          <w:gridAfter w:val="1"/>
          <w:wAfter w:w="12" w:type="dxa"/>
          <w:trHeight w:val="60"/>
        </w:trPr>
        <w:tc>
          <w:tcPr>
            <w:tcW w:w="425" w:type="dxa"/>
            <w:vAlign w:val="center"/>
          </w:tcPr>
          <w:p w14:paraId="0DE3F1DC" w14:textId="77777777" w:rsidR="00963E7E" w:rsidRPr="003F648A" w:rsidRDefault="00963E7E" w:rsidP="00963E7E">
            <w:pPr>
              <w:tabs>
                <w:tab w:val="left" w:pos="851"/>
                <w:tab w:val="left" w:pos="993"/>
              </w:tabs>
              <w:ind w:left="283"/>
              <w:jc w:val="center"/>
              <w:rPr>
                <w:b/>
                <w:bCs/>
                <w:strike/>
                <w:spacing w:val="-2"/>
                <w:lang w:val="kk-KZ"/>
              </w:rPr>
            </w:pPr>
          </w:p>
        </w:tc>
        <w:tc>
          <w:tcPr>
            <w:tcW w:w="14773" w:type="dxa"/>
            <w:gridSpan w:val="15"/>
            <w:vAlign w:val="center"/>
          </w:tcPr>
          <w:p w14:paraId="7CC22E5B" w14:textId="77777777" w:rsidR="00963E7E" w:rsidRPr="003F648A" w:rsidRDefault="00963E7E" w:rsidP="00963E7E">
            <w:pPr>
              <w:keepLines/>
              <w:suppressLineNumbers/>
              <w:rPr>
                <w:b/>
                <w:bCs/>
                <w:lang w:val="kk-KZ"/>
              </w:rPr>
            </w:pPr>
            <w:r w:rsidRPr="003F648A">
              <w:rPr>
                <w:b/>
                <w:bCs/>
              </w:rPr>
              <w:t>Цель 1. Гармоничная языковая политика, обеспечивающая полномасштабное функционирование государственного языка</w:t>
            </w:r>
          </w:p>
        </w:tc>
      </w:tr>
      <w:tr w:rsidR="00963E7E" w:rsidRPr="003F648A" w14:paraId="48E7B007" w14:textId="77777777" w:rsidTr="00C938E6">
        <w:trPr>
          <w:gridAfter w:val="3"/>
          <w:wAfter w:w="44" w:type="dxa"/>
          <w:trHeight w:val="419"/>
        </w:trPr>
        <w:tc>
          <w:tcPr>
            <w:tcW w:w="425" w:type="dxa"/>
            <w:vAlign w:val="center"/>
          </w:tcPr>
          <w:p w14:paraId="0734B59D" w14:textId="77777777" w:rsidR="00963E7E" w:rsidRPr="003F648A" w:rsidRDefault="00963E7E" w:rsidP="00963E7E">
            <w:pPr>
              <w:tabs>
                <w:tab w:val="left" w:pos="851"/>
                <w:tab w:val="left" w:pos="993"/>
              </w:tabs>
              <w:ind w:left="283"/>
              <w:jc w:val="center"/>
              <w:rPr>
                <w:b/>
                <w:bCs/>
                <w:strike/>
                <w:spacing w:val="-2"/>
                <w:lang w:val="kk-KZ"/>
              </w:rPr>
            </w:pPr>
          </w:p>
        </w:tc>
        <w:tc>
          <w:tcPr>
            <w:tcW w:w="2835" w:type="dxa"/>
            <w:vAlign w:val="center"/>
          </w:tcPr>
          <w:p w14:paraId="0C280A6D" w14:textId="77777777" w:rsidR="00963E7E" w:rsidRPr="003F648A" w:rsidRDefault="00963E7E" w:rsidP="00963E7E">
            <w:pPr>
              <w:keepLines/>
              <w:suppressLineNumbers/>
              <w:rPr>
                <w:b/>
              </w:rPr>
            </w:pPr>
            <w:r w:rsidRPr="003F648A">
              <w:rPr>
                <w:b/>
              </w:rPr>
              <w:t>ЦИ 1</w:t>
            </w:r>
          </w:p>
          <w:p w14:paraId="7724A886" w14:textId="77777777" w:rsidR="00963E7E" w:rsidRPr="003F648A" w:rsidRDefault="00963E7E" w:rsidP="00963E7E">
            <w:pPr>
              <w:keepLines/>
              <w:suppressLineNumbers/>
              <w:rPr>
                <w:b/>
                <w:bCs/>
                <w:i/>
              </w:rPr>
            </w:pPr>
            <w:r w:rsidRPr="003F648A">
              <w:rPr>
                <w:bCs/>
              </w:rPr>
              <w:t>Доля населения, владеющего государственным языком</w:t>
            </w:r>
            <w:r w:rsidRPr="003F648A">
              <w:rPr>
                <w:b/>
                <w:color w:val="0000FF"/>
              </w:rPr>
              <w:t xml:space="preserve"> (по городу)</w:t>
            </w:r>
          </w:p>
        </w:tc>
        <w:tc>
          <w:tcPr>
            <w:tcW w:w="2552" w:type="dxa"/>
            <w:vAlign w:val="center"/>
          </w:tcPr>
          <w:p w14:paraId="54620DF8" w14:textId="77777777" w:rsidR="00963E7E" w:rsidRPr="003F648A" w:rsidRDefault="00963E7E" w:rsidP="00963E7E">
            <w:pPr>
              <w:tabs>
                <w:tab w:val="left" w:pos="459"/>
              </w:tabs>
              <w:ind w:left="-108" w:right="-108"/>
              <w:jc w:val="center"/>
              <w:rPr>
                <w:color w:val="000000" w:themeColor="text1"/>
              </w:rPr>
            </w:pPr>
            <w:r w:rsidRPr="003F648A">
              <w:rPr>
                <w:color w:val="0000FF"/>
              </w:rPr>
              <w:t xml:space="preserve"> </w:t>
            </w:r>
            <w:r w:rsidRPr="003F648A">
              <w:rPr>
                <w:color w:val="000000" w:themeColor="text1"/>
              </w:rPr>
              <w:t>Отдел культуры и развития языков г.Талдыкорган,</w:t>
            </w:r>
          </w:p>
          <w:p w14:paraId="50BED582" w14:textId="77777777" w:rsidR="00963E7E" w:rsidRPr="003F648A" w:rsidRDefault="00963E7E" w:rsidP="00963E7E">
            <w:pPr>
              <w:tabs>
                <w:tab w:val="left" w:pos="459"/>
              </w:tabs>
              <w:ind w:left="-108" w:right="-108"/>
              <w:jc w:val="center"/>
            </w:pPr>
            <w:r w:rsidRPr="003F648A">
              <w:rPr>
                <w:b/>
                <w:bCs/>
                <w:color w:val="000000" w:themeColor="text1"/>
              </w:rPr>
              <w:t>заместитель акима города – Ж.Андабеков</w:t>
            </w:r>
          </w:p>
        </w:tc>
        <w:tc>
          <w:tcPr>
            <w:tcW w:w="1275" w:type="dxa"/>
            <w:vAlign w:val="center"/>
          </w:tcPr>
          <w:p w14:paraId="4411C414" w14:textId="77777777" w:rsidR="00963E7E" w:rsidRPr="003F648A" w:rsidRDefault="00963E7E" w:rsidP="00963E7E">
            <w:pPr>
              <w:keepLines/>
              <w:suppressLineNumbers/>
              <w:jc w:val="center"/>
              <w:rPr>
                <w:lang w:val="kk-KZ"/>
              </w:rPr>
            </w:pPr>
            <w:r w:rsidRPr="003F648A">
              <w:rPr>
                <w:kern w:val="24"/>
              </w:rPr>
              <w:t>Ведомств. данные</w:t>
            </w:r>
          </w:p>
        </w:tc>
        <w:tc>
          <w:tcPr>
            <w:tcW w:w="1135" w:type="dxa"/>
            <w:vAlign w:val="center"/>
          </w:tcPr>
          <w:p w14:paraId="789C03A9" w14:textId="77777777" w:rsidR="00963E7E" w:rsidRPr="003F648A" w:rsidRDefault="00963E7E" w:rsidP="00963E7E">
            <w:pPr>
              <w:keepLines/>
              <w:suppressLineNumbers/>
              <w:jc w:val="center"/>
              <w:rPr>
                <w:b/>
                <w:bCs/>
                <w:lang w:val="kk-KZ"/>
              </w:rPr>
            </w:pPr>
            <w:r w:rsidRPr="003F648A">
              <w:t>%</w:t>
            </w:r>
          </w:p>
        </w:tc>
        <w:tc>
          <w:tcPr>
            <w:tcW w:w="993" w:type="dxa"/>
            <w:vAlign w:val="center"/>
          </w:tcPr>
          <w:p w14:paraId="144566C7" w14:textId="77777777" w:rsidR="00963E7E" w:rsidRPr="003F648A" w:rsidRDefault="00963E7E" w:rsidP="00963E7E">
            <w:pPr>
              <w:keepLines/>
              <w:suppressLineNumbers/>
              <w:jc w:val="center"/>
              <w:rPr>
                <w:bCs/>
                <w:lang w:val="kk-KZ"/>
              </w:rPr>
            </w:pPr>
            <w:r w:rsidRPr="003F648A">
              <w:t>89,4</w:t>
            </w:r>
          </w:p>
        </w:tc>
        <w:tc>
          <w:tcPr>
            <w:tcW w:w="1134" w:type="dxa"/>
            <w:vAlign w:val="center"/>
          </w:tcPr>
          <w:p w14:paraId="4584A7D9" w14:textId="77777777" w:rsidR="00963E7E" w:rsidRPr="003F648A" w:rsidRDefault="00963E7E" w:rsidP="00963E7E">
            <w:pPr>
              <w:keepLines/>
              <w:suppressLineNumbers/>
              <w:jc w:val="center"/>
              <w:rPr>
                <w:bCs/>
                <w:lang w:val="kk-KZ"/>
              </w:rPr>
            </w:pPr>
            <w:r w:rsidRPr="003F648A">
              <w:t>90,5</w:t>
            </w:r>
          </w:p>
        </w:tc>
        <w:tc>
          <w:tcPr>
            <w:tcW w:w="991" w:type="dxa"/>
            <w:gridSpan w:val="2"/>
            <w:vAlign w:val="center"/>
          </w:tcPr>
          <w:p w14:paraId="0D281B95" w14:textId="77777777" w:rsidR="00963E7E" w:rsidRPr="003F648A" w:rsidRDefault="00963E7E" w:rsidP="00963E7E">
            <w:pPr>
              <w:keepLines/>
              <w:suppressLineNumbers/>
              <w:jc w:val="center"/>
              <w:rPr>
                <w:bCs/>
                <w:lang w:val="kk-KZ"/>
              </w:rPr>
            </w:pPr>
            <w:r w:rsidRPr="003F648A">
              <w:t>91,0</w:t>
            </w:r>
          </w:p>
        </w:tc>
        <w:tc>
          <w:tcPr>
            <w:tcW w:w="844" w:type="dxa"/>
            <w:gridSpan w:val="2"/>
            <w:vAlign w:val="center"/>
          </w:tcPr>
          <w:p w14:paraId="56B6DE3F" w14:textId="77777777" w:rsidR="00963E7E" w:rsidRPr="003F648A" w:rsidRDefault="00963E7E" w:rsidP="00963E7E">
            <w:pPr>
              <w:keepLines/>
              <w:suppressLineNumbers/>
              <w:jc w:val="center"/>
              <w:rPr>
                <w:bCs/>
                <w:lang w:val="kk-KZ"/>
              </w:rPr>
            </w:pPr>
            <w:r w:rsidRPr="003F648A">
              <w:t>91,5</w:t>
            </w:r>
          </w:p>
        </w:tc>
        <w:tc>
          <w:tcPr>
            <w:tcW w:w="998" w:type="dxa"/>
            <w:vAlign w:val="center"/>
          </w:tcPr>
          <w:p w14:paraId="4078FCCA" w14:textId="77777777" w:rsidR="00963E7E" w:rsidRPr="003F648A" w:rsidRDefault="00963E7E" w:rsidP="00963E7E">
            <w:pPr>
              <w:keepLines/>
              <w:suppressLineNumbers/>
              <w:jc w:val="center"/>
              <w:rPr>
                <w:bCs/>
                <w:lang w:val="kk-KZ"/>
              </w:rPr>
            </w:pPr>
            <w:r w:rsidRPr="003F648A">
              <w:t>92,0</w:t>
            </w:r>
          </w:p>
        </w:tc>
        <w:tc>
          <w:tcPr>
            <w:tcW w:w="992" w:type="dxa"/>
            <w:vAlign w:val="center"/>
          </w:tcPr>
          <w:p w14:paraId="7C86AC6B" w14:textId="77777777" w:rsidR="00963E7E" w:rsidRPr="003F648A" w:rsidRDefault="00963E7E" w:rsidP="00963E7E">
            <w:pPr>
              <w:keepLines/>
              <w:suppressLineNumbers/>
              <w:jc w:val="center"/>
              <w:rPr>
                <w:bCs/>
                <w:lang w:val="kk-KZ"/>
              </w:rPr>
            </w:pPr>
            <w:r w:rsidRPr="003F648A">
              <w:t>92,5</w:t>
            </w:r>
          </w:p>
        </w:tc>
        <w:tc>
          <w:tcPr>
            <w:tcW w:w="992" w:type="dxa"/>
            <w:vAlign w:val="center"/>
          </w:tcPr>
          <w:p w14:paraId="5591794F" w14:textId="77777777" w:rsidR="00963E7E" w:rsidRPr="003F648A" w:rsidRDefault="00963E7E" w:rsidP="00963E7E">
            <w:pPr>
              <w:keepLines/>
              <w:suppressLineNumbers/>
              <w:jc w:val="center"/>
              <w:rPr>
                <w:bCs/>
                <w:lang w:val="kk-KZ"/>
              </w:rPr>
            </w:pPr>
            <w:r w:rsidRPr="003F648A">
              <w:t>93,0</w:t>
            </w:r>
          </w:p>
        </w:tc>
      </w:tr>
      <w:tr w:rsidR="00963E7E" w:rsidRPr="003F648A" w14:paraId="728123C1" w14:textId="77777777" w:rsidTr="00C938E6">
        <w:trPr>
          <w:gridAfter w:val="1"/>
          <w:wAfter w:w="12" w:type="dxa"/>
          <w:trHeight w:val="60"/>
        </w:trPr>
        <w:tc>
          <w:tcPr>
            <w:tcW w:w="425" w:type="dxa"/>
            <w:vAlign w:val="center"/>
          </w:tcPr>
          <w:p w14:paraId="7B58DEB2" w14:textId="77777777" w:rsidR="00963E7E" w:rsidRPr="003F648A" w:rsidRDefault="00963E7E" w:rsidP="00963E7E">
            <w:pPr>
              <w:tabs>
                <w:tab w:val="left" w:pos="851"/>
                <w:tab w:val="left" w:pos="993"/>
              </w:tabs>
              <w:ind w:left="283"/>
              <w:jc w:val="center"/>
              <w:rPr>
                <w:b/>
                <w:bCs/>
                <w:strike/>
                <w:spacing w:val="-2"/>
                <w:lang w:val="kk-KZ"/>
              </w:rPr>
            </w:pPr>
          </w:p>
        </w:tc>
        <w:tc>
          <w:tcPr>
            <w:tcW w:w="14773" w:type="dxa"/>
            <w:gridSpan w:val="15"/>
            <w:vAlign w:val="center"/>
          </w:tcPr>
          <w:p w14:paraId="1B6450EC" w14:textId="77777777" w:rsidR="00963E7E" w:rsidRPr="003F648A" w:rsidRDefault="00963E7E" w:rsidP="00963E7E">
            <w:pPr>
              <w:keepLines/>
              <w:suppressLineNumbers/>
              <w:rPr>
                <w:b/>
                <w:bCs/>
                <w:lang w:val="kk-KZ"/>
              </w:rPr>
            </w:pPr>
            <w:r w:rsidRPr="003F648A">
              <w:rPr>
                <w:b/>
              </w:rPr>
              <w:t>Задача 4. Развитие государственного языка и лингвистического капитала казахстанцев</w:t>
            </w:r>
          </w:p>
        </w:tc>
      </w:tr>
      <w:tr w:rsidR="00963E7E" w:rsidRPr="003F648A" w14:paraId="289B0025" w14:textId="77777777" w:rsidTr="00C938E6">
        <w:trPr>
          <w:gridAfter w:val="3"/>
          <w:wAfter w:w="44" w:type="dxa"/>
          <w:trHeight w:val="1753"/>
        </w:trPr>
        <w:tc>
          <w:tcPr>
            <w:tcW w:w="425" w:type="dxa"/>
            <w:vAlign w:val="center"/>
          </w:tcPr>
          <w:p w14:paraId="5F45A1E4" w14:textId="77777777" w:rsidR="00963E7E" w:rsidRPr="003F648A" w:rsidRDefault="00963E7E" w:rsidP="00963E7E">
            <w:pPr>
              <w:tabs>
                <w:tab w:val="left" w:pos="851"/>
                <w:tab w:val="left" w:pos="993"/>
              </w:tabs>
              <w:ind w:left="283"/>
              <w:jc w:val="center"/>
              <w:rPr>
                <w:b/>
                <w:bCs/>
                <w:strike/>
                <w:spacing w:val="-2"/>
                <w:lang w:val="kk-KZ"/>
              </w:rPr>
            </w:pPr>
          </w:p>
        </w:tc>
        <w:tc>
          <w:tcPr>
            <w:tcW w:w="2835" w:type="dxa"/>
            <w:vAlign w:val="center"/>
          </w:tcPr>
          <w:p w14:paraId="0D608E8F" w14:textId="77777777" w:rsidR="00963E7E" w:rsidRPr="003F648A" w:rsidRDefault="00963E7E" w:rsidP="00963E7E">
            <w:pPr>
              <w:keepLines/>
              <w:suppressLineNumbers/>
              <w:rPr>
                <w:b/>
                <w:bCs/>
                <w:i/>
              </w:rPr>
            </w:pPr>
            <w:r w:rsidRPr="003F648A">
              <w:rPr>
                <w:b/>
              </w:rPr>
              <w:t xml:space="preserve">Показатель результата 4.1: </w:t>
            </w:r>
            <w:r w:rsidRPr="003F648A">
              <w:rPr>
                <w:bCs/>
              </w:rPr>
              <w:t xml:space="preserve">Проведение социологического и аналитического исследования по вопросам языковой ситуации </w:t>
            </w:r>
            <w:r w:rsidRPr="003F648A">
              <w:rPr>
                <w:b/>
                <w:color w:val="0000FF"/>
              </w:rPr>
              <w:t>(по области)</w:t>
            </w:r>
          </w:p>
        </w:tc>
        <w:tc>
          <w:tcPr>
            <w:tcW w:w="2552" w:type="dxa"/>
            <w:vAlign w:val="center"/>
          </w:tcPr>
          <w:p w14:paraId="4C49B88C" w14:textId="77777777" w:rsidR="00963E7E" w:rsidRPr="003F648A" w:rsidRDefault="00963E7E" w:rsidP="00963E7E">
            <w:pPr>
              <w:tabs>
                <w:tab w:val="left" w:pos="459"/>
              </w:tabs>
              <w:ind w:left="-108" w:right="-108"/>
              <w:jc w:val="center"/>
              <w:rPr>
                <w:color w:val="000000" w:themeColor="text1"/>
              </w:rPr>
            </w:pPr>
            <w:r w:rsidRPr="003F648A">
              <w:rPr>
                <w:color w:val="0000FF"/>
              </w:rPr>
              <w:t xml:space="preserve"> </w:t>
            </w:r>
            <w:r w:rsidRPr="003F648A">
              <w:rPr>
                <w:color w:val="000000" w:themeColor="text1"/>
              </w:rPr>
              <w:t>Отдел культуры и развития языков г.Талдыкорган,</w:t>
            </w:r>
          </w:p>
          <w:p w14:paraId="4339C054" w14:textId="77777777" w:rsidR="00963E7E" w:rsidRPr="003F648A" w:rsidRDefault="00963E7E" w:rsidP="00963E7E">
            <w:pPr>
              <w:tabs>
                <w:tab w:val="left" w:pos="459"/>
              </w:tabs>
              <w:ind w:left="-108" w:right="-108"/>
              <w:jc w:val="center"/>
            </w:pPr>
            <w:r w:rsidRPr="003F648A">
              <w:rPr>
                <w:b/>
                <w:bCs/>
                <w:color w:val="000000" w:themeColor="text1"/>
              </w:rPr>
              <w:t xml:space="preserve">заместитель акима города – Ж.Андабеков </w:t>
            </w:r>
          </w:p>
        </w:tc>
        <w:tc>
          <w:tcPr>
            <w:tcW w:w="1275" w:type="dxa"/>
            <w:vAlign w:val="center"/>
          </w:tcPr>
          <w:p w14:paraId="19943ED2" w14:textId="77777777" w:rsidR="00963E7E" w:rsidRPr="003F648A" w:rsidRDefault="00963E7E" w:rsidP="00963E7E">
            <w:pPr>
              <w:keepLines/>
              <w:suppressLineNumbers/>
              <w:jc w:val="center"/>
              <w:rPr>
                <w:lang w:val="kk-KZ"/>
              </w:rPr>
            </w:pPr>
            <w:r w:rsidRPr="003F648A">
              <w:rPr>
                <w:kern w:val="24"/>
              </w:rPr>
              <w:t>Ведомств. данные</w:t>
            </w:r>
          </w:p>
        </w:tc>
        <w:tc>
          <w:tcPr>
            <w:tcW w:w="1135" w:type="dxa"/>
            <w:vAlign w:val="center"/>
          </w:tcPr>
          <w:p w14:paraId="673AABC5" w14:textId="77777777" w:rsidR="00963E7E" w:rsidRPr="003F648A" w:rsidRDefault="00963E7E" w:rsidP="00963E7E">
            <w:pPr>
              <w:keepLines/>
              <w:suppressLineNumbers/>
              <w:jc w:val="center"/>
              <w:rPr>
                <w:b/>
                <w:bCs/>
                <w:lang w:val="kk-KZ"/>
              </w:rPr>
            </w:pPr>
            <w:r w:rsidRPr="003F648A">
              <w:t>%</w:t>
            </w:r>
          </w:p>
        </w:tc>
        <w:tc>
          <w:tcPr>
            <w:tcW w:w="993" w:type="dxa"/>
            <w:shd w:val="clear" w:color="auto" w:fill="FFFFFF" w:themeFill="background1"/>
            <w:vAlign w:val="center"/>
          </w:tcPr>
          <w:p w14:paraId="50DC8838" w14:textId="77777777" w:rsidR="00963E7E" w:rsidRPr="003F648A" w:rsidRDefault="00963E7E" w:rsidP="00963E7E">
            <w:pPr>
              <w:keepLines/>
              <w:suppressLineNumbers/>
              <w:jc w:val="center"/>
              <w:rPr>
                <w:b/>
                <w:bCs/>
                <w:lang w:val="kk-KZ"/>
              </w:rPr>
            </w:pPr>
            <w:r w:rsidRPr="003F648A">
              <w:t>91,0</w:t>
            </w:r>
          </w:p>
        </w:tc>
        <w:tc>
          <w:tcPr>
            <w:tcW w:w="1134" w:type="dxa"/>
            <w:shd w:val="clear" w:color="auto" w:fill="FFFFFF" w:themeFill="background1"/>
            <w:vAlign w:val="center"/>
          </w:tcPr>
          <w:p w14:paraId="3762BC83" w14:textId="77777777" w:rsidR="00963E7E" w:rsidRPr="003F648A" w:rsidRDefault="00963E7E" w:rsidP="00963E7E">
            <w:pPr>
              <w:keepLines/>
              <w:suppressLineNumbers/>
              <w:jc w:val="center"/>
              <w:rPr>
                <w:bCs/>
                <w:lang w:val="kk-KZ"/>
              </w:rPr>
            </w:pPr>
            <w:r w:rsidRPr="003F648A">
              <w:t>91,5</w:t>
            </w:r>
          </w:p>
        </w:tc>
        <w:tc>
          <w:tcPr>
            <w:tcW w:w="991" w:type="dxa"/>
            <w:gridSpan w:val="2"/>
            <w:shd w:val="clear" w:color="auto" w:fill="FFFFFF" w:themeFill="background1"/>
            <w:vAlign w:val="center"/>
          </w:tcPr>
          <w:p w14:paraId="61E6C435" w14:textId="77777777" w:rsidR="00963E7E" w:rsidRPr="003F648A" w:rsidRDefault="00963E7E" w:rsidP="00963E7E">
            <w:pPr>
              <w:keepLines/>
              <w:suppressLineNumbers/>
              <w:jc w:val="center"/>
              <w:rPr>
                <w:b/>
                <w:bCs/>
                <w:lang w:val="kk-KZ"/>
              </w:rPr>
            </w:pPr>
            <w:r w:rsidRPr="003F648A">
              <w:t>92,0</w:t>
            </w:r>
          </w:p>
        </w:tc>
        <w:tc>
          <w:tcPr>
            <w:tcW w:w="844" w:type="dxa"/>
            <w:gridSpan w:val="2"/>
            <w:shd w:val="clear" w:color="auto" w:fill="FFFFFF" w:themeFill="background1"/>
            <w:vAlign w:val="center"/>
          </w:tcPr>
          <w:p w14:paraId="6D01FE31" w14:textId="77777777" w:rsidR="00963E7E" w:rsidRPr="003F648A" w:rsidRDefault="00963E7E" w:rsidP="00963E7E">
            <w:pPr>
              <w:keepLines/>
              <w:suppressLineNumbers/>
              <w:jc w:val="center"/>
              <w:rPr>
                <w:b/>
                <w:bCs/>
                <w:lang w:val="kk-KZ"/>
              </w:rPr>
            </w:pPr>
            <w:r w:rsidRPr="003F648A">
              <w:t>92,5</w:t>
            </w:r>
          </w:p>
        </w:tc>
        <w:tc>
          <w:tcPr>
            <w:tcW w:w="998" w:type="dxa"/>
            <w:shd w:val="clear" w:color="auto" w:fill="FFFFFF" w:themeFill="background1"/>
            <w:vAlign w:val="center"/>
          </w:tcPr>
          <w:p w14:paraId="00818EF2" w14:textId="77777777" w:rsidR="00963E7E" w:rsidRPr="003F648A" w:rsidRDefault="00963E7E" w:rsidP="00963E7E">
            <w:pPr>
              <w:keepLines/>
              <w:suppressLineNumbers/>
              <w:jc w:val="center"/>
              <w:rPr>
                <w:b/>
                <w:bCs/>
                <w:lang w:val="kk-KZ"/>
              </w:rPr>
            </w:pPr>
            <w:r w:rsidRPr="003F648A">
              <w:t>93,0</w:t>
            </w:r>
          </w:p>
        </w:tc>
        <w:tc>
          <w:tcPr>
            <w:tcW w:w="992" w:type="dxa"/>
            <w:shd w:val="clear" w:color="auto" w:fill="FFFFFF" w:themeFill="background1"/>
            <w:vAlign w:val="center"/>
          </w:tcPr>
          <w:p w14:paraId="0555982F" w14:textId="77777777" w:rsidR="00963E7E" w:rsidRPr="003F648A" w:rsidRDefault="00963E7E" w:rsidP="00963E7E">
            <w:pPr>
              <w:keepLines/>
              <w:suppressLineNumbers/>
              <w:jc w:val="center"/>
              <w:rPr>
                <w:b/>
                <w:bCs/>
                <w:lang w:val="kk-KZ"/>
              </w:rPr>
            </w:pPr>
            <w:r w:rsidRPr="003F648A">
              <w:t>93,5</w:t>
            </w:r>
          </w:p>
        </w:tc>
        <w:tc>
          <w:tcPr>
            <w:tcW w:w="992" w:type="dxa"/>
            <w:shd w:val="clear" w:color="auto" w:fill="FFFFFF" w:themeFill="background1"/>
            <w:vAlign w:val="center"/>
          </w:tcPr>
          <w:p w14:paraId="3FBBF461" w14:textId="77777777" w:rsidR="00963E7E" w:rsidRPr="003F648A" w:rsidRDefault="00963E7E" w:rsidP="00963E7E">
            <w:pPr>
              <w:keepLines/>
              <w:suppressLineNumbers/>
              <w:jc w:val="center"/>
              <w:rPr>
                <w:b/>
                <w:bCs/>
                <w:lang w:val="kk-KZ"/>
              </w:rPr>
            </w:pPr>
            <w:r w:rsidRPr="003F648A">
              <w:t>94,0</w:t>
            </w:r>
          </w:p>
        </w:tc>
      </w:tr>
      <w:tr w:rsidR="00963E7E" w:rsidRPr="003F648A" w14:paraId="4D664050" w14:textId="77777777" w:rsidTr="00C938E6">
        <w:trPr>
          <w:gridAfter w:val="1"/>
          <w:wAfter w:w="12" w:type="dxa"/>
          <w:trHeight w:val="70"/>
        </w:trPr>
        <w:tc>
          <w:tcPr>
            <w:tcW w:w="425" w:type="dxa"/>
            <w:shd w:val="clear" w:color="auto" w:fill="F2DBDB" w:themeFill="accent2" w:themeFillTint="33"/>
            <w:vAlign w:val="center"/>
          </w:tcPr>
          <w:p w14:paraId="5D6149EE" w14:textId="77777777" w:rsidR="00963E7E" w:rsidRPr="003F648A" w:rsidRDefault="00963E7E" w:rsidP="00963E7E">
            <w:pPr>
              <w:tabs>
                <w:tab w:val="left" w:pos="851"/>
                <w:tab w:val="left" w:pos="993"/>
              </w:tabs>
              <w:ind w:left="283"/>
              <w:jc w:val="center"/>
              <w:rPr>
                <w:b/>
                <w:bCs/>
                <w:spacing w:val="-2"/>
                <w:lang w:val="kk-KZ"/>
              </w:rPr>
            </w:pPr>
          </w:p>
        </w:tc>
        <w:tc>
          <w:tcPr>
            <w:tcW w:w="14773" w:type="dxa"/>
            <w:gridSpan w:val="15"/>
            <w:shd w:val="clear" w:color="auto" w:fill="F2DBDB" w:themeFill="accent2" w:themeFillTint="33"/>
            <w:vAlign w:val="center"/>
          </w:tcPr>
          <w:p w14:paraId="785E1C07" w14:textId="77777777" w:rsidR="00963E7E" w:rsidRPr="003F648A" w:rsidRDefault="00963E7E" w:rsidP="00963E7E">
            <w:pPr>
              <w:keepLines/>
              <w:suppressLineNumbers/>
              <w:rPr>
                <w:lang w:val="kk-KZ"/>
              </w:rPr>
            </w:pPr>
            <w:r w:rsidRPr="003F648A">
              <w:rPr>
                <w:b/>
                <w:bCs/>
                <w:iCs/>
              </w:rPr>
              <w:t>Цель 1. Развитие инфраструктуры по обеспечению безопасности в ЧС</w:t>
            </w:r>
          </w:p>
        </w:tc>
      </w:tr>
      <w:tr w:rsidR="00963E7E" w:rsidRPr="003F648A" w14:paraId="3C0A33D0" w14:textId="77777777" w:rsidTr="00C938E6">
        <w:trPr>
          <w:gridAfter w:val="1"/>
          <w:wAfter w:w="12" w:type="dxa"/>
          <w:trHeight w:val="133"/>
        </w:trPr>
        <w:tc>
          <w:tcPr>
            <w:tcW w:w="425" w:type="dxa"/>
            <w:vAlign w:val="center"/>
          </w:tcPr>
          <w:p w14:paraId="66BE1BFF" w14:textId="77777777" w:rsidR="00963E7E" w:rsidRPr="003F648A" w:rsidRDefault="00963E7E" w:rsidP="00963E7E">
            <w:pPr>
              <w:tabs>
                <w:tab w:val="left" w:pos="851"/>
                <w:tab w:val="left" w:pos="993"/>
              </w:tabs>
              <w:ind w:left="283"/>
              <w:jc w:val="center"/>
              <w:rPr>
                <w:b/>
                <w:bCs/>
                <w:spacing w:val="-2"/>
                <w:lang w:val="kk-KZ"/>
              </w:rPr>
            </w:pPr>
          </w:p>
        </w:tc>
        <w:tc>
          <w:tcPr>
            <w:tcW w:w="14773" w:type="dxa"/>
            <w:gridSpan w:val="15"/>
            <w:vAlign w:val="center"/>
          </w:tcPr>
          <w:p w14:paraId="2644E4CC" w14:textId="77777777" w:rsidR="00963E7E" w:rsidRPr="003F648A" w:rsidRDefault="00963E7E" w:rsidP="00963E7E">
            <w:pPr>
              <w:keepLines/>
              <w:suppressLineNumbers/>
              <w:rPr>
                <w:lang w:val="kk-KZ"/>
              </w:rPr>
            </w:pPr>
            <w:r w:rsidRPr="003F648A">
              <w:rPr>
                <w:b/>
                <w:bCs/>
                <w:iCs/>
                <w:lang w:val="kk-KZ"/>
              </w:rPr>
              <w:t>Задача 1. Защита населения и территорий от ЧС и его негативных последствий</w:t>
            </w:r>
          </w:p>
        </w:tc>
      </w:tr>
      <w:tr w:rsidR="00963E7E" w:rsidRPr="003F648A" w14:paraId="79176968" w14:textId="77777777" w:rsidTr="00C938E6">
        <w:trPr>
          <w:gridAfter w:val="3"/>
          <w:wAfter w:w="44" w:type="dxa"/>
          <w:trHeight w:val="215"/>
        </w:trPr>
        <w:tc>
          <w:tcPr>
            <w:tcW w:w="425" w:type="dxa"/>
            <w:vAlign w:val="center"/>
          </w:tcPr>
          <w:p w14:paraId="6E7273E6" w14:textId="77777777" w:rsidR="00963E7E" w:rsidRPr="003F648A" w:rsidRDefault="00963E7E" w:rsidP="00963E7E">
            <w:pPr>
              <w:tabs>
                <w:tab w:val="left" w:pos="851"/>
                <w:tab w:val="left" w:pos="993"/>
              </w:tabs>
              <w:ind w:left="283"/>
              <w:jc w:val="center"/>
              <w:rPr>
                <w:b/>
                <w:bCs/>
                <w:spacing w:val="-2"/>
                <w:lang w:val="kk-KZ"/>
              </w:rPr>
            </w:pPr>
          </w:p>
        </w:tc>
        <w:tc>
          <w:tcPr>
            <w:tcW w:w="2835" w:type="dxa"/>
            <w:vAlign w:val="center"/>
          </w:tcPr>
          <w:p w14:paraId="37D52761" w14:textId="77777777" w:rsidR="00963E7E" w:rsidRPr="003F648A" w:rsidRDefault="00963E7E" w:rsidP="00963E7E">
            <w:pPr>
              <w:keepLines/>
              <w:suppressLineNumbers/>
              <w:rPr>
                <w:b/>
                <w:bCs/>
                <w:color w:val="000000" w:themeColor="text1"/>
                <w:spacing w:val="-10"/>
                <w:lang w:val="kk-KZ"/>
              </w:rPr>
            </w:pPr>
            <w:r w:rsidRPr="003F648A">
              <w:rPr>
                <w:b/>
                <w:bCs/>
              </w:rPr>
              <w:t>Показатель  1.4.</w:t>
            </w:r>
            <w:r w:rsidRPr="003F648A">
              <w:t xml:space="preserve"> Уровень защиты населения от наводнения, талых и дождевых вод </w:t>
            </w:r>
            <w:r w:rsidRPr="003F648A">
              <w:rPr>
                <w:b/>
                <w:bCs/>
              </w:rPr>
              <w:t>(по области)</w:t>
            </w:r>
          </w:p>
        </w:tc>
        <w:tc>
          <w:tcPr>
            <w:tcW w:w="2552" w:type="dxa"/>
            <w:vAlign w:val="center"/>
          </w:tcPr>
          <w:p w14:paraId="07549294" w14:textId="77777777" w:rsidR="00963E7E" w:rsidRPr="003F648A" w:rsidRDefault="00963E7E" w:rsidP="00963E7E">
            <w:pPr>
              <w:tabs>
                <w:tab w:val="left" w:pos="459"/>
              </w:tabs>
              <w:ind w:left="-108" w:right="-108"/>
              <w:jc w:val="center"/>
              <w:rPr>
                <w:b/>
              </w:rPr>
            </w:pPr>
            <w:r w:rsidRPr="003F648A">
              <w:t xml:space="preserve">ДЧС, акиматы районов и городов Первый </w:t>
            </w:r>
            <w:r w:rsidRPr="003F648A">
              <w:rPr>
                <w:b/>
              </w:rPr>
              <w:t xml:space="preserve">заместитель акима области – </w:t>
            </w:r>
            <w:r w:rsidRPr="003F648A">
              <w:rPr>
                <w:b/>
              </w:rPr>
              <w:br/>
              <w:t>А.Жаканбаев</w:t>
            </w:r>
          </w:p>
        </w:tc>
        <w:tc>
          <w:tcPr>
            <w:tcW w:w="1275" w:type="dxa"/>
            <w:vAlign w:val="center"/>
          </w:tcPr>
          <w:p w14:paraId="5287DF2D" w14:textId="77777777" w:rsidR="00963E7E" w:rsidRPr="003F648A" w:rsidRDefault="00963E7E" w:rsidP="00963E7E">
            <w:pPr>
              <w:keepLines/>
              <w:suppressLineNumbers/>
              <w:jc w:val="center"/>
            </w:pPr>
            <w:r w:rsidRPr="003F648A">
              <w:t xml:space="preserve">Административные данные  ДЧС </w:t>
            </w:r>
          </w:p>
        </w:tc>
        <w:tc>
          <w:tcPr>
            <w:tcW w:w="1135" w:type="dxa"/>
            <w:vAlign w:val="center"/>
          </w:tcPr>
          <w:p w14:paraId="4189B004" w14:textId="77777777" w:rsidR="00963E7E" w:rsidRPr="003F648A" w:rsidRDefault="00963E7E" w:rsidP="00963E7E">
            <w:pPr>
              <w:keepLines/>
              <w:suppressLineNumbers/>
              <w:jc w:val="center"/>
            </w:pPr>
            <w:r w:rsidRPr="003F648A">
              <w:t>%</w:t>
            </w:r>
          </w:p>
        </w:tc>
        <w:tc>
          <w:tcPr>
            <w:tcW w:w="993" w:type="dxa"/>
            <w:vAlign w:val="center"/>
          </w:tcPr>
          <w:p w14:paraId="5A326E28" w14:textId="77777777" w:rsidR="00963E7E" w:rsidRPr="003F648A" w:rsidRDefault="00963E7E" w:rsidP="00963E7E">
            <w:pPr>
              <w:keepLines/>
              <w:suppressLineNumbers/>
              <w:jc w:val="center"/>
              <w:rPr>
                <w:lang w:val="kk-KZ"/>
              </w:rPr>
            </w:pPr>
            <w:r w:rsidRPr="003F648A">
              <w:t>35,0</w:t>
            </w:r>
          </w:p>
        </w:tc>
        <w:tc>
          <w:tcPr>
            <w:tcW w:w="1134" w:type="dxa"/>
            <w:vAlign w:val="center"/>
          </w:tcPr>
          <w:p w14:paraId="5BB8D32A" w14:textId="77777777" w:rsidR="00963E7E" w:rsidRPr="003F648A" w:rsidRDefault="00963E7E" w:rsidP="00963E7E">
            <w:pPr>
              <w:keepLines/>
              <w:suppressLineNumbers/>
              <w:jc w:val="center"/>
              <w:rPr>
                <w:lang w:val="kk-KZ"/>
              </w:rPr>
            </w:pPr>
            <w:r w:rsidRPr="003F648A">
              <w:t>50,0</w:t>
            </w:r>
          </w:p>
        </w:tc>
        <w:tc>
          <w:tcPr>
            <w:tcW w:w="991" w:type="dxa"/>
            <w:gridSpan w:val="2"/>
            <w:vAlign w:val="center"/>
          </w:tcPr>
          <w:p w14:paraId="5C89DBE8" w14:textId="77777777" w:rsidR="00963E7E" w:rsidRPr="003F648A" w:rsidRDefault="00963E7E" w:rsidP="00963E7E">
            <w:pPr>
              <w:keepLines/>
              <w:suppressLineNumbers/>
              <w:jc w:val="center"/>
              <w:rPr>
                <w:lang w:val="kk-KZ"/>
              </w:rPr>
            </w:pPr>
            <w:r w:rsidRPr="003F648A">
              <w:t>73,3</w:t>
            </w:r>
          </w:p>
        </w:tc>
        <w:tc>
          <w:tcPr>
            <w:tcW w:w="844" w:type="dxa"/>
            <w:gridSpan w:val="2"/>
            <w:vAlign w:val="center"/>
          </w:tcPr>
          <w:p w14:paraId="2FC63178" w14:textId="77777777" w:rsidR="00963E7E" w:rsidRPr="003F648A" w:rsidRDefault="00963E7E" w:rsidP="00963E7E">
            <w:pPr>
              <w:keepLines/>
              <w:suppressLineNumbers/>
              <w:jc w:val="center"/>
              <w:rPr>
                <w:lang w:val="kk-KZ"/>
              </w:rPr>
            </w:pPr>
            <w:r w:rsidRPr="003F648A">
              <w:t>80,0</w:t>
            </w:r>
          </w:p>
        </w:tc>
        <w:tc>
          <w:tcPr>
            <w:tcW w:w="998" w:type="dxa"/>
            <w:vAlign w:val="center"/>
          </w:tcPr>
          <w:p w14:paraId="6164886E" w14:textId="77777777" w:rsidR="00963E7E" w:rsidRPr="003F648A" w:rsidRDefault="00963E7E" w:rsidP="00963E7E">
            <w:pPr>
              <w:keepLines/>
              <w:suppressLineNumbers/>
              <w:jc w:val="center"/>
              <w:rPr>
                <w:lang w:val="kk-KZ"/>
              </w:rPr>
            </w:pPr>
            <w:r w:rsidRPr="003F648A">
              <w:t>86,7</w:t>
            </w:r>
          </w:p>
        </w:tc>
        <w:tc>
          <w:tcPr>
            <w:tcW w:w="992" w:type="dxa"/>
            <w:vAlign w:val="center"/>
          </w:tcPr>
          <w:p w14:paraId="68D2DADF" w14:textId="77777777" w:rsidR="00963E7E" w:rsidRPr="003F648A" w:rsidRDefault="00963E7E" w:rsidP="00963E7E">
            <w:pPr>
              <w:keepLines/>
              <w:suppressLineNumbers/>
              <w:jc w:val="center"/>
            </w:pPr>
            <w:r w:rsidRPr="003F648A">
              <w:t>93,3</w:t>
            </w:r>
          </w:p>
        </w:tc>
        <w:tc>
          <w:tcPr>
            <w:tcW w:w="992" w:type="dxa"/>
            <w:vAlign w:val="center"/>
          </w:tcPr>
          <w:p w14:paraId="7C2380F6" w14:textId="77777777" w:rsidR="00963E7E" w:rsidRPr="003F648A" w:rsidRDefault="00963E7E" w:rsidP="00963E7E">
            <w:pPr>
              <w:keepLines/>
              <w:suppressLineNumbers/>
              <w:jc w:val="center"/>
            </w:pPr>
            <w:r w:rsidRPr="003F648A">
              <w:t>100,0</w:t>
            </w:r>
          </w:p>
        </w:tc>
      </w:tr>
      <w:tr w:rsidR="00963E7E" w:rsidRPr="003F648A" w14:paraId="10AEBF5F" w14:textId="77777777" w:rsidTr="00C938E6">
        <w:trPr>
          <w:gridAfter w:val="3"/>
          <w:wAfter w:w="44" w:type="dxa"/>
          <w:trHeight w:val="215"/>
        </w:trPr>
        <w:tc>
          <w:tcPr>
            <w:tcW w:w="425" w:type="dxa"/>
            <w:vAlign w:val="center"/>
          </w:tcPr>
          <w:p w14:paraId="1233A75B" w14:textId="77777777" w:rsidR="00963E7E" w:rsidRPr="003F648A" w:rsidRDefault="00963E7E" w:rsidP="00963E7E">
            <w:pPr>
              <w:tabs>
                <w:tab w:val="left" w:pos="851"/>
                <w:tab w:val="left" w:pos="993"/>
              </w:tabs>
              <w:ind w:left="283"/>
              <w:jc w:val="center"/>
              <w:rPr>
                <w:b/>
                <w:bCs/>
                <w:spacing w:val="-2"/>
                <w:lang w:val="kk-KZ"/>
              </w:rPr>
            </w:pPr>
          </w:p>
        </w:tc>
        <w:tc>
          <w:tcPr>
            <w:tcW w:w="2835" w:type="dxa"/>
            <w:vAlign w:val="center"/>
          </w:tcPr>
          <w:p w14:paraId="62A8092D" w14:textId="77777777" w:rsidR="00963E7E" w:rsidRPr="003F648A" w:rsidRDefault="00963E7E" w:rsidP="00963E7E">
            <w:pPr>
              <w:keepLines/>
              <w:suppressLineNumbers/>
              <w:rPr>
                <w:b/>
                <w:bCs/>
                <w:color w:val="000000" w:themeColor="text1"/>
                <w:spacing w:val="-10"/>
              </w:rPr>
            </w:pPr>
            <w:r w:rsidRPr="003F648A">
              <w:rPr>
                <w:b/>
                <w:color w:val="0000FF"/>
              </w:rPr>
              <w:t>по городу</w:t>
            </w:r>
          </w:p>
        </w:tc>
        <w:tc>
          <w:tcPr>
            <w:tcW w:w="2552" w:type="dxa"/>
            <w:vAlign w:val="center"/>
          </w:tcPr>
          <w:p w14:paraId="6374E940" w14:textId="77777777" w:rsidR="00963E7E" w:rsidRPr="003F648A" w:rsidRDefault="00963E7E" w:rsidP="00963E7E">
            <w:pPr>
              <w:tabs>
                <w:tab w:val="left" w:pos="459"/>
              </w:tabs>
              <w:ind w:left="-108" w:right="-108"/>
              <w:jc w:val="center"/>
              <w:rPr>
                <w:bCs/>
                <w:color w:val="000000" w:themeColor="text1"/>
              </w:rPr>
            </w:pPr>
            <w:r w:rsidRPr="003F648A">
              <w:rPr>
                <w:bCs/>
                <w:color w:val="000000" w:themeColor="text1"/>
              </w:rPr>
              <w:t>Управление ЧС, г.Талдыкорган,</w:t>
            </w:r>
          </w:p>
          <w:p w14:paraId="1725174A" w14:textId="77777777" w:rsidR="00963E7E" w:rsidRPr="003F648A" w:rsidRDefault="00963E7E" w:rsidP="00963E7E">
            <w:pPr>
              <w:tabs>
                <w:tab w:val="left" w:pos="459"/>
              </w:tabs>
              <w:ind w:left="-108" w:right="-108"/>
              <w:jc w:val="center"/>
              <w:rPr>
                <w:bCs/>
                <w:color w:val="000000" w:themeColor="text1"/>
              </w:rPr>
            </w:pPr>
            <w:r w:rsidRPr="003F648A">
              <w:rPr>
                <w:b/>
                <w:bCs/>
                <w:color w:val="000000" w:themeColor="text1"/>
              </w:rPr>
              <w:t>заместитель акима города- К.Сейтимбетов</w:t>
            </w:r>
          </w:p>
        </w:tc>
        <w:tc>
          <w:tcPr>
            <w:tcW w:w="1275" w:type="dxa"/>
            <w:vAlign w:val="center"/>
          </w:tcPr>
          <w:p w14:paraId="04FB3FF6" w14:textId="77777777" w:rsidR="00963E7E" w:rsidRPr="003F648A" w:rsidRDefault="00963E7E" w:rsidP="00963E7E">
            <w:pPr>
              <w:keepLines/>
              <w:suppressLineNumbers/>
              <w:jc w:val="center"/>
              <w:rPr>
                <w:rFonts w:eastAsia="Arial"/>
                <w:bCs/>
              </w:rPr>
            </w:pPr>
            <w:r w:rsidRPr="003F648A">
              <w:rPr>
                <w:rFonts w:eastAsia="Arial"/>
                <w:bCs/>
              </w:rPr>
              <w:t>Административные данные</w:t>
            </w:r>
          </w:p>
        </w:tc>
        <w:tc>
          <w:tcPr>
            <w:tcW w:w="1135" w:type="dxa"/>
            <w:vAlign w:val="center"/>
          </w:tcPr>
          <w:p w14:paraId="35D17E2F" w14:textId="77777777" w:rsidR="00963E7E" w:rsidRPr="003F648A" w:rsidRDefault="00963E7E" w:rsidP="00963E7E">
            <w:pPr>
              <w:keepLines/>
              <w:suppressLineNumbers/>
              <w:jc w:val="center"/>
            </w:pPr>
            <w:r w:rsidRPr="003F648A">
              <w:t>%</w:t>
            </w:r>
          </w:p>
        </w:tc>
        <w:tc>
          <w:tcPr>
            <w:tcW w:w="993" w:type="dxa"/>
            <w:vAlign w:val="center"/>
          </w:tcPr>
          <w:p w14:paraId="40E2A54B" w14:textId="787E2AD2" w:rsidR="00963E7E" w:rsidRPr="003F648A" w:rsidRDefault="00963E7E" w:rsidP="00963E7E">
            <w:pPr>
              <w:keepLines/>
              <w:suppressLineNumbers/>
              <w:jc w:val="center"/>
              <w:rPr>
                <w:lang w:val="kk-KZ"/>
              </w:rPr>
            </w:pPr>
            <w:r w:rsidRPr="003F648A">
              <w:t>0</w:t>
            </w:r>
          </w:p>
        </w:tc>
        <w:tc>
          <w:tcPr>
            <w:tcW w:w="1134" w:type="dxa"/>
            <w:vAlign w:val="center"/>
          </w:tcPr>
          <w:p w14:paraId="51EC0E61" w14:textId="77777777" w:rsidR="00963E7E" w:rsidRPr="003F648A" w:rsidRDefault="00963E7E" w:rsidP="00963E7E">
            <w:pPr>
              <w:keepLines/>
              <w:suppressLineNumbers/>
              <w:jc w:val="center"/>
              <w:rPr>
                <w:lang w:val="kk-KZ"/>
              </w:rPr>
            </w:pPr>
            <w:r w:rsidRPr="003F648A">
              <w:t>50,0</w:t>
            </w:r>
          </w:p>
        </w:tc>
        <w:tc>
          <w:tcPr>
            <w:tcW w:w="991" w:type="dxa"/>
            <w:gridSpan w:val="2"/>
            <w:vAlign w:val="center"/>
          </w:tcPr>
          <w:p w14:paraId="67F07ACC" w14:textId="77777777" w:rsidR="00963E7E" w:rsidRPr="003F648A" w:rsidRDefault="00963E7E" w:rsidP="00963E7E">
            <w:pPr>
              <w:keepLines/>
              <w:suppressLineNumbers/>
              <w:jc w:val="center"/>
              <w:rPr>
                <w:lang w:val="kk-KZ"/>
              </w:rPr>
            </w:pPr>
            <w:r w:rsidRPr="003F648A">
              <w:t>100,0</w:t>
            </w:r>
          </w:p>
        </w:tc>
        <w:tc>
          <w:tcPr>
            <w:tcW w:w="844" w:type="dxa"/>
            <w:gridSpan w:val="2"/>
            <w:vAlign w:val="center"/>
          </w:tcPr>
          <w:p w14:paraId="0FA3E2F7" w14:textId="77777777" w:rsidR="00963E7E" w:rsidRPr="003F648A" w:rsidRDefault="00963E7E" w:rsidP="00963E7E">
            <w:pPr>
              <w:keepLines/>
              <w:suppressLineNumbers/>
              <w:jc w:val="center"/>
              <w:rPr>
                <w:lang w:val="kk-KZ"/>
              </w:rPr>
            </w:pPr>
            <w:r w:rsidRPr="003F648A">
              <w:t>100,0</w:t>
            </w:r>
          </w:p>
        </w:tc>
        <w:tc>
          <w:tcPr>
            <w:tcW w:w="998" w:type="dxa"/>
            <w:vAlign w:val="center"/>
          </w:tcPr>
          <w:p w14:paraId="1D46E511" w14:textId="77777777" w:rsidR="00963E7E" w:rsidRPr="003F648A" w:rsidRDefault="00963E7E" w:rsidP="00963E7E">
            <w:pPr>
              <w:keepLines/>
              <w:suppressLineNumbers/>
              <w:jc w:val="center"/>
              <w:rPr>
                <w:lang w:val="kk-KZ"/>
              </w:rPr>
            </w:pPr>
            <w:r w:rsidRPr="003F648A">
              <w:t>100,0</w:t>
            </w:r>
          </w:p>
        </w:tc>
        <w:tc>
          <w:tcPr>
            <w:tcW w:w="992" w:type="dxa"/>
            <w:vAlign w:val="center"/>
          </w:tcPr>
          <w:p w14:paraId="43CE6DA8" w14:textId="77777777" w:rsidR="00963E7E" w:rsidRPr="003F648A" w:rsidRDefault="00963E7E" w:rsidP="00963E7E">
            <w:pPr>
              <w:keepLines/>
              <w:suppressLineNumbers/>
              <w:jc w:val="center"/>
            </w:pPr>
            <w:r w:rsidRPr="003F648A">
              <w:t>100,0</w:t>
            </w:r>
          </w:p>
        </w:tc>
        <w:tc>
          <w:tcPr>
            <w:tcW w:w="992" w:type="dxa"/>
            <w:vAlign w:val="center"/>
          </w:tcPr>
          <w:p w14:paraId="61518D83" w14:textId="77777777" w:rsidR="00963E7E" w:rsidRPr="003F648A" w:rsidRDefault="00963E7E" w:rsidP="00963E7E">
            <w:pPr>
              <w:keepLines/>
              <w:suppressLineNumbers/>
              <w:jc w:val="center"/>
            </w:pPr>
            <w:r w:rsidRPr="003F648A">
              <w:t>100,0</w:t>
            </w:r>
          </w:p>
        </w:tc>
      </w:tr>
      <w:tr w:rsidR="00265C21" w:rsidRPr="003F648A" w14:paraId="018A35DB" w14:textId="77777777" w:rsidTr="00C938E6">
        <w:trPr>
          <w:gridAfter w:val="3"/>
          <w:wAfter w:w="44" w:type="dxa"/>
          <w:trHeight w:val="215"/>
        </w:trPr>
        <w:tc>
          <w:tcPr>
            <w:tcW w:w="425" w:type="dxa"/>
            <w:vAlign w:val="center"/>
          </w:tcPr>
          <w:p w14:paraId="5EFB06CF" w14:textId="77777777" w:rsidR="00265C21" w:rsidRPr="003F648A" w:rsidRDefault="00265C21" w:rsidP="00963E7E">
            <w:pPr>
              <w:tabs>
                <w:tab w:val="left" w:pos="851"/>
                <w:tab w:val="left" w:pos="993"/>
              </w:tabs>
              <w:ind w:left="283"/>
              <w:jc w:val="center"/>
              <w:rPr>
                <w:b/>
                <w:bCs/>
                <w:spacing w:val="-2"/>
                <w:lang w:val="kk-KZ"/>
              </w:rPr>
            </w:pPr>
          </w:p>
        </w:tc>
        <w:tc>
          <w:tcPr>
            <w:tcW w:w="2835" w:type="dxa"/>
            <w:vAlign w:val="center"/>
          </w:tcPr>
          <w:p w14:paraId="18FA70DD" w14:textId="77777777" w:rsidR="00265C21" w:rsidRPr="00265C21" w:rsidRDefault="00265C21" w:rsidP="00265C21">
            <w:pPr>
              <w:keepLines/>
              <w:suppressLineNumbers/>
              <w:rPr>
                <w:color w:val="000000" w:themeColor="text1"/>
              </w:rPr>
            </w:pPr>
            <w:r w:rsidRPr="00265C21">
              <w:rPr>
                <w:color w:val="000000" w:themeColor="text1"/>
              </w:rPr>
              <w:t>Показатель</w:t>
            </w:r>
          </w:p>
          <w:p w14:paraId="5F410DA3" w14:textId="5AC88F79" w:rsidR="00265C21" w:rsidRPr="003F648A" w:rsidRDefault="00265C21" w:rsidP="00265C21">
            <w:pPr>
              <w:keepLines/>
              <w:suppressLineNumbers/>
              <w:rPr>
                <w:b/>
                <w:color w:val="0000FF"/>
              </w:rPr>
            </w:pPr>
            <w:r w:rsidRPr="00265C21">
              <w:rPr>
                <w:color w:val="000000" w:themeColor="text1"/>
              </w:rPr>
              <w:t>Коэффициент стабильности акимов городов районного значения, сел, поселков, сельских округов</w:t>
            </w:r>
          </w:p>
        </w:tc>
        <w:tc>
          <w:tcPr>
            <w:tcW w:w="2552" w:type="dxa"/>
            <w:vAlign w:val="center"/>
          </w:tcPr>
          <w:p w14:paraId="5DB50945" w14:textId="55235E0C" w:rsidR="00265C21" w:rsidRPr="003F648A" w:rsidRDefault="00265C21" w:rsidP="00963E7E">
            <w:pPr>
              <w:tabs>
                <w:tab w:val="left" w:pos="459"/>
              </w:tabs>
              <w:ind w:left="-108" w:right="-108"/>
              <w:jc w:val="center"/>
              <w:rPr>
                <w:bCs/>
                <w:color w:val="000000" w:themeColor="text1"/>
              </w:rPr>
            </w:pPr>
            <w:r w:rsidRPr="00265C21">
              <w:rPr>
                <w:bCs/>
                <w:color w:val="000000" w:themeColor="text1"/>
              </w:rPr>
              <w:t>Руководитель ЕСУП  Талдыкорган - А.М. Тлеуберлина</w:t>
            </w:r>
          </w:p>
        </w:tc>
        <w:tc>
          <w:tcPr>
            <w:tcW w:w="1275" w:type="dxa"/>
            <w:vAlign w:val="center"/>
          </w:tcPr>
          <w:p w14:paraId="05317ADB" w14:textId="15F1698E" w:rsidR="00265C21" w:rsidRPr="003F648A" w:rsidRDefault="00265C21" w:rsidP="00963E7E">
            <w:pPr>
              <w:keepLines/>
              <w:suppressLineNumbers/>
              <w:jc w:val="center"/>
              <w:rPr>
                <w:rFonts w:eastAsia="Arial"/>
                <w:bCs/>
              </w:rPr>
            </w:pPr>
            <w:r w:rsidRPr="003F648A">
              <w:rPr>
                <w:kern w:val="24"/>
              </w:rPr>
              <w:t>Ведомств. данные</w:t>
            </w:r>
          </w:p>
        </w:tc>
        <w:tc>
          <w:tcPr>
            <w:tcW w:w="1135" w:type="dxa"/>
            <w:vAlign w:val="center"/>
          </w:tcPr>
          <w:p w14:paraId="5642CE6B" w14:textId="77777777" w:rsidR="00265C21" w:rsidRPr="003F648A" w:rsidRDefault="00265C21" w:rsidP="00963E7E">
            <w:pPr>
              <w:keepLines/>
              <w:suppressLineNumbers/>
              <w:jc w:val="center"/>
            </w:pPr>
          </w:p>
        </w:tc>
        <w:tc>
          <w:tcPr>
            <w:tcW w:w="993" w:type="dxa"/>
            <w:vAlign w:val="center"/>
          </w:tcPr>
          <w:p w14:paraId="5BF5B4D0" w14:textId="77777777" w:rsidR="00265C21" w:rsidRPr="003F648A" w:rsidRDefault="00265C21" w:rsidP="00963E7E">
            <w:pPr>
              <w:keepLines/>
              <w:suppressLineNumbers/>
              <w:jc w:val="center"/>
            </w:pPr>
          </w:p>
        </w:tc>
        <w:tc>
          <w:tcPr>
            <w:tcW w:w="1134" w:type="dxa"/>
            <w:vAlign w:val="center"/>
          </w:tcPr>
          <w:p w14:paraId="7C267683" w14:textId="77777777" w:rsidR="00265C21" w:rsidRPr="003F648A" w:rsidRDefault="00265C21" w:rsidP="00963E7E">
            <w:pPr>
              <w:keepLines/>
              <w:suppressLineNumbers/>
              <w:jc w:val="center"/>
            </w:pPr>
          </w:p>
        </w:tc>
        <w:tc>
          <w:tcPr>
            <w:tcW w:w="991" w:type="dxa"/>
            <w:gridSpan w:val="2"/>
            <w:vAlign w:val="center"/>
          </w:tcPr>
          <w:p w14:paraId="6A9D6F75" w14:textId="19A416A4" w:rsidR="00265C21" w:rsidRPr="00265C21" w:rsidRDefault="00265C21" w:rsidP="00963E7E">
            <w:pPr>
              <w:keepLines/>
              <w:suppressLineNumbers/>
              <w:jc w:val="center"/>
              <w:rPr>
                <w:color w:val="FF0000"/>
                <w:lang w:val="kk-KZ"/>
              </w:rPr>
            </w:pPr>
            <w:r w:rsidRPr="00265C21">
              <w:rPr>
                <w:color w:val="FF0000"/>
                <w:lang w:val="en-US"/>
              </w:rPr>
              <w:t>10</w:t>
            </w:r>
            <w:r w:rsidRPr="00265C21">
              <w:rPr>
                <w:color w:val="FF0000"/>
                <w:lang w:val="kk-KZ"/>
              </w:rPr>
              <w:t>,0</w:t>
            </w:r>
          </w:p>
        </w:tc>
        <w:tc>
          <w:tcPr>
            <w:tcW w:w="844" w:type="dxa"/>
            <w:gridSpan w:val="2"/>
            <w:vAlign w:val="center"/>
          </w:tcPr>
          <w:p w14:paraId="34C9BCB0" w14:textId="3243B5DC" w:rsidR="00265C21" w:rsidRPr="00265C21" w:rsidRDefault="00265C21" w:rsidP="00963E7E">
            <w:pPr>
              <w:keepLines/>
              <w:suppressLineNumbers/>
              <w:jc w:val="center"/>
              <w:rPr>
                <w:color w:val="FF0000"/>
                <w:lang w:val="kk-KZ"/>
              </w:rPr>
            </w:pPr>
            <w:r w:rsidRPr="00265C21">
              <w:rPr>
                <w:color w:val="FF0000"/>
                <w:lang w:val="en-US"/>
              </w:rPr>
              <w:t>10</w:t>
            </w:r>
            <w:r w:rsidRPr="00265C21">
              <w:rPr>
                <w:color w:val="FF0000"/>
                <w:lang w:val="kk-KZ"/>
              </w:rPr>
              <w:t>,0</w:t>
            </w:r>
          </w:p>
        </w:tc>
        <w:tc>
          <w:tcPr>
            <w:tcW w:w="998" w:type="dxa"/>
            <w:vAlign w:val="center"/>
          </w:tcPr>
          <w:p w14:paraId="3A5875F8" w14:textId="7E95FA03" w:rsidR="00265C21" w:rsidRPr="00265C21" w:rsidRDefault="00265C21" w:rsidP="00265C21">
            <w:pPr>
              <w:keepLines/>
              <w:suppressLineNumbers/>
              <w:jc w:val="center"/>
              <w:rPr>
                <w:color w:val="FF0000"/>
                <w:lang w:val="kk-KZ"/>
              </w:rPr>
            </w:pPr>
            <w:r w:rsidRPr="00265C21">
              <w:rPr>
                <w:color w:val="FF0000"/>
                <w:lang w:val="kk-KZ"/>
              </w:rPr>
              <w:t>10,0</w:t>
            </w:r>
          </w:p>
        </w:tc>
        <w:tc>
          <w:tcPr>
            <w:tcW w:w="992" w:type="dxa"/>
            <w:vAlign w:val="center"/>
          </w:tcPr>
          <w:p w14:paraId="6EB27040" w14:textId="065B8558" w:rsidR="00265C21" w:rsidRPr="00265C21" w:rsidRDefault="00265C21" w:rsidP="00963E7E">
            <w:pPr>
              <w:keepLines/>
              <w:suppressLineNumbers/>
              <w:jc w:val="center"/>
              <w:rPr>
                <w:color w:val="FF0000"/>
                <w:lang w:val="kk-KZ"/>
              </w:rPr>
            </w:pPr>
            <w:r w:rsidRPr="00265C21">
              <w:rPr>
                <w:color w:val="FF0000"/>
                <w:lang w:val="kk-KZ"/>
              </w:rPr>
              <w:t>10,0</w:t>
            </w:r>
          </w:p>
        </w:tc>
        <w:tc>
          <w:tcPr>
            <w:tcW w:w="992" w:type="dxa"/>
            <w:vAlign w:val="center"/>
          </w:tcPr>
          <w:p w14:paraId="4E893A30" w14:textId="34A0048E" w:rsidR="00265C21" w:rsidRPr="00265C21" w:rsidRDefault="00265C21" w:rsidP="00963E7E">
            <w:pPr>
              <w:keepLines/>
              <w:suppressLineNumbers/>
              <w:jc w:val="center"/>
              <w:rPr>
                <w:color w:val="FF0000"/>
                <w:lang w:val="kk-KZ"/>
              </w:rPr>
            </w:pPr>
            <w:r w:rsidRPr="00265C21">
              <w:rPr>
                <w:color w:val="FF0000"/>
                <w:lang w:val="kk-KZ"/>
              </w:rPr>
              <w:t>10,0</w:t>
            </w:r>
          </w:p>
        </w:tc>
      </w:tr>
      <w:tr w:rsidR="00963E7E" w:rsidRPr="003F648A" w14:paraId="19C3B0F0" w14:textId="77777777" w:rsidTr="00C938E6">
        <w:trPr>
          <w:gridAfter w:val="3"/>
          <w:wAfter w:w="44" w:type="dxa"/>
          <w:trHeight w:val="215"/>
        </w:trPr>
        <w:tc>
          <w:tcPr>
            <w:tcW w:w="425" w:type="dxa"/>
            <w:shd w:val="clear" w:color="auto" w:fill="C2D69B" w:themeFill="accent3" w:themeFillTint="99"/>
            <w:vAlign w:val="center"/>
          </w:tcPr>
          <w:p w14:paraId="1AF05EC1" w14:textId="77777777" w:rsidR="00963E7E" w:rsidRPr="003F648A" w:rsidRDefault="00963E7E" w:rsidP="00963E7E">
            <w:pPr>
              <w:tabs>
                <w:tab w:val="left" w:pos="851"/>
                <w:tab w:val="left" w:pos="993"/>
              </w:tabs>
              <w:ind w:left="283"/>
              <w:jc w:val="center"/>
              <w:rPr>
                <w:b/>
                <w:bCs/>
                <w:spacing w:val="-2"/>
                <w:lang w:val="kk-KZ"/>
              </w:rPr>
            </w:pPr>
          </w:p>
        </w:tc>
        <w:tc>
          <w:tcPr>
            <w:tcW w:w="2835" w:type="dxa"/>
            <w:shd w:val="clear" w:color="auto" w:fill="C2D69B" w:themeFill="accent3" w:themeFillTint="99"/>
            <w:vAlign w:val="center"/>
          </w:tcPr>
          <w:p w14:paraId="126FD148" w14:textId="77777777" w:rsidR="00963E7E" w:rsidRPr="003F648A" w:rsidRDefault="00963E7E" w:rsidP="00963E7E">
            <w:pPr>
              <w:keepLines/>
              <w:suppressLineNumbers/>
              <w:rPr>
                <w:b/>
                <w:bCs/>
                <w:color w:val="000000" w:themeColor="text1"/>
                <w:spacing w:val="-10"/>
              </w:rPr>
            </w:pPr>
            <w:r w:rsidRPr="003F648A">
              <w:rPr>
                <w:b/>
                <w:bCs/>
                <w:lang w:val="kk-KZ"/>
              </w:rPr>
              <w:t>Финансовые ресурсы</w:t>
            </w:r>
          </w:p>
        </w:tc>
        <w:tc>
          <w:tcPr>
            <w:tcW w:w="2552" w:type="dxa"/>
            <w:shd w:val="clear" w:color="auto" w:fill="C2D69B" w:themeFill="accent3" w:themeFillTint="99"/>
            <w:vAlign w:val="center"/>
          </w:tcPr>
          <w:p w14:paraId="66BC6F5A" w14:textId="77777777" w:rsidR="00963E7E" w:rsidRPr="003F648A" w:rsidRDefault="00963E7E" w:rsidP="00963E7E">
            <w:pPr>
              <w:tabs>
                <w:tab w:val="left" w:pos="459"/>
              </w:tabs>
              <w:ind w:left="-108" w:right="-108"/>
              <w:jc w:val="center"/>
              <w:rPr>
                <w:bCs/>
                <w:color w:val="000000" w:themeColor="text1"/>
              </w:rPr>
            </w:pPr>
          </w:p>
        </w:tc>
        <w:tc>
          <w:tcPr>
            <w:tcW w:w="1275" w:type="dxa"/>
            <w:shd w:val="clear" w:color="auto" w:fill="C2D69B" w:themeFill="accent3" w:themeFillTint="99"/>
            <w:vAlign w:val="center"/>
          </w:tcPr>
          <w:p w14:paraId="6608B260" w14:textId="77777777" w:rsidR="00963E7E" w:rsidRPr="003F648A" w:rsidRDefault="00963E7E" w:rsidP="00963E7E">
            <w:pPr>
              <w:keepLines/>
              <w:suppressLineNumbers/>
              <w:jc w:val="center"/>
            </w:pPr>
          </w:p>
        </w:tc>
        <w:tc>
          <w:tcPr>
            <w:tcW w:w="1135" w:type="dxa"/>
            <w:shd w:val="clear" w:color="auto" w:fill="C2D69B" w:themeFill="accent3" w:themeFillTint="99"/>
            <w:vAlign w:val="center"/>
          </w:tcPr>
          <w:p w14:paraId="76AFEF2E" w14:textId="77777777" w:rsidR="00963E7E" w:rsidRPr="003F648A" w:rsidRDefault="00963E7E" w:rsidP="00963E7E">
            <w:pPr>
              <w:keepLines/>
              <w:suppressLineNumbers/>
              <w:jc w:val="center"/>
            </w:pPr>
            <w:r w:rsidRPr="003F648A">
              <w:rPr>
                <w:b/>
                <w:color w:val="000000" w:themeColor="text1"/>
                <w:lang w:val="kk-KZ"/>
              </w:rPr>
              <w:t>млн.тг.</w:t>
            </w:r>
          </w:p>
        </w:tc>
        <w:tc>
          <w:tcPr>
            <w:tcW w:w="993" w:type="dxa"/>
            <w:shd w:val="clear" w:color="auto" w:fill="C2D69B" w:themeFill="accent3" w:themeFillTint="99"/>
            <w:vAlign w:val="center"/>
          </w:tcPr>
          <w:p w14:paraId="56779D8A" w14:textId="77777777" w:rsidR="00963E7E" w:rsidRPr="003F648A" w:rsidRDefault="00963E7E" w:rsidP="00963E7E">
            <w:pPr>
              <w:keepLines/>
              <w:suppressLineNumbers/>
              <w:jc w:val="center"/>
              <w:rPr>
                <w:b/>
                <w:lang w:val="kk-KZ"/>
              </w:rPr>
            </w:pPr>
            <w:r w:rsidRPr="003F648A">
              <w:rPr>
                <w:b/>
                <w:bCs/>
                <w:iCs/>
              </w:rPr>
              <w:t>0</w:t>
            </w:r>
          </w:p>
        </w:tc>
        <w:tc>
          <w:tcPr>
            <w:tcW w:w="1134" w:type="dxa"/>
            <w:shd w:val="clear" w:color="auto" w:fill="C2D69B" w:themeFill="accent3" w:themeFillTint="99"/>
            <w:vAlign w:val="center"/>
          </w:tcPr>
          <w:p w14:paraId="45E38B47" w14:textId="77777777" w:rsidR="00963E7E" w:rsidRPr="003F648A" w:rsidRDefault="00963E7E" w:rsidP="00963E7E">
            <w:pPr>
              <w:keepLines/>
              <w:suppressLineNumbers/>
              <w:jc w:val="center"/>
              <w:rPr>
                <w:b/>
                <w:lang w:val="kk-KZ"/>
              </w:rPr>
            </w:pPr>
            <w:r w:rsidRPr="003F648A">
              <w:rPr>
                <w:b/>
                <w:bCs/>
                <w:iCs/>
              </w:rPr>
              <w:t>338,4</w:t>
            </w:r>
          </w:p>
        </w:tc>
        <w:tc>
          <w:tcPr>
            <w:tcW w:w="991" w:type="dxa"/>
            <w:gridSpan w:val="2"/>
            <w:shd w:val="clear" w:color="auto" w:fill="C2D69B" w:themeFill="accent3" w:themeFillTint="99"/>
            <w:vAlign w:val="center"/>
          </w:tcPr>
          <w:p w14:paraId="4562FBF5" w14:textId="77777777" w:rsidR="00963E7E" w:rsidRPr="003F648A" w:rsidRDefault="00963E7E" w:rsidP="00963E7E">
            <w:pPr>
              <w:keepLines/>
              <w:suppressLineNumbers/>
              <w:jc w:val="center"/>
              <w:rPr>
                <w:b/>
                <w:lang w:val="kk-KZ"/>
              </w:rPr>
            </w:pPr>
            <w:r w:rsidRPr="003F648A">
              <w:rPr>
                <w:b/>
                <w:bCs/>
                <w:iCs/>
              </w:rPr>
              <w:t>222,3</w:t>
            </w:r>
          </w:p>
        </w:tc>
        <w:tc>
          <w:tcPr>
            <w:tcW w:w="844" w:type="dxa"/>
            <w:gridSpan w:val="2"/>
            <w:shd w:val="clear" w:color="auto" w:fill="C2D69B" w:themeFill="accent3" w:themeFillTint="99"/>
            <w:vAlign w:val="center"/>
          </w:tcPr>
          <w:p w14:paraId="0168C5B1" w14:textId="77777777" w:rsidR="00963E7E" w:rsidRPr="003F648A" w:rsidRDefault="00963E7E" w:rsidP="00963E7E">
            <w:pPr>
              <w:keepLines/>
              <w:suppressLineNumbers/>
              <w:jc w:val="center"/>
              <w:rPr>
                <w:b/>
                <w:lang w:val="kk-KZ"/>
              </w:rPr>
            </w:pPr>
            <w:r w:rsidRPr="003F648A">
              <w:rPr>
                <w:b/>
                <w:bCs/>
                <w:iCs/>
              </w:rPr>
              <w:t>0</w:t>
            </w:r>
          </w:p>
        </w:tc>
        <w:tc>
          <w:tcPr>
            <w:tcW w:w="998" w:type="dxa"/>
            <w:shd w:val="clear" w:color="auto" w:fill="C2D69B" w:themeFill="accent3" w:themeFillTint="99"/>
            <w:vAlign w:val="center"/>
          </w:tcPr>
          <w:p w14:paraId="2B74C90E" w14:textId="77777777" w:rsidR="00963E7E" w:rsidRPr="003F648A" w:rsidRDefault="00963E7E" w:rsidP="00963E7E">
            <w:pPr>
              <w:keepLines/>
              <w:suppressLineNumbers/>
              <w:jc w:val="center"/>
              <w:rPr>
                <w:b/>
                <w:lang w:val="kk-KZ"/>
              </w:rPr>
            </w:pPr>
            <w:r w:rsidRPr="003F648A">
              <w:rPr>
                <w:b/>
                <w:bCs/>
                <w:iCs/>
              </w:rPr>
              <w:t>0</w:t>
            </w:r>
          </w:p>
        </w:tc>
        <w:tc>
          <w:tcPr>
            <w:tcW w:w="992" w:type="dxa"/>
            <w:shd w:val="clear" w:color="auto" w:fill="C2D69B" w:themeFill="accent3" w:themeFillTint="99"/>
            <w:vAlign w:val="center"/>
          </w:tcPr>
          <w:p w14:paraId="3A51E8F1" w14:textId="77777777" w:rsidR="00963E7E" w:rsidRPr="003F648A" w:rsidRDefault="00963E7E" w:rsidP="00963E7E">
            <w:pPr>
              <w:keepLines/>
              <w:suppressLineNumbers/>
              <w:jc w:val="center"/>
              <w:rPr>
                <w:b/>
              </w:rPr>
            </w:pPr>
            <w:r w:rsidRPr="003F648A">
              <w:rPr>
                <w:b/>
                <w:bCs/>
                <w:iCs/>
              </w:rPr>
              <w:t>0</w:t>
            </w:r>
          </w:p>
        </w:tc>
        <w:tc>
          <w:tcPr>
            <w:tcW w:w="992" w:type="dxa"/>
            <w:shd w:val="clear" w:color="auto" w:fill="C2D69B" w:themeFill="accent3" w:themeFillTint="99"/>
            <w:vAlign w:val="center"/>
          </w:tcPr>
          <w:p w14:paraId="73623622" w14:textId="77777777" w:rsidR="00963E7E" w:rsidRPr="003F648A" w:rsidRDefault="00963E7E" w:rsidP="00963E7E">
            <w:pPr>
              <w:keepLines/>
              <w:suppressLineNumbers/>
              <w:jc w:val="center"/>
              <w:rPr>
                <w:b/>
              </w:rPr>
            </w:pPr>
            <w:r w:rsidRPr="003F648A">
              <w:rPr>
                <w:b/>
                <w:bCs/>
                <w:iCs/>
              </w:rPr>
              <w:t>0</w:t>
            </w:r>
          </w:p>
        </w:tc>
      </w:tr>
      <w:tr w:rsidR="00963E7E" w:rsidRPr="003F648A" w14:paraId="746CF8DD" w14:textId="77777777" w:rsidTr="00C938E6">
        <w:trPr>
          <w:gridAfter w:val="3"/>
          <w:wAfter w:w="44" w:type="dxa"/>
          <w:trHeight w:val="215"/>
        </w:trPr>
        <w:tc>
          <w:tcPr>
            <w:tcW w:w="42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367A0F6" w14:textId="77777777" w:rsidR="00963E7E" w:rsidRPr="003F648A" w:rsidRDefault="00963E7E" w:rsidP="00963E7E">
            <w:pPr>
              <w:tabs>
                <w:tab w:val="left" w:pos="851"/>
                <w:tab w:val="left" w:pos="993"/>
              </w:tabs>
              <w:ind w:left="283"/>
              <w:jc w:val="center"/>
              <w:rPr>
                <w:b/>
                <w:bCs/>
                <w:spacing w:val="-2"/>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996B291" w14:textId="77777777" w:rsidR="00963E7E" w:rsidRPr="003F648A" w:rsidRDefault="00963E7E" w:rsidP="00963E7E">
            <w:pPr>
              <w:keepLines/>
              <w:suppressLineNumbers/>
              <w:rPr>
                <w:b/>
                <w:bCs/>
                <w:lang w:val="kk-KZ"/>
              </w:rPr>
            </w:pPr>
            <w:r w:rsidRPr="003F648A">
              <w:rPr>
                <w:b/>
                <w:bCs/>
                <w:lang w:val="kk-KZ"/>
              </w:rPr>
              <w:t>Общий объем финансовых ресурсов</w:t>
            </w:r>
          </w:p>
        </w:tc>
        <w:tc>
          <w:tcPr>
            <w:tcW w:w="255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54D3D2A" w14:textId="77777777" w:rsidR="00963E7E" w:rsidRPr="003F648A" w:rsidRDefault="00963E7E" w:rsidP="00963E7E">
            <w:pPr>
              <w:tabs>
                <w:tab w:val="left" w:pos="459"/>
              </w:tabs>
              <w:ind w:left="-108" w:right="-108"/>
              <w:jc w:val="center"/>
              <w:rPr>
                <w:bCs/>
                <w:color w:val="000000" w:themeColor="text1"/>
              </w:rPr>
            </w:pPr>
          </w:p>
        </w:tc>
        <w:tc>
          <w:tcPr>
            <w:tcW w:w="127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F3061F4" w14:textId="77777777" w:rsidR="00963E7E" w:rsidRPr="003F648A" w:rsidRDefault="00963E7E" w:rsidP="00963E7E">
            <w:pPr>
              <w:keepLines/>
              <w:suppressLineNumbers/>
              <w:jc w:val="center"/>
            </w:pPr>
          </w:p>
        </w:tc>
        <w:tc>
          <w:tcPr>
            <w:tcW w:w="113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E2AA47B" w14:textId="77777777" w:rsidR="00963E7E" w:rsidRPr="003F648A" w:rsidRDefault="00963E7E" w:rsidP="00963E7E">
            <w:pPr>
              <w:keepLines/>
              <w:suppressLineNumbers/>
              <w:jc w:val="center"/>
              <w:rPr>
                <w:b/>
                <w:color w:val="000000" w:themeColor="text1"/>
                <w:lang w:val="kk-KZ"/>
              </w:rPr>
            </w:pPr>
            <w:r w:rsidRPr="003F648A">
              <w:rPr>
                <w:b/>
                <w:color w:val="000000" w:themeColor="text1"/>
                <w:lang w:val="kk-KZ"/>
              </w:rPr>
              <w:t>млн.тг.</w:t>
            </w:r>
          </w:p>
        </w:tc>
        <w:tc>
          <w:tcPr>
            <w:tcW w:w="9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4F4F088" w14:textId="77777777" w:rsidR="00963E7E" w:rsidRPr="005D25B6" w:rsidRDefault="00963E7E" w:rsidP="00963E7E">
            <w:pPr>
              <w:keepLines/>
              <w:suppressLineNumbers/>
              <w:jc w:val="center"/>
              <w:rPr>
                <w:b/>
                <w:bCs/>
                <w:iCs/>
                <w:sz w:val="22"/>
              </w:rPr>
            </w:pPr>
            <w:r w:rsidRPr="005D25B6">
              <w:rPr>
                <w:b/>
                <w:bCs/>
                <w:sz w:val="22"/>
              </w:rPr>
              <w:t>23578,9</w:t>
            </w: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3BC4FD2" w14:textId="77777777" w:rsidR="00963E7E" w:rsidRPr="00C938E6" w:rsidRDefault="00963E7E" w:rsidP="00963E7E">
            <w:pPr>
              <w:keepLines/>
              <w:suppressLineNumbers/>
              <w:jc w:val="center"/>
              <w:rPr>
                <w:b/>
                <w:bCs/>
                <w:iCs/>
                <w:color w:val="FF0000"/>
                <w:sz w:val="20"/>
              </w:rPr>
            </w:pPr>
            <w:r w:rsidRPr="00C938E6">
              <w:rPr>
                <w:b/>
                <w:bCs/>
                <w:color w:val="FF0000"/>
                <w:sz w:val="20"/>
              </w:rPr>
              <w:t>60059,6</w:t>
            </w:r>
          </w:p>
        </w:tc>
        <w:tc>
          <w:tcPr>
            <w:tcW w:w="991"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A4F10E4" w14:textId="672474CC" w:rsidR="00963E7E" w:rsidRPr="00C938E6" w:rsidRDefault="00963E7E" w:rsidP="00963E7E">
            <w:pPr>
              <w:keepLines/>
              <w:suppressLineNumbers/>
              <w:jc w:val="center"/>
              <w:rPr>
                <w:b/>
                <w:bCs/>
                <w:iCs/>
                <w:color w:val="FF0000"/>
                <w:sz w:val="20"/>
                <w:lang w:val="kk-KZ"/>
              </w:rPr>
            </w:pPr>
            <w:r w:rsidRPr="00C938E6">
              <w:rPr>
                <w:b/>
                <w:bCs/>
                <w:iCs/>
                <w:color w:val="FF0000"/>
                <w:sz w:val="20"/>
                <w:lang w:val="kk-KZ"/>
              </w:rPr>
              <w:t>134</w:t>
            </w:r>
            <w:r>
              <w:rPr>
                <w:b/>
                <w:bCs/>
                <w:iCs/>
                <w:color w:val="FF0000"/>
                <w:sz w:val="20"/>
                <w:lang w:val="kk-KZ"/>
              </w:rPr>
              <w:t>477,3</w:t>
            </w:r>
          </w:p>
        </w:tc>
        <w:tc>
          <w:tcPr>
            <w:tcW w:w="844"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647E05B" w14:textId="21D27E9A" w:rsidR="00963E7E" w:rsidRPr="00C938E6" w:rsidRDefault="00963E7E" w:rsidP="00963E7E">
            <w:pPr>
              <w:keepLines/>
              <w:suppressLineNumbers/>
              <w:jc w:val="center"/>
              <w:rPr>
                <w:b/>
                <w:bCs/>
                <w:iCs/>
                <w:color w:val="FF0000"/>
                <w:sz w:val="20"/>
                <w:lang w:val="kk-KZ"/>
              </w:rPr>
            </w:pPr>
            <w:r w:rsidRPr="00C938E6">
              <w:rPr>
                <w:b/>
                <w:bCs/>
                <w:iCs/>
                <w:color w:val="FF0000"/>
                <w:sz w:val="20"/>
                <w:lang w:val="kk-KZ"/>
              </w:rPr>
              <w:t>132979,0</w:t>
            </w:r>
          </w:p>
        </w:tc>
        <w:tc>
          <w:tcPr>
            <w:tcW w:w="99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E76E19F" w14:textId="41CC3425" w:rsidR="00963E7E" w:rsidRPr="00C938E6" w:rsidRDefault="00963E7E" w:rsidP="00963E7E">
            <w:pPr>
              <w:keepLines/>
              <w:suppressLineNumbers/>
              <w:jc w:val="center"/>
              <w:rPr>
                <w:b/>
                <w:bCs/>
                <w:iCs/>
                <w:color w:val="FF0000"/>
                <w:sz w:val="20"/>
                <w:lang w:val="kk-KZ"/>
              </w:rPr>
            </w:pPr>
            <w:r w:rsidRPr="00C938E6">
              <w:rPr>
                <w:b/>
                <w:bCs/>
                <w:iCs/>
                <w:color w:val="FF0000"/>
                <w:sz w:val="20"/>
                <w:lang w:val="kk-KZ"/>
              </w:rPr>
              <w:t>142939,7</w:t>
            </w:r>
          </w:p>
        </w:tc>
        <w:tc>
          <w:tcPr>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1BA4D14" w14:textId="659B0F15" w:rsidR="00963E7E" w:rsidRPr="00C938E6" w:rsidRDefault="00963E7E" w:rsidP="00963E7E">
            <w:pPr>
              <w:keepLines/>
              <w:suppressLineNumbers/>
              <w:jc w:val="center"/>
              <w:rPr>
                <w:b/>
                <w:bCs/>
                <w:iCs/>
                <w:color w:val="FF0000"/>
                <w:sz w:val="20"/>
                <w:lang w:val="kk-KZ"/>
              </w:rPr>
            </w:pPr>
            <w:r w:rsidRPr="00C938E6">
              <w:rPr>
                <w:b/>
                <w:bCs/>
                <w:iCs/>
                <w:color w:val="FF0000"/>
                <w:sz w:val="20"/>
                <w:lang w:val="kk-KZ"/>
              </w:rPr>
              <w:t>186259,2</w:t>
            </w:r>
          </w:p>
        </w:tc>
        <w:tc>
          <w:tcPr>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32BDA92" w14:textId="720D38CA" w:rsidR="00963E7E" w:rsidRPr="00C938E6" w:rsidRDefault="00963E7E" w:rsidP="00963E7E">
            <w:pPr>
              <w:keepLines/>
              <w:suppressLineNumbers/>
              <w:jc w:val="center"/>
              <w:rPr>
                <w:b/>
                <w:bCs/>
                <w:iCs/>
                <w:color w:val="FF0000"/>
                <w:sz w:val="20"/>
                <w:lang w:val="kk-KZ"/>
              </w:rPr>
            </w:pPr>
            <w:r w:rsidRPr="00C938E6">
              <w:rPr>
                <w:b/>
                <w:bCs/>
                <w:iCs/>
                <w:color w:val="FF0000"/>
                <w:sz w:val="20"/>
                <w:lang w:val="kk-KZ"/>
              </w:rPr>
              <w:t>76524,7</w:t>
            </w:r>
          </w:p>
        </w:tc>
      </w:tr>
      <w:tr w:rsidR="00963E7E" w:rsidRPr="003F648A" w14:paraId="11122F4B" w14:textId="77777777" w:rsidTr="00C938E6">
        <w:trPr>
          <w:gridAfter w:val="3"/>
          <w:wAfter w:w="44" w:type="dxa"/>
          <w:trHeight w:val="215"/>
        </w:trPr>
        <w:tc>
          <w:tcPr>
            <w:tcW w:w="42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39430CC" w14:textId="77777777" w:rsidR="00963E7E" w:rsidRPr="003F648A" w:rsidRDefault="00963E7E" w:rsidP="00963E7E">
            <w:pPr>
              <w:tabs>
                <w:tab w:val="left" w:pos="851"/>
                <w:tab w:val="left" w:pos="993"/>
              </w:tabs>
              <w:ind w:left="283"/>
              <w:jc w:val="center"/>
              <w:rPr>
                <w:b/>
                <w:bCs/>
                <w:spacing w:val="-2"/>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720B4FD" w14:textId="543A715A" w:rsidR="00963E7E" w:rsidRPr="003F648A" w:rsidRDefault="00963E7E" w:rsidP="00963E7E">
            <w:pPr>
              <w:keepLines/>
              <w:suppressLineNumbers/>
              <w:rPr>
                <w:b/>
                <w:bCs/>
                <w:lang w:val="kk-KZ"/>
              </w:rPr>
            </w:pPr>
            <w:r w:rsidRPr="003F648A">
              <w:rPr>
                <w:b/>
                <w:bCs/>
                <w:lang w:val="kk-KZ"/>
              </w:rPr>
              <w:t xml:space="preserve">в том числе финансовые ресурсы, неохваченные целевыми индикаторами и показателями результатов </w:t>
            </w:r>
          </w:p>
        </w:tc>
        <w:tc>
          <w:tcPr>
            <w:tcW w:w="25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CC0E32" w14:textId="77777777" w:rsidR="00963E7E" w:rsidRPr="003F648A" w:rsidRDefault="00963E7E" w:rsidP="00963E7E">
            <w:pPr>
              <w:tabs>
                <w:tab w:val="left" w:pos="459"/>
              </w:tabs>
              <w:ind w:left="-108" w:right="-108"/>
              <w:jc w:val="center"/>
              <w:rPr>
                <w:bCs/>
                <w:color w:val="000000" w:themeColor="text1"/>
              </w:rPr>
            </w:pPr>
          </w:p>
        </w:tc>
        <w:tc>
          <w:tcPr>
            <w:tcW w:w="127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B498E86" w14:textId="77777777" w:rsidR="00963E7E" w:rsidRPr="003F648A" w:rsidRDefault="00963E7E" w:rsidP="00963E7E">
            <w:pPr>
              <w:keepLines/>
              <w:suppressLineNumbers/>
              <w:jc w:val="center"/>
            </w:pPr>
          </w:p>
        </w:tc>
        <w:tc>
          <w:tcPr>
            <w:tcW w:w="113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FED75FC" w14:textId="77777777" w:rsidR="00963E7E" w:rsidRPr="003F648A" w:rsidRDefault="00963E7E" w:rsidP="00963E7E">
            <w:pPr>
              <w:keepLines/>
              <w:suppressLineNumbers/>
              <w:jc w:val="center"/>
              <w:rPr>
                <w:b/>
                <w:color w:val="000000" w:themeColor="text1"/>
                <w:lang w:val="kk-KZ"/>
              </w:rPr>
            </w:pPr>
            <w:r w:rsidRPr="003F648A">
              <w:rPr>
                <w:b/>
                <w:color w:val="000000" w:themeColor="text1"/>
                <w:lang w:val="kk-KZ"/>
              </w:rPr>
              <w:t>млн.тг.</w:t>
            </w:r>
          </w:p>
        </w:tc>
        <w:tc>
          <w:tcPr>
            <w:tcW w:w="99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3D40D14" w14:textId="3C0F89B5" w:rsidR="00963E7E" w:rsidRPr="005D25B6" w:rsidRDefault="00963E7E" w:rsidP="00963E7E">
            <w:pPr>
              <w:keepLines/>
              <w:suppressLineNumbers/>
              <w:jc w:val="center"/>
              <w:rPr>
                <w:b/>
                <w:bCs/>
                <w:iCs/>
                <w:sz w:val="22"/>
              </w:rPr>
            </w:pPr>
            <w:r>
              <w:rPr>
                <w:b/>
                <w:bCs/>
                <w:iCs/>
                <w:sz w:val="22"/>
              </w:rPr>
              <w:t>0</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9068B83" w14:textId="77777777" w:rsidR="00963E7E" w:rsidRPr="005D25B6" w:rsidRDefault="00963E7E" w:rsidP="00963E7E">
            <w:pPr>
              <w:keepLines/>
              <w:suppressLineNumbers/>
              <w:jc w:val="center"/>
              <w:rPr>
                <w:b/>
                <w:bCs/>
                <w:iCs/>
                <w:sz w:val="22"/>
              </w:rPr>
            </w:pPr>
            <w:r w:rsidRPr="005D25B6">
              <w:rPr>
                <w:b/>
                <w:bCs/>
                <w:iCs/>
                <w:sz w:val="22"/>
              </w:rPr>
              <w:t>2560,5</w:t>
            </w:r>
          </w:p>
        </w:tc>
        <w:tc>
          <w:tcPr>
            <w:tcW w:w="991"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B22F2DD" w14:textId="77777777" w:rsidR="00963E7E" w:rsidRPr="005D25B6" w:rsidRDefault="00963E7E" w:rsidP="00963E7E">
            <w:pPr>
              <w:keepLines/>
              <w:suppressLineNumbers/>
              <w:jc w:val="center"/>
              <w:rPr>
                <w:b/>
                <w:bCs/>
                <w:iCs/>
                <w:sz w:val="22"/>
              </w:rPr>
            </w:pPr>
            <w:r w:rsidRPr="005D25B6">
              <w:rPr>
                <w:b/>
                <w:bCs/>
                <w:iCs/>
                <w:sz w:val="22"/>
              </w:rPr>
              <w:t>2120,8</w:t>
            </w:r>
          </w:p>
        </w:tc>
        <w:tc>
          <w:tcPr>
            <w:tcW w:w="844"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6CBCCB1" w14:textId="77777777" w:rsidR="00963E7E" w:rsidRPr="005D25B6" w:rsidRDefault="00963E7E" w:rsidP="00963E7E">
            <w:pPr>
              <w:keepLines/>
              <w:suppressLineNumbers/>
              <w:jc w:val="center"/>
              <w:rPr>
                <w:b/>
                <w:bCs/>
                <w:iCs/>
                <w:sz w:val="22"/>
              </w:rPr>
            </w:pPr>
            <w:r w:rsidRPr="005D25B6">
              <w:rPr>
                <w:b/>
                <w:bCs/>
                <w:iCs/>
                <w:sz w:val="22"/>
              </w:rPr>
              <w:t>2168,5</w:t>
            </w:r>
          </w:p>
        </w:tc>
        <w:tc>
          <w:tcPr>
            <w:tcW w:w="99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789C4A" w14:textId="77777777" w:rsidR="00963E7E" w:rsidRPr="005D25B6" w:rsidRDefault="00963E7E" w:rsidP="00963E7E">
            <w:pPr>
              <w:keepLines/>
              <w:suppressLineNumbers/>
              <w:jc w:val="center"/>
              <w:rPr>
                <w:b/>
                <w:bCs/>
                <w:iCs/>
                <w:sz w:val="22"/>
              </w:rPr>
            </w:pPr>
            <w:r w:rsidRPr="005D25B6">
              <w:rPr>
                <w:b/>
                <w:bCs/>
                <w:iCs/>
                <w:sz w:val="22"/>
              </w:rPr>
              <w:t>2216,0</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5106B45" w14:textId="4F360B29" w:rsidR="00963E7E" w:rsidRPr="005D25B6" w:rsidRDefault="00963E7E" w:rsidP="00963E7E">
            <w:pPr>
              <w:keepLines/>
              <w:suppressLineNumbers/>
              <w:jc w:val="center"/>
              <w:rPr>
                <w:b/>
                <w:bCs/>
                <w:iCs/>
                <w:sz w:val="22"/>
              </w:rPr>
            </w:pPr>
            <w:r>
              <w:rPr>
                <w:b/>
                <w:bCs/>
                <w:iCs/>
                <w:sz w:val="22"/>
              </w:rPr>
              <w:t>0</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1F00C3C" w14:textId="45E25DD0" w:rsidR="00963E7E" w:rsidRPr="005D25B6" w:rsidRDefault="00963E7E" w:rsidP="00963E7E">
            <w:pPr>
              <w:keepLines/>
              <w:suppressLineNumbers/>
              <w:jc w:val="center"/>
              <w:rPr>
                <w:b/>
                <w:bCs/>
                <w:iCs/>
                <w:sz w:val="22"/>
              </w:rPr>
            </w:pPr>
            <w:r>
              <w:rPr>
                <w:b/>
                <w:bCs/>
                <w:iCs/>
                <w:sz w:val="22"/>
              </w:rPr>
              <w:t>0</w:t>
            </w:r>
          </w:p>
        </w:tc>
      </w:tr>
    </w:tbl>
    <w:p w14:paraId="37575168" w14:textId="77777777" w:rsidR="00DD6815" w:rsidRPr="00034EE1" w:rsidRDefault="00DD6815" w:rsidP="00DD6815"/>
    <w:p w14:paraId="25652260" w14:textId="5CF59079" w:rsidR="00CD2B6F" w:rsidRDefault="00CD2B6F" w:rsidP="00E76FC7">
      <w:pPr>
        <w:widowControl w:val="0"/>
        <w:jc w:val="center"/>
      </w:pPr>
    </w:p>
    <w:p w14:paraId="53B463B3" w14:textId="3C6CA6A7" w:rsidR="005A443E" w:rsidRPr="005A443E" w:rsidRDefault="005A443E" w:rsidP="005A443E">
      <w:pPr>
        <w:pStyle w:val="a0"/>
        <w:rPr>
          <w:lang w:val="kk-KZ" w:eastAsia="ru-RU"/>
        </w:rPr>
      </w:pPr>
      <w:r>
        <w:rPr>
          <w:lang w:val="kk-KZ" w:eastAsia="ru-RU"/>
        </w:rPr>
        <w:t xml:space="preserve"> </w:t>
      </w:r>
    </w:p>
    <w:sectPr w:rsidR="005A443E" w:rsidRPr="005A443E" w:rsidSect="0010606F">
      <w:pgSz w:w="15840" w:h="12240" w:orient="landscape"/>
      <w:pgMar w:top="567" w:right="284" w:bottom="301"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5EAF5" w14:textId="77777777" w:rsidR="00486EB4" w:rsidRDefault="00486EB4">
      <w:r>
        <w:separator/>
      </w:r>
    </w:p>
  </w:endnote>
  <w:endnote w:type="continuationSeparator" w:id="0">
    <w:p w14:paraId="64874CC3" w14:textId="77777777" w:rsidR="00486EB4" w:rsidRDefault="0048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sylbek MerekeU3+Tms">
    <w:altName w:val="Times New Roman"/>
    <w:panose1 w:val="00000000000000000000"/>
    <w:charset w:val="CC"/>
    <w:family w:val="roman"/>
    <w:notTrueType/>
    <w:pitch w:val="variable"/>
    <w:sig w:usb0="00000203" w:usb1="00000000" w:usb2="00000000" w:usb3="00000000" w:csb0="00000005"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NewtonCTT">
    <w:altName w:val="Times New Roman"/>
    <w:charset w:val="CC"/>
    <w:family w:val="roman"/>
    <w:pitch w:val="variable"/>
    <w:sig w:usb0="00000203" w:usb1="00000000" w:usb2="00000000" w:usb3="00000000" w:csb0="00000005" w:csb1="00000000"/>
  </w:font>
  <w:font w:name="Batang">
    <w:altName w:val="바탕"/>
    <w:panose1 w:val="02030600000101010101"/>
    <w:charset w:val="81"/>
    <w:family w:val="roman"/>
    <w:pitch w:val="variable"/>
    <w:sig w:usb0="00000000" w:usb1="69D77CFB" w:usb2="00000030" w:usb3="00000000" w:csb0="0008009F" w:csb1="00000000"/>
  </w:font>
  <w:font w:name="Bookman Old Style KK EK">
    <w:altName w:val="Bookman Old Style"/>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4CBDE" w14:textId="77777777" w:rsidR="00963E7E" w:rsidRDefault="00963E7E" w:rsidP="00A22DD2">
    <w:pPr>
      <w:pStyle w:val="aff1"/>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68DEEA5" w14:textId="77777777" w:rsidR="00963E7E" w:rsidRDefault="00963E7E">
    <w:pPr>
      <w:pStyle w:val="af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198824"/>
      <w:docPartObj>
        <w:docPartGallery w:val="Page Numbers (Bottom of Page)"/>
        <w:docPartUnique/>
      </w:docPartObj>
    </w:sdtPr>
    <w:sdtEndPr/>
    <w:sdtContent>
      <w:p w14:paraId="39F330EB" w14:textId="06BDE70C" w:rsidR="00963E7E" w:rsidRDefault="00963E7E">
        <w:pPr>
          <w:pStyle w:val="aff1"/>
          <w:jc w:val="right"/>
        </w:pPr>
        <w:r>
          <w:fldChar w:fldCharType="begin"/>
        </w:r>
        <w:r>
          <w:instrText>PAGE   \* MERGEFORMAT</w:instrText>
        </w:r>
        <w:r>
          <w:fldChar w:fldCharType="separate"/>
        </w:r>
        <w:r w:rsidR="008D0816">
          <w:rPr>
            <w:noProof/>
          </w:rPr>
          <w:t>2</w:t>
        </w:r>
        <w:r>
          <w:fldChar w:fldCharType="end"/>
        </w:r>
      </w:p>
    </w:sdtContent>
  </w:sdt>
  <w:p w14:paraId="3C9E1D92" w14:textId="77777777" w:rsidR="00963E7E" w:rsidRDefault="00963E7E">
    <w:pPr>
      <w:pStyle w:val="af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A8EA2" w14:textId="77777777" w:rsidR="00486EB4" w:rsidRDefault="00486EB4">
      <w:r>
        <w:separator/>
      </w:r>
    </w:p>
  </w:footnote>
  <w:footnote w:type="continuationSeparator" w:id="0">
    <w:p w14:paraId="50A9E801" w14:textId="77777777" w:rsidR="00486EB4" w:rsidRDefault="00486E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A41A7" w14:textId="77777777" w:rsidR="00963E7E" w:rsidRDefault="00963E7E" w:rsidP="00D01673">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CC59D6D" w14:textId="77777777" w:rsidR="00963E7E" w:rsidRDefault="00963E7E" w:rsidP="003932E5">
    <w:pPr>
      <w:pStyle w:val="aa"/>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01F69" w14:textId="77777777" w:rsidR="00963E7E" w:rsidRDefault="00963E7E" w:rsidP="00D01673">
    <w:pPr>
      <w:pStyle w:val="aa"/>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760D" w14:textId="77777777" w:rsidR="00963E7E" w:rsidRDefault="00963E7E" w:rsidP="00A22DD2">
    <w:pPr>
      <w:pStyle w:val="aa"/>
    </w:pPr>
  </w:p>
  <w:p w14:paraId="5949D558" w14:textId="77777777" w:rsidR="00963E7E" w:rsidRDefault="00963E7E">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8"/>
    <w:lvl w:ilvl="0">
      <w:start w:val="1"/>
      <w:numFmt w:val="bullet"/>
      <w:lvlText w:val=""/>
      <w:lvlJc w:val="left"/>
      <w:pPr>
        <w:tabs>
          <w:tab w:val="num" w:pos="0"/>
        </w:tabs>
        <w:ind w:left="1287" w:hanging="360"/>
      </w:pPr>
      <w:rPr>
        <w:rFonts w:ascii="Wingdings" w:hAnsi="Wingdings"/>
        <w:sz w:val="28"/>
      </w:rPr>
    </w:lvl>
  </w:abstractNum>
  <w:abstractNum w:abstractNumId="1" w15:restartNumberingAfterBreak="0">
    <w:nsid w:val="00000016"/>
    <w:multiLevelType w:val="multilevel"/>
    <w:tmpl w:val="00000016"/>
    <w:name w:val="WW8Num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17"/>
    <w:multiLevelType w:val="multilevel"/>
    <w:tmpl w:val="00000017"/>
    <w:name w:val="WW8Num2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55672A"/>
    <w:multiLevelType w:val="multilevel"/>
    <w:tmpl w:val="67C097F0"/>
    <w:lvl w:ilvl="0">
      <w:start w:val="1"/>
      <w:numFmt w:val="decimal"/>
      <w:lvlText w:val="%1."/>
      <w:lvlJc w:val="left"/>
      <w:pPr>
        <w:ind w:left="720"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4" w15:restartNumberingAfterBreak="0">
    <w:nsid w:val="024C3CC7"/>
    <w:multiLevelType w:val="hybridMultilevel"/>
    <w:tmpl w:val="1BA04908"/>
    <w:lvl w:ilvl="0" w:tplc="B90EE23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637B5E"/>
    <w:multiLevelType w:val="hybridMultilevel"/>
    <w:tmpl w:val="407AEB68"/>
    <w:lvl w:ilvl="0" w:tplc="3A9AA026">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A46534"/>
    <w:multiLevelType w:val="hybridMultilevel"/>
    <w:tmpl w:val="6F22EB1E"/>
    <w:lvl w:ilvl="0" w:tplc="3A9AA026">
      <w:start w:val="1"/>
      <w:numFmt w:val="bullet"/>
      <w:lvlText w:val="-"/>
      <w:lvlJc w:val="left"/>
      <w:pPr>
        <w:ind w:left="2487"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7D2439B"/>
    <w:multiLevelType w:val="multilevel"/>
    <w:tmpl w:val="67C097F0"/>
    <w:lvl w:ilvl="0">
      <w:start w:val="1"/>
      <w:numFmt w:val="decimal"/>
      <w:lvlText w:val="%1."/>
      <w:lvlJc w:val="left"/>
      <w:pPr>
        <w:ind w:left="720"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8" w15:restartNumberingAfterBreak="0">
    <w:nsid w:val="0CAC61E7"/>
    <w:multiLevelType w:val="hybridMultilevel"/>
    <w:tmpl w:val="78F6DDD8"/>
    <w:lvl w:ilvl="0" w:tplc="4FCCC296">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727D97"/>
    <w:multiLevelType w:val="multilevel"/>
    <w:tmpl w:val="67C097F0"/>
    <w:lvl w:ilvl="0">
      <w:start w:val="1"/>
      <w:numFmt w:val="decimal"/>
      <w:lvlText w:val="%1."/>
      <w:lvlJc w:val="left"/>
      <w:pPr>
        <w:ind w:left="785"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0" w15:restartNumberingAfterBreak="0">
    <w:nsid w:val="0E2376E7"/>
    <w:multiLevelType w:val="hybridMultilevel"/>
    <w:tmpl w:val="CD446276"/>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15:restartNumberingAfterBreak="0">
    <w:nsid w:val="0E6F63F9"/>
    <w:multiLevelType w:val="hybridMultilevel"/>
    <w:tmpl w:val="0674F864"/>
    <w:lvl w:ilvl="0" w:tplc="AA96C436">
      <w:numFmt w:val="bullet"/>
      <w:lvlText w:val="-"/>
      <w:lvlJc w:val="left"/>
      <w:pPr>
        <w:ind w:left="1080" w:hanging="360"/>
      </w:pPr>
      <w:rPr>
        <w:rFonts w:ascii="Times New Roman" w:eastAsia="SimSu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1581389B"/>
    <w:multiLevelType w:val="multilevel"/>
    <w:tmpl w:val="67C097F0"/>
    <w:lvl w:ilvl="0">
      <w:start w:val="1"/>
      <w:numFmt w:val="decimal"/>
      <w:lvlText w:val="%1."/>
      <w:lvlJc w:val="left"/>
      <w:pPr>
        <w:ind w:left="720"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3" w15:restartNumberingAfterBreak="0">
    <w:nsid w:val="18ED615E"/>
    <w:multiLevelType w:val="multilevel"/>
    <w:tmpl w:val="67C097F0"/>
    <w:lvl w:ilvl="0">
      <w:start w:val="1"/>
      <w:numFmt w:val="decimal"/>
      <w:lvlText w:val="%1."/>
      <w:lvlJc w:val="left"/>
      <w:pPr>
        <w:ind w:left="720"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4" w15:restartNumberingAfterBreak="0">
    <w:nsid w:val="1EFC6BEF"/>
    <w:multiLevelType w:val="hybridMultilevel"/>
    <w:tmpl w:val="EC005D7A"/>
    <w:lvl w:ilvl="0" w:tplc="4C42FE44">
      <w:start w:val="52"/>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081982"/>
    <w:multiLevelType w:val="multilevel"/>
    <w:tmpl w:val="43F8F9DC"/>
    <w:lvl w:ilvl="0">
      <w:start w:val="1"/>
      <w:numFmt w:val="decimal"/>
      <w:lvlText w:val="%1."/>
      <w:lvlJc w:val="left"/>
      <w:pPr>
        <w:ind w:left="501" w:hanging="360"/>
      </w:pPr>
      <w:rPr>
        <w:b w:val="0"/>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6" w15:restartNumberingAfterBreak="0">
    <w:nsid w:val="266E0217"/>
    <w:multiLevelType w:val="hybridMultilevel"/>
    <w:tmpl w:val="9D30EB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AFF3107"/>
    <w:multiLevelType w:val="hybridMultilevel"/>
    <w:tmpl w:val="11E284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CE3385F"/>
    <w:multiLevelType w:val="multilevel"/>
    <w:tmpl w:val="7B3643CC"/>
    <w:lvl w:ilvl="0">
      <w:start w:val="17"/>
      <w:numFmt w:val="decimal"/>
      <w:lvlText w:val="%1."/>
      <w:lvlJc w:val="left"/>
      <w:pPr>
        <w:ind w:left="720" w:hanging="360"/>
      </w:pPr>
      <w:rPr>
        <w:rFonts w:hint="default"/>
        <w:b w:val="0"/>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9" w15:restartNumberingAfterBreak="0">
    <w:nsid w:val="2DF959A6"/>
    <w:multiLevelType w:val="multilevel"/>
    <w:tmpl w:val="43F8F9DC"/>
    <w:lvl w:ilvl="0">
      <w:start w:val="1"/>
      <w:numFmt w:val="decimal"/>
      <w:lvlText w:val="%1."/>
      <w:lvlJc w:val="left"/>
      <w:pPr>
        <w:ind w:left="501" w:hanging="360"/>
      </w:pPr>
      <w:rPr>
        <w:b w:val="0"/>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0" w15:restartNumberingAfterBreak="0">
    <w:nsid w:val="32E702D5"/>
    <w:multiLevelType w:val="multilevel"/>
    <w:tmpl w:val="67C097F0"/>
    <w:lvl w:ilvl="0">
      <w:start w:val="1"/>
      <w:numFmt w:val="decimal"/>
      <w:lvlText w:val="%1."/>
      <w:lvlJc w:val="left"/>
      <w:pPr>
        <w:ind w:left="785"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1" w15:restartNumberingAfterBreak="0">
    <w:nsid w:val="37C1391D"/>
    <w:multiLevelType w:val="hybridMultilevel"/>
    <w:tmpl w:val="8D4C0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500906"/>
    <w:multiLevelType w:val="hybridMultilevel"/>
    <w:tmpl w:val="B588B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4417F7"/>
    <w:multiLevelType w:val="multilevel"/>
    <w:tmpl w:val="67C097F0"/>
    <w:lvl w:ilvl="0">
      <w:start w:val="1"/>
      <w:numFmt w:val="decimal"/>
      <w:lvlText w:val="%1."/>
      <w:lvlJc w:val="left"/>
      <w:pPr>
        <w:ind w:left="720"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4" w15:restartNumberingAfterBreak="0">
    <w:nsid w:val="3FB96804"/>
    <w:multiLevelType w:val="hybridMultilevel"/>
    <w:tmpl w:val="47282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9B073C"/>
    <w:multiLevelType w:val="hybridMultilevel"/>
    <w:tmpl w:val="8F0438A6"/>
    <w:lvl w:ilvl="0" w:tplc="3A9AA026">
      <w:start w:val="1"/>
      <w:numFmt w:val="bullet"/>
      <w:lvlText w:val="-"/>
      <w:lvlJc w:val="left"/>
      <w:pPr>
        <w:ind w:left="2062"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46F09AF"/>
    <w:multiLevelType w:val="multilevel"/>
    <w:tmpl w:val="43F8F9DC"/>
    <w:lvl w:ilvl="0">
      <w:start w:val="1"/>
      <w:numFmt w:val="decimal"/>
      <w:lvlText w:val="%1."/>
      <w:lvlJc w:val="left"/>
      <w:pPr>
        <w:ind w:left="720" w:hanging="360"/>
      </w:pPr>
      <w:rPr>
        <w:b w:val="0"/>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7" w15:restartNumberingAfterBreak="0">
    <w:nsid w:val="505E5E79"/>
    <w:multiLevelType w:val="hybridMultilevel"/>
    <w:tmpl w:val="06E83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375758"/>
    <w:multiLevelType w:val="hybridMultilevel"/>
    <w:tmpl w:val="46E40DD4"/>
    <w:lvl w:ilvl="0" w:tplc="3A9AA026">
      <w:start w:val="1"/>
      <w:numFmt w:val="bullet"/>
      <w:lvlText w:val="-"/>
      <w:lvlJc w:val="left"/>
      <w:pPr>
        <w:ind w:left="5322"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70A6090"/>
    <w:multiLevelType w:val="multilevel"/>
    <w:tmpl w:val="43F8F9DC"/>
    <w:lvl w:ilvl="0">
      <w:start w:val="1"/>
      <w:numFmt w:val="decimal"/>
      <w:lvlText w:val="%1."/>
      <w:lvlJc w:val="left"/>
      <w:pPr>
        <w:ind w:left="643" w:hanging="360"/>
      </w:pPr>
      <w:rPr>
        <w:b w:val="0"/>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30" w15:restartNumberingAfterBreak="0">
    <w:nsid w:val="57FE6810"/>
    <w:multiLevelType w:val="multilevel"/>
    <w:tmpl w:val="67C097F0"/>
    <w:lvl w:ilvl="0">
      <w:start w:val="1"/>
      <w:numFmt w:val="decimal"/>
      <w:lvlText w:val="%1."/>
      <w:lvlJc w:val="left"/>
      <w:pPr>
        <w:ind w:left="720"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31" w15:restartNumberingAfterBreak="0">
    <w:nsid w:val="584E7C4A"/>
    <w:multiLevelType w:val="multilevel"/>
    <w:tmpl w:val="67C097F0"/>
    <w:lvl w:ilvl="0">
      <w:start w:val="1"/>
      <w:numFmt w:val="decimal"/>
      <w:lvlText w:val="%1."/>
      <w:lvlJc w:val="left"/>
      <w:pPr>
        <w:ind w:left="785"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32" w15:restartNumberingAfterBreak="0">
    <w:nsid w:val="58FF7644"/>
    <w:multiLevelType w:val="hybridMultilevel"/>
    <w:tmpl w:val="C7A23692"/>
    <w:lvl w:ilvl="0" w:tplc="4C42FE44">
      <w:start w:val="52"/>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1429FE"/>
    <w:multiLevelType w:val="hybridMultilevel"/>
    <w:tmpl w:val="430A4BF2"/>
    <w:lvl w:ilvl="0" w:tplc="D8FA76C0">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DB2F4D"/>
    <w:multiLevelType w:val="hybridMultilevel"/>
    <w:tmpl w:val="B0C88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853C89"/>
    <w:multiLevelType w:val="hybridMultilevel"/>
    <w:tmpl w:val="A4C83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CD2155"/>
    <w:multiLevelType w:val="multilevel"/>
    <w:tmpl w:val="43F8F9DC"/>
    <w:lvl w:ilvl="0">
      <w:start w:val="1"/>
      <w:numFmt w:val="decimal"/>
      <w:lvlText w:val="%1."/>
      <w:lvlJc w:val="left"/>
      <w:pPr>
        <w:ind w:left="360" w:hanging="360"/>
      </w:pPr>
      <w:rPr>
        <w:b w:val="0"/>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37" w15:restartNumberingAfterBreak="0">
    <w:nsid w:val="66C9732D"/>
    <w:multiLevelType w:val="hybridMultilevel"/>
    <w:tmpl w:val="4C28F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DC69B5"/>
    <w:multiLevelType w:val="hybridMultilevel"/>
    <w:tmpl w:val="FE00D22A"/>
    <w:lvl w:ilvl="0" w:tplc="B41C216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1135F7"/>
    <w:multiLevelType w:val="hybridMultilevel"/>
    <w:tmpl w:val="4532DF24"/>
    <w:lvl w:ilvl="0" w:tplc="5B1EEA54">
      <w:numFmt w:val="bullet"/>
      <w:lvlText w:val="-"/>
      <w:lvlJc w:val="left"/>
      <w:pPr>
        <w:ind w:left="1068" w:hanging="360"/>
      </w:pPr>
      <w:rPr>
        <w:rFonts w:ascii="Times New Roman" w:eastAsia="Consolas"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0" w15:restartNumberingAfterBreak="0">
    <w:nsid w:val="774B4B50"/>
    <w:multiLevelType w:val="hybridMultilevel"/>
    <w:tmpl w:val="1BA60C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7F532EF"/>
    <w:multiLevelType w:val="multilevel"/>
    <w:tmpl w:val="67C097F0"/>
    <w:lvl w:ilvl="0">
      <w:start w:val="1"/>
      <w:numFmt w:val="decimal"/>
      <w:lvlText w:val="%1."/>
      <w:lvlJc w:val="left"/>
      <w:pPr>
        <w:ind w:left="720"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42" w15:restartNumberingAfterBreak="0">
    <w:nsid w:val="7CED7533"/>
    <w:multiLevelType w:val="hybridMultilevel"/>
    <w:tmpl w:val="0D5A769A"/>
    <w:lvl w:ilvl="0" w:tplc="3A9AA026">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D4D4EEF"/>
    <w:multiLevelType w:val="hybridMultilevel"/>
    <w:tmpl w:val="BB288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8"/>
  </w:num>
  <w:num w:numId="2">
    <w:abstractNumId w:val="4"/>
  </w:num>
  <w:num w:numId="3">
    <w:abstractNumId w:val="39"/>
  </w:num>
  <w:num w:numId="4">
    <w:abstractNumId w:val="11"/>
  </w:num>
  <w:num w:numId="5">
    <w:abstractNumId w:val="16"/>
  </w:num>
  <w:num w:numId="6">
    <w:abstractNumId w:val="10"/>
  </w:num>
  <w:num w:numId="7">
    <w:abstractNumId w:val="8"/>
  </w:num>
  <w:num w:numId="8">
    <w:abstractNumId w:val="42"/>
  </w:num>
  <w:num w:numId="9">
    <w:abstractNumId w:val="5"/>
  </w:num>
  <w:num w:numId="10">
    <w:abstractNumId w:val="9"/>
  </w:num>
  <w:num w:numId="11">
    <w:abstractNumId w:val="35"/>
  </w:num>
  <w:num w:numId="12">
    <w:abstractNumId w:val="24"/>
  </w:num>
  <w:num w:numId="13">
    <w:abstractNumId w:val="7"/>
  </w:num>
  <w:num w:numId="14">
    <w:abstractNumId w:val="30"/>
  </w:num>
  <w:num w:numId="15">
    <w:abstractNumId w:val="3"/>
  </w:num>
  <w:num w:numId="16">
    <w:abstractNumId w:val="41"/>
  </w:num>
  <w:num w:numId="17">
    <w:abstractNumId w:val="13"/>
  </w:num>
  <w:num w:numId="18">
    <w:abstractNumId w:val="29"/>
  </w:num>
  <w:num w:numId="19">
    <w:abstractNumId w:val="33"/>
  </w:num>
  <w:num w:numId="20">
    <w:abstractNumId w:val="14"/>
  </w:num>
  <w:num w:numId="21">
    <w:abstractNumId w:val="32"/>
  </w:num>
  <w:num w:numId="22">
    <w:abstractNumId w:val="22"/>
  </w:num>
  <w:num w:numId="23">
    <w:abstractNumId w:val="23"/>
  </w:num>
  <w:num w:numId="24">
    <w:abstractNumId w:val="21"/>
  </w:num>
  <w:num w:numId="25">
    <w:abstractNumId w:val="12"/>
  </w:num>
  <w:num w:numId="26">
    <w:abstractNumId w:val="34"/>
  </w:num>
  <w:num w:numId="27">
    <w:abstractNumId w:val="26"/>
  </w:num>
  <w:num w:numId="28">
    <w:abstractNumId w:val="18"/>
  </w:num>
  <w:num w:numId="29">
    <w:abstractNumId w:val="27"/>
  </w:num>
  <w:num w:numId="30">
    <w:abstractNumId w:val="31"/>
  </w:num>
  <w:num w:numId="31">
    <w:abstractNumId w:val="20"/>
  </w:num>
  <w:num w:numId="32">
    <w:abstractNumId w:val="37"/>
  </w:num>
  <w:num w:numId="33">
    <w:abstractNumId w:val="17"/>
  </w:num>
  <w:num w:numId="34">
    <w:abstractNumId w:val="40"/>
  </w:num>
  <w:num w:numId="35">
    <w:abstractNumId w:val="43"/>
  </w:num>
  <w:num w:numId="36">
    <w:abstractNumId w:val="6"/>
  </w:num>
  <w:num w:numId="37">
    <w:abstractNumId w:val="28"/>
  </w:num>
  <w:num w:numId="38">
    <w:abstractNumId w:val="25"/>
  </w:num>
  <w:num w:numId="39">
    <w:abstractNumId w:val="36"/>
  </w:num>
  <w:num w:numId="40">
    <w:abstractNumId w:val="15"/>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50B"/>
    <w:rsid w:val="00000285"/>
    <w:rsid w:val="000008B7"/>
    <w:rsid w:val="00000A25"/>
    <w:rsid w:val="00000BC9"/>
    <w:rsid w:val="0000147F"/>
    <w:rsid w:val="0000199C"/>
    <w:rsid w:val="00001B57"/>
    <w:rsid w:val="00001BC4"/>
    <w:rsid w:val="00001C77"/>
    <w:rsid w:val="00001D87"/>
    <w:rsid w:val="00001F8B"/>
    <w:rsid w:val="0000230D"/>
    <w:rsid w:val="000028E7"/>
    <w:rsid w:val="00002D83"/>
    <w:rsid w:val="000033AC"/>
    <w:rsid w:val="0000380F"/>
    <w:rsid w:val="00003ACA"/>
    <w:rsid w:val="00003CA6"/>
    <w:rsid w:val="00003D13"/>
    <w:rsid w:val="00003EAC"/>
    <w:rsid w:val="00003EBD"/>
    <w:rsid w:val="00003FD5"/>
    <w:rsid w:val="000046F2"/>
    <w:rsid w:val="00004920"/>
    <w:rsid w:val="00004EC9"/>
    <w:rsid w:val="00005018"/>
    <w:rsid w:val="000050BC"/>
    <w:rsid w:val="000051D7"/>
    <w:rsid w:val="000052AB"/>
    <w:rsid w:val="00005531"/>
    <w:rsid w:val="00005546"/>
    <w:rsid w:val="00005639"/>
    <w:rsid w:val="000056C0"/>
    <w:rsid w:val="00005772"/>
    <w:rsid w:val="0000577B"/>
    <w:rsid w:val="00005786"/>
    <w:rsid w:val="000057E3"/>
    <w:rsid w:val="00005D20"/>
    <w:rsid w:val="00005F62"/>
    <w:rsid w:val="00006510"/>
    <w:rsid w:val="00006581"/>
    <w:rsid w:val="00006698"/>
    <w:rsid w:val="00006C17"/>
    <w:rsid w:val="00006CEE"/>
    <w:rsid w:val="00006CF1"/>
    <w:rsid w:val="00006DA6"/>
    <w:rsid w:val="00006E9F"/>
    <w:rsid w:val="00006F6A"/>
    <w:rsid w:val="000071A7"/>
    <w:rsid w:val="000073BB"/>
    <w:rsid w:val="000073D7"/>
    <w:rsid w:val="0000764F"/>
    <w:rsid w:val="00007683"/>
    <w:rsid w:val="00007DCD"/>
    <w:rsid w:val="000101D3"/>
    <w:rsid w:val="00010455"/>
    <w:rsid w:val="00010B72"/>
    <w:rsid w:val="00011148"/>
    <w:rsid w:val="000114EB"/>
    <w:rsid w:val="00011604"/>
    <w:rsid w:val="00011C90"/>
    <w:rsid w:val="00011E18"/>
    <w:rsid w:val="0001206B"/>
    <w:rsid w:val="0001206F"/>
    <w:rsid w:val="000120E2"/>
    <w:rsid w:val="000121C5"/>
    <w:rsid w:val="00012288"/>
    <w:rsid w:val="000122D5"/>
    <w:rsid w:val="000124BF"/>
    <w:rsid w:val="00012739"/>
    <w:rsid w:val="0001276C"/>
    <w:rsid w:val="000129DF"/>
    <w:rsid w:val="00012E83"/>
    <w:rsid w:val="0001327E"/>
    <w:rsid w:val="0001349D"/>
    <w:rsid w:val="00013690"/>
    <w:rsid w:val="00013A9F"/>
    <w:rsid w:val="00014323"/>
    <w:rsid w:val="00014397"/>
    <w:rsid w:val="000146B1"/>
    <w:rsid w:val="00014A39"/>
    <w:rsid w:val="00014A8E"/>
    <w:rsid w:val="00014AA1"/>
    <w:rsid w:val="00014AC5"/>
    <w:rsid w:val="00015129"/>
    <w:rsid w:val="000151E1"/>
    <w:rsid w:val="0001524F"/>
    <w:rsid w:val="000155F9"/>
    <w:rsid w:val="00015A5D"/>
    <w:rsid w:val="00015C9C"/>
    <w:rsid w:val="00015D12"/>
    <w:rsid w:val="00015EA5"/>
    <w:rsid w:val="00016089"/>
    <w:rsid w:val="000161B0"/>
    <w:rsid w:val="0001624B"/>
    <w:rsid w:val="000162AA"/>
    <w:rsid w:val="0001640D"/>
    <w:rsid w:val="00016871"/>
    <w:rsid w:val="00016973"/>
    <w:rsid w:val="000169B9"/>
    <w:rsid w:val="00016AC0"/>
    <w:rsid w:val="00016B25"/>
    <w:rsid w:val="0001706E"/>
    <w:rsid w:val="00017141"/>
    <w:rsid w:val="00017163"/>
    <w:rsid w:val="000171BA"/>
    <w:rsid w:val="000173C3"/>
    <w:rsid w:val="0001766A"/>
    <w:rsid w:val="000176D8"/>
    <w:rsid w:val="00017C87"/>
    <w:rsid w:val="00017C9A"/>
    <w:rsid w:val="00017D20"/>
    <w:rsid w:val="00017E00"/>
    <w:rsid w:val="00017E27"/>
    <w:rsid w:val="00020364"/>
    <w:rsid w:val="000203AD"/>
    <w:rsid w:val="000205F0"/>
    <w:rsid w:val="0002072E"/>
    <w:rsid w:val="00020C3F"/>
    <w:rsid w:val="00020EA9"/>
    <w:rsid w:val="0002108F"/>
    <w:rsid w:val="000213AD"/>
    <w:rsid w:val="000213BF"/>
    <w:rsid w:val="000218D8"/>
    <w:rsid w:val="000218F5"/>
    <w:rsid w:val="0002198A"/>
    <w:rsid w:val="00021A4F"/>
    <w:rsid w:val="00021DCD"/>
    <w:rsid w:val="0002250E"/>
    <w:rsid w:val="00022598"/>
    <w:rsid w:val="000225B2"/>
    <w:rsid w:val="00022975"/>
    <w:rsid w:val="000229BE"/>
    <w:rsid w:val="00023183"/>
    <w:rsid w:val="000232A8"/>
    <w:rsid w:val="00023418"/>
    <w:rsid w:val="0002364D"/>
    <w:rsid w:val="000239B9"/>
    <w:rsid w:val="00023A36"/>
    <w:rsid w:val="00023C4C"/>
    <w:rsid w:val="00023CDB"/>
    <w:rsid w:val="00023DDA"/>
    <w:rsid w:val="00023E4A"/>
    <w:rsid w:val="00024059"/>
    <w:rsid w:val="0002423E"/>
    <w:rsid w:val="000245BC"/>
    <w:rsid w:val="000247D9"/>
    <w:rsid w:val="00024819"/>
    <w:rsid w:val="00024A66"/>
    <w:rsid w:val="00024B31"/>
    <w:rsid w:val="00024B50"/>
    <w:rsid w:val="00024B56"/>
    <w:rsid w:val="00024E23"/>
    <w:rsid w:val="00024F7E"/>
    <w:rsid w:val="00025400"/>
    <w:rsid w:val="000254DD"/>
    <w:rsid w:val="00025657"/>
    <w:rsid w:val="00025E35"/>
    <w:rsid w:val="00025E4F"/>
    <w:rsid w:val="000264FF"/>
    <w:rsid w:val="0002656A"/>
    <w:rsid w:val="00026700"/>
    <w:rsid w:val="000268CC"/>
    <w:rsid w:val="00026A0A"/>
    <w:rsid w:val="00026ABD"/>
    <w:rsid w:val="00026BCF"/>
    <w:rsid w:val="00026E3C"/>
    <w:rsid w:val="00026E42"/>
    <w:rsid w:val="00027020"/>
    <w:rsid w:val="00027C49"/>
    <w:rsid w:val="00027E1C"/>
    <w:rsid w:val="00027FAB"/>
    <w:rsid w:val="00030078"/>
    <w:rsid w:val="000308A3"/>
    <w:rsid w:val="000308B9"/>
    <w:rsid w:val="000308F0"/>
    <w:rsid w:val="00031240"/>
    <w:rsid w:val="00031486"/>
    <w:rsid w:val="000315C9"/>
    <w:rsid w:val="000317B4"/>
    <w:rsid w:val="000317DF"/>
    <w:rsid w:val="000317E2"/>
    <w:rsid w:val="00031E56"/>
    <w:rsid w:val="000322AF"/>
    <w:rsid w:val="00032403"/>
    <w:rsid w:val="00032D99"/>
    <w:rsid w:val="00032EEC"/>
    <w:rsid w:val="00033071"/>
    <w:rsid w:val="00033320"/>
    <w:rsid w:val="00033375"/>
    <w:rsid w:val="00033442"/>
    <w:rsid w:val="000335D4"/>
    <w:rsid w:val="000339AD"/>
    <w:rsid w:val="00033C99"/>
    <w:rsid w:val="000340B4"/>
    <w:rsid w:val="000341CD"/>
    <w:rsid w:val="000344C9"/>
    <w:rsid w:val="00034AE0"/>
    <w:rsid w:val="00034B8B"/>
    <w:rsid w:val="00035207"/>
    <w:rsid w:val="00035209"/>
    <w:rsid w:val="0003550A"/>
    <w:rsid w:val="000356EA"/>
    <w:rsid w:val="00035777"/>
    <w:rsid w:val="00035910"/>
    <w:rsid w:val="00036564"/>
    <w:rsid w:val="0003656C"/>
    <w:rsid w:val="00036680"/>
    <w:rsid w:val="000366A3"/>
    <w:rsid w:val="00036B20"/>
    <w:rsid w:val="00036DFF"/>
    <w:rsid w:val="00036E62"/>
    <w:rsid w:val="00036EF6"/>
    <w:rsid w:val="00037171"/>
    <w:rsid w:val="0003717B"/>
    <w:rsid w:val="000372DE"/>
    <w:rsid w:val="000372E6"/>
    <w:rsid w:val="00037530"/>
    <w:rsid w:val="0003758F"/>
    <w:rsid w:val="000379D5"/>
    <w:rsid w:val="00037A70"/>
    <w:rsid w:val="00037B6F"/>
    <w:rsid w:val="00037C72"/>
    <w:rsid w:val="00037C84"/>
    <w:rsid w:val="00037FEB"/>
    <w:rsid w:val="00037FF5"/>
    <w:rsid w:val="00040023"/>
    <w:rsid w:val="000400B2"/>
    <w:rsid w:val="000406F8"/>
    <w:rsid w:val="000408FB"/>
    <w:rsid w:val="00040942"/>
    <w:rsid w:val="00040976"/>
    <w:rsid w:val="000409AE"/>
    <w:rsid w:val="00040A44"/>
    <w:rsid w:val="00040A8C"/>
    <w:rsid w:val="00040BFA"/>
    <w:rsid w:val="00040DD0"/>
    <w:rsid w:val="00040F7F"/>
    <w:rsid w:val="00041290"/>
    <w:rsid w:val="000416D3"/>
    <w:rsid w:val="00041800"/>
    <w:rsid w:val="00041B22"/>
    <w:rsid w:val="00042046"/>
    <w:rsid w:val="0004205E"/>
    <w:rsid w:val="000420CF"/>
    <w:rsid w:val="000421C1"/>
    <w:rsid w:val="00042207"/>
    <w:rsid w:val="0004223E"/>
    <w:rsid w:val="00042A5D"/>
    <w:rsid w:val="00042AC1"/>
    <w:rsid w:val="00042D41"/>
    <w:rsid w:val="00042DD1"/>
    <w:rsid w:val="00042E76"/>
    <w:rsid w:val="0004302D"/>
    <w:rsid w:val="00043507"/>
    <w:rsid w:val="0004365F"/>
    <w:rsid w:val="00043936"/>
    <w:rsid w:val="00043971"/>
    <w:rsid w:val="00043A1C"/>
    <w:rsid w:val="00043AAC"/>
    <w:rsid w:val="00043F04"/>
    <w:rsid w:val="000441A0"/>
    <w:rsid w:val="0004445A"/>
    <w:rsid w:val="000449A5"/>
    <w:rsid w:val="00044DFA"/>
    <w:rsid w:val="00044EB4"/>
    <w:rsid w:val="00044F07"/>
    <w:rsid w:val="0004502C"/>
    <w:rsid w:val="0004511A"/>
    <w:rsid w:val="0004518C"/>
    <w:rsid w:val="00045522"/>
    <w:rsid w:val="00045700"/>
    <w:rsid w:val="0004580B"/>
    <w:rsid w:val="0004593C"/>
    <w:rsid w:val="00045F67"/>
    <w:rsid w:val="00046061"/>
    <w:rsid w:val="0004640F"/>
    <w:rsid w:val="00046455"/>
    <w:rsid w:val="000465A6"/>
    <w:rsid w:val="000467A9"/>
    <w:rsid w:val="00046841"/>
    <w:rsid w:val="000468F6"/>
    <w:rsid w:val="00046A49"/>
    <w:rsid w:val="00046A5B"/>
    <w:rsid w:val="00046B0D"/>
    <w:rsid w:val="00046C56"/>
    <w:rsid w:val="00046CE2"/>
    <w:rsid w:val="00046CE4"/>
    <w:rsid w:val="0004725A"/>
    <w:rsid w:val="000479F0"/>
    <w:rsid w:val="00047AB6"/>
    <w:rsid w:val="00047ACA"/>
    <w:rsid w:val="00047BE3"/>
    <w:rsid w:val="00047E49"/>
    <w:rsid w:val="00047ECB"/>
    <w:rsid w:val="00050120"/>
    <w:rsid w:val="000504BA"/>
    <w:rsid w:val="000505D0"/>
    <w:rsid w:val="000507A2"/>
    <w:rsid w:val="00050C05"/>
    <w:rsid w:val="00050D8E"/>
    <w:rsid w:val="00050DC6"/>
    <w:rsid w:val="00050F3D"/>
    <w:rsid w:val="00051194"/>
    <w:rsid w:val="00051280"/>
    <w:rsid w:val="0005148E"/>
    <w:rsid w:val="000516F7"/>
    <w:rsid w:val="00051A7A"/>
    <w:rsid w:val="00051B87"/>
    <w:rsid w:val="00051EA2"/>
    <w:rsid w:val="000521BC"/>
    <w:rsid w:val="00052236"/>
    <w:rsid w:val="0005237E"/>
    <w:rsid w:val="00052855"/>
    <w:rsid w:val="00052B72"/>
    <w:rsid w:val="00053162"/>
    <w:rsid w:val="00053352"/>
    <w:rsid w:val="00053413"/>
    <w:rsid w:val="0005353E"/>
    <w:rsid w:val="0005360C"/>
    <w:rsid w:val="00053742"/>
    <w:rsid w:val="000538F9"/>
    <w:rsid w:val="00053ACA"/>
    <w:rsid w:val="00053BBD"/>
    <w:rsid w:val="00053C04"/>
    <w:rsid w:val="00053C32"/>
    <w:rsid w:val="00054590"/>
    <w:rsid w:val="00054772"/>
    <w:rsid w:val="00054A8E"/>
    <w:rsid w:val="00054B1C"/>
    <w:rsid w:val="00054D1C"/>
    <w:rsid w:val="0005513C"/>
    <w:rsid w:val="000553DC"/>
    <w:rsid w:val="00055514"/>
    <w:rsid w:val="00055BCC"/>
    <w:rsid w:val="00055C13"/>
    <w:rsid w:val="00055D08"/>
    <w:rsid w:val="00055E38"/>
    <w:rsid w:val="00055FF4"/>
    <w:rsid w:val="0005653A"/>
    <w:rsid w:val="000565BD"/>
    <w:rsid w:val="0005695C"/>
    <w:rsid w:val="00056A42"/>
    <w:rsid w:val="00056AE5"/>
    <w:rsid w:val="00056C6A"/>
    <w:rsid w:val="00056EB8"/>
    <w:rsid w:val="00056EEA"/>
    <w:rsid w:val="00056FFF"/>
    <w:rsid w:val="00057342"/>
    <w:rsid w:val="00057619"/>
    <w:rsid w:val="0005798F"/>
    <w:rsid w:val="00057AFA"/>
    <w:rsid w:val="00057F3F"/>
    <w:rsid w:val="000604E0"/>
    <w:rsid w:val="000607C1"/>
    <w:rsid w:val="00060CB7"/>
    <w:rsid w:val="00060DE5"/>
    <w:rsid w:val="00060F42"/>
    <w:rsid w:val="00060FCC"/>
    <w:rsid w:val="000619B2"/>
    <w:rsid w:val="00061ACE"/>
    <w:rsid w:val="00061C24"/>
    <w:rsid w:val="00061CEA"/>
    <w:rsid w:val="00061E07"/>
    <w:rsid w:val="00061E44"/>
    <w:rsid w:val="00061F9B"/>
    <w:rsid w:val="0006208B"/>
    <w:rsid w:val="000625D5"/>
    <w:rsid w:val="0006260E"/>
    <w:rsid w:val="00062BC4"/>
    <w:rsid w:val="00062D82"/>
    <w:rsid w:val="00063039"/>
    <w:rsid w:val="000630C7"/>
    <w:rsid w:val="0006316B"/>
    <w:rsid w:val="00063467"/>
    <w:rsid w:val="000635AD"/>
    <w:rsid w:val="00063963"/>
    <w:rsid w:val="000643BC"/>
    <w:rsid w:val="000646BC"/>
    <w:rsid w:val="00064755"/>
    <w:rsid w:val="00064C49"/>
    <w:rsid w:val="00064D2C"/>
    <w:rsid w:val="00064DCD"/>
    <w:rsid w:val="00065BDA"/>
    <w:rsid w:val="00065C0E"/>
    <w:rsid w:val="00065F2A"/>
    <w:rsid w:val="00066189"/>
    <w:rsid w:val="00066B46"/>
    <w:rsid w:val="00066B85"/>
    <w:rsid w:val="00066EB9"/>
    <w:rsid w:val="0006728E"/>
    <w:rsid w:val="00067494"/>
    <w:rsid w:val="000674A7"/>
    <w:rsid w:val="000675CF"/>
    <w:rsid w:val="00067651"/>
    <w:rsid w:val="000677E1"/>
    <w:rsid w:val="000678ED"/>
    <w:rsid w:val="00067C1A"/>
    <w:rsid w:val="00067F25"/>
    <w:rsid w:val="00067FB3"/>
    <w:rsid w:val="00067FE3"/>
    <w:rsid w:val="000705BA"/>
    <w:rsid w:val="00070714"/>
    <w:rsid w:val="000708E5"/>
    <w:rsid w:val="00070A0E"/>
    <w:rsid w:val="00070C70"/>
    <w:rsid w:val="00070E62"/>
    <w:rsid w:val="0007131A"/>
    <w:rsid w:val="0007194B"/>
    <w:rsid w:val="00071A82"/>
    <w:rsid w:val="000721A4"/>
    <w:rsid w:val="0007221D"/>
    <w:rsid w:val="000724C5"/>
    <w:rsid w:val="00072692"/>
    <w:rsid w:val="00072943"/>
    <w:rsid w:val="00072AAE"/>
    <w:rsid w:val="00073570"/>
    <w:rsid w:val="000738E4"/>
    <w:rsid w:val="00073BB5"/>
    <w:rsid w:val="00074060"/>
    <w:rsid w:val="0007428D"/>
    <w:rsid w:val="00074326"/>
    <w:rsid w:val="00074439"/>
    <w:rsid w:val="000745FE"/>
    <w:rsid w:val="0007522C"/>
    <w:rsid w:val="000752BA"/>
    <w:rsid w:val="00075304"/>
    <w:rsid w:val="000754BD"/>
    <w:rsid w:val="00075622"/>
    <w:rsid w:val="00075679"/>
    <w:rsid w:val="00075732"/>
    <w:rsid w:val="000759AF"/>
    <w:rsid w:val="00075A66"/>
    <w:rsid w:val="00075A99"/>
    <w:rsid w:val="00076765"/>
    <w:rsid w:val="00076777"/>
    <w:rsid w:val="0007683B"/>
    <w:rsid w:val="00076D8F"/>
    <w:rsid w:val="00076F18"/>
    <w:rsid w:val="000774D2"/>
    <w:rsid w:val="000776DD"/>
    <w:rsid w:val="000777CD"/>
    <w:rsid w:val="00077B4D"/>
    <w:rsid w:val="00077FBC"/>
    <w:rsid w:val="00080088"/>
    <w:rsid w:val="0008034C"/>
    <w:rsid w:val="00080727"/>
    <w:rsid w:val="0008072F"/>
    <w:rsid w:val="0008078B"/>
    <w:rsid w:val="00080833"/>
    <w:rsid w:val="00080861"/>
    <w:rsid w:val="00080C7D"/>
    <w:rsid w:val="00080F10"/>
    <w:rsid w:val="00080FFD"/>
    <w:rsid w:val="000812B1"/>
    <w:rsid w:val="000814B5"/>
    <w:rsid w:val="0008178D"/>
    <w:rsid w:val="00081975"/>
    <w:rsid w:val="00081C87"/>
    <w:rsid w:val="00081E6D"/>
    <w:rsid w:val="00081F57"/>
    <w:rsid w:val="00081FA4"/>
    <w:rsid w:val="00082033"/>
    <w:rsid w:val="000821AA"/>
    <w:rsid w:val="000823F7"/>
    <w:rsid w:val="0008259A"/>
    <w:rsid w:val="0008279B"/>
    <w:rsid w:val="00082849"/>
    <w:rsid w:val="0008318E"/>
    <w:rsid w:val="000832D7"/>
    <w:rsid w:val="00083675"/>
    <w:rsid w:val="000837E7"/>
    <w:rsid w:val="0008389C"/>
    <w:rsid w:val="000839E2"/>
    <w:rsid w:val="00083A39"/>
    <w:rsid w:val="0008401E"/>
    <w:rsid w:val="00084030"/>
    <w:rsid w:val="00084095"/>
    <w:rsid w:val="00084147"/>
    <w:rsid w:val="000841DF"/>
    <w:rsid w:val="00084244"/>
    <w:rsid w:val="0008436E"/>
    <w:rsid w:val="00084471"/>
    <w:rsid w:val="000844DA"/>
    <w:rsid w:val="000844DD"/>
    <w:rsid w:val="00084785"/>
    <w:rsid w:val="00084952"/>
    <w:rsid w:val="00084A33"/>
    <w:rsid w:val="00084A4E"/>
    <w:rsid w:val="00084BB2"/>
    <w:rsid w:val="00084EB8"/>
    <w:rsid w:val="00084F03"/>
    <w:rsid w:val="00085094"/>
    <w:rsid w:val="00085153"/>
    <w:rsid w:val="00085184"/>
    <w:rsid w:val="000852C6"/>
    <w:rsid w:val="000852DA"/>
    <w:rsid w:val="00085342"/>
    <w:rsid w:val="0008547A"/>
    <w:rsid w:val="000854C1"/>
    <w:rsid w:val="000856E1"/>
    <w:rsid w:val="00085812"/>
    <w:rsid w:val="00085FD2"/>
    <w:rsid w:val="000860B4"/>
    <w:rsid w:val="000864DF"/>
    <w:rsid w:val="00086514"/>
    <w:rsid w:val="00086B73"/>
    <w:rsid w:val="00086D1C"/>
    <w:rsid w:val="00086E11"/>
    <w:rsid w:val="00087122"/>
    <w:rsid w:val="000877E6"/>
    <w:rsid w:val="00087854"/>
    <w:rsid w:val="00087874"/>
    <w:rsid w:val="00087CB6"/>
    <w:rsid w:val="00090561"/>
    <w:rsid w:val="00090760"/>
    <w:rsid w:val="0009077D"/>
    <w:rsid w:val="00090D40"/>
    <w:rsid w:val="00090D91"/>
    <w:rsid w:val="00090DB2"/>
    <w:rsid w:val="00090FD9"/>
    <w:rsid w:val="000912E3"/>
    <w:rsid w:val="000916E9"/>
    <w:rsid w:val="000918F9"/>
    <w:rsid w:val="0009196B"/>
    <w:rsid w:val="00091D4B"/>
    <w:rsid w:val="00091F0E"/>
    <w:rsid w:val="000920F1"/>
    <w:rsid w:val="00092115"/>
    <w:rsid w:val="000925C7"/>
    <w:rsid w:val="0009268F"/>
    <w:rsid w:val="00092B09"/>
    <w:rsid w:val="00092BD5"/>
    <w:rsid w:val="00092BE1"/>
    <w:rsid w:val="00092E66"/>
    <w:rsid w:val="00092FA5"/>
    <w:rsid w:val="000932AE"/>
    <w:rsid w:val="000932E8"/>
    <w:rsid w:val="000933E4"/>
    <w:rsid w:val="000935DC"/>
    <w:rsid w:val="0009368B"/>
    <w:rsid w:val="00093708"/>
    <w:rsid w:val="000938A5"/>
    <w:rsid w:val="00093DD4"/>
    <w:rsid w:val="00093F34"/>
    <w:rsid w:val="00094218"/>
    <w:rsid w:val="000943DE"/>
    <w:rsid w:val="00094451"/>
    <w:rsid w:val="0009450E"/>
    <w:rsid w:val="000945A1"/>
    <w:rsid w:val="00094B3C"/>
    <w:rsid w:val="00095127"/>
    <w:rsid w:val="00095152"/>
    <w:rsid w:val="0009525F"/>
    <w:rsid w:val="00095393"/>
    <w:rsid w:val="00095683"/>
    <w:rsid w:val="000958A5"/>
    <w:rsid w:val="00095942"/>
    <w:rsid w:val="00095F82"/>
    <w:rsid w:val="00095FE8"/>
    <w:rsid w:val="0009627A"/>
    <w:rsid w:val="000962A2"/>
    <w:rsid w:val="00096472"/>
    <w:rsid w:val="00096496"/>
    <w:rsid w:val="000965FB"/>
    <w:rsid w:val="00096861"/>
    <w:rsid w:val="000968CA"/>
    <w:rsid w:val="00096AE5"/>
    <w:rsid w:val="00096B8C"/>
    <w:rsid w:val="00096EEF"/>
    <w:rsid w:val="00096F1D"/>
    <w:rsid w:val="00096FA6"/>
    <w:rsid w:val="000971B8"/>
    <w:rsid w:val="000973FE"/>
    <w:rsid w:val="000974D8"/>
    <w:rsid w:val="0009751D"/>
    <w:rsid w:val="00097615"/>
    <w:rsid w:val="00097A62"/>
    <w:rsid w:val="00097D9C"/>
    <w:rsid w:val="000A0204"/>
    <w:rsid w:val="000A0A48"/>
    <w:rsid w:val="000A0B4F"/>
    <w:rsid w:val="000A0C25"/>
    <w:rsid w:val="000A0CFE"/>
    <w:rsid w:val="000A1048"/>
    <w:rsid w:val="000A1292"/>
    <w:rsid w:val="000A1544"/>
    <w:rsid w:val="000A1CC8"/>
    <w:rsid w:val="000A1D9B"/>
    <w:rsid w:val="000A1F96"/>
    <w:rsid w:val="000A1FA0"/>
    <w:rsid w:val="000A232D"/>
    <w:rsid w:val="000A2398"/>
    <w:rsid w:val="000A23FE"/>
    <w:rsid w:val="000A2602"/>
    <w:rsid w:val="000A29E9"/>
    <w:rsid w:val="000A29FE"/>
    <w:rsid w:val="000A2B89"/>
    <w:rsid w:val="000A2E3F"/>
    <w:rsid w:val="000A2ECD"/>
    <w:rsid w:val="000A352B"/>
    <w:rsid w:val="000A382A"/>
    <w:rsid w:val="000A477E"/>
    <w:rsid w:val="000A4A77"/>
    <w:rsid w:val="000A4D8C"/>
    <w:rsid w:val="000A4E00"/>
    <w:rsid w:val="000A4F23"/>
    <w:rsid w:val="000A4FF9"/>
    <w:rsid w:val="000A549F"/>
    <w:rsid w:val="000A55D9"/>
    <w:rsid w:val="000A5660"/>
    <w:rsid w:val="000A576D"/>
    <w:rsid w:val="000A5BA0"/>
    <w:rsid w:val="000A5CCB"/>
    <w:rsid w:val="000A604E"/>
    <w:rsid w:val="000A60D0"/>
    <w:rsid w:val="000A6130"/>
    <w:rsid w:val="000A6458"/>
    <w:rsid w:val="000A645F"/>
    <w:rsid w:val="000A678F"/>
    <w:rsid w:val="000A7021"/>
    <w:rsid w:val="000A7CE9"/>
    <w:rsid w:val="000A7E86"/>
    <w:rsid w:val="000A7F8E"/>
    <w:rsid w:val="000B0930"/>
    <w:rsid w:val="000B09F2"/>
    <w:rsid w:val="000B0C21"/>
    <w:rsid w:val="000B0DE9"/>
    <w:rsid w:val="000B0F9E"/>
    <w:rsid w:val="000B1467"/>
    <w:rsid w:val="000B1E03"/>
    <w:rsid w:val="000B253E"/>
    <w:rsid w:val="000B254F"/>
    <w:rsid w:val="000B2B77"/>
    <w:rsid w:val="000B2D99"/>
    <w:rsid w:val="000B2EF2"/>
    <w:rsid w:val="000B302E"/>
    <w:rsid w:val="000B336E"/>
    <w:rsid w:val="000B38A7"/>
    <w:rsid w:val="000B3C9C"/>
    <w:rsid w:val="000B3D0C"/>
    <w:rsid w:val="000B3E95"/>
    <w:rsid w:val="000B40D1"/>
    <w:rsid w:val="000B43F1"/>
    <w:rsid w:val="000B4570"/>
    <w:rsid w:val="000B4574"/>
    <w:rsid w:val="000B4725"/>
    <w:rsid w:val="000B4736"/>
    <w:rsid w:val="000B497D"/>
    <w:rsid w:val="000B4BF3"/>
    <w:rsid w:val="000B4BFD"/>
    <w:rsid w:val="000B4DAD"/>
    <w:rsid w:val="000B4DD7"/>
    <w:rsid w:val="000B4DD9"/>
    <w:rsid w:val="000B50B9"/>
    <w:rsid w:val="000B51BC"/>
    <w:rsid w:val="000B5375"/>
    <w:rsid w:val="000B53BF"/>
    <w:rsid w:val="000B55FF"/>
    <w:rsid w:val="000B56BE"/>
    <w:rsid w:val="000B5956"/>
    <w:rsid w:val="000B59C7"/>
    <w:rsid w:val="000B5A2B"/>
    <w:rsid w:val="000B5C40"/>
    <w:rsid w:val="000B5FF4"/>
    <w:rsid w:val="000B61DE"/>
    <w:rsid w:val="000B663B"/>
    <w:rsid w:val="000B6690"/>
    <w:rsid w:val="000B6930"/>
    <w:rsid w:val="000B6933"/>
    <w:rsid w:val="000B6A0B"/>
    <w:rsid w:val="000B6B19"/>
    <w:rsid w:val="000B6C74"/>
    <w:rsid w:val="000B6DAB"/>
    <w:rsid w:val="000B6DEF"/>
    <w:rsid w:val="000B739C"/>
    <w:rsid w:val="000B763F"/>
    <w:rsid w:val="000B7CFF"/>
    <w:rsid w:val="000C00AB"/>
    <w:rsid w:val="000C0335"/>
    <w:rsid w:val="000C0353"/>
    <w:rsid w:val="000C04B0"/>
    <w:rsid w:val="000C05BE"/>
    <w:rsid w:val="000C0715"/>
    <w:rsid w:val="000C073E"/>
    <w:rsid w:val="000C09E7"/>
    <w:rsid w:val="000C0C14"/>
    <w:rsid w:val="000C0E45"/>
    <w:rsid w:val="000C102D"/>
    <w:rsid w:val="000C1182"/>
    <w:rsid w:val="000C123C"/>
    <w:rsid w:val="000C123E"/>
    <w:rsid w:val="000C1485"/>
    <w:rsid w:val="000C14D7"/>
    <w:rsid w:val="000C15D4"/>
    <w:rsid w:val="000C169E"/>
    <w:rsid w:val="000C17D6"/>
    <w:rsid w:val="000C1A43"/>
    <w:rsid w:val="000C1CED"/>
    <w:rsid w:val="000C2018"/>
    <w:rsid w:val="000C207C"/>
    <w:rsid w:val="000C2330"/>
    <w:rsid w:val="000C24E1"/>
    <w:rsid w:val="000C2F1E"/>
    <w:rsid w:val="000C3626"/>
    <w:rsid w:val="000C3A3A"/>
    <w:rsid w:val="000C3B13"/>
    <w:rsid w:val="000C3C09"/>
    <w:rsid w:val="000C3D3C"/>
    <w:rsid w:val="000C41E5"/>
    <w:rsid w:val="000C45F2"/>
    <w:rsid w:val="000C472F"/>
    <w:rsid w:val="000C4A04"/>
    <w:rsid w:val="000C4C9E"/>
    <w:rsid w:val="000C4CC7"/>
    <w:rsid w:val="000C4E77"/>
    <w:rsid w:val="000C4FFA"/>
    <w:rsid w:val="000C51E9"/>
    <w:rsid w:val="000C54F7"/>
    <w:rsid w:val="000C5DAE"/>
    <w:rsid w:val="000C5EF5"/>
    <w:rsid w:val="000C6545"/>
    <w:rsid w:val="000C65CC"/>
    <w:rsid w:val="000C6887"/>
    <w:rsid w:val="000C6917"/>
    <w:rsid w:val="000C6AEA"/>
    <w:rsid w:val="000C6EE5"/>
    <w:rsid w:val="000C700D"/>
    <w:rsid w:val="000C720E"/>
    <w:rsid w:val="000C74BF"/>
    <w:rsid w:val="000C75AB"/>
    <w:rsid w:val="000C7843"/>
    <w:rsid w:val="000C7881"/>
    <w:rsid w:val="000C7976"/>
    <w:rsid w:val="000C7A92"/>
    <w:rsid w:val="000D0113"/>
    <w:rsid w:val="000D018B"/>
    <w:rsid w:val="000D023E"/>
    <w:rsid w:val="000D0329"/>
    <w:rsid w:val="000D0335"/>
    <w:rsid w:val="000D0741"/>
    <w:rsid w:val="000D07E5"/>
    <w:rsid w:val="000D0DAC"/>
    <w:rsid w:val="000D0E26"/>
    <w:rsid w:val="000D18B2"/>
    <w:rsid w:val="000D1A43"/>
    <w:rsid w:val="000D1C04"/>
    <w:rsid w:val="000D1E39"/>
    <w:rsid w:val="000D1EB3"/>
    <w:rsid w:val="000D204D"/>
    <w:rsid w:val="000D233E"/>
    <w:rsid w:val="000D2725"/>
    <w:rsid w:val="000D2881"/>
    <w:rsid w:val="000D2950"/>
    <w:rsid w:val="000D29DE"/>
    <w:rsid w:val="000D2A48"/>
    <w:rsid w:val="000D2A86"/>
    <w:rsid w:val="000D2AC0"/>
    <w:rsid w:val="000D2B67"/>
    <w:rsid w:val="000D2F50"/>
    <w:rsid w:val="000D2F72"/>
    <w:rsid w:val="000D3188"/>
    <w:rsid w:val="000D360D"/>
    <w:rsid w:val="000D38D8"/>
    <w:rsid w:val="000D3B38"/>
    <w:rsid w:val="000D3FB0"/>
    <w:rsid w:val="000D4537"/>
    <w:rsid w:val="000D4727"/>
    <w:rsid w:val="000D4BEE"/>
    <w:rsid w:val="000D4C6B"/>
    <w:rsid w:val="000D4CC7"/>
    <w:rsid w:val="000D5079"/>
    <w:rsid w:val="000D508D"/>
    <w:rsid w:val="000D526F"/>
    <w:rsid w:val="000D53A0"/>
    <w:rsid w:val="000D5643"/>
    <w:rsid w:val="000D58E1"/>
    <w:rsid w:val="000D5AF3"/>
    <w:rsid w:val="000D5B3D"/>
    <w:rsid w:val="000D6356"/>
    <w:rsid w:val="000D77D5"/>
    <w:rsid w:val="000D77E1"/>
    <w:rsid w:val="000E0278"/>
    <w:rsid w:val="000E0446"/>
    <w:rsid w:val="000E046A"/>
    <w:rsid w:val="000E0684"/>
    <w:rsid w:val="000E082B"/>
    <w:rsid w:val="000E0D94"/>
    <w:rsid w:val="000E1119"/>
    <w:rsid w:val="000E158E"/>
    <w:rsid w:val="000E19C7"/>
    <w:rsid w:val="000E1AA0"/>
    <w:rsid w:val="000E1B3E"/>
    <w:rsid w:val="000E1BDB"/>
    <w:rsid w:val="000E1FE0"/>
    <w:rsid w:val="000E22B6"/>
    <w:rsid w:val="000E239D"/>
    <w:rsid w:val="000E2875"/>
    <w:rsid w:val="000E2A91"/>
    <w:rsid w:val="000E2B95"/>
    <w:rsid w:val="000E2BDD"/>
    <w:rsid w:val="000E2EF7"/>
    <w:rsid w:val="000E3221"/>
    <w:rsid w:val="000E33B1"/>
    <w:rsid w:val="000E393B"/>
    <w:rsid w:val="000E394B"/>
    <w:rsid w:val="000E3ABC"/>
    <w:rsid w:val="000E3BA9"/>
    <w:rsid w:val="000E3C21"/>
    <w:rsid w:val="000E3FA1"/>
    <w:rsid w:val="000E432F"/>
    <w:rsid w:val="000E4472"/>
    <w:rsid w:val="000E4929"/>
    <w:rsid w:val="000E4AF6"/>
    <w:rsid w:val="000E4C40"/>
    <w:rsid w:val="000E4FC8"/>
    <w:rsid w:val="000E4FFE"/>
    <w:rsid w:val="000E509B"/>
    <w:rsid w:val="000E5182"/>
    <w:rsid w:val="000E55BE"/>
    <w:rsid w:val="000E5A34"/>
    <w:rsid w:val="000E5B4C"/>
    <w:rsid w:val="000E5B80"/>
    <w:rsid w:val="000E5BED"/>
    <w:rsid w:val="000E5F2A"/>
    <w:rsid w:val="000E627B"/>
    <w:rsid w:val="000E62C3"/>
    <w:rsid w:val="000E6531"/>
    <w:rsid w:val="000E6568"/>
    <w:rsid w:val="000E67D7"/>
    <w:rsid w:val="000E6D9C"/>
    <w:rsid w:val="000E6FF6"/>
    <w:rsid w:val="000E7330"/>
    <w:rsid w:val="000E7372"/>
    <w:rsid w:val="000E73E5"/>
    <w:rsid w:val="000E758C"/>
    <w:rsid w:val="000E7592"/>
    <w:rsid w:val="000E77C5"/>
    <w:rsid w:val="000E7C20"/>
    <w:rsid w:val="000F00B5"/>
    <w:rsid w:val="000F018B"/>
    <w:rsid w:val="000F024D"/>
    <w:rsid w:val="000F02B5"/>
    <w:rsid w:val="000F0393"/>
    <w:rsid w:val="000F0E42"/>
    <w:rsid w:val="000F0F36"/>
    <w:rsid w:val="000F1055"/>
    <w:rsid w:val="000F115D"/>
    <w:rsid w:val="000F13FF"/>
    <w:rsid w:val="000F1526"/>
    <w:rsid w:val="000F162A"/>
    <w:rsid w:val="000F1823"/>
    <w:rsid w:val="000F188E"/>
    <w:rsid w:val="000F1F6C"/>
    <w:rsid w:val="000F24B6"/>
    <w:rsid w:val="000F2500"/>
    <w:rsid w:val="000F2622"/>
    <w:rsid w:val="000F28D5"/>
    <w:rsid w:val="000F3012"/>
    <w:rsid w:val="000F312B"/>
    <w:rsid w:val="000F37E8"/>
    <w:rsid w:val="000F3929"/>
    <w:rsid w:val="000F3A97"/>
    <w:rsid w:val="000F3ACE"/>
    <w:rsid w:val="000F3B78"/>
    <w:rsid w:val="000F3C24"/>
    <w:rsid w:val="000F3DB8"/>
    <w:rsid w:val="000F3FAD"/>
    <w:rsid w:val="000F4098"/>
    <w:rsid w:val="000F428B"/>
    <w:rsid w:val="000F49CB"/>
    <w:rsid w:val="000F4BF8"/>
    <w:rsid w:val="000F50B5"/>
    <w:rsid w:val="000F5236"/>
    <w:rsid w:val="000F5867"/>
    <w:rsid w:val="000F5964"/>
    <w:rsid w:val="000F59FA"/>
    <w:rsid w:val="000F5ADC"/>
    <w:rsid w:val="000F5F7B"/>
    <w:rsid w:val="000F644A"/>
    <w:rsid w:val="000F6561"/>
    <w:rsid w:val="000F6685"/>
    <w:rsid w:val="000F67E8"/>
    <w:rsid w:val="000F6A08"/>
    <w:rsid w:val="000F6A76"/>
    <w:rsid w:val="000F6C76"/>
    <w:rsid w:val="000F6CE3"/>
    <w:rsid w:val="000F6FB9"/>
    <w:rsid w:val="000F7284"/>
    <w:rsid w:val="000F73EC"/>
    <w:rsid w:val="000F791A"/>
    <w:rsid w:val="000F7B92"/>
    <w:rsid w:val="0010025A"/>
    <w:rsid w:val="001006FD"/>
    <w:rsid w:val="001009F2"/>
    <w:rsid w:val="00100E16"/>
    <w:rsid w:val="00101217"/>
    <w:rsid w:val="00101218"/>
    <w:rsid w:val="00101334"/>
    <w:rsid w:val="001014A5"/>
    <w:rsid w:val="00101607"/>
    <w:rsid w:val="001017DE"/>
    <w:rsid w:val="00101EB9"/>
    <w:rsid w:val="00101F33"/>
    <w:rsid w:val="001022CA"/>
    <w:rsid w:val="00102477"/>
    <w:rsid w:val="0010267D"/>
    <w:rsid w:val="00102936"/>
    <w:rsid w:val="0010293E"/>
    <w:rsid w:val="00102BCF"/>
    <w:rsid w:val="00102BD5"/>
    <w:rsid w:val="00102C42"/>
    <w:rsid w:val="00103029"/>
    <w:rsid w:val="00103044"/>
    <w:rsid w:val="001030D6"/>
    <w:rsid w:val="00103124"/>
    <w:rsid w:val="00103624"/>
    <w:rsid w:val="00103637"/>
    <w:rsid w:val="00103732"/>
    <w:rsid w:val="001039B0"/>
    <w:rsid w:val="001039E8"/>
    <w:rsid w:val="00103A99"/>
    <w:rsid w:val="00103C12"/>
    <w:rsid w:val="00103F7E"/>
    <w:rsid w:val="00104812"/>
    <w:rsid w:val="00104A5A"/>
    <w:rsid w:val="001050F3"/>
    <w:rsid w:val="00105250"/>
    <w:rsid w:val="001052A6"/>
    <w:rsid w:val="00105326"/>
    <w:rsid w:val="0010532C"/>
    <w:rsid w:val="00105551"/>
    <w:rsid w:val="00105884"/>
    <w:rsid w:val="001059DF"/>
    <w:rsid w:val="00105A77"/>
    <w:rsid w:val="00105E68"/>
    <w:rsid w:val="00105E90"/>
    <w:rsid w:val="00105F2F"/>
    <w:rsid w:val="00106027"/>
    <w:rsid w:val="0010606F"/>
    <w:rsid w:val="00106695"/>
    <w:rsid w:val="00106943"/>
    <w:rsid w:val="001069A5"/>
    <w:rsid w:val="001069E0"/>
    <w:rsid w:val="00106B67"/>
    <w:rsid w:val="00106BB3"/>
    <w:rsid w:val="00106C22"/>
    <w:rsid w:val="00107422"/>
    <w:rsid w:val="001075C0"/>
    <w:rsid w:val="00107AD6"/>
    <w:rsid w:val="00107E99"/>
    <w:rsid w:val="00107F30"/>
    <w:rsid w:val="00107FE8"/>
    <w:rsid w:val="00110044"/>
    <w:rsid w:val="0011029A"/>
    <w:rsid w:val="00110305"/>
    <w:rsid w:val="00110B26"/>
    <w:rsid w:val="00110E15"/>
    <w:rsid w:val="00110EB6"/>
    <w:rsid w:val="00110FDF"/>
    <w:rsid w:val="00111281"/>
    <w:rsid w:val="001113CC"/>
    <w:rsid w:val="0011150B"/>
    <w:rsid w:val="00111567"/>
    <w:rsid w:val="0011172E"/>
    <w:rsid w:val="0011177E"/>
    <w:rsid w:val="001117B8"/>
    <w:rsid w:val="00111AD4"/>
    <w:rsid w:val="00111DAB"/>
    <w:rsid w:val="00111F13"/>
    <w:rsid w:val="001123B9"/>
    <w:rsid w:val="00112789"/>
    <w:rsid w:val="00112B9E"/>
    <w:rsid w:val="00112C02"/>
    <w:rsid w:val="00112F7E"/>
    <w:rsid w:val="00112FD9"/>
    <w:rsid w:val="001133E4"/>
    <w:rsid w:val="001136E3"/>
    <w:rsid w:val="00113716"/>
    <w:rsid w:val="001137A2"/>
    <w:rsid w:val="00113DAC"/>
    <w:rsid w:val="00113EF6"/>
    <w:rsid w:val="00114326"/>
    <w:rsid w:val="001143F9"/>
    <w:rsid w:val="001144F5"/>
    <w:rsid w:val="00114826"/>
    <w:rsid w:val="001148B0"/>
    <w:rsid w:val="00114B2C"/>
    <w:rsid w:val="00114B72"/>
    <w:rsid w:val="00114BD2"/>
    <w:rsid w:val="0011504A"/>
    <w:rsid w:val="0011529C"/>
    <w:rsid w:val="001157EF"/>
    <w:rsid w:val="00115E3C"/>
    <w:rsid w:val="00115EA4"/>
    <w:rsid w:val="00115ED4"/>
    <w:rsid w:val="00115FF6"/>
    <w:rsid w:val="00115FFA"/>
    <w:rsid w:val="00116128"/>
    <w:rsid w:val="0011667D"/>
    <w:rsid w:val="0011676B"/>
    <w:rsid w:val="00116AAF"/>
    <w:rsid w:val="00116B84"/>
    <w:rsid w:val="00116B9D"/>
    <w:rsid w:val="00116EDC"/>
    <w:rsid w:val="001178AD"/>
    <w:rsid w:val="00117A21"/>
    <w:rsid w:val="00117CF0"/>
    <w:rsid w:val="0012003E"/>
    <w:rsid w:val="00120053"/>
    <w:rsid w:val="0012007D"/>
    <w:rsid w:val="001201B9"/>
    <w:rsid w:val="00120231"/>
    <w:rsid w:val="001209DD"/>
    <w:rsid w:val="0012100E"/>
    <w:rsid w:val="0012111F"/>
    <w:rsid w:val="00121482"/>
    <w:rsid w:val="001214C0"/>
    <w:rsid w:val="00121CA8"/>
    <w:rsid w:val="00122147"/>
    <w:rsid w:val="0012225C"/>
    <w:rsid w:val="00122492"/>
    <w:rsid w:val="00122A5C"/>
    <w:rsid w:val="00122AB1"/>
    <w:rsid w:val="00122B27"/>
    <w:rsid w:val="00122BE0"/>
    <w:rsid w:val="00122E09"/>
    <w:rsid w:val="00122EE7"/>
    <w:rsid w:val="0012320C"/>
    <w:rsid w:val="00123848"/>
    <w:rsid w:val="00123882"/>
    <w:rsid w:val="00123998"/>
    <w:rsid w:val="00123BCA"/>
    <w:rsid w:val="00123C0F"/>
    <w:rsid w:val="00123DD9"/>
    <w:rsid w:val="00123E68"/>
    <w:rsid w:val="0012404C"/>
    <w:rsid w:val="00124185"/>
    <w:rsid w:val="00124963"/>
    <w:rsid w:val="001250C6"/>
    <w:rsid w:val="00125447"/>
    <w:rsid w:val="00125559"/>
    <w:rsid w:val="00125C2E"/>
    <w:rsid w:val="00125CBC"/>
    <w:rsid w:val="001260E8"/>
    <w:rsid w:val="00126867"/>
    <w:rsid w:val="00126E15"/>
    <w:rsid w:val="00126FC0"/>
    <w:rsid w:val="00126FF6"/>
    <w:rsid w:val="0012705A"/>
    <w:rsid w:val="001275A7"/>
    <w:rsid w:val="00127BE5"/>
    <w:rsid w:val="00127C58"/>
    <w:rsid w:val="00127C89"/>
    <w:rsid w:val="00127D86"/>
    <w:rsid w:val="00127F72"/>
    <w:rsid w:val="001302F8"/>
    <w:rsid w:val="00130303"/>
    <w:rsid w:val="001308B6"/>
    <w:rsid w:val="001309FC"/>
    <w:rsid w:val="00130CD5"/>
    <w:rsid w:val="00130ED1"/>
    <w:rsid w:val="00131020"/>
    <w:rsid w:val="0013122D"/>
    <w:rsid w:val="001313D7"/>
    <w:rsid w:val="0013143F"/>
    <w:rsid w:val="001314C8"/>
    <w:rsid w:val="00131791"/>
    <w:rsid w:val="00131956"/>
    <w:rsid w:val="001319E6"/>
    <w:rsid w:val="00131E78"/>
    <w:rsid w:val="0013296A"/>
    <w:rsid w:val="00132A1D"/>
    <w:rsid w:val="00132D78"/>
    <w:rsid w:val="00132E29"/>
    <w:rsid w:val="00132E43"/>
    <w:rsid w:val="00132E95"/>
    <w:rsid w:val="00133087"/>
    <w:rsid w:val="00133277"/>
    <w:rsid w:val="0013345C"/>
    <w:rsid w:val="00133498"/>
    <w:rsid w:val="001334DB"/>
    <w:rsid w:val="00133527"/>
    <w:rsid w:val="0013372B"/>
    <w:rsid w:val="00133839"/>
    <w:rsid w:val="00133BA1"/>
    <w:rsid w:val="00133C8E"/>
    <w:rsid w:val="00133D7F"/>
    <w:rsid w:val="00133F72"/>
    <w:rsid w:val="00134115"/>
    <w:rsid w:val="00134299"/>
    <w:rsid w:val="001343C8"/>
    <w:rsid w:val="001344F9"/>
    <w:rsid w:val="00134806"/>
    <w:rsid w:val="00134E7B"/>
    <w:rsid w:val="00134F07"/>
    <w:rsid w:val="001350E2"/>
    <w:rsid w:val="001353D8"/>
    <w:rsid w:val="0013598A"/>
    <w:rsid w:val="00135A06"/>
    <w:rsid w:val="00135D68"/>
    <w:rsid w:val="00136122"/>
    <w:rsid w:val="0013624B"/>
    <w:rsid w:val="0013628B"/>
    <w:rsid w:val="00136352"/>
    <w:rsid w:val="00136390"/>
    <w:rsid w:val="001363EA"/>
    <w:rsid w:val="00136779"/>
    <w:rsid w:val="00136AC1"/>
    <w:rsid w:val="00136B02"/>
    <w:rsid w:val="00136D8E"/>
    <w:rsid w:val="00137121"/>
    <w:rsid w:val="00137490"/>
    <w:rsid w:val="001374BB"/>
    <w:rsid w:val="001376F6"/>
    <w:rsid w:val="0014014A"/>
    <w:rsid w:val="0014023C"/>
    <w:rsid w:val="00140514"/>
    <w:rsid w:val="001405B4"/>
    <w:rsid w:val="00140AB3"/>
    <w:rsid w:val="00140ABF"/>
    <w:rsid w:val="00140BE0"/>
    <w:rsid w:val="00140BEA"/>
    <w:rsid w:val="00140E4C"/>
    <w:rsid w:val="00140F89"/>
    <w:rsid w:val="00140FB4"/>
    <w:rsid w:val="00141084"/>
    <w:rsid w:val="0014121F"/>
    <w:rsid w:val="00141327"/>
    <w:rsid w:val="001416BF"/>
    <w:rsid w:val="00141F27"/>
    <w:rsid w:val="00141FC8"/>
    <w:rsid w:val="001420CC"/>
    <w:rsid w:val="001421BF"/>
    <w:rsid w:val="00142263"/>
    <w:rsid w:val="00142904"/>
    <w:rsid w:val="00142AF3"/>
    <w:rsid w:val="001436CB"/>
    <w:rsid w:val="00143DC3"/>
    <w:rsid w:val="0014429B"/>
    <w:rsid w:val="00144598"/>
    <w:rsid w:val="00144C10"/>
    <w:rsid w:val="00144D8C"/>
    <w:rsid w:val="0014518E"/>
    <w:rsid w:val="00145AD3"/>
    <w:rsid w:val="00145B81"/>
    <w:rsid w:val="00145EB4"/>
    <w:rsid w:val="00145EC4"/>
    <w:rsid w:val="001464F7"/>
    <w:rsid w:val="0014655A"/>
    <w:rsid w:val="001467A1"/>
    <w:rsid w:val="00146875"/>
    <w:rsid w:val="00146948"/>
    <w:rsid w:val="0014699F"/>
    <w:rsid w:val="00146AF4"/>
    <w:rsid w:val="00146B76"/>
    <w:rsid w:val="00146F16"/>
    <w:rsid w:val="00146FBE"/>
    <w:rsid w:val="00147052"/>
    <w:rsid w:val="001475BC"/>
    <w:rsid w:val="0014793D"/>
    <w:rsid w:val="00147A67"/>
    <w:rsid w:val="00147A8F"/>
    <w:rsid w:val="00147FB1"/>
    <w:rsid w:val="00150115"/>
    <w:rsid w:val="001501C4"/>
    <w:rsid w:val="001501E6"/>
    <w:rsid w:val="001503F8"/>
    <w:rsid w:val="00150794"/>
    <w:rsid w:val="00150870"/>
    <w:rsid w:val="00150BE8"/>
    <w:rsid w:val="00150C3E"/>
    <w:rsid w:val="001511DF"/>
    <w:rsid w:val="00151327"/>
    <w:rsid w:val="00151464"/>
    <w:rsid w:val="0015179E"/>
    <w:rsid w:val="0015197F"/>
    <w:rsid w:val="00151B65"/>
    <w:rsid w:val="00151C09"/>
    <w:rsid w:val="00151DF0"/>
    <w:rsid w:val="00152311"/>
    <w:rsid w:val="001524F0"/>
    <w:rsid w:val="0015260B"/>
    <w:rsid w:val="00153136"/>
    <w:rsid w:val="00153378"/>
    <w:rsid w:val="00153675"/>
    <w:rsid w:val="00153708"/>
    <w:rsid w:val="00153AD4"/>
    <w:rsid w:val="00153BF1"/>
    <w:rsid w:val="00153D14"/>
    <w:rsid w:val="001540C5"/>
    <w:rsid w:val="00154157"/>
    <w:rsid w:val="00154A52"/>
    <w:rsid w:val="00154A78"/>
    <w:rsid w:val="00154AF5"/>
    <w:rsid w:val="00154B00"/>
    <w:rsid w:val="00154E0E"/>
    <w:rsid w:val="001550D9"/>
    <w:rsid w:val="00155197"/>
    <w:rsid w:val="001556B9"/>
    <w:rsid w:val="00155DE0"/>
    <w:rsid w:val="00155EE9"/>
    <w:rsid w:val="001560A3"/>
    <w:rsid w:val="001562F1"/>
    <w:rsid w:val="0015652D"/>
    <w:rsid w:val="0015661D"/>
    <w:rsid w:val="00156666"/>
    <w:rsid w:val="001566C2"/>
    <w:rsid w:val="0015686D"/>
    <w:rsid w:val="001568CD"/>
    <w:rsid w:val="0015692F"/>
    <w:rsid w:val="001569A5"/>
    <w:rsid w:val="001569CA"/>
    <w:rsid w:val="00156AA8"/>
    <w:rsid w:val="00156B5A"/>
    <w:rsid w:val="00156BE6"/>
    <w:rsid w:val="00156F6A"/>
    <w:rsid w:val="00157124"/>
    <w:rsid w:val="001571BE"/>
    <w:rsid w:val="00157427"/>
    <w:rsid w:val="001575B7"/>
    <w:rsid w:val="0015761C"/>
    <w:rsid w:val="00157708"/>
    <w:rsid w:val="0015771C"/>
    <w:rsid w:val="00157D70"/>
    <w:rsid w:val="00157E9A"/>
    <w:rsid w:val="00157F15"/>
    <w:rsid w:val="001601E5"/>
    <w:rsid w:val="00160246"/>
    <w:rsid w:val="001602B5"/>
    <w:rsid w:val="00160676"/>
    <w:rsid w:val="001606CC"/>
    <w:rsid w:val="00160AE9"/>
    <w:rsid w:val="00160D04"/>
    <w:rsid w:val="00160DB7"/>
    <w:rsid w:val="00160E77"/>
    <w:rsid w:val="00160E91"/>
    <w:rsid w:val="0016154A"/>
    <w:rsid w:val="00161576"/>
    <w:rsid w:val="001615A4"/>
    <w:rsid w:val="001617E5"/>
    <w:rsid w:val="001618C6"/>
    <w:rsid w:val="00161912"/>
    <w:rsid w:val="00161B9D"/>
    <w:rsid w:val="00161DA2"/>
    <w:rsid w:val="00162384"/>
    <w:rsid w:val="001623D9"/>
    <w:rsid w:val="00162749"/>
    <w:rsid w:val="0016280F"/>
    <w:rsid w:val="001628BC"/>
    <w:rsid w:val="00162987"/>
    <w:rsid w:val="00162CA9"/>
    <w:rsid w:val="00162E2B"/>
    <w:rsid w:val="00162FAE"/>
    <w:rsid w:val="00163393"/>
    <w:rsid w:val="0016345C"/>
    <w:rsid w:val="0016346D"/>
    <w:rsid w:val="001634C6"/>
    <w:rsid w:val="00163C00"/>
    <w:rsid w:val="00163EE4"/>
    <w:rsid w:val="0016406A"/>
    <w:rsid w:val="001640C7"/>
    <w:rsid w:val="001640D5"/>
    <w:rsid w:val="0016413B"/>
    <w:rsid w:val="0016427D"/>
    <w:rsid w:val="00164280"/>
    <w:rsid w:val="001643C3"/>
    <w:rsid w:val="0016452B"/>
    <w:rsid w:val="00164591"/>
    <w:rsid w:val="001645D1"/>
    <w:rsid w:val="001646EF"/>
    <w:rsid w:val="001648A7"/>
    <w:rsid w:val="00164963"/>
    <w:rsid w:val="00164CD9"/>
    <w:rsid w:val="0016511A"/>
    <w:rsid w:val="00165162"/>
    <w:rsid w:val="0016532D"/>
    <w:rsid w:val="001653EB"/>
    <w:rsid w:val="0016551B"/>
    <w:rsid w:val="001657F8"/>
    <w:rsid w:val="00165A44"/>
    <w:rsid w:val="00165A61"/>
    <w:rsid w:val="00165AD4"/>
    <w:rsid w:val="00165C03"/>
    <w:rsid w:val="00165FE0"/>
    <w:rsid w:val="00166DFD"/>
    <w:rsid w:val="00166E72"/>
    <w:rsid w:val="00167413"/>
    <w:rsid w:val="00167435"/>
    <w:rsid w:val="00167BCF"/>
    <w:rsid w:val="00170171"/>
    <w:rsid w:val="001702CA"/>
    <w:rsid w:val="00170565"/>
    <w:rsid w:val="001707B9"/>
    <w:rsid w:val="001707D5"/>
    <w:rsid w:val="00170B01"/>
    <w:rsid w:val="00170C5C"/>
    <w:rsid w:val="00170C74"/>
    <w:rsid w:val="00170F62"/>
    <w:rsid w:val="0017125E"/>
    <w:rsid w:val="00171527"/>
    <w:rsid w:val="0017169D"/>
    <w:rsid w:val="0017180E"/>
    <w:rsid w:val="00171A01"/>
    <w:rsid w:val="00171B77"/>
    <w:rsid w:val="00171D68"/>
    <w:rsid w:val="00171E41"/>
    <w:rsid w:val="00172242"/>
    <w:rsid w:val="0017239C"/>
    <w:rsid w:val="00172456"/>
    <w:rsid w:val="0017252E"/>
    <w:rsid w:val="00172E4A"/>
    <w:rsid w:val="00173096"/>
    <w:rsid w:val="00173111"/>
    <w:rsid w:val="0017316F"/>
    <w:rsid w:val="001735B3"/>
    <w:rsid w:val="00173621"/>
    <w:rsid w:val="00173A3A"/>
    <w:rsid w:val="00173AAE"/>
    <w:rsid w:val="00173D5A"/>
    <w:rsid w:val="00173E33"/>
    <w:rsid w:val="0017428E"/>
    <w:rsid w:val="001747A4"/>
    <w:rsid w:val="00174824"/>
    <w:rsid w:val="00174ADD"/>
    <w:rsid w:val="00174AF5"/>
    <w:rsid w:val="00174BA7"/>
    <w:rsid w:val="00174BEF"/>
    <w:rsid w:val="00174DE3"/>
    <w:rsid w:val="00175125"/>
    <w:rsid w:val="0017536F"/>
    <w:rsid w:val="00175542"/>
    <w:rsid w:val="00175C76"/>
    <w:rsid w:val="0017672A"/>
    <w:rsid w:val="0017684F"/>
    <w:rsid w:val="00176B0B"/>
    <w:rsid w:val="00176E49"/>
    <w:rsid w:val="00177002"/>
    <w:rsid w:val="001770D6"/>
    <w:rsid w:val="0017725E"/>
    <w:rsid w:val="0017736F"/>
    <w:rsid w:val="0017756C"/>
    <w:rsid w:val="00177740"/>
    <w:rsid w:val="00177AE9"/>
    <w:rsid w:val="00177AF4"/>
    <w:rsid w:val="00177B12"/>
    <w:rsid w:val="00177DB5"/>
    <w:rsid w:val="00177E64"/>
    <w:rsid w:val="00177E90"/>
    <w:rsid w:val="00177ED2"/>
    <w:rsid w:val="001802FE"/>
    <w:rsid w:val="00180432"/>
    <w:rsid w:val="00180558"/>
    <w:rsid w:val="001805D1"/>
    <w:rsid w:val="00180766"/>
    <w:rsid w:val="00180937"/>
    <w:rsid w:val="00180BDC"/>
    <w:rsid w:val="00180F95"/>
    <w:rsid w:val="00181027"/>
    <w:rsid w:val="00181255"/>
    <w:rsid w:val="001814C1"/>
    <w:rsid w:val="00181565"/>
    <w:rsid w:val="0018167D"/>
    <w:rsid w:val="00181772"/>
    <w:rsid w:val="00181784"/>
    <w:rsid w:val="001817E2"/>
    <w:rsid w:val="00181AB7"/>
    <w:rsid w:val="00181AF2"/>
    <w:rsid w:val="00181B92"/>
    <w:rsid w:val="00181D9B"/>
    <w:rsid w:val="00182267"/>
    <w:rsid w:val="001823CC"/>
    <w:rsid w:val="001825BB"/>
    <w:rsid w:val="0018286E"/>
    <w:rsid w:val="00182874"/>
    <w:rsid w:val="0018288C"/>
    <w:rsid w:val="00182B6B"/>
    <w:rsid w:val="00182C73"/>
    <w:rsid w:val="00182EC7"/>
    <w:rsid w:val="00183052"/>
    <w:rsid w:val="00183123"/>
    <w:rsid w:val="001834F8"/>
    <w:rsid w:val="0018382F"/>
    <w:rsid w:val="00183895"/>
    <w:rsid w:val="00183949"/>
    <w:rsid w:val="0018397B"/>
    <w:rsid w:val="00183CB6"/>
    <w:rsid w:val="00183DA2"/>
    <w:rsid w:val="00183ECA"/>
    <w:rsid w:val="00184229"/>
    <w:rsid w:val="001845C1"/>
    <w:rsid w:val="00184815"/>
    <w:rsid w:val="001848DC"/>
    <w:rsid w:val="00184E15"/>
    <w:rsid w:val="0018533F"/>
    <w:rsid w:val="00185360"/>
    <w:rsid w:val="0018549D"/>
    <w:rsid w:val="0018562C"/>
    <w:rsid w:val="001857BB"/>
    <w:rsid w:val="00185A04"/>
    <w:rsid w:val="00185B67"/>
    <w:rsid w:val="00185EE5"/>
    <w:rsid w:val="00186028"/>
    <w:rsid w:val="00186131"/>
    <w:rsid w:val="001863A4"/>
    <w:rsid w:val="00186478"/>
    <w:rsid w:val="00186614"/>
    <w:rsid w:val="001866CC"/>
    <w:rsid w:val="001868C9"/>
    <w:rsid w:val="00186BC0"/>
    <w:rsid w:val="00186C33"/>
    <w:rsid w:val="00186D1E"/>
    <w:rsid w:val="0018767F"/>
    <w:rsid w:val="00187704"/>
    <w:rsid w:val="001878D6"/>
    <w:rsid w:val="00187CF1"/>
    <w:rsid w:val="00190075"/>
    <w:rsid w:val="00190117"/>
    <w:rsid w:val="001903CB"/>
    <w:rsid w:val="001907C7"/>
    <w:rsid w:val="001909F0"/>
    <w:rsid w:val="00190AD0"/>
    <w:rsid w:val="00190D0F"/>
    <w:rsid w:val="00190E69"/>
    <w:rsid w:val="0019104E"/>
    <w:rsid w:val="0019104F"/>
    <w:rsid w:val="0019144A"/>
    <w:rsid w:val="0019153F"/>
    <w:rsid w:val="00191690"/>
    <w:rsid w:val="001917A3"/>
    <w:rsid w:val="001919A1"/>
    <w:rsid w:val="00191DC7"/>
    <w:rsid w:val="00191E21"/>
    <w:rsid w:val="00192028"/>
    <w:rsid w:val="00192085"/>
    <w:rsid w:val="001922FD"/>
    <w:rsid w:val="0019265B"/>
    <w:rsid w:val="0019266D"/>
    <w:rsid w:val="00192A5E"/>
    <w:rsid w:val="00192DDB"/>
    <w:rsid w:val="00192DF4"/>
    <w:rsid w:val="00192E10"/>
    <w:rsid w:val="00192E61"/>
    <w:rsid w:val="00192FD0"/>
    <w:rsid w:val="0019301E"/>
    <w:rsid w:val="0019335B"/>
    <w:rsid w:val="001934D1"/>
    <w:rsid w:val="0019381A"/>
    <w:rsid w:val="001940C7"/>
    <w:rsid w:val="00194421"/>
    <w:rsid w:val="0019455D"/>
    <w:rsid w:val="00194718"/>
    <w:rsid w:val="001947D7"/>
    <w:rsid w:val="00194E4D"/>
    <w:rsid w:val="00195459"/>
    <w:rsid w:val="00195944"/>
    <w:rsid w:val="00195AF8"/>
    <w:rsid w:val="00195D55"/>
    <w:rsid w:val="00195D7E"/>
    <w:rsid w:val="00195FA7"/>
    <w:rsid w:val="00196637"/>
    <w:rsid w:val="001966B7"/>
    <w:rsid w:val="00196766"/>
    <w:rsid w:val="00196912"/>
    <w:rsid w:val="00196924"/>
    <w:rsid w:val="00196A38"/>
    <w:rsid w:val="00196B50"/>
    <w:rsid w:val="00196BE5"/>
    <w:rsid w:val="00196DB9"/>
    <w:rsid w:val="00197079"/>
    <w:rsid w:val="0019758F"/>
    <w:rsid w:val="00197676"/>
    <w:rsid w:val="00197855"/>
    <w:rsid w:val="00197873"/>
    <w:rsid w:val="00197AA7"/>
    <w:rsid w:val="00197BF8"/>
    <w:rsid w:val="00197C31"/>
    <w:rsid w:val="00197CBA"/>
    <w:rsid w:val="001A00E1"/>
    <w:rsid w:val="001A02BD"/>
    <w:rsid w:val="001A050B"/>
    <w:rsid w:val="001A0981"/>
    <w:rsid w:val="001A0CED"/>
    <w:rsid w:val="001A1254"/>
    <w:rsid w:val="001A17A4"/>
    <w:rsid w:val="001A1C4D"/>
    <w:rsid w:val="001A1CF6"/>
    <w:rsid w:val="001A1CF9"/>
    <w:rsid w:val="001A1FB1"/>
    <w:rsid w:val="001A2409"/>
    <w:rsid w:val="001A248A"/>
    <w:rsid w:val="001A2849"/>
    <w:rsid w:val="001A2BDC"/>
    <w:rsid w:val="001A3210"/>
    <w:rsid w:val="001A3377"/>
    <w:rsid w:val="001A3836"/>
    <w:rsid w:val="001A387B"/>
    <w:rsid w:val="001A3C5B"/>
    <w:rsid w:val="001A3D66"/>
    <w:rsid w:val="001A3DC7"/>
    <w:rsid w:val="001A3E16"/>
    <w:rsid w:val="001A3FD9"/>
    <w:rsid w:val="001A3FEF"/>
    <w:rsid w:val="001A406F"/>
    <w:rsid w:val="001A4200"/>
    <w:rsid w:val="001A43EC"/>
    <w:rsid w:val="001A4696"/>
    <w:rsid w:val="001A4865"/>
    <w:rsid w:val="001A4AE2"/>
    <w:rsid w:val="001A4C64"/>
    <w:rsid w:val="001A4D91"/>
    <w:rsid w:val="001A4FFE"/>
    <w:rsid w:val="001A5015"/>
    <w:rsid w:val="001A527C"/>
    <w:rsid w:val="001A528C"/>
    <w:rsid w:val="001A534A"/>
    <w:rsid w:val="001A53D0"/>
    <w:rsid w:val="001A5CC7"/>
    <w:rsid w:val="001A5DA9"/>
    <w:rsid w:val="001A5F2F"/>
    <w:rsid w:val="001A6656"/>
    <w:rsid w:val="001A6695"/>
    <w:rsid w:val="001A67A5"/>
    <w:rsid w:val="001A6945"/>
    <w:rsid w:val="001A69BD"/>
    <w:rsid w:val="001A6B00"/>
    <w:rsid w:val="001A6C14"/>
    <w:rsid w:val="001A6DBB"/>
    <w:rsid w:val="001A7085"/>
    <w:rsid w:val="001A7326"/>
    <w:rsid w:val="001A73DA"/>
    <w:rsid w:val="001A74B0"/>
    <w:rsid w:val="001A74E1"/>
    <w:rsid w:val="001A76F6"/>
    <w:rsid w:val="001A77BD"/>
    <w:rsid w:val="001A79AE"/>
    <w:rsid w:val="001A7CBE"/>
    <w:rsid w:val="001A7D3F"/>
    <w:rsid w:val="001B006B"/>
    <w:rsid w:val="001B0437"/>
    <w:rsid w:val="001B0580"/>
    <w:rsid w:val="001B05FD"/>
    <w:rsid w:val="001B0686"/>
    <w:rsid w:val="001B07C0"/>
    <w:rsid w:val="001B08A7"/>
    <w:rsid w:val="001B0914"/>
    <w:rsid w:val="001B0BB0"/>
    <w:rsid w:val="001B0DAC"/>
    <w:rsid w:val="001B1224"/>
    <w:rsid w:val="001B151D"/>
    <w:rsid w:val="001B1B14"/>
    <w:rsid w:val="001B1F5E"/>
    <w:rsid w:val="001B1FB7"/>
    <w:rsid w:val="001B1FEC"/>
    <w:rsid w:val="001B20F5"/>
    <w:rsid w:val="001B27DF"/>
    <w:rsid w:val="001B285F"/>
    <w:rsid w:val="001B2914"/>
    <w:rsid w:val="001B2A57"/>
    <w:rsid w:val="001B2A59"/>
    <w:rsid w:val="001B2A8B"/>
    <w:rsid w:val="001B2BA5"/>
    <w:rsid w:val="001B2BA7"/>
    <w:rsid w:val="001B2C7D"/>
    <w:rsid w:val="001B2E3F"/>
    <w:rsid w:val="001B30FF"/>
    <w:rsid w:val="001B327E"/>
    <w:rsid w:val="001B336A"/>
    <w:rsid w:val="001B3705"/>
    <w:rsid w:val="001B3BA1"/>
    <w:rsid w:val="001B3C3B"/>
    <w:rsid w:val="001B3C68"/>
    <w:rsid w:val="001B3CDE"/>
    <w:rsid w:val="001B3DBE"/>
    <w:rsid w:val="001B3F35"/>
    <w:rsid w:val="001B3F73"/>
    <w:rsid w:val="001B41AD"/>
    <w:rsid w:val="001B482A"/>
    <w:rsid w:val="001B495A"/>
    <w:rsid w:val="001B4B07"/>
    <w:rsid w:val="001B4B24"/>
    <w:rsid w:val="001B4B96"/>
    <w:rsid w:val="001B4C19"/>
    <w:rsid w:val="001B5404"/>
    <w:rsid w:val="001B5762"/>
    <w:rsid w:val="001B5C79"/>
    <w:rsid w:val="001B5F28"/>
    <w:rsid w:val="001B602E"/>
    <w:rsid w:val="001B603F"/>
    <w:rsid w:val="001B610A"/>
    <w:rsid w:val="001B61D0"/>
    <w:rsid w:val="001B61D7"/>
    <w:rsid w:val="001B62F2"/>
    <w:rsid w:val="001B63F4"/>
    <w:rsid w:val="001B6569"/>
    <w:rsid w:val="001B657C"/>
    <w:rsid w:val="001B691F"/>
    <w:rsid w:val="001B69BA"/>
    <w:rsid w:val="001B6D4C"/>
    <w:rsid w:val="001B6EE9"/>
    <w:rsid w:val="001B6F4F"/>
    <w:rsid w:val="001B707E"/>
    <w:rsid w:val="001B725D"/>
    <w:rsid w:val="001B72DA"/>
    <w:rsid w:val="001B732D"/>
    <w:rsid w:val="001B745A"/>
    <w:rsid w:val="001B75D0"/>
    <w:rsid w:val="001B7617"/>
    <w:rsid w:val="001B7A6B"/>
    <w:rsid w:val="001B7BA4"/>
    <w:rsid w:val="001C0089"/>
    <w:rsid w:val="001C0761"/>
    <w:rsid w:val="001C0AA5"/>
    <w:rsid w:val="001C0DA9"/>
    <w:rsid w:val="001C0F0C"/>
    <w:rsid w:val="001C0FE7"/>
    <w:rsid w:val="001C0FFE"/>
    <w:rsid w:val="001C11E5"/>
    <w:rsid w:val="001C1AEC"/>
    <w:rsid w:val="001C1DD1"/>
    <w:rsid w:val="001C22D1"/>
    <w:rsid w:val="001C23EA"/>
    <w:rsid w:val="001C2872"/>
    <w:rsid w:val="001C29A4"/>
    <w:rsid w:val="001C2CCD"/>
    <w:rsid w:val="001C2EBE"/>
    <w:rsid w:val="001C3153"/>
    <w:rsid w:val="001C344D"/>
    <w:rsid w:val="001C351B"/>
    <w:rsid w:val="001C366A"/>
    <w:rsid w:val="001C3BC0"/>
    <w:rsid w:val="001C3CA8"/>
    <w:rsid w:val="001C40E6"/>
    <w:rsid w:val="001C4166"/>
    <w:rsid w:val="001C41DE"/>
    <w:rsid w:val="001C41EB"/>
    <w:rsid w:val="001C4492"/>
    <w:rsid w:val="001C4505"/>
    <w:rsid w:val="001C450F"/>
    <w:rsid w:val="001C4747"/>
    <w:rsid w:val="001C4867"/>
    <w:rsid w:val="001C4BDE"/>
    <w:rsid w:val="001C5195"/>
    <w:rsid w:val="001C53B6"/>
    <w:rsid w:val="001C561C"/>
    <w:rsid w:val="001C5A77"/>
    <w:rsid w:val="001C5BA9"/>
    <w:rsid w:val="001C5CD8"/>
    <w:rsid w:val="001C60F7"/>
    <w:rsid w:val="001C615D"/>
    <w:rsid w:val="001C6214"/>
    <w:rsid w:val="001C663D"/>
    <w:rsid w:val="001C689F"/>
    <w:rsid w:val="001C6DF8"/>
    <w:rsid w:val="001C6E4E"/>
    <w:rsid w:val="001C6F84"/>
    <w:rsid w:val="001C70EF"/>
    <w:rsid w:val="001C71AE"/>
    <w:rsid w:val="001C7226"/>
    <w:rsid w:val="001C7825"/>
    <w:rsid w:val="001C7A1D"/>
    <w:rsid w:val="001C7A75"/>
    <w:rsid w:val="001C7F4F"/>
    <w:rsid w:val="001C7F51"/>
    <w:rsid w:val="001D0087"/>
    <w:rsid w:val="001D0156"/>
    <w:rsid w:val="001D017A"/>
    <w:rsid w:val="001D03FE"/>
    <w:rsid w:val="001D0B6B"/>
    <w:rsid w:val="001D0D0D"/>
    <w:rsid w:val="001D0EF6"/>
    <w:rsid w:val="001D0F01"/>
    <w:rsid w:val="001D0F22"/>
    <w:rsid w:val="001D0F98"/>
    <w:rsid w:val="001D1102"/>
    <w:rsid w:val="001D1319"/>
    <w:rsid w:val="001D143A"/>
    <w:rsid w:val="001D18F7"/>
    <w:rsid w:val="001D1D2A"/>
    <w:rsid w:val="001D1F1F"/>
    <w:rsid w:val="001D2020"/>
    <w:rsid w:val="001D21F6"/>
    <w:rsid w:val="001D2223"/>
    <w:rsid w:val="001D23A6"/>
    <w:rsid w:val="001D26A4"/>
    <w:rsid w:val="001D26E9"/>
    <w:rsid w:val="001D324F"/>
    <w:rsid w:val="001D3375"/>
    <w:rsid w:val="001D33D4"/>
    <w:rsid w:val="001D361C"/>
    <w:rsid w:val="001D3751"/>
    <w:rsid w:val="001D37A8"/>
    <w:rsid w:val="001D3808"/>
    <w:rsid w:val="001D3A92"/>
    <w:rsid w:val="001D3B51"/>
    <w:rsid w:val="001D3D04"/>
    <w:rsid w:val="001D3E29"/>
    <w:rsid w:val="001D3E2F"/>
    <w:rsid w:val="001D3EBE"/>
    <w:rsid w:val="001D3FE5"/>
    <w:rsid w:val="001D41CE"/>
    <w:rsid w:val="001D437D"/>
    <w:rsid w:val="001D49D3"/>
    <w:rsid w:val="001D4B32"/>
    <w:rsid w:val="001D4B55"/>
    <w:rsid w:val="001D4C00"/>
    <w:rsid w:val="001D4F6D"/>
    <w:rsid w:val="001D4FA4"/>
    <w:rsid w:val="001D5551"/>
    <w:rsid w:val="001D56CB"/>
    <w:rsid w:val="001D578F"/>
    <w:rsid w:val="001D5932"/>
    <w:rsid w:val="001D5B03"/>
    <w:rsid w:val="001D5CAD"/>
    <w:rsid w:val="001D5E6B"/>
    <w:rsid w:val="001D635D"/>
    <w:rsid w:val="001D6873"/>
    <w:rsid w:val="001D6961"/>
    <w:rsid w:val="001D6B25"/>
    <w:rsid w:val="001D6D52"/>
    <w:rsid w:val="001D71E0"/>
    <w:rsid w:val="001D74BD"/>
    <w:rsid w:val="001D7666"/>
    <w:rsid w:val="001D797D"/>
    <w:rsid w:val="001D7B68"/>
    <w:rsid w:val="001D7E9E"/>
    <w:rsid w:val="001D7EB8"/>
    <w:rsid w:val="001D7EDF"/>
    <w:rsid w:val="001E02E2"/>
    <w:rsid w:val="001E06DF"/>
    <w:rsid w:val="001E0801"/>
    <w:rsid w:val="001E0FE4"/>
    <w:rsid w:val="001E1080"/>
    <w:rsid w:val="001E1239"/>
    <w:rsid w:val="001E157D"/>
    <w:rsid w:val="001E161A"/>
    <w:rsid w:val="001E16C7"/>
    <w:rsid w:val="001E1B1E"/>
    <w:rsid w:val="001E1CEA"/>
    <w:rsid w:val="001E1F8A"/>
    <w:rsid w:val="001E22BE"/>
    <w:rsid w:val="001E2373"/>
    <w:rsid w:val="001E2386"/>
    <w:rsid w:val="001E2AB6"/>
    <w:rsid w:val="001E2B61"/>
    <w:rsid w:val="001E2E0C"/>
    <w:rsid w:val="001E39BB"/>
    <w:rsid w:val="001E3DBD"/>
    <w:rsid w:val="001E3DF8"/>
    <w:rsid w:val="001E445B"/>
    <w:rsid w:val="001E48AB"/>
    <w:rsid w:val="001E4E98"/>
    <w:rsid w:val="001E5048"/>
    <w:rsid w:val="001E50A3"/>
    <w:rsid w:val="001E510D"/>
    <w:rsid w:val="001E52C4"/>
    <w:rsid w:val="001E555E"/>
    <w:rsid w:val="001E5E30"/>
    <w:rsid w:val="001E6028"/>
    <w:rsid w:val="001E61D5"/>
    <w:rsid w:val="001E61F3"/>
    <w:rsid w:val="001E6211"/>
    <w:rsid w:val="001E6221"/>
    <w:rsid w:val="001E630A"/>
    <w:rsid w:val="001E6540"/>
    <w:rsid w:val="001E663D"/>
    <w:rsid w:val="001E6A01"/>
    <w:rsid w:val="001E6CE9"/>
    <w:rsid w:val="001E6F15"/>
    <w:rsid w:val="001E6F4E"/>
    <w:rsid w:val="001E7061"/>
    <w:rsid w:val="001E72F7"/>
    <w:rsid w:val="001E775E"/>
    <w:rsid w:val="001E7913"/>
    <w:rsid w:val="001E7BAB"/>
    <w:rsid w:val="001E7CAA"/>
    <w:rsid w:val="001E7DBB"/>
    <w:rsid w:val="001E7E3B"/>
    <w:rsid w:val="001F0317"/>
    <w:rsid w:val="001F07CA"/>
    <w:rsid w:val="001F092B"/>
    <w:rsid w:val="001F0AC3"/>
    <w:rsid w:val="001F0E6B"/>
    <w:rsid w:val="001F11B2"/>
    <w:rsid w:val="001F13BE"/>
    <w:rsid w:val="001F13EF"/>
    <w:rsid w:val="001F158F"/>
    <w:rsid w:val="001F15C3"/>
    <w:rsid w:val="001F164A"/>
    <w:rsid w:val="001F16D4"/>
    <w:rsid w:val="001F1826"/>
    <w:rsid w:val="001F1874"/>
    <w:rsid w:val="001F1AE2"/>
    <w:rsid w:val="001F1D9A"/>
    <w:rsid w:val="001F1DC3"/>
    <w:rsid w:val="001F2185"/>
    <w:rsid w:val="001F2285"/>
    <w:rsid w:val="001F27BE"/>
    <w:rsid w:val="001F28AF"/>
    <w:rsid w:val="001F2A04"/>
    <w:rsid w:val="001F2BF8"/>
    <w:rsid w:val="001F2CD9"/>
    <w:rsid w:val="001F2F25"/>
    <w:rsid w:val="001F31C8"/>
    <w:rsid w:val="001F3A99"/>
    <w:rsid w:val="001F3C7F"/>
    <w:rsid w:val="001F3E5B"/>
    <w:rsid w:val="001F3E97"/>
    <w:rsid w:val="001F40F6"/>
    <w:rsid w:val="001F418A"/>
    <w:rsid w:val="001F478B"/>
    <w:rsid w:val="001F47EB"/>
    <w:rsid w:val="001F512B"/>
    <w:rsid w:val="001F52C2"/>
    <w:rsid w:val="001F542D"/>
    <w:rsid w:val="001F5860"/>
    <w:rsid w:val="001F5A3B"/>
    <w:rsid w:val="001F5B7A"/>
    <w:rsid w:val="001F5C32"/>
    <w:rsid w:val="001F6208"/>
    <w:rsid w:val="001F6323"/>
    <w:rsid w:val="001F636A"/>
    <w:rsid w:val="001F6870"/>
    <w:rsid w:val="001F68A2"/>
    <w:rsid w:val="001F6C89"/>
    <w:rsid w:val="001F6D8F"/>
    <w:rsid w:val="001F700A"/>
    <w:rsid w:val="001F73F1"/>
    <w:rsid w:val="001F7784"/>
    <w:rsid w:val="001F781B"/>
    <w:rsid w:val="001F7B1D"/>
    <w:rsid w:val="002003E1"/>
    <w:rsid w:val="002004DF"/>
    <w:rsid w:val="002007AF"/>
    <w:rsid w:val="00200939"/>
    <w:rsid w:val="00200BD7"/>
    <w:rsid w:val="00200F84"/>
    <w:rsid w:val="00200FA4"/>
    <w:rsid w:val="00201050"/>
    <w:rsid w:val="002014B4"/>
    <w:rsid w:val="0020167D"/>
    <w:rsid w:val="002016EF"/>
    <w:rsid w:val="0020174E"/>
    <w:rsid w:val="0020193C"/>
    <w:rsid w:val="0020198B"/>
    <w:rsid w:val="00201A98"/>
    <w:rsid w:val="00201ABB"/>
    <w:rsid w:val="00201B79"/>
    <w:rsid w:val="00201D61"/>
    <w:rsid w:val="00202328"/>
    <w:rsid w:val="0020232D"/>
    <w:rsid w:val="002023F2"/>
    <w:rsid w:val="002027FE"/>
    <w:rsid w:val="002028F1"/>
    <w:rsid w:val="00202B7A"/>
    <w:rsid w:val="00202BC1"/>
    <w:rsid w:val="00202E0D"/>
    <w:rsid w:val="00203123"/>
    <w:rsid w:val="002038D7"/>
    <w:rsid w:val="002039E5"/>
    <w:rsid w:val="00203F07"/>
    <w:rsid w:val="0020405A"/>
    <w:rsid w:val="002041C1"/>
    <w:rsid w:val="0020454D"/>
    <w:rsid w:val="0020463F"/>
    <w:rsid w:val="00204A21"/>
    <w:rsid w:val="00204D69"/>
    <w:rsid w:val="002050BC"/>
    <w:rsid w:val="00205266"/>
    <w:rsid w:val="00205396"/>
    <w:rsid w:val="002055CB"/>
    <w:rsid w:val="00205A4A"/>
    <w:rsid w:val="00205BBE"/>
    <w:rsid w:val="00205BD2"/>
    <w:rsid w:val="002062B6"/>
    <w:rsid w:val="002064F0"/>
    <w:rsid w:val="00206502"/>
    <w:rsid w:val="00206638"/>
    <w:rsid w:val="00206653"/>
    <w:rsid w:val="0020665F"/>
    <w:rsid w:val="00206A8D"/>
    <w:rsid w:val="00206C7D"/>
    <w:rsid w:val="00206E06"/>
    <w:rsid w:val="002071EC"/>
    <w:rsid w:val="002072EC"/>
    <w:rsid w:val="00207693"/>
    <w:rsid w:val="00207913"/>
    <w:rsid w:val="00207A8B"/>
    <w:rsid w:val="00207B38"/>
    <w:rsid w:val="00207BA9"/>
    <w:rsid w:val="00207BBF"/>
    <w:rsid w:val="00207EC3"/>
    <w:rsid w:val="00207EFB"/>
    <w:rsid w:val="00210010"/>
    <w:rsid w:val="0021010F"/>
    <w:rsid w:val="002101A9"/>
    <w:rsid w:val="0021057A"/>
    <w:rsid w:val="002107F4"/>
    <w:rsid w:val="002108D7"/>
    <w:rsid w:val="00210A8F"/>
    <w:rsid w:val="00210AA7"/>
    <w:rsid w:val="00210DBA"/>
    <w:rsid w:val="00210F16"/>
    <w:rsid w:val="002110B4"/>
    <w:rsid w:val="002110FD"/>
    <w:rsid w:val="00211248"/>
    <w:rsid w:val="0021126C"/>
    <w:rsid w:val="00211389"/>
    <w:rsid w:val="00211727"/>
    <w:rsid w:val="00211DF1"/>
    <w:rsid w:val="00211EF7"/>
    <w:rsid w:val="00211EFA"/>
    <w:rsid w:val="00212125"/>
    <w:rsid w:val="002121E6"/>
    <w:rsid w:val="00212342"/>
    <w:rsid w:val="0021241B"/>
    <w:rsid w:val="002125FB"/>
    <w:rsid w:val="0021281A"/>
    <w:rsid w:val="00212993"/>
    <w:rsid w:val="002129C0"/>
    <w:rsid w:val="00212D35"/>
    <w:rsid w:val="00212DC3"/>
    <w:rsid w:val="00212E90"/>
    <w:rsid w:val="00213347"/>
    <w:rsid w:val="002138AC"/>
    <w:rsid w:val="00213B72"/>
    <w:rsid w:val="00213DA0"/>
    <w:rsid w:val="00213DFA"/>
    <w:rsid w:val="00213FE5"/>
    <w:rsid w:val="002143B3"/>
    <w:rsid w:val="0021464B"/>
    <w:rsid w:val="002146EF"/>
    <w:rsid w:val="002147F9"/>
    <w:rsid w:val="00214A1C"/>
    <w:rsid w:val="00214A87"/>
    <w:rsid w:val="00214AE4"/>
    <w:rsid w:val="00214DD5"/>
    <w:rsid w:val="00215A00"/>
    <w:rsid w:val="00215D56"/>
    <w:rsid w:val="002161D6"/>
    <w:rsid w:val="0021627E"/>
    <w:rsid w:val="002162D2"/>
    <w:rsid w:val="0021633C"/>
    <w:rsid w:val="002168A6"/>
    <w:rsid w:val="00216B93"/>
    <w:rsid w:val="00216D68"/>
    <w:rsid w:val="002173DE"/>
    <w:rsid w:val="00217939"/>
    <w:rsid w:val="00217AD7"/>
    <w:rsid w:val="00217B85"/>
    <w:rsid w:val="00217CF8"/>
    <w:rsid w:val="00217F3E"/>
    <w:rsid w:val="00220871"/>
    <w:rsid w:val="00220D9C"/>
    <w:rsid w:val="00220ECC"/>
    <w:rsid w:val="00220F9A"/>
    <w:rsid w:val="00220FE7"/>
    <w:rsid w:val="002212BE"/>
    <w:rsid w:val="002214C8"/>
    <w:rsid w:val="0022159E"/>
    <w:rsid w:val="002215F5"/>
    <w:rsid w:val="0022165F"/>
    <w:rsid w:val="0022181A"/>
    <w:rsid w:val="00221A72"/>
    <w:rsid w:val="00221B4D"/>
    <w:rsid w:val="00221B94"/>
    <w:rsid w:val="00221CDB"/>
    <w:rsid w:val="00221DCC"/>
    <w:rsid w:val="00221DDB"/>
    <w:rsid w:val="00221E28"/>
    <w:rsid w:val="002220CC"/>
    <w:rsid w:val="002222C8"/>
    <w:rsid w:val="00222534"/>
    <w:rsid w:val="00222668"/>
    <w:rsid w:val="00222D99"/>
    <w:rsid w:val="00222FCF"/>
    <w:rsid w:val="0022317C"/>
    <w:rsid w:val="0022349B"/>
    <w:rsid w:val="00223571"/>
    <w:rsid w:val="00223677"/>
    <w:rsid w:val="002236D3"/>
    <w:rsid w:val="00223CC1"/>
    <w:rsid w:val="00223E2D"/>
    <w:rsid w:val="002240BB"/>
    <w:rsid w:val="00224375"/>
    <w:rsid w:val="0022485F"/>
    <w:rsid w:val="002249C6"/>
    <w:rsid w:val="00224AA4"/>
    <w:rsid w:val="00224AE4"/>
    <w:rsid w:val="00224AFA"/>
    <w:rsid w:val="00224B05"/>
    <w:rsid w:val="00224D3D"/>
    <w:rsid w:val="002254E5"/>
    <w:rsid w:val="00225613"/>
    <w:rsid w:val="00225841"/>
    <w:rsid w:val="00225868"/>
    <w:rsid w:val="0022597D"/>
    <w:rsid w:val="002259ED"/>
    <w:rsid w:val="002259FE"/>
    <w:rsid w:val="00225A5C"/>
    <w:rsid w:val="00225BB9"/>
    <w:rsid w:val="00225DD9"/>
    <w:rsid w:val="0022617D"/>
    <w:rsid w:val="00226257"/>
    <w:rsid w:val="0022643C"/>
    <w:rsid w:val="00226568"/>
    <w:rsid w:val="00226730"/>
    <w:rsid w:val="002267BE"/>
    <w:rsid w:val="00226893"/>
    <w:rsid w:val="0022696A"/>
    <w:rsid w:val="00226C61"/>
    <w:rsid w:val="002270EB"/>
    <w:rsid w:val="002270F4"/>
    <w:rsid w:val="0022725A"/>
    <w:rsid w:val="00227446"/>
    <w:rsid w:val="002274CD"/>
    <w:rsid w:val="002275AC"/>
    <w:rsid w:val="002275B1"/>
    <w:rsid w:val="002277B4"/>
    <w:rsid w:val="0022787E"/>
    <w:rsid w:val="002279A0"/>
    <w:rsid w:val="00227C49"/>
    <w:rsid w:val="00227D3F"/>
    <w:rsid w:val="00227E2D"/>
    <w:rsid w:val="0023032C"/>
    <w:rsid w:val="0023052B"/>
    <w:rsid w:val="002308D9"/>
    <w:rsid w:val="002309DC"/>
    <w:rsid w:val="00230A78"/>
    <w:rsid w:val="00230EEB"/>
    <w:rsid w:val="0023120B"/>
    <w:rsid w:val="002312ED"/>
    <w:rsid w:val="0023180A"/>
    <w:rsid w:val="0023187E"/>
    <w:rsid w:val="00231938"/>
    <w:rsid w:val="00231971"/>
    <w:rsid w:val="00231A5A"/>
    <w:rsid w:val="00231AD3"/>
    <w:rsid w:val="00231FA0"/>
    <w:rsid w:val="00231FB3"/>
    <w:rsid w:val="00232156"/>
    <w:rsid w:val="00232293"/>
    <w:rsid w:val="002322C7"/>
    <w:rsid w:val="002323B1"/>
    <w:rsid w:val="002327A1"/>
    <w:rsid w:val="0023294D"/>
    <w:rsid w:val="00232C7E"/>
    <w:rsid w:val="00232DDA"/>
    <w:rsid w:val="00233031"/>
    <w:rsid w:val="00233669"/>
    <w:rsid w:val="002336EC"/>
    <w:rsid w:val="00233705"/>
    <w:rsid w:val="002337CB"/>
    <w:rsid w:val="00233886"/>
    <w:rsid w:val="00233C82"/>
    <w:rsid w:val="0023441E"/>
    <w:rsid w:val="002346F2"/>
    <w:rsid w:val="002347AC"/>
    <w:rsid w:val="00234954"/>
    <w:rsid w:val="002349D3"/>
    <w:rsid w:val="00234B68"/>
    <w:rsid w:val="00234BCC"/>
    <w:rsid w:val="00234FFE"/>
    <w:rsid w:val="002352F4"/>
    <w:rsid w:val="0023532A"/>
    <w:rsid w:val="0023561E"/>
    <w:rsid w:val="00235705"/>
    <w:rsid w:val="0023584D"/>
    <w:rsid w:val="00235948"/>
    <w:rsid w:val="00235B68"/>
    <w:rsid w:val="00235BD0"/>
    <w:rsid w:val="00235CE4"/>
    <w:rsid w:val="00235EF6"/>
    <w:rsid w:val="00236396"/>
    <w:rsid w:val="002363F1"/>
    <w:rsid w:val="0023642E"/>
    <w:rsid w:val="002369AA"/>
    <w:rsid w:val="00236D1C"/>
    <w:rsid w:val="00236D80"/>
    <w:rsid w:val="002370A9"/>
    <w:rsid w:val="00237222"/>
    <w:rsid w:val="002373E2"/>
    <w:rsid w:val="002376F7"/>
    <w:rsid w:val="0023771B"/>
    <w:rsid w:val="00237A2C"/>
    <w:rsid w:val="00237AEC"/>
    <w:rsid w:val="00237DC9"/>
    <w:rsid w:val="00237EFF"/>
    <w:rsid w:val="00237FC1"/>
    <w:rsid w:val="0024096C"/>
    <w:rsid w:val="00240C73"/>
    <w:rsid w:val="00241006"/>
    <w:rsid w:val="00241070"/>
    <w:rsid w:val="00241587"/>
    <w:rsid w:val="002418A9"/>
    <w:rsid w:val="00241D55"/>
    <w:rsid w:val="00242075"/>
    <w:rsid w:val="002422B0"/>
    <w:rsid w:val="0024235C"/>
    <w:rsid w:val="00242482"/>
    <w:rsid w:val="00242514"/>
    <w:rsid w:val="002425A7"/>
    <w:rsid w:val="00242746"/>
    <w:rsid w:val="00242855"/>
    <w:rsid w:val="002428E4"/>
    <w:rsid w:val="0024298F"/>
    <w:rsid w:val="00242C31"/>
    <w:rsid w:val="00242CB4"/>
    <w:rsid w:val="0024300F"/>
    <w:rsid w:val="0024357F"/>
    <w:rsid w:val="00243C44"/>
    <w:rsid w:val="00243ECD"/>
    <w:rsid w:val="002441D6"/>
    <w:rsid w:val="0024425F"/>
    <w:rsid w:val="00244526"/>
    <w:rsid w:val="002445DC"/>
    <w:rsid w:val="00244627"/>
    <w:rsid w:val="002449F1"/>
    <w:rsid w:val="00244B5D"/>
    <w:rsid w:val="00244D97"/>
    <w:rsid w:val="00244E56"/>
    <w:rsid w:val="00244FAE"/>
    <w:rsid w:val="00245098"/>
    <w:rsid w:val="002450B5"/>
    <w:rsid w:val="00245465"/>
    <w:rsid w:val="002454AA"/>
    <w:rsid w:val="00245567"/>
    <w:rsid w:val="00245576"/>
    <w:rsid w:val="00245853"/>
    <w:rsid w:val="00245DBA"/>
    <w:rsid w:val="002460C8"/>
    <w:rsid w:val="002462A4"/>
    <w:rsid w:val="0024630E"/>
    <w:rsid w:val="00246444"/>
    <w:rsid w:val="002464C9"/>
    <w:rsid w:val="0024690A"/>
    <w:rsid w:val="00246D73"/>
    <w:rsid w:val="0024716F"/>
    <w:rsid w:val="00247498"/>
    <w:rsid w:val="00247831"/>
    <w:rsid w:val="002479E9"/>
    <w:rsid w:val="002479FC"/>
    <w:rsid w:val="00247C20"/>
    <w:rsid w:val="0025010E"/>
    <w:rsid w:val="002508D5"/>
    <w:rsid w:val="00250CEB"/>
    <w:rsid w:val="00250D04"/>
    <w:rsid w:val="00250D78"/>
    <w:rsid w:val="0025139A"/>
    <w:rsid w:val="002517F1"/>
    <w:rsid w:val="002517FC"/>
    <w:rsid w:val="00251C44"/>
    <w:rsid w:val="00251F8B"/>
    <w:rsid w:val="002520D8"/>
    <w:rsid w:val="002523E0"/>
    <w:rsid w:val="002525E6"/>
    <w:rsid w:val="0025275A"/>
    <w:rsid w:val="002528E8"/>
    <w:rsid w:val="002528F4"/>
    <w:rsid w:val="00252AC2"/>
    <w:rsid w:val="00252C4B"/>
    <w:rsid w:val="00252D6D"/>
    <w:rsid w:val="00253172"/>
    <w:rsid w:val="0025390A"/>
    <w:rsid w:val="0025398F"/>
    <w:rsid w:val="00253EA7"/>
    <w:rsid w:val="002542FF"/>
    <w:rsid w:val="00254950"/>
    <w:rsid w:val="002549BC"/>
    <w:rsid w:val="00254C52"/>
    <w:rsid w:val="00254D51"/>
    <w:rsid w:val="00254DBB"/>
    <w:rsid w:val="00254DFF"/>
    <w:rsid w:val="00254F2F"/>
    <w:rsid w:val="002553A8"/>
    <w:rsid w:val="002554E6"/>
    <w:rsid w:val="002556AC"/>
    <w:rsid w:val="002556EF"/>
    <w:rsid w:val="00255917"/>
    <w:rsid w:val="00255AA6"/>
    <w:rsid w:val="00255DC0"/>
    <w:rsid w:val="00256094"/>
    <w:rsid w:val="002561C0"/>
    <w:rsid w:val="00256250"/>
    <w:rsid w:val="0025680F"/>
    <w:rsid w:val="00256A9B"/>
    <w:rsid w:val="00257199"/>
    <w:rsid w:val="0025748D"/>
    <w:rsid w:val="002574C7"/>
    <w:rsid w:val="002576FF"/>
    <w:rsid w:val="00257819"/>
    <w:rsid w:val="00257BAB"/>
    <w:rsid w:val="00257DA6"/>
    <w:rsid w:val="00260350"/>
    <w:rsid w:val="00260416"/>
    <w:rsid w:val="002605AC"/>
    <w:rsid w:val="002608E5"/>
    <w:rsid w:val="00260C45"/>
    <w:rsid w:val="00260DD1"/>
    <w:rsid w:val="00261000"/>
    <w:rsid w:val="00261784"/>
    <w:rsid w:val="00261916"/>
    <w:rsid w:val="00261CED"/>
    <w:rsid w:val="00261DEC"/>
    <w:rsid w:val="00262089"/>
    <w:rsid w:val="002620C0"/>
    <w:rsid w:val="00262482"/>
    <w:rsid w:val="0026289D"/>
    <w:rsid w:val="0026291E"/>
    <w:rsid w:val="00262940"/>
    <w:rsid w:val="002629C5"/>
    <w:rsid w:val="002629FD"/>
    <w:rsid w:val="00262C86"/>
    <w:rsid w:val="00262D69"/>
    <w:rsid w:val="00262DFB"/>
    <w:rsid w:val="00262EF9"/>
    <w:rsid w:val="002635A2"/>
    <w:rsid w:val="0026389C"/>
    <w:rsid w:val="00263CE6"/>
    <w:rsid w:val="00263D91"/>
    <w:rsid w:val="00263DE4"/>
    <w:rsid w:val="002645BC"/>
    <w:rsid w:val="00264906"/>
    <w:rsid w:val="00264CE3"/>
    <w:rsid w:val="00264E5D"/>
    <w:rsid w:val="00265034"/>
    <w:rsid w:val="00265260"/>
    <w:rsid w:val="002652E2"/>
    <w:rsid w:val="002653EA"/>
    <w:rsid w:val="002654C6"/>
    <w:rsid w:val="00265556"/>
    <w:rsid w:val="00265C0C"/>
    <w:rsid w:val="00265C21"/>
    <w:rsid w:val="00266373"/>
    <w:rsid w:val="00266509"/>
    <w:rsid w:val="002666D2"/>
    <w:rsid w:val="00266AAE"/>
    <w:rsid w:val="00266B4E"/>
    <w:rsid w:val="00266E1E"/>
    <w:rsid w:val="00266EE2"/>
    <w:rsid w:val="00266F69"/>
    <w:rsid w:val="0026742B"/>
    <w:rsid w:val="002674EF"/>
    <w:rsid w:val="00267931"/>
    <w:rsid w:val="0026793A"/>
    <w:rsid w:val="002679E3"/>
    <w:rsid w:val="002701B0"/>
    <w:rsid w:val="00270BC2"/>
    <w:rsid w:val="00270DFE"/>
    <w:rsid w:val="00271048"/>
    <w:rsid w:val="0027116C"/>
    <w:rsid w:val="002712B8"/>
    <w:rsid w:val="002714C9"/>
    <w:rsid w:val="002716AD"/>
    <w:rsid w:val="0027175E"/>
    <w:rsid w:val="002718B1"/>
    <w:rsid w:val="00271975"/>
    <w:rsid w:val="002719AB"/>
    <w:rsid w:val="00271A9B"/>
    <w:rsid w:val="00271BF7"/>
    <w:rsid w:val="00272240"/>
    <w:rsid w:val="002724FC"/>
    <w:rsid w:val="0027259F"/>
    <w:rsid w:val="00272638"/>
    <w:rsid w:val="002726EC"/>
    <w:rsid w:val="002727C9"/>
    <w:rsid w:val="0027288F"/>
    <w:rsid w:val="00272A59"/>
    <w:rsid w:val="00272B43"/>
    <w:rsid w:val="00272E57"/>
    <w:rsid w:val="00272F66"/>
    <w:rsid w:val="0027307C"/>
    <w:rsid w:val="00273349"/>
    <w:rsid w:val="0027346A"/>
    <w:rsid w:val="00273477"/>
    <w:rsid w:val="0027381E"/>
    <w:rsid w:val="0027384F"/>
    <w:rsid w:val="00273864"/>
    <w:rsid w:val="00273A1C"/>
    <w:rsid w:val="00273B1E"/>
    <w:rsid w:val="00273B6E"/>
    <w:rsid w:val="00273D52"/>
    <w:rsid w:val="00273EC0"/>
    <w:rsid w:val="0027407A"/>
    <w:rsid w:val="0027413D"/>
    <w:rsid w:val="002743A4"/>
    <w:rsid w:val="00274663"/>
    <w:rsid w:val="002749AD"/>
    <w:rsid w:val="002749B6"/>
    <w:rsid w:val="00274BCD"/>
    <w:rsid w:val="002751F7"/>
    <w:rsid w:val="002754F1"/>
    <w:rsid w:val="00275A83"/>
    <w:rsid w:val="00275CDA"/>
    <w:rsid w:val="00275D9F"/>
    <w:rsid w:val="00275E33"/>
    <w:rsid w:val="00275FB2"/>
    <w:rsid w:val="002768C5"/>
    <w:rsid w:val="0027695F"/>
    <w:rsid w:val="00276A2F"/>
    <w:rsid w:val="00277192"/>
    <w:rsid w:val="002772FB"/>
    <w:rsid w:val="00277368"/>
    <w:rsid w:val="00277385"/>
    <w:rsid w:val="00277726"/>
    <w:rsid w:val="002778A6"/>
    <w:rsid w:val="0028005F"/>
    <w:rsid w:val="00280152"/>
    <w:rsid w:val="00280423"/>
    <w:rsid w:val="0028055A"/>
    <w:rsid w:val="00280814"/>
    <w:rsid w:val="002808D4"/>
    <w:rsid w:val="00280B0C"/>
    <w:rsid w:val="00280B5E"/>
    <w:rsid w:val="00280F58"/>
    <w:rsid w:val="00281031"/>
    <w:rsid w:val="00281073"/>
    <w:rsid w:val="002810F5"/>
    <w:rsid w:val="0028112B"/>
    <w:rsid w:val="00281301"/>
    <w:rsid w:val="00281398"/>
    <w:rsid w:val="00281528"/>
    <w:rsid w:val="0028156A"/>
    <w:rsid w:val="00281572"/>
    <w:rsid w:val="00281829"/>
    <w:rsid w:val="00281AC8"/>
    <w:rsid w:val="00281B96"/>
    <w:rsid w:val="00281BD9"/>
    <w:rsid w:val="00281EAC"/>
    <w:rsid w:val="0028200E"/>
    <w:rsid w:val="00282298"/>
    <w:rsid w:val="002823B8"/>
    <w:rsid w:val="0028242A"/>
    <w:rsid w:val="00282536"/>
    <w:rsid w:val="0028253D"/>
    <w:rsid w:val="00282B88"/>
    <w:rsid w:val="00282D1B"/>
    <w:rsid w:val="00283130"/>
    <w:rsid w:val="0028343F"/>
    <w:rsid w:val="00283448"/>
    <w:rsid w:val="00283884"/>
    <w:rsid w:val="00283997"/>
    <w:rsid w:val="00283ADB"/>
    <w:rsid w:val="00283C5D"/>
    <w:rsid w:val="00283C96"/>
    <w:rsid w:val="00283CE9"/>
    <w:rsid w:val="00283E0F"/>
    <w:rsid w:val="00283F3D"/>
    <w:rsid w:val="00283FED"/>
    <w:rsid w:val="002842EF"/>
    <w:rsid w:val="00284302"/>
    <w:rsid w:val="0028442E"/>
    <w:rsid w:val="00284B58"/>
    <w:rsid w:val="00284BB5"/>
    <w:rsid w:val="00284D6C"/>
    <w:rsid w:val="00284E19"/>
    <w:rsid w:val="00284F56"/>
    <w:rsid w:val="00285C96"/>
    <w:rsid w:val="00285CC4"/>
    <w:rsid w:val="00285DC7"/>
    <w:rsid w:val="0028600E"/>
    <w:rsid w:val="0028606C"/>
    <w:rsid w:val="0028629F"/>
    <w:rsid w:val="002863FB"/>
    <w:rsid w:val="00286614"/>
    <w:rsid w:val="00286936"/>
    <w:rsid w:val="00286BEF"/>
    <w:rsid w:val="00286C00"/>
    <w:rsid w:val="00287047"/>
    <w:rsid w:val="002872EB"/>
    <w:rsid w:val="00287977"/>
    <w:rsid w:val="00287AEC"/>
    <w:rsid w:val="00287DE2"/>
    <w:rsid w:val="00287E7D"/>
    <w:rsid w:val="00287F22"/>
    <w:rsid w:val="00287F37"/>
    <w:rsid w:val="00287FE3"/>
    <w:rsid w:val="0029001C"/>
    <w:rsid w:val="0029024C"/>
    <w:rsid w:val="002903EF"/>
    <w:rsid w:val="002904F0"/>
    <w:rsid w:val="00290AA6"/>
    <w:rsid w:val="00290F7C"/>
    <w:rsid w:val="00290FFF"/>
    <w:rsid w:val="002914CD"/>
    <w:rsid w:val="00291580"/>
    <w:rsid w:val="00291593"/>
    <w:rsid w:val="0029187D"/>
    <w:rsid w:val="002919E9"/>
    <w:rsid w:val="00291BF3"/>
    <w:rsid w:val="00292104"/>
    <w:rsid w:val="00292133"/>
    <w:rsid w:val="002921B3"/>
    <w:rsid w:val="002921BA"/>
    <w:rsid w:val="0029255F"/>
    <w:rsid w:val="002925CE"/>
    <w:rsid w:val="00292772"/>
    <w:rsid w:val="00292880"/>
    <w:rsid w:val="00292976"/>
    <w:rsid w:val="00292A4E"/>
    <w:rsid w:val="00292C7D"/>
    <w:rsid w:val="002931D9"/>
    <w:rsid w:val="00293295"/>
    <w:rsid w:val="002932F2"/>
    <w:rsid w:val="00293771"/>
    <w:rsid w:val="0029377E"/>
    <w:rsid w:val="0029388D"/>
    <w:rsid w:val="00293CA7"/>
    <w:rsid w:val="00293E26"/>
    <w:rsid w:val="00294296"/>
    <w:rsid w:val="0029484A"/>
    <w:rsid w:val="0029499E"/>
    <w:rsid w:val="00294A0C"/>
    <w:rsid w:val="00294FEA"/>
    <w:rsid w:val="00295A9A"/>
    <w:rsid w:val="00295CDF"/>
    <w:rsid w:val="00295E62"/>
    <w:rsid w:val="00295E69"/>
    <w:rsid w:val="002960AE"/>
    <w:rsid w:val="00296356"/>
    <w:rsid w:val="0029654D"/>
    <w:rsid w:val="002966D9"/>
    <w:rsid w:val="002967A4"/>
    <w:rsid w:val="00296BEE"/>
    <w:rsid w:val="00296C6E"/>
    <w:rsid w:val="00296E39"/>
    <w:rsid w:val="00296F66"/>
    <w:rsid w:val="00297185"/>
    <w:rsid w:val="002971AD"/>
    <w:rsid w:val="0029724D"/>
    <w:rsid w:val="002978DE"/>
    <w:rsid w:val="00297B99"/>
    <w:rsid w:val="00297D2D"/>
    <w:rsid w:val="002A009D"/>
    <w:rsid w:val="002A04BA"/>
    <w:rsid w:val="002A0520"/>
    <w:rsid w:val="002A0740"/>
    <w:rsid w:val="002A096B"/>
    <w:rsid w:val="002A0AB6"/>
    <w:rsid w:val="002A0DC3"/>
    <w:rsid w:val="002A11C8"/>
    <w:rsid w:val="002A12FE"/>
    <w:rsid w:val="002A18B9"/>
    <w:rsid w:val="002A1BFE"/>
    <w:rsid w:val="002A1CAF"/>
    <w:rsid w:val="002A1DF0"/>
    <w:rsid w:val="002A222F"/>
    <w:rsid w:val="002A22B6"/>
    <w:rsid w:val="002A24D9"/>
    <w:rsid w:val="002A26C9"/>
    <w:rsid w:val="002A2C12"/>
    <w:rsid w:val="002A3133"/>
    <w:rsid w:val="002A337F"/>
    <w:rsid w:val="002A3406"/>
    <w:rsid w:val="002A361C"/>
    <w:rsid w:val="002A365B"/>
    <w:rsid w:val="002A37C0"/>
    <w:rsid w:val="002A37FF"/>
    <w:rsid w:val="002A39F6"/>
    <w:rsid w:val="002A3A05"/>
    <w:rsid w:val="002A3D60"/>
    <w:rsid w:val="002A40BC"/>
    <w:rsid w:val="002A452A"/>
    <w:rsid w:val="002A4612"/>
    <w:rsid w:val="002A4853"/>
    <w:rsid w:val="002A4BFA"/>
    <w:rsid w:val="002A4EB4"/>
    <w:rsid w:val="002A516D"/>
    <w:rsid w:val="002A52A9"/>
    <w:rsid w:val="002A5351"/>
    <w:rsid w:val="002A5559"/>
    <w:rsid w:val="002A5670"/>
    <w:rsid w:val="002A5819"/>
    <w:rsid w:val="002A5DE3"/>
    <w:rsid w:val="002A5F11"/>
    <w:rsid w:val="002A611B"/>
    <w:rsid w:val="002A6398"/>
    <w:rsid w:val="002A6446"/>
    <w:rsid w:val="002A6878"/>
    <w:rsid w:val="002A6964"/>
    <w:rsid w:val="002A6B5E"/>
    <w:rsid w:val="002A6BD2"/>
    <w:rsid w:val="002A6BDC"/>
    <w:rsid w:val="002A6D37"/>
    <w:rsid w:val="002A6DAC"/>
    <w:rsid w:val="002A6DD9"/>
    <w:rsid w:val="002A7254"/>
    <w:rsid w:val="002A728B"/>
    <w:rsid w:val="002A72C4"/>
    <w:rsid w:val="002A79EA"/>
    <w:rsid w:val="002A7F90"/>
    <w:rsid w:val="002B0265"/>
    <w:rsid w:val="002B05A5"/>
    <w:rsid w:val="002B0926"/>
    <w:rsid w:val="002B0985"/>
    <w:rsid w:val="002B09FF"/>
    <w:rsid w:val="002B12B7"/>
    <w:rsid w:val="002B1A18"/>
    <w:rsid w:val="002B1F24"/>
    <w:rsid w:val="002B1F25"/>
    <w:rsid w:val="002B20AF"/>
    <w:rsid w:val="002B20C1"/>
    <w:rsid w:val="002B24D5"/>
    <w:rsid w:val="002B25EC"/>
    <w:rsid w:val="002B276F"/>
    <w:rsid w:val="002B2B09"/>
    <w:rsid w:val="002B2C2F"/>
    <w:rsid w:val="002B30E6"/>
    <w:rsid w:val="002B31F1"/>
    <w:rsid w:val="002B33C7"/>
    <w:rsid w:val="002B33E5"/>
    <w:rsid w:val="002B34B5"/>
    <w:rsid w:val="002B3898"/>
    <w:rsid w:val="002B3BC1"/>
    <w:rsid w:val="002B3FEE"/>
    <w:rsid w:val="002B4085"/>
    <w:rsid w:val="002B4447"/>
    <w:rsid w:val="002B4576"/>
    <w:rsid w:val="002B4ED6"/>
    <w:rsid w:val="002B51C5"/>
    <w:rsid w:val="002B520A"/>
    <w:rsid w:val="002B52FB"/>
    <w:rsid w:val="002B5354"/>
    <w:rsid w:val="002B53C3"/>
    <w:rsid w:val="002B5533"/>
    <w:rsid w:val="002B56DE"/>
    <w:rsid w:val="002B5CE8"/>
    <w:rsid w:val="002B6050"/>
    <w:rsid w:val="002B629C"/>
    <w:rsid w:val="002B6523"/>
    <w:rsid w:val="002B68C7"/>
    <w:rsid w:val="002B6B26"/>
    <w:rsid w:val="002B6DC0"/>
    <w:rsid w:val="002B6E6A"/>
    <w:rsid w:val="002B6E97"/>
    <w:rsid w:val="002B7211"/>
    <w:rsid w:val="002B73A4"/>
    <w:rsid w:val="002B7C5C"/>
    <w:rsid w:val="002C0048"/>
    <w:rsid w:val="002C081F"/>
    <w:rsid w:val="002C08BD"/>
    <w:rsid w:val="002C0A02"/>
    <w:rsid w:val="002C0EAC"/>
    <w:rsid w:val="002C1221"/>
    <w:rsid w:val="002C1298"/>
    <w:rsid w:val="002C14EE"/>
    <w:rsid w:val="002C161A"/>
    <w:rsid w:val="002C16A1"/>
    <w:rsid w:val="002C1762"/>
    <w:rsid w:val="002C17A6"/>
    <w:rsid w:val="002C181C"/>
    <w:rsid w:val="002C1C9F"/>
    <w:rsid w:val="002C1DAD"/>
    <w:rsid w:val="002C2B57"/>
    <w:rsid w:val="002C2DD0"/>
    <w:rsid w:val="002C2DD4"/>
    <w:rsid w:val="002C2E82"/>
    <w:rsid w:val="002C2E87"/>
    <w:rsid w:val="002C3018"/>
    <w:rsid w:val="002C305B"/>
    <w:rsid w:val="002C3314"/>
    <w:rsid w:val="002C4460"/>
    <w:rsid w:val="002C449D"/>
    <w:rsid w:val="002C44D0"/>
    <w:rsid w:val="002C477E"/>
    <w:rsid w:val="002C480C"/>
    <w:rsid w:val="002C4856"/>
    <w:rsid w:val="002C4ACF"/>
    <w:rsid w:val="002C4E46"/>
    <w:rsid w:val="002C502F"/>
    <w:rsid w:val="002C50A0"/>
    <w:rsid w:val="002C50E2"/>
    <w:rsid w:val="002C5230"/>
    <w:rsid w:val="002C52AC"/>
    <w:rsid w:val="002C5456"/>
    <w:rsid w:val="002C54DD"/>
    <w:rsid w:val="002C5502"/>
    <w:rsid w:val="002C5522"/>
    <w:rsid w:val="002C5558"/>
    <w:rsid w:val="002C56B6"/>
    <w:rsid w:val="002C5AE9"/>
    <w:rsid w:val="002C5BD9"/>
    <w:rsid w:val="002C5BE6"/>
    <w:rsid w:val="002C5BED"/>
    <w:rsid w:val="002C5CF3"/>
    <w:rsid w:val="002C5CFE"/>
    <w:rsid w:val="002C5FCD"/>
    <w:rsid w:val="002C6047"/>
    <w:rsid w:val="002C63DC"/>
    <w:rsid w:val="002C6CDB"/>
    <w:rsid w:val="002C6F08"/>
    <w:rsid w:val="002C701A"/>
    <w:rsid w:val="002C748B"/>
    <w:rsid w:val="002C754D"/>
    <w:rsid w:val="002C757D"/>
    <w:rsid w:val="002C7A03"/>
    <w:rsid w:val="002C7AB2"/>
    <w:rsid w:val="002C7BD2"/>
    <w:rsid w:val="002C7E99"/>
    <w:rsid w:val="002C7F65"/>
    <w:rsid w:val="002C7FFA"/>
    <w:rsid w:val="002D0317"/>
    <w:rsid w:val="002D03AC"/>
    <w:rsid w:val="002D03C4"/>
    <w:rsid w:val="002D0619"/>
    <w:rsid w:val="002D0B1D"/>
    <w:rsid w:val="002D0F1A"/>
    <w:rsid w:val="002D11D4"/>
    <w:rsid w:val="002D121D"/>
    <w:rsid w:val="002D13EC"/>
    <w:rsid w:val="002D15E4"/>
    <w:rsid w:val="002D1638"/>
    <w:rsid w:val="002D1AE2"/>
    <w:rsid w:val="002D1FF3"/>
    <w:rsid w:val="002D254C"/>
    <w:rsid w:val="002D2613"/>
    <w:rsid w:val="002D2857"/>
    <w:rsid w:val="002D2A1B"/>
    <w:rsid w:val="002D2B7B"/>
    <w:rsid w:val="002D2C5A"/>
    <w:rsid w:val="002D2D67"/>
    <w:rsid w:val="002D2DAA"/>
    <w:rsid w:val="002D2E71"/>
    <w:rsid w:val="002D30BA"/>
    <w:rsid w:val="002D314A"/>
    <w:rsid w:val="002D3390"/>
    <w:rsid w:val="002D38C0"/>
    <w:rsid w:val="002D3B1B"/>
    <w:rsid w:val="002D4216"/>
    <w:rsid w:val="002D425F"/>
    <w:rsid w:val="002D42DB"/>
    <w:rsid w:val="002D435B"/>
    <w:rsid w:val="002D4462"/>
    <w:rsid w:val="002D44BC"/>
    <w:rsid w:val="002D465F"/>
    <w:rsid w:val="002D473C"/>
    <w:rsid w:val="002D493D"/>
    <w:rsid w:val="002D4E62"/>
    <w:rsid w:val="002D52E0"/>
    <w:rsid w:val="002D53E3"/>
    <w:rsid w:val="002D5473"/>
    <w:rsid w:val="002D573A"/>
    <w:rsid w:val="002D5E22"/>
    <w:rsid w:val="002D608D"/>
    <w:rsid w:val="002D6119"/>
    <w:rsid w:val="002D615F"/>
    <w:rsid w:val="002D6877"/>
    <w:rsid w:val="002D69EC"/>
    <w:rsid w:val="002D6A36"/>
    <w:rsid w:val="002D7089"/>
    <w:rsid w:val="002D70B3"/>
    <w:rsid w:val="002D7191"/>
    <w:rsid w:val="002D73B0"/>
    <w:rsid w:val="002D74DC"/>
    <w:rsid w:val="002D76DA"/>
    <w:rsid w:val="002D7710"/>
    <w:rsid w:val="002D77F3"/>
    <w:rsid w:val="002D79EE"/>
    <w:rsid w:val="002D7D1E"/>
    <w:rsid w:val="002E00D9"/>
    <w:rsid w:val="002E02E1"/>
    <w:rsid w:val="002E036D"/>
    <w:rsid w:val="002E03AE"/>
    <w:rsid w:val="002E03E6"/>
    <w:rsid w:val="002E040B"/>
    <w:rsid w:val="002E04F0"/>
    <w:rsid w:val="002E08FD"/>
    <w:rsid w:val="002E0B61"/>
    <w:rsid w:val="002E0C8A"/>
    <w:rsid w:val="002E0D88"/>
    <w:rsid w:val="002E103A"/>
    <w:rsid w:val="002E11AE"/>
    <w:rsid w:val="002E145C"/>
    <w:rsid w:val="002E1509"/>
    <w:rsid w:val="002E16A0"/>
    <w:rsid w:val="002E18B2"/>
    <w:rsid w:val="002E192D"/>
    <w:rsid w:val="002E19BB"/>
    <w:rsid w:val="002E1CEC"/>
    <w:rsid w:val="002E20EF"/>
    <w:rsid w:val="002E2536"/>
    <w:rsid w:val="002E2754"/>
    <w:rsid w:val="002E275D"/>
    <w:rsid w:val="002E2EBA"/>
    <w:rsid w:val="002E2EC4"/>
    <w:rsid w:val="002E2F7F"/>
    <w:rsid w:val="002E3184"/>
    <w:rsid w:val="002E344A"/>
    <w:rsid w:val="002E3A1C"/>
    <w:rsid w:val="002E3C65"/>
    <w:rsid w:val="002E3D6D"/>
    <w:rsid w:val="002E4011"/>
    <w:rsid w:val="002E417B"/>
    <w:rsid w:val="002E4351"/>
    <w:rsid w:val="002E46D3"/>
    <w:rsid w:val="002E4CEF"/>
    <w:rsid w:val="002E4E55"/>
    <w:rsid w:val="002E4F34"/>
    <w:rsid w:val="002E50BF"/>
    <w:rsid w:val="002E5113"/>
    <w:rsid w:val="002E53ED"/>
    <w:rsid w:val="002E5419"/>
    <w:rsid w:val="002E5592"/>
    <w:rsid w:val="002E575F"/>
    <w:rsid w:val="002E620C"/>
    <w:rsid w:val="002E63B2"/>
    <w:rsid w:val="002E68CE"/>
    <w:rsid w:val="002E6902"/>
    <w:rsid w:val="002E6AAE"/>
    <w:rsid w:val="002E6C68"/>
    <w:rsid w:val="002E724A"/>
    <w:rsid w:val="002E749D"/>
    <w:rsid w:val="002E74CD"/>
    <w:rsid w:val="002E7AD9"/>
    <w:rsid w:val="002E7DA1"/>
    <w:rsid w:val="002F0208"/>
    <w:rsid w:val="002F02A4"/>
    <w:rsid w:val="002F0327"/>
    <w:rsid w:val="002F03C4"/>
    <w:rsid w:val="002F058E"/>
    <w:rsid w:val="002F07EB"/>
    <w:rsid w:val="002F0846"/>
    <w:rsid w:val="002F08C4"/>
    <w:rsid w:val="002F091B"/>
    <w:rsid w:val="002F0CA7"/>
    <w:rsid w:val="002F0D0A"/>
    <w:rsid w:val="002F1129"/>
    <w:rsid w:val="002F14FC"/>
    <w:rsid w:val="002F16E6"/>
    <w:rsid w:val="002F174F"/>
    <w:rsid w:val="002F1752"/>
    <w:rsid w:val="002F1A2D"/>
    <w:rsid w:val="002F1C17"/>
    <w:rsid w:val="002F1CBB"/>
    <w:rsid w:val="002F1CF8"/>
    <w:rsid w:val="002F1D4B"/>
    <w:rsid w:val="002F2599"/>
    <w:rsid w:val="002F2694"/>
    <w:rsid w:val="002F2F01"/>
    <w:rsid w:val="002F3094"/>
    <w:rsid w:val="002F355B"/>
    <w:rsid w:val="002F358B"/>
    <w:rsid w:val="002F35E4"/>
    <w:rsid w:val="002F361B"/>
    <w:rsid w:val="002F3974"/>
    <w:rsid w:val="002F3B9D"/>
    <w:rsid w:val="002F3F00"/>
    <w:rsid w:val="002F3F42"/>
    <w:rsid w:val="002F4049"/>
    <w:rsid w:val="002F408E"/>
    <w:rsid w:val="002F4703"/>
    <w:rsid w:val="002F47C2"/>
    <w:rsid w:val="002F4899"/>
    <w:rsid w:val="002F49CA"/>
    <w:rsid w:val="002F4A62"/>
    <w:rsid w:val="002F4C17"/>
    <w:rsid w:val="002F4D5D"/>
    <w:rsid w:val="002F51E1"/>
    <w:rsid w:val="002F5ABF"/>
    <w:rsid w:val="002F5D62"/>
    <w:rsid w:val="002F5DBF"/>
    <w:rsid w:val="002F5DE4"/>
    <w:rsid w:val="002F5E83"/>
    <w:rsid w:val="002F5E99"/>
    <w:rsid w:val="002F5EC4"/>
    <w:rsid w:val="002F5FD3"/>
    <w:rsid w:val="002F6009"/>
    <w:rsid w:val="002F6561"/>
    <w:rsid w:val="002F6842"/>
    <w:rsid w:val="002F68E7"/>
    <w:rsid w:val="002F709E"/>
    <w:rsid w:val="002F755F"/>
    <w:rsid w:val="002F7ABA"/>
    <w:rsid w:val="002F7AEB"/>
    <w:rsid w:val="002F7CEC"/>
    <w:rsid w:val="003000F1"/>
    <w:rsid w:val="0030021C"/>
    <w:rsid w:val="00300527"/>
    <w:rsid w:val="00300A7D"/>
    <w:rsid w:val="00300D11"/>
    <w:rsid w:val="00300F5C"/>
    <w:rsid w:val="00301145"/>
    <w:rsid w:val="0030128B"/>
    <w:rsid w:val="00301392"/>
    <w:rsid w:val="00301690"/>
    <w:rsid w:val="00301A6C"/>
    <w:rsid w:val="00301CDC"/>
    <w:rsid w:val="00301CE4"/>
    <w:rsid w:val="00301E16"/>
    <w:rsid w:val="00301E6B"/>
    <w:rsid w:val="00301E9F"/>
    <w:rsid w:val="0030224A"/>
    <w:rsid w:val="00302461"/>
    <w:rsid w:val="0030247F"/>
    <w:rsid w:val="00302713"/>
    <w:rsid w:val="00302C2A"/>
    <w:rsid w:val="00302C33"/>
    <w:rsid w:val="00302F20"/>
    <w:rsid w:val="00303198"/>
    <w:rsid w:val="003032F7"/>
    <w:rsid w:val="003034A1"/>
    <w:rsid w:val="0030389B"/>
    <w:rsid w:val="00303C2B"/>
    <w:rsid w:val="00303FE9"/>
    <w:rsid w:val="00304122"/>
    <w:rsid w:val="0030474D"/>
    <w:rsid w:val="00304A22"/>
    <w:rsid w:val="00304D2D"/>
    <w:rsid w:val="00304D3A"/>
    <w:rsid w:val="00304DAF"/>
    <w:rsid w:val="00305071"/>
    <w:rsid w:val="003052B5"/>
    <w:rsid w:val="00305319"/>
    <w:rsid w:val="003053F7"/>
    <w:rsid w:val="0030563E"/>
    <w:rsid w:val="00305C20"/>
    <w:rsid w:val="00305CAF"/>
    <w:rsid w:val="00305D70"/>
    <w:rsid w:val="00305DC9"/>
    <w:rsid w:val="00305F44"/>
    <w:rsid w:val="00306134"/>
    <w:rsid w:val="0030622D"/>
    <w:rsid w:val="00306384"/>
    <w:rsid w:val="0030696C"/>
    <w:rsid w:val="00306EED"/>
    <w:rsid w:val="0030701B"/>
    <w:rsid w:val="003073F2"/>
    <w:rsid w:val="003076C4"/>
    <w:rsid w:val="00307919"/>
    <w:rsid w:val="00307B50"/>
    <w:rsid w:val="00307D68"/>
    <w:rsid w:val="00307E0D"/>
    <w:rsid w:val="00310059"/>
    <w:rsid w:val="00310192"/>
    <w:rsid w:val="003101DE"/>
    <w:rsid w:val="0031042B"/>
    <w:rsid w:val="0031043B"/>
    <w:rsid w:val="00310675"/>
    <w:rsid w:val="003106AC"/>
    <w:rsid w:val="00310AF3"/>
    <w:rsid w:val="00310D4F"/>
    <w:rsid w:val="00310D5D"/>
    <w:rsid w:val="00310F9F"/>
    <w:rsid w:val="0031108E"/>
    <w:rsid w:val="00311096"/>
    <w:rsid w:val="003113AE"/>
    <w:rsid w:val="00311824"/>
    <w:rsid w:val="0031192A"/>
    <w:rsid w:val="00311A3D"/>
    <w:rsid w:val="00311A8F"/>
    <w:rsid w:val="00311B7D"/>
    <w:rsid w:val="00311C16"/>
    <w:rsid w:val="00311CC0"/>
    <w:rsid w:val="00311D9A"/>
    <w:rsid w:val="00312415"/>
    <w:rsid w:val="00312609"/>
    <w:rsid w:val="00312B63"/>
    <w:rsid w:val="00312CA9"/>
    <w:rsid w:val="00313116"/>
    <w:rsid w:val="00313908"/>
    <w:rsid w:val="00313A8F"/>
    <w:rsid w:val="00313BFF"/>
    <w:rsid w:val="00313CBA"/>
    <w:rsid w:val="00313FA4"/>
    <w:rsid w:val="00314083"/>
    <w:rsid w:val="003147E2"/>
    <w:rsid w:val="00314B30"/>
    <w:rsid w:val="00314BAD"/>
    <w:rsid w:val="00314FB8"/>
    <w:rsid w:val="003151C8"/>
    <w:rsid w:val="00315370"/>
    <w:rsid w:val="0031573F"/>
    <w:rsid w:val="00315B94"/>
    <w:rsid w:val="00315E29"/>
    <w:rsid w:val="00315F90"/>
    <w:rsid w:val="0031601C"/>
    <w:rsid w:val="003161CD"/>
    <w:rsid w:val="00316334"/>
    <w:rsid w:val="0031649E"/>
    <w:rsid w:val="003164EF"/>
    <w:rsid w:val="00316C9E"/>
    <w:rsid w:val="00316D04"/>
    <w:rsid w:val="00316D9B"/>
    <w:rsid w:val="00317281"/>
    <w:rsid w:val="003175A2"/>
    <w:rsid w:val="00317746"/>
    <w:rsid w:val="00317935"/>
    <w:rsid w:val="00317C2E"/>
    <w:rsid w:val="00317D9B"/>
    <w:rsid w:val="00317DC7"/>
    <w:rsid w:val="00317E0F"/>
    <w:rsid w:val="0032024A"/>
    <w:rsid w:val="003205F4"/>
    <w:rsid w:val="00320973"/>
    <w:rsid w:val="00320AC0"/>
    <w:rsid w:val="00320BFE"/>
    <w:rsid w:val="00320EBB"/>
    <w:rsid w:val="0032114E"/>
    <w:rsid w:val="00321173"/>
    <w:rsid w:val="00321454"/>
    <w:rsid w:val="00321479"/>
    <w:rsid w:val="00321694"/>
    <w:rsid w:val="00321703"/>
    <w:rsid w:val="00321985"/>
    <w:rsid w:val="00322107"/>
    <w:rsid w:val="003225C2"/>
    <w:rsid w:val="0032262C"/>
    <w:rsid w:val="00322696"/>
    <w:rsid w:val="00322844"/>
    <w:rsid w:val="003228B8"/>
    <w:rsid w:val="00323003"/>
    <w:rsid w:val="003234C4"/>
    <w:rsid w:val="003238B7"/>
    <w:rsid w:val="003239F1"/>
    <w:rsid w:val="00323AB8"/>
    <w:rsid w:val="00323FB4"/>
    <w:rsid w:val="003240AA"/>
    <w:rsid w:val="003240E5"/>
    <w:rsid w:val="003243E9"/>
    <w:rsid w:val="00324611"/>
    <w:rsid w:val="0032502E"/>
    <w:rsid w:val="00325280"/>
    <w:rsid w:val="003252EF"/>
    <w:rsid w:val="00325758"/>
    <w:rsid w:val="003257A7"/>
    <w:rsid w:val="00325885"/>
    <w:rsid w:val="003259F4"/>
    <w:rsid w:val="00325A15"/>
    <w:rsid w:val="00325AB4"/>
    <w:rsid w:val="00325AF9"/>
    <w:rsid w:val="00325C99"/>
    <w:rsid w:val="00326811"/>
    <w:rsid w:val="00326A53"/>
    <w:rsid w:val="00326EB9"/>
    <w:rsid w:val="00326FF3"/>
    <w:rsid w:val="00327040"/>
    <w:rsid w:val="0032721A"/>
    <w:rsid w:val="0032737F"/>
    <w:rsid w:val="0032756A"/>
    <w:rsid w:val="003277CB"/>
    <w:rsid w:val="00327B9D"/>
    <w:rsid w:val="00327E6C"/>
    <w:rsid w:val="00327EFC"/>
    <w:rsid w:val="00327F63"/>
    <w:rsid w:val="00330273"/>
    <w:rsid w:val="00330326"/>
    <w:rsid w:val="00330572"/>
    <w:rsid w:val="003306FC"/>
    <w:rsid w:val="00330708"/>
    <w:rsid w:val="003309C3"/>
    <w:rsid w:val="00330D1B"/>
    <w:rsid w:val="00330E6A"/>
    <w:rsid w:val="003310D9"/>
    <w:rsid w:val="00331224"/>
    <w:rsid w:val="003317AA"/>
    <w:rsid w:val="00331E0E"/>
    <w:rsid w:val="003321D9"/>
    <w:rsid w:val="00332787"/>
    <w:rsid w:val="00332901"/>
    <w:rsid w:val="00332A73"/>
    <w:rsid w:val="00332A75"/>
    <w:rsid w:val="00332CB0"/>
    <w:rsid w:val="00332CD5"/>
    <w:rsid w:val="00332EFD"/>
    <w:rsid w:val="00333120"/>
    <w:rsid w:val="00333535"/>
    <w:rsid w:val="003338E2"/>
    <w:rsid w:val="00333A8D"/>
    <w:rsid w:val="00333DFE"/>
    <w:rsid w:val="00333E15"/>
    <w:rsid w:val="00333E42"/>
    <w:rsid w:val="00333F98"/>
    <w:rsid w:val="00333FFB"/>
    <w:rsid w:val="003340C9"/>
    <w:rsid w:val="0033427E"/>
    <w:rsid w:val="00334475"/>
    <w:rsid w:val="003344DC"/>
    <w:rsid w:val="00334606"/>
    <w:rsid w:val="003349AA"/>
    <w:rsid w:val="00334BAA"/>
    <w:rsid w:val="00334E5C"/>
    <w:rsid w:val="00334E8F"/>
    <w:rsid w:val="00334F58"/>
    <w:rsid w:val="003352C4"/>
    <w:rsid w:val="00335650"/>
    <w:rsid w:val="00335772"/>
    <w:rsid w:val="0033585D"/>
    <w:rsid w:val="00335CC0"/>
    <w:rsid w:val="00335D16"/>
    <w:rsid w:val="00335D84"/>
    <w:rsid w:val="00336530"/>
    <w:rsid w:val="00336537"/>
    <w:rsid w:val="003365F4"/>
    <w:rsid w:val="00336776"/>
    <w:rsid w:val="003368CC"/>
    <w:rsid w:val="00336F3F"/>
    <w:rsid w:val="00337092"/>
    <w:rsid w:val="00337215"/>
    <w:rsid w:val="003372BE"/>
    <w:rsid w:val="0033746A"/>
    <w:rsid w:val="003374B0"/>
    <w:rsid w:val="003374F6"/>
    <w:rsid w:val="0033752D"/>
    <w:rsid w:val="003377A3"/>
    <w:rsid w:val="003377D6"/>
    <w:rsid w:val="003379F3"/>
    <w:rsid w:val="00337C8B"/>
    <w:rsid w:val="00337FA1"/>
    <w:rsid w:val="003401B1"/>
    <w:rsid w:val="00340242"/>
    <w:rsid w:val="003402C9"/>
    <w:rsid w:val="00340320"/>
    <w:rsid w:val="003404CF"/>
    <w:rsid w:val="00340532"/>
    <w:rsid w:val="003405BC"/>
    <w:rsid w:val="003407EE"/>
    <w:rsid w:val="003408F2"/>
    <w:rsid w:val="00340ADD"/>
    <w:rsid w:val="00340EDD"/>
    <w:rsid w:val="00340F0D"/>
    <w:rsid w:val="00340F14"/>
    <w:rsid w:val="0034120F"/>
    <w:rsid w:val="00341291"/>
    <w:rsid w:val="0034141E"/>
    <w:rsid w:val="0034168A"/>
    <w:rsid w:val="00341717"/>
    <w:rsid w:val="0034178A"/>
    <w:rsid w:val="00341A81"/>
    <w:rsid w:val="00341BA3"/>
    <w:rsid w:val="00341C35"/>
    <w:rsid w:val="00341D1A"/>
    <w:rsid w:val="00341F36"/>
    <w:rsid w:val="00341F58"/>
    <w:rsid w:val="00342090"/>
    <w:rsid w:val="00342484"/>
    <w:rsid w:val="0034257D"/>
    <w:rsid w:val="003431B3"/>
    <w:rsid w:val="00343B21"/>
    <w:rsid w:val="00343CDA"/>
    <w:rsid w:val="00343EC5"/>
    <w:rsid w:val="003444E7"/>
    <w:rsid w:val="003444FA"/>
    <w:rsid w:val="00344775"/>
    <w:rsid w:val="00344784"/>
    <w:rsid w:val="00344863"/>
    <w:rsid w:val="00344C71"/>
    <w:rsid w:val="00344F8D"/>
    <w:rsid w:val="00344FD4"/>
    <w:rsid w:val="00345260"/>
    <w:rsid w:val="00345668"/>
    <w:rsid w:val="003456DE"/>
    <w:rsid w:val="003457F5"/>
    <w:rsid w:val="00345B19"/>
    <w:rsid w:val="00345C73"/>
    <w:rsid w:val="00345E82"/>
    <w:rsid w:val="00346085"/>
    <w:rsid w:val="003462BB"/>
    <w:rsid w:val="00346464"/>
    <w:rsid w:val="00346652"/>
    <w:rsid w:val="003469E1"/>
    <w:rsid w:val="00346B06"/>
    <w:rsid w:val="00346B55"/>
    <w:rsid w:val="00346CCB"/>
    <w:rsid w:val="00346D19"/>
    <w:rsid w:val="00346D66"/>
    <w:rsid w:val="00346E62"/>
    <w:rsid w:val="00347042"/>
    <w:rsid w:val="003471BB"/>
    <w:rsid w:val="00347313"/>
    <w:rsid w:val="0034739A"/>
    <w:rsid w:val="0034747A"/>
    <w:rsid w:val="00347687"/>
    <w:rsid w:val="00347A5B"/>
    <w:rsid w:val="00347E9F"/>
    <w:rsid w:val="00347F8C"/>
    <w:rsid w:val="00350600"/>
    <w:rsid w:val="00350736"/>
    <w:rsid w:val="003508C7"/>
    <w:rsid w:val="003509A7"/>
    <w:rsid w:val="00350D75"/>
    <w:rsid w:val="00351349"/>
    <w:rsid w:val="0035141A"/>
    <w:rsid w:val="00351440"/>
    <w:rsid w:val="0035161D"/>
    <w:rsid w:val="003516FB"/>
    <w:rsid w:val="00351805"/>
    <w:rsid w:val="00351891"/>
    <w:rsid w:val="00351950"/>
    <w:rsid w:val="00351954"/>
    <w:rsid w:val="00351D63"/>
    <w:rsid w:val="00351D6F"/>
    <w:rsid w:val="003520DB"/>
    <w:rsid w:val="0035210E"/>
    <w:rsid w:val="00352424"/>
    <w:rsid w:val="003524E8"/>
    <w:rsid w:val="003525B9"/>
    <w:rsid w:val="003529BF"/>
    <w:rsid w:val="00352A1E"/>
    <w:rsid w:val="00352B69"/>
    <w:rsid w:val="00352D8B"/>
    <w:rsid w:val="00352EA4"/>
    <w:rsid w:val="00352EC8"/>
    <w:rsid w:val="00352EF7"/>
    <w:rsid w:val="003531CF"/>
    <w:rsid w:val="003538FD"/>
    <w:rsid w:val="003540AA"/>
    <w:rsid w:val="003542A5"/>
    <w:rsid w:val="00354837"/>
    <w:rsid w:val="00354BCF"/>
    <w:rsid w:val="003550FB"/>
    <w:rsid w:val="0035545C"/>
    <w:rsid w:val="003555C7"/>
    <w:rsid w:val="00355669"/>
    <w:rsid w:val="003559B8"/>
    <w:rsid w:val="00355E4D"/>
    <w:rsid w:val="00355EFC"/>
    <w:rsid w:val="003561C3"/>
    <w:rsid w:val="00356304"/>
    <w:rsid w:val="003564A8"/>
    <w:rsid w:val="003566C8"/>
    <w:rsid w:val="00356C0F"/>
    <w:rsid w:val="00356CA6"/>
    <w:rsid w:val="00356FAC"/>
    <w:rsid w:val="003571B5"/>
    <w:rsid w:val="00357853"/>
    <w:rsid w:val="00357ACE"/>
    <w:rsid w:val="003604AA"/>
    <w:rsid w:val="00360695"/>
    <w:rsid w:val="00360EF3"/>
    <w:rsid w:val="00361080"/>
    <w:rsid w:val="00361A57"/>
    <w:rsid w:val="00361F70"/>
    <w:rsid w:val="0036202D"/>
    <w:rsid w:val="003626DE"/>
    <w:rsid w:val="00362AE3"/>
    <w:rsid w:val="00362B8E"/>
    <w:rsid w:val="00362C97"/>
    <w:rsid w:val="0036334B"/>
    <w:rsid w:val="0036338F"/>
    <w:rsid w:val="00363708"/>
    <w:rsid w:val="00363BF4"/>
    <w:rsid w:val="00363D82"/>
    <w:rsid w:val="00363D88"/>
    <w:rsid w:val="00364354"/>
    <w:rsid w:val="00364816"/>
    <w:rsid w:val="00364932"/>
    <w:rsid w:val="00364A46"/>
    <w:rsid w:val="00364D55"/>
    <w:rsid w:val="00364EC6"/>
    <w:rsid w:val="00365441"/>
    <w:rsid w:val="00365712"/>
    <w:rsid w:val="003659C3"/>
    <w:rsid w:val="003659C5"/>
    <w:rsid w:val="00365D08"/>
    <w:rsid w:val="0036635E"/>
    <w:rsid w:val="00366458"/>
    <w:rsid w:val="00366482"/>
    <w:rsid w:val="0036687C"/>
    <w:rsid w:val="00366912"/>
    <w:rsid w:val="00366C6B"/>
    <w:rsid w:val="00366C75"/>
    <w:rsid w:val="00366D86"/>
    <w:rsid w:val="00366DBD"/>
    <w:rsid w:val="00366EA2"/>
    <w:rsid w:val="00366EAD"/>
    <w:rsid w:val="00366EEB"/>
    <w:rsid w:val="00367410"/>
    <w:rsid w:val="003675ED"/>
    <w:rsid w:val="00367634"/>
    <w:rsid w:val="00367930"/>
    <w:rsid w:val="00367A77"/>
    <w:rsid w:val="00367ADA"/>
    <w:rsid w:val="00367B09"/>
    <w:rsid w:val="00367B22"/>
    <w:rsid w:val="00367C97"/>
    <w:rsid w:val="00367F85"/>
    <w:rsid w:val="00370125"/>
    <w:rsid w:val="0037021D"/>
    <w:rsid w:val="00370729"/>
    <w:rsid w:val="003707DB"/>
    <w:rsid w:val="003709C4"/>
    <w:rsid w:val="00370C4A"/>
    <w:rsid w:val="003712DD"/>
    <w:rsid w:val="003714FA"/>
    <w:rsid w:val="0037180E"/>
    <w:rsid w:val="00371871"/>
    <w:rsid w:val="00371B99"/>
    <w:rsid w:val="00371C9E"/>
    <w:rsid w:val="00371CAD"/>
    <w:rsid w:val="00371F32"/>
    <w:rsid w:val="00372060"/>
    <w:rsid w:val="00372120"/>
    <w:rsid w:val="0037214A"/>
    <w:rsid w:val="003724F2"/>
    <w:rsid w:val="003727D7"/>
    <w:rsid w:val="00372844"/>
    <w:rsid w:val="00372C18"/>
    <w:rsid w:val="00372D8A"/>
    <w:rsid w:val="00372F52"/>
    <w:rsid w:val="00373687"/>
    <w:rsid w:val="00373873"/>
    <w:rsid w:val="00373966"/>
    <w:rsid w:val="0037397B"/>
    <w:rsid w:val="00373D5E"/>
    <w:rsid w:val="00374089"/>
    <w:rsid w:val="003742DF"/>
    <w:rsid w:val="003742F1"/>
    <w:rsid w:val="00374306"/>
    <w:rsid w:val="00374326"/>
    <w:rsid w:val="003743DA"/>
    <w:rsid w:val="00374B70"/>
    <w:rsid w:val="00374CE6"/>
    <w:rsid w:val="00374D06"/>
    <w:rsid w:val="00375027"/>
    <w:rsid w:val="0037550A"/>
    <w:rsid w:val="0037556F"/>
    <w:rsid w:val="00375880"/>
    <w:rsid w:val="00375AD7"/>
    <w:rsid w:val="00375C88"/>
    <w:rsid w:val="00375EB7"/>
    <w:rsid w:val="003762C4"/>
    <w:rsid w:val="003764E7"/>
    <w:rsid w:val="0037681D"/>
    <w:rsid w:val="003769F4"/>
    <w:rsid w:val="00376AEC"/>
    <w:rsid w:val="00376CD7"/>
    <w:rsid w:val="00377361"/>
    <w:rsid w:val="003800C2"/>
    <w:rsid w:val="00380523"/>
    <w:rsid w:val="0038083E"/>
    <w:rsid w:val="00380894"/>
    <w:rsid w:val="00380C37"/>
    <w:rsid w:val="00380E2B"/>
    <w:rsid w:val="0038118C"/>
    <w:rsid w:val="003811B4"/>
    <w:rsid w:val="0038154C"/>
    <w:rsid w:val="00381857"/>
    <w:rsid w:val="00381CA1"/>
    <w:rsid w:val="00381FC2"/>
    <w:rsid w:val="0038250C"/>
    <w:rsid w:val="00382B6E"/>
    <w:rsid w:val="00382CB0"/>
    <w:rsid w:val="003831C1"/>
    <w:rsid w:val="00383203"/>
    <w:rsid w:val="003835E8"/>
    <w:rsid w:val="00383BB1"/>
    <w:rsid w:val="00383C69"/>
    <w:rsid w:val="00383D4E"/>
    <w:rsid w:val="00384094"/>
    <w:rsid w:val="003841D8"/>
    <w:rsid w:val="003844F0"/>
    <w:rsid w:val="00384D6E"/>
    <w:rsid w:val="00385134"/>
    <w:rsid w:val="003851C9"/>
    <w:rsid w:val="003856E5"/>
    <w:rsid w:val="003857ED"/>
    <w:rsid w:val="00385891"/>
    <w:rsid w:val="003858AC"/>
    <w:rsid w:val="00385AD7"/>
    <w:rsid w:val="00385B78"/>
    <w:rsid w:val="00385F4B"/>
    <w:rsid w:val="00385F88"/>
    <w:rsid w:val="003860BA"/>
    <w:rsid w:val="003861E8"/>
    <w:rsid w:val="0038643F"/>
    <w:rsid w:val="00386517"/>
    <w:rsid w:val="0038682D"/>
    <w:rsid w:val="00386D12"/>
    <w:rsid w:val="00386EDE"/>
    <w:rsid w:val="00387517"/>
    <w:rsid w:val="0038785C"/>
    <w:rsid w:val="00387C0E"/>
    <w:rsid w:val="00387D23"/>
    <w:rsid w:val="00387FD6"/>
    <w:rsid w:val="003900B8"/>
    <w:rsid w:val="003902B6"/>
    <w:rsid w:val="00390306"/>
    <w:rsid w:val="003903F2"/>
    <w:rsid w:val="003905A6"/>
    <w:rsid w:val="00390750"/>
    <w:rsid w:val="0039093A"/>
    <w:rsid w:val="00390D33"/>
    <w:rsid w:val="00390E50"/>
    <w:rsid w:val="00391542"/>
    <w:rsid w:val="003917A4"/>
    <w:rsid w:val="00391A6C"/>
    <w:rsid w:val="00392746"/>
    <w:rsid w:val="00392996"/>
    <w:rsid w:val="00392A17"/>
    <w:rsid w:val="00392ABA"/>
    <w:rsid w:val="00392CD2"/>
    <w:rsid w:val="00392E01"/>
    <w:rsid w:val="00392F58"/>
    <w:rsid w:val="00392FA9"/>
    <w:rsid w:val="003930CE"/>
    <w:rsid w:val="00393108"/>
    <w:rsid w:val="0039312C"/>
    <w:rsid w:val="003932E5"/>
    <w:rsid w:val="003933C3"/>
    <w:rsid w:val="003933C5"/>
    <w:rsid w:val="0039359D"/>
    <w:rsid w:val="00393614"/>
    <w:rsid w:val="00393675"/>
    <w:rsid w:val="00393AB5"/>
    <w:rsid w:val="003943FA"/>
    <w:rsid w:val="003945AE"/>
    <w:rsid w:val="00394AD7"/>
    <w:rsid w:val="00394BB5"/>
    <w:rsid w:val="00394C25"/>
    <w:rsid w:val="00395146"/>
    <w:rsid w:val="003951B6"/>
    <w:rsid w:val="003951E5"/>
    <w:rsid w:val="003952CE"/>
    <w:rsid w:val="00395466"/>
    <w:rsid w:val="003957A0"/>
    <w:rsid w:val="003958C5"/>
    <w:rsid w:val="00395948"/>
    <w:rsid w:val="00395B1F"/>
    <w:rsid w:val="00395CF8"/>
    <w:rsid w:val="00396114"/>
    <w:rsid w:val="00396E3C"/>
    <w:rsid w:val="00396EA3"/>
    <w:rsid w:val="00396F5B"/>
    <w:rsid w:val="0039700A"/>
    <w:rsid w:val="0039718F"/>
    <w:rsid w:val="00397417"/>
    <w:rsid w:val="0039781B"/>
    <w:rsid w:val="00397C4E"/>
    <w:rsid w:val="00397FA4"/>
    <w:rsid w:val="003A0013"/>
    <w:rsid w:val="003A0192"/>
    <w:rsid w:val="003A0316"/>
    <w:rsid w:val="003A0523"/>
    <w:rsid w:val="003A0837"/>
    <w:rsid w:val="003A0923"/>
    <w:rsid w:val="003A093B"/>
    <w:rsid w:val="003A0A2B"/>
    <w:rsid w:val="003A0AB9"/>
    <w:rsid w:val="003A10C4"/>
    <w:rsid w:val="003A10FF"/>
    <w:rsid w:val="003A1222"/>
    <w:rsid w:val="003A1317"/>
    <w:rsid w:val="003A1A0A"/>
    <w:rsid w:val="003A1A76"/>
    <w:rsid w:val="003A1C05"/>
    <w:rsid w:val="003A1E4F"/>
    <w:rsid w:val="003A1E89"/>
    <w:rsid w:val="003A1FFA"/>
    <w:rsid w:val="003A2045"/>
    <w:rsid w:val="003A20B0"/>
    <w:rsid w:val="003A22E7"/>
    <w:rsid w:val="003A2611"/>
    <w:rsid w:val="003A265B"/>
    <w:rsid w:val="003A26F4"/>
    <w:rsid w:val="003A27A7"/>
    <w:rsid w:val="003A2923"/>
    <w:rsid w:val="003A29C4"/>
    <w:rsid w:val="003A2E61"/>
    <w:rsid w:val="003A2EBF"/>
    <w:rsid w:val="003A3015"/>
    <w:rsid w:val="003A3422"/>
    <w:rsid w:val="003A3710"/>
    <w:rsid w:val="003A3926"/>
    <w:rsid w:val="003A3947"/>
    <w:rsid w:val="003A39D1"/>
    <w:rsid w:val="003A3BC1"/>
    <w:rsid w:val="003A3D9F"/>
    <w:rsid w:val="003A3E81"/>
    <w:rsid w:val="003A3F89"/>
    <w:rsid w:val="003A406F"/>
    <w:rsid w:val="003A410D"/>
    <w:rsid w:val="003A42AE"/>
    <w:rsid w:val="003A4B43"/>
    <w:rsid w:val="003A4CE0"/>
    <w:rsid w:val="003A4EDD"/>
    <w:rsid w:val="003A4EFD"/>
    <w:rsid w:val="003A4F87"/>
    <w:rsid w:val="003A51EC"/>
    <w:rsid w:val="003A56FE"/>
    <w:rsid w:val="003A5713"/>
    <w:rsid w:val="003A59A6"/>
    <w:rsid w:val="003A5A4E"/>
    <w:rsid w:val="003A5C96"/>
    <w:rsid w:val="003A5E0D"/>
    <w:rsid w:val="003A63DA"/>
    <w:rsid w:val="003A6474"/>
    <w:rsid w:val="003A64F2"/>
    <w:rsid w:val="003A66CC"/>
    <w:rsid w:val="003A6808"/>
    <w:rsid w:val="003A6815"/>
    <w:rsid w:val="003A6A77"/>
    <w:rsid w:val="003A6B98"/>
    <w:rsid w:val="003A6D7E"/>
    <w:rsid w:val="003A748A"/>
    <w:rsid w:val="003A74AF"/>
    <w:rsid w:val="003A7586"/>
    <w:rsid w:val="003A779A"/>
    <w:rsid w:val="003A79B9"/>
    <w:rsid w:val="003A7D42"/>
    <w:rsid w:val="003A7DF2"/>
    <w:rsid w:val="003B01E8"/>
    <w:rsid w:val="003B0915"/>
    <w:rsid w:val="003B0994"/>
    <w:rsid w:val="003B0AFE"/>
    <w:rsid w:val="003B0E6A"/>
    <w:rsid w:val="003B0E76"/>
    <w:rsid w:val="003B0EF9"/>
    <w:rsid w:val="003B0FA7"/>
    <w:rsid w:val="003B11D8"/>
    <w:rsid w:val="003B11E0"/>
    <w:rsid w:val="003B11E1"/>
    <w:rsid w:val="003B12B6"/>
    <w:rsid w:val="003B162E"/>
    <w:rsid w:val="003B17E0"/>
    <w:rsid w:val="003B1D32"/>
    <w:rsid w:val="003B1FEE"/>
    <w:rsid w:val="003B25F1"/>
    <w:rsid w:val="003B26D5"/>
    <w:rsid w:val="003B27A0"/>
    <w:rsid w:val="003B27B2"/>
    <w:rsid w:val="003B2ED3"/>
    <w:rsid w:val="003B2FEB"/>
    <w:rsid w:val="003B3067"/>
    <w:rsid w:val="003B326F"/>
    <w:rsid w:val="003B3296"/>
    <w:rsid w:val="003B335E"/>
    <w:rsid w:val="003B33B2"/>
    <w:rsid w:val="003B3B38"/>
    <w:rsid w:val="003B3CB9"/>
    <w:rsid w:val="003B3D70"/>
    <w:rsid w:val="003B3FEB"/>
    <w:rsid w:val="003B4056"/>
    <w:rsid w:val="003B4160"/>
    <w:rsid w:val="003B419F"/>
    <w:rsid w:val="003B4286"/>
    <w:rsid w:val="003B4347"/>
    <w:rsid w:val="003B438D"/>
    <w:rsid w:val="003B46DF"/>
    <w:rsid w:val="003B46F2"/>
    <w:rsid w:val="003B4769"/>
    <w:rsid w:val="003B4806"/>
    <w:rsid w:val="003B4904"/>
    <w:rsid w:val="003B49B8"/>
    <w:rsid w:val="003B4C5E"/>
    <w:rsid w:val="003B4C78"/>
    <w:rsid w:val="003B4FF3"/>
    <w:rsid w:val="003B5498"/>
    <w:rsid w:val="003B56B7"/>
    <w:rsid w:val="003B5705"/>
    <w:rsid w:val="003B5823"/>
    <w:rsid w:val="003B5A2D"/>
    <w:rsid w:val="003B5C60"/>
    <w:rsid w:val="003B5D8D"/>
    <w:rsid w:val="003B5E71"/>
    <w:rsid w:val="003B5F6D"/>
    <w:rsid w:val="003B618E"/>
    <w:rsid w:val="003B6768"/>
    <w:rsid w:val="003B69CB"/>
    <w:rsid w:val="003B6AC3"/>
    <w:rsid w:val="003B6CAE"/>
    <w:rsid w:val="003B762A"/>
    <w:rsid w:val="003B7DEC"/>
    <w:rsid w:val="003B7E48"/>
    <w:rsid w:val="003B7F65"/>
    <w:rsid w:val="003C04A8"/>
    <w:rsid w:val="003C0884"/>
    <w:rsid w:val="003C0BF1"/>
    <w:rsid w:val="003C0C41"/>
    <w:rsid w:val="003C0EBB"/>
    <w:rsid w:val="003C0F97"/>
    <w:rsid w:val="003C10D8"/>
    <w:rsid w:val="003C118F"/>
    <w:rsid w:val="003C141C"/>
    <w:rsid w:val="003C1648"/>
    <w:rsid w:val="003C17A2"/>
    <w:rsid w:val="003C1ADE"/>
    <w:rsid w:val="003C1C14"/>
    <w:rsid w:val="003C1E3A"/>
    <w:rsid w:val="003C20BB"/>
    <w:rsid w:val="003C26BF"/>
    <w:rsid w:val="003C29AE"/>
    <w:rsid w:val="003C2D22"/>
    <w:rsid w:val="003C2F87"/>
    <w:rsid w:val="003C32B0"/>
    <w:rsid w:val="003C33DB"/>
    <w:rsid w:val="003C3621"/>
    <w:rsid w:val="003C38A8"/>
    <w:rsid w:val="003C3CAE"/>
    <w:rsid w:val="003C3D6C"/>
    <w:rsid w:val="003C3F84"/>
    <w:rsid w:val="003C4281"/>
    <w:rsid w:val="003C44CA"/>
    <w:rsid w:val="003C460E"/>
    <w:rsid w:val="003C4633"/>
    <w:rsid w:val="003C473E"/>
    <w:rsid w:val="003C4B44"/>
    <w:rsid w:val="003C4C8E"/>
    <w:rsid w:val="003C4E44"/>
    <w:rsid w:val="003C4E57"/>
    <w:rsid w:val="003C5049"/>
    <w:rsid w:val="003C5113"/>
    <w:rsid w:val="003C55FA"/>
    <w:rsid w:val="003C5979"/>
    <w:rsid w:val="003C5BF9"/>
    <w:rsid w:val="003C5C94"/>
    <w:rsid w:val="003C6819"/>
    <w:rsid w:val="003C6895"/>
    <w:rsid w:val="003C6A41"/>
    <w:rsid w:val="003C6BFD"/>
    <w:rsid w:val="003C6CF1"/>
    <w:rsid w:val="003C6DA1"/>
    <w:rsid w:val="003C7180"/>
    <w:rsid w:val="003C7212"/>
    <w:rsid w:val="003C77C9"/>
    <w:rsid w:val="003C7894"/>
    <w:rsid w:val="003C79BF"/>
    <w:rsid w:val="003C7A3F"/>
    <w:rsid w:val="003C7C9B"/>
    <w:rsid w:val="003C7D9B"/>
    <w:rsid w:val="003D00A6"/>
    <w:rsid w:val="003D00F7"/>
    <w:rsid w:val="003D025A"/>
    <w:rsid w:val="003D0268"/>
    <w:rsid w:val="003D0333"/>
    <w:rsid w:val="003D0389"/>
    <w:rsid w:val="003D0550"/>
    <w:rsid w:val="003D05CF"/>
    <w:rsid w:val="003D11FB"/>
    <w:rsid w:val="003D12CE"/>
    <w:rsid w:val="003D1784"/>
    <w:rsid w:val="003D18B5"/>
    <w:rsid w:val="003D1959"/>
    <w:rsid w:val="003D1B5C"/>
    <w:rsid w:val="003D1B5E"/>
    <w:rsid w:val="003D1DFB"/>
    <w:rsid w:val="003D261E"/>
    <w:rsid w:val="003D2795"/>
    <w:rsid w:val="003D27BE"/>
    <w:rsid w:val="003D29DF"/>
    <w:rsid w:val="003D2A6C"/>
    <w:rsid w:val="003D301B"/>
    <w:rsid w:val="003D302F"/>
    <w:rsid w:val="003D3525"/>
    <w:rsid w:val="003D364C"/>
    <w:rsid w:val="003D3671"/>
    <w:rsid w:val="003D3976"/>
    <w:rsid w:val="003D3B80"/>
    <w:rsid w:val="003D3B88"/>
    <w:rsid w:val="003D3BE9"/>
    <w:rsid w:val="003D3DDD"/>
    <w:rsid w:val="003D3F37"/>
    <w:rsid w:val="003D3FCF"/>
    <w:rsid w:val="003D438D"/>
    <w:rsid w:val="003D44B7"/>
    <w:rsid w:val="003D475D"/>
    <w:rsid w:val="003D4A73"/>
    <w:rsid w:val="003D4B82"/>
    <w:rsid w:val="003D4E9D"/>
    <w:rsid w:val="003D519C"/>
    <w:rsid w:val="003D55B2"/>
    <w:rsid w:val="003D59FA"/>
    <w:rsid w:val="003D5AE9"/>
    <w:rsid w:val="003D5C21"/>
    <w:rsid w:val="003D66A8"/>
    <w:rsid w:val="003D67A4"/>
    <w:rsid w:val="003D67A6"/>
    <w:rsid w:val="003D6BBF"/>
    <w:rsid w:val="003D6CCA"/>
    <w:rsid w:val="003D70C6"/>
    <w:rsid w:val="003D72DE"/>
    <w:rsid w:val="003D73E8"/>
    <w:rsid w:val="003D7472"/>
    <w:rsid w:val="003D75A3"/>
    <w:rsid w:val="003D75AA"/>
    <w:rsid w:val="003D778A"/>
    <w:rsid w:val="003D7DB6"/>
    <w:rsid w:val="003D7F1C"/>
    <w:rsid w:val="003D7F3F"/>
    <w:rsid w:val="003E002B"/>
    <w:rsid w:val="003E0042"/>
    <w:rsid w:val="003E00D5"/>
    <w:rsid w:val="003E01B8"/>
    <w:rsid w:val="003E03C1"/>
    <w:rsid w:val="003E063C"/>
    <w:rsid w:val="003E0C78"/>
    <w:rsid w:val="003E0FD4"/>
    <w:rsid w:val="003E1227"/>
    <w:rsid w:val="003E13CC"/>
    <w:rsid w:val="003E1603"/>
    <w:rsid w:val="003E1B57"/>
    <w:rsid w:val="003E1DF5"/>
    <w:rsid w:val="003E1DF8"/>
    <w:rsid w:val="003E2246"/>
    <w:rsid w:val="003E22CD"/>
    <w:rsid w:val="003E26D6"/>
    <w:rsid w:val="003E29CC"/>
    <w:rsid w:val="003E3019"/>
    <w:rsid w:val="003E30CA"/>
    <w:rsid w:val="003E30D1"/>
    <w:rsid w:val="003E32D4"/>
    <w:rsid w:val="003E3541"/>
    <w:rsid w:val="003E36D6"/>
    <w:rsid w:val="003E3954"/>
    <w:rsid w:val="003E3A31"/>
    <w:rsid w:val="003E3B1D"/>
    <w:rsid w:val="003E3CA9"/>
    <w:rsid w:val="003E3CE7"/>
    <w:rsid w:val="003E3EC0"/>
    <w:rsid w:val="003E3F15"/>
    <w:rsid w:val="003E419A"/>
    <w:rsid w:val="003E4230"/>
    <w:rsid w:val="003E4362"/>
    <w:rsid w:val="003E43B1"/>
    <w:rsid w:val="003E47EA"/>
    <w:rsid w:val="003E48D1"/>
    <w:rsid w:val="003E48E4"/>
    <w:rsid w:val="003E4A78"/>
    <w:rsid w:val="003E5218"/>
    <w:rsid w:val="003E52B5"/>
    <w:rsid w:val="003E5371"/>
    <w:rsid w:val="003E5B4B"/>
    <w:rsid w:val="003E5CE9"/>
    <w:rsid w:val="003E5E7C"/>
    <w:rsid w:val="003E5EE1"/>
    <w:rsid w:val="003E65FC"/>
    <w:rsid w:val="003E6B2D"/>
    <w:rsid w:val="003E6C14"/>
    <w:rsid w:val="003E6C73"/>
    <w:rsid w:val="003E72B2"/>
    <w:rsid w:val="003E72D6"/>
    <w:rsid w:val="003E730D"/>
    <w:rsid w:val="003E7365"/>
    <w:rsid w:val="003E740C"/>
    <w:rsid w:val="003E76F4"/>
    <w:rsid w:val="003E77C8"/>
    <w:rsid w:val="003E77CF"/>
    <w:rsid w:val="003E785B"/>
    <w:rsid w:val="003E79C9"/>
    <w:rsid w:val="003E7CC7"/>
    <w:rsid w:val="003E7D42"/>
    <w:rsid w:val="003F0197"/>
    <w:rsid w:val="003F0208"/>
    <w:rsid w:val="003F03A4"/>
    <w:rsid w:val="003F04CE"/>
    <w:rsid w:val="003F068B"/>
    <w:rsid w:val="003F092E"/>
    <w:rsid w:val="003F0C68"/>
    <w:rsid w:val="003F1283"/>
    <w:rsid w:val="003F1310"/>
    <w:rsid w:val="003F1AA8"/>
    <w:rsid w:val="003F1B38"/>
    <w:rsid w:val="003F1C5A"/>
    <w:rsid w:val="003F1C68"/>
    <w:rsid w:val="003F2043"/>
    <w:rsid w:val="003F212E"/>
    <w:rsid w:val="003F22E2"/>
    <w:rsid w:val="003F2486"/>
    <w:rsid w:val="003F2760"/>
    <w:rsid w:val="003F2CAC"/>
    <w:rsid w:val="003F30A1"/>
    <w:rsid w:val="003F30A5"/>
    <w:rsid w:val="003F31B5"/>
    <w:rsid w:val="003F34FB"/>
    <w:rsid w:val="003F35A5"/>
    <w:rsid w:val="003F367B"/>
    <w:rsid w:val="003F36D7"/>
    <w:rsid w:val="003F37B4"/>
    <w:rsid w:val="003F3957"/>
    <w:rsid w:val="003F3F03"/>
    <w:rsid w:val="003F41F4"/>
    <w:rsid w:val="003F4328"/>
    <w:rsid w:val="003F456B"/>
    <w:rsid w:val="003F4690"/>
    <w:rsid w:val="003F4775"/>
    <w:rsid w:val="003F49F2"/>
    <w:rsid w:val="003F4BE3"/>
    <w:rsid w:val="003F545C"/>
    <w:rsid w:val="003F54C0"/>
    <w:rsid w:val="003F6123"/>
    <w:rsid w:val="003F648A"/>
    <w:rsid w:val="003F6889"/>
    <w:rsid w:val="003F6A60"/>
    <w:rsid w:val="003F6D13"/>
    <w:rsid w:val="003F7244"/>
    <w:rsid w:val="003F74FD"/>
    <w:rsid w:val="003F7773"/>
    <w:rsid w:val="003F78D5"/>
    <w:rsid w:val="003F7C18"/>
    <w:rsid w:val="00400100"/>
    <w:rsid w:val="00400151"/>
    <w:rsid w:val="0040029D"/>
    <w:rsid w:val="004006A2"/>
    <w:rsid w:val="0040075D"/>
    <w:rsid w:val="00400B2E"/>
    <w:rsid w:val="00400D0D"/>
    <w:rsid w:val="00400F6F"/>
    <w:rsid w:val="00401008"/>
    <w:rsid w:val="00401168"/>
    <w:rsid w:val="0040118C"/>
    <w:rsid w:val="004013E1"/>
    <w:rsid w:val="00401766"/>
    <w:rsid w:val="0040179B"/>
    <w:rsid w:val="004019BF"/>
    <w:rsid w:val="00401ACA"/>
    <w:rsid w:val="00401CB3"/>
    <w:rsid w:val="00401F7B"/>
    <w:rsid w:val="00401FC1"/>
    <w:rsid w:val="004021E4"/>
    <w:rsid w:val="004022B8"/>
    <w:rsid w:val="0040253C"/>
    <w:rsid w:val="0040270B"/>
    <w:rsid w:val="00402726"/>
    <w:rsid w:val="004027B5"/>
    <w:rsid w:val="00402AEB"/>
    <w:rsid w:val="00402F80"/>
    <w:rsid w:val="00403467"/>
    <w:rsid w:val="0040347C"/>
    <w:rsid w:val="00403575"/>
    <w:rsid w:val="004036F6"/>
    <w:rsid w:val="00403873"/>
    <w:rsid w:val="00403A46"/>
    <w:rsid w:val="00403CB2"/>
    <w:rsid w:val="00404647"/>
    <w:rsid w:val="004048A1"/>
    <w:rsid w:val="00404C67"/>
    <w:rsid w:val="00404CD0"/>
    <w:rsid w:val="00405437"/>
    <w:rsid w:val="0040582E"/>
    <w:rsid w:val="00406080"/>
    <w:rsid w:val="00406278"/>
    <w:rsid w:val="00406350"/>
    <w:rsid w:val="0040652E"/>
    <w:rsid w:val="0040656F"/>
    <w:rsid w:val="004067C5"/>
    <w:rsid w:val="00406B5C"/>
    <w:rsid w:val="00406F91"/>
    <w:rsid w:val="00407349"/>
    <w:rsid w:val="0040747E"/>
    <w:rsid w:val="004076BC"/>
    <w:rsid w:val="004078F2"/>
    <w:rsid w:val="00407A32"/>
    <w:rsid w:val="00407ABA"/>
    <w:rsid w:val="00407CD4"/>
    <w:rsid w:val="00410152"/>
    <w:rsid w:val="004103DB"/>
    <w:rsid w:val="0041044B"/>
    <w:rsid w:val="004108A4"/>
    <w:rsid w:val="00410951"/>
    <w:rsid w:val="00410B3D"/>
    <w:rsid w:val="00410BF3"/>
    <w:rsid w:val="00411014"/>
    <w:rsid w:val="00411276"/>
    <w:rsid w:val="004114AF"/>
    <w:rsid w:val="00411787"/>
    <w:rsid w:val="00411939"/>
    <w:rsid w:val="00411F12"/>
    <w:rsid w:val="00412102"/>
    <w:rsid w:val="00412306"/>
    <w:rsid w:val="0041258B"/>
    <w:rsid w:val="004126BA"/>
    <w:rsid w:val="00412A4A"/>
    <w:rsid w:val="00412B8A"/>
    <w:rsid w:val="00412DC7"/>
    <w:rsid w:val="00412FA1"/>
    <w:rsid w:val="00412FE2"/>
    <w:rsid w:val="004131D8"/>
    <w:rsid w:val="0041337C"/>
    <w:rsid w:val="004137CD"/>
    <w:rsid w:val="00413B31"/>
    <w:rsid w:val="00413BDC"/>
    <w:rsid w:val="00413F20"/>
    <w:rsid w:val="00414078"/>
    <w:rsid w:val="004140ED"/>
    <w:rsid w:val="004140FD"/>
    <w:rsid w:val="004148CE"/>
    <w:rsid w:val="00414B6D"/>
    <w:rsid w:val="0041500C"/>
    <w:rsid w:val="00415148"/>
    <w:rsid w:val="004159A3"/>
    <w:rsid w:val="00415AC3"/>
    <w:rsid w:val="00415DBF"/>
    <w:rsid w:val="004162CE"/>
    <w:rsid w:val="00416754"/>
    <w:rsid w:val="00416B19"/>
    <w:rsid w:val="00416C91"/>
    <w:rsid w:val="00416CF6"/>
    <w:rsid w:val="00416DFE"/>
    <w:rsid w:val="004172D7"/>
    <w:rsid w:val="00417329"/>
    <w:rsid w:val="0041740A"/>
    <w:rsid w:val="00417433"/>
    <w:rsid w:val="004174DE"/>
    <w:rsid w:val="0041780A"/>
    <w:rsid w:val="0041797D"/>
    <w:rsid w:val="004179C9"/>
    <w:rsid w:val="00417B81"/>
    <w:rsid w:val="00417F8B"/>
    <w:rsid w:val="004202C5"/>
    <w:rsid w:val="00420462"/>
    <w:rsid w:val="00420559"/>
    <w:rsid w:val="00420648"/>
    <w:rsid w:val="00420991"/>
    <w:rsid w:val="00420C41"/>
    <w:rsid w:val="00421203"/>
    <w:rsid w:val="004215AC"/>
    <w:rsid w:val="00421AA3"/>
    <w:rsid w:val="00422029"/>
    <w:rsid w:val="004220BC"/>
    <w:rsid w:val="004220DA"/>
    <w:rsid w:val="00422105"/>
    <w:rsid w:val="0042241B"/>
    <w:rsid w:val="00422807"/>
    <w:rsid w:val="004228CC"/>
    <w:rsid w:val="00422B6C"/>
    <w:rsid w:val="00422EB0"/>
    <w:rsid w:val="0042324A"/>
    <w:rsid w:val="00423580"/>
    <w:rsid w:val="00423B2B"/>
    <w:rsid w:val="00424625"/>
    <w:rsid w:val="00424C4D"/>
    <w:rsid w:val="00424F0F"/>
    <w:rsid w:val="00425163"/>
    <w:rsid w:val="0042523B"/>
    <w:rsid w:val="004254B9"/>
    <w:rsid w:val="004254CF"/>
    <w:rsid w:val="004255E9"/>
    <w:rsid w:val="00425859"/>
    <w:rsid w:val="004259C0"/>
    <w:rsid w:val="004259CE"/>
    <w:rsid w:val="00425BD8"/>
    <w:rsid w:val="00425D2B"/>
    <w:rsid w:val="00425DDF"/>
    <w:rsid w:val="004261E3"/>
    <w:rsid w:val="00426788"/>
    <w:rsid w:val="004267A7"/>
    <w:rsid w:val="00426A08"/>
    <w:rsid w:val="00426E11"/>
    <w:rsid w:val="00426E38"/>
    <w:rsid w:val="00426EA8"/>
    <w:rsid w:val="00426FBB"/>
    <w:rsid w:val="00427089"/>
    <w:rsid w:val="0042723C"/>
    <w:rsid w:val="004272BB"/>
    <w:rsid w:val="00427391"/>
    <w:rsid w:val="00427B5B"/>
    <w:rsid w:val="00427BA8"/>
    <w:rsid w:val="00427E1D"/>
    <w:rsid w:val="00427E5D"/>
    <w:rsid w:val="004300AC"/>
    <w:rsid w:val="0043022D"/>
    <w:rsid w:val="0043029C"/>
    <w:rsid w:val="00430415"/>
    <w:rsid w:val="004307E5"/>
    <w:rsid w:val="00430895"/>
    <w:rsid w:val="00431599"/>
    <w:rsid w:val="004315AA"/>
    <w:rsid w:val="004318F2"/>
    <w:rsid w:val="00431994"/>
    <w:rsid w:val="00431D3F"/>
    <w:rsid w:val="00431E9E"/>
    <w:rsid w:val="0043212B"/>
    <w:rsid w:val="0043236B"/>
    <w:rsid w:val="00432789"/>
    <w:rsid w:val="00432ABB"/>
    <w:rsid w:val="00432EFF"/>
    <w:rsid w:val="0043308C"/>
    <w:rsid w:val="004336C2"/>
    <w:rsid w:val="00433B4A"/>
    <w:rsid w:val="00433BFC"/>
    <w:rsid w:val="00433E19"/>
    <w:rsid w:val="00433F64"/>
    <w:rsid w:val="004340EA"/>
    <w:rsid w:val="004345C4"/>
    <w:rsid w:val="004346EC"/>
    <w:rsid w:val="0043475C"/>
    <w:rsid w:val="004349B9"/>
    <w:rsid w:val="00434AE0"/>
    <w:rsid w:val="00434B50"/>
    <w:rsid w:val="00434B59"/>
    <w:rsid w:val="00435507"/>
    <w:rsid w:val="004355F1"/>
    <w:rsid w:val="004357AE"/>
    <w:rsid w:val="004357EF"/>
    <w:rsid w:val="00435B31"/>
    <w:rsid w:val="00435D0C"/>
    <w:rsid w:val="00435DA9"/>
    <w:rsid w:val="004365B7"/>
    <w:rsid w:val="0043697C"/>
    <w:rsid w:val="00436FD0"/>
    <w:rsid w:val="00437309"/>
    <w:rsid w:val="00437409"/>
    <w:rsid w:val="004378C9"/>
    <w:rsid w:val="00440099"/>
    <w:rsid w:val="0044046D"/>
    <w:rsid w:val="004405E5"/>
    <w:rsid w:val="00440A98"/>
    <w:rsid w:val="00440B02"/>
    <w:rsid w:val="00440B7B"/>
    <w:rsid w:val="00440BE3"/>
    <w:rsid w:val="0044102B"/>
    <w:rsid w:val="00441111"/>
    <w:rsid w:val="00441126"/>
    <w:rsid w:val="004411FF"/>
    <w:rsid w:val="004416DF"/>
    <w:rsid w:val="00441864"/>
    <w:rsid w:val="00441F7E"/>
    <w:rsid w:val="00442427"/>
    <w:rsid w:val="00442970"/>
    <w:rsid w:val="00442AA8"/>
    <w:rsid w:val="00442B25"/>
    <w:rsid w:val="004430F1"/>
    <w:rsid w:val="00443367"/>
    <w:rsid w:val="004438FE"/>
    <w:rsid w:val="00444237"/>
    <w:rsid w:val="00444282"/>
    <w:rsid w:val="0044446D"/>
    <w:rsid w:val="004444C6"/>
    <w:rsid w:val="0044471A"/>
    <w:rsid w:val="00444A52"/>
    <w:rsid w:val="00444E27"/>
    <w:rsid w:val="00444F6A"/>
    <w:rsid w:val="00445211"/>
    <w:rsid w:val="004455D0"/>
    <w:rsid w:val="004458AA"/>
    <w:rsid w:val="00445E4C"/>
    <w:rsid w:val="00445EB1"/>
    <w:rsid w:val="00445F70"/>
    <w:rsid w:val="004461BC"/>
    <w:rsid w:val="00446911"/>
    <w:rsid w:val="00446A8D"/>
    <w:rsid w:val="00446B2A"/>
    <w:rsid w:val="00446E60"/>
    <w:rsid w:val="004472A9"/>
    <w:rsid w:val="004474B1"/>
    <w:rsid w:val="004475A8"/>
    <w:rsid w:val="00447BBA"/>
    <w:rsid w:val="00447C7E"/>
    <w:rsid w:val="00447D94"/>
    <w:rsid w:val="00447E8B"/>
    <w:rsid w:val="00450057"/>
    <w:rsid w:val="004500D2"/>
    <w:rsid w:val="00450222"/>
    <w:rsid w:val="004504BB"/>
    <w:rsid w:val="00450519"/>
    <w:rsid w:val="00450650"/>
    <w:rsid w:val="0045068F"/>
    <w:rsid w:val="004508CA"/>
    <w:rsid w:val="00450B6F"/>
    <w:rsid w:val="00450D64"/>
    <w:rsid w:val="00450E68"/>
    <w:rsid w:val="00451307"/>
    <w:rsid w:val="004519CB"/>
    <w:rsid w:val="004519FD"/>
    <w:rsid w:val="00451D3D"/>
    <w:rsid w:val="00452197"/>
    <w:rsid w:val="0045243B"/>
    <w:rsid w:val="004528E9"/>
    <w:rsid w:val="00452946"/>
    <w:rsid w:val="00452BA2"/>
    <w:rsid w:val="00452D36"/>
    <w:rsid w:val="00452F1F"/>
    <w:rsid w:val="00452F27"/>
    <w:rsid w:val="0045387A"/>
    <w:rsid w:val="00453AB9"/>
    <w:rsid w:val="00453ACD"/>
    <w:rsid w:val="00453C2B"/>
    <w:rsid w:val="00453D36"/>
    <w:rsid w:val="00453D3A"/>
    <w:rsid w:val="00453DCC"/>
    <w:rsid w:val="00453ED3"/>
    <w:rsid w:val="0045431E"/>
    <w:rsid w:val="004549D2"/>
    <w:rsid w:val="0045507C"/>
    <w:rsid w:val="0045508E"/>
    <w:rsid w:val="0045508F"/>
    <w:rsid w:val="004553BD"/>
    <w:rsid w:val="00455514"/>
    <w:rsid w:val="004555D0"/>
    <w:rsid w:val="00455CC9"/>
    <w:rsid w:val="00455DFC"/>
    <w:rsid w:val="00455E9C"/>
    <w:rsid w:val="00455FF3"/>
    <w:rsid w:val="00456094"/>
    <w:rsid w:val="00456123"/>
    <w:rsid w:val="00456149"/>
    <w:rsid w:val="004562B3"/>
    <w:rsid w:val="00456681"/>
    <w:rsid w:val="00456D59"/>
    <w:rsid w:val="004571F2"/>
    <w:rsid w:val="004572EC"/>
    <w:rsid w:val="0045749F"/>
    <w:rsid w:val="00457613"/>
    <w:rsid w:val="004576E9"/>
    <w:rsid w:val="00457792"/>
    <w:rsid w:val="0045781A"/>
    <w:rsid w:val="00457893"/>
    <w:rsid w:val="00457A02"/>
    <w:rsid w:val="00457B68"/>
    <w:rsid w:val="00457BD3"/>
    <w:rsid w:val="00457C04"/>
    <w:rsid w:val="00457DB3"/>
    <w:rsid w:val="00457EE3"/>
    <w:rsid w:val="00460239"/>
    <w:rsid w:val="004602BB"/>
    <w:rsid w:val="004605AB"/>
    <w:rsid w:val="0046089C"/>
    <w:rsid w:val="00460915"/>
    <w:rsid w:val="00460A94"/>
    <w:rsid w:val="00460B03"/>
    <w:rsid w:val="00460CDC"/>
    <w:rsid w:val="00460E4B"/>
    <w:rsid w:val="00460E7B"/>
    <w:rsid w:val="00460FE0"/>
    <w:rsid w:val="004613BB"/>
    <w:rsid w:val="0046156A"/>
    <w:rsid w:val="0046171D"/>
    <w:rsid w:val="004617F0"/>
    <w:rsid w:val="0046186A"/>
    <w:rsid w:val="00461B4D"/>
    <w:rsid w:val="00461CCA"/>
    <w:rsid w:val="00461DE2"/>
    <w:rsid w:val="00461EB9"/>
    <w:rsid w:val="00462120"/>
    <w:rsid w:val="00462558"/>
    <w:rsid w:val="00462A24"/>
    <w:rsid w:val="00462BBE"/>
    <w:rsid w:val="00462F50"/>
    <w:rsid w:val="00462F82"/>
    <w:rsid w:val="004630AC"/>
    <w:rsid w:val="00463338"/>
    <w:rsid w:val="00463394"/>
    <w:rsid w:val="004633EB"/>
    <w:rsid w:val="0046346C"/>
    <w:rsid w:val="00463FC3"/>
    <w:rsid w:val="00464184"/>
    <w:rsid w:val="0046441F"/>
    <w:rsid w:val="00464541"/>
    <w:rsid w:val="0046465F"/>
    <w:rsid w:val="004646E6"/>
    <w:rsid w:val="00464B25"/>
    <w:rsid w:val="00465198"/>
    <w:rsid w:val="00465344"/>
    <w:rsid w:val="004653FB"/>
    <w:rsid w:val="00465643"/>
    <w:rsid w:val="00465A58"/>
    <w:rsid w:val="00465C46"/>
    <w:rsid w:val="00465D9F"/>
    <w:rsid w:val="00466007"/>
    <w:rsid w:val="004660F3"/>
    <w:rsid w:val="004665A6"/>
    <w:rsid w:val="0046668D"/>
    <w:rsid w:val="00466DD4"/>
    <w:rsid w:val="00466F02"/>
    <w:rsid w:val="00466F66"/>
    <w:rsid w:val="00467021"/>
    <w:rsid w:val="004670CE"/>
    <w:rsid w:val="00467197"/>
    <w:rsid w:val="00467278"/>
    <w:rsid w:val="004675EA"/>
    <w:rsid w:val="004679DC"/>
    <w:rsid w:val="00467A88"/>
    <w:rsid w:val="00467A8A"/>
    <w:rsid w:val="00467B2D"/>
    <w:rsid w:val="00467C39"/>
    <w:rsid w:val="00467C54"/>
    <w:rsid w:val="00467CE4"/>
    <w:rsid w:val="0047037A"/>
    <w:rsid w:val="00470532"/>
    <w:rsid w:val="00470774"/>
    <w:rsid w:val="00470A10"/>
    <w:rsid w:val="00470A83"/>
    <w:rsid w:val="00470BA4"/>
    <w:rsid w:val="00470C84"/>
    <w:rsid w:val="00470F37"/>
    <w:rsid w:val="00471452"/>
    <w:rsid w:val="0047189B"/>
    <w:rsid w:val="00471BC3"/>
    <w:rsid w:val="00471D5A"/>
    <w:rsid w:val="00471D7D"/>
    <w:rsid w:val="00471D94"/>
    <w:rsid w:val="00471F7D"/>
    <w:rsid w:val="00471FD1"/>
    <w:rsid w:val="00471FEC"/>
    <w:rsid w:val="004723B8"/>
    <w:rsid w:val="00472788"/>
    <w:rsid w:val="00472C5D"/>
    <w:rsid w:val="00472C70"/>
    <w:rsid w:val="00472E46"/>
    <w:rsid w:val="00472EE0"/>
    <w:rsid w:val="00472FDB"/>
    <w:rsid w:val="00473318"/>
    <w:rsid w:val="004735B8"/>
    <w:rsid w:val="0047386C"/>
    <w:rsid w:val="004738EC"/>
    <w:rsid w:val="00473E03"/>
    <w:rsid w:val="00473EBF"/>
    <w:rsid w:val="00474105"/>
    <w:rsid w:val="00474144"/>
    <w:rsid w:val="004742A4"/>
    <w:rsid w:val="004748B0"/>
    <w:rsid w:val="0047499D"/>
    <w:rsid w:val="00474B0B"/>
    <w:rsid w:val="00474DC4"/>
    <w:rsid w:val="00474ED8"/>
    <w:rsid w:val="0047518D"/>
    <w:rsid w:val="004751B8"/>
    <w:rsid w:val="00475446"/>
    <w:rsid w:val="00475B9B"/>
    <w:rsid w:val="00475C43"/>
    <w:rsid w:val="00475CBE"/>
    <w:rsid w:val="00475DD5"/>
    <w:rsid w:val="0047630B"/>
    <w:rsid w:val="0047639C"/>
    <w:rsid w:val="004766CD"/>
    <w:rsid w:val="00477154"/>
    <w:rsid w:val="004773A0"/>
    <w:rsid w:val="00477529"/>
    <w:rsid w:val="00477680"/>
    <w:rsid w:val="00477B01"/>
    <w:rsid w:val="00477BFA"/>
    <w:rsid w:val="00477D39"/>
    <w:rsid w:val="00477F2A"/>
    <w:rsid w:val="004803AC"/>
    <w:rsid w:val="004805C4"/>
    <w:rsid w:val="004805F3"/>
    <w:rsid w:val="00480620"/>
    <w:rsid w:val="00480730"/>
    <w:rsid w:val="00480896"/>
    <w:rsid w:val="00480AE1"/>
    <w:rsid w:val="00480B73"/>
    <w:rsid w:val="00480ECD"/>
    <w:rsid w:val="00481159"/>
    <w:rsid w:val="0048123D"/>
    <w:rsid w:val="00481533"/>
    <w:rsid w:val="004816E7"/>
    <w:rsid w:val="00481733"/>
    <w:rsid w:val="00481C45"/>
    <w:rsid w:val="00481C63"/>
    <w:rsid w:val="00481DEE"/>
    <w:rsid w:val="00481EED"/>
    <w:rsid w:val="004821BC"/>
    <w:rsid w:val="004828EE"/>
    <w:rsid w:val="004828F0"/>
    <w:rsid w:val="0048293D"/>
    <w:rsid w:val="00482B02"/>
    <w:rsid w:val="0048303B"/>
    <w:rsid w:val="0048314B"/>
    <w:rsid w:val="0048317A"/>
    <w:rsid w:val="004833B4"/>
    <w:rsid w:val="00483414"/>
    <w:rsid w:val="0048364D"/>
    <w:rsid w:val="004836AB"/>
    <w:rsid w:val="004838B9"/>
    <w:rsid w:val="00483BCB"/>
    <w:rsid w:val="00484060"/>
    <w:rsid w:val="004840D1"/>
    <w:rsid w:val="004844EE"/>
    <w:rsid w:val="00484C7C"/>
    <w:rsid w:val="00484CDD"/>
    <w:rsid w:val="00484F67"/>
    <w:rsid w:val="00484F87"/>
    <w:rsid w:val="004850EE"/>
    <w:rsid w:val="004852CC"/>
    <w:rsid w:val="0048551E"/>
    <w:rsid w:val="00485589"/>
    <w:rsid w:val="00485969"/>
    <w:rsid w:val="00485C70"/>
    <w:rsid w:val="00485D1C"/>
    <w:rsid w:val="00485F59"/>
    <w:rsid w:val="00485FEF"/>
    <w:rsid w:val="00486035"/>
    <w:rsid w:val="004865C3"/>
    <w:rsid w:val="004869A2"/>
    <w:rsid w:val="00486BB9"/>
    <w:rsid w:val="00486EB4"/>
    <w:rsid w:val="0048700F"/>
    <w:rsid w:val="0048731D"/>
    <w:rsid w:val="00487476"/>
    <w:rsid w:val="00487631"/>
    <w:rsid w:val="0048781F"/>
    <w:rsid w:val="004878D7"/>
    <w:rsid w:val="00487DEF"/>
    <w:rsid w:val="00490302"/>
    <w:rsid w:val="004906F1"/>
    <w:rsid w:val="004907F8"/>
    <w:rsid w:val="00490845"/>
    <w:rsid w:val="004908B6"/>
    <w:rsid w:val="00490E2C"/>
    <w:rsid w:val="00491180"/>
    <w:rsid w:val="00491435"/>
    <w:rsid w:val="00491577"/>
    <w:rsid w:val="0049162B"/>
    <w:rsid w:val="00491717"/>
    <w:rsid w:val="0049191F"/>
    <w:rsid w:val="00491B1B"/>
    <w:rsid w:val="00491BD0"/>
    <w:rsid w:val="00491EC2"/>
    <w:rsid w:val="00492075"/>
    <w:rsid w:val="004920A3"/>
    <w:rsid w:val="0049224F"/>
    <w:rsid w:val="0049258B"/>
    <w:rsid w:val="00492603"/>
    <w:rsid w:val="00492AB0"/>
    <w:rsid w:val="00493203"/>
    <w:rsid w:val="00493337"/>
    <w:rsid w:val="0049335B"/>
    <w:rsid w:val="0049337C"/>
    <w:rsid w:val="004936C5"/>
    <w:rsid w:val="00493BBF"/>
    <w:rsid w:val="00493CAF"/>
    <w:rsid w:val="00493D44"/>
    <w:rsid w:val="00493EF0"/>
    <w:rsid w:val="00494307"/>
    <w:rsid w:val="004943DF"/>
    <w:rsid w:val="00494900"/>
    <w:rsid w:val="00495675"/>
    <w:rsid w:val="004956EE"/>
    <w:rsid w:val="00495866"/>
    <w:rsid w:val="00495E67"/>
    <w:rsid w:val="0049641A"/>
    <w:rsid w:val="0049642B"/>
    <w:rsid w:val="00496571"/>
    <w:rsid w:val="00496728"/>
    <w:rsid w:val="00496848"/>
    <w:rsid w:val="00496A8E"/>
    <w:rsid w:val="00496C0C"/>
    <w:rsid w:val="00496E6F"/>
    <w:rsid w:val="004973FF"/>
    <w:rsid w:val="00497406"/>
    <w:rsid w:val="00497506"/>
    <w:rsid w:val="00497819"/>
    <w:rsid w:val="004978D8"/>
    <w:rsid w:val="00497BAE"/>
    <w:rsid w:val="00497CD8"/>
    <w:rsid w:val="00497D2F"/>
    <w:rsid w:val="004A0370"/>
    <w:rsid w:val="004A09F6"/>
    <w:rsid w:val="004A0D3B"/>
    <w:rsid w:val="004A0E26"/>
    <w:rsid w:val="004A0F7C"/>
    <w:rsid w:val="004A1521"/>
    <w:rsid w:val="004A1681"/>
    <w:rsid w:val="004A1683"/>
    <w:rsid w:val="004A1C34"/>
    <w:rsid w:val="004A1DB7"/>
    <w:rsid w:val="004A1DDB"/>
    <w:rsid w:val="004A2176"/>
    <w:rsid w:val="004A2529"/>
    <w:rsid w:val="004A2BDD"/>
    <w:rsid w:val="004A2DFB"/>
    <w:rsid w:val="004A3955"/>
    <w:rsid w:val="004A396B"/>
    <w:rsid w:val="004A42D0"/>
    <w:rsid w:val="004A46FB"/>
    <w:rsid w:val="004A4785"/>
    <w:rsid w:val="004A4BEB"/>
    <w:rsid w:val="004A4C62"/>
    <w:rsid w:val="004A4EF7"/>
    <w:rsid w:val="004A5529"/>
    <w:rsid w:val="004A5686"/>
    <w:rsid w:val="004A5F4C"/>
    <w:rsid w:val="004A5FBE"/>
    <w:rsid w:val="004A6011"/>
    <w:rsid w:val="004A60DF"/>
    <w:rsid w:val="004A667E"/>
    <w:rsid w:val="004A6836"/>
    <w:rsid w:val="004A6A8E"/>
    <w:rsid w:val="004A6B94"/>
    <w:rsid w:val="004A6CF6"/>
    <w:rsid w:val="004A6E21"/>
    <w:rsid w:val="004A6F43"/>
    <w:rsid w:val="004A7177"/>
    <w:rsid w:val="004A7343"/>
    <w:rsid w:val="004A7424"/>
    <w:rsid w:val="004A74CA"/>
    <w:rsid w:val="004A76B7"/>
    <w:rsid w:val="004A7869"/>
    <w:rsid w:val="004A7D2F"/>
    <w:rsid w:val="004A7EA3"/>
    <w:rsid w:val="004B0304"/>
    <w:rsid w:val="004B03AD"/>
    <w:rsid w:val="004B0B5A"/>
    <w:rsid w:val="004B1468"/>
    <w:rsid w:val="004B1469"/>
    <w:rsid w:val="004B1AE6"/>
    <w:rsid w:val="004B1CEA"/>
    <w:rsid w:val="004B204A"/>
    <w:rsid w:val="004B205A"/>
    <w:rsid w:val="004B2143"/>
    <w:rsid w:val="004B24F2"/>
    <w:rsid w:val="004B2694"/>
    <w:rsid w:val="004B26BF"/>
    <w:rsid w:val="004B2719"/>
    <w:rsid w:val="004B28CE"/>
    <w:rsid w:val="004B296E"/>
    <w:rsid w:val="004B2AFC"/>
    <w:rsid w:val="004B30E4"/>
    <w:rsid w:val="004B3501"/>
    <w:rsid w:val="004B4137"/>
    <w:rsid w:val="004B415D"/>
    <w:rsid w:val="004B4502"/>
    <w:rsid w:val="004B479B"/>
    <w:rsid w:val="004B47A3"/>
    <w:rsid w:val="004B4C9F"/>
    <w:rsid w:val="004B4DE8"/>
    <w:rsid w:val="004B4E8C"/>
    <w:rsid w:val="004B4ECD"/>
    <w:rsid w:val="004B530C"/>
    <w:rsid w:val="004B53E6"/>
    <w:rsid w:val="004B56EF"/>
    <w:rsid w:val="004B5713"/>
    <w:rsid w:val="004B58B0"/>
    <w:rsid w:val="004B599F"/>
    <w:rsid w:val="004B5A05"/>
    <w:rsid w:val="004B5CFC"/>
    <w:rsid w:val="004B5D48"/>
    <w:rsid w:val="004B5F33"/>
    <w:rsid w:val="004B5FC1"/>
    <w:rsid w:val="004B61E0"/>
    <w:rsid w:val="004B6265"/>
    <w:rsid w:val="004B6911"/>
    <w:rsid w:val="004B6AF4"/>
    <w:rsid w:val="004B6D91"/>
    <w:rsid w:val="004B6FCC"/>
    <w:rsid w:val="004B751E"/>
    <w:rsid w:val="004B75FD"/>
    <w:rsid w:val="004B7667"/>
    <w:rsid w:val="004B78E0"/>
    <w:rsid w:val="004B796A"/>
    <w:rsid w:val="004B7B14"/>
    <w:rsid w:val="004B7BE9"/>
    <w:rsid w:val="004B7BF8"/>
    <w:rsid w:val="004B7CC3"/>
    <w:rsid w:val="004B7E84"/>
    <w:rsid w:val="004B7F96"/>
    <w:rsid w:val="004B7FCB"/>
    <w:rsid w:val="004C0049"/>
    <w:rsid w:val="004C0BC5"/>
    <w:rsid w:val="004C0C62"/>
    <w:rsid w:val="004C0E74"/>
    <w:rsid w:val="004C1300"/>
    <w:rsid w:val="004C1340"/>
    <w:rsid w:val="004C13C4"/>
    <w:rsid w:val="004C17C6"/>
    <w:rsid w:val="004C17F2"/>
    <w:rsid w:val="004C1968"/>
    <w:rsid w:val="004C1F5B"/>
    <w:rsid w:val="004C21EA"/>
    <w:rsid w:val="004C2282"/>
    <w:rsid w:val="004C2300"/>
    <w:rsid w:val="004C244F"/>
    <w:rsid w:val="004C24DF"/>
    <w:rsid w:val="004C2809"/>
    <w:rsid w:val="004C2BA4"/>
    <w:rsid w:val="004C33E5"/>
    <w:rsid w:val="004C3454"/>
    <w:rsid w:val="004C385F"/>
    <w:rsid w:val="004C38C3"/>
    <w:rsid w:val="004C3AA1"/>
    <w:rsid w:val="004C3BF8"/>
    <w:rsid w:val="004C3DD7"/>
    <w:rsid w:val="004C3E55"/>
    <w:rsid w:val="004C43E3"/>
    <w:rsid w:val="004C46DE"/>
    <w:rsid w:val="004C483C"/>
    <w:rsid w:val="004C48CA"/>
    <w:rsid w:val="004C4B03"/>
    <w:rsid w:val="004C4C57"/>
    <w:rsid w:val="004C4FB2"/>
    <w:rsid w:val="004C511E"/>
    <w:rsid w:val="004C5367"/>
    <w:rsid w:val="004C5835"/>
    <w:rsid w:val="004C690A"/>
    <w:rsid w:val="004C6A9A"/>
    <w:rsid w:val="004C6AF7"/>
    <w:rsid w:val="004C74F6"/>
    <w:rsid w:val="004C76EA"/>
    <w:rsid w:val="004C79BF"/>
    <w:rsid w:val="004C7DF0"/>
    <w:rsid w:val="004C7E72"/>
    <w:rsid w:val="004D043C"/>
    <w:rsid w:val="004D0486"/>
    <w:rsid w:val="004D04A4"/>
    <w:rsid w:val="004D059F"/>
    <w:rsid w:val="004D0681"/>
    <w:rsid w:val="004D069A"/>
    <w:rsid w:val="004D0B81"/>
    <w:rsid w:val="004D0CDF"/>
    <w:rsid w:val="004D0CEF"/>
    <w:rsid w:val="004D1211"/>
    <w:rsid w:val="004D1373"/>
    <w:rsid w:val="004D1792"/>
    <w:rsid w:val="004D18E3"/>
    <w:rsid w:val="004D19C2"/>
    <w:rsid w:val="004D1A20"/>
    <w:rsid w:val="004D1A78"/>
    <w:rsid w:val="004D1B7E"/>
    <w:rsid w:val="004D1CA5"/>
    <w:rsid w:val="004D1E13"/>
    <w:rsid w:val="004D2304"/>
    <w:rsid w:val="004D238B"/>
    <w:rsid w:val="004D2419"/>
    <w:rsid w:val="004D27DD"/>
    <w:rsid w:val="004D2822"/>
    <w:rsid w:val="004D2859"/>
    <w:rsid w:val="004D28F9"/>
    <w:rsid w:val="004D2AE2"/>
    <w:rsid w:val="004D39AD"/>
    <w:rsid w:val="004D3DF1"/>
    <w:rsid w:val="004D4202"/>
    <w:rsid w:val="004D420F"/>
    <w:rsid w:val="004D45DD"/>
    <w:rsid w:val="004D4906"/>
    <w:rsid w:val="004D498B"/>
    <w:rsid w:val="004D4AFA"/>
    <w:rsid w:val="004D540F"/>
    <w:rsid w:val="004D542C"/>
    <w:rsid w:val="004D5435"/>
    <w:rsid w:val="004D5669"/>
    <w:rsid w:val="004D5861"/>
    <w:rsid w:val="004D58E0"/>
    <w:rsid w:val="004D5DFE"/>
    <w:rsid w:val="004D61A2"/>
    <w:rsid w:val="004D632D"/>
    <w:rsid w:val="004D6692"/>
    <w:rsid w:val="004D6C04"/>
    <w:rsid w:val="004D7185"/>
    <w:rsid w:val="004D73B7"/>
    <w:rsid w:val="004D77D5"/>
    <w:rsid w:val="004D785B"/>
    <w:rsid w:val="004D7B93"/>
    <w:rsid w:val="004D7BF4"/>
    <w:rsid w:val="004D7CB3"/>
    <w:rsid w:val="004D7F31"/>
    <w:rsid w:val="004E0007"/>
    <w:rsid w:val="004E0322"/>
    <w:rsid w:val="004E045D"/>
    <w:rsid w:val="004E08BE"/>
    <w:rsid w:val="004E09E8"/>
    <w:rsid w:val="004E0C24"/>
    <w:rsid w:val="004E0E79"/>
    <w:rsid w:val="004E0F67"/>
    <w:rsid w:val="004E10A3"/>
    <w:rsid w:val="004E1134"/>
    <w:rsid w:val="004E1198"/>
    <w:rsid w:val="004E1683"/>
    <w:rsid w:val="004E172D"/>
    <w:rsid w:val="004E1A77"/>
    <w:rsid w:val="004E1C0A"/>
    <w:rsid w:val="004E2A85"/>
    <w:rsid w:val="004E2C1B"/>
    <w:rsid w:val="004E2D66"/>
    <w:rsid w:val="004E3070"/>
    <w:rsid w:val="004E32BF"/>
    <w:rsid w:val="004E333C"/>
    <w:rsid w:val="004E36C7"/>
    <w:rsid w:val="004E3742"/>
    <w:rsid w:val="004E374A"/>
    <w:rsid w:val="004E384B"/>
    <w:rsid w:val="004E38F9"/>
    <w:rsid w:val="004E3D50"/>
    <w:rsid w:val="004E3F64"/>
    <w:rsid w:val="004E4077"/>
    <w:rsid w:val="004E40F0"/>
    <w:rsid w:val="004E4135"/>
    <w:rsid w:val="004E41F4"/>
    <w:rsid w:val="004E4273"/>
    <w:rsid w:val="004E4437"/>
    <w:rsid w:val="004E4ACE"/>
    <w:rsid w:val="004E4E79"/>
    <w:rsid w:val="004E4EFC"/>
    <w:rsid w:val="004E5014"/>
    <w:rsid w:val="004E5638"/>
    <w:rsid w:val="004E5710"/>
    <w:rsid w:val="004E58FD"/>
    <w:rsid w:val="004E5C2A"/>
    <w:rsid w:val="004E5C9E"/>
    <w:rsid w:val="004E6006"/>
    <w:rsid w:val="004E6101"/>
    <w:rsid w:val="004E6730"/>
    <w:rsid w:val="004E6E9D"/>
    <w:rsid w:val="004E6F24"/>
    <w:rsid w:val="004E6F32"/>
    <w:rsid w:val="004E74E5"/>
    <w:rsid w:val="004E7588"/>
    <w:rsid w:val="004E765A"/>
    <w:rsid w:val="004E776B"/>
    <w:rsid w:val="004E7A3C"/>
    <w:rsid w:val="004E7A41"/>
    <w:rsid w:val="004E7ABF"/>
    <w:rsid w:val="004E7F1F"/>
    <w:rsid w:val="004E7F25"/>
    <w:rsid w:val="004E7F9E"/>
    <w:rsid w:val="004F00F4"/>
    <w:rsid w:val="004F02DB"/>
    <w:rsid w:val="004F0525"/>
    <w:rsid w:val="004F09E7"/>
    <w:rsid w:val="004F0A48"/>
    <w:rsid w:val="004F0A88"/>
    <w:rsid w:val="004F0B80"/>
    <w:rsid w:val="004F1442"/>
    <w:rsid w:val="004F146B"/>
    <w:rsid w:val="004F1551"/>
    <w:rsid w:val="004F170D"/>
    <w:rsid w:val="004F184B"/>
    <w:rsid w:val="004F1CF7"/>
    <w:rsid w:val="004F1D4B"/>
    <w:rsid w:val="004F1DF4"/>
    <w:rsid w:val="004F1E66"/>
    <w:rsid w:val="004F1F6B"/>
    <w:rsid w:val="004F2039"/>
    <w:rsid w:val="004F2137"/>
    <w:rsid w:val="004F21B9"/>
    <w:rsid w:val="004F2384"/>
    <w:rsid w:val="004F254C"/>
    <w:rsid w:val="004F26ED"/>
    <w:rsid w:val="004F2898"/>
    <w:rsid w:val="004F2BAC"/>
    <w:rsid w:val="004F2E60"/>
    <w:rsid w:val="004F2EFD"/>
    <w:rsid w:val="004F320B"/>
    <w:rsid w:val="004F351C"/>
    <w:rsid w:val="004F3A97"/>
    <w:rsid w:val="004F3ADA"/>
    <w:rsid w:val="004F3C1A"/>
    <w:rsid w:val="004F432B"/>
    <w:rsid w:val="004F4558"/>
    <w:rsid w:val="004F46C3"/>
    <w:rsid w:val="004F486B"/>
    <w:rsid w:val="004F4D8E"/>
    <w:rsid w:val="004F5157"/>
    <w:rsid w:val="004F550E"/>
    <w:rsid w:val="004F569E"/>
    <w:rsid w:val="004F58FF"/>
    <w:rsid w:val="004F597F"/>
    <w:rsid w:val="004F5ABE"/>
    <w:rsid w:val="004F5C24"/>
    <w:rsid w:val="004F5EE6"/>
    <w:rsid w:val="004F5F37"/>
    <w:rsid w:val="004F61A0"/>
    <w:rsid w:val="004F63FC"/>
    <w:rsid w:val="004F6611"/>
    <w:rsid w:val="004F6866"/>
    <w:rsid w:val="004F68EF"/>
    <w:rsid w:val="004F6A4D"/>
    <w:rsid w:val="004F6D25"/>
    <w:rsid w:val="004F6E4A"/>
    <w:rsid w:val="004F6EEA"/>
    <w:rsid w:val="004F7179"/>
    <w:rsid w:val="004F7202"/>
    <w:rsid w:val="004F72CC"/>
    <w:rsid w:val="004F781E"/>
    <w:rsid w:val="004F7E54"/>
    <w:rsid w:val="004F7EAE"/>
    <w:rsid w:val="004F7F2F"/>
    <w:rsid w:val="005000AD"/>
    <w:rsid w:val="00500498"/>
    <w:rsid w:val="0050072F"/>
    <w:rsid w:val="00501091"/>
    <w:rsid w:val="0050136D"/>
    <w:rsid w:val="00501590"/>
    <w:rsid w:val="005015F1"/>
    <w:rsid w:val="0050161E"/>
    <w:rsid w:val="00501884"/>
    <w:rsid w:val="005018D2"/>
    <w:rsid w:val="005018F3"/>
    <w:rsid w:val="00501A0F"/>
    <w:rsid w:val="00501F60"/>
    <w:rsid w:val="00501FB0"/>
    <w:rsid w:val="0050270F"/>
    <w:rsid w:val="0050285C"/>
    <w:rsid w:val="005029D3"/>
    <w:rsid w:val="00502A3D"/>
    <w:rsid w:val="00502AFB"/>
    <w:rsid w:val="00502C46"/>
    <w:rsid w:val="00502E4D"/>
    <w:rsid w:val="00502E8F"/>
    <w:rsid w:val="00503011"/>
    <w:rsid w:val="005036BE"/>
    <w:rsid w:val="005039A8"/>
    <w:rsid w:val="00503D2E"/>
    <w:rsid w:val="005042A4"/>
    <w:rsid w:val="0050454C"/>
    <w:rsid w:val="005047EC"/>
    <w:rsid w:val="005048C0"/>
    <w:rsid w:val="005048CB"/>
    <w:rsid w:val="00504B24"/>
    <w:rsid w:val="00504BF1"/>
    <w:rsid w:val="0050540A"/>
    <w:rsid w:val="00505829"/>
    <w:rsid w:val="005058ED"/>
    <w:rsid w:val="00505930"/>
    <w:rsid w:val="00505FB8"/>
    <w:rsid w:val="00506006"/>
    <w:rsid w:val="0050611D"/>
    <w:rsid w:val="00506258"/>
    <w:rsid w:val="00506652"/>
    <w:rsid w:val="00506737"/>
    <w:rsid w:val="00506970"/>
    <w:rsid w:val="005069ED"/>
    <w:rsid w:val="00506A41"/>
    <w:rsid w:val="00506D52"/>
    <w:rsid w:val="00507023"/>
    <w:rsid w:val="00507349"/>
    <w:rsid w:val="005073CC"/>
    <w:rsid w:val="005077A8"/>
    <w:rsid w:val="00507B06"/>
    <w:rsid w:val="00507F16"/>
    <w:rsid w:val="00510324"/>
    <w:rsid w:val="00510638"/>
    <w:rsid w:val="0051063B"/>
    <w:rsid w:val="00510C7A"/>
    <w:rsid w:val="0051134E"/>
    <w:rsid w:val="00511704"/>
    <w:rsid w:val="00511A3A"/>
    <w:rsid w:val="00511AD3"/>
    <w:rsid w:val="00512012"/>
    <w:rsid w:val="00512133"/>
    <w:rsid w:val="00512257"/>
    <w:rsid w:val="00512408"/>
    <w:rsid w:val="005125BD"/>
    <w:rsid w:val="0051260C"/>
    <w:rsid w:val="005126A6"/>
    <w:rsid w:val="005126C3"/>
    <w:rsid w:val="005126C5"/>
    <w:rsid w:val="00512939"/>
    <w:rsid w:val="00512C3E"/>
    <w:rsid w:val="00512C51"/>
    <w:rsid w:val="00513421"/>
    <w:rsid w:val="0051342B"/>
    <w:rsid w:val="0051387F"/>
    <w:rsid w:val="00513919"/>
    <w:rsid w:val="00513BC4"/>
    <w:rsid w:val="00513C11"/>
    <w:rsid w:val="00513E6F"/>
    <w:rsid w:val="00513EDB"/>
    <w:rsid w:val="00514305"/>
    <w:rsid w:val="00514525"/>
    <w:rsid w:val="005149CE"/>
    <w:rsid w:val="005149FC"/>
    <w:rsid w:val="00514A63"/>
    <w:rsid w:val="00514AC0"/>
    <w:rsid w:val="00514C1A"/>
    <w:rsid w:val="00514C5A"/>
    <w:rsid w:val="00514D10"/>
    <w:rsid w:val="00514D86"/>
    <w:rsid w:val="00514F59"/>
    <w:rsid w:val="00515BB3"/>
    <w:rsid w:val="00515BEF"/>
    <w:rsid w:val="00515C47"/>
    <w:rsid w:val="00515E74"/>
    <w:rsid w:val="00515EC9"/>
    <w:rsid w:val="005160F8"/>
    <w:rsid w:val="00516172"/>
    <w:rsid w:val="005161A6"/>
    <w:rsid w:val="00516208"/>
    <w:rsid w:val="00516234"/>
    <w:rsid w:val="005162B9"/>
    <w:rsid w:val="005164E4"/>
    <w:rsid w:val="0051670E"/>
    <w:rsid w:val="00516AE0"/>
    <w:rsid w:val="005170EC"/>
    <w:rsid w:val="00517185"/>
    <w:rsid w:val="00517551"/>
    <w:rsid w:val="00517878"/>
    <w:rsid w:val="00517958"/>
    <w:rsid w:val="005179FC"/>
    <w:rsid w:val="00517A69"/>
    <w:rsid w:val="00517A87"/>
    <w:rsid w:val="00517ACF"/>
    <w:rsid w:val="00517BAE"/>
    <w:rsid w:val="00517CFB"/>
    <w:rsid w:val="00517D38"/>
    <w:rsid w:val="00520035"/>
    <w:rsid w:val="005200BA"/>
    <w:rsid w:val="0052015E"/>
    <w:rsid w:val="00520235"/>
    <w:rsid w:val="005202A0"/>
    <w:rsid w:val="0052099F"/>
    <w:rsid w:val="00520B97"/>
    <w:rsid w:val="00520DE0"/>
    <w:rsid w:val="00520E49"/>
    <w:rsid w:val="00520F7B"/>
    <w:rsid w:val="0052135B"/>
    <w:rsid w:val="00521C4E"/>
    <w:rsid w:val="00521D83"/>
    <w:rsid w:val="00521E84"/>
    <w:rsid w:val="005220E6"/>
    <w:rsid w:val="005223CB"/>
    <w:rsid w:val="0052267C"/>
    <w:rsid w:val="00522784"/>
    <w:rsid w:val="00522C76"/>
    <w:rsid w:val="0052318C"/>
    <w:rsid w:val="005231BE"/>
    <w:rsid w:val="00523435"/>
    <w:rsid w:val="00523BE9"/>
    <w:rsid w:val="00524029"/>
    <w:rsid w:val="005245A5"/>
    <w:rsid w:val="0052460A"/>
    <w:rsid w:val="0052465A"/>
    <w:rsid w:val="00524A35"/>
    <w:rsid w:val="00524D5D"/>
    <w:rsid w:val="00524DAC"/>
    <w:rsid w:val="00525DED"/>
    <w:rsid w:val="00525F41"/>
    <w:rsid w:val="00526074"/>
    <w:rsid w:val="0052654E"/>
    <w:rsid w:val="005265DD"/>
    <w:rsid w:val="005268F7"/>
    <w:rsid w:val="00526B54"/>
    <w:rsid w:val="00526DF3"/>
    <w:rsid w:val="00527000"/>
    <w:rsid w:val="005270A7"/>
    <w:rsid w:val="005271F4"/>
    <w:rsid w:val="00527246"/>
    <w:rsid w:val="00527848"/>
    <w:rsid w:val="0052799C"/>
    <w:rsid w:val="00527B5C"/>
    <w:rsid w:val="00527E43"/>
    <w:rsid w:val="00530042"/>
    <w:rsid w:val="00530345"/>
    <w:rsid w:val="00530679"/>
    <w:rsid w:val="0053069A"/>
    <w:rsid w:val="00530A6D"/>
    <w:rsid w:val="00530A8C"/>
    <w:rsid w:val="00530ABA"/>
    <w:rsid w:val="00530BD5"/>
    <w:rsid w:val="00530C54"/>
    <w:rsid w:val="00530D53"/>
    <w:rsid w:val="00530E5F"/>
    <w:rsid w:val="00530E6C"/>
    <w:rsid w:val="00531224"/>
    <w:rsid w:val="00531409"/>
    <w:rsid w:val="0053162F"/>
    <w:rsid w:val="00531680"/>
    <w:rsid w:val="005316E1"/>
    <w:rsid w:val="0053175F"/>
    <w:rsid w:val="00531837"/>
    <w:rsid w:val="00531B9E"/>
    <w:rsid w:val="00531C25"/>
    <w:rsid w:val="00531C4E"/>
    <w:rsid w:val="00531DA4"/>
    <w:rsid w:val="00531EDD"/>
    <w:rsid w:val="0053206E"/>
    <w:rsid w:val="00532110"/>
    <w:rsid w:val="00532308"/>
    <w:rsid w:val="00532519"/>
    <w:rsid w:val="00532A42"/>
    <w:rsid w:val="00532AA6"/>
    <w:rsid w:val="00532AD5"/>
    <w:rsid w:val="00532EC9"/>
    <w:rsid w:val="00533086"/>
    <w:rsid w:val="0053349D"/>
    <w:rsid w:val="005338A2"/>
    <w:rsid w:val="005339A0"/>
    <w:rsid w:val="005345C9"/>
    <w:rsid w:val="005345F9"/>
    <w:rsid w:val="00534A5C"/>
    <w:rsid w:val="00534B10"/>
    <w:rsid w:val="00534E5E"/>
    <w:rsid w:val="00535516"/>
    <w:rsid w:val="00535691"/>
    <w:rsid w:val="00535785"/>
    <w:rsid w:val="005358C1"/>
    <w:rsid w:val="00535B2D"/>
    <w:rsid w:val="00535D5B"/>
    <w:rsid w:val="00535DD9"/>
    <w:rsid w:val="005361DE"/>
    <w:rsid w:val="00536C89"/>
    <w:rsid w:val="00536CE0"/>
    <w:rsid w:val="00537402"/>
    <w:rsid w:val="005374E9"/>
    <w:rsid w:val="0053764D"/>
    <w:rsid w:val="0053776B"/>
    <w:rsid w:val="0053780B"/>
    <w:rsid w:val="00537933"/>
    <w:rsid w:val="005379CE"/>
    <w:rsid w:val="00537A7C"/>
    <w:rsid w:val="00537ADA"/>
    <w:rsid w:val="00537B28"/>
    <w:rsid w:val="00537D10"/>
    <w:rsid w:val="00537D4F"/>
    <w:rsid w:val="00537FE9"/>
    <w:rsid w:val="005401BC"/>
    <w:rsid w:val="00540219"/>
    <w:rsid w:val="005402FA"/>
    <w:rsid w:val="005405E5"/>
    <w:rsid w:val="005406A5"/>
    <w:rsid w:val="00540944"/>
    <w:rsid w:val="00540A17"/>
    <w:rsid w:val="00540A59"/>
    <w:rsid w:val="00540C13"/>
    <w:rsid w:val="00540DE9"/>
    <w:rsid w:val="00541078"/>
    <w:rsid w:val="005415F4"/>
    <w:rsid w:val="005417F5"/>
    <w:rsid w:val="00541A2F"/>
    <w:rsid w:val="00541A6C"/>
    <w:rsid w:val="00541AA0"/>
    <w:rsid w:val="00541C28"/>
    <w:rsid w:val="00541E3C"/>
    <w:rsid w:val="00541F17"/>
    <w:rsid w:val="005420D2"/>
    <w:rsid w:val="0054280A"/>
    <w:rsid w:val="00542862"/>
    <w:rsid w:val="005428C4"/>
    <w:rsid w:val="005429A0"/>
    <w:rsid w:val="00542ABC"/>
    <w:rsid w:val="00542EFB"/>
    <w:rsid w:val="0054319D"/>
    <w:rsid w:val="005437B5"/>
    <w:rsid w:val="00543A22"/>
    <w:rsid w:val="00543A47"/>
    <w:rsid w:val="00543C38"/>
    <w:rsid w:val="00543E9B"/>
    <w:rsid w:val="00543FD8"/>
    <w:rsid w:val="00544229"/>
    <w:rsid w:val="0054422D"/>
    <w:rsid w:val="005445B1"/>
    <w:rsid w:val="00544684"/>
    <w:rsid w:val="005446B9"/>
    <w:rsid w:val="00544CB3"/>
    <w:rsid w:val="00544ED4"/>
    <w:rsid w:val="00544FCF"/>
    <w:rsid w:val="00545039"/>
    <w:rsid w:val="0054525C"/>
    <w:rsid w:val="00545320"/>
    <w:rsid w:val="00545323"/>
    <w:rsid w:val="00545666"/>
    <w:rsid w:val="005457E5"/>
    <w:rsid w:val="005458F0"/>
    <w:rsid w:val="00545BE4"/>
    <w:rsid w:val="00545F99"/>
    <w:rsid w:val="00545FE0"/>
    <w:rsid w:val="00546380"/>
    <w:rsid w:val="00546517"/>
    <w:rsid w:val="00546548"/>
    <w:rsid w:val="005465A0"/>
    <w:rsid w:val="005465C6"/>
    <w:rsid w:val="005466E1"/>
    <w:rsid w:val="005466FF"/>
    <w:rsid w:val="0054679B"/>
    <w:rsid w:val="005467EB"/>
    <w:rsid w:val="00546B84"/>
    <w:rsid w:val="00547048"/>
    <w:rsid w:val="005472EC"/>
    <w:rsid w:val="00547655"/>
    <w:rsid w:val="005477DB"/>
    <w:rsid w:val="0054794B"/>
    <w:rsid w:val="00547B67"/>
    <w:rsid w:val="00547C51"/>
    <w:rsid w:val="00547D9E"/>
    <w:rsid w:val="00547E22"/>
    <w:rsid w:val="00547F3D"/>
    <w:rsid w:val="005501C1"/>
    <w:rsid w:val="005503A4"/>
    <w:rsid w:val="00550596"/>
    <w:rsid w:val="00550701"/>
    <w:rsid w:val="005509C0"/>
    <w:rsid w:val="00550C88"/>
    <w:rsid w:val="00550DE9"/>
    <w:rsid w:val="005511CD"/>
    <w:rsid w:val="00551587"/>
    <w:rsid w:val="00551B0F"/>
    <w:rsid w:val="00551D74"/>
    <w:rsid w:val="00552025"/>
    <w:rsid w:val="005521A9"/>
    <w:rsid w:val="0055226D"/>
    <w:rsid w:val="005522E5"/>
    <w:rsid w:val="005528CF"/>
    <w:rsid w:val="00552DA7"/>
    <w:rsid w:val="00552DFC"/>
    <w:rsid w:val="00552F0D"/>
    <w:rsid w:val="00552F76"/>
    <w:rsid w:val="0055300D"/>
    <w:rsid w:val="00553079"/>
    <w:rsid w:val="00553A35"/>
    <w:rsid w:val="00553AB9"/>
    <w:rsid w:val="00553DE4"/>
    <w:rsid w:val="00553DE8"/>
    <w:rsid w:val="00554408"/>
    <w:rsid w:val="005545AC"/>
    <w:rsid w:val="005545B7"/>
    <w:rsid w:val="00554BDC"/>
    <w:rsid w:val="00554C89"/>
    <w:rsid w:val="00554FE0"/>
    <w:rsid w:val="00555037"/>
    <w:rsid w:val="005553B6"/>
    <w:rsid w:val="00555A4B"/>
    <w:rsid w:val="00555A58"/>
    <w:rsid w:val="00555D4F"/>
    <w:rsid w:val="00555E15"/>
    <w:rsid w:val="005562AE"/>
    <w:rsid w:val="00556469"/>
    <w:rsid w:val="00556758"/>
    <w:rsid w:val="00556C2C"/>
    <w:rsid w:val="00556CBC"/>
    <w:rsid w:val="005575D1"/>
    <w:rsid w:val="00557D45"/>
    <w:rsid w:val="00557E8F"/>
    <w:rsid w:val="00557EAC"/>
    <w:rsid w:val="00560082"/>
    <w:rsid w:val="00560243"/>
    <w:rsid w:val="00560346"/>
    <w:rsid w:val="00560627"/>
    <w:rsid w:val="0056071F"/>
    <w:rsid w:val="005608E9"/>
    <w:rsid w:val="00560A44"/>
    <w:rsid w:val="00560C92"/>
    <w:rsid w:val="00560CD8"/>
    <w:rsid w:val="00560D82"/>
    <w:rsid w:val="00560DB5"/>
    <w:rsid w:val="00560E0E"/>
    <w:rsid w:val="005616AC"/>
    <w:rsid w:val="00561705"/>
    <w:rsid w:val="00561936"/>
    <w:rsid w:val="005619E8"/>
    <w:rsid w:val="00561CD9"/>
    <w:rsid w:val="005621FF"/>
    <w:rsid w:val="005622B9"/>
    <w:rsid w:val="0056237F"/>
    <w:rsid w:val="00562E01"/>
    <w:rsid w:val="00562E1D"/>
    <w:rsid w:val="00562EF5"/>
    <w:rsid w:val="00563389"/>
    <w:rsid w:val="0056343E"/>
    <w:rsid w:val="00563720"/>
    <w:rsid w:val="00563778"/>
    <w:rsid w:val="0056384C"/>
    <w:rsid w:val="00563878"/>
    <w:rsid w:val="00563C34"/>
    <w:rsid w:val="00563DE4"/>
    <w:rsid w:val="00563FAC"/>
    <w:rsid w:val="0056410A"/>
    <w:rsid w:val="00564300"/>
    <w:rsid w:val="00564339"/>
    <w:rsid w:val="005645DB"/>
    <w:rsid w:val="0056464D"/>
    <w:rsid w:val="0056468C"/>
    <w:rsid w:val="00564837"/>
    <w:rsid w:val="00564A03"/>
    <w:rsid w:val="00565164"/>
    <w:rsid w:val="0056529B"/>
    <w:rsid w:val="0056540C"/>
    <w:rsid w:val="00565692"/>
    <w:rsid w:val="0056591F"/>
    <w:rsid w:val="00565955"/>
    <w:rsid w:val="00565BBD"/>
    <w:rsid w:val="00565D5E"/>
    <w:rsid w:val="00566024"/>
    <w:rsid w:val="0056622B"/>
    <w:rsid w:val="00566516"/>
    <w:rsid w:val="0056672F"/>
    <w:rsid w:val="005667DD"/>
    <w:rsid w:val="005669C9"/>
    <w:rsid w:val="00567303"/>
    <w:rsid w:val="005674E0"/>
    <w:rsid w:val="0056751F"/>
    <w:rsid w:val="00567E25"/>
    <w:rsid w:val="0057035D"/>
    <w:rsid w:val="005704E4"/>
    <w:rsid w:val="0057067F"/>
    <w:rsid w:val="00570812"/>
    <w:rsid w:val="005708CA"/>
    <w:rsid w:val="00571677"/>
    <w:rsid w:val="005716F6"/>
    <w:rsid w:val="00571752"/>
    <w:rsid w:val="005717BC"/>
    <w:rsid w:val="00571A0B"/>
    <w:rsid w:val="00571E63"/>
    <w:rsid w:val="005722C8"/>
    <w:rsid w:val="00572332"/>
    <w:rsid w:val="005724D1"/>
    <w:rsid w:val="00572887"/>
    <w:rsid w:val="0057294E"/>
    <w:rsid w:val="00572DB2"/>
    <w:rsid w:val="00572E68"/>
    <w:rsid w:val="00572EFA"/>
    <w:rsid w:val="005732C3"/>
    <w:rsid w:val="00573430"/>
    <w:rsid w:val="00573506"/>
    <w:rsid w:val="00573969"/>
    <w:rsid w:val="00573FE4"/>
    <w:rsid w:val="00574136"/>
    <w:rsid w:val="0057422B"/>
    <w:rsid w:val="00574326"/>
    <w:rsid w:val="005743D7"/>
    <w:rsid w:val="005744FF"/>
    <w:rsid w:val="00574C8E"/>
    <w:rsid w:val="00574D1C"/>
    <w:rsid w:val="00574F3B"/>
    <w:rsid w:val="005750E1"/>
    <w:rsid w:val="0057525E"/>
    <w:rsid w:val="00575414"/>
    <w:rsid w:val="00575463"/>
    <w:rsid w:val="0057548E"/>
    <w:rsid w:val="00575535"/>
    <w:rsid w:val="005755F8"/>
    <w:rsid w:val="00575641"/>
    <w:rsid w:val="00575699"/>
    <w:rsid w:val="00575D74"/>
    <w:rsid w:val="00575F8E"/>
    <w:rsid w:val="005760D3"/>
    <w:rsid w:val="0057615C"/>
    <w:rsid w:val="0057621C"/>
    <w:rsid w:val="005762E9"/>
    <w:rsid w:val="00576566"/>
    <w:rsid w:val="0057657C"/>
    <w:rsid w:val="00576683"/>
    <w:rsid w:val="00576DA8"/>
    <w:rsid w:val="005772BC"/>
    <w:rsid w:val="005773DF"/>
    <w:rsid w:val="00577734"/>
    <w:rsid w:val="00577771"/>
    <w:rsid w:val="00577D07"/>
    <w:rsid w:val="00577E89"/>
    <w:rsid w:val="00577EE2"/>
    <w:rsid w:val="00580186"/>
    <w:rsid w:val="0058027D"/>
    <w:rsid w:val="0058038E"/>
    <w:rsid w:val="005803D5"/>
    <w:rsid w:val="0058043D"/>
    <w:rsid w:val="0058077D"/>
    <w:rsid w:val="00580842"/>
    <w:rsid w:val="00580BBC"/>
    <w:rsid w:val="00580D01"/>
    <w:rsid w:val="00580E86"/>
    <w:rsid w:val="00580FF5"/>
    <w:rsid w:val="00581584"/>
    <w:rsid w:val="0058158D"/>
    <w:rsid w:val="005816E0"/>
    <w:rsid w:val="0058184D"/>
    <w:rsid w:val="0058185E"/>
    <w:rsid w:val="005818B6"/>
    <w:rsid w:val="005819FE"/>
    <w:rsid w:val="00581B6C"/>
    <w:rsid w:val="00581BB5"/>
    <w:rsid w:val="00581C14"/>
    <w:rsid w:val="00581F59"/>
    <w:rsid w:val="00581F8B"/>
    <w:rsid w:val="00581FDF"/>
    <w:rsid w:val="005828EA"/>
    <w:rsid w:val="00582980"/>
    <w:rsid w:val="005829C0"/>
    <w:rsid w:val="00582E68"/>
    <w:rsid w:val="005831EB"/>
    <w:rsid w:val="005833C2"/>
    <w:rsid w:val="005837F4"/>
    <w:rsid w:val="0058392A"/>
    <w:rsid w:val="00583AEC"/>
    <w:rsid w:val="00583B72"/>
    <w:rsid w:val="00583BC1"/>
    <w:rsid w:val="00583FDD"/>
    <w:rsid w:val="00584304"/>
    <w:rsid w:val="00584882"/>
    <w:rsid w:val="005848BB"/>
    <w:rsid w:val="00584A76"/>
    <w:rsid w:val="00584F6C"/>
    <w:rsid w:val="00585002"/>
    <w:rsid w:val="0058531E"/>
    <w:rsid w:val="005853BE"/>
    <w:rsid w:val="0058583C"/>
    <w:rsid w:val="005859ED"/>
    <w:rsid w:val="00585F75"/>
    <w:rsid w:val="00586048"/>
    <w:rsid w:val="0058625A"/>
    <w:rsid w:val="0058646A"/>
    <w:rsid w:val="00586FE4"/>
    <w:rsid w:val="0058753E"/>
    <w:rsid w:val="0058760D"/>
    <w:rsid w:val="00587910"/>
    <w:rsid w:val="00587A4C"/>
    <w:rsid w:val="00587B0A"/>
    <w:rsid w:val="00587DA7"/>
    <w:rsid w:val="005902AF"/>
    <w:rsid w:val="005902D2"/>
    <w:rsid w:val="00590CD2"/>
    <w:rsid w:val="00590D5C"/>
    <w:rsid w:val="00590E04"/>
    <w:rsid w:val="00590FE7"/>
    <w:rsid w:val="0059100A"/>
    <w:rsid w:val="00591791"/>
    <w:rsid w:val="00591C73"/>
    <w:rsid w:val="00592166"/>
    <w:rsid w:val="005924E3"/>
    <w:rsid w:val="00592D17"/>
    <w:rsid w:val="00592D5D"/>
    <w:rsid w:val="00592D71"/>
    <w:rsid w:val="00592E41"/>
    <w:rsid w:val="00592EC8"/>
    <w:rsid w:val="005931BE"/>
    <w:rsid w:val="0059363E"/>
    <w:rsid w:val="00593A73"/>
    <w:rsid w:val="00593BF4"/>
    <w:rsid w:val="00594076"/>
    <w:rsid w:val="005943B4"/>
    <w:rsid w:val="005945CE"/>
    <w:rsid w:val="00594EC4"/>
    <w:rsid w:val="00594F80"/>
    <w:rsid w:val="00594FA7"/>
    <w:rsid w:val="0059506F"/>
    <w:rsid w:val="005952E7"/>
    <w:rsid w:val="00595A41"/>
    <w:rsid w:val="00595A80"/>
    <w:rsid w:val="00595D05"/>
    <w:rsid w:val="00596392"/>
    <w:rsid w:val="005964C7"/>
    <w:rsid w:val="005966B4"/>
    <w:rsid w:val="0059679C"/>
    <w:rsid w:val="00596AAF"/>
    <w:rsid w:val="00596E24"/>
    <w:rsid w:val="00596F30"/>
    <w:rsid w:val="00597054"/>
    <w:rsid w:val="00597339"/>
    <w:rsid w:val="005976E4"/>
    <w:rsid w:val="005976F3"/>
    <w:rsid w:val="0059777E"/>
    <w:rsid w:val="00597CD9"/>
    <w:rsid w:val="00597CE6"/>
    <w:rsid w:val="00597D27"/>
    <w:rsid w:val="005A0042"/>
    <w:rsid w:val="005A0066"/>
    <w:rsid w:val="005A051B"/>
    <w:rsid w:val="005A055A"/>
    <w:rsid w:val="005A06D4"/>
    <w:rsid w:val="005A076A"/>
    <w:rsid w:val="005A077E"/>
    <w:rsid w:val="005A091E"/>
    <w:rsid w:val="005A0BFE"/>
    <w:rsid w:val="005A14C5"/>
    <w:rsid w:val="005A1819"/>
    <w:rsid w:val="005A1B5A"/>
    <w:rsid w:val="005A1CDE"/>
    <w:rsid w:val="005A1FBC"/>
    <w:rsid w:val="005A2002"/>
    <w:rsid w:val="005A203A"/>
    <w:rsid w:val="005A21CA"/>
    <w:rsid w:val="005A246A"/>
    <w:rsid w:val="005A2475"/>
    <w:rsid w:val="005A25E2"/>
    <w:rsid w:val="005A2686"/>
    <w:rsid w:val="005A2A8E"/>
    <w:rsid w:val="005A2F86"/>
    <w:rsid w:val="005A311A"/>
    <w:rsid w:val="005A313A"/>
    <w:rsid w:val="005A31D5"/>
    <w:rsid w:val="005A37B4"/>
    <w:rsid w:val="005A3920"/>
    <w:rsid w:val="005A3AEB"/>
    <w:rsid w:val="005A3CD3"/>
    <w:rsid w:val="005A3E02"/>
    <w:rsid w:val="005A4255"/>
    <w:rsid w:val="005A4428"/>
    <w:rsid w:val="005A443E"/>
    <w:rsid w:val="005A44CC"/>
    <w:rsid w:val="005A4595"/>
    <w:rsid w:val="005A46F5"/>
    <w:rsid w:val="005A4A4A"/>
    <w:rsid w:val="005A4ABE"/>
    <w:rsid w:val="005A4B0D"/>
    <w:rsid w:val="005A4B66"/>
    <w:rsid w:val="005A4BF6"/>
    <w:rsid w:val="005A4C13"/>
    <w:rsid w:val="005A4D46"/>
    <w:rsid w:val="005A507E"/>
    <w:rsid w:val="005A51D5"/>
    <w:rsid w:val="005A52AD"/>
    <w:rsid w:val="005A5492"/>
    <w:rsid w:val="005A54A5"/>
    <w:rsid w:val="005A5527"/>
    <w:rsid w:val="005A5686"/>
    <w:rsid w:val="005A588F"/>
    <w:rsid w:val="005A59D3"/>
    <w:rsid w:val="005A5C48"/>
    <w:rsid w:val="005A5ECD"/>
    <w:rsid w:val="005A60F9"/>
    <w:rsid w:val="005A616A"/>
    <w:rsid w:val="005A61AF"/>
    <w:rsid w:val="005A6211"/>
    <w:rsid w:val="005A6F9F"/>
    <w:rsid w:val="005A6FA2"/>
    <w:rsid w:val="005A7167"/>
    <w:rsid w:val="005A7186"/>
    <w:rsid w:val="005A72E9"/>
    <w:rsid w:val="005A745C"/>
    <w:rsid w:val="005A74BC"/>
    <w:rsid w:val="005A7615"/>
    <w:rsid w:val="005A7686"/>
    <w:rsid w:val="005A76AC"/>
    <w:rsid w:val="005A7D13"/>
    <w:rsid w:val="005A7E97"/>
    <w:rsid w:val="005A7F41"/>
    <w:rsid w:val="005B04A0"/>
    <w:rsid w:val="005B051F"/>
    <w:rsid w:val="005B0524"/>
    <w:rsid w:val="005B071F"/>
    <w:rsid w:val="005B0897"/>
    <w:rsid w:val="005B0C04"/>
    <w:rsid w:val="005B1410"/>
    <w:rsid w:val="005B174F"/>
    <w:rsid w:val="005B1C11"/>
    <w:rsid w:val="005B1DE8"/>
    <w:rsid w:val="005B1E3C"/>
    <w:rsid w:val="005B1FA5"/>
    <w:rsid w:val="005B2010"/>
    <w:rsid w:val="005B2017"/>
    <w:rsid w:val="005B2247"/>
    <w:rsid w:val="005B2261"/>
    <w:rsid w:val="005B23EF"/>
    <w:rsid w:val="005B269E"/>
    <w:rsid w:val="005B2E11"/>
    <w:rsid w:val="005B2EB7"/>
    <w:rsid w:val="005B3187"/>
    <w:rsid w:val="005B334A"/>
    <w:rsid w:val="005B35E3"/>
    <w:rsid w:val="005B3703"/>
    <w:rsid w:val="005B4068"/>
    <w:rsid w:val="005B478E"/>
    <w:rsid w:val="005B4953"/>
    <w:rsid w:val="005B4A5A"/>
    <w:rsid w:val="005B4C36"/>
    <w:rsid w:val="005B4F7A"/>
    <w:rsid w:val="005B52EF"/>
    <w:rsid w:val="005B5394"/>
    <w:rsid w:val="005B5705"/>
    <w:rsid w:val="005B5A7B"/>
    <w:rsid w:val="005B5CCE"/>
    <w:rsid w:val="005B6326"/>
    <w:rsid w:val="005B6A19"/>
    <w:rsid w:val="005B7161"/>
    <w:rsid w:val="005B71EF"/>
    <w:rsid w:val="005B74FB"/>
    <w:rsid w:val="005B7663"/>
    <w:rsid w:val="005B772F"/>
    <w:rsid w:val="005B7891"/>
    <w:rsid w:val="005B7FCE"/>
    <w:rsid w:val="005C005F"/>
    <w:rsid w:val="005C0601"/>
    <w:rsid w:val="005C0680"/>
    <w:rsid w:val="005C0ADB"/>
    <w:rsid w:val="005C0D7D"/>
    <w:rsid w:val="005C0E84"/>
    <w:rsid w:val="005C1530"/>
    <w:rsid w:val="005C16C1"/>
    <w:rsid w:val="005C177B"/>
    <w:rsid w:val="005C1928"/>
    <w:rsid w:val="005C1A67"/>
    <w:rsid w:val="005C1E62"/>
    <w:rsid w:val="005C2067"/>
    <w:rsid w:val="005C2184"/>
    <w:rsid w:val="005C2263"/>
    <w:rsid w:val="005C2527"/>
    <w:rsid w:val="005C272F"/>
    <w:rsid w:val="005C2882"/>
    <w:rsid w:val="005C28F2"/>
    <w:rsid w:val="005C2A9D"/>
    <w:rsid w:val="005C2D68"/>
    <w:rsid w:val="005C2D8B"/>
    <w:rsid w:val="005C2E3E"/>
    <w:rsid w:val="005C2E90"/>
    <w:rsid w:val="005C38D0"/>
    <w:rsid w:val="005C3A39"/>
    <w:rsid w:val="005C3A6A"/>
    <w:rsid w:val="005C3C3D"/>
    <w:rsid w:val="005C42EB"/>
    <w:rsid w:val="005C4337"/>
    <w:rsid w:val="005C45EE"/>
    <w:rsid w:val="005C46D7"/>
    <w:rsid w:val="005C46E3"/>
    <w:rsid w:val="005C486E"/>
    <w:rsid w:val="005C4C50"/>
    <w:rsid w:val="005C5052"/>
    <w:rsid w:val="005C5205"/>
    <w:rsid w:val="005C547C"/>
    <w:rsid w:val="005C5565"/>
    <w:rsid w:val="005C556F"/>
    <w:rsid w:val="005C563A"/>
    <w:rsid w:val="005C593C"/>
    <w:rsid w:val="005C5B67"/>
    <w:rsid w:val="005C5BD7"/>
    <w:rsid w:val="005C5E2F"/>
    <w:rsid w:val="005C60A3"/>
    <w:rsid w:val="005C6179"/>
    <w:rsid w:val="005C6292"/>
    <w:rsid w:val="005C640E"/>
    <w:rsid w:val="005C67F0"/>
    <w:rsid w:val="005C67F2"/>
    <w:rsid w:val="005C6B1E"/>
    <w:rsid w:val="005C6B5B"/>
    <w:rsid w:val="005C6C43"/>
    <w:rsid w:val="005C6E1B"/>
    <w:rsid w:val="005C6EEC"/>
    <w:rsid w:val="005C7181"/>
    <w:rsid w:val="005C72F0"/>
    <w:rsid w:val="005C75EF"/>
    <w:rsid w:val="005C797E"/>
    <w:rsid w:val="005C7AC5"/>
    <w:rsid w:val="005C7C1B"/>
    <w:rsid w:val="005C7EA1"/>
    <w:rsid w:val="005C7FF7"/>
    <w:rsid w:val="005D0080"/>
    <w:rsid w:val="005D0108"/>
    <w:rsid w:val="005D01BA"/>
    <w:rsid w:val="005D0510"/>
    <w:rsid w:val="005D0714"/>
    <w:rsid w:val="005D08AF"/>
    <w:rsid w:val="005D09B9"/>
    <w:rsid w:val="005D1103"/>
    <w:rsid w:val="005D128A"/>
    <w:rsid w:val="005D1389"/>
    <w:rsid w:val="005D1783"/>
    <w:rsid w:val="005D1BF0"/>
    <w:rsid w:val="005D1C94"/>
    <w:rsid w:val="005D1F55"/>
    <w:rsid w:val="005D25B6"/>
    <w:rsid w:val="005D2901"/>
    <w:rsid w:val="005D29F4"/>
    <w:rsid w:val="005D2B8C"/>
    <w:rsid w:val="005D2BE7"/>
    <w:rsid w:val="005D3199"/>
    <w:rsid w:val="005D31F8"/>
    <w:rsid w:val="005D3694"/>
    <w:rsid w:val="005D370B"/>
    <w:rsid w:val="005D3904"/>
    <w:rsid w:val="005D4353"/>
    <w:rsid w:val="005D438B"/>
    <w:rsid w:val="005D43DD"/>
    <w:rsid w:val="005D4715"/>
    <w:rsid w:val="005D47BD"/>
    <w:rsid w:val="005D4836"/>
    <w:rsid w:val="005D4C18"/>
    <w:rsid w:val="005D4D6C"/>
    <w:rsid w:val="005D4F19"/>
    <w:rsid w:val="005D4FCD"/>
    <w:rsid w:val="005D520D"/>
    <w:rsid w:val="005D5637"/>
    <w:rsid w:val="005D58AE"/>
    <w:rsid w:val="005D5947"/>
    <w:rsid w:val="005D6021"/>
    <w:rsid w:val="005D64C6"/>
    <w:rsid w:val="005D6B74"/>
    <w:rsid w:val="005D71FC"/>
    <w:rsid w:val="005D7364"/>
    <w:rsid w:val="005D7584"/>
    <w:rsid w:val="005D7674"/>
    <w:rsid w:val="005D76D9"/>
    <w:rsid w:val="005D78F7"/>
    <w:rsid w:val="005D7B13"/>
    <w:rsid w:val="005D7C25"/>
    <w:rsid w:val="005E040F"/>
    <w:rsid w:val="005E0489"/>
    <w:rsid w:val="005E0551"/>
    <w:rsid w:val="005E06EC"/>
    <w:rsid w:val="005E0864"/>
    <w:rsid w:val="005E091A"/>
    <w:rsid w:val="005E0AFD"/>
    <w:rsid w:val="005E0CF1"/>
    <w:rsid w:val="005E0CF4"/>
    <w:rsid w:val="005E0F39"/>
    <w:rsid w:val="005E0F70"/>
    <w:rsid w:val="005E0FDC"/>
    <w:rsid w:val="005E153B"/>
    <w:rsid w:val="005E16A4"/>
    <w:rsid w:val="005E1766"/>
    <w:rsid w:val="005E1774"/>
    <w:rsid w:val="005E1B8B"/>
    <w:rsid w:val="005E1BE4"/>
    <w:rsid w:val="005E22C5"/>
    <w:rsid w:val="005E240E"/>
    <w:rsid w:val="005E252B"/>
    <w:rsid w:val="005E25D3"/>
    <w:rsid w:val="005E28AD"/>
    <w:rsid w:val="005E2A07"/>
    <w:rsid w:val="005E2CEA"/>
    <w:rsid w:val="005E2D2D"/>
    <w:rsid w:val="005E2E11"/>
    <w:rsid w:val="005E2EC6"/>
    <w:rsid w:val="005E30CF"/>
    <w:rsid w:val="005E3725"/>
    <w:rsid w:val="005E3782"/>
    <w:rsid w:val="005E3B85"/>
    <w:rsid w:val="005E3E47"/>
    <w:rsid w:val="005E4857"/>
    <w:rsid w:val="005E4B7B"/>
    <w:rsid w:val="005E4BD0"/>
    <w:rsid w:val="005E4DAF"/>
    <w:rsid w:val="005E4EB8"/>
    <w:rsid w:val="005E4FF4"/>
    <w:rsid w:val="005E52AC"/>
    <w:rsid w:val="005E5657"/>
    <w:rsid w:val="005E5907"/>
    <w:rsid w:val="005E592A"/>
    <w:rsid w:val="005E59A2"/>
    <w:rsid w:val="005E5D35"/>
    <w:rsid w:val="005E5DDB"/>
    <w:rsid w:val="005E63B7"/>
    <w:rsid w:val="005E65FA"/>
    <w:rsid w:val="005E6734"/>
    <w:rsid w:val="005E6E1C"/>
    <w:rsid w:val="005E71D8"/>
    <w:rsid w:val="005E7286"/>
    <w:rsid w:val="005E74E6"/>
    <w:rsid w:val="005E7593"/>
    <w:rsid w:val="005E7A51"/>
    <w:rsid w:val="005E7BC7"/>
    <w:rsid w:val="005E7D39"/>
    <w:rsid w:val="005F0009"/>
    <w:rsid w:val="005F034E"/>
    <w:rsid w:val="005F05C6"/>
    <w:rsid w:val="005F0E4C"/>
    <w:rsid w:val="005F0F8A"/>
    <w:rsid w:val="005F158D"/>
    <w:rsid w:val="005F1853"/>
    <w:rsid w:val="005F1D3B"/>
    <w:rsid w:val="005F1D50"/>
    <w:rsid w:val="005F1F20"/>
    <w:rsid w:val="005F23F1"/>
    <w:rsid w:val="005F26D7"/>
    <w:rsid w:val="005F2B40"/>
    <w:rsid w:val="005F3037"/>
    <w:rsid w:val="005F3315"/>
    <w:rsid w:val="005F37EA"/>
    <w:rsid w:val="005F3911"/>
    <w:rsid w:val="005F3A9E"/>
    <w:rsid w:val="005F3E7D"/>
    <w:rsid w:val="005F4084"/>
    <w:rsid w:val="005F40EF"/>
    <w:rsid w:val="005F42C8"/>
    <w:rsid w:val="005F4357"/>
    <w:rsid w:val="005F4444"/>
    <w:rsid w:val="005F4584"/>
    <w:rsid w:val="005F4BC1"/>
    <w:rsid w:val="005F4D10"/>
    <w:rsid w:val="005F4D2D"/>
    <w:rsid w:val="005F505E"/>
    <w:rsid w:val="005F51A8"/>
    <w:rsid w:val="005F5472"/>
    <w:rsid w:val="005F55B1"/>
    <w:rsid w:val="005F595A"/>
    <w:rsid w:val="005F5C27"/>
    <w:rsid w:val="005F5DF7"/>
    <w:rsid w:val="005F6115"/>
    <w:rsid w:val="005F6403"/>
    <w:rsid w:val="005F65EE"/>
    <w:rsid w:val="005F65FA"/>
    <w:rsid w:val="005F668E"/>
    <w:rsid w:val="005F673D"/>
    <w:rsid w:val="005F6D6B"/>
    <w:rsid w:val="005F6F2D"/>
    <w:rsid w:val="005F73C5"/>
    <w:rsid w:val="005F79AA"/>
    <w:rsid w:val="005F79C4"/>
    <w:rsid w:val="005F7C15"/>
    <w:rsid w:val="005F7F3E"/>
    <w:rsid w:val="00600217"/>
    <w:rsid w:val="00600368"/>
    <w:rsid w:val="006003B6"/>
    <w:rsid w:val="0060043D"/>
    <w:rsid w:val="00600519"/>
    <w:rsid w:val="006007D5"/>
    <w:rsid w:val="006008CA"/>
    <w:rsid w:val="00600918"/>
    <w:rsid w:val="00600F5F"/>
    <w:rsid w:val="00601371"/>
    <w:rsid w:val="0060144A"/>
    <w:rsid w:val="00601751"/>
    <w:rsid w:val="006018D9"/>
    <w:rsid w:val="00601A1C"/>
    <w:rsid w:val="00601B80"/>
    <w:rsid w:val="00601C56"/>
    <w:rsid w:val="0060224B"/>
    <w:rsid w:val="00602447"/>
    <w:rsid w:val="006025D6"/>
    <w:rsid w:val="006026C9"/>
    <w:rsid w:val="006028A3"/>
    <w:rsid w:val="00602A33"/>
    <w:rsid w:val="00602D3B"/>
    <w:rsid w:val="00602E55"/>
    <w:rsid w:val="00602F5D"/>
    <w:rsid w:val="00603104"/>
    <w:rsid w:val="006032F7"/>
    <w:rsid w:val="00603427"/>
    <w:rsid w:val="006035C4"/>
    <w:rsid w:val="006039B3"/>
    <w:rsid w:val="00603BFA"/>
    <w:rsid w:val="00604475"/>
    <w:rsid w:val="006046CC"/>
    <w:rsid w:val="00604722"/>
    <w:rsid w:val="006049D6"/>
    <w:rsid w:val="00604D0B"/>
    <w:rsid w:val="00604F34"/>
    <w:rsid w:val="00605803"/>
    <w:rsid w:val="00605B11"/>
    <w:rsid w:val="00605BBB"/>
    <w:rsid w:val="00605CF4"/>
    <w:rsid w:val="00605D72"/>
    <w:rsid w:val="00606011"/>
    <w:rsid w:val="00606377"/>
    <w:rsid w:val="00606674"/>
    <w:rsid w:val="006066C6"/>
    <w:rsid w:val="00606858"/>
    <w:rsid w:val="0060694B"/>
    <w:rsid w:val="00606A16"/>
    <w:rsid w:val="00606D63"/>
    <w:rsid w:val="00607004"/>
    <w:rsid w:val="006071FA"/>
    <w:rsid w:val="0060730F"/>
    <w:rsid w:val="00607481"/>
    <w:rsid w:val="006075EA"/>
    <w:rsid w:val="006076E5"/>
    <w:rsid w:val="00607773"/>
    <w:rsid w:val="00607B0C"/>
    <w:rsid w:val="006100A5"/>
    <w:rsid w:val="006101EF"/>
    <w:rsid w:val="00610243"/>
    <w:rsid w:val="0061026A"/>
    <w:rsid w:val="0061054B"/>
    <w:rsid w:val="0061074D"/>
    <w:rsid w:val="006107F5"/>
    <w:rsid w:val="00610C5E"/>
    <w:rsid w:val="00611142"/>
    <w:rsid w:val="00611566"/>
    <w:rsid w:val="00611B14"/>
    <w:rsid w:val="00611C47"/>
    <w:rsid w:val="00611F44"/>
    <w:rsid w:val="00612470"/>
    <w:rsid w:val="00612752"/>
    <w:rsid w:val="006127D6"/>
    <w:rsid w:val="00612940"/>
    <w:rsid w:val="0061294D"/>
    <w:rsid w:val="00612E4A"/>
    <w:rsid w:val="00612E87"/>
    <w:rsid w:val="00613013"/>
    <w:rsid w:val="00613176"/>
    <w:rsid w:val="00613346"/>
    <w:rsid w:val="00613421"/>
    <w:rsid w:val="00613497"/>
    <w:rsid w:val="0061384D"/>
    <w:rsid w:val="00613A44"/>
    <w:rsid w:val="00613A4D"/>
    <w:rsid w:val="00613BF8"/>
    <w:rsid w:val="00613DA3"/>
    <w:rsid w:val="0061468C"/>
    <w:rsid w:val="00614883"/>
    <w:rsid w:val="006149EF"/>
    <w:rsid w:val="00614CAC"/>
    <w:rsid w:val="00614F51"/>
    <w:rsid w:val="00615450"/>
    <w:rsid w:val="006156D7"/>
    <w:rsid w:val="00615F5A"/>
    <w:rsid w:val="00616271"/>
    <w:rsid w:val="00616897"/>
    <w:rsid w:val="006169C3"/>
    <w:rsid w:val="00616AB4"/>
    <w:rsid w:val="00616BBF"/>
    <w:rsid w:val="0061709F"/>
    <w:rsid w:val="0061735B"/>
    <w:rsid w:val="006173A9"/>
    <w:rsid w:val="0061779E"/>
    <w:rsid w:val="00617905"/>
    <w:rsid w:val="00617923"/>
    <w:rsid w:val="006179C5"/>
    <w:rsid w:val="00617B36"/>
    <w:rsid w:val="00617D06"/>
    <w:rsid w:val="00617E8A"/>
    <w:rsid w:val="00620214"/>
    <w:rsid w:val="00620481"/>
    <w:rsid w:val="00620483"/>
    <w:rsid w:val="00620AC9"/>
    <w:rsid w:val="00620AEB"/>
    <w:rsid w:val="00620D57"/>
    <w:rsid w:val="00620E3A"/>
    <w:rsid w:val="00620E58"/>
    <w:rsid w:val="0062137D"/>
    <w:rsid w:val="0062148A"/>
    <w:rsid w:val="00621803"/>
    <w:rsid w:val="0062180D"/>
    <w:rsid w:val="00621978"/>
    <w:rsid w:val="00621C1D"/>
    <w:rsid w:val="00621EE0"/>
    <w:rsid w:val="00622108"/>
    <w:rsid w:val="00622325"/>
    <w:rsid w:val="00622446"/>
    <w:rsid w:val="00622AAA"/>
    <w:rsid w:val="00622D8E"/>
    <w:rsid w:val="00622DA3"/>
    <w:rsid w:val="00622EA7"/>
    <w:rsid w:val="0062304D"/>
    <w:rsid w:val="00623190"/>
    <w:rsid w:val="006235D1"/>
    <w:rsid w:val="006239F3"/>
    <w:rsid w:val="00623CB4"/>
    <w:rsid w:val="00623DAD"/>
    <w:rsid w:val="0062408A"/>
    <w:rsid w:val="006240FB"/>
    <w:rsid w:val="0062473C"/>
    <w:rsid w:val="0062483E"/>
    <w:rsid w:val="00624A99"/>
    <w:rsid w:val="00624B2B"/>
    <w:rsid w:val="00624B4A"/>
    <w:rsid w:val="006250F4"/>
    <w:rsid w:val="006251E6"/>
    <w:rsid w:val="00625267"/>
    <w:rsid w:val="00625400"/>
    <w:rsid w:val="00625753"/>
    <w:rsid w:val="00625B1F"/>
    <w:rsid w:val="00625C3E"/>
    <w:rsid w:val="00625E22"/>
    <w:rsid w:val="00626219"/>
    <w:rsid w:val="00626223"/>
    <w:rsid w:val="0062646C"/>
    <w:rsid w:val="006266E3"/>
    <w:rsid w:val="00626D80"/>
    <w:rsid w:val="006270B8"/>
    <w:rsid w:val="00627120"/>
    <w:rsid w:val="006274A5"/>
    <w:rsid w:val="0062776C"/>
    <w:rsid w:val="0062784D"/>
    <w:rsid w:val="006278CC"/>
    <w:rsid w:val="00627BEA"/>
    <w:rsid w:val="00627C29"/>
    <w:rsid w:val="00627E3B"/>
    <w:rsid w:val="00627EE7"/>
    <w:rsid w:val="00630109"/>
    <w:rsid w:val="006301AC"/>
    <w:rsid w:val="00630826"/>
    <w:rsid w:val="00630BBB"/>
    <w:rsid w:val="006310A9"/>
    <w:rsid w:val="0063157E"/>
    <w:rsid w:val="006318D8"/>
    <w:rsid w:val="006318F0"/>
    <w:rsid w:val="00631C45"/>
    <w:rsid w:val="00631CB1"/>
    <w:rsid w:val="00631CDF"/>
    <w:rsid w:val="00631F93"/>
    <w:rsid w:val="00632168"/>
    <w:rsid w:val="006321A0"/>
    <w:rsid w:val="006328EA"/>
    <w:rsid w:val="00632960"/>
    <w:rsid w:val="00632F8F"/>
    <w:rsid w:val="006331B5"/>
    <w:rsid w:val="00633455"/>
    <w:rsid w:val="0063369F"/>
    <w:rsid w:val="006337B5"/>
    <w:rsid w:val="00633BF9"/>
    <w:rsid w:val="00633CBA"/>
    <w:rsid w:val="00633EC8"/>
    <w:rsid w:val="006340D9"/>
    <w:rsid w:val="006349DC"/>
    <w:rsid w:val="00634C45"/>
    <w:rsid w:val="00634C48"/>
    <w:rsid w:val="00634CEB"/>
    <w:rsid w:val="00634F79"/>
    <w:rsid w:val="006351ED"/>
    <w:rsid w:val="0063560A"/>
    <w:rsid w:val="0063564E"/>
    <w:rsid w:val="006358B6"/>
    <w:rsid w:val="00635F22"/>
    <w:rsid w:val="00635FCA"/>
    <w:rsid w:val="006362F8"/>
    <w:rsid w:val="006363CD"/>
    <w:rsid w:val="006363E7"/>
    <w:rsid w:val="00636518"/>
    <w:rsid w:val="006365B8"/>
    <w:rsid w:val="006368F8"/>
    <w:rsid w:val="00636919"/>
    <w:rsid w:val="00636A68"/>
    <w:rsid w:val="00636AD1"/>
    <w:rsid w:val="00636CE0"/>
    <w:rsid w:val="00636EF6"/>
    <w:rsid w:val="00637138"/>
    <w:rsid w:val="006371C6"/>
    <w:rsid w:val="00637207"/>
    <w:rsid w:val="00637353"/>
    <w:rsid w:val="006374EC"/>
    <w:rsid w:val="00637709"/>
    <w:rsid w:val="00637A53"/>
    <w:rsid w:val="00637AF2"/>
    <w:rsid w:val="00637DD8"/>
    <w:rsid w:val="00637FE1"/>
    <w:rsid w:val="006402BF"/>
    <w:rsid w:val="0064060B"/>
    <w:rsid w:val="00640891"/>
    <w:rsid w:val="00640B3D"/>
    <w:rsid w:val="00640E35"/>
    <w:rsid w:val="00640F25"/>
    <w:rsid w:val="00641045"/>
    <w:rsid w:val="00641139"/>
    <w:rsid w:val="0064133C"/>
    <w:rsid w:val="0064134D"/>
    <w:rsid w:val="00641400"/>
    <w:rsid w:val="00641719"/>
    <w:rsid w:val="006419DD"/>
    <w:rsid w:val="00641D75"/>
    <w:rsid w:val="00641E1D"/>
    <w:rsid w:val="006423B0"/>
    <w:rsid w:val="006423CF"/>
    <w:rsid w:val="006425DC"/>
    <w:rsid w:val="006426EE"/>
    <w:rsid w:val="006426F1"/>
    <w:rsid w:val="00642831"/>
    <w:rsid w:val="00642C87"/>
    <w:rsid w:val="00643025"/>
    <w:rsid w:val="006430F6"/>
    <w:rsid w:val="006432DB"/>
    <w:rsid w:val="00643466"/>
    <w:rsid w:val="006437C0"/>
    <w:rsid w:val="00643B4E"/>
    <w:rsid w:val="00643F35"/>
    <w:rsid w:val="00643FF9"/>
    <w:rsid w:val="00644219"/>
    <w:rsid w:val="006445AF"/>
    <w:rsid w:val="006446C8"/>
    <w:rsid w:val="00644A26"/>
    <w:rsid w:val="00644FE2"/>
    <w:rsid w:val="006450EF"/>
    <w:rsid w:val="0064539D"/>
    <w:rsid w:val="006454B6"/>
    <w:rsid w:val="0064568A"/>
    <w:rsid w:val="0064579C"/>
    <w:rsid w:val="00645803"/>
    <w:rsid w:val="00645843"/>
    <w:rsid w:val="00645AAE"/>
    <w:rsid w:val="00645E9B"/>
    <w:rsid w:val="006460AE"/>
    <w:rsid w:val="0064669A"/>
    <w:rsid w:val="00646A26"/>
    <w:rsid w:val="00646A68"/>
    <w:rsid w:val="00646B54"/>
    <w:rsid w:val="00647024"/>
    <w:rsid w:val="006470FA"/>
    <w:rsid w:val="006471E4"/>
    <w:rsid w:val="006473AE"/>
    <w:rsid w:val="00647463"/>
    <w:rsid w:val="00647465"/>
    <w:rsid w:val="00647787"/>
    <w:rsid w:val="00647880"/>
    <w:rsid w:val="006478E1"/>
    <w:rsid w:val="006479B4"/>
    <w:rsid w:val="00650112"/>
    <w:rsid w:val="00650189"/>
    <w:rsid w:val="00650197"/>
    <w:rsid w:val="00650895"/>
    <w:rsid w:val="006508D9"/>
    <w:rsid w:val="00650A1A"/>
    <w:rsid w:val="00650CC4"/>
    <w:rsid w:val="00650E27"/>
    <w:rsid w:val="00650EE1"/>
    <w:rsid w:val="00651007"/>
    <w:rsid w:val="006515E4"/>
    <w:rsid w:val="00651840"/>
    <w:rsid w:val="00651989"/>
    <w:rsid w:val="00651A16"/>
    <w:rsid w:val="00651D11"/>
    <w:rsid w:val="00651EEA"/>
    <w:rsid w:val="00651F5F"/>
    <w:rsid w:val="00652298"/>
    <w:rsid w:val="00652729"/>
    <w:rsid w:val="00652C9D"/>
    <w:rsid w:val="00652F5B"/>
    <w:rsid w:val="00653439"/>
    <w:rsid w:val="00653542"/>
    <w:rsid w:val="006537C4"/>
    <w:rsid w:val="00653EB8"/>
    <w:rsid w:val="00654063"/>
    <w:rsid w:val="00654123"/>
    <w:rsid w:val="00654289"/>
    <w:rsid w:val="00654602"/>
    <w:rsid w:val="00654F47"/>
    <w:rsid w:val="006552AE"/>
    <w:rsid w:val="006552B7"/>
    <w:rsid w:val="0065542C"/>
    <w:rsid w:val="00655760"/>
    <w:rsid w:val="006557F9"/>
    <w:rsid w:val="0065594C"/>
    <w:rsid w:val="00655A69"/>
    <w:rsid w:val="00655AE6"/>
    <w:rsid w:val="00655B93"/>
    <w:rsid w:val="00655C40"/>
    <w:rsid w:val="00656316"/>
    <w:rsid w:val="006563A4"/>
    <w:rsid w:val="00656730"/>
    <w:rsid w:val="00656816"/>
    <w:rsid w:val="00656BD4"/>
    <w:rsid w:val="00656C56"/>
    <w:rsid w:val="00656CE5"/>
    <w:rsid w:val="00656D56"/>
    <w:rsid w:val="00656E4E"/>
    <w:rsid w:val="00657019"/>
    <w:rsid w:val="006574F5"/>
    <w:rsid w:val="006575DE"/>
    <w:rsid w:val="00657627"/>
    <w:rsid w:val="00657890"/>
    <w:rsid w:val="00657AEE"/>
    <w:rsid w:val="00657C0C"/>
    <w:rsid w:val="00657DBA"/>
    <w:rsid w:val="0066040B"/>
    <w:rsid w:val="00660694"/>
    <w:rsid w:val="0066091D"/>
    <w:rsid w:val="00660AB8"/>
    <w:rsid w:val="00660B7A"/>
    <w:rsid w:val="00660CEC"/>
    <w:rsid w:val="006610D6"/>
    <w:rsid w:val="006615FC"/>
    <w:rsid w:val="006616A6"/>
    <w:rsid w:val="00661A48"/>
    <w:rsid w:val="00661D21"/>
    <w:rsid w:val="0066215F"/>
    <w:rsid w:val="006621B7"/>
    <w:rsid w:val="006626A0"/>
    <w:rsid w:val="00662806"/>
    <w:rsid w:val="0066284D"/>
    <w:rsid w:val="00662B9D"/>
    <w:rsid w:val="00662C40"/>
    <w:rsid w:val="00662E49"/>
    <w:rsid w:val="00663247"/>
    <w:rsid w:val="006635AA"/>
    <w:rsid w:val="006636D1"/>
    <w:rsid w:val="006638EB"/>
    <w:rsid w:val="00663A2A"/>
    <w:rsid w:val="00663EF0"/>
    <w:rsid w:val="006641B5"/>
    <w:rsid w:val="00664388"/>
    <w:rsid w:val="00664740"/>
    <w:rsid w:val="0066482F"/>
    <w:rsid w:val="00664BF2"/>
    <w:rsid w:val="00664DA3"/>
    <w:rsid w:val="00664EF2"/>
    <w:rsid w:val="006650D9"/>
    <w:rsid w:val="00665202"/>
    <w:rsid w:val="006652F5"/>
    <w:rsid w:val="006654E4"/>
    <w:rsid w:val="00665A52"/>
    <w:rsid w:val="00665C4E"/>
    <w:rsid w:val="00665F19"/>
    <w:rsid w:val="006662E5"/>
    <w:rsid w:val="00666631"/>
    <w:rsid w:val="00666980"/>
    <w:rsid w:val="00666A64"/>
    <w:rsid w:val="00666E6C"/>
    <w:rsid w:val="0066720A"/>
    <w:rsid w:val="0066786E"/>
    <w:rsid w:val="00667A0A"/>
    <w:rsid w:val="00667A0C"/>
    <w:rsid w:val="00667A3C"/>
    <w:rsid w:val="00667D37"/>
    <w:rsid w:val="00667DCE"/>
    <w:rsid w:val="00667E21"/>
    <w:rsid w:val="00667F9F"/>
    <w:rsid w:val="006707CE"/>
    <w:rsid w:val="00670D62"/>
    <w:rsid w:val="00670EB7"/>
    <w:rsid w:val="006710C7"/>
    <w:rsid w:val="00671179"/>
    <w:rsid w:val="00671589"/>
    <w:rsid w:val="00671670"/>
    <w:rsid w:val="006718F4"/>
    <w:rsid w:val="00671A42"/>
    <w:rsid w:val="00671EBB"/>
    <w:rsid w:val="00672242"/>
    <w:rsid w:val="00672334"/>
    <w:rsid w:val="006723DC"/>
    <w:rsid w:val="00672644"/>
    <w:rsid w:val="00672655"/>
    <w:rsid w:val="006726D4"/>
    <w:rsid w:val="00672A8B"/>
    <w:rsid w:val="00672DEE"/>
    <w:rsid w:val="00672F7C"/>
    <w:rsid w:val="0067316B"/>
    <w:rsid w:val="006731E2"/>
    <w:rsid w:val="00673305"/>
    <w:rsid w:val="0067336C"/>
    <w:rsid w:val="006733DC"/>
    <w:rsid w:val="006734C3"/>
    <w:rsid w:val="006734D5"/>
    <w:rsid w:val="006734F4"/>
    <w:rsid w:val="0067366C"/>
    <w:rsid w:val="00673949"/>
    <w:rsid w:val="00673D6D"/>
    <w:rsid w:val="00673DA1"/>
    <w:rsid w:val="006740CD"/>
    <w:rsid w:val="006745B5"/>
    <w:rsid w:val="006749F3"/>
    <w:rsid w:val="00674A21"/>
    <w:rsid w:val="00674C3D"/>
    <w:rsid w:val="00674E16"/>
    <w:rsid w:val="006750F9"/>
    <w:rsid w:val="006753A6"/>
    <w:rsid w:val="0067548C"/>
    <w:rsid w:val="006754E2"/>
    <w:rsid w:val="00675513"/>
    <w:rsid w:val="0067558B"/>
    <w:rsid w:val="006757F2"/>
    <w:rsid w:val="00675BE0"/>
    <w:rsid w:val="00675CBC"/>
    <w:rsid w:val="00675D4D"/>
    <w:rsid w:val="00675DA4"/>
    <w:rsid w:val="00675F9E"/>
    <w:rsid w:val="0067619A"/>
    <w:rsid w:val="0067672F"/>
    <w:rsid w:val="00676788"/>
    <w:rsid w:val="0067689E"/>
    <w:rsid w:val="00676E56"/>
    <w:rsid w:val="00676ED0"/>
    <w:rsid w:val="00676F35"/>
    <w:rsid w:val="00677180"/>
    <w:rsid w:val="00677308"/>
    <w:rsid w:val="00677846"/>
    <w:rsid w:val="00677996"/>
    <w:rsid w:val="00677AB6"/>
    <w:rsid w:val="00677BEE"/>
    <w:rsid w:val="00677D14"/>
    <w:rsid w:val="00680043"/>
    <w:rsid w:val="00680262"/>
    <w:rsid w:val="006804AA"/>
    <w:rsid w:val="006804F8"/>
    <w:rsid w:val="00680FEE"/>
    <w:rsid w:val="00681099"/>
    <w:rsid w:val="00681239"/>
    <w:rsid w:val="006812FE"/>
    <w:rsid w:val="00682562"/>
    <w:rsid w:val="006825E8"/>
    <w:rsid w:val="006825F2"/>
    <w:rsid w:val="00682969"/>
    <w:rsid w:val="00682BE8"/>
    <w:rsid w:val="00682C16"/>
    <w:rsid w:val="00682D7F"/>
    <w:rsid w:val="00683281"/>
    <w:rsid w:val="0068365F"/>
    <w:rsid w:val="006837D9"/>
    <w:rsid w:val="006838CC"/>
    <w:rsid w:val="00683D60"/>
    <w:rsid w:val="00683DCE"/>
    <w:rsid w:val="00683F34"/>
    <w:rsid w:val="0068426E"/>
    <w:rsid w:val="006845ED"/>
    <w:rsid w:val="006850DC"/>
    <w:rsid w:val="006852F4"/>
    <w:rsid w:val="00685304"/>
    <w:rsid w:val="00685388"/>
    <w:rsid w:val="00685417"/>
    <w:rsid w:val="006857A7"/>
    <w:rsid w:val="00685949"/>
    <w:rsid w:val="00685A57"/>
    <w:rsid w:val="00685F78"/>
    <w:rsid w:val="006863B0"/>
    <w:rsid w:val="00686503"/>
    <w:rsid w:val="006865EB"/>
    <w:rsid w:val="00686726"/>
    <w:rsid w:val="0068683A"/>
    <w:rsid w:val="0068692D"/>
    <w:rsid w:val="00686935"/>
    <w:rsid w:val="00686CBF"/>
    <w:rsid w:val="0068711A"/>
    <w:rsid w:val="00687157"/>
    <w:rsid w:val="006872C8"/>
    <w:rsid w:val="006872FB"/>
    <w:rsid w:val="00687495"/>
    <w:rsid w:val="00687BD0"/>
    <w:rsid w:val="00687C47"/>
    <w:rsid w:val="00687C88"/>
    <w:rsid w:val="00687F54"/>
    <w:rsid w:val="00687F99"/>
    <w:rsid w:val="00690138"/>
    <w:rsid w:val="0069053F"/>
    <w:rsid w:val="00690827"/>
    <w:rsid w:val="0069087B"/>
    <w:rsid w:val="006908B3"/>
    <w:rsid w:val="00690CB4"/>
    <w:rsid w:val="00690F2C"/>
    <w:rsid w:val="00690F8F"/>
    <w:rsid w:val="00690FCD"/>
    <w:rsid w:val="006910B3"/>
    <w:rsid w:val="00691734"/>
    <w:rsid w:val="00691B9C"/>
    <w:rsid w:val="006920CD"/>
    <w:rsid w:val="00692185"/>
    <w:rsid w:val="006924F6"/>
    <w:rsid w:val="006928F3"/>
    <w:rsid w:val="006929BA"/>
    <w:rsid w:val="00693EE5"/>
    <w:rsid w:val="00693FD4"/>
    <w:rsid w:val="006941AB"/>
    <w:rsid w:val="006941B8"/>
    <w:rsid w:val="006944B6"/>
    <w:rsid w:val="006945C7"/>
    <w:rsid w:val="0069481C"/>
    <w:rsid w:val="00694C5D"/>
    <w:rsid w:val="00694E9F"/>
    <w:rsid w:val="00695495"/>
    <w:rsid w:val="00695940"/>
    <w:rsid w:val="006959AF"/>
    <w:rsid w:val="00695A0A"/>
    <w:rsid w:val="00695D2C"/>
    <w:rsid w:val="00695E2F"/>
    <w:rsid w:val="00695E41"/>
    <w:rsid w:val="0069602E"/>
    <w:rsid w:val="006960DF"/>
    <w:rsid w:val="00696467"/>
    <w:rsid w:val="006969C3"/>
    <w:rsid w:val="00696B40"/>
    <w:rsid w:val="00696C2E"/>
    <w:rsid w:val="00696C36"/>
    <w:rsid w:val="0069704E"/>
    <w:rsid w:val="0069707E"/>
    <w:rsid w:val="006970B5"/>
    <w:rsid w:val="00697434"/>
    <w:rsid w:val="0069778F"/>
    <w:rsid w:val="00697B2E"/>
    <w:rsid w:val="00697F70"/>
    <w:rsid w:val="00697F8F"/>
    <w:rsid w:val="006A005A"/>
    <w:rsid w:val="006A02F0"/>
    <w:rsid w:val="006A063A"/>
    <w:rsid w:val="006A0EC3"/>
    <w:rsid w:val="006A1581"/>
    <w:rsid w:val="006A17FC"/>
    <w:rsid w:val="006A19A6"/>
    <w:rsid w:val="006A1A6B"/>
    <w:rsid w:val="006A1AE0"/>
    <w:rsid w:val="006A1C32"/>
    <w:rsid w:val="006A2038"/>
    <w:rsid w:val="006A21F4"/>
    <w:rsid w:val="006A25AA"/>
    <w:rsid w:val="006A273B"/>
    <w:rsid w:val="006A2933"/>
    <w:rsid w:val="006A2B64"/>
    <w:rsid w:val="006A2B74"/>
    <w:rsid w:val="006A2CE4"/>
    <w:rsid w:val="006A2E94"/>
    <w:rsid w:val="006A3523"/>
    <w:rsid w:val="006A369E"/>
    <w:rsid w:val="006A3A1E"/>
    <w:rsid w:val="006A3A3B"/>
    <w:rsid w:val="006A3B2A"/>
    <w:rsid w:val="006A3F2F"/>
    <w:rsid w:val="006A3F76"/>
    <w:rsid w:val="006A4011"/>
    <w:rsid w:val="006A47D0"/>
    <w:rsid w:val="006A49C3"/>
    <w:rsid w:val="006A4F91"/>
    <w:rsid w:val="006A537B"/>
    <w:rsid w:val="006A5514"/>
    <w:rsid w:val="006A577B"/>
    <w:rsid w:val="006A5873"/>
    <w:rsid w:val="006A59E7"/>
    <w:rsid w:val="006A5DF6"/>
    <w:rsid w:val="006A5F05"/>
    <w:rsid w:val="006A6847"/>
    <w:rsid w:val="006A6A21"/>
    <w:rsid w:val="006A6CC9"/>
    <w:rsid w:val="006A6D73"/>
    <w:rsid w:val="006A7682"/>
    <w:rsid w:val="006A768A"/>
    <w:rsid w:val="006A77AB"/>
    <w:rsid w:val="006A7B9A"/>
    <w:rsid w:val="006A7BF1"/>
    <w:rsid w:val="006B0262"/>
    <w:rsid w:val="006B0377"/>
    <w:rsid w:val="006B049B"/>
    <w:rsid w:val="006B04AB"/>
    <w:rsid w:val="006B08A6"/>
    <w:rsid w:val="006B09DD"/>
    <w:rsid w:val="006B0AFA"/>
    <w:rsid w:val="006B0B51"/>
    <w:rsid w:val="006B14BC"/>
    <w:rsid w:val="006B1692"/>
    <w:rsid w:val="006B1790"/>
    <w:rsid w:val="006B18F2"/>
    <w:rsid w:val="006B1973"/>
    <w:rsid w:val="006B1D19"/>
    <w:rsid w:val="006B1D92"/>
    <w:rsid w:val="006B21A6"/>
    <w:rsid w:val="006B252B"/>
    <w:rsid w:val="006B2586"/>
    <w:rsid w:val="006B283B"/>
    <w:rsid w:val="006B2CFE"/>
    <w:rsid w:val="006B3840"/>
    <w:rsid w:val="006B3FA6"/>
    <w:rsid w:val="006B3FFE"/>
    <w:rsid w:val="006B4108"/>
    <w:rsid w:val="006B45FE"/>
    <w:rsid w:val="006B4678"/>
    <w:rsid w:val="006B47F5"/>
    <w:rsid w:val="006B4E0E"/>
    <w:rsid w:val="006B4F81"/>
    <w:rsid w:val="006B53CA"/>
    <w:rsid w:val="006B5EDB"/>
    <w:rsid w:val="006B6070"/>
    <w:rsid w:val="006B627F"/>
    <w:rsid w:val="006B6689"/>
    <w:rsid w:val="006B6713"/>
    <w:rsid w:val="006B6F1C"/>
    <w:rsid w:val="006B6F39"/>
    <w:rsid w:val="006B7357"/>
    <w:rsid w:val="006B746F"/>
    <w:rsid w:val="006B757E"/>
    <w:rsid w:val="006B7717"/>
    <w:rsid w:val="006B778B"/>
    <w:rsid w:val="006B79C1"/>
    <w:rsid w:val="006B7DAB"/>
    <w:rsid w:val="006B7E15"/>
    <w:rsid w:val="006C00DE"/>
    <w:rsid w:val="006C013D"/>
    <w:rsid w:val="006C0458"/>
    <w:rsid w:val="006C04D1"/>
    <w:rsid w:val="006C07B1"/>
    <w:rsid w:val="006C07F6"/>
    <w:rsid w:val="006C0887"/>
    <w:rsid w:val="006C0A1A"/>
    <w:rsid w:val="006C0A82"/>
    <w:rsid w:val="006C0C76"/>
    <w:rsid w:val="006C0D67"/>
    <w:rsid w:val="006C0F49"/>
    <w:rsid w:val="006C11C5"/>
    <w:rsid w:val="006C1675"/>
    <w:rsid w:val="006C17B4"/>
    <w:rsid w:val="006C1FB0"/>
    <w:rsid w:val="006C21A4"/>
    <w:rsid w:val="006C2247"/>
    <w:rsid w:val="006C22C1"/>
    <w:rsid w:val="006C2324"/>
    <w:rsid w:val="006C27FB"/>
    <w:rsid w:val="006C28DA"/>
    <w:rsid w:val="006C315A"/>
    <w:rsid w:val="006C31DC"/>
    <w:rsid w:val="006C31FF"/>
    <w:rsid w:val="006C34B9"/>
    <w:rsid w:val="006C34CF"/>
    <w:rsid w:val="006C35E0"/>
    <w:rsid w:val="006C36C9"/>
    <w:rsid w:val="006C3824"/>
    <w:rsid w:val="006C3CEA"/>
    <w:rsid w:val="006C3CEE"/>
    <w:rsid w:val="006C3E55"/>
    <w:rsid w:val="006C3EEE"/>
    <w:rsid w:val="006C3F78"/>
    <w:rsid w:val="006C4011"/>
    <w:rsid w:val="006C4089"/>
    <w:rsid w:val="006C4426"/>
    <w:rsid w:val="006C448A"/>
    <w:rsid w:val="006C4651"/>
    <w:rsid w:val="006C49D5"/>
    <w:rsid w:val="006C50FA"/>
    <w:rsid w:val="006C579D"/>
    <w:rsid w:val="006C57AB"/>
    <w:rsid w:val="006C5954"/>
    <w:rsid w:val="006C5BB5"/>
    <w:rsid w:val="006C5E24"/>
    <w:rsid w:val="006C5F25"/>
    <w:rsid w:val="006C60C3"/>
    <w:rsid w:val="006C60D0"/>
    <w:rsid w:val="006C61E7"/>
    <w:rsid w:val="006C62E4"/>
    <w:rsid w:val="006C63C5"/>
    <w:rsid w:val="006C679A"/>
    <w:rsid w:val="006C6C32"/>
    <w:rsid w:val="006C6C37"/>
    <w:rsid w:val="006C6CE6"/>
    <w:rsid w:val="006C6D8C"/>
    <w:rsid w:val="006C71A9"/>
    <w:rsid w:val="006C721B"/>
    <w:rsid w:val="006C7239"/>
    <w:rsid w:val="006C72BC"/>
    <w:rsid w:val="006C7370"/>
    <w:rsid w:val="006C79CD"/>
    <w:rsid w:val="006C79D7"/>
    <w:rsid w:val="006C7D4F"/>
    <w:rsid w:val="006C7F14"/>
    <w:rsid w:val="006C7FCA"/>
    <w:rsid w:val="006D0135"/>
    <w:rsid w:val="006D033A"/>
    <w:rsid w:val="006D0660"/>
    <w:rsid w:val="006D0A94"/>
    <w:rsid w:val="006D0AB4"/>
    <w:rsid w:val="006D0B42"/>
    <w:rsid w:val="006D0B46"/>
    <w:rsid w:val="006D0C72"/>
    <w:rsid w:val="006D0C82"/>
    <w:rsid w:val="006D114B"/>
    <w:rsid w:val="006D131E"/>
    <w:rsid w:val="006D14F1"/>
    <w:rsid w:val="006D1665"/>
    <w:rsid w:val="006D16B8"/>
    <w:rsid w:val="006D1875"/>
    <w:rsid w:val="006D1964"/>
    <w:rsid w:val="006D198F"/>
    <w:rsid w:val="006D1C2F"/>
    <w:rsid w:val="006D26B6"/>
    <w:rsid w:val="006D27C3"/>
    <w:rsid w:val="006D2926"/>
    <w:rsid w:val="006D2EB5"/>
    <w:rsid w:val="006D2F8E"/>
    <w:rsid w:val="006D312C"/>
    <w:rsid w:val="006D32C5"/>
    <w:rsid w:val="006D37F9"/>
    <w:rsid w:val="006D3827"/>
    <w:rsid w:val="006D42F2"/>
    <w:rsid w:val="006D44FB"/>
    <w:rsid w:val="006D453C"/>
    <w:rsid w:val="006D46D4"/>
    <w:rsid w:val="006D4731"/>
    <w:rsid w:val="006D4B9B"/>
    <w:rsid w:val="006D50E3"/>
    <w:rsid w:val="006D5283"/>
    <w:rsid w:val="006D5520"/>
    <w:rsid w:val="006D56BA"/>
    <w:rsid w:val="006D5746"/>
    <w:rsid w:val="006D5A05"/>
    <w:rsid w:val="006D5ABA"/>
    <w:rsid w:val="006D5CF5"/>
    <w:rsid w:val="006D6032"/>
    <w:rsid w:val="006D6049"/>
    <w:rsid w:val="006D63DA"/>
    <w:rsid w:val="006D6AB6"/>
    <w:rsid w:val="006D6BD7"/>
    <w:rsid w:val="006D6D3A"/>
    <w:rsid w:val="006D70C7"/>
    <w:rsid w:val="006D7159"/>
    <w:rsid w:val="006D71A2"/>
    <w:rsid w:val="006D73F1"/>
    <w:rsid w:val="006D7516"/>
    <w:rsid w:val="006D7573"/>
    <w:rsid w:val="006D7638"/>
    <w:rsid w:val="006D786F"/>
    <w:rsid w:val="006D79CB"/>
    <w:rsid w:val="006D7CF5"/>
    <w:rsid w:val="006D7F4F"/>
    <w:rsid w:val="006D7F88"/>
    <w:rsid w:val="006E01BD"/>
    <w:rsid w:val="006E01E4"/>
    <w:rsid w:val="006E01E7"/>
    <w:rsid w:val="006E0257"/>
    <w:rsid w:val="006E0A27"/>
    <w:rsid w:val="006E0A59"/>
    <w:rsid w:val="006E0C79"/>
    <w:rsid w:val="006E0D32"/>
    <w:rsid w:val="006E0EB9"/>
    <w:rsid w:val="006E1285"/>
    <w:rsid w:val="006E136C"/>
    <w:rsid w:val="006E18C8"/>
    <w:rsid w:val="006E1BC3"/>
    <w:rsid w:val="006E1C80"/>
    <w:rsid w:val="006E1D4F"/>
    <w:rsid w:val="006E21C1"/>
    <w:rsid w:val="006E259F"/>
    <w:rsid w:val="006E279D"/>
    <w:rsid w:val="006E2863"/>
    <w:rsid w:val="006E2B40"/>
    <w:rsid w:val="006E2B64"/>
    <w:rsid w:val="006E31E1"/>
    <w:rsid w:val="006E3283"/>
    <w:rsid w:val="006E357D"/>
    <w:rsid w:val="006E359C"/>
    <w:rsid w:val="006E3ADC"/>
    <w:rsid w:val="006E40F7"/>
    <w:rsid w:val="006E4126"/>
    <w:rsid w:val="006E428E"/>
    <w:rsid w:val="006E43F7"/>
    <w:rsid w:val="006E446F"/>
    <w:rsid w:val="006E4572"/>
    <w:rsid w:val="006E4A4E"/>
    <w:rsid w:val="006E4C72"/>
    <w:rsid w:val="006E4D82"/>
    <w:rsid w:val="006E51F7"/>
    <w:rsid w:val="006E5625"/>
    <w:rsid w:val="006E5693"/>
    <w:rsid w:val="006E58E4"/>
    <w:rsid w:val="006E591B"/>
    <w:rsid w:val="006E5F64"/>
    <w:rsid w:val="006E6432"/>
    <w:rsid w:val="006E64D6"/>
    <w:rsid w:val="006E6F1E"/>
    <w:rsid w:val="006E6FDA"/>
    <w:rsid w:val="006E7034"/>
    <w:rsid w:val="006E709D"/>
    <w:rsid w:val="006E724F"/>
    <w:rsid w:val="006E7357"/>
    <w:rsid w:val="006E74B9"/>
    <w:rsid w:val="006E78C4"/>
    <w:rsid w:val="006E7A8C"/>
    <w:rsid w:val="006E7B57"/>
    <w:rsid w:val="006E7C1F"/>
    <w:rsid w:val="006E7D83"/>
    <w:rsid w:val="006E7E60"/>
    <w:rsid w:val="006E7F8D"/>
    <w:rsid w:val="006F016B"/>
    <w:rsid w:val="006F01E3"/>
    <w:rsid w:val="006F02B3"/>
    <w:rsid w:val="006F0486"/>
    <w:rsid w:val="006F04A3"/>
    <w:rsid w:val="006F0552"/>
    <w:rsid w:val="006F0D36"/>
    <w:rsid w:val="006F0E49"/>
    <w:rsid w:val="006F0FE4"/>
    <w:rsid w:val="006F117D"/>
    <w:rsid w:val="006F15B1"/>
    <w:rsid w:val="006F1644"/>
    <w:rsid w:val="006F16FB"/>
    <w:rsid w:val="006F176C"/>
    <w:rsid w:val="006F184D"/>
    <w:rsid w:val="006F1C0D"/>
    <w:rsid w:val="006F1CDB"/>
    <w:rsid w:val="006F1F87"/>
    <w:rsid w:val="006F31DC"/>
    <w:rsid w:val="006F33F7"/>
    <w:rsid w:val="006F3A5B"/>
    <w:rsid w:val="006F3A70"/>
    <w:rsid w:val="006F3B60"/>
    <w:rsid w:val="006F3BBF"/>
    <w:rsid w:val="006F3CCD"/>
    <w:rsid w:val="006F43F7"/>
    <w:rsid w:val="006F44D6"/>
    <w:rsid w:val="006F44EB"/>
    <w:rsid w:val="006F4594"/>
    <w:rsid w:val="006F478B"/>
    <w:rsid w:val="006F4C1B"/>
    <w:rsid w:val="006F4C30"/>
    <w:rsid w:val="006F4CA2"/>
    <w:rsid w:val="006F4EC9"/>
    <w:rsid w:val="006F4FAF"/>
    <w:rsid w:val="006F509D"/>
    <w:rsid w:val="006F50F0"/>
    <w:rsid w:val="006F51AF"/>
    <w:rsid w:val="006F5389"/>
    <w:rsid w:val="006F5395"/>
    <w:rsid w:val="006F5453"/>
    <w:rsid w:val="006F54E6"/>
    <w:rsid w:val="006F56D3"/>
    <w:rsid w:val="006F57D2"/>
    <w:rsid w:val="006F5E34"/>
    <w:rsid w:val="006F64B3"/>
    <w:rsid w:val="006F6603"/>
    <w:rsid w:val="006F692A"/>
    <w:rsid w:val="006F6A8F"/>
    <w:rsid w:val="006F6C41"/>
    <w:rsid w:val="006F6CF2"/>
    <w:rsid w:val="006F6F31"/>
    <w:rsid w:val="006F7029"/>
    <w:rsid w:val="006F70F6"/>
    <w:rsid w:val="006F71DA"/>
    <w:rsid w:val="006F7502"/>
    <w:rsid w:val="006F76B9"/>
    <w:rsid w:val="006F7912"/>
    <w:rsid w:val="006F7AB2"/>
    <w:rsid w:val="006F7BAC"/>
    <w:rsid w:val="006F7BAF"/>
    <w:rsid w:val="006F7BD0"/>
    <w:rsid w:val="006F7C35"/>
    <w:rsid w:val="006F7CAB"/>
    <w:rsid w:val="00700055"/>
    <w:rsid w:val="007005E4"/>
    <w:rsid w:val="00700837"/>
    <w:rsid w:val="007008FA"/>
    <w:rsid w:val="00700A15"/>
    <w:rsid w:val="00700A56"/>
    <w:rsid w:val="00700A7B"/>
    <w:rsid w:val="00700C03"/>
    <w:rsid w:val="00701105"/>
    <w:rsid w:val="007012F3"/>
    <w:rsid w:val="00701949"/>
    <w:rsid w:val="00701B88"/>
    <w:rsid w:val="00701DD8"/>
    <w:rsid w:val="007020DD"/>
    <w:rsid w:val="0070217B"/>
    <w:rsid w:val="007022F9"/>
    <w:rsid w:val="00702B0B"/>
    <w:rsid w:val="00702BF8"/>
    <w:rsid w:val="00702CC4"/>
    <w:rsid w:val="00703131"/>
    <w:rsid w:val="007031F2"/>
    <w:rsid w:val="00703355"/>
    <w:rsid w:val="007039A3"/>
    <w:rsid w:val="00703DCB"/>
    <w:rsid w:val="00704180"/>
    <w:rsid w:val="007044EC"/>
    <w:rsid w:val="00704567"/>
    <w:rsid w:val="0070490C"/>
    <w:rsid w:val="00704A51"/>
    <w:rsid w:val="00704C22"/>
    <w:rsid w:val="00704C8D"/>
    <w:rsid w:val="00704EE6"/>
    <w:rsid w:val="0070500B"/>
    <w:rsid w:val="007050E5"/>
    <w:rsid w:val="00705982"/>
    <w:rsid w:val="00705D7E"/>
    <w:rsid w:val="007061A0"/>
    <w:rsid w:val="0070632C"/>
    <w:rsid w:val="007064B9"/>
    <w:rsid w:val="00706C2A"/>
    <w:rsid w:val="00706D19"/>
    <w:rsid w:val="00706D49"/>
    <w:rsid w:val="00706D4B"/>
    <w:rsid w:val="00706F53"/>
    <w:rsid w:val="00706FE5"/>
    <w:rsid w:val="0070775D"/>
    <w:rsid w:val="007079F3"/>
    <w:rsid w:val="00707AA3"/>
    <w:rsid w:val="00707CDA"/>
    <w:rsid w:val="00710441"/>
    <w:rsid w:val="00710477"/>
    <w:rsid w:val="00710487"/>
    <w:rsid w:val="007105CA"/>
    <w:rsid w:val="0071060A"/>
    <w:rsid w:val="00710E64"/>
    <w:rsid w:val="00710F22"/>
    <w:rsid w:val="007113E5"/>
    <w:rsid w:val="0071175B"/>
    <w:rsid w:val="00711B5B"/>
    <w:rsid w:val="00711C04"/>
    <w:rsid w:val="00711C6B"/>
    <w:rsid w:val="00711DF5"/>
    <w:rsid w:val="00711E33"/>
    <w:rsid w:val="00712A67"/>
    <w:rsid w:val="00712D5B"/>
    <w:rsid w:val="00712F9D"/>
    <w:rsid w:val="007130C1"/>
    <w:rsid w:val="007136E3"/>
    <w:rsid w:val="00713832"/>
    <w:rsid w:val="007138BF"/>
    <w:rsid w:val="00713AE6"/>
    <w:rsid w:val="00713B7D"/>
    <w:rsid w:val="00713E5D"/>
    <w:rsid w:val="00713F69"/>
    <w:rsid w:val="00714016"/>
    <w:rsid w:val="00714050"/>
    <w:rsid w:val="007146E7"/>
    <w:rsid w:val="00714942"/>
    <w:rsid w:val="00714B78"/>
    <w:rsid w:val="00714EA7"/>
    <w:rsid w:val="00714F3A"/>
    <w:rsid w:val="00715014"/>
    <w:rsid w:val="00715145"/>
    <w:rsid w:val="007151A9"/>
    <w:rsid w:val="00715273"/>
    <w:rsid w:val="0071530A"/>
    <w:rsid w:val="007156AD"/>
    <w:rsid w:val="007157E8"/>
    <w:rsid w:val="00715D98"/>
    <w:rsid w:val="00715E59"/>
    <w:rsid w:val="00715ED4"/>
    <w:rsid w:val="00715F3A"/>
    <w:rsid w:val="007160CC"/>
    <w:rsid w:val="007161E9"/>
    <w:rsid w:val="0071652B"/>
    <w:rsid w:val="00716695"/>
    <w:rsid w:val="00717046"/>
    <w:rsid w:val="00717326"/>
    <w:rsid w:val="00717791"/>
    <w:rsid w:val="007177F2"/>
    <w:rsid w:val="00717A47"/>
    <w:rsid w:val="00717DCF"/>
    <w:rsid w:val="00720092"/>
    <w:rsid w:val="00720352"/>
    <w:rsid w:val="00720375"/>
    <w:rsid w:val="007204FC"/>
    <w:rsid w:val="007209B4"/>
    <w:rsid w:val="00720C0F"/>
    <w:rsid w:val="00720C1A"/>
    <w:rsid w:val="00720CA3"/>
    <w:rsid w:val="00720D21"/>
    <w:rsid w:val="00720D7E"/>
    <w:rsid w:val="00721517"/>
    <w:rsid w:val="007215E7"/>
    <w:rsid w:val="00721AE0"/>
    <w:rsid w:val="00721D7D"/>
    <w:rsid w:val="0072206E"/>
    <w:rsid w:val="00722440"/>
    <w:rsid w:val="007224BF"/>
    <w:rsid w:val="0072255B"/>
    <w:rsid w:val="00722670"/>
    <w:rsid w:val="00722894"/>
    <w:rsid w:val="00722C74"/>
    <w:rsid w:val="00722E26"/>
    <w:rsid w:val="007232B8"/>
    <w:rsid w:val="00723494"/>
    <w:rsid w:val="007234BE"/>
    <w:rsid w:val="007234D9"/>
    <w:rsid w:val="00723551"/>
    <w:rsid w:val="0072367A"/>
    <w:rsid w:val="0072382E"/>
    <w:rsid w:val="00723B95"/>
    <w:rsid w:val="007240C6"/>
    <w:rsid w:val="0072453E"/>
    <w:rsid w:val="0072483B"/>
    <w:rsid w:val="00724C4D"/>
    <w:rsid w:val="00724CD6"/>
    <w:rsid w:val="00724DE5"/>
    <w:rsid w:val="00724E83"/>
    <w:rsid w:val="007252BF"/>
    <w:rsid w:val="00725662"/>
    <w:rsid w:val="0072587A"/>
    <w:rsid w:val="007259E3"/>
    <w:rsid w:val="00725CE2"/>
    <w:rsid w:val="00725D0C"/>
    <w:rsid w:val="00725ECD"/>
    <w:rsid w:val="00726363"/>
    <w:rsid w:val="0072644C"/>
    <w:rsid w:val="00726837"/>
    <w:rsid w:val="00726BF7"/>
    <w:rsid w:val="00726D36"/>
    <w:rsid w:val="00726FDC"/>
    <w:rsid w:val="0072734D"/>
    <w:rsid w:val="00727437"/>
    <w:rsid w:val="007277D0"/>
    <w:rsid w:val="00727A63"/>
    <w:rsid w:val="00727BF4"/>
    <w:rsid w:val="00727CC9"/>
    <w:rsid w:val="00727D07"/>
    <w:rsid w:val="007304E2"/>
    <w:rsid w:val="007307B6"/>
    <w:rsid w:val="00730984"/>
    <w:rsid w:val="00730B46"/>
    <w:rsid w:val="00731209"/>
    <w:rsid w:val="0073128F"/>
    <w:rsid w:val="007312DD"/>
    <w:rsid w:val="00731727"/>
    <w:rsid w:val="00731A4F"/>
    <w:rsid w:val="00731B1C"/>
    <w:rsid w:val="00731C1F"/>
    <w:rsid w:val="00731C55"/>
    <w:rsid w:val="0073214D"/>
    <w:rsid w:val="00732427"/>
    <w:rsid w:val="0073253A"/>
    <w:rsid w:val="007326A5"/>
    <w:rsid w:val="007329B8"/>
    <w:rsid w:val="00732ACB"/>
    <w:rsid w:val="00732E28"/>
    <w:rsid w:val="00733061"/>
    <w:rsid w:val="00733110"/>
    <w:rsid w:val="00733270"/>
    <w:rsid w:val="007335FA"/>
    <w:rsid w:val="0073372C"/>
    <w:rsid w:val="00733BD4"/>
    <w:rsid w:val="00733C17"/>
    <w:rsid w:val="00733D68"/>
    <w:rsid w:val="00733F96"/>
    <w:rsid w:val="0073406A"/>
    <w:rsid w:val="007345A5"/>
    <w:rsid w:val="007347E8"/>
    <w:rsid w:val="0073486B"/>
    <w:rsid w:val="00734DFC"/>
    <w:rsid w:val="00734F1E"/>
    <w:rsid w:val="0073518C"/>
    <w:rsid w:val="007355D6"/>
    <w:rsid w:val="00735849"/>
    <w:rsid w:val="007358C0"/>
    <w:rsid w:val="007359FA"/>
    <w:rsid w:val="00735A6E"/>
    <w:rsid w:val="00735B63"/>
    <w:rsid w:val="00735E66"/>
    <w:rsid w:val="00736136"/>
    <w:rsid w:val="00736201"/>
    <w:rsid w:val="007362B0"/>
    <w:rsid w:val="007369A7"/>
    <w:rsid w:val="00736A74"/>
    <w:rsid w:val="00736EFF"/>
    <w:rsid w:val="0073734D"/>
    <w:rsid w:val="00737621"/>
    <w:rsid w:val="00737855"/>
    <w:rsid w:val="00737D48"/>
    <w:rsid w:val="00737FED"/>
    <w:rsid w:val="007400F1"/>
    <w:rsid w:val="00740257"/>
    <w:rsid w:val="0074041A"/>
    <w:rsid w:val="00740478"/>
    <w:rsid w:val="0074058B"/>
    <w:rsid w:val="007407E1"/>
    <w:rsid w:val="00740989"/>
    <w:rsid w:val="00740DB1"/>
    <w:rsid w:val="00740F9F"/>
    <w:rsid w:val="0074143B"/>
    <w:rsid w:val="00741678"/>
    <w:rsid w:val="00741851"/>
    <w:rsid w:val="00741CB5"/>
    <w:rsid w:val="00741D6F"/>
    <w:rsid w:val="00741EB3"/>
    <w:rsid w:val="007420C1"/>
    <w:rsid w:val="00742862"/>
    <w:rsid w:val="00742BBE"/>
    <w:rsid w:val="00742D4D"/>
    <w:rsid w:val="00743165"/>
    <w:rsid w:val="007434DF"/>
    <w:rsid w:val="00743749"/>
    <w:rsid w:val="0074398E"/>
    <w:rsid w:val="007439AA"/>
    <w:rsid w:val="0074494E"/>
    <w:rsid w:val="00744B27"/>
    <w:rsid w:val="00744BF1"/>
    <w:rsid w:val="00744D2F"/>
    <w:rsid w:val="007454BC"/>
    <w:rsid w:val="00745709"/>
    <w:rsid w:val="00745824"/>
    <w:rsid w:val="00745B30"/>
    <w:rsid w:val="00745BC2"/>
    <w:rsid w:val="00745D84"/>
    <w:rsid w:val="00745F91"/>
    <w:rsid w:val="00746396"/>
    <w:rsid w:val="007463E9"/>
    <w:rsid w:val="00746433"/>
    <w:rsid w:val="007465BD"/>
    <w:rsid w:val="0074665E"/>
    <w:rsid w:val="007467E6"/>
    <w:rsid w:val="00746D9E"/>
    <w:rsid w:val="007471A2"/>
    <w:rsid w:val="0074722E"/>
    <w:rsid w:val="007474BC"/>
    <w:rsid w:val="00747591"/>
    <w:rsid w:val="00747B7B"/>
    <w:rsid w:val="00747BF8"/>
    <w:rsid w:val="00747F20"/>
    <w:rsid w:val="0075033C"/>
    <w:rsid w:val="0075094D"/>
    <w:rsid w:val="00750A54"/>
    <w:rsid w:val="0075102A"/>
    <w:rsid w:val="0075115C"/>
    <w:rsid w:val="0075162A"/>
    <w:rsid w:val="00751D9D"/>
    <w:rsid w:val="00752082"/>
    <w:rsid w:val="007521F5"/>
    <w:rsid w:val="007524C5"/>
    <w:rsid w:val="007525EB"/>
    <w:rsid w:val="00752C48"/>
    <w:rsid w:val="00752ECD"/>
    <w:rsid w:val="00753041"/>
    <w:rsid w:val="007532A5"/>
    <w:rsid w:val="007533D9"/>
    <w:rsid w:val="007537CE"/>
    <w:rsid w:val="00753831"/>
    <w:rsid w:val="00753F17"/>
    <w:rsid w:val="00753F6D"/>
    <w:rsid w:val="007540DD"/>
    <w:rsid w:val="007542A6"/>
    <w:rsid w:val="007543A2"/>
    <w:rsid w:val="0075457F"/>
    <w:rsid w:val="00754684"/>
    <w:rsid w:val="007546C5"/>
    <w:rsid w:val="0075479B"/>
    <w:rsid w:val="00754D16"/>
    <w:rsid w:val="00754E64"/>
    <w:rsid w:val="00755072"/>
    <w:rsid w:val="00755285"/>
    <w:rsid w:val="007552BB"/>
    <w:rsid w:val="0075561B"/>
    <w:rsid w:val="007558CD"/>
    <w:rsid w:val="00755920"/>
    <w:rsid w:val="00755928"/>
    <w:rsid w:val="00755982"/>
    <w:rsid w:val="00755F09"/>
    <w:rsid w:val="007563F9"/>
    <w:rsid w:val="007569E5"/>
    <w:rsid w:val="00756BC3"/>
    <w:rsid w:val="00756E42"/>
    <w:rsid w:val="00756E94"/>
    <w:rsid w:val="00756F26"/>
    <w:rsid w:val="007570F4"/>
    <w:rsid w:val="00757176"/>
    <w:rsid w:val="0075728F"/>
    <w:rsid w:val="0075754E"/>
    <w:rsid w:val="00757C5F"/>
    <w:rsid w:val="00757CED"/>
    <w:rsid w:val="00757D39"/>
    <w:rsid w:val="00757F67"/>
    <w:rsid w:val="00760312"/>
    <w:rsid w:val="0076033A"/>
    <w:rsid w:val="00760369"/>
    <w:rsid w:val="00760635"/>
    <w:rsid w:val="00760796"/>
    <w:rsid w:val="00760BFB"/>
    <w:rsid w:val="00760C84"/>
    <w:rsid w:val="00760FBF"/>
    <w:rsid w:val="00761096"/>
    <w:rsid w:val="00761262"/>
    <w:rsid w:val="0076135D"/>
    <w:rsid w:val="00761425"/>
    <w:rsid w:val="0076188F"/>
    <w:rsid w:val="007619B4"/>
    <w:rsid w:val="007620EA"/>
    <w:rsid w:val="00762217"/>
    <w:rsid w:val="0076233E"/>
    <w:rsid w:val="007625BD"/>
    <w:rsid w:val="00762601"/>
    <w:rsid w:val="0076267D"/>
    <w:rsid w:val="0076275E"/>
    <w:rsid w:val="007627AE"/>
    <w:rsid w:val="00762931"/>
    <w:rsid w:val="00762982"/>
    <w:rsid w:val="00762A99"/>
    <w:rsid w:val="00762D45"/>
    <w:rsid w:val="00762D4A"/>
    <w:rsid w:val="00762D95"/>
    <w:rsid w:val="00763079"/>
    <w:rsid w:val="007630FD"/>
    <w:rsid w:val="00763197"/>
    <w:rsid w:val="0076332A"/>
    <w:rsid w:val="007633A4"/>
    <w:rsid w:val="00763760"/>
    <w:rsid w:val="00763BE6"/>
    <w:rsid w:val="00763C77"/>
    <w:rsid w:val="00763EE3"/>
    <w:rsid w:val="007640F2"/>
    <w:rsid w:val="007644B4"/>
    <w:rsid w:val="007646CC"/>
    <w:rsid w:val="00764D6F"/>
    <w:rsid w:val="00764D93"/>
    <w:rsid w:val="00764EF5"/>
    <w:rsid w:val="007650F6"/>
    <w:rsid w:val="0076560F"/>
    <w:rsid w:val="0076565C"/>
    <w:rsid w:val="00765AB5"/>
    <w:rsid w:val="00765ABA"/>
    <w:rsid w:val="00765CDD"/>
    <w:rsid w:val="00765D26"/>
    <w:rsid w:val="00765DEC"/>
    <w:rsid w:val="00766340"/>
    <w:rsid w:val="0076644C"/>
    <w:rsid w:val="007665BF"/>
    <w:rsid w:val="00766A8C"/>
    <w:rsid w:val="00766AB8"/>
    <w:rsid w:val="00767401"/>
    <w:rsid w:val="00767563"/>
    <w:rsid w:val="00767616"/>
    <w:rsid w:val="0076777F"/>
    <w:rsid w:val="00767C8C"/>
    <w:rsid w:val="00767D1A"/>
    <w:rsid w:val="00767E22"/>
    <w:rsid w:val="00770097"/>
    <w:rsid w:val="0077027F"/>
    <w:rsid w:val="0077063B"/>
    <w:rsid w:val="00770967"/>
    <w:rsid w:val="00770B32"/>
    <w:rsid w:val="00770B5C"/>
    <w:rsid w:val="00770B66"/>
    <w:rsid w:val="00770ECD"/>
    <w:rsid w:val="0077126A"/>
    <w:rsid w:val="007712A0"/>
    <w:rsid w:val="00771503"/>
    <w:rsid w:val="007716E7"/>
    <w:rsid w:val="00771734"/>
    <w:rsid w:val="00771A07"/>
    <w:rsid w:val="00771AE5"/>
    <w:rsid w:val="00771C5A"/>
    <w:rsid w:val="007720CC"/>
    <w:rsid w:val="007721B9"/>
    <w:rsid w:val="00772208"/>
    <w:rsid w:val="00772342"/>
    <w:rsid w:val="00772430"/>
    <w:rsid w:val="00772553"/>
    <w:rsid w:val="00772B97"/>
    <w:rsid w:val="00772C8F"/>
    <w:rsid w:val="00772D3C"/>
    <w:rsid w:val="00772EED"/>
    <w:rsid w:val="007732F7"/>
    <w:rsid w:val="00773542"/>
    <w:rsid w:val="007736E7"/>
    <w:rsid w:val="00773729"/>
    <w:rsid w:val="00773C0B"/>
    <w:rsid w:val="00773DCA"/>
    <w:rsid w:val="00774154"/>
    <w:rsid w:val="007744D3"/>
    <w:rsid w:val="00774795"/>
    <w:rsid w:val="00774A9A"/>
    <w:rsid w:val="00774D14"/>
    <w:rsid w:val="007751C6"/>
    <w:rsid w:val="007751DD"/>
    <w:rsid w:val="0077527C"/>
    <w:rsid w:val="00775363"/>
    <w:rsid w:val="00775532"/>
    <w:rsid w:val="007755C3"/>
    <w:rsid w:val="00775870"/>
    <w:rsid w:val="00775A5B"/>
    <w:rsid w:val="00775A6A"/>
    <w:rsid w:val="00775B0D"/>
    <w:rsid w:val="00775BA8"/>
    <w:rsid w:val="00775D0C"/>
    <w:rsid w:val="00775DE1"/>
    <w:rsid w:val="00775E49"/>
    <w:rsid w:val="00775FCE"/>
    <w:rsid w:val="0077601D"/>
    <w:rsid w:val="007761E7"/>
    <w:rsid w:val="00776240"/>
    <w:rsid w:val="00776569"/>
    <w:rsid w:val="0077656B"/>
    <w:rsid w:val="007765A2"/>
    <w:rsid w:val="00776D4F"/>
    <w:rsid w:val="00776F12"/>
    <w:rsid w:val="0077733D"/>
    <w:rsid w:val="0077742D"/>
    <w:rsid w:val="007775A3"/>
    <w:rsid w:val="007775AE"/>
    <w:rsid w:val="00780890"/>
    <w:rsid w:val="00780A4A"/>
    <w:rsid w:val="00780A82"/>
    <w:rsid w:val="00780E2A"/>
    <w:rsid w:val="00780FA9"/>
    <w:rsid w:val="0078122A"/>
    <w:rsid w:val="007812F5"/>
    <w:rsid w:val="00781561"/>
    <w:rsid w:val="0078179E"/>
    <w:rsid w:val="0078179F"/>
    <w:rsid w:val="0078183B"/>
    <w:rsid w:val="00781A42"/>
    <w:rsid w:val="00781BCD"/>
    <w:rsid w:val="00781D86"/>
    <w:rsid w:val="00781D9A"/>
    <w:rsid w:val="007820C3"/>
    <w:rsid w:val="00782189"/>
    <w:rsid w:val="00782228"/>
    <w:rsid w:val="00782629"/>
    <w:rsid w:val="0078288A"/>
    <w:rsid w:val="00782920"/>
    <w:rsid w:val="00782B04"/>
    <w:rsid w:val="00782B81"/>
    <w:rsid w:val="00782CCA"/>
    <w:rsid w:val="007831B7"/>
    <w:rsid w:val="00783A17"/>
    <w:rsid w:val="00783B94"/>
    <w:rsid w:val="00783E3B"/>
    <w:rsid w:val="00784450"/>
    <w:rsid w:val="00784859"/>
    <w:rsid w:val="0078493D"/>
    <w:rsid w:val="00784B73"/>
    <w:rsid w:val="00784CB1"/>
    <w:rsid w:val="00784E32"/>
    <w:rsid w:val="0078504C"/>
    <w:rsid w:val="007852A4"/>
    <w:rsid w:val="007852B1"/>
    <w:rsid w:val="007856C4"/>
    <w:rsid w:val="007859C4"/>
    <w:rsid w:val="00785AD7"/>
    <w:rsid w:val="00785AF1"/>
    <w:rsid w:val="00785DE7"/>
    <w:rsid w:val="00785E82"/>
    <w:rsid w:val="00785E9C"/>
    <w:rsid w:val="00785F0D"/>
    <w:rsid w:val="007860E3"/>
    <w:rsid w:val="007862A6"/>
    <w:rsid w:val="00786323"/>
    <w:rsid w:val="00786E53"/>
    <w:rsid w:val="00786F9B"/>
    <w:rsid w:val="007870B9"/>
    <w:rsid w:val="007873CE"/>
    <w:rsid w:val="007878C4"/>
    <w:rsid w:val="007879AB"/>
    <w:rsid w:val="00787F70"/>
    <w:rsid w:val="00787FD1"/>
    <w:rsid w:val="00790060"/>
    <w:rsid w:val="007901CD"/>
    <w:rsid w:val="007902BC"/>
    <w:rsid w:val="007905EB"/>
    <w:rsid w:val="007907BD"/>
    <w:rsid w:val="00790805"/>
    <w:rsid w:val="00790867"/>
    <w:rsid w:val="00790960"/>
    <w:rsid w:val="00790A01"/>
    <w:rsid w:val="00790B2D"/>
    <w:rsid w:val="00790CA6"/>
    <w:rsid w:val="00790E77"/>
    <w:rsid w:val="00790ED5"/>
    <w:rsid w:val="00790EFD"/>
    <w:rsid w:val="00790FC9"/>
    <w:rsid w:val="0079129A"/>
    <w:rsid w:val="00791446"/>
    <w:rsid w:val="0079146A"/>
    <w:rsid w:val="00791691"/>
    <w:rsid w:val="00791735"/>
    <w:rsid w:val="00791874"/>
    <w:rsid w:val="00791B22"/>
    <w:rsid w:val="00791BAC"/>
    <w:rsid w:val="00791BD3"/>
    <w:rsid w:val="00791ECB"/>
    <w:rsid w:val="00791F89"/>
    <w:rsid w:val="0079218D"/>
    <w:rsid w:val="0079260C"/>
    <w:rsid w:val="0079264F"/>
    <w:rsid w:val="00792979"/>
    <w:rsid w:val="00792AC2"/>
    <w:rsid w:val="00792CC3"/>
    <w:rsid w:val="00793309"/>
    <w:rsid w:val="0079350A"/>
    <w:rsid w:val="00793510"/>
    <w:rsid w:val="00793C35"/>
    <w:rsid w:val="007940DF"/>
    <w:rsid w:val="0079430A"/>
    <w:rsid w:val="007946C6"/>
    <w:rsid w:val="007946CE"/>
    <w:rsid w:val="007946ED"/>
    <w:rsid w:val="00794A19"/>
    <w:rsid w:val="00794D1D"/>
    <w:rsid w:val="00794F7A"/>
    <w:rsid w:val="00795021"/>
    <w:rsid w:val="00795235"/>
    <w:rsid w:val="00795444"/>
    <w:rsid w:val="00795494"/>
    <w:rsid w:val="0079568D"/>
    <w:rsid w:val="00795691"/>
    <w:rsid w:val="007956AD"/>
    <w:rsid w:val="00795836"/>
    <w:rsid w:val="00795B27"/>
    <w:rsid w:val="00795B72"/>
    <w:rsid w:val="00795D98"/>
    <w:rsid w:val="00795FB7"/>
    <w:rsid w:val="00796167"/>
    <w:rsid w:val="00796486"/>
    <w:rsid w:val="007964DD"/>
    <w:rsid w:val="00796646"/>
    <w:rsid w:val="00796663"/>
    <w:rsid w:val="007967D7"/>
    <w:rsid w:val="00796880"/>
    <w:rsid w:val="00796C79"/>
    <w:rsid w:val="00796E31"/>
    <w:rsid w:val="00796F0D"/>
    <w:rsid w:val="00796FB8"/>
    <w:rsid w:val="0079715D"/>
    <w:rsid w:val="00797A27"/>
    <w:rsid w:val="00797F3D"/>
    <w:rsid w:val="007A00F8"/>
    <w:rsid w:val="007A015A"/>
    <w:rsid w:val="007A0280"/>
    <w:rsid w:val="007A048C"/>
    <w:rsid w:val="007A0E51"/>
    <w:rsid w:val="007A0FD9"/>
    <w:rsid w:val="007A1110"/>
    <w:rsid w:val="007A144C"/>
    <w:rsid w:val="007A1708"/>
    <w:rsid w:val="007A180F"/>
    <w:rsid w:val="007A1A5F"/>
    <w:rsid w:val="007A1DE8"/>
    <w:rsid w:val="007A2245"/>
    <w:rsid w:val="007A2769"/>
    <w:rsid w:val="007A28B9"/>
    <w:rsid w:val="007A296F"/>
    <w:rsid w:val="007A2C07"/>
    <w:rsid w:val="007A2CB1"/>
    <w:rsid w:val="007A2D6F"/>
    <w:rsid w:val="007A2E1A"/>
    <w:rsid w:val="007A2F11"/>
    <w:rsid w:val="007A303E"/>
    <w:rsid w:val="007A3097"/>
    <w:rsid w:val="007A33CF"/>
    <w:rsid w:val="007A3419"/>
    <w:rsid w:val="007A36B7"/>
    <w:rsid w:val="007A3AD9"/>
    <w:rsid w:val="007A3FD1"/>
    <w:rsid w:val="007A4104"/>
    <w:rsid w:val="007A4535"/>
    <w:rsid w:val="007A46C0"/>
    <w:rsid w:val="007A47A5"/>
    <w:rsid w:val="007A4832"/>
    <w:rsid w:val="007A486A"/>
    <w:rsid w:val="007A487A"/>
    <w:rsid w:val="007A4F74"/>
    <w:rsid w:val="007A51F0"/>
    <w:rsid w:val="007A53DA"/>
    <w:rsid w:val="007A56C9"/>
    <w:rsid w:val="007A58DA"/>
    <w:rsid w:val="007A59DF"/>
    <w:rsid w:val="007A5D71"/>
    <w:rsid w:val="007A6169"/>
    <w:rsid w:val="007A629D"/>
    <w:rsid w:val="007A62DE"/>
    <w:rsid w:val="007A661D"/>
    <w:rsid w:val="007A6B91"/>
    <w:rsid w:val="007A6C41"/>
    <w:rsid w:val="007A6EC8"/>
    <w:rsid w:val="007A74D0"/>
    <w:rsid w:val="007A758D"/>
    <w:rsid w:val="007A75E6"/>
    <w:rsid w:val="007A760F"/>
    <w:rsid w:val="007A765A"/>
    <w:rsid w:val="007A77FD"/>
    <w:rsid w:val="007A7C6E"/>
    <w:rsid w:val="007A7D41"/>
    <w:rsid w:val="007A7DE3"/>
    <w:rsid w:val="007A7E35"/>
    <w:rsid w:val="007B0215"/>
    <w:rsid w:val="007B0287"/>
    <w:rsid w:val="007B02CA"/>
    <w:rsid w:val="007B0583"/>
    <w:rsid w:val="007B09C6"/>
    <w:rsid w:val="007B0C5E"/>
    <w:rsid w:val="007B0CB2"/>
    <w:rsid w:val="007B0FDF"/>
    <w:rsid w:val="007B13E8"/>
    <w:rsid w:val="007B14A2"/>
    <w:rsid w:val="007B155D"/>
    <w:rsid w:val="007B1619"/>
    <w:rsid w:val="007B16D4"/>
    <w:rsid w:val="007B1BDE"/>
    <w:rsid w:val="007B1D3F"/>
    <w:rsid w:val="007B1DFD"/>
    <w:rsid w:val="007B1E41"/>
    <w:rsid w:val="007B2073"/>
    <w:rsid w:val="007B2630"/>
    <w:rsid w:val="007B28F3"/>
    <w:rsid w:val="007B2E34"/>
    <w:rsid w:val="007B304C"/>
    <w:rsid w:val="007B33BE"/>
    <w:rsid w:val="007B3582"/>
    <w:rsid w:val="007B380A"/>
    <w:rsid w:val="007B38C7"/>
    <w:rsid w:val="007B39DD"/>
    <w:rsid w:val="007B3CCC"/>
    <w:rsid w:val="007B416B"/>
    <w:rsid w:val="007B433F"/>
    <w:rsid w:val="007B47FC"/>
    <w:rsid w:val="007B4D03"/>
    <w:rsid w:val="007B4D95"/>
    <w:rsid w:val="007B4EA3"/>
    <w:rsid w:val="007B4F15"/>
    <w:rsid w:val="007B516E"/>
    <w:rsid w:val="007B5181"/>
    <w:rsid w:val="007B5224"/>
    <w:rsid w:val="007B54B5"/>
    <w:rsid w:val="007B559A"/>
    <w:rsid w:val="007B5AA6"/>
    <w:rsid w:val="007B5C72"/>
    <w:rsid w:val="007B5E6C"/>
    <w:rsid w:val="007B5E84"/>
    <w:rsid w:val="007B5EDC"/>
    <w:rsid w:val="007B6012"/>
    <w:rsid w:val="007B61DE"/>
    <w:rsid w:val="007B62B2"/>
    <w:rsid w:val="007B6492"/>
    <w:rsid w:val="007B657B"/>
    <w:rsid w:val="007B6625"/>
    <w:rsid w:val="007B6708"/>
    <w:rsid w:val="007B6747"/>
    <w:rsid w:val="007B6984"/>
    <w:rsid w:val="007B6AD0"/>
    <w:rsid w:val="007B6B3F"/>
    <w:rsid w:val="007B6D69"/>
    <w:rsid w:val="007B6F93"/>
    <w:rsid w:val="007B7033"/>
    <w:rsid w:val="007B708C"/>
    <w:rsid w:val="007B70FD"/>
    <w:rsid w:val="007B728C"/>
    <w:rsid w:val="007B72F7"/>
    <w:rsid w:val="007B746E"/>
    <w:rsid w:val="007B74B1"/>
    <w:rsid w:val="007B76D4"/>
    <w:rsid w:val="007B77B7"/>
    <w:rsid w:val="007B7949"/>
    <w:rsid w:val="007B7E90"/>
    <w:rsid w:val="007C0103"/>
    <w:rsid w:val="007C01E9"/>
    <w:rsid w:val="007C0286"/>
    <w:rsid w:val="007C0314"/>
    <w:rsid w:val="007C049D"/>
    <w:rsid w:val="007C069D"/>
    <w:rsid w:val="007C06DC"/>
    <w:rsid w:val="007C0AD4"/>
    <w:rsid w:val="007C0ED8"/>
    <w:rsid w:val="007C0EFA"/>
    <w:rsid w:val="007C120D"/>
    <w:rsid w:val="007C165B"/>
    <w:rsid w:val="007C186E"/>
    <w:rsid w:val="007C198C"/>
    <w:rsid w:val="007C1C77"/>
    <w:rsid w:val="007C1DCD"/>
    <w:rsid w:val="007C1DF0"/>
    <w:rsid w:val="007C1ED5"/>
    <w:rsid w:val="007C2077"/>
    <w:rsid w:val="007C21D1"/>
    <w:rsid w:val="007C2413"/>
    <w:rsid w:val="007C2491"/>
    <w:rsid w:val="007C2688"/>
    <w:rsid w:val="007C2A47"/>
    <w:rsid w:val="007C2A50"/>
    <w:rsid w:val="007C2BDE"/>
    <w:rsid w:val="007C2DBB"/>
    <w:rsid w:val="007C2E5B"/>
    <w:rsid w:val="007C2EBA"/>
    <w:rsid w:val="007C2EDE"/>
    <w:rsid w:val="007C2EFC"/>
    <w:rsid w:val="007C34EA"/>
    <w:rsid w:val="007C382C"/>
    <w:rsid w:val="007C4317"/>
    <w:rsid w:val="007C48C9"/>
    <w:rsid w:val="007C48F7"/>
    <w:rsid w:val="007C4A86"/>
    <w:rsid w:val="007C4BAE"/>
    <w:rsid w:val="007C4C67"/>
    <w:rsid w:val="007C50F0"/>
    <w:rsid w:val="007C5193"/>
    <w:rsid w:val="007C536E"/>
    <w:rsid w:val="007C5613"/>
    <w:rsid w:val="007C6142"/>
    <w:rsid w:val="007C62A5"/>
    <w:rsid w:val="007C6960"/>
    <w:rsid w:val="007C71AD"/>
    <w:rsid w:val="007C72AA"/>
    <w:rsid w:val="007C7596"/>
    <w:rsid w:val="007C7699"/>
    <w:rsid w:val="007C78EF"/>
    <w:rsid w:val="007C7B31"/>
    <w:rsid w:val="007C7FB0"/>
    <w:rsid w:val="007D0182"/>
    <w:rsid w:val="007D0395"/>
    <w:rsid w:val="007D044C"/>
    <w:rsid w:val="007D0855"/>
    <w:rsid w:val="007D08B1"/>
    <w:rsid w:val="007D09EA"/>
    <w:rsid w:val="007D0C5F"/>
    <w:rsid w:val="007D0CF0"/>
    <w:rsid w:val="007D0D93"/>
    <w:rsid w:val="007D0E0C"/>
    <w:rsid w:val="007D1007"/>
    <w:rsid w:val="007D1312"/>
    <w:rsid w:val="007D14EF"/>
    <w:rsid w:val="007D15CA"/>
    <w:rsid w:val="007D17AF"/>
    <w:rsid w:val="007D18E1"/>
    <w:rsid w:val="007D18F4"/>
    <w:rsid w:val="007D1941"/>
    <w:rsid w:val="007D1B21"/>
    <w:rsid w:val="007D1D1D"/>
    <w:rsid w:val="007D1D5B"/>
    <w:rsid w:val="007D1FA5"/>
    <w:rsid w:val="007D26AB"/>
    <w:rsid w:val="007D26C9"/>
    <w:rsid w:val="007D2936"/>
    <w:rsid w:val="007D35B9"/>
    <w:rsid w:val="007D3864"/>
    <w:rsid w:val="007D393D"/>
    <w:rsid w:val="007D3A09"/>
    <w:rsid w:val="007D3E7B"/>
    <w:rsid w:val="007D42D9"/>
    <w:rsid w:val="007D4FC5"/>
    <w:rsid w:val="007D4FE6"/>
    <w:rsid w:val="007D5062"/>
    <w:rsid w:val="007D5126"/>
    <w:rsid w:val="007D528F"/>
    <w:rsid w:val="007D539C"/>
    <w:rsid w:val="007D5608"/>
    <w:rsid w:val="007D6006"/>
    <w:rsid w:val="007D65D2"/>
    <w:rsid w:val="007D65F0"/>
    <w:rsid w:val="007D65F8"/>
    <w:rsid w:val="007D6DD8"/>
    <w:rsid w:val="007D70F3"/>
    <w:rsid w:val="007D7233"/>
    <w:rsid w:val="007D7263"/>
    <w:rsid w:val="007D77DF"/>
    <w:rsid w:val="007D79EA"/>
    <w:rsid w:val="007D7B23"/>
    <w:rsid w:val="007D7DA3"/>
    <w:rsid w:val="007E002A"/>
    <w:rsid w:val="007E02E1"/>
    <w:rsid w:val="007E06E8"/>
    <w:rsid w:val="007E076C"/>
    <w:rsid w:val="007E07A0"/>
    <w:rsid w:val="007E0A9B"/>
    <w:rsid w:val="007E0E7A"/>
    <w:rsid w:val="007E0EAE"/>
    <w:rsid w:val="007E0EB1"/>
    <w:rsid w:val="007E1353"/>
    <w:rsid w:val="007E1370"/>
    <w:rsid w:val="007E1432"/>
    <w:rsid w:val="007E18A2"/>
    <w:rsid w:val="007E1B99"/>
    <w:rsid w:val="007E1BE8"/>
    <w:rsid w:val="007E2168"/>
    <w:rsid w:val="007E2178"/>
    <w:rsid w:val="007E2264"/>
    <w:rsid w:val="007E241E"/>
    <w:rsid w:val="007E24E0"/>
    <w:rsid w:val="007E28AE"/>
    <w:rsid w:val="007E2AA3"/>
    <w:rsid w:val="007E2B96"/>
    <w:rsid w:val="007E2C53"/>
    <w:rsid w:val="007E2D3F"/>
    <w:rsid w:val="007E2E86"/>
    <w:rsid w:val="007E2F49"/>
    <w:rsid w:val="007E2FA6"/>
    <w:rsid w:val="007E32F5"/>
    <w:rsid w:val="007E3315"/>
    <w:rsid w:val="007E3774"/>
    <w:rsid w:val="007E3783"/>
    <w:rsid w:val="007E3846"/>
    <w:rsid w:val="007E3ACB"/>
    <w:rsid w:val="007E3CEE"/>
    <w:rsid w:val="007E3D1B"/>
    <w:rsid w:val="007E3FE9"/>
    <w:rsid w:val="007E41F7"/>
    <w:rsid w:val="007E48AD"/>
    <w:rsid w:val="007E4E0F"/>
    <w:rsid w:val="007E4F10"/>
    <w:rsid w:val="007E5096"/>
    <w:rsid w:val="007E53DB"/>
    <w:rsid w:val="007E54BC"/>
    <w:rsid w:val="007E5E9B"/>
    <w:rsid w:val="007E5EF4"/>
    <w:rsid w:val="007E5FDC"/>
    <w:rsid w:val="007E635A"/>
    <w:rsid w:val="007E6E68"/>
    <w:rsid w:val="007E74F4"/>
    <w:rsid w:val="007E76F0"/>
    <w:rsid w:val="007F02B5"/>
    <w:rsid w:val="007F05D9"/>
    <w:rsid w:val="007F0692"/>
    <w:rsid w:val="007F0A0C"/>
    <w:rsid w:val="007F0B40"/>
    <w:rsid w:val="007F0BBE"/>
    <w:rsid w:val="007F0F55"/>
    <w:rsid w:val="007F1203"/>
    <w:rsid w:val="007F169D"/>
    <w:rsid w:val="007F17DA"/>
    <w:rsid w:val="007F1D49"/>
    <w:rsid w:val="007F215E"/>
    <w:rsid w:val="007F226F"/>
    <w:rsid w:val="007F24CD"/>
    <w:rsid w:val="007F2647"/>
    <w:rsid w:val="007F2663"/>
    <w:rsid w:val="007F276B"/>
    <w:rsid w:val="007F2830"/>
    <w:rsid w:val="007F2933"/>
    <w:rsid w:val="007F2F6B"/>
    <w:rsid w:val="007F32C2"/>
    <w:rsid w:val="007F3B2E"/>
    <w:rsid w:val="007F3C86"/>
    <w:rsid w:val="007F3CCB"/>
    <w:rsid w:val="007F3F1D"/>
    <w:rsid w:val="007F3F71"/>
    <w:rsid w:val="007F41FC"/>
    <w:rsid w:val="007F444D"/>
    <w:rsid w:val="007F4596"/>
    <w:rsid w:val="007F46FC"/>
    <w:rsid w:val="007F4B90"/>
    <w:rsid w:val="007F504A"/>
    <w:rsid w:val="007F531F"/>
    <w:rsid w:val="007F5444"/>
    <w:rsid w:val="007F5507"/>
    <w:rsid w:val="007F55A5"/>
    <w:rsid w:val="007F570F"/>
    <w:rsid w:val="007F5746"/>
    <w:rsid w:val="007F5A95"/>
    <w:rsid w:val="007F5D0E"/>
    <w:rsid w:val="007F6102"/>
    <w:rsid w:val="007F61F4"/>
    <w:rsid w:val="007F6409"/>
    <w:rsid w:val="007F665A"/>
    <w:rsid w:val="007F6B43"/>
    <w:rsid w:val="007F6C73"/>
    <w:rsid w:val="007F6C91"/>
    <w:rsid w:val="007F6E52"/>
    <w:rsid w:val="007F7362"/>
    <w:rsid w:val="007F73E7"/>
    <w:rsid w:val="007F74FD"/>
    <w:rsid w:val="007F75E2"/>
    <w:rsid w:val="007F7799"/>
    <w:rsid w:val="007F79A9"/>
    <w:rsid w:val="007F7A76"/>
    <w:rsid w:val="007F7DF9"/>
    <w:rsid w:val="007F7FD6"/>
    <w:rsid w:val="007F7FEF"/>
    <w:rsid w:val="008002BB"/>
    <w:rsid w:val="00800306"/>
    <w:rsid w:val="008003AF"/>
    <w:rsid w:val="0080041B"/>
    <w:rsid w:val="00800592"/>
    <w:rsid w:val="008009BD"/>
    <w:rsid w:val="008009DF"/>
    <w:rsid w:val="00800BA1"/>
    <w:rsid w:val="00800BF8"/>
    <w:rsid w:val="00800CD3"/>
    <w:rsid w:val="008010D4"/>
    <w:rsid w:val="008015C6"/>
    <w:rsid w:val="008019C8"/>
    <w:rsid w:val="00801B7B"/>
    <w:rsid w:val="00801BED"/>
    <w:rsid w:val="00801E36"/>
    <w:rsid w:val="00801F39"/>
    <w:rsid w:val="008021C8"/>
    <w:rsid w:val="0080223F"/>
    <w:rsid w:val="00802589"/>
    <w:rsid w:val="00802733"/>
    <w:rsid w:val="00802950"/>
    <w:rsid w:val="0080298A"/>
    <w:rsid w:val="00802A6C"/>
    <w:rsid w:val="00802ACC"/>
    <w:rsid w:val="0080310B"/>
    <w:rsid w:val="008032B9"/>
    <w:rsid w:val="00803413"/>
    <w:rsid w:val="008037D2"/>
    <w:rsid w:val="00803845"/>
    <w:rsid w:val="00803B42"/>
    <w:rsid w:val="008043AA"/>
    <w:rsid w:val="0080451F"/>
    <w:rsid w:val="0080483C"/>
    <w:rsid w:val="0080496E"/>
    <w:rsid w:val="00804D7F"/>
    <w:rsid w:val="00804E5E"/>
    <w:rsid w:val="0080516A"/>
    <w:rsid w:val="0080533F"/>
    <w:rsid w:val="00805548"/>
    <w:rsid w:val="00805578"/>
    <w:rsid w:val="00805590"/>
    <w:rsid w:val="0080564C"/>
    <w:rsid w:val="008057B7"/>
    <w:rsid w:val="00805942"/>
    <w:rsid w:val="008059B6"/>
    <w:rsid w:val="008059BE"/>
    <w:rsid w:val="00805A35"/>
    <w:rsid w:val="00805D24"/>
    <w:rsid w:val="00805E9D"/>
    <w:rsid w:val="008060E9"/>
    <w:rsid w:val="00806454"/>
    <w:rsid w:val="008066D9"/>
    <w:rsid w:val="00806807"/>
    <w:rsid w:val="008068B3"/>
    <w:rsid w:val="00806A55"/>
    <w:rsid w:val="00806B7A"/>
    <w:rsid w:val="00807056"/>
    <w:rsid w:val="00807315"/>
    <w:rsid w:val="00807485"/>
    <w:rsid w:val="00807508"/>
    <w:rsid w:val="00807614"/>
    <w:rsid w:val="00807719"/>
    <w:rsid w:val="0080772A"/>
    <w:rsid w:val="008078DA"/>
    <w:rsid w:val="00807931"/>
    <w:rsid w:val="00807995"/>
    <w:rsid w:val="008105BA"/>
    <w:rsid w:val="008109CD"/>
    <w:rsid w:val="00810C4E"/>
    <w:rsid w:val="00810CA4"/>
    <w:rsid w:val="00811209"/>
    <w:rsid w:val="00811366"/>
    <w:rsid w:val="008113DB"/>
    <w:rsid w:val="0081157B"/>
    <w:rsid w:val="00811A4A"/>
    <w:rsid w:val="00811B1A"/>
    <w:rsid w:val="00811D8A"/>
    <w:rsid w:val="00811DFD"/>
    <w:rsid w:val="00811E15"/>
    <w:rsid w:val="00811E97"/>
    <w:rsid w:val="00811FA7"/>
    <w:rsid w:val="00812369"/>
    <w:rsid w:val="008128C3"/>
    <w:rsid w:val="00812BA4"/>
    <w:rsid w:val="00812C1C"/>
    <w:rsid w:val="0081312B"/>
    <w:rsid w:val="00813709"/>
    <w:rsid w:val="008137F7"/>
    <w:rsid w:val="008138A4"/>
    <w:rsid w:val="00813B75"/>
    <w:rsid w:val="008140D6"/>
    <w:rsid w:val="00814106"/>
    <w:rsid w:val="0081427D"/>
    <w:rsid w:val="008142DB"/>
    <w:rsid w:val="0081441F"/>
    <w:rsid w:val="00814434"/>
    <w:rsid w:val="008145DD"/>
    <w:rsid w:val="0081477B"/>
    <w:rsid w:val="00814ACC"/>
    <w:rsid w:val="00814D15"/>
    <w:rsid w:val="00815252"/>
    <w:rsid w:val="008154E0"/>
    <w:rsid w:val="0081566B"/>
    <w:rsid w:val="008156A6"/>
    <w:rsid w:val="008156C2"/>
    <w:rsid w:val="008156F2"/>
    <w:rsid w:val="00815AF0"/>
    <w:rsid w:val="00815B18"/>
    <w:rsid w:val="00815C23"/>
    <w:rsid w:val="00815C49"/>
    <w:rsid w:val="0081629F"/>
    <w:rsid w:val="00816567"/>
    <w:rsid w:val="0081677A"/>
    <w:rsid w:val="008167A0"/>
    <w:rsid w:val="00816962"/>
    <w:rsid w:val="00816A9F"/>
    <w:rsid w:val="00816B12"/>
    <w:rsid w:val="00816C02"/>
    <w:rsid w:val="00816DB2"/>
    <w:rsid w:val="00816E54"/>
    <w:rsid w:val="00817040"/>
    <w:rsid w:val="00817448"/>
    <w:rsid w:val="0081748C"/>
    <w:rsid w:val="008174C1"/>
    <w:rsid w:val="0081750C"/>
    <w:rsid w:val="008177A2"/>
    <w:rsid w:val="008178E0"/>
    <w:rsid w:val="008179C4"/>
    <w:rsid w:val="00817BE0"/>
    <w:rsid w:val="00817C0B"/>
    <w:rsid w:val="00817CBF"/>
    <w:rsid w:val="00817D0C"/>
    <w:rsid w:val="00820012"/>
    <w:rsid w:val="008200F3"/>
    <w:rsid w:val="00820397"/>
    <w:rsid w:val="008204B7"/>
    <w:rsid w:val="008205D7"/>
    <w:rsid w:val="00820641"/>
    <w:rsid w:val="008208A3"/>
    <w:rsid w:val="0082094F"/>
    <w:rsid w:val="00820D9B"/>
    <w:rsid w:val="00820E37"/>
    <w:rsid w:val="008210A8"/>
    <w:rsid w:val="00821151"/>
    <w:rsid w:val="00821287"/>
    <w:rsid w:val="0082174C"/>
    <w:rsid w:val="0082175B"/>
    <w:rsid w:val="00821AC0"/>
    <w:rsid w:val="00821AF4"/>
    <w:rsid w:val="00821D40"/>
    <w:rsid w:val="00821D8D"/>
    <w:rsid w:val="00821EAD"/>
    <w:rsid w:val="00822009"/>
    <w:rsid w:val="008222B0"/>
    <w:rsid w:val="0082244D"/>
    <w:rsid w:val="008224CD"/>
    <w:rsid w:val="00822825"/>
    <w:rsid w:val="0082299E"/>
    <w:rsid w:val="00822C8D"/>
    <w:rsid w:val="00822F31"/>
    <w:rsid w:val="00822F4A"/>
    <w:rsid w:val="00823490"/>
    <w:rsid w:val="008244E1"/>
    <w:rsid w:val="00824611"/>
    <w:rsid w:val="00824714"/>
    <w:rsid w:val="00824805"/>
    <w:rsid w:val="0082484A"/>
    <w:rsid w:val="00824BDA"/>
    <w:rsid w:val="00824C1F"/>
    <w:rsid w:val="00825008"/>
    <w:rsid w:val="0082580D"/>
    <w:rsid w:val="008259F7"/>
    <w:rsid w:val="00825B6D"/>
    <w:rsid w:val="00826011"/>
    <w:rsid w:val="008261DB"/>
    <w:rsid w:val="0082630D"/>
    <w:rsid w:val="00826642"/>
    <w:rsid w:val="00826775"/>
    <w:rsid w:val="00826979"/>
    <w:rsid w:val="00826A85"/>
    <w:rsid w:val="00826CED"/>
    <w:rsid w:val="00827016"/>
    <w:rsid w:val="00827049"/>
    <w:rsid w:val="008271B2"/>
    <w:rsid w:val="0082739D"/>
    <w:rsid w:val="008277A3"/>
    <w:rsid w:val="008277FD"/>
    <w:rsid w:val="0082781B"/>
    <w:rsid w:val="00827A06"/>
    <w:rsid w:val="00827B32"/>
    <w:rsid w:val="00827D91"/>
    <w:rsid w:val="0083030E"/>
    <w:rsid w:val="008303D7"/>
    <w:rsid w:val="0083082C"/>
    <w:rsid w:val="00830B77"/>
    <w:rsid w:val="00830D6E"/>
    <w:rsid w:val="00830EB0"/>
    <w:rsid w:val="00830EC3"/>
    <w:rsid w:val="00830F1C"/>
    <w:rsid w:val="008310E5"/>
    <w:rsid w:val="0083115E"/>
    <w:rsid w:val="00831506"/>
    <w:rsid w:val="00831585"/>
    <w:rsid w:val="008315F4"/>
    <w:rsid w:val="008316C9"/>
    <w:rsid w:val="00831A16"/>
    <w:rsid w:val="00831D80"/>
    <w:rsid w:val="00831EC9"/>
    <w:rsid w:val="008321BE"/>
    <w:rsid w:val="00832381"/>
    <w:rsid w:val="00832962"/>
    <w:rsid w:val="00832BC1"/>
    <w:rsid w:val="00832D5D"/>
    <w:rsid w:val="008331DB"/>
    <w:rsid w:val="00833275"/>
    <w:rsid w:val="00833701"/>
    <w:rsid w:val="0083399B"/>
    <w:rsid w:val="00833AC9"/>
    <w:rsid w:val="00833B7A"/>
    <w:rsid w:val="00833C20"/>
    <w:rsid w:val="00833CEE"/>
    <w:rsid w:val="00833DD0"/>
    <w:rsid w:val="00833E45"/>
    <w:rsid w:val="00834128"/>
    <w:rsid w:val="00834179"/>
    <w:rsid w:val="00834247"/>
    <w:rsid w:val="00834512"/>
    <w:rsid w:val="008346D8"/>
    <w:rsid w:val="0083486E"/>
    <w:rsid w:val="008348FE"/>
    <w:rsid w:val="00834909"/>
    <w:rsid w:val="00834A2B"/>
    <w:rsid w:val="00834A8B"/>
    <w:rsid w:val="00834D1E"/>
    <w:rsid w:val="00834EF4"/>
    <w:rsid w:val="00835238"/>
    <w:rsid w:val="0083534B"/>
    <w:rsid w:val="0083551A"/>
    <w:rsid w:val="00835633"/>
    <w:rsid w:val="00835C77"/>
    <w:rsid w:val="00835C9B"/>
    <w:rsid w:val="00835FC8"/>
    <w:rsid w:val="00836014"/>
    <w:rsid w:val="00836238"/>
    <w:rsid w:val="008363B8"/>
    <w:rsid w:val="008363BD"/>
    <w:rsid w:val="0083691F"/>
    <w:rsid w:val="00836CA0"/>
    <w:rsid w:val="008370B2"/>
    <w:rsid w:val="0083719D"/>
    <w:rsid w:val="0083726F"/>
    <w:rsid w:val="008373FC"/>
    <w:rsid w:val="008376B1"/>
    <w:rsid w:val="00837700"/>
    <w:rsid w:val="008379E8"/>
    <w:rsid w:val="00840209"/>
    <w:rsid w:val="008402B4"/>
    <w:rsid w:val="00840367"/>
    <w:rsid w:val="00840B5D"/>
    <w:rsid w:val="00840D8E"/>
    <w:rsid w:val="00840E8C"/>
    <w:rsid w:val="00841313"/>
    <w:rsid w:val="00841A12"/>
    <w:rsid w:val="00841B03"/>
    <w:rsid w:val="00841BB3"/>
    <w:rsid w:val="00841BBD"/>
    <w:rsid w:val="00841EB9"/>
    <w:rsid w:val="00841EEE"/>
    <w:rsid w:val="00842127"/>
    <w:rsid w:val="00842194"/>
    <w:rsid w:val="0084223D"/>
    <w:rsid w:val="0084238E"/>
    <w:rsid w:val="008424A1"/>
    <w:rsid w:val="0084280A"/>
    <w:rsid w:val="00842BA3"/>
    <w:rsid w:val="00842ED1"/>
    <w:rsid w:val="008433D9"/>
    <w:rsid w:val="008435D7"/>
    <w:rsid w:val="0084371D"/>
    <w:rsid w:val="0084385E"/>
    <w:rsid w:val="00843871"/>
    <w:rsid w:val="00843A3D"/>
    <w:rsid w:val="00843F1C"/>
    <w:rsid w:val="00843FA4"/>
    <w:rsid w:val="00843FB2"/>
    <w:rsid w:val="00844139"/>
    <w:rsid w:val="00844282"/>
    <w:rsid w:val="008443A6"/>
    <w:rsid w:val="008445B9"/>
    <w:rsid w:val="00844AD7"/>
    <w:rsid w:val="00844AFC"/>
    <w:rsid w:val="00844FF2"/>
    <w:rsid w:val="00845080"/>
    <w:rsid w:val="00845646"/>
    <w:rsid w:val="00845BF4"/>
    <w:rsid w:val="00845CBA"/>
    <w:rsid w:val="008461A2"/>
    <w:rsid w:val="00846685"/>
    <w:rsid w:val="00846789"/>
    <w:rsid w:val="00846ABA"/>
    <w:rsid w:val="00846AFB"/>
    <w:rsid w:val="00846D73"/>
    <w:rsid w:val="00846D7B"/>
    <w:rsid w:val="00846D9C"/>
    <w:rsid w:val="00846EFA"/>
    <w:rsid w:val="00846F86"/>
    <w:rsid w:val="00846FAC"/>
    <w:rsid w:val="00847170"/>
    <w:rsid w:val="008471D2"/>
    <w:rsid w:val="00847292"/>
    <w:rsid w:val="00847406"/>
    <w:rsid w:val="00847805"/>
    <w:rsid w:val="00847824"/>
    <w:rsid w:val="00847AE7"/>
    <w:rsid w:val="00847CA0"/>
    <w:rsid w:val="00847D82"/>
    <w:rsid w:val="00847ED2"/>
    <w:rsid w:val="00847FEB"/>
    <w:rsid w:val="0085023D"/>
    <w:rsid w:val="00850515"/>
    <w:rsid w:val="008505D3"/>
    <w:rsid w:val="008505DB"/>
    <w:rsid w:val="0085060E"/>
    <w:rsid w:val="008508D0"/>
    <w:rsid w:val="00850A03"/>
    <w:rsid w:val="00850A41"/>
    <w:rsid w:val="00850C58"/>
    <w:rsid w:val="0085100E"/>
    <w:rsid w:val="00851056"/>
    <w:rsid w:val="0085151D"/>
    <w:rsid w:val="00851717"/>
    <w:rsid w:val="008517FD"/>
    <w:rsid w:val="00851CA8"/>
    <w:rsid w:val="0085203A"/>
    <w:rsid w:val="0085214D"/>
    <w:rsid w:val="00852324"/>
    <w:rsid w:val="008525B8"/>
    <w:rsid w:val="00852952"/>
    <w:rsid w:val="00852AB9"/>
    <w:rsid w:val="00852F83"/>
    <w:rsid w:val="008530DC"/>
    <w:rsid w:val="00853248"/>
    <w:rsid w:val="008533BE"/>
    <w:rsid w:val="008535BB"/>
    <w:rsid w:val="0085381D"/>
    <w:rsid w:val="00853932"/>
    <w:rsid w:val="00853CB0"/>
    <w:rsid w:val="00853D5A"/>
    <w:rsid w:val="008541A7"/>
    <w:rsid w:val="008544EA"/>
    <w:rsid w:val="008545A2"/>
    <w:rsid w:val="008545F6"/>
    <w:rsid w:val="0085499D"/>
    <w:rsid w:val="008549EA"/>
    <w:rsid w:val="00854C56"/>
    <w:rsid w:val="00854F67"/>
    <w:rsid w:val="00855911"/>
    <w:rsid w:val="00855C0A"/>
    <w:rsid w:val="00855C46"/>
    <w:rsid w:val="00855C70"/>
    <w:rsid w:val="00856131"/>
    <w:rsid w:val="008563E8"/>
    <w:rsid w:val="008565BD"/>
    <w:rsid w:val="00856792"/>
    <w:rsid w:val="00856828"/>
    <w:rsid w:val="008569D9"/>
    <w:rsid w:val="0085721E"/>
    <w:rsid w:val="00857226"/>
    <w:rsid w:val="008573B1"/>
    <w:rsid w:val="00857518"/>
    <w:rsid w:val="00857707"/>
    <w:rsid w:val="008578EB"/>
    <w:rsid w:val="00857A1E"/>
    <w:rsid w:val="00857B97"/>
    <w:rsid w:val="0086002C"/>
    <w:rsid w:val="00860118"/>
    <w:rsid w:val="0086052C"/>
    <w:rsid w:val="00860660"/>
    <w:rsid w:val="00860AC5"/>
    <w:rsid w:val="00860B2D"/>
    <w:rsid w:val="00860FF5"/>
    <w:rsid w:val="008613BB"/>
    <w:rsid w:val="008616EE"/>
    <w:rsid w:val="008619F1"/>
    <w:rsid w:val="008619F9"/>
    <w:rsid w:val="00861DDD"/>
    <w:rsid w:val="00861E22"/>
    <w:rsid w:val="00861EEC"/>
    <w:rsid w:val="00861FBD"/>
    <w:rsid w:val="00862000"/>
    <w:rsid w:val="00862122"/>
    <w:rsid w:val="0086221F"/>
    <w:rsid w:val="00862280"/>
    <w:rsid w:val="008623EB"/>
    <w:rsid w:val="008625B5"/>
    <w:rsid w:val="008628A1"/>
    <w:rsid w:val="00862A02"/>
    <w:rsid w:val="00862A70"/>
    <w:rsid w:val="00862DC7"/>
    <w:rsid w:val="00863025"/>
    <w:rsid w:val="00863197"/>
    <w:rsid w:val="008633A6"/>
    <w:rsid w:val="00863578"/>
    <w:rsid w:val="00863702"/>
    <w:rsid w:val="0086382E"/>
    <w:rsid w:val="008638F6"/>
    <w:rsid w:val="00863CBE"/>
    <w:rsid w:val="00863F4B"/>
    <w:rsid w:val="008640C5"/>
    <w:rsid w:val="0086438B"/>
    <w:rsid w:val="00864554"/>
    <w:rsid w:val="00864728"/>
    <w:rsid w:val="00864781"/>
    <w:rsid w:val="008647A3"/>
    <w:rsid w:val="00864BFA"/>
    <w:rsid w:val="00864CBB"/>
    <w:rsid w:val="00864D30"/>
    <w:rsid w:val="00864E3B"/>
    <w:rsid w:val="00865605"/>
    <w:rsid w:val="008656A8"/>
    <w:rsid w:val="008656D2"/>
    <w:rsid w:val="0086595F"/>
    <w:rsid w:val="00866551"/>
    <w:rsid w:val="00866A5F"/>
    <w:rsid w:val="00866AFF"/>
    <w:rsid w:val="00866CDF"/>
    <w:rsid w:val="00866DCE"/>
    <w:rsid w:val="00867152"/>
    <w:rsid w:val="00867624"/>
    <w:rsid w:val="00867961"/>
    <w:rsid w:val="00867BBC"/>
    <w:rsid w:val="00867D08"/>
    <w:rsid w:val="00867D73"/>
    <w:rsid w:val="00867E9D"/>
    <w:rsid w:val="00870056"/>
    <w:rsid w:val="00870ACE"/>
    <w:rsid w:val="00870D13"/>
    <w:rsid w:val="00870FB2"/>
    <w:rsid w:val="0087119D"/>
    <w:rsid w:val="008712BA"/>
    <w:rsid w:val="0087176D"/>
    <w:rsid w:val="00871BBE"/>
    <w:rsid w:val="00871D55"/>
    <w:rsid w:val="00872003"/>
    <w:rsid w:val="0087217E"/>
    <w:rsid w:val="008724A4"/>
    <w:rsid w:val="00872529"/>
    <w:rsid w:val="00872704"/>
    <w:rsid w:val="0087270C"/>
    <w:rsid w:val="008729EC"/>
    <w:rsid w:val="00872A58"/>
    <w:rsid w:val="00872AE9"/>
    <w:rsid w:val="00872AED"/>
    <w:rsid w:val="00872B71"/>
    <w:rsid w:val="00872F8C"/>
    <w:rsid w:val="00873288"/>
    <w:rsid w:val="008733C5"/>
    <w:rsid w:val="00873920"/>
    <w:rsid w:val="00873B85"/>
    <w:rsid w:val="00874427"/>
    <w:rsid w:val="00874ACB"/>
    <w:rsid w:val="00874ECF"/>
    <w:rsid w:val="008750C2"/>
    <w:rsid w:val="008757E4"/>
    <w:rsid w:val="008757FC"/>
    <w:rsid w:val="00875852"/>
    <w:rsid w:val="00875C8B"/>
    <w:rsid w:val="00875CF1"/>
    <w:rsid w:val="00876285"/>
    <w:rsid w:val="00876CDC"/>
    <w:rsid w:val="00876CFD"/>
    <w:rsid w:val="00876D04"/>
    <w:rsid w:val="00876E9D"/>
    <w:rsid w:val="008778F8"/>
    <w:rsid w:val="00877A05"/>
    <w:rsid w:val="00877A46"/>
    <w:rsid w:val="00877B55"/>
    <w:rsid w:val="008802A6"/>
    <w:rsid w:val="008808DB"/>
    <w:rsid w:val="00880CC7"/>
    <w:rsid w:val="00880CD0"/>
    <w:rsid w:val="00880DF9"/>
    <w:rsid w:val="00880E4C"/>
    <w:rsid w:val="00881057"/>
    <w:rsid w:val="00881583"/>
    <w:rsid w:val="00881683"/>
    <w:rsid w:val="008818E3"/>
    <w:rsid w:val="0088198F"/>
    <w:rsid w:val="00881BA4"/>
    <w:rsid w:val="00881C4A"/>
    <w:rsid w:val="00882003"/>
    <w:rsid w:val="008820DB"/>
    <w:rsid w:val="00882A74"/>
    <w:rsid w:val="00882AED"/>
    <w:rsid w:val="00882DE6"/>
    <w:rsid w:val="00882F66"/>
    <w:rsid w:val="00883079"/>
    <w:rsid w:val="0088328F"/>
    <w:rsid w:val="008832B6"/>
    <w:rsid w:val="00883715"/>
    <w:rsid w:val="00883911"/>
    <w:rsid w:val="00883D38"/>
    <w:rsid w:val="00883ED7"/>
    <w:rsid w:val="00883F9A"/>
    <w:rsid w:val="0088420A"/>
    <w:rsid w:val="008845F3"/>
    <w:rsid w:val="00884730"/>
    <w:rsid w:val="00884B04"/>
    <w:rsid w:val="008851E9"/>
    <w:rsid w:val="0088523D"/>
    <w:rsid w:val="00885244"/>
    <w:rsid w:val="00885250"/>
    <w:rsid w:val="00885330"/>
    <w:rsid w:val="00885412"/>
    <w:rsid w:val="00885611"/>
    <w:rsid w:val="00885677"/>
    <w:rsid w:val="008859F4"/>
    <w:rsid w:val="00885A03"/>
    <w:rsid w:val="00885ABB"/>
    <w:rsid w:val="00885AF1"/>
    <w:rsid w:val="00885D3E"/>
    <w:rsid w:val="00885F24"/>
    <w:rsid w:val="008860ED"/>
    <w:rsid w:val="008863F6"/>
    <w:rsid w:val="00886460"/>
    <w:rsid w:val="00886596"/>
    <w:rsid w:val="008865D8"/>
    <w:rsid w:val="0088660A"/>
    <w:rsid w:val="0088672A"/>
    <w:rsid w:val="008867C2"/>
    <w:rsid w:val="00886825"/>
    <w:rsid w:val="0088698E"/>
    <w:rsid w:val="00886AED"/>
    <w:rsid w:val="00886DE2"/>
    <w:rsid w:val="0088716F"/>
    <w:rsid w:val="00887323"/>
    <w:rsid w:val="008873BF"/>
    <w:rsid w:val="0088758F"/>
    <w:rsid w:val="008875F2"/>
    <w:rsid w:val="00887692"/>
    <w:rsid w:val="00887C6E"/>
    <w:rsid w:val="00887CFE"/>
    <w:rsid w:val="00887D13"/>
    <w:rsid w:val="00887E6C"/>
    <w:rsid w:val="00890178"/>
    <w:rsid w:val="008901BC"/>
    <w:rsid w:val="00890328"/>
    <w:rsid w:val="00890648"/>
    <w:rsid w:val="008906EB"/>
    <w:rsid w:val="00890A57"/>
    <w:rsid w:val="00890CB7"/>
    <w:rsid w:val="00890D9C"/>
    <w:rsid w:val="00890EB2"/>
    <w:rsid w:val="00890FC3"/>
    <w:rsid w:val="00891005"/>
    <w:rsid w:val="00891219"/>
    <w:rsid w:val="00891253"/>
    <w:rsid w:val="00891353"/>
    <w:rsid w:val="00891685"/>
    <w:rsid w:val="008916D3"/>
    <w:rsid w:val="008916D5"/>
    <w:rsid w:val="00891B6F"/>
    <w:rsid w:val="00891BE6"/>
    <w:rsid w:val="00891E4E"/>
    <w:rsid w:val="00891EA3"/>
    <w:rsid w:val="00891F55"/>
    <w:rsid w:val="00891F61"/>
    <w:rsid w:val="00892085"/>
    <w:rsid w:val="0089228F"/>
    <w:rsid w:val="00892552"/>
    <w:rsid w:val="00892628"/>
    <w:rsid w:val="008929DB"/>
    <w:rsid w:val="008932EA"/>
    <w:rsid w:val="008933B3"/>
    <w:rsid w:val="008934D6"/>
    <w:rsid w:val="00893845"/>
    <w:rsid w:val="008939F0"/>
    <w:rsid w:val="0089428D"/>
    <w:rsid w:val="00894596"/>
    <w:rsid w:val="00894615"/>
    <w:rsid w:val="00894668"/>
    <w:rsid w:val="00894BF3"/>
    <w:rsid w:val="00894ECA"/>
    <w:rsid w:val="00895326"/>
    <w:rsid w:val="00895568"/>
    <w:rsid w:val="0089578A"/>
    <w:rsid w:val="00895D07"/>
    <w:rsid w:val="00895D83"/>
    <w:rsid w:val="00895DD9"/>
    <w:rsid w:val="00895E42"/>
    <w:rsid w:val="00895F68"/>
    <w:rsid w:val="008961BA"/>
    <w:rsid w:val="008961E9"/>
    <w:rsid w:val="00896259"/>
    <w:rsid w:val="008963CB"/>
    <w:rsid w:val="008965B2"/>
    <w:rsid w:val="00896775"/>
    <w:rsid w:val="008969B2"/>
    <w:rsid w:val="00896E2E"/>
    <w:rsid w:val="00896F26"/>
    <w:rsid w:val="0089733E"/>
    <w:rsid w:val="00897527"/>
    <w:rsid w:val="008979EF"/>
    <w:rsid w:val="00897C35"/>
    <w:rsid w:val="00897CEC"/>
    <w:rsid w:val="008A031D"/>
    <w:rsid w:val="008A0635"/>
    <w:rsid w:val="008A0996"/>
    <w:rsid w:val="008A14EB"/>
    <w:rsid w:val="008A1913"/>
    <w:rsid w:val="008A1A17"/>
    <w:rsid w:val="008A1BE2"/>
    <w:rsid w:val="008A1CFB"/>
    <w:rsid w:val="008A1E97"/>
    <w:rsid w:val="008A25C2"/>
    <w:rsid w:val="008A2ACB"/>
    <w:rsid w:val="008A2B6F"/>
    <w:rsid w:val="008A2D8E"/>
    <w:rsid w:val="008A3361"/>
    <w:rsid w:val="008A3758"/>
    <w:rsid w:val="008A3843"/>
    <w:rsid w:val="008A39EC"/>
    <w:rsid w:val="008A3A03"/>
    <w:rsid w:val="008A3BAE"/>
    <w:rsid w:val="008A3C3F"/>
    <w:rsid w:val="008A3CEF"/>
    <w:rsid w:val="008A3D12"/>
    <w:rsid w:val="008A4126"/>
    <w:rsid w:val="008A43AD"/>
    <w:rsid w:val="008A494A"/>
    <w:rsid w:val="008A4A35"/>
    <w:rsid w:val="008A4C67"/>
    <w:rsid w:val="008A54AB"/>
    <w:rsid w:val="008A57CE"/>
    <w:rsid w:val="008A58C6"/>
    <w:rsid w:val="008A598C"/>
    <w:rsid w:val="008A64F5"/>
    <w:rsid w:val="008A6638"/>
    <w:rsid w:val="008A694B"/>
    <w:rsid w:val="008A6DDD"/>
    <w:rsid w:val="008A7087"/>
    <w:rsid w:val="008A71B0"/>
    <w:rsid w:val="008A726E"/>
    <w:rsid w:val="008A72B5"/>
    <w:rsid w:val="008A7710"/>
    <w:rsid w:val="008A7ABD"/>
    <w:rsid w:val="008A7F4C"/>
    <w:rsid w:val="008B00E4"/>
    <w:rsid w:val="008B01E8"/>
    <w:rsid w:val="008B031A"/>
    <w:rsid w:val="008B055B"/>
    <w:rsid w:val="008B0599"/>
    <w:rsid w:val="008B0711"/>
    <w:rsid w:val="008B0757"/>
    <w:rsid w:val="008B07E8"/>
    <w:rsid w:val="008B0831"/>
    <w:rsid w:val="008B0ACF"/>
    <w:rsid w:val="008B0B3E"/>
    <w:rsid w:val="008B0BFB"/>
    <w:rsid w:val="008B0D9C"/>
    <w:rsid w:val="008B0DC3"/>
    <w:rsid w:val="008B0FA2"/>
    <w:rsid w:val="008B160F"/>
    <w:rsid w:val="008B1CB6"/>
    <w:rsid w:val="008B1DAB"/>
    <w:rsid w:val="008B2448"/>
    <w:rsid w:val="008B2683"/>
    <w:rsid w:val="008B28B1"/>
    <w:rsid w:val="008B2D57"/>
    <w:rsid w:val="008B3226"/>
    <w:rsid w:val="008B3363"/>
    <w:rsid w:val="008B3369"/>
    <w:rsid w:val="008B3548"/>
    <w:rsid w:val="008B370C"/>
    <w:rsid w:val="008B37B7"/>
    <w:rsid w:val="008B389B"/>
    <w:rsid w:val="008B3A70"/>
    <w:rsid w:val="008B3ACA"/>
    <w:rsid w:val="008B3E0C"/>
    <w:rsid w:val="008B3FF5"/>
    <w:rsid w:val="008B40B9"/>
    <w:rsid w:val="008B40E1"/>
    <w:rsid w:val="008B42A7"/>
    <w:rsid w:val="008B438B"/>
    <w:rsid w:val="008B44E7"/>
    <w:rsid w:val="008B452D"/>
    <w:rsid w:val="008B460D"/>
    <w:rsid w:val="008B46CF"/>
    <w:rsid w:val="008B48DA"/>
    <w:rsid w:val="008B4AA7"/>
    <w:rsid w:val="008B4AB4"/>
    <w:rsid w:val="008B4E64"/>
    <w:rsid w:val="008B5162"/>
    <w:rsid w:val="008B5327"/>
    <w:rsid w:val="008B5533"/>
    <w:rsid w:val="008B5734"/>
    <w:rsid w:val="008B5E9A"/>
    <w:rsid w:val="008B607C"/>
    <w:rsid w:val="008B6746"/>
    <w:rsid w:val="008B69A1"/>
    <w:rsid w:val="008B69E6"/>
    <w:rsid w:val="008B6F34"/>
    <w:rsid w:val="008B73C1"/>
    <w:rsid w:val="008B73E6"/>
    <w:rsid w:val="008B7FA0"/>
    <w:rsid w:val="008C01A6"/>
    <w:rsid w:val="008C0400"/>
    <w:rsid w:val="008C05F7"/>
    <w:rsid w:val="008C0726"/>
    <w:rsid w:val="008C0771"/>
    <w:rsid w:val="008C0847"/>
    <w:rsid w:val="008C088F"/>
    <w:rsid w:val="008C08EA"/>
    <w:rsid w:val="008C0BA7"/>
    <w:rsid w:val="008C0E52"/>
    <w:rsid w:val="008C0FBE"/>
    <w:rsid w:val="008C1168"/>
    <w:rsid w:val="008C117A"/>
    <w:rsid w:val="008C13D4"/>
    <w:rsid w:val="008C1742"/>
    <w:rsid w:val="008C174B"/>
    <w:rsid w:val="008C194E"/>
    <w:rsid w:val="008C1AD2"/>
    <w:rsid w:val="008C1D6C"/>
    <w:rsid w:val="008C1E96"/>
    <w:rsid w:val="008C1F44"/>
    <w:rsid w:val="008C21AC"/>
    <w:rsid w:val="008C21B0"/>
    <w:rsid w:val="008C22DA"/>
    <w:rsid w:val="008C2321"/>
    <w:rsid w:val="008C27E3"/>
    <w:rsid w:val="008C2992"/>
    <w:rsid w:val="008C2BAD"/>
    <w:rsid w:val="008C2D91"/>
    <w:rsid w:val="008C2E72"/>
    <w:rsid w:val="008C2F47"/>
    <w:rsid w:val="008C2F92"/>
    <w:rsid w:val="008C2FAE"/>
    <w:rsid w:val="008C2FE5"/>
    <w:rsid w:val="008C3295"/>
    <w:rsid w:val="008C35D8"/>
    <w:rsid w:val="008C39DA"/>
    <w:rsid w:val="008C39E8"/>
    <w:rsid w:val="008C3A15"/>
    <w:rsid w:val="008C3FE6"/>
    <w:rsid w:val="008C4035"/>
    <w:rsid w:val="008C405E"/>
    <w:rsid w:val="008C40C9"/>
    <w:rsid w:val="008C430B"/>
    <w:rsid w:val="008C457A"/>
    <w:rsid w:val="008C4742"/>
    <w:rsid w:val="008C48DB"/>
    <w:rsid w:val="008C4D7B"/>
    <w:rsid w:val="008C4E37"/>
    <w:rsid w:val="008C52EB"/>
    <w:rsid w:val="008C5304"/>
    <w:rsid w:val="008C5A30"/>
    <w:rsid w:val="008C5CC3"/>
    <w:rsid w:val="008C5E03"/>
    <w:rsid w:val="008C612E"/>
    <w:rsid w:val="008C615E"/>
    <w:rsid w:val="008C61B4"/>
    <w:rsid w:val="008C61E3"/>
    <w:rsid w:val="008C64F7"/>
    <w:rsid w:val="008C6678"/>
    <w:rsid w:val="008C66AE"/>
    <w:rsid w:val="008C66C4"/>
    <w:rsid w:val="008C67C4"/>
    <w:rsid w:val="008C6C6E"/>
    <w:rsid w:val="008C6D30"/>
    <w:rsid w:val="008C6EA0"/>
    <w:rsid w:val="008C6EEC"/>
    <w:rsid w:val="008C6F95"/>
    <w:rsid w:val="008C71E7"/>
    <w:rsid w:val="008C731A"/>
    <w:rsid w:val="008C751E"/>
    <w:rsid w:val="008C77D8"/>
    <w:rsid w:val="008C7881"/>
    <w:rsid w:val="008C7894"/>
    <w:rsid w:val="008C7941"/>
    <w:rsid w:val="008C7971"/>
    <w:rsid w:val="008C7A01"/>
    <w:rsid w:val="008C7BB8"/>
    <w:rsid w:val="008C7CD3"/>
    <w:rsid w:val="008C7D57"/>
    <w:rsid w:val="008D00D0"/>
    <w:rsid w:val="008D02A7"/>
    <w:rsid w:val="008D045A"/>
    <w:rsid w:val="008D0588"/>
    <w:rsid w:val="008D0816"/>
    <w:rsid w:val="008D0924"/>
    <w:rsid w:val="008D0B95"/>
    <w:rsid w:val="008D1A18"/>
    <w:rsid w:val="008D1AFC"/>
    <w:rsid w:val="008D1F39"/>
    <w:rsid w:val="008D205A"/>
    <w:rsid w:val="008D20A1"/>
    <w:rsid w:val="008D2373"/>
    <w:rsid w:val="008D23F4"/>
    <w:rsid w:val="008D25A2"/>
    <w:rsid w:val="008D26D8"/>
    <w:rsid w:val="008D29BC"/>
    <w:rsid w:val="008D2D42"/>
    <w:rsid w:val="008D2F94"/>
    <w:rsid w:val="008D3195"/>
    <w:rsid w:val="008D3F67"/>
    <w:rsid w:val="008D431C"/>
    <w:rsid w:val="008D43EE"/>
    <w:rsid w:val="008D4922"/>
    <w:rsid w:val="008D4AD7"/>
    <w:rsid w:val="008D4CF5"/>
    <w:rsid w:val="008D4D41"/>
    <w:rsid w:val="008D50C1"/>
    <w:rsid w:val="008D519C"/>
    <w:rsid w:val="008D521E"/>
    <w:rsid w:val="008D53E2"/>
    <w:rsid w:val="008D5439"/>
    <w:rsid w:val="008D552C"/>
    <w:rsid w:val="008D55F8"/>
    <w:rsid w:val="008D562F"/>
    <w:rsid w:val="008D563A"/>
    <w:rsid w:val="008D5775"/>
    <w:rsid w:val="008D57AD"/>
    <w:rsid w:val="008D583D"/>
    <w:rsid w:val="008D5AE2"/>
    <w:rsid w:val="008D5BF9"/>
    <w:rsid w:val="008D5C2A"/>
    <w:rsid w:val="008D5D9B"/>
    <w:rsid w:val="008D5EC8"/>
    <w:rsid w:val="008D61A8"/>
    <w:rsid w:val="008D621E"/>
    <w:rsid w:val="008D63BC"/>
    <w:rsid w:val="008D65BE"/>
    <w:rsid w:val="008D688B"/>
    <w:rsid w:val="008D6AEA"/>
    <w:rsid w:val="008D6DAF"/>
    <w:rsid w:val="008D6EB3"/>
    <w:rsid w:val="008D720A"/>
    <w:rsid w:val="008D73EC"/>
    <w:rsid w:val="008D7851"/>
    <w:rsid w:val="008D78B2"/>
    <w:rsid w:val="008D792E"/>
    <w:rsid w:val="008D794C"/>
    <w:rsid w:val="008D7A8C"/>
    <w:rsid w:val="008D7C45"/>
    <w:rsid w:val="008D7CF9"/>
    <w:rsid w:val="008D7E60"/>
    <w:rsid w:val="008E0323"/>
    <w:rsid w:val="008E04A9"/>
    <w:rsid w:val="008E0515"/>
    <w:rsid w:val="008E07AC"/>
    <w:rsid w:val="008E0D38"/>
    <w:rsid w:val="008E1020"/>
    <w:rsid w:val="008E10EA"/>
    <w:rsid w:val="008E112F"/>
    <w:rsid w:val="008E1205"/>
    <w:rsid w:val="008E12BE"/>
    <w:rsid w:val="008E12ED"/>
    <w:rsid w:val="008E1488"/>
    <w:rsid w:val="008E19B7"/>
    <w:rsid w:val="008E1EA1"/>
    <w:rsid w:val="008E24C1"/>
    <w:rsid w:val="008E28A3"/>
    <w:rsid w:val="008E2A0A"/>
    <w:rsid w:val="008E2B88"/>
    <w:rsid w:val="008E2C6E"/>
    <w:rsid w:val="008E3252"/>
    <w:rsid w:val="008E35C5"/>
    <w:rsid w:val="008E3607"/>
    <w:rsid w:val="008E3640"/>
    <w:rsid w:val="008E38A2"/>
    <w:rsid w:val="008E39F9"/>
    <w:rsid w:val="008E4193"/>
    <w:rsid w:val="008E43A2"/>
    <w:rsid w:val="008E43EB"/>
    <w:rsid w:val="008E44D5"/>
    <w:rsid w:val="008E4989"/>
    <w:rsid w:val="008E4A8D"/>
    <w:rsid w:val="008E4C9D"/>
    <w:rsid w:val="008E4D8C"/>
    <w:rsid w:val="008E4F0B"/>
    <w:rsid w:val="008E4F68"/>
    <w:rsid w:val="008E5496"/>
    <w:rsid w:val="008E5BF6"/>
    <w:rsid w:val="008E5C32"/>
    <w:rsid w:val="008E5CA2"/>
    <w:rsid w:val="008E5CBB"/>
    <w:rsid w:val="008E5D0D"/>
    <w:rsid w:val="008E6127"/>
    <w:rsid w:val="008E6336"/>
    <w:rsid w:val="008E6912"/>
    <w:rsid w:val="008E69C1"/>
    <w:rsid w:val="008E6A57"/>
    <w:rsid w:val="008E6C5E"/>
    <w:rsid w:val="008E709F"/>
    <w:rsid w:val="008E736D"/>
    <w:rsid w:val="008E7D63"/>
    <w:rsid w:val="008F0014"/>
    <w:rsid w:val="008F0150"/>
    <w:rsid w:val="008F0442"/>
    <w:rsid w:val="008F04B8"/>
    <w:rsid w:val="008F0C73"/>
    <w:rsid w:val="008F0CA8"/>
    <w:rsid w:val="008F11D9"/>
    <w:rsid w:val="008F120C"/>
    <w:rsid w:val="008F17F2"/>
    <w:rsid w:val="008F1D1E"/>
    <w:rsid w:val="008F1E03"/>
    <w:rsid w:val="008F1E90"/>
    <w:rsid w:val="008F22B5"/>
    <w:rsid w:val="008F23A3"/>
    <w:rsid w:val="008F25A8"/>
    <w:rsid w:val="008F28A5"/>
    <w:rsid w:val="008F2932"/>
    <w:rsid w:val="008F2A2D"/>
    <w:rsid w:val="008F2C1F"/>
    <w:rsid w:val="008F2D86"/>
    <w:rsid w:val="008F2FFE"/>
    <w:rsid w:val="008F3802"/>
    <w:rsid w:val="008F3A85"/>
    <w:rsid w:val="008F3B41"/>
    <w:rsid w:val="008F3B9C"/>
    <w:rsid w:val="008F3D8C"/>
    <w:rsid w:val="008F408E"/>
    <w:rsid w:val="008F4554"/>
    <w:rsid w:val="008F4A85"/>
    <w:rsid w:val="008F4E22"/>
    <w:rsid w:val="008F5331"/>
    <w:rsid w:val="008F55D9"/>
    <w:rsid w:val="008F5607"/>
    <w:rsid w:val="008F584E"/>
    <w:rsid w:val="008F59ED"/>
    <w:rsid w:val="008F5BFC"/>
    <w:rsid w:val="008F5D59"/>
    <w:rsid w:val="008F60E1"/>
    <w:rsid w:val="008F6110"/>
    <w:rsid w:val="008F64DB"/>
    <w:rsid w:val="008F6796"/>
    <w:rsid w:val="008F67B3"/>
    <w:rsid w:val="008F6871"/>
    <w:rsid w:val="008F6B02"/>
    <w:rsid w:val="008F6B3E"/>
    <w:rsid w:val="008F6B7A"/>
    <w:rsid w:val="008F74FC"/>
    <w:rsid w:val="008F7864"/>
    <w:rsid w:val="008F7940"/>
    <w:rsid w:val="008F7A4A"/>
    <w:rsid w:val="008F7C81"/>
    <w:rsid w:val="008F7EA6"/>
    <w:rsid w:val="00900104"/>
    <w:rsid w:val="00900108"/>
    <w:rsid w:val="00900248"/>
    <w:rsid w:val="009002DF"/>
    <w:rsid w:val="00900860"/>
    <w:rsid w:val="009008BB"/>
    <w:rsid w:val="009008CC"/>
    <w:rsid w:val="00900986"/>
    <w:rsid w:val="00900D98"/>
    <w:rsid w:val="00901092"/>
    <w:rsid w:val="00901408"/>
    <w:rsid w:val="009015FE"/>
    <w:rsid w:val="00901DC3"/>
    <w:rsid w:val="00901E1A"/>
    <w:rsid w:val="00901ECB"/>
    <w:rsid w:val="00902507"/>
    <w:rsid w:val="00902864"/>
    <w:rsid w:val="00902891"/>
    <w:rsid w:val="00902AB8"/>
    <w:rsid w:val="00902D3A"/>
    <w:rsid w:val="00902DD5"/>
    <w:rsid w:val="00902E14"/>
    <w:rsid w:val="009030E2"/>
    <w:rsid w:val="00903141"/>
    <w:rsid w:val="0090344C"/>
    <w:rsid w:val="0090346A"/>
    <w:rsid w:val="009034AA"/>
    <w:rsid w:val="009034C3"/>
    <w:rsid w:val="00903A67"/>
    <w:rsid w:val="00903D09"/>
    <w:rsid w:val="00903D73"/>
    <w:rsid w:val="00903DF0"/>
    <w:rsid w:val="0090419A"/>
    <w:rsid w:val="00904254"/>
    <w:rsid w:val="009045F4"/>
    <w:rsid w:val="009046CB"/>
    <w:rsid w:val="009048FA"/>
    <w:rsid w:val="0090490C"/>
    <w:rsid w:val="009049E6"/>
    <w:rsid w:val="00904C82"/>
    <w:rsid w:val="00904D10"/>
    <w:rsid w:val="00904E04"/>
    <w:rsid w:val="00904F52"/>
    <w:rsid w:val="00904FA3"/>
    <w:rsid w:val="009051BD"/>
    <w:rsid w:val="00905344"/>
    <w:rsid w:val="009055FA"/>
    <w:rsid w:val="009059A1"/>
    <w:rsid w:val="009059DC"/>
    <w:rsid w:val="00905CDC"/>
    <w:rsid w:val="00905DEB"/>
    <w:rsid w:val="00905EF2"/>
    <w:rsid w:val="0090627D"/>
    <w:rsid w:val="00906512"/>
    <w:rsid w:val="00906BB1"/>
    <w:rsid w:val="00906C5C"/>
    <w:rsid w:val="00906D58"/>
    <w:rsid w:val="009070EC"/>
    <w:rsid w:val="009073ED"/>
    <w:rsid w:val="0090797E"/>
    <w:rsid w:val="00907995"/>
    <w:rsid w:val="0091020C"/>
    <w:rsid w:val="009102A8"/>
    <w:rsid w:val="00910A4C"/>
    <w:rsid w:val="00910D4F"/>
    <w:rsid w:val="00910F25"/>
    <w:rsid w:val="00910F74"/>
    <w:rsid w:val="00911086"/>
    <w:rsid w:val="009114F7"/>
    <w:rsid w:val="009119A7"/>
    <w:rsid w:val="009119DE"/>
    <w:rsid w:val="00911ACF"/>
    <w:rsid w:val="009126BC"/>
    <w:rsid w:val="00912716"/>
    <w:rsid w:val="00912A7B"/>
    <w:rsid w:val="00912B4F"/>
    <w:rsid w:val="00912BEA"/>
    <w:rsid w:val="00912CD0"/>
    <w:rsid w:val="00912D87"/>
    <w:rsid w:val="00913399"/>
    <w:rsid w:val="0091344B"/>
    <w:rsid w:val="0091368C"/>
    <w:rsid w:val="009136F5"/>
    <w:rsid w:val="009137BD"/>
    <w:rsid w:val="009137C5"/>
    <w:rsid w:val="00913962"/>
    <w:rsid w:val="00913D31"/>
    <w:rsid w:val="009140DE"/>
    <w:rsid w:val="00914AF3"/>
    <w:rsid w:val="00914D78"/>
    <w:rsid w:val="00914E83"/>
    <w:rsid w:val="00914F8A"/>
    <w:rsid w:val="009152C9"/>
    <w:rsid w:val="009153F1"/>
    <w:rsid w:val="009155AF"/>
    <w:rsid w:val="00915916"/>
    <w:rsid w:val="00915BAB"/>
    <w:rsid w:val="00915C79"/>
    <w:rsid w:val="00915CD2"/>
    <w:rsid w:val="00915FB3"/>
    <w:rsid w:val="0091626B"/>
    <w:rsid w:val="00916498"/>
    <w:rsid w:val="0091664B"/>
    <w:rsid w:val="00916B57"/>
    <w:rsid w:val="00916C1E"/>
    <w:rsid w:val="009172EB"/>
    <w:rsid w:val="0091731F"/>
    <w:rsid w:val="009174F2"/>
    <w:rsid w:val="009175D7"/>
    <w:rsid w:val="009175E2"/>
    <w:rsid w:val="00917851"/>
    <w:rsid w:val="00917A59"/>
    <w:rsid w:val="00917BEA"/>
    <w:rsid w:val="00917CE2"/>
    <w:rsid w:val="00920229"/>
    <w:rsid w:val="0092029F"/>
    <w:rsid w:val="0092032D"/>
    <w:rsid w:val="0092035B"/>
    <w:rsid w:val="00920494"/>
    <w:rsid w:val="0092064D"/>
    <w:rsid w:val="00920881"/>
    <w:rsid w:val="00920A6B"/>
    <w:rsid w:val="00920BE0"/>
    <w:rsid w:val="00920D8B"/>
    <w:rsid w:val="009210A7"/>
    <w:rsid w:val="009210B6"/>
    <w:rsid w:val="009211AF"/>
    <w:rsid w:val="0092159B"/>
    <w:rsid w:val="00921617"/>
    <w:rsid w:val="009216B7"/>
    <w:rsid w:val="00921889"/>
    <w:rsid w:val="009218FB"/>
    <w:rsid w:val="0092190A"/>
    <w:rsid w:val="0092197E"/>
    <w:rsid w:val="00921B50"/>
    <w:rsid w:val="00921BB2"/>
    <w:rsid w:val="00921C5D"/>
    <w:rsid w:val="00921DFB"/>
    <w:rsid w:val="00921EB0"/>
    <w:rsid w:val="00921ECB"/>
    <w:rsid w:val="00921F34"/>
    <w:rsid w:val="00922284"/>
    <w:rsid w:val="00922D01"/>
    <w:rsid w:val="00922F80"/>
    <w:rsid w:val="009236D9"/>
    <w:rsid w:val="00923D6E"/>
    <w:rsid w:val="00923FAC"/>
    <w:rsid w:val="00923FB1"/>
    <w:rsid w:val="00923FD9"/>
    <w:rsid w:val="00924151"/>
    <w:rsid w:val="0092455B"/>
    <w:rsid w:val="009251F0"/>
    <w:rsid w:val="00925431"/>
    <w:rsid w:val="009256FF"/>
    <w:rsid w:val="00925926"/>
    <w:rsid w:val="00925959"/>
    <w:rsid w:val="00925CE2"/>
    <w:rsid w:val="0092616B"/>
    <w:rsid w:val="0092663A"/>
    <w:rsid w:val="0092663E"/>
    <w:rsid w:val="009271AD"/>
    <w:rsid w:val="0092783B"/>
    <w:rsid w:val="0092790F"/>
    <w:rsid w:val="00927AE1"/>
    <w:rsid w:val="00927D4C"/>
    <w:rsid w:val="00927DD2"/>
    <w:rsid w:val="00927F90"/>
    <w:rsid w:val="0093008F"/>
    <w:rsid w:val="00930260"/>
    <w:rsid w:val="0093058E"/>
    <w:rsid w:val="009305B6"/>
    <w:rsid w:val="00930711"/>
    <w:rsid w:val="00930BEF"/>
    <w:rsid w:val="00930E0E"/>
    <w:rsid w:val="009313B0"/>
    <w:rsid w:val="00931699"/>
    <w:rsid w:val="009319F8"/>
    <w:rsid w:val="00931A05"/>
    <w:rsid w:val="00931AB4"/>
    <w:rsid w:val="00931B08"/>
    <w:rsid w:val="00931B80"/>
    <w:rsid w:val="00931EEA"/>
    <w:rsid w:val="00931F26"/>
    <w:rsid w:val="00931FC6"/>
    <w:rsid w:val="009321F7"/>
    <w:rsid w:val="009322D8"/>
    <w:rsid w:val="0093233A"/>
    <w:rsid w:val="00932429"/>
    <w:rsid w:val="0093280A"/>
    <w:rsid w:val="00932859"/>
    <w:rsid w:val="00932A2F"/>
    <w:rsid w:val="00932F31"/>
    <w:rsid w:val="00933549"/>
    <w:rsid w:val="009335F4"/>
    <w:rsid w:val="009336B5"/>
    <w:rsid w:val="0093377E"/>
    <w:rsid w:val="00933C0B"/>
    <w:rsid w:val="00933CCC"/>
    <w:rsid w:val="00933E9E"/>
    <w:rsid w:val="00933FCA"/>
    <w:rsid w:val="0093422B"/>
    <w:rsid w:val="00934295"/>
    <w:rsid w:val="009343BA"/>
    <w:rsid w:val="009344F9"/>
    <w:rsid w:val="00934713"/>
    <w:rsid w:val="00934729"/>
    <w:rsid w:val="00934B81"/>
    <w:rsid w:val="00934CE9"/>
    <w:rsid w:val="00934D02"/>
    <w:rsid w:val="00934D2D"/>
    <w:rsid w:val="009351CD"/>
    <w:rsid w:val="00935850"/>
    <w:rsid w:val="009359E8"/>
    <w:rsid w:val="00935AA1"/>
    <w:rsid w:val="00935BA2"/>
    <w:rsid w:val="00935D05"/>
    <w:rsid w:val="00935D24"/>
    <w:rsid w:val="00935E8C"/>
    <w:rsid w:val="00935EA9"/>
    <w:rsid w:val="00935FE8"/>
    <w:rsid w:val="009364BF"/>
    <w:rsid w:val="00936ABC"/>
    <w:rsid w:val="009370B4"/>
    <w:rsid w:val="009371C9"/>
    <w:rsid w:val="00937301"/>
    <w:rsid w:val="00937513"/>
    <w:rsid w:val="009375C2"/>
    <w:rsid w:val="009379D5"/>
    <w:rsid w:val="00937CD7"/>
    <w:rsid w:val="00937D02"/>
    <w:rsid w:val="00937DFA"/>
    <w:rsid w:val="00937E33"/>
    <w:rsid w:val="00937E76"/>
    <w:rsid w:val="0094031F"/>
    <w:rsid w:val="009403A6"/>
    <w:rsid w:val="009405FF"/>
    <w:rsid w:val="009409B8"/>
    <w:rsid w:val="00940BC6"/>
    <w:rsid w:val="00940CEB"/>
    <w:rsid w:val="0094105C"/>
    <w:rsid w:val="009415B1"/>
    <w:rsid w:val="00941714"/>
    <w:rsid w:val="009417EB"/>
    <w:rsid w:val="00941D0D"/>
    <w:rsid w:val="00942330"/>
    <w:rsid w:val="00942798"/>
    <w:rsid w:val="00942869"/>
    <w:rsid w:val="00942DA0"/>
    <w:rsid w:val="009431FF"/>
    <w:rsid w:val="00943354"/>
    <w:rsid w:val="009436FF"/>
    <w:rsid w:val="00943783"/>
    <w:rsid w:val="00943899"/>
    <w:rsid w:val="00943952"/>
    <w:rsid w:val="00943B26"/>
    <w:rsid w:val="00943D2F"/>
    <w:rsid w:val="00944057"/>
    <w:rsid w:val="009443AF"/>
    <w:rsid w:val="0094445E"/>
    <w:rsid w:val="00944659"/>
    <w:rsid w:val="00944753"/>
    <w:rsid w:val="00944A20"/>
    <w:rsid w:val="00944B31"/>
    <w:rsid w:val="00944BC4"/>
    <w:rsid w:val="00944E35"/>
    <w:rsid w:val="009450C5"/>
    <w:rsid w:val="009452A1"/>
    <w:rsid w:val="009452C9"/>
    <w:rsid w:val="009456CD"/>
    <w:rsid w:val="009456D2"/>
    <w:rsid w:val="0094577C"/>
    <w:rsid w:val="00945AA1"/>
    <w:rsid w:val="00945B70"/>
    <w:rsid w:val="00945CFD"/>
    <w:rsid w:val="00945F17"/>
    <w:rsid w:val="00946065"/>
    <w:rsid w:val="0094609E"/>
    <w:rsid w:val="00946780"/>
    <w:rsid w:val="00946800"/>
    <w:rsid w:val="009468B9"/>
    <w:rsid w:val="009469B0"/>
    <w:rsid w:val="00946A9E"/>
    <w:rsid w:val="00946C2D"/>
    <w:rsid w:val="00947721"/>
    <w:rsid w:val="00947875"/>
    <w:rsid w:val="009478A7"/>
    <w:rsid w:val="00950009"/>
    <w:rsid w:val="00950146"/>
    <w:rsid w:val="009508F2"/>
    <w:rsid w:val="00950A83"/>
    <w:rsid w:val="00950C26"/>
    <w:rsid w:val="009514B4"/>
    <w:rsid w:val="00951545"/>
    <w:rsid w:val="00951625"/>
    <w:rsid w:val="00951AB8"/>
    <w:rsid w:val="00951DC3"/>
    <w:rsid w:val="0095258B"/>
    <w:rsid w:val="0095261F"/>
    <w:rsid w:val="00952907"/>
    <w:rsid w:val="00952AB3"/>
    <w:rsid w:val="0095354E"/>
    <w:rsid w:val="0095374F"/>
    <w:rsid w:val="009537B4"/>
    <w:rsid w:val="00953871"/>
    <w:rsid w:val="00953B72"/>
    <w:rsid w:val="00953CF1"/>
    <w:rsid w:val="00953F64"/>
    <w:rsid w:val="009540D3"/>
    <w:rsid w:val="00954392"/>
    <w:rsid w:val="00954883"/>
    <w:rsid w:val="00954A04"/>
    <w:rsid w:val="00954B69"/>
    <w:rsid w:val="00954B6A"/>
    <w:rsid w:val="00954F49"/>
    <w:rsid w:val="00954F6F"/>
    <w:rsid w:val="00955430"/>
    <w:rsid w:val="00955727"/>
    <w:rsid w:val="00955B43"/>
    <w:rsid w:val="00955EF7"/>
    <w:rsid w:val="00955FF3"/>
    <w:rsid w:val="00956049"/>
    <w:rsid w:val="009562B4"/>
    <w:rsid w:val="009565B3"/>
    <w:rsid w:val="009569C5"/>
    <w:rsid w:val="00956C02"/>
    <w:rsid w:val="0095797A"/>
    <w:rsid w:val="009579AB"/>
    <w:rsid w:val="00957ACD"/>
    <w:rsid w:val="00957CFC"/>
    <w:rsid w:val="00960173"/>
    <w:rsid w:val="0096028F"/>
    <w:rsid w:val="009602E9"/>
    <w:rsid w:val="009603DB"/>
    <w:rsid w:val="00960580"/>
    <w:rsid w:val="00960A91"/>
    <w:rsid w:val="00960DE9"/>
    <w:rsid w:val="00960EB0"/>
    <w:rsid w:val="00961067"/>
    <w:rsid w:val="0096108C"/>
    <w:rsid w:val="009615A6"/>
    <w:rsid w:val="009615DD"/>
    <w:rsid w:val="009616BE"/>
    <w:rsid w:val="00961B6B"/>
    <w:rsid w:val="00961D30"/>
    <w:rsid w:val="00961E85"/>
    <w:rsid w:val="00961EF1"/>
    <w:rsid w:val="009621B1"/>
    <w:rsid w:val="00962262"/>
    <w:rsid w:val="009623D4"/>
    <w:rsid w:val="00962968"/>
    <w:rsid w:val="00962BEC"/>
    <w:rsid w:val="0096358D"/>
    <w:rsid w:val="00963596"/>
    <w:rsid w:val="009635D6"/>
    <w:rsid w:val="00963A09"/>
    <w:rsid w:val="00963E7E"/>
    <w:rsid w:val="00963EAB"/>
    <w:rsid w:val="00964205"/>
    <w:rsid w:val="009644DF"/>
    <w:rsid w:val="00964834"/>
    <w:rsid w:val="00964C65"/>
    <w:rsid w:val="00964CB7"/>
    <w:rsid w:val="00964D85"/>
    <w:rsid w:val="00964F0E"/>
    <w:rsid w:val="00965186"/>
    <w:rsid w:val="0096558A"/>
    <w:rsid w:val="009658CC"/>
    <w:rsid w:val="009658F6"/>
    <w:rsid w:val="00965B12"/>
    <w:rsid w:val="00965B81"/>
    <w:rsid w:val="00965FDC"/>
    <w:rsid w:val="009660D2"/>
    <w:rsid w:val="00966130"/>
    <w:rsid w:val="00966E94"/>
    <w:rsid w:val="00967279"/>
    <w:rsid w:val="00967548"/>
    <w:rsid w:val="009675BD"/>
    <w:rsid w:val="009678C6"/>
    <w:rsid w:val="00967F3B"/>
    <w:rsid w:val="009703A2"/>
    <w:rsid w:val="009703DD"/>
    <w:rsid w:val="00970528"/>
    <w:rsid w:val="009708CF"/>
    <w:rsid w:val="00970916"/>
    <w:rsid w:val="009709C3"/>
    <w:rsid w:val="00970F1E"/>
    <w:rsid w:val="0097121F"/>
    <w:rsid w:val="009714A9"/>
    <w:rsid w:val="00971A0F"/>
    <w:rsid w:val="00971ADA"/>
    <w:rsid w:val="00971B6B"/>
    <w:rsid w:val="00971F03"/>
    <w:rsid w:val="009721C6"/>
    <w:rsid w:val="009728F7"/>
    <w:rsid w:val="00972A7C"/>
    <w:rsid w:val="00972B80"/>
    <w:rsid w:val="00972BE3"/>
    <w:rsid w:val="00972E11"/>
    <w:rsid w:val="00972EB0"/>
    <w:rsid w:val="0097373D"/>
    <w:rsid w:val="009739F7"/>
    <w:rsid w:val="00973C41"/>
    <w:rsid w:val="00973D74"/>
    <w:rsid w:val="009743DC"/>
    <w:rsid w:val="009745B4"/>
    <w:rsid w:val="00974741"/>
    <w:rsid w:val="009747D3"/>
    <w:rsid w:val="00974815"/>
    <w:rsid w:val="00974B71"/>
    <w:rsid w:val="00974C41"/>
    <w:rsid w:val="00974D2C"/>
    <w:rsid w:val="009754A0"/>
    <w:rsid w:val="0097568D"/>
    <w:rsid w:val="009756BB"/>
    <w:rsid w:val="00975C54"/>
    <w:rsid w:val="00975DF7"/>
    <w:rsid w:val="00975F77"/>
    <w:rsid w:val="00975F93"/>
    <w:rsid w:val="00975F9F"/>
    <w:rsid w:val="009761C8"/>
    <w:rsid w:val="00976315"/>
    <w:rsid w:val="00976482"/>
    <w:rsid w:val="00976591"/>
    <w:rsid w:val="0097677B"/>
    <w:rsid w:val="0097685B"/>
    <w:rsid w:val="009768DC"/>
    <w:rsid w:val="00976912"/>
    <w:rsid w:val="00976EAF"/>
    <w:rsid w:val="00976EE7"/>
    <w:rsid w:val="0097754D"/>
    <w:rsid w:val="00977785"/>
    <w:rsid w:val="0097794A"/>
    <w:rsid w:val="00977B03"/>
    <w:rsid w:val="00977CBE"/>
    <w:rsid w:val="00977EAE"/>
    <w:rsid w:val="00980380"/>
    <w:rsid w:val="009808C9"/>
    <w:rsid w:val="00980CE9"/>
    <w:rsid w:val="00980D0A"/>
    <w:rsid w:val="0098116F"/>
    <w:rsid w:val="00981180"/>
    <w:rsid w:val="009812E4"/>
    <w:rsid w:val="0098131E"/>
    <w:rsid w:val="009816E3"/>
    <w:rsid w:val="00981AA7"/>
    <w:rsid w:val="00981B82"/>
    <w:rsid w:val="00981C6E"/>
    <w:rsid w:val="00982134"/>
    <w:rsid w:val="0098243F"/>
    <w:rsid w:val="00982487"/>
    <w:rsid w:val="00982944"/>
    <w:rsid w:val="00982992"/>
    <w:rsid w:val="009829DC"/>
    <w:rsid w:val="00982A27"/>
    <w:rsid w:val="00982B64"/>
    <w:rsid w:val="00982C7B"/>
    <w:rsid w:val="00982EFD"/>
    <w:rsid w:val="00982FEA"/>
    <w:rsid w:val="00983543"/>
    <w:rsid w:val="009835E8"/>
    <w:rsid w:val="0098360D"/>
    <w:rsid w:val="009837D3"/>
    <w:rsid w:val="00983913"/>
    <w:rsid w:val="0098393C"/>
    <w:rsid w:val="009839AE"/>
    <w:rsid w:val="00983D75"/>
    <w:rsid w:val="00983E72"/>
    <w:rsid w:val="00983F8C"/>
    <w:rsid w:val="00983FCA"/>
    <w:rsid w:val="00984240"/>
    <w:rsid w:val="0098476F"/>
    <w:rsid w:val="00984DCA"/>
    <w:rsid w:val="00984E96"/>
    <w:rsid w:val="00985131"/>
    <w:rsid w:val="009858C0"/>
    <w:rsid w:val="0098592D"/>
    <w:rsid w:val="00985BBD"/>
    <w:rsid w:val="00985E7C"/>
    <w:rsid w:val="00986020"/>
    <w:rsid w:val="00986417"/>
    <w:rsid w:val="00986567"/>
    <w:rsid w:val="00986973"/>
    <w:rsid w:val="009869E5"/>
    <w:rsid w:val="00986BC7"/>
    <w:rsid w:val="00986BE0"/>
    <w:rsid w:val="00986C72"/>
    <w:rsid w:val="00986FDC"/>
    <w:rsid w:val="009874B9"/>
    <w:rsid w:val="009874DD"/>
    <w:rsid w:val="00987653"/>
    <w:rsid w:val="0098781C"/>
    <w:rsid w:val="00987A93"/>
    <w:rsid w:val="00987C12"/>
    <w:rsid w:val="00987CE7"/>
    <w:rsid w:val="0099000E"/>
    <w:rsid w:val="009900A4"/>
    <w:rsid w:val="0099021F"/>
    <w:rsid w:val="0099045F"/>
    <w:rsid w:val="0099057C"/>
    <w:rsid w:val="009905A1"/>
    <w:rsid w:val="009905C7"/>
    <w:rsid w:val="00990950"/>
    <w:rsid w:val="00990A47"/>
    <w:rsid w:val="00990D09"/>
    <w:rsid w:val="0099131E"/>
    <w:rsid w:val="00991529"/>
    <w:rsid w:val="00991564"/>
    <w:rsid w:val="009917FE"/>
    <w:rsid w:val="00991884"/>
    <w:rsid w:val="00991E98"/>
    <w:rsid w:val="00991EF6"/>
    <w:rsid w:val="00992294"/>
    <w:rsid w:val="009927DD"/>
    <w:rsid w:val="009927F6"/>
    <w:rsid w:val="0099296E"/>
    <w:rsid w:val="0099299B"/>
    <w:rsid w:val="009929A8"/>
    <w:rsid w:val="00992DDB"/>
    <w:rsid w:val="00992E5B"/>
    <w:rsid w:val="00992EDF"/>
    <w:rsid w:val="009931E7"/>
    <w:rsid w:val="00993516"/>
    <w:rsid w:val="00993C7B"/>
    <w:rsid w:val="00993CBF"/>
    <w:rsid w:val="00993F69"/>
    <w:rsid w:val="009941C5"/>
    <w:rsid w:val="0099448B"/>
    <w:rsid w:val="009944DB"/>
    <w:rsid w:val="00994564"/>
    <w:rsid w:val="00994A14"/>
    <w:rsid w:val="00994B4A"/>
    <w:rsid w:val="00994C11"/>
    <w:rsid w:val="00994F1D"/>
    <w:rsid w:val="00994F53"/>
    <w:rsid w:val="00995088"/>
    <w:rsid w:val="009950F8"/>
    <w:rsid w:val="009955F8"/>
    <w:rsid w:val="00995631"/>
    <w:rsid w:val="00995670"/>
    <w:rsid w:val="00995A33"/>
    <w:rsid w:val="00995B06"/>
    <w:rsid w:val="00995C85"/>
    <w:rsid w:val="00995E85"/>
    <w:rsid w:val="00995E97"/>
    <w:rsid w:val="00996002"/>
    <w:rsid w:val="00996066"/>
    <w:rsid w:val="009961C6"/>
    <w:rsid w:val="0099635B"/>
    <w:rsid w:val="009964F9"/>
    <w:rsid w:val="00996681"/>
    <w:rsid w:val="00997113"/>
    <w:rsid w:val="009978C7"/>
    <w:rsid w:val="009979F6"/>
    <w:rsid w:val="00997A65"/>
    <w:rsid w:val="00997ABF"/>
    <w:rsid w:val="009A00C0"/>
    <w:rsid w:val="009A0122"/>
    <w:rsid w:val="009A0277"/>
    <w:rsid w:val="009A03B1"/>
    <w:rsid w:val="009A045F"/>
    <w:rsid w:val="009A0570"/>
    <w:rsid w:val="009A0768"/>
    <w:rsid w:val="009A0845"/>
    <w:rsid w:val="009A08B4"/>
    <w:rsid w:val="009A0CEE"/>
    <w:rsid w:val="009A0E7C"/>
    <w:rsid w:val="009A0F76"/>
    <w:rsid w:val="009A0F8F"/>
    <w:rsid w:val="009A11E7"/>
    <w:rsid w:val="009A1535"/>
    <w:rsid w:val="009A154B"/>
    <w:rsid w:val="009A19B7"/>
    <w:rsid w:val="009A1DC2"/>
    <w:rsid w:val="009A2356"/>
    <w:rsid w:val="009A2822"/>
    <w:rsid w:val="009A2C87"/>
    <w:rsid w:val="009A3385"/>
    <w:rsid w:val="009A383D"/>
    <w:rsid w:val="009A3E34"/>
    <w:rsid w:val="009A3FFA"/>
    <w:rsid w:val="009A4029"/>
    <w:rsid w:val="009A419F"/>
    <w:rsid w:val="009A42A2"/>
    <w:rsid w:val="009A4336"/>
    <w:rsid w:val="009A477B"/>
    <w:rsid w:val="009A47EA"/>
    <w:rsid w:val="009A519B"/>
    <w:rsid w:val="009A5428"/>
    <w:rsid w:val="009A543A"/>
    <w:rsid w:val="009A567A"/>
    <w:rsid w:val="009A5813"/>
    <w:rsid w:val="009A58B0"/>
    <w:rsid w:val="009A5979"/>
    <w:rsid w:val="009A5AAB"/>
    <w:rsid w:val="009A5AC3"/>
    <w:rsid w:val="009A5C0F"/>
    <w:rsid w:val="009A5C7D"/>
    <w:rsid w:val="009A5E5A"/>
    <w:rsid w:val="009A5E73"/>
    <w:rsid w:val="009A5EAD"/>
    <w:rsid w:val="009A62DB"/>
    <w:rsid w:val="009A641D"/>
    <w:rsid w:val="009A651D"/>
    <w:rsid w:val="009A6703"/>
    <w:rsid w:val="009A68C7"/>
    <w:rsid w:val="009A68E8"/>
    <w:rsid w:val="009A6BA6"/>
    <w:rsid w:val="009A7205"/>
    <w:rsid w:val="009A73F0"/>
    <w:rsid w:val="009A7506"/>
    <w:rsid w:val="009A79F2"/>
    <w:rsid w:val="009A7AC0"/>
    <w:rsid w:val="009B0108"/>
    <w:rsid w:val="009B01CE"/>
    <w:rsid w:val="009B06DA"/>
    <w:rsid w:val="009B0845"/>
    <w:rsid w:val="009B0CBB"/>
    <w:rsid w:val="009B1026"/>
    <w:rsid w:val="009B12A8"/>
    <w:rsid w:val="009B12AA"/>
    <w:rsid w:val="009B1763"/>
    <w:rsid w:val="009B18A9"/>
    <w:rsid w:val="009B1A69"/>
    <w:rsid w:val="009B1EEB"/>
    <w:rsid w:val="009B1F99"/>
    <w:rsid w:val="009B229C"/>
    <w:rsid w:val="009B2354"/>
    <w:rsid w:val="009B24E7"/>
    <w:rsid w:val="009B25EB"/>
    <w:rsid w:val="009B2BEB"/>
    <w:rsid w:val="009B2EF8"/>
    <w:rsid w:val="009B31FD"/>
    <w:rsid w:val="009B32FC"/>
    <w:rsid w:val="009B39BD"/>
    <w:rsid w:val="009B3B5B"/>
    <w:rsid w:val="009B3B66"/>
    <w:rsid w:val="009B3D79"/>
    <w:rsid w:val="009B3F0C"/>
    <w:rsid w:val="009B4177"/>
    <w:rsid w:val="009B43B6"/>
    <w:rsid w:val="009B4704"/>
    <w:rsid w:val="009B471D"/>
    <w:rsid w:val="009B490A"/>
    <w:rsid w:val="009B4A84"/>
    <w:rsid w:val="009B4AF3"/>
    <w:rsid w:val="009B4D38"/>
    <w:rsid w:val="009B508B"/>
    <w:rsid w:val="009B5619"/>
    <w:rsid w:val="009B5659"/>
    <w:rsid w:val="009B5822"/>
    <w:rsid w:val="009B592C"/>
    <w:rsid w:val="009B5BFD"/>
    <w:rsid w:val="009B5F01"/>
    <w:rsid w:val="009B5F19"/>
    <w:rsid w:val="009B60F2"/>
    <w:rsid w:val="009B61EF"/>
    <w:rsid w:val="009B6742"/>
    <w:rsid w:val="009B6753"/>
    <w:rsid w:val="009B6842"/>
    <w:rsid w:val="009B6B33"/>
    <w:rsid w:val="009B70F6"/>
    <w:rsid w:val="009B7289"/>
    <w:rsid w:val="009B73D0"/>
    <w:rsid w:val="009B7775"/>
    <w:rsid w:val="009B78EA"/>
    <w:rsid w:val="009B7A27"/>
    <w:rsid w:val="009B7A60"/>
    <w:rsid w:val="009B7C83"/>
    <w:rsid w:val="009B7E17"/>
    <w:rsid w:val="009C01D0"/>
    <w:rsid w:val="009C05A1"/>
    <w:rsid w:val="009C0779"/>
    <w:rsid w:val="009C08F8"/>
    <w:rsid w:val="009C090A"/>
    <w:rsid w:val="009C093C"/>
    <w:rsid w:val="009C0C11"/>
    <w:rsid w:val="009C0DEA"/>
    <w:rsid w:val="009C0F2B"/>
    <w:rsid w:val="009C10BA"/>
    <w:rsid w:val="009C1260"/>
    <w:rsid w:val="009C1438"/>
    <w:rsid w:val="009C173B"/>
    <w:rsid w:val="009C1E16"/>
    <w:rsid w:val="009C1FCE"/>
    <w:rsid w:val="009C1FFA"/>
    <w:rsid w:val="009C2067"/>
    <w:rsid w:val="009C2185"/>
    <w:rsid w:val="009C26B8"/>
    <w:rsid w:val="009C2AAD"/>
    <w:rsid w:val="009C2D4B"/>
    <w:rsid w:val="009C30D3"/>
    <w:rsid w:val="009C3375"/>
    <w:rsid w:val="009C340D"/>
    <w:rsid w:val="009C34CF"/>
    <w:rsid w:val="009C3595"/>
    <w:rsid w:val="009C35D0"/>
    <w:rsid w:val="009C3928"/>
    <w:rsid w:val="009C3972"/>
    <w:rsid w:val="009C3A58"/>
    <w:rsid w:val="009C3C90"/>
    <w:rsid w:val="009C3D90"/>
    <w:rsid w:val="009C40F4"/>
    <w:rsid w:val="009C43A0"/>
    <w:rsid w:val="009C43CC"/>
    <w:rsid w:val="009C463B"/>
    <w:rsid w:val="009C46E1"/>
    <w:rsid w:val="009C4AA1"/>
    <w:rsid w:val="009C4AE4"/>
    <w:rsid w:val="009C4B1F"/>
    <w:rsid w:val="009C535D"/>
    <w:rsid w:val="009C5430"/>
    <w:rsid w:val="009C5911"/>
    <w:rsid w:val="009C5B2A"/>
    <w:rsid w:val="009C5CE5"/>
    <w:rsid w:val="009C5F68"/>
    <w:rsid w:val="009C60CF"/>
    <w:rsid w:val="009C6401"/>
    <w:rsid w:val="009C64C3"/>
    <w:rsid w:val="009C664D"/>
    <w:rsid w:val="009C6804"/>
    <w:rsid w:val="009C6B9F"/>
    <w:rsid w:val="009C6E46"/>
    <w:rsid w:val="009C6EC3"/>
    <w:rsid w:val="009C70D5"/>
    <w:rsid w:val="009C7323"/>
    <w:rsid w:val="009C7517"/>
    <w:rsid w:val="009C759B"/>
    <w:rsid w:val="009C7791"/>
    <w:rsid w:val="009C79AB"/>
    <w:rsid w:val="009C79EE"/>
    <w:rsid w:val="009C7AD4"/>
    <w:rsid w:val="009C7BC1"/>
    <w:rsid w:val="009C7C50"/>
    <w:rsid w:val="009C7D88"/>
    <w:rsid w:val="009D0A30"/>
    <w:rsid w:val="009D0AB3"/>
    <w:rsid w:val="009D0D8A"/>
    <w:rsid w:val="009D0F8F"/>
    <w:rsid w:val="009D1254"/>
    <w:rsid w:val="009D140F"/>
    <w:rsid w:val="009D1822"/>
    <w:rsid w:val="009D19A3"/>
    <w:rsid w:val="009D1A10"/>
    <w:rsid w:val="009D1A54"/>
    <w:rsid w:val="009D1A88"/>
    <w:rsid w:val="009D1B86"/>
    <w:rsid w:val="009D1DB3"/>
    <w:rsid w:val="009D1E0F"/>
    <w:rsid w:val="009D1FCB"/>
    <w:rsid w:val="009D221F"/>
    <w:rsid w:val="009D249F"/>
    <w:rsid w:val="009D2548"/>
    <w:rsid w:val="009D294A"/>
    <w:rsid w:val="009D29CC"/>
    <w:rsid w:val="009D2C3D"/>
    <w:rsid w:val="009D2D10"/>
    <w:rsid w:val="009D2FC8"/>
    <w:rsid w:val="009D30DD"/>
    <w:rsid w:val="009D3155"/>
    <w:rsid w:val="009D33A4"/>
    <w:rsid w:val="009D38E8"/>
    <w:rsid w:val="009D3946"/>
    <w:rsid w:val="009D3C89"/>
    <w:rsid w:val="009D3D0D"/>
    <w:rsid w:val="009D3F84"/>
    <w:rsid w:val="009D4192"/>
    <w:rsid w:val="009D42D7"/>
    <w:rsid w:val="009D450C"/>
    <w:rsid w:val="009D457C"/>
    <w:rsid w:val="009D45A6"/>
    <w:rsid w:val="009D4784"/>
    <w:rsid w:val="009D49F4"/>
    <w:rsid w:val="009D4BB6"/>
    <w:rsid w:val="009D4CBF"/>
    <w:rsid w:val="009D4CC9"/>
    <w:rsid w:val="009D4DB9"/>
    <w:rsid w:val="009D4EB6"/>
    <w:rsid w:val="009D519C"/>
    <w:rsid w:val="009D5222"/>
    <w:rsid w:val="009D5888"/>
    <w:rsid w:val="009D593E"/>
    <w:rsid w:val="009D5B56"/>
    <w:rsid w:val="009D5CEA"/>
    <w:rsid w:val="009D5E06"/>
    <w:rsid w:val="009D5EB5"/>
    <w:rsid w:val="009D5FAC"/>
    <w:rsid w:val="009D6465"/>
    <w:rsid w:val="009D652E"/>
    <w:rsid w:val="009D6746"/>
    <w:rsid w:val="009D6D47"/>
    <w:rsid w:val="009D6E61"/>
    <w:rsid w:val="009D704C"/>
    <w:rsid w:val="009D7233"/>
    <w:rsid w:val="009D772D"/>
    <w:rsid w:val="009D7B51"/>
    <w:rsid w:val="009D7F49"/>
    <w:rsid w:val="009E01D4"/>
    <w:rsid w:val="009E040B"/>
    <w:rsid w:val="009E05CF"/>
    <w:rsid w:val="009E08AA"/>
    <w:rsid w:val="009E08D8"/>
    <w:rsid w:val="009E13E6"/>
    <w:rsid w:val="009E143F"/>
    <w:rsid w:val="009E1504"/>
    <w:rsid w:val="009E153C"/>
    <w:rsid w:val="009E1587"/>
    <w:rsid w:val="009E1703"/>
    <w:rsid w:val="009E1C91"/>
    <w:rsid w:val="009E1E9C"/>
    <w:rsid w:val="009E20BF"/>
    <w:rsid w:val="009E20D1"/>
    <w:rsid w:val="009E2108"/>
    <w:rsid w:val="009E2250"/>
    <w:rsid w:val="009E2378"/>
    <w:rsid w:val="009E2576"/>
    <w:rsid w:val="009E303A"/>
    <w:rsid w:val="009E30EC"/>
    <w:rsid w:val="009E39A2"/>
    <w:rsid w:val="009E3ACC"/>
    <w:rsid w:val="009E3E14"/>
    <w:rsid w:val="009E3FD1"/>
    <w:rsid w:val="009E418D"/>
    <w:rsid w:val="009E4379"/>
    <w:rsid w:val="009E443C"/>
    <w:rsid w:val="009E44BC"/>
    <w:rsid w:val="009E46E4"/>
    <w:rsid w:val="009E4752"/>
    <w:rsid w:val="009E492E"/>
    <w:rsid w:val="009E4A7E"/>
    <w:rsid w:val="009E4A85"/>
    <w:rsid w:val="009E4C1A"/>
    <w:rsid w:val="009E4EF1"/>
    <w:rsid w:val="009E5292"/>
    <w:rsid w:val="009E54CF"/>
    <w:rsid w:val="009E55D2"/>
    <w:rsid w:val="009E56B3"/>
    <w:rsid w:val="009E5E52"/>
    <w:rsid w:val="009E625E"/>
    <w:rsid w:val="009E637A"/>
    <w:rsid w:val="009E6612"/>
    <w:rsid w:val="009E6724"/>
    <w:rsid w:val="009E6737"/>
    <w:rsid w:val="009E6784"/>
    <w:rsid w:val="009E6A31"/>
    <w:rsid w:val="009E6D23"/>
    <w:rsid w:val="009E738C"/>
    <w:rsid w:val="009E7A47"/>
    <w:rsid w:val="009E7E56"/>
    <w:rsid w:val="009E7EA3"/>
    <w:rsid w:val="009F002B"/>
    <w:rsid w:val="009F0184"/>
    <w:rsid w:val="009F05A7"/>
    <w:rsid w:val="009F05D0"/>
    <w:rsid w:val="009F0686"/>
    <w:rsid w:val="009F0960"/>
    <w:rsid w:val="009F0C29"/>
    <w:rsid w:val="009F0CEB"/>
    <w:rsid w:val="009F10EE"/>
    <w:rsid w:val="009F1136"/>
    <w:rsid w:val="009F149D"/>
    <w:rsid w:val="009F16C8"/>
    <w:rsid w:val="009F1768"/>
    <w:rsid w:val="009F1928"/>
    <w:rsid w:val="009F1BFD"/>
    <w:rsid w:val="009F1C21"/>
    <w:rsid w:val="009F2005"/>
    <w:rsid w:val="009F2159"/>
    <w:rsid w:val="009F21B4"/>
    <w:rsid w:val="009F21F5"/>
    <w:rsid w:val="009F2331"/>
    <w:rsid w:val="009F274C"/>
    <w:rsid w:val="009F2928"/>
    <w:rsid w:val="009F2AB0"/>
    <w:rsid w:val="009F2C3A"/>
    <w:rsid w:val="009F2C92"/>
    <w:rsid w:val="009F2CAD"/>
    <w:rsid w:val="009F2DBC"/>
    <w:rsid w:val="009F2E92"/>
    <w:rsid w:val="009F2EEA"/>
    <w:rsid w:val="009F2F29"/>
    <w:rsid w:val="009F3147"/>
    <w:rsid w:val="009F33E0"/>
    <w:rsid w:val="009F33F5"/>
    <w:rsid w:val="009F358D"/>
    <w:rsid w:val="009F3597"/>
    <w:rsid w:val="009F3905"/>
    <w:rsid w:val="009F3A80"/>
    <w:rsid w:val="009F3B18"/>
    <w:rsid w:val="009F3BC5"/>
    <w:rsid w:val="009F3FF9"/>
    <w:rsid w:val="009F408A"/>
    <w:rsid w:val="009F4125"/>
    <w:rsid w:val="009F4780"/>
    <w:rsid w:val="009F4CB3"/>
    <w:rsid w:val="009F5010"/>
    <w:rsid w:val="009F50E7"/>
    <w:rsid w:val="009F5220"/>
    <w:rsid w:val="009F54CA"/>
    <w:rsid w:val="009F59A1"/>
    <w:rsid w:val="009F5BA9"/>
    <w:rsid w:val="009F5BEB"/>
    <w:rsid w:val="009F5D3C"/>
    <w:rsid w:val="009F5E62"/>
    <w:rsid w:val="009F5ED8"/>
    <w:rsid w:val="009F64E9"/>
    <w:rsid w:val="009F6811"/>
    <w:rsid w:val="009F6952"/>
    <w:rsid w:val="009F699A"/>
    <w:rsid w:val="009F7058"/>
    <w:rsid w:val="009F73CD"/>
    <w:rsid w:val="009F755A"/>
    <w:rsid w:val="009F757A"/>
    <w:rsid w:val="009F76EB"/>
    <w:rsid w:val="009F772A"/>
    <w:rsid w:val="009F7944"/>
    <w:rsid w:val="009F7A54"/>
    <w:rsid w:val="009F7B06"/>
    <w:rsid w:val="009F7BC2"/>
    <w:rsid w:val="009F7BE6"/>
    <w:rsid w:val="009F7CC8"/>
    <w:rsid w:val="009F7EF5"/>
    <w:rsid w:val="009F7EFA"/>
    <w:rsid w:val="009F7F87"/>
    <w:rsid w:val="00A00107"/>
    <w:rsid w:val="00A001CF"/>
    <w:rsid w:val="00A008CE"/>
    <w:rsid w:val="00A009F6"/>
    <w:rsid w:val="00A00AF7"/>
    <w:rsid w:val="00A00B98"/>
    <w:rsid w:val="00A00BAA"/>
    <w:rsid w:val="00A00BB0"/>
    <w:rsid w:val="00A012AB"/>
    <w:rsid w:val="00A01DCE"/>
    <w:rsid w:val="00A02100"/>
    <w:rsid w:val="00A024FD"/>
    <w:rsid w:val="00A025C8"/>
    <w:rsid w:val="00A02939"/>
    <w:rsid w:val="00A02986"/>
    <w:rsid w:val="00A03038"/>
    <w:rsid w:val="00A033E8"/>
    <w:rsid w:val="00A0343F"/>
    <w:rsid w:val="00A0358B"/>
    <w:rsid w:val="00A0379B"/>
    <w:rsid w:val="00A03BF1"/>
    <w:rsid w:val="00A03C42"/>
    <w:rsid w:val="00A03E91"/>
    <w:rsid w:val="00A03EA4"/>
    <w:rsid w:val="00A04049"/>
    <w:rsid w:val="00A0408A"/>
    <w:rsid w:val="00A042AF"/>
    <w:rsid w:val="00A04387"/>
    <w:rsid w:val="00A048C5"/>
    <w:rsid w:val="00A04EEE"/>
    <w:rsid w:val="00A0503E"/>
    <w:rsid w:val="00A050E3"/>
    <w:rsid w:val="00A05175"/>
    <w:rsid w:val="00A05560"/>
    <w:rsid w:val="00A0557D"/>
    <w:rsid w:val="00A05672"/>
    <w:rsid w:val="00A05694"/>
    <w:rsid w:val="00A05995"/>
    <w:rsid w:val="00A05BDD"/>
    <w:rsid w:val="00A05C98"/>
    <w:rsid w:val="00A05CDA"/>
    <w:rsid w:val="00A05E2A"/>
    <w:rsid w:val="00A05E9F"/>
    <w:rsid w:val="00A060CD"/>
    <w:rsid w:val="00A061D1"/>
    <w:rsid w:val="00A0632D"/>
    <w:rsid w:val="00A064AF"/>
    <w:rsid w:val="00A06ABF"/>
    <w:rsid w:val="00A06C1F"/>
    <w:rsid w:val="00A06C8C"/>
    <w:rsid w:val="00A07052"/>
    <w:rsid w:val="00A07084"/>
    <w:rsid w:val="00A07096"/>
    <w:rsid w:val="00A070AE"/>
    <w:rsid w:val="00A0720E"/>
    <w:rsid w:val="00A072AF"/>
    <w:rsid w:val="00A0785C"/>
    <w:rsid w:val="00A07BB2"/>
    <w:rsid w:val="00A07BF8"/>
    <w:rsid w:val="00A10308"/>
    <w:rsid w:val="00A1039D"/>
    <w:rsid w:val="00A10598"/>
    <w:rsid w:val="00A107F5"/>
    <w:rsid w:val="00A10D6A"/>
    <w:rsid w:val="00A10E62"/>
    <w:rsid w:val="00A10F9F"/>
    <w:rsid w:val="00A10FA0"/>
    <w:rsid w:val="00A115C8"/>
    <w:rsid w:val="00A1162B"/>
    <w:rsid w:val="00A11753"/>
    <w:rsid w:val="00A1184F"/>
    <w:rsid w:val="00A11953"/>
    <w:rsid w:val="00A11A4F"/>
    <w:rsid w:val="00A11B9D"/>
    <w:rsid w:val="00A120A4"/>
    <w:rsid w:val="00A12437"/>
    <w:rsid w:val="00A12598"/>
    <w:rsid w:val="00A12913"/>
    <w:rsid w:val="00A12AB8"/>
    <w:rsid w:val="00A12D2E"/>
    <w:rsid w:val="00A1309A"/>
    <w:rsid w:val="00A13322"/>
    <w:rsid w:val="00A135B2"/>
    <w:rsid w:val="00A13767"/>
    <w:rsid w:val="00A13978"/>
    <w:rsid w:val="00A13A40"/>
    <w:rsid w:val="00A13C7B"/>
    <w:rsid w:val="00A13D84"/>
    <w:rsid w:val="00A13EC2"/>
    <w:rsid w:val="00A14228"/>
    <w:rsid w:val="00A14314"/>
    <w:rsid w:val="00A14810"/>
    <w:rsid w:val="00A148C1"/>
    <w:rsid w:val="00A148EB"/>
    <w:rsid w:val="00A149D9"/>
    <w:rsid w:val="00A14E7B"/>
    <w:rsid w:val="00A14F3A"/>
    <w:rsid w:val="00A150FB"/>
    <w:rsid w:val="00A15114"/>
    <w:rsid w:val="00A15169"/>
    <w:rsid w:val="00A15592"/>
    <w:rsid w:val="00A1563F"/>
    <w:rsid w:val="00A15A5F"/>
    <w:rsid w:val="00A15DF4"/>
    <w:rsid w:val="00A1617D"/>
    <w:rsid w:val="00A162CA"/>
    <w:rsid w:val="00A1633D"/>
    <w:rsid w:val="00A16344"/>
    <w:rsid w:val="00A165AD"/>
    <w:rsid w:val="00A165DA"/>
    <w:rsid w:val="00A16DA8"/>
    <w:rsid w:val="00A1708F"/>
    <w:rsid w:val="00A171CA"/>
    <w:rsid w:val="00A175C5"/>
    <w:rsid w:val="00A178C6"/>
    <w:rsid w:val="00A17963"/>
    <w:rsid w:val="00A17EB6"/>
    <w:rsid w:val="00A17F2F"/>
    <w:rsid w:val="00A17FA8"/>
    <w:rsid w:val="00A20B5B"/>
    <w:rsid w:val="00A21300"/>
    <w:rsid w:val="00A2136C"/>
    <w:rsid w:val="00A21473"/>
    <w:rsid w:val="00A216FD"/>
    <w:rsid w:val="00A21B50"/>
    <w:rsid w:val="00A22139"/>
    <w:rsid w:val="00A22362"/>
    <w:rsid w:val="00A225F4"/>
    <w:rsid w:val="00A227C0"/>
    <w:rsid w:val="00A227F2"/>
    <w:rsid w:val="00A22DA6"/>
    <w:rsid w:val="00A22DD2"/>
    <w:rsid w:val="00A22DF9"/>
    <w:rsid w:val="00A23029"/>
    <w:rsid w:val="00A2309A"/>
    <w:rsid w:val="00A230AF"/>
    <w:rsid w:val="00A2399A"/>
    <w:rsid w:val="00A23A53"/>
    <w:rsid w:val="00A23E53"/>
    <w:rsid w:val="00A23FBA"/>
    <w:rsid w:val="00A23FE5"/>
    <w:rsid w:val="00A2430B"/>
    <w:rsid w:val="00A24395"/>
    <w:rsid w:val="00A24590"/>
    <w:rsid w:val="00A2469F"/>
    <w:rsid w:val="00A24F88"/>
    <w:rsid w:val="00A25390"/>
    <w:rsid w:val="00A25829"/>
    <w:rsid w:val="00A258D4"/>
    <w:rsid w:val="00A26201"/>
    <w:rsid w:val="00A2650B"/>
    <w:rsid w:val="00A266DF"/>
    <w:rsid w:val="00A269BC"/>
    <w:rsid w:val="00A26BF1"/>
    <w:rsid w:val="00A26BF8"/>
    <w:rsid w:val="00A2718C"/>
    <w:rsid w:val="00A2732F"/>
    <w:rsid w:val="00A27DB9"/>
    <w:rsid w:val="00A27FC1"/>
    <w:rsid w:val="00A3015F"/>
    <w:rsid w:val="00A30351"/>
    <w:rsid w:val="00A30759"/>
    <w:rsid w:val="00A30B44"/>
    <w:rsid w:val="00A3107F"/>
    <w:rsid w:val="00A318FF"/>
    <w:rsid w:val="00A31D4E"/>
    <w:rsid w:val="00A31DAE"/>
    <w:rsid w:val="00A31E9C"/>
    <w:rsid w:val="00A31ECE"/>
    <w:rsid w:val="00A32159"/>
    <w:rsid w:val="00A321B0"/>
    <w:rsid w:val="00A3228A"/>
    <w:rsid w:val="00A322C9"/>
    <w:rsid w:val="00A32323"/>
    <w:rsid w:val="00A32337"/>
    <w:rsid w:val="00A3240A"/>
    <w:rsid w:val="00A3247D"/>
    <w:rsid w:val="00A325BF"/>
    <w:rsid w:val="00A32622"/>
    <w:rsid w:val="00A32C29"/>
    <w:rsid w:val="00A32DC8"/>
    <w:rsid w:val="00A32E28"/>
    <w:rsid w:val="00A32E39"/>
    <w:rsid w:val="00A332FE"/>
    <w:rsid w:val="00A334F7"/>
    <w:rsid w:val="00A335C7"/>
    <w:rsid w:val="00A33684"/>
    <w:rsid w:val="00A33927"/>
    <w:rsid w:val="00A339EE"/>
    <w:rsid w:val="00A3439D"/>
    <w:rsid w:val="00A3533D"/>
    <w:rsid w:val="00A3556C"/>
    <w:rsid w:val="00A35584"/>
    <w:rsid w:val="00A35D2D"/>
    <w:rsid w:val="00A35DF8"/>
    <w:rsid w:val="00A36020"/>
    <w:rsid w:val="00A362E4"/>
    <w:rsid w:val="00A36607"/>
    <w:rsid w:val="00A36B26"/>
    <w:rsid w:val="00A371C0"/>
    <w:rsid w:val="00A3721C"/>
    <w:rsid w:val="00A372D2"/>
    <w:rsid w:val="00A37375"/>
    <w:rsid w:val="00A374C7"/>
    <w:rsid w:val="00A3750C"/>
    <w:rsid w:val="00A376E8"/>
    <w:rsid w:val="00A37853"/>
    <w:rsid w:val="00A37A75"/>
    <w:rsid w:val="00A37BBA"/>
    <w:rsid w:val="00A37CE0"/>
    <w:rsid w:val="00A37CF6"/>
    <w:rsid w:val="00A37DE0"/>
    <w:rsid w:val="00A37F56"/>
    <w:rsid w:val="00A40040"/>
    <w:rsid w:val="00A400D2"/>
    <w:rsid w:val="00A40C52"/>
    <w:rsid w:val="00A41794"/>
    <w:rsid w:val="00A41A21"/>
    <w:rsid w:val="00A41A62"/>
    <w:rsid w:val="00A41F4C"/>
    <w:rsid w:val="00A41FFA"/>
    <w:rsid w:val="00A42153"/>
    <w:rsid w:val="00A421FF"/>
    <w:rsid w:val="00A4220D"/>
    <w:rsid w:val="00A42CC2"/>
    <w:rsid w:val="00A42DE9"/>
    <w:rsid w:val="00A4306C"/>
    <w:rsid w:val="00A430ED"/>
    <w:rsid w:val="00A430F9"/>
    <w:rsid w:val="00A431C5"/>
    <w:rsid w:val="00A4366C"/>
    <w:rsid w:val="00A437A2"/>
    <w:rsid w:val="00A438F7"/>
    <w:rsid w:val="00A43C03"/>
    <w:rsid w:val="00A43E50"/>
    <w:rsid w:val="00A43FA3"/>
    <w:rsid w:val="00A44185"/>
    <w:rsid w:val="00A44228"/>
    <w:rsid w:val="00A442ED"/>
    <w:rsid w:val="00A44505"/>
    <w:rsid w:val="00A446DC"/>
    <w:rsid w:val="00A448C4"/>
    <w:rsid w:val="00A448EA"/>
    <w:rsid w:val="00A44A84"/>
    <w:rsid w:val="00A44A93"/>
    <w:rsid w:val="00A44AC6"/>
    <w:rsid w:val="00A44B75"/>
    <w:rsid w:val="00A44BB4"/>
    <w:rsid w:val="00A44CF0"/>
    <w:rsid w:val="00A44DEB"/>
    <w:rsid w:val="00A45135"/>
    <w:rsid w:val="00A457F7"/>
    <w:rsid w:val="00A45808"/>
    <w:rsid w:val="00A45830"/>
    <w:rsid w:val="00A45868"/>
    <w:rsid w:val="00A45DAF"/>
    <w:rsid w:val="00A4622D"/>
    <w:rsid w:val="00A465B6"/>
    <w:rsid w:val="00A46CB2"/>
    <w:rsid w:val="00A46E65"/>
    <w:rsid w:val="00A46F7C"/>
    <w:rsid w:val="00A476CD"/>
    <w:rsid w:val="00A47944"/>
    <w:rsid w:val="00A4796D"/>
    <w:rsid w:val="00A47AED"/>
    <w:rsid w:val="00A47C1B"/>
    <w:rsid w:val="00A50114"/>
    <w:rsid w:val="00A5016D"/>
    <w:rsid w:val="00A50513"/>
    <w:rsid w:val="00A50677"/>
    <w:rsid w:val="00A5075C"/>
    <w:rsid w:val="00A509F9"/>
    <w:rsid w:val="00A50A5E"/>
    <w:rsid w:val="00A50BB6"/>
    <w:rsid w:val="00A50EFF"/>
    <w:rsid w:val="00A50F31"/>
    <w:rsid w:val="00A50F85"/>
    <w:rsid w:val="00A51271"/>
    <w:rsid w:val="00A5172B"/>
    <w:rsid w:val="00A5183C"/>
    <w:rsid w:val="00A51847"/>
    <w:rsid w:val="00A51C53"/>
    <w:rsid w:val="00A51CB0"/>
    <w:rsid w:val="00A52440"/>
    <w:rsid w:val="00A52498"/>
    <w:rsid w:val="00A5266C"/>
    <w:rsid w:val="00A52738"/>
    <w:rsid w:val="00A527AA"/>
    <w:rsid w:val="00A52C19"/>
    <w:rsid w:val="00A52D1B"/>
    <w:rsid w:val="00A52DBB"/>
    <w:rsid w:val="00A53166"/>
    <w:rsid w:val="00A531DC"/>
    <w:rsid w:val="00A5332D"/>
    <w:rsid w:val="00A533F3"/>
    <w:rsid w:val="00A533F6"/>
    <w:rsid w:val="00A534E4"/>
    <w:rsid w:val="00A5352C"/>
    <w:rsid w:val="00A53960"/>
    <w:rsid w:val="00A5417B"/>
    <w:rsid w:val="00A54181"/>
    <w:rsid w:val="00A54264"/>
    <w:rsid w:val="00A5479D"/>
    <w:rsid w:val="00A54BB1"/>
    <w:rsid w:val="00A54C77"/>
    <w:rsid w:val="00A54F20"/>
    <w:rsid w:val="00A55148"/>
    <w:rsid w:val="00A55250"/>
    <w:rsid w:val="00A554CD"/>
    <w:rsid w:val="00A559FD"/>
    <w:rsid w:val="00A55ABD"/>
    <w:rsid w:val="00A55F30"/>
    <w:rsid w:val="00A56565"/>
    <w:rsid w:val="00A5689A"/>
    <w:rsid w:val="00A56C57"/>
    <w:rsid w:val="00A56F01"/>
    <w:rsid w:val="00A5719E"/>
    <w:rsid w:val="00A5776B"/>
    <w:rsid w:val="00A5791C"/>
    <w:rsid w:val="00A5797E"/>
    <w:rsid w:val="00A57996"/>
    <w:rsid w:val="00A57A97"/>
    <w:rsid w:val="00A60368"/>
    <w:rsid w:val="00A60591"/>
    <w:rsid w:val="00A605CE"/>
    <w:rsid w:val="00A6068A"/>
    <w:rsid w:val="00A60AFD"/>
    <w:rsid w:val="00A60BB9"/>
    <w:rsid w:val="00A60E56"/>
    <w:rsid w:val="00A60F29"/>
    <w:rsid w:val="00A61086"/>
    <w:rsid w:val="00A617CC"/>
    <w:rsid w:val="00A617DA"/>
    <w:rsid w:val="00A61DCE"/>
    <w:rsid w:val="00A61E51"/>
    <w:rsid w:val="00A62517"/>
    <w:rsid w:val="00A6260D"/>
    <w:rsid w:val="00A629CB"/>
    <w:rsid w:val="00A62A6A"/>
    <w:rsid w:val="00A6319B"/>
    <w:rsid w:val="00A631A7"/>
    <w:rsid w:val="00A633B5"/>
    <w:rsid w:val="00A63765"/>
    <w:rsid w:val="00A6394D"/>
    <w:rsid w:val="00A63AF5"/>
    <w:rsid w:val="00A63DB4"/>
    <w:rsid w:val="00A63E36"/>
    <w:rsid w:val="00A6456F"/>
    <w:rsid w:val="00A64A90"/>
    <w:rsid w:val="00A64D97"/>
    <w:rsid w:val="00A64E32"/>
    <w:rsid w:val="00A6501F"/>
    <w:rsid w:val="00A65117"/>
    <w:rsid w:val="00A65142"/>
    <w:rsid w:val="00A654A3"/>
    <w:rsid w:val="00A654C5"/>
    <w:rsid w:val="00A657D1"/>
    <w:rsid w:val="00A65BA9"/>
    <w:rsid w:val="00A65C27"/>
    <w:rsid w:val="00A65E77"/>
    <w:rsid w:val="00A65F5D"/>
    <w:rsid w:val="00A660ED"/>
    <w:rsid w:val="00A66762"/>
    <w:rsid w:val="00A66791"/>
    <w:rsid w:val="00A66A5C"/>
    <w:rsid w:val="00A66AE5"/>
    <w:rsid w:val="00A66E1E"/>
    <w:rsid w:val="00A66EFC"/>
    <w:rsid w:val="00A67133"/>
    <w:rsid w:val="00A6789A"/>
    <w:rsid w:val="00A67B5E"/>
    <w:rsid w:val="00A67BBD"/>
    <w:rsid w:val="00A67CAB"/>
    <w:rsid w:val="00A67CDE"/>
    <w:rsid w:val="00A70914"/>
    <w:rsid w:val="00A709B9"/>
    <w:rsid w:val="00A70BEB"/>
    <w:rsid w:val="00A70C03"/>
    <w:rsid w:val="00A70DAD"/>
    <w:rsid w:val="00A71048"/>
    <w:rsid w:val="00A71216"/>
    <w:rsid w:val="00A71235"/>
    <w:rsid w:val="00A7129A"/>
    <w:rsid w:val="00A71452"/>
    <w:rsid w:val="00A715F9"/>
    <w:rsid w:val="00A7175B"/>
    <w:rsid w:val="00A71832"/>
    <w:rsid w:val="00A719A2"/>
    <w:rsid w:val="00A71C69"/>
    <w:rsid w:val="00A71D12"/>
    <w:rsid w:val="00A72380"/>
    <w:rsid w:val="00A72744"/>
    <w:rsid w:val="00A72816"/>
    <w:rsid w:val="00A72939"/>
    <w:rsid w:val="00A729CB"/>
    <w:rsid w:val="00A72BEF"/>
    <w:rsid w:val="00A72C3E"/>
    <w:rsid w:val="00A72EA7"/>
    <w:rsid w:val="00A72FBB"/>
    <w:rsid w:val="00A7312D"/>
    <w:rsid w:val="00A73419"/>
    <w:rsid w:val="00A736B4"/>
    <w:rsid w:val="00A738FE"/>
    <w:rsid w:val="00A73C2B"/>
    <w:rsid w:val="00A74269"/>
    <w:rsid w:val="00A742FC"/>
    <w:rsid w:val="00A74427"/>
    <w:rsid w:val="00A748A3"/>
    <w:rsid w:val="00A74FEF"/>
    <w:rsid w:val="00A757F2"/>
    <w:rsid w:val="00A75805"/>
    <w:rsid w:val="00A75C03"/>
    <w:rsid w:val="00A75C9D"/>
    <w:rsid w:val="00A75CDE"/>
    <w:rsid w:val="00A75D0D"/>
    <w:rsid w:val="00A75DAA"/>
    <w:rsid w:val="00A7637F"/>
    <w:rsid w:val="00A764BF"/>
    <w:rsid w:val="00A766DF"/>
    <w:rsid w:val="00A767BD"/>
    <w:rsid w:val="00A7690B"/>
    <w:rsid w:val="00A76934"/>
    <w:rsid w:val="00A76F69"/>
    <w:rsid w:val="00A778C0"/>
    <w:rsid w:val="00A77944"/>
    <w:rsid w:val="00A77BF4"/>
    <w:rsid w:val="00A80161"/>
    <w:rsid w:val="00A805B8"/>
    <w:rsid w:val="00A80762"/>
    <w:rsid w:val="00A8078D"/>
    <w:rsid w:val="00A8089F"/>
    <w:rsid w:val="00A8128A"/>
    <w:rsid w:val="00A818A6"/>
    <w:rsid w:val="00A819DC"/>
    <w:rsid w:val="00A81AE3"/>
    <w:rsid w:val="00A81DC3"/>
    <w:rsid w:val="00A81DFA"/>
    <w:rsid w:val="00A81EAF"/>
    <w:rsid w:val="00A81FCF"/>
    <w:rsid w:val="00A82011"/>
    <w:rsid w:val="00A822BE"/>
    <w:rsid w:val="00A82349"/>
    <w:rsid w:val="00A823C7"/>
    <w:rsid w:val="00A8241F"/>
    <w:rsid w:val="00A8268A"/>
    <w:rsid w:val="00A8288D"/>
    <w:rsid w:val="00A82A24"/>
    <w:rsid w:val="00A82AF5"/>
    <w:rsid w:val="00A82E5F"/>
    <w:rsid w:val="00A82F24"/>
    <w:rsid w:val="00A830BB"/>
    <w:rsid w:val="00A8330F"/>
    <w:rsid w:val="00A83330"/>
    <w:rsid w:val="00A83364"/>
    <w:rsid w:val="00A8366E"/>
    <w:rsid w:val="00A8390E"/>
    <w:rsid w:val="00A839A8"/>
    <w:rsid w:val="00A839E4"/>
    <w:rsid w:val="00A839E8"/>
    <w:rsid w:val="00A83BB0"/>
    <w:rsid w:val="00A83CB6"/>
    <w:rsid w:val="00A83D59"/>
    <w:rsid w:val="00A83D88"/>
    <w:rsid w:val="00A8444D"/>
    <w:rsid w:val="00A844E5"/>
    <w:rsid w:val="00A84719"/>
    <w:rsid w:val="00A84837"/>
    <w:rsid w:val="00A84BF2"/>
    <w:rsid w:val="00A84C34"/>
    <w:rsid w:val="00A84E35"/>
    <w:rsid w:val="00A85394"/>
    <w:rsid w:val="00A855E6"/>
    <w:rsid w:val="00A859A4"/>
    <w:rsid w:val="00A85B24"/>
    <w:rsid w:val="00A85B99"/>
    <w:rsid w:val="00A85F99"/>
    <w:rsid w:val="00A86317"/>
    <w:rsid w:val="00A86330"/>
    <w:rsid w:val="00A86808"/>
    <w:rsid w:val="00A86ACC"/>
    <w:rsid w:val="00A86FD8"/>
    <w:rsid w:val="00A877BE"/>
    <w:rsid w:val="00A877DD"/>
    <w:rsid w:val="00A87A30"/>
    <w:rsid w:val="00A87CBA"/>
    <w:rsid w:val="00A87DA5"/>
    <w:rsid w:val="00A90068"/>
    <w:rsid w:val="00A900A4"/>
    <w:rsid w:val="00A901B3"/>
    <w:rsid w:val="00A90334"/>
    <w:rsid w:val="00A9041E"/>
    <w:rsid w:val="00A90668"/>
    <w:rsid w:val="00A907F5"/>
    <w:rsid w:val="00A90C23"/>
    <w:rsid w:val="00A90F37"/>
    <w:rsid w:val="00A9111E"/>
    <w:rsid w:val="00A91780"/>
    <w:rsid w:val="00A91F2E"/>
    <w:rsid w:val="00A920DF"/>
    <w:rsid w:val="00A9214F"/>
    <w:rsid w:val="00A921CC"/>
    <w:rsid w:val="00A92420"/>
    <w:rsid w:val="00A929A3"/>
    <w:rsid w:val="00A92A74"/>
    <w:rsid w:val="00A92C05"/>
    <w:rsid w:val="00A92E1B"/>
    <w:rsid w:val="00A92FC0"/>
    <w:rsid w:val="00A930A6"/>
    <w:rsid w:val="00A9312A"/>
    <w:rsid w:val="00A9314B"/>
    <w:rsid w:val="00A9387E"/>
    <w:rsid w:val="00A93ABC"/>
    <w:rsid w:val="00A93B0E"/>
    <w:rsid w:val="00A93B85"/>
    <w:rsid w:val="00A94111"/>
    <w:rsid w:val="00A94149"/>
    <w:rsid w:val="00A9484F"/>
    <w:rsid w:val="00A94B8F"/>
    <w:rsid w:val="00A94CB4"/>
    <w:rsid w:val="00A94CC2"/>
    <w:rsid w:val="00A94DC6"/>
    <w:rsid w:val="00A94EFD"/>
    <w:rsid w:val="00A95436"/>
    <w:rsid w:val="00A95783"/>
    <w:rsid w:val="00A95AB5"/>
    <w:rsid w:val="00A961F0"/>
    <w:rsid w:val="00A962F5"/>
    <w:rsid w:val="00A96411"/>
    <w:rsid w:val="00A966EF"/>
    <w:rsid w:val="00A96BDF"/>
    <w:rsid w:val="00A96D13"/>
    <w:rsid w:val="00A9721B"/>
    <w:rsid w:val="00A9726B"/>
    <w:rsid w:val="00A972D0"/>
    <w:rsid w:val="00A9740F"/>
    <w:rsid w:val="00A97429"/>
    <w:rsid w:val="00A974CA"/>
    <w:rsid w:val="00A97636"/>
    <w:rsid w:val="00A97891"/>
    <w:rsid w:val="00A97A19"/>
    <w:rsid w:val="00A97AA0"/>
    <w:rsid w:val="00AA00CC"/>
    <w:rsid w:val="00AA01C8"/>
    <w:rsid w:val="00AA0526"/>
    <w:rsid w:val="00AA0563"/>
    <w:rsid w:val="00AA0801"/>
    <w:rsid w:val="00AA0B2F"/>
    <w:rsid w:val="00AA0B87"/>
    <w:rsid w:val="00AA0BE4"/>
    <w:rsid w:val="00AA1005"/>
    <w:rsid w:val="00AA1245"/>
    <w:rsid w:val="00AA12A2"/>
    <w:rsid w:val="00AA1646"/>
    <w:rsid w:val="00AA171F"/>
    <w:rsid w:val="00AA19B4"/>
    <w:rsid w:val="00AA1A27"/>
    <w:rsid w:val="00AA1C22"/>
    <w:rsid w:val="00AA20EB"/>
    <w:rsid w:val="00AA23E2"/>
    <w:rsid w:val="00AA288C"/>
    <w:rsid w:val="00AA29E2"/>
    <w:rsid w:val="00AA2D00"/>
    <w:rsid w:val="00AA2D23"/>
    <w:rsid w:val="00AA301C"/>
    <w:rsid w:val="00AA31E3"/>
    <w:rsid w:val="00AA320A"/>
    <w:rsid w:val="00AA3271"/>
    <w:rsid w:val="00AA3392"/>
    <w:rsid w:val="00AA34A3"/>
    <w:rsid w:val="00AA3585"/>
    <w:rsid w:val="00AA36AE"/>
    <w:rsid w:val="00AA388F"/>
    <w:rsid w:val="00AA3C5F"/>
    <w:rsid w:val="00AA3F94"/>
    <w:rsid w:val="00AA4677"/>
    <w:rsid w:val="00AA47B7"/>
    <w:rsid w:val="00AA48FE"/>
    <w:rsid w:val="00AA49BC"/>
    <w:rsid w:val="00AA49F2"/>
    <w:rsid w:val="00AA4BB0"/>
    <w:rsid w:val="00AA4D6E"/>
    <w:rsid w:val="00AA4EEC"/>
    <w:rsid w:val="00AA4F61"/>
    <w:rsid w:val="00AA50A7"/>
    <w:rsid w:val="00AA535A"/>
    <w:rsid w:val="00AA580F"/>
    <w:rsid w:val="00AA5978"/>
    <w:rsid w:val="00AA5DC0"/>
    <w:rsid w:val="00AA5EC7"/>
    <w:rsid w:val="00AA6568"/>
    <w:rsid w:val="00AA664E"/>
    <w:rsid w:val="00AA7166"/>
    <w:rsid w:val="00AA75D8"/>
    <w:rsid w:val="00AA7AC9"/>
    <w:rsid w:val="00AA7CB6"/>
    <w:rsid w:val="00AA7EB1"/>
    <w:rsid w:val="00AB02D9"/>
    <w:rsid w:val="00AB0664"/>
    <w:rsid w:val="00AB068F"/>
    <w:rsid w:val="00AB0BA4"/>
    <w:rsid w:val="00AB0C2B"/>
    <w:rsid w:val="00AB10F7"/>
    <w:rsid w:val="00AB10FE"/>
    <w:rsid w:val="00AB148C"/>
    <w:rsid w:val="00AB169C"/>
    <w:rsid w:val="00AB1784"/>
    <w:rsid w:val="00AB180D"/>
    <w:rsid w:val="00AB1995"/>
    <w:rsid w:val="00AB1C6E"/>
    <w:rsid w:val="00AB1C96"/>
    <w:rsid w:val="00AB20FE"/>
    <w:rsid w:val="00AB21A9"/>
    <w:rsid w:val="00AB2323"/>
    <w:rsid w:val="00AB2677"/>
    <w:rsid w:val="00AB26FF"/>
    <w:rsid w:val="00AB2784"/>
    <w:rsid w:val="00AB2C7D"/>
    <w:rsid w:val="00AB2D9C"/>
    <w:rsid w:val="00AB2E2C"/>
    <w:rsid w:val="00AB2E35"/>
    <w:rsid w:val="00AB2F51"/>
    <w:rsid w:val="00AB3195"/>
    <w:rsid w:val="00AB3701"/>
    <w:rsid w:val="00AB38D9"/>
    <w:rsid w:val="00AB3D1D"/>
    <w:rsid w:val="00AB3D27"/>
    <w:rsid w:val="00AB4255"/>
    <w:rsid w:val="00AB4461"/>
    <w:rsid w:val="00AB4977"/>
    <w:rsid w:val="00AB4A73"/>
    <w:rsid w:val="00AB4B29"/>
    <w:rsid w:val="00AB4E9F"/>
    <w:rsid w:val="00AB4EE0"/>
    <w:rsid w:val="00AB4F1E"/>
    <w:rsid w:val="00AB4FAA"/>
    <w:rsid w:val="00AB50F3"/>
    <w:rsid w:val="00AB516D"/>
    <w:rsid w:val="00AB5418"/>
    <w:rsid w:val="00AB56AE"/>
    <w:rsid w:val="00AB581E"/>
    <w:rsid w:val="00AB5847"/>
    <w:rsid w:val="00AB5A15"/>
    <w:rsid w:val="00AB68B8"/>
    <w:rsid w:val="00AB6997"/>
    <w:rsid w:val="00AB6C46"/>
    <w:rsid w:val="00AB6E1A"/>
    <w:rsid w:val="00AB6E38"/>
    <w:rsid w:val="00AB7259"/>
    <w:rsid w:val="00AB7594"/>
    <w:rsid w:val="00AB7D91"/>
    <w:rsid w:val="00AC0164"/>
    <w:rsid w:val="00AC01C8"/>
    <w:rsid w:val="00AC02B2"/>
    <w:rsid w:val="00AC02D1"/>
    <w:rsid w:val="00AC0947"/>
    <w:rsid w:val="00AC09BA"/>
    <w:rsid w:val="00AC09EE"/>
    <w:rsid w:val="00AC0C60"/>
    <w:rsid w:val="00AC106F"/>
    <w:rsid w:val="00AC10C1"/>
    <w:rsid w:val="00AC114C"/>
    <w:rsid w:val="00AC11B2"/>
    <w:rsid w:val="00AC120A"/>
    <w:rsid w:val="00AC144C"/>
    <w:rsid w:val="00AC155C"/>
    <w:rsid w:val="00AC1786"/>
    <w:rsid w:val="00AC19B8"/>
    <w:rsid w:val="00AC1CF3"/>
    <w:rsid w:val="00AC2099"/>
    <w:rsid w:val="00AC29C2"/>
    <w:rsid w:val="00AC2BAA"/>
    <w:rsid w:val="00AC2C05"/>
    <w:rsid w:val="00AC2D74"/>
    <w:rsid w:val="00AC3389"/>
    <w:rsid w:val="00AC35BE"/>
    <w:rsid w:val="00AC3657"/>
    <w:rsid w:val="00AC36D9"/>
    <w:rsid w:val="00AC3861"/>
    <w:rsid w:val="00AC3888"/>
    <w:rsid w:val="00AC3A02"/>
    <w:rsid w:val="00AC3A97"/>
    <w:rsid w:val="00AC3B82"/>
    <w:rsid w:val="00AC3CEB"/>
    <w:rsid w:val="00AC3DA5"/>
    <w:rsid w:val="00AC3F0D"/>
    <w:rsid w:val="00AC4134"/>
    <w:rsid w:val="00AC43CD"/>
    <w:rsid w:val="00AC467A"/>
    <w:rsid w:val="00AC4893"/>
    <w:rsid w:val="00AC496A"/>
    <w:rsid w:val="00AC4A3F"/>
    <w:rsid w:val="00AC52AA"/>
    <w:rsid w:val="00AC5456"/>
    <w:rsid w:val="00AC57C7"/>
    <w:rsid w:val="00AC59EE"/>
    <w:rsid w:val="00AC5E26"/>
    <w:rsid w:val="00AC6129"/>
    <w:rsid w:val="00AC63B3"/>
    <w:rsid w:val="00AC65F9"/>
    <w:rsid w:val="00AC6A6C"/>
    <w:rsid w:val="00AC6AB4"/>
    <w:rsid w:val="00AC6CAB"/>
    <w:rsid w:val="00AC6D49"/>
    <w:rsid w:val="00AC702D"/>
    <w:rsid w:val="00AC7519"/>
    <w:rsid w:val="00AC766E"/>
    <w:rsid w:val="00AC769B"/>
    <w:rsid w:val="00AC7D42"/>
    <w:rsid w:val="00AC7F7D"/>
    <w:rsid w:val="00AD033C"/>
    <w:rsid w:val="00AD04AD"/>
    <w:rsid w:val="00AD0612"/>
    <w:rsid w:val="00AD0748"/>
    <w:rsid w:val="00AD07CB"/>
    <w:rsid w:val="00AD08E1"/>
    <w:rsid w:val="00AD0925"/>
    <w:rsid w:val="00AD0A57"/>
    <w:rsid w:val="00AD0AD7"/>
    <w:rsid w:val="00AD0E3C"/>
    <w:rsid w:val="00AD13A2"/>
    <w:rsid w:val="00AD13AA"/>
    <w:rsid w:val="00AD1639"/>
    <w:rsid w:val="00AD19A1"/>
    <w:rsid w:val="00AD1AB5"/>
    <w:rsid w:val="00AD2175"/>
    <w:rsid w:val="00AD22C7"/>
    <w:rsid w:val="00AD2601"/>
    <w:rsid w:val="00AD2770"/>
    <w:rsid w:val="00AD2A7C"/>
    <w:rsid w:val="00AD30FF"/>
    <w:rsid w:val="00AD32CB"/>
    <w:rsid w:val="00AD3465"/>
    <w:rsid w:val="00AD3B7A"/>
    <w:rsid w:val="00AD3B7C"/>
    <w:rsid w:val="00AD415E"/>
    <w:rsid w:val="00AD44C9"/>
    <w:rsid w:val="00AD46CA"/>
    <w:rsid w:val="00AD4820"/>
    <w:rsid w:val="00AD4BCA"/>
    <w:rsid w:val="00AD4E0E"/>
    <w:rsid w:val="00AD50A1"/>
    <w:rsid w:val="00AD5818"/>
    <w:rsid w:val="00AD5A3C"/>
    <w:rsid w:val="00AD5B10"/>
    <w:rsid w:val="00AD60A1"/>
    <w:rsid w:val="00AD62FB"/>
    <w:rsid w:val="00AD69F2"/>
    <w:rsid w:val="00AD69F3"/>
    <w:rsid w:val="00AD6C99"/>
    <w:rsid w:val="00AD6E16"/>
    <w:rsid w:val="00AD6E39"/>
    <w:rsid w:val="00AD7014"/>
    <w:rsid w:val="00AD7110"/>
    <w:rsid w:val="00AD725B"/>
    <w:rsid w:val="00AD72BC"/>
    <w:rsid w:val="00AD7BCF"/>
    <w:rsid w:val="00AE0059"/>
    <w:rsid w:val="00AE0456"/>
    <w:rsid w:val="00AE04DA"/>
    <w:rsid w:val="00AE0526"/>
    <w:rsid w:val="00AE06B3"/>
    <w:rsid w:val="00AE06E3"/>
    <w:rsid w:val="00AE0781"/>
    <w:rsid w:val="00AE09B3"/>
    <w:rsid w:val="00AE09D3"/>
    <w:rsid w:val="00AE0C6A"/>
    <w:rsid w:val="00AE0CB1"/>
    <w:rsid w:val="00AE0E16"/>
    <w:rsid w:val="00AE1044"/>
    <w:rsid w:val="00AE16B5"/>
    <w:rsid w:val="00AE1CB3"/>
    <w:rsid w:val="00AE22E5"/>
    <w:rsid w:val="00AE2671"/>
    <w:rsid w:val="00AE2897"/>
    <w:rsid w:val="00AE28A1"/>
    <w:rsid w:val="00AE2937"/>
    <w:rsid w:val="00AE2D1C"/>
    <w:rsid w:val="00AE2ED5"/>
    <w:rsid w:val="00AE2F0B"/>
    <w:rsid w:val="00AE32E3"/>
    <w:rsid w:val="00AE32F8"/>
    <w:rsid w:val="00AE3761"/>
    <w:rsid w:val="00AE38DF"/>
    <w:rsid w:val="00AE38E5"/>
    <w:rsid w:val="00AE3AB8"/>
    <w:rsid w:val="00AE43AE"/>
    <w:rsid w:val="00AE478C"/>
    <w:rsid w:val="00AE4863"/>
    <w:rsid w:val="00AE49BC"/>
    <w:rsid w:val="00AE54B4"/>
    <w:rsid w:val="00AE597D"/>
    <w:rsid w:val="00AE5AC3"/>
    <w:rsid w:val="00AE5B86"/>
    <w:rsid w:val="00AE6036"/>
    <w:rsid w:val="00AE668D"/>
    <w:rsid w:val="00AE66A9"/>
    <w:rsid w:val="00AE6931"/>
    <w:rsid w:val="00AE6D56"/>
    <w:rsid w:val="00AE6F1A"/>
    <w:rsid w:val="00AE70A9"/>
    <w:rsid w:val="00AE720F"/>
    <w:rsid w:val="00AE723A"/>
    <w:rsid w:val="00AE74F2"/>
    <w:rsid w:val="00AE7903"/>
    <w:rsid w:val="00AE7A52"/>
    <w:rsid w:val="00AE7BA2"/>
    <w:rsid w:val="00AE7C57"/>
    <w:rsid w:val="00AE7EDC"/>
    <w:rsid w:val="00AF00E6"/>
    <w:rsid w:val="00AF02AB"/>
    <w:rsid w:val="00AF0436"/>
    <w:rsid w:val="00AF051D"/>
    <w:rsid w:val="00AF05CE"/>
    <w:rsid w:val="00AF0620"/>
    <w:rsid w:val="00AF09C6"/>
    <w:rsid w:val="00AF0A1E"/>
    <w:rsid w:val="00AF0A6C"/>
    <w:rsid w:val="00AF0C0A"/>
    <w:rsid w:val="00AF0E9D"/>
    <w:rsid w:val="00AF0FEF"/>
    <w:rsid w:val="00AF1284"/>
    <w:rsid w:val="00AF1515"/>
    <w:rsid w:val="00AF15E0"/>
    <w:rsid w:val="00AF1BBB"/>
    <w:rsid w:val="00AF1BF1"/>
    <w:rsid w:val="00AF1C83"/>
    <w:rsid w:val="00AF1D98"/>
    <w:rsid w:val="00AF228F"/>
    <w:rsid w:val="00AF22FA"/>
    <w:rsid w:val="00AF2321"/>
    <w:rsid w:val="00AF2CDB"/>
    <w:rsid w:val="00AF2E60"/>
    <w:rsid w:val="00AF324B"/>
    <w:rsid w:val="00AF357A"/>
    <w:rsid w:val="00AF3C16"/>
    <w:rsid w:val="00AF3CB9"/>
    <w:rsid w:val="00AF3CFA"/>
    <w:rsid w:val="00AF3F77"/>
    <w:rsid w:val="00AF402D"/>
    <w:rsid w:val="00AF4210"/>
    <w:rsid w:val="00AF4475"/>
    <w:rsid w:val="00AF456A"/>
    <w:rsid w:val="00AF4693"/>
    <w:rsid w:val="00AF4D52"/>
    <w:rsid w:val="00AF4DB4"/>
    <w:rsid w:val="00AF4F56"/>
    <w:rsid w:val="00AF55EE"/>
    <w:rsid w:val="00AF5738"/>
    <w:rsid w:val="00AF57BE"/>
    <w:rsid w:val="00AF58F9"/>
    <w:rsid w:val="00AF5977"/>
    <w:rsid w:val="00AF5AC7"/>
    <w:rsid w:val="00AF5AEA"/>
    <w:rsid w:val="00AF5BE1"/>
    <w:rsid w:val="00AF5F77"/>
    <w:rsid w:val="00AF6479"/>
    <w:rsid w:val="00AF6579"/>
    <w:rsid w:val="00AF6700"/>
    <w:rsid w:val="00AF6936"/>
    <w:rsid w:val="00AF6D48"/>
    <w:rsid w:val="00AF70CC"/>
    <w:rsid w:val="00AF72BF"/>
    <w:rsid w:val="00AF7817"/>
    <w:rsid w:val="00AF78A9"/>
    <w:rsid w:val="00AF7A5D"/>
    <w:rsid w:val="00AF7A66"/>
    <w:rsid w:val="00AF7BFD"/>
    <w:rsid w:val="00AF7E8D"/>
    <w:rsid w:val="00B001B2"/>
    <w:rsid w:val="00B002A0"/>
    <w:rsid w:val="00B00598"/>
    <w:rsid w:val="00B00875"/>
    <w:rsid w:val="00B008FB"/>
    <w:rsid w:val="00B0094E"/>
    <w:rsid w:val="00B00B00"/>
    <w:rsid w:val="00B00B09"/>
    <w:rsid w:val="00B00C84"/>
    <w:rsid w:val="00B00EB3"/>
    <w:rsid w:val="00B00EC1"/>
    <w:rsid w:val="00B00EEE"/>
    <w:rsid w:val="00B00F09"/>
    <w:rsid w:val="00B00FB0"/>
    <w:rsid w:val="00B01423"/>
    <w:rsid w:val="00B016B9"/>
    <w:rsid w:val="00B0189A"/>
    <w:rsid w:val="00B0198B"/>
    <w:rsid w:val="00B01B99"/>
    <w:rsid w:val="00B01D35"/>
    <w:rsid w:val="00B01DDD"/>
    <w:rsid w:val="00B022F1"/>
    <w:rsid w:val="00B025A6"/>
    <w:rsid w:val="00B02606"/>
    <w:rsid w:val="00B02A52"/>
    <w:rsid w:val="00B02A57"/>
    <w:rsid w:val="00B02A92"/>
    <w:rsid w:val="00B02B8E"/>
    <w:rsid w:val="00B02C89"/>
    <w:rsid w:val="00B02CD5"/>
    <w:rsid w:val="00B02F38"/>
    <w:rsid w:val="00B02FDF"/>
    <w:rsid w:val="00B031BE"/>
    <w:rsid w:val="00B03249"/>
    <w:rsid w:val="00B033E2"/>
    <w:rsid w:val="00B03AC9"/>
    <w:rsid w:val="00B03D32"/>
    <w:rsid w:val="00B03E17"/>
    <w:rsid w:val="00B03E19"/>
    <w:rsid w:val="00B03FE8"/>
    <w:rsid w:val="00B04138"/>
    <w:rsid w:val="00B0480F"/>
    <w:rsid w:val="00B0491F"/>
    <w:rsid w:val="00B049B9"/>
    <w:rsid w:val="00B04D43"/>
    <w:rsid w:val="00B04EC3"/>
    <w:rsid w:val="00B05069"/>
    <w:rsid w:val="00B0507F"/>
    <w:rsid w:val="00B0509D"/>
    <w:rsid w:val="00B055A1"/>
    <w:rsid w:val="00B055AD"/>
    <w:rsid w:val="00B05625"/>
    <w:rsid w:val="00B05690"/>
    <w:rsid w:val="00B05758"/>
    <w:rsid w:val="00B05BE2"/>
    <w:rsid w:val="00B0602E"/>
    <w:rsid w:val="00B062C0"/>
    <w:rsid w:val="00B06599"/>
    <w:rsid w:val="00B0660F"/>
    <w:rsid w:val="00B0697E"/>
    <w:rsid w:val="00B06A19"/>
    <w:rsid w:val="00B06ABA"/>
    <w:rsid w:val="00B06D16"/>
    <w:rsid w:val="00B06D82"/>
    <w:rsid w:val="00B06D83"/>
    <w:rsid w:val="00B070ED"/>
    <w:rsid w:val="00B07456"/>
    <w:rsid w:val="00B07679"/>
    <w:rsid w:val="00B07AAF"/>
    <w:rsid w:val="00B07ABA"/>
    <w:rsid w:val="00B07BBD"/>
    <w:rsid w:val="00B07E79"/>
    <w:rsid w:val="00B07F76"/>
    <w:rsid w:val="00B10146"/>
    <w:rsid w:val="00B104BE"/>
    <w:rsid w:val="00B10868"/>
    <w:rsid w:val="00B10CFA"/>
    <w:rsid w:val="00B10FE9"/>
    <w:rsid w:val="00B1105F"/>
    <w:rsid w:val="00B11616"/>
    <w:rsid w:val="00B118D6"/>
    <w:rsid w:val="00B11B31"/>
    <w:rsid w:val="00B1201E"/>
    <w:rsid w:val="00B12190"/>
    <w:rsid w:val="00B12725"/>
    <w:rsid w:val="00B13070"/>
    <w:rsid w:val="00B131D1"/>
    <w:rsid w:val="00B131FF"/>
    <w:rsid w:val="00B13249"/>
    <w:rsid w:val="00B133B3"/>
    <w:rsid w:val="00B13778"/>
    <w:rsid w:val="00B138D3"/>
    <w:rsid w:val="00B13A96"/>
    <w:rsid w:val="00B13BBD"/>
    <w:rsid w:val="00B14077"/>
    <w:rsid w:val="00B146AA"/>
    <w:rsid w:val="00B14822"/>
    <w:rsid w:val="00B14922"/>
    <w:rsid w:val="00B149EF"/>
    <w:rsid w:val="00B14BDB"/>
    <w:rsid w:val="00B14F16"/>
    <w:rsid w:val="00B14F2C"/>
    <w:rsid w:val="00B14F70"/>
    <w:rsid w:val="00B15295"/>
    <w:rsid w:val="00B153EF"/>
    <w:rsid w:val="00B154CC"/>
    <w:rsid w:val="00B15B99"/>
    <w:rsid w:val="00B15C40"/>
    <w:rsid w:val="00B15F38"/>
    <w:rsid w:val="00B1618B"/>
    <w:rsid w:val="00B16223"/>
    <w:rsid w:val="00B165E7"/>
    <w:rsid w:val="00B1690E"/>
    <w:rsid w:val="00B16AB0"/>
    <w:rsid w:val="00B16CE3"/>
    <w:rsid w:val="00B16F36"/>
    <w:rsid w:val="00B17078"/>
    <w:rsid w:val="00B170D4"/>
    <w:rsid w:val="00B177D4"/>
    <w:rsid w:val="00B1795E"/>
    <w:rsid w:val="00B179E6"/>
    <w:rsid w:val="00B17B44"/>
    <w:rsid w:val="00B17BFF"/>
    <w:rsid w:val="00B17C81"/>
    <w:rsid w:val="00B17DDA"/>
    <w:rsid w:val="00B17E4A"/>
    <w:rsid w:val="00B20217"/>
    <w:rsid w:val="00B20949"/>
    <w:rsid w:val="00B20A34"/>
    <w:rsid w:val="00B20A5B"/>
    <w:rsid w:val="00B20D50"/>
    <w:rsid w:val="00B21493"/>
    <w:rsid w:val="00B21559"/>
    <w:rsid w:val="00B219C6"/>
    <w:rsid w:val="00B21B01"/>
    <w:rsid w:val="00B21C72"/>
    <w:rsid w:val="00B2232C"/>
    <w:rsid w:val="00B2259C"/>
    <w:rsid w:val="00B2275D"/>
    <w:rsid w:val="00B2283C"/>
    <w:rsid w:val="00B228EB"/>
    <w:rsid w:val="00B22DC1"/>
    <w:rsid w:val="00B22E6F"/>
    <w:rsid w:val="00B231F4"/>
    <w:rsid w:val="00B23352"/>
    <w:rsid w:val="00B2345B"/>
    <w:rsid w:val="00B23596"/>
    <w:rsid w:val="00B23CA7"/>
    <w:rsid w:val="00B23E58"/>
    <w:rsid w:val="00B23FAE"/>
    <w:rsid w:val="00B240DC"/>
    <w:rsid w:val="00B243F5"/>
    <w:rsid w:val="00B24597"/>
    <w:rsid w:val="00B24B74"/>
    <w:rsid w:val="00B24BBD"/>
    <w:rsid w:val="00B24D76"/>
    <w:rsid w:val="00B24E1F"/>
    <w:rsid w:val="00B2508F"/>
    <w:rsid w:val="00B252D8"/>
    <w:rsid w:val="00B254E8"/>
    <w:rsid w:val="00B258CB"/>
    <w:rsid w:val="00B25AD7"/>
    <w:rsid w:val="00B26374"/>
    <w:rsid w:val="00B263AB"/>
    <w:rsid w:val="00B26715"/>
    <w:rsid w:val="00B26745"/>
    <w:rsid w:val="00B26A5C"/>
    <w:rsid w:val="00B26A9C"/>
    <w:rsid w:val="00B26BB8"/>
    <w:rsid w:val="00B26C3D"/>
    <w:rsid w:val="00B274CB"/>
    <w:rsid w:val="00B2752E"/>
    <w:rsid w:val="00B278D2"/>
    <w:rsid w:val="00B27918"/>
    <w:rsid w:val="00B27B14"/>
    <w:rsid w:val="00B303AB"/>
    <w:rsid w:val="00B3040B"/>
    <w:rsid w:val="00B30581"/>
    <w:rsid w:val="00B30874"/>
    <w:rsid w:val="00B30902"/>
    <w:rsid w:val="00B30A7F"/>
    <w:rsid w:val="00B30B0C"/>
    <w:rsid w:val="00B30C17"/>
    <w:rsid w:val="00B30D6C"/>
    <w:rsid w:val="00B30E1B"/>
    <w:rsid w:val="00B30E9A"/>
    <w:rsid w:val="00B31023"/>
    <w:rsid w:val="00B3109F"/>
    <w:rsid w:val="00B310F5"/>
    <w:rsid w:val="00B3113B"/>
    <w:rsid w:val="00B314F8"/>
    <w:rsid w:val="00B31691"/>
    <w:rsid w:val="00B318B6"/>
    <w:rsid w:val="00B31B55"/>
    <w:rsid w:val="00B31B84"/>
    <w:rsid w:val="00B31F36"/>
    <w:rsid w:val="00B3231A"/>
    <w:rsid w:val="00B325E8"/>
    <w:rsid w:val="00B32828"/>
    <w:rsid w:val="00B328BC"/>
    <w:rsid w:val="00B32AD4"/>
    <w:rsid w:val="00B32D7B"/>
    <w:rsid w:val="00B32EA2"/>
    <w:rsid w:val="00B3357B"/>
    <w:rsid w:val="00B33B9F"/>
    <w:rsid w:val="00B33BF4"/>
    <w:rsid w:val="00B3408C"/>
    <w:rsid w:val="00B340CD"/>
    <w:rsid w:val="00B340DC"/>
    <w:rsid w:val="00B34154"/>
    <w:rsid w:val="00B34270"/>
    <w:rsid w:val="00B34473"/>
    <w:rsid w:val="00B344D2"/>
    <w:rsid w:val="00B34882"/>
    <w:rsid w:val="00B3489F"/>
    <w:rsid w:val="00B34B6A"/>
    <w:rsid w:val="00B34BD6"/>
    <w:rsid w:val="00B34BF1"/>
    <w:rsid w:val="00B34C5E"/>
    <w:rsid w:val="00B34D0D"/>
    <w:rsid w:val="00B34ED6"/>
    <w:rsid w:val="00B3509B"/>
    <w:rsid w:val="00B353BF"/>
    <w:rsid w:val="00B35744"/>
    <w:rsid w:val="00B3583D"/>
    <w:rsid w:val="00B35934"/>
    <w:rsid w:val="00B35987"/>
    <w:rsid w:val="00B35BA8"/>
    <w:rsid w:val="00B35BE6"/>
    <w:rsid w:val="00B36090"/>
    <w:rsid w:val="00B360AA"/>
    <w:rsid w:val="00B363AA"/>
    <w:rsid w:val="00B363C3"/>
    <w:rsid w:val="00B36A50"/>
    <w:rsid w:val="00B36C71"/>
    <w:rsid w:val="00B36D49"/>
    <w:rsid w:val="00B37235"/>
    <w:rsid w:val="00B37487"/>
    <w:rsid w:val="00B37E43"/>
    <w:rsid w:val="00B37E4C"/>
    <w:rsid w:val="00B40008"/>
    <w:rsid w:val="00B403B8"/>
    <w:rsid w:val="00B4060F"/>
    <w:rsid w:val="00B40659"/>
    <w:rsid w:val="00B4084B"/>
    <w:rsid w:val="00B40BAD"/>
    <w:rsid w:val="00B40DB5"/>
    <w:rsid w:val="00B40DC2"/>
    <w:rsid w:val="00B40ECD"/>
    <w:rsid w:val="00B40F24"/>
    <w:rsid w:val="00B4107A"/>
    <w:rsid w:val="00B412D0"/>
    <w:rsid w:val="00B419CC"/>
    <w:rsid w:val="00B41CDC"/>
    <w:rsid w:val="00B4212F"/>
    <w:rsid w:val="00B4235D"/>
    <w:rsid w:val="00B42475"/>
    <w:rsid w:val="00B425D6"/>
    <w:rsid w:val="00B42CEB"/>
    <w:rsid w:val="00B42D08"/>
    <w:rsid w:val="00B42DCD"/>
    <w:rsid w:val="00B430E2"/>
    <w:rsid w:val="00B4345E"/>
    <w:rsid w:val="00B43508"/>
    <w:rsid w:val="00B436AE"/>
    <w:rsid w:val="00B43916"/>
    <w:rsid w:val="00B43CF7"/>
    <w:rsid w:val="00B43E99"/>
    <w:rsid w:val="00B43FDB"/>
    <w:rsid w:val="00B44185"/>
    <w:rsid w:val="00B4418B"/>
    <w:rsid w:val="00B443D1"/>
    <w:rsid w:val="00B443DC"/>
    <w:rsid w:val="00B44789"/>
    <w:rsid w:val="00B449E2"/>
    <w:rsid w:val="00B44B8B"/>
    <w:rsid w:val="00B44D18"/>
    <w:rsid w:val="00B44DC6"/>
    <w:rsid w:val="00B44E5F"/>
    <w:rsid w:val="00B44EC4"/>
    <w:rsid w:val="00B45095"/>
    <w:rsid w:val="00B45512"/>
    <w:rsid w:val="00B4553E"/>
    <w:rsid w:val="00B456E0"/>
    <w:rsid w:val="00B46196"/>
    <w:rsid w:val="00B4625B"/>
    <w:rsid w:val="00B46759"/>
    <w:rsid w:val="00B46890"/>
    <w:rsid w:val="00B46B45"/>
    <w:rsid w:val="00B46B9E"/>
    <w:rsid w:val="00B47938"/>
    <w:rsid w:val="00B47AB3"/>
    <w:rsid w:val="00B47B4D"/>
    <w:rsid w:val="00B47CEE"/>
    <w:rsid w:val="00B5023B"/>
    <w:rsid w:val="00B504CB"/>
    <w:rsid w:val="00B50568"/>
    <w:rsid w:val="00B50731"/>
    <w:rsid w:val="00B509EC"/>
    <w:rsid w:val="00B50CF0"/>
    <w:rsid w:val="00B50E49"/>
    <w:rsid w:val="00B511CE"/>
    <w:rsid w:val="00B515A1"/>
    <w:rsid w:val="00B51C11"/>
    <w:rsid w:val="00B51DA5"/>
    <w:rsid w:val="00B51F74"/>
    <w:rsid w:val="00B51FFA"/>
    <w:rsid w:val="00B52172"/>
    <w:rsid w:val="00B52263"/>
    <w:rsid w:val="00B5229C"/>
    <w:rsid w:val="00B523EB"/>
    <w:rsid w:val="00B5255D"/>
    <w:rsid w:val="00B52847"/>
    <w:rsid w:val="00B52D3A"/>
    <w:rsid w:val="00B52DDD"/>
    <w:rsid w:val="00B52E5A"/>
    <w:rsid w:val="00B52EDC"/>
    <w:rsid w:val="00B53445"/>
    <w:rsid w:val="00B5350F"/>
    <w:rsid w:val="00B5390D"/>
    <w:rsid w:val="00B53E68"/>
    <w:rsid w:val="00B53EF4"/>
    <w:rsid w:val="00B54030"/>
    <w:rsid w:val="00B540FC"/>
    <w:rsid w:val="00B5438A"/>
    <w:rsid w:val="00B547FB"/>
    <w:rsid w:val="00B548D5"/>
    <w:rsid w:val="00B54D13"/>
    <w:rsid w:val="00B54F41"/>
    <w:rsid w:val="00B55277"/>
    <w:rsid w:val="00B554AF"/>
    <w:rsid w:val="00B55544"/>
    <w:rsid w:val="00B55810"/>
    <w:rsid w:val="00B55849"/>
    <w:rsid w:val="00B55989"/>
    <w:rsid w:val="00B55B1E"/>
    <w:rsid w:val="00B55B3D"/>
    <w:rsid w:val="00B55D7D"/>
    <w:rsid w:val="00B55DE1"/>
    <w:rsid w:val="00B55F6F"/>
    <w:rsid w:val="00B5626B"/>
    <w:rsid w:val="00B562D9"/>
    <w:rsid w:val="00B566E0"/>
    <w:rsid w:val="00B568C9"/>
    <w:rsid w:val="00B56C0C"/>
    <w:rsid w:val="00B56E01"/>
    <w:rsid w:val="00B57046"/>
    <w:rsid w:val="00B57237"/>
    <w:rsid w:val="00B575D6"/>
    <w:rsid w:val="00B5768E"/>
    <w:rsid w:val="00B57ACC"/>
    <w:rsid w:val="00B57B68"/>
    <w:rsid w:val="00B57EAE"/>
    <w:rsid w:val="00B60099"/>
    <w:rsid w:val="00B6017F"/>
    <w:rsid w:val="00B601AD"/>
    <w:rsid w:val="00B6030B"/>
    <w:rsid w:val="00B604CA"/>
    <w:rsid w:val="00B6056A"/>
    <w:rsid w:val="00B60595"/>
    <w:rsid w:val="00B605C7"/>
    <w:rsid w:val="00B60B95"/>
    <w:rsid w:val="00B618DC"/>
    <w:rsid w:val="00B61906"/>
    <w:rsid w:val="00B61A6D"/>
    <w:rsid w:val="00B6284A"/>
    <w:rsid w:val="00B62A08"/>
    <w:rsid w:val="00B62A71"/>
    <w:rsid w:val="00B6324A"/>
    <w:rsid w:val="00B63251"/>
    <w:rsid w:val="00B63359"/>
    <w:rsid w:val="00B63418"/>
    <w:rsid w:val="00B63562"/>
    <w:rsid w:val="00B63579"/>
    <w:rsid w:val="00B635B7"/>
    <w:rsid w:val="00B63AA7"/>
    <w:rsid w:val="00B63B82"/>
    <w:rsid w:val="00B63D89"/>
    <w:rsid w:val="00B63FFD"/>
    <w:rsid w:val="00B643AF"/>
    <w:rsid w:val="00B64419"/>
    <w:rsid w:val="00B644C9"/>
    <w:rsid w:val="00B64754"/>
    <w:rsid w:val="00B64900"/>
    <w:rsid w:val="00B649B2"/>
    <w:rsid w:val="00B6512D"/>
    <w:rsid w:val="00B652B0"/>
    <w:rsid w:val="00B652FC"/>
    <w:rsid w:val="00B65383"/>
    <w:rsid w:val="00B65411"/>
    <w:rsid w:val="00B6541D"/>
    <w:rsid w:val="00B65489"/>
    <w:rsid w:val="00B65552"/>
    <w:rsid w:val="00B6565F"/>
    <w:rsid w:val="00B65CE3"/>
    <w:rsid w:val="00B65EB0"/>
    <w:rsid w:val="00B65F07"/>
    <w:rsid w:val="00B66009"/>
    <w:rsid w:val="00B66014"/>
    <w:rsid w:val="00B66921"/>
    <w:rsid w:val="00B66ABA"/>
    <w:rsid w:val="00B66D9F"/>
    <w:rsid w:val="00B66F2D"/>
    <w:rsid w:val="00B671B0"/>
    <w:rsid w:val="00B675A1"/>
    <w:rsid w:val="00B677C0"/>
    <w:rsid w:val="00B678AF"/>
    <w:rsid w:val="00B70141"/>
    <w:rsid w:val="00B70272"/>
    <w:rsid w:val="00B702C4"/>
    <w:rsid w:val="00B70386"/>
    <w:rsid w:val="00B7069B"/>
    <w:rsid w:val="00B70B3C"/>
    <w:rsid w:val="00B70B95"/>
    <w:rsid w:val="00B70BD1"/>
    <w:rsid w:val="00B70FBF"/>
    <w:rsid w:val="00B7117E"/>
    <w:rsid w:val="00B71487"/>
    <w:rsid w:val="00B71602"/>
    <w:rsid w:val="00B7174F"/>
    <w:rsid w:val="00B71791"/>
    <w:rsid w:val="00B718CE"/>
    <w:rsid w:val="00B71BA0"/>
    <w:rsid w:val="00B71C30"/>
    <w:rsid w:val="00B71EBE"/>
    <w:rsid w:val="00B722B5"/>
    <w:rsid w:val="00B725DF"/>
    <w:rsid w:val="00B727B4"/>
    <w:rsid w:val="00B72C3A"/>
    <w:rsid w:val="00B72E3F"/>
    <w:rsid w:val="00B73208"/>
    <w:rsid w:val="00B734FD"/>
    <w:rsid w:val="00B737B3"/>
    <w:rsid w:val="00B7393E"/>
    <w:rsid w:val="00B73F3F"/>
    <w:rsid w:val="00B73F8A"/>
    <w:rsid w:val="00B7420B"/>
    <w:rsid w:val="00B74834"/>
    <w:rsid w:val="00B748C6"/>
    <w:rsid w:val="00B74D08"/>
    <w:rsid w:val="00B75510"/>
    <w:rsid w:val="00B7564F"/>
    <w:rsid w:val="00B756DA"/>
    <w:rsid w:val="00B75790"/>
    <w:rsid w:val="00B75812"/>
    <w:rsid w:val="00B7588F"/>
    <w:rsid w:val="00B75CD9"/>
    <w:rsid w:val="00B75CE5"/>
    <w:rsid w:val="00B7601B"/>
    <w:rsid w:val="00B76639"/>
    <w:rsid w:val="00B7685A"/>
    <w:rsid w:val="00B76AB1"/>
    <w:rsid w:val="00B76DF2"/>
    <w:rsid w:val="00B76ED9"/>
    <w:rsid w:val="00B7701E"/>
    <w:rsid w:val="00B77148"/>
    <w:rsid w:val="00B773EB"/>
    <w:rsid w:val="00B7753B"/>
    <w:rsid w:val="00B77716"/>
    <w:rsid w:val="00B77BE3"/>
    <w:rsid w:val="00B77D1B"/>
    <w:rsid w:val="00B80177"/>
    <w:rsid w:val="00B8039A"/>
    <w:rsid w:val="00B8059C"/>
    <w:rsid w:val="00B805E7"/>
    <w:rsid w:val="00B80900"/>
    <w:rsid w:val="00B80C38"/>
    <w:rsid w:val="00B80CAC"/>
    <w:rsid w:val="00B812AD"/>
    <w:rsid w:val="00B81301"/>
    <w:rsid w:val="00B8155B"/>
    <w:rsid w:val="00B815A8"/>
    <w:rsid w:val="00B816C3"/>
    <w:rsid w:val="00B81957"/>
    <w:rsid w:val="00B819AB"/>
    <w:rsid w:val="00B81B6B"/>
    <w:rsid w:val="00B81B8E"/>
    <w:rsid w:val="00B82075"/>
    <w:rsid w:val="00B823F1"/>
    <w:rsid w:val="00B828A3"/>
    <w:rsid w:val="00B829D9"/>
    <w:rsid w:val="00B82AAB"/>
    <w:rsid w:val="00B82C7B"/>
    <w:rsid w:val="00B82D4D"/>
    <w:rsid w:val="00B83024"/>
    <w:rsid w:val="00B833B1"/>
    <w:rsid w:val="00B836BA"/>
    <w:rsid w:val="00B83910"/>
    <w:rsid w:val="00B83AB1"/>
    <w:rsid w:val="00B83CA0"/>
    <w:rsid w:val="00B84384"/>
    <w:rsid w:val="00B84728"/>
    <w:rsid w:val="00B849DB"/>
    <w:rsid w:val="00B84A53"/>
    <w:rsid w:val="00B84C39"/>
    <w:rsid w:val="00B850B8"/>
    <w:rsid w:val="00B8530A"/>
    <w:rsid w:val="00B853E9"/>
    <w:rsid w:val="00B858AC"/>
    <w:rsid w:val="00B858DD"/>
    <w:rsid w:val="00B85A0F"/>
    <w:rsid w:val="00B85D7E"/>
    <w:rsid w:val="00B85EDB"/>
    <w:rsid w:val="00B85F05"/>
    <w:rsid w:val="00B85F57"/>
    <w:rsid w:val="00B868AC"/>
    <w:rsid w:val="00B868EE"/>
    <w:rsid w:val="00B8693F"/>
    <w:rsid w:val="00B86A3B"/>
    <w:rsid w:val="00B86BF4"/>
    <w:rsid w:val="00B86C82"/>
    <w:rsid w:val="00B86E62"/>
    <w:rsid w:val="00B86F0D"/>
    <w:rsid w:val="00B8738B"/>
    <w:rsid w:val="00B8741D"/>
    <w:rsid w:val="00B876DF"/>
    <w:rsid w:val="00B87A4B"/>
    <w:rsid w:val="00B87E87"/>
    <w:rsid w:val="00B87F07"/>
    <w:rsid w:val="00B87F7C"/>
    <w:rsid w:val="00B900DF"/>
    <w:rsid w:val="00B90239"/>
    <w:rsid w:val="00B90275"/>
    <w:rsid w:val="00B9047B"/>
    <w:rsid w:val="00B906CA"/>
    <w:rsid w:val="00B907B7"/>
    <w:rsid w:val="00B9092D"/>
    <w:rsid w:val="00B9099C"/>
    <w:rsid w:val="00B90D02"/>
    <w:rsid w:val="00B90E8B"/>
    <w:rsid w:val="00B911D5"/>
    <w:rsid w:val="00B9131B"/>
    <w:rsid w:val="00B9146D"/>
    <w:rsid w:val="00B91490"/>
    <w:rsid w:val="00B91570"/>
    <w:rsid w:val="00B91913"/>
    <w:rsid w:val="00B91927"/>
    <w:rsid w:val="00B91D2E"/>
    <w:rsid w:val="00B91F39"/>
    <w:rsid w:val="00B9206A"/>
    <w:rsid w:val="00B92216"/>
    <w:rsid w:val="00B9277A"/>
    <w:rsid w:val="00B927A6"/>
    <w:rsid w:val="00B927AF"/>
    <w:rsid w:val="00B927EE"/>
    <w:rsid w:val="00B929B8"/>
    <w:rsid w:val="00B92ADB"/>
    <w:rsid w:val="00B92B99"/>
    <w:rsid w:val="00B92CB9"/>
    <w:rsid w:val="00B93135"/>
    <w:rsid w:val="00B93156"/>
    <w:rsid w:val="00B931DA"/>
    <w:rsid w:val="00B932FC"/>
    <w:rsid w:val="00B934FD"/>
    <w:rsid w:val="00B93824"/>
    <w:rsid w:val="00B93C48"/>
    <w:rsid w:val="00B93CB7"/>
    <w:rsid w:val="00B93D94"/>
    <w:rsid w:val="00B94131"/>
    <w:rsid w:val="00B94359"/>
    <w:rsid w:val="00B9453C"/>
    <w:rsid w:val="00B94570"/>
    <w:rsid w:val="00B94752"/>
    <w:rsid w:val="00B94993"/>
    <w:rsid w:val="00B94A00"/>
    <w:rsid w:val="00B94B20"/>
    <w:rsid w:val="00B94BAB"/>
    <w:rsid w:val="00B94D1D"/>
    <w:rsid w:val="00B9514F"/>
    <w:rsid w:val="00B951FF"/>
    <w:rsid w:val="00B952DE"/>
    <w:rsid w:val="00B95599"/>
    <w:rsid w:val="00B95745"/>
    <w:rsid w:val="00B9590F"/>
    <w:rsid w:val="00B95911"/>
    <w:rsid w:val="00B95B29"/>
    <w:rsid w:val="00B95BCB"/>
    <w:rsid w:val="00B95CE0"/>
    <w:rsid w:val="00B95FED"/>
    <w:rsid w:val="00B96010"/>
    <w:rsid w:val="00B9626F"/>
    <w:rsid w:val="00B96375"/>
    <w:rsid w:val="00B9674B"/>
    <w:rsid w:val="00B9684F"/>
    <w:rsid w:val="00B96906"/>
    <w:rsid w:val="00B9695A"/>
    <w:rsid w:val="00B969DF"/>
    <w:rsid w:val="00B96F30"/>
    <w:rsid w:val="00B96FB0"/>
    <w:rsid w:val="00B9703E"/>
    <w:rsid w:val="00B97676"/>
    <w:rsid w:val="00B979B6"/>
    <w:rsid w:val="00B97BE7"/>
    <w:rsid w:val="00B97C79"/>
    <w:rsid w:val="00B97CB3"/>
    <w:rsid w:val="00B97D71"/>
    <w:rsid w:val="00B97DDE"/>
    <w:rsid w:val="00B97FAC"/>
    <w:rsid w:val="00BA025E"/>
    <w:rsid w:val="00BA074C"/>
    <w:rsid w:val="00BA07E8"/>
    <w:rsid w:val="00BA0B3C"/>
    <w:rsid w:val="00BA0E5D"/>
    <w:rsid w:val="00BA0FF5"/>
    <w:rsid w:val="00BA12F6"/>
    <w:rsid w:val="00BA12F7"/>
    <w:rsid w:val="00BA14EA"/>
    <w:rsid w:val="00BA157E"/>
    <w:rsid w:val="00BA16D4"/>
    <w:rsid w:val="00BA1733"/>
    <w:rsid w:val="00BA18DD"/>
    <w:rsid w:val="00BA1A78"/>
    <w:rsid w:val="00BA1B1F"/>
    <w:rsid w:val="00BA1B5F"/>
    <w:rsid w:val="00BA1F2C"/>
    <w:rsid w:val="00BA20E8"/>
    <w:rsid w:val="00BA2214"/>
    <w:rsid w:val="00BA2350"/>
    <w:rsid w:val="00BA24FD"/>
    <w:rsid w:val="00BA2B2D"/>
    <w:rsid w:val="00BA2B61"/>
    <w:rsid w:val="00BA2DFB"/>
    <w:rsid w:val="00BA3118"/>
    <w:rsid w:val="00BA3362"/>
    <w:rsid w:val="00BA3414"/>
    <w:rsid w:val="00BA3490"/>
    <w:rsid w:val="00BA3497"/>
    <w:rsid w:val="00BA3BDE"/>
    <w:rsid w:val="00BA3C9E"/>
    <w:rsid w:val="00BA3DF4"/>
    <w:rsid w:val="00BA3E3A"/>
    <w:rsid w:val="00BA4167"/>
    <w:rsid w:val="00BA41FA"/>
    <w:rsid w:val="00BA46C7"/>
    <w:rsid w:val="00BA492B"/>
    <w:rsid w:val="00BA4A23"/>
    <w:rsid w:val="00BA4A70"/>
    <w:rsid w:val="00BA4A78"/>
    <w:rsid w:val="00BA4B03"/>
    <w:rsid w:val="00BA4B16"/>
    <w:rsid w:val="00BA4C4E"/>
    <w:rsid w:val="00BA4DA0"/>
    <w:rsid w:val="00BA4DEC"/>
    <w:rsid w:val="00BA557A"/>
    <w:rsid w:val="00BA5B96"/>
    <w:rsid w:val="00BA5C22"/>
    <w:rsid w:val="00BA5D42"/>
    <w:rsid w:val="00BA5D82"/>
    <w:rsid w:val="00BA63FD"/>
    <w:rsid w:val="00BA6EC2"/>
    <w:rsid w:val="00BA6F9C"/>
    <w:rsid w:val="00BA71FA"/>
    <w:rsid w:val="00BA768B"/>
    <w:rsid w:val="00BA7B81"/>
    <w:rsid w:val="00BA7CD5"/>
    <w:rsid w:val="00BA7F24"/>
    <w:rsid w:val="00BB0059"/>
    <w:rsid w:val="00BB017C"/>
    <w:rsid w:val="00BB0482"/>
    <w:rsid w:val="00BB05C6"/>
    <w:rsid w:val="00BB07D9"/>
    <w:rsid w:val="00BB0975"/>
    <w:rsid w:val="00BB098D"/>
    <w:rsid w:val="00BB0A2E"/>
    <w:rsid w:val="00BB0BDE"/>
    <w:rsid w:val="00BB13AD"/>
    <w:rsid w:val="00BB13EC"/>
    <w:rsid w:val="00BB1429"/>
    <w:rsid w:val="00BB18C0"/>
    <w:rsid w:val="00BB1B45"/>
    <w:rsid w:val="00BB22D8"/>
    <w:rsid w:val="00BB23F1"/>
    <w:rsid w:val="00BB2429"/>
    <w:rsid w:val="00BB289A"/>
    <w:rsid w:val="00BB28DA"/>
    <w:rsid w:val="00BB2A71"/>
    <w:rsid w:val="00BB2E8A"/>
    <w:rsid w:val="00BB30AA"/>
    <w:rsid w:val="00BB3790"/>
    <w:rsid w:val="00BB3B72"/>
    <w:rsid w:val="00BB3D12"/>
    <w:rsid w:val="00BB3EFF"/>
    <w:rsid w:val="00BB4083"/>
    <w:rsid w:val="00BB4979"/>
    <w:rsid w:val="00BB4B23"/>
    <w:rsid w:val="00BB4BC4"/>
    <w:rsid w:val="00BB50E0"/>
    <w:rsid w:val="00BB53DC"/>
    <w:rsid w:val="00BB560F"/>
    <w:rsid w:val="00BB56F0"/>
    <w:rsid w:val="00BB5797"/>
    <w:rsid w:val="00BB5AE5"/>
    <w:rsid w:val="00BB5F16"/>
    <w:rsid w:val="00BB625A"/>
    <w:rsid w:val="00BB6347"/>
    <w:rsid w:val="00BB649D"/>
    <w:rsid w:val="00BB672A"/>
    <w:rsid w:val="00BB6761"/>
    <w:rsid w:val="00BB69F4"/>
    <w:rsid w:val="00BB6C30"/>
    <w:rsid w:val="00BB6D6B"/>
    <w:rsid w:val="00BB6E9D"/>
    <w:rsid w:val="00BB6FD7"/>
    <w:rsid w:val="00BB7249"/>
    <w:rsid w:val="00BB7399"/>
    <w:rsid w:val="00BB787D"/>
    <w:rsid w:val="00BB7D5A"/>
    <w:rsid w:val="00BB7ECE"/>
    <w:rsid w:val="00BB7EE3"/>
    <w:rsid w:val="00BB7F11"/>
    <w:rsid w:val="00BC01B2"/>
    <w:rsid w:val="00BC07A4"/>
    <w:rsid w:val="00BC0922"/>
    <w:rsid w:val="00BC0CCD"/>
    <w:rsid w:val="00BC0D4D"/>
    <w:rsid w:val="00BC10A5"/>
    <w:rsid w:val="00BC1696"/>
    <w:rsid w:val="00BC1C32"/>
    <w:rsid w:val="00BC1C63"/>
    <w:rsid w:val="00BC20DE"/>
    <w:rsid w:val="00BC2313"/>
    <w:rsid w:val="00BC23EC"/>
    <w:rsid w:val="00BC2B56"/>
    <w:rsid w:val="00BC300E"/>
    <w:rsid w:val="00BC3417"/>
    <w:rsid w:val="00BC36D1"/>
    <w:rsid w:val="00BC3708"/>
    <w:rsid w:val="00BC3ED7"/>
    <w:rsid w:val="00BC4282"/>
    <w:rsid w:val="00BC45D6"/>
    <w:rsid w:val="00BC4622"/>
    <w:rsid w:val="00BC4682"/>
    <w:rsid w:val="00BC4775"/>
    <w:rsid w:val="00BC49CE"/>
    <w:rsid w:val="00BC4A98"/>
    <w:rsid w:val="00BC4D80"/>
    <w:rsid w:val="00BC4F46"/>
    <w:rsid w:val="00BC513A"/>
    <w:rsid w:val="00BC5658"/>
    <w:rsid w:val="00BC57CD"/>
    <w:rsid w:val="00BC5953"/>
    <w:rsid w:val="00BC5A68"/>
    <w:rsid w:val="00BC5B10"/>
    <w:rsid w:val="00BC613A"/>
    <w:rsid w:val="00BC641F"/>
    <w:rsid w:val="00BC64CF"/>
    <w:rsid w:val="00BC664F"/>
    <w:rsid w:val="00BC6AAB"/>
    <w:rsid w:val="00BC6F73"/>
    <w:rsid w:val="00BC7171"/>
    <w:rsid w:val="00BC7238"/>
    <w:rsid w:val="00BC73B0"/>
    <w:rsid w:val="00BC74DB"/>
    <w:rsid w:val="00BC7504"/>
    <w:rsid w:val="00BC75AE"/>
    <w:rsid w:val="00BC76E3"/>
    <w:rsid w:val="00BC76FF"/>
    <w:rsid w:val="00BC7734"/>
    <w:rsid w:val="00BC77C5"/>
    <w:rsid w:val="00BC7B8F"/>
    <w:rsid w:val="00BC7BED"/>
    <w:rsid w:val="00BC7F94"/>
    <w:rsid w:val="00BD0015"/>
    <w:rsid w:val="00BD01EC"/>
    <w:rsid w:val="00BD04C0"/>
    <w:rsid w:val="00BD0633"/>
    <w:rsid w:val="00BD0690"/>
    <w:rsid w:val="00BD09E6"/>
    <w:rsid w:val="00BD0D3A"/>
    <w:rsid w:val="00BD0F3C"/>
    <w:rsid w:val="00BD1130"/>
    <w:rsid w:val="00BD12BC"/>
    <w:rsid w:val="00BD16CB"/>
    <w:rsid w:val="00BD1B8D"/>
    <w:rsid w:val="00BD1C12"/>
    <w:rsid w:val="00BD1C7E"/>
    <w:rsid w:val="00BD1D08"/>
    <w:rsid w:val="00BD1D17"/>
    <w:rsid w:val="00BD229A"/>
    <w:rsid w:val="00BD2644"/>
    <w:rsid w:val="00BD2D41"/>
    <w:rsid w:val="00BD32F5"/>
    <w:rsid w:val="00BD342B"/>
    <w:rsid w:val="00BD35B1"/>
    <w:rsid w:val="00BD3746"/>
    <w:rsid w:val="00BD37FE"/>
    <w:rsid w:val="00BD3C8F"/>
    <w:rsid w:val="00BD3E22"/>
    <w:rsid w:val="00BD3EFB"/>
    <w:rsid w:val="00BD3F02"/>
    <w:rsid w:val="00BD3F96"/>
    <w:rsid w:val="00BD4306"/>
    <w:rsid w:val="00BD43E2"/>
    <w:rsid w:val="00BD4446"/>
    <w:rsid w:val="00BD46AC"/>
    <w:rsid w:val="00BD471A"/>
    <w:rsid w:val="00BD4B14"/>
    <w:rsid w:val="00BD4CBA"/>
    <w:rsid w:val="00BD51BD"/>
    <w:rsid w:val="00BD52CA"/>
    <w:rsid w:val="00BD56A2"/>
    <w:rsid w:val="00BD59AC"/>
    <w:rsid w:val="00BD5A04"/>
    <w:rsid w:val="00BD5EAA"/>
    <w:rsid w:val="00BD647A"/>
    <w:rsid w:val="00BD6577"/>
    <w:rsid w:val="00BD6928"/>
    <w:rsid w:val="00BD703B"/>
    <w:rsid w:val="00BD71B9"/>
    <w:rsid w:val="00BD7362"/>
    <w:rsid w:val="00BD7476"/>
    <w:rsid w:val="00BD752B"/>
    <w:rsid w:val="00BD76DB"/>
    <w:rsid w:val="00BD7888"/>
    <w:rsid w:val="00BD7981"/>
    <w:rsid w:val="00BD7E6F"/>
    <w:rsid w:val="00BE0418"/>
    <w:rsid w:val="00BE0746"/>
    <w:rsid w:val="00BE07B3"/>
    <w:rsid w:val="00BE0868"/>
    <w:rsid w:val="00BE086A"/>
    <w:rsid w:val="00BE096A"/>
    <w:rsid w:val="00BE0A0A"/>
    <w:rsid w:val="00BE0F2E"/>
    <w:rsid w:val="00BE14CB"/>
    <w:rsid w:val="00BE1513"/>
    <w:rsid w:val="00BE1881"/>
    <w:rsid w:val="00BE195E"/>
    <w:rsid w:val="00BE1B39"/>
    <w:rsid w:val="00BE1DFE"/>
    <w:rsid w:val="00BE1F3E"/>
    <w:rsid w:val="00BE22F5"/>
    <w:rsid w:val="00BE27F5"/>
    <w:rsid w:val="00BE2A6F"/>
    <w:rsid w:val="00BE2C94"/>
    <w:rsid w:val="00BE2E31"/>
    <w:rsid w:val="00BE3022"/>
    <w:rsid w:val="00BE3147"/>
    <w:rsid w:val="00BE3413"/>
    <w:rsid w:val="00BE3848"/>
    <w:rsid w:val="00BE38EF"/>
    <w:rsid w:val="00BE3B6D"/>
    <w:rsid w:val="00BE3BC0"/>
    <w:rsid w:val="00BE3C18"/>
    <w:rsid w:val="00BE3CB3"/>
    <w:rsid w:val="00BE3E94"/>
    <w:rsid w:val="00BE41A8"/>
    <w:rsid w:val="00BE43ED"/>
    <w:rsid w:val="00BE4588"/>
    <w:rsid w:val="00BE481A"/>
    <w:rsid w:val="00BE4BEB"/>
    <w:rsid w:val="00BE4F09"/>
    <w:rsid w:val="00BE50A0"/>
    <w:rsid w:val="00BE5357"/>
    <w:rsid w:val="00BE552B"/>
    <w:rsid w:val="00BE5640"/>
    <w:rsid w:val="00BE5836"/>
    <w:rsid w:val="00BE5FE2"/>
    <w:rsid w:val="00BE60D0"/>
    <w:rsid w:val="00BE6544"/>
    <w:rsid w:val="00BE6754"/>
    <w:rsid w:val="00BE67ED"/>
    <w:rsid w:val="00BE68F3"/>
    <w:rsid w:val="00BE6ADC"/>
    <w:rsid w:val="00BE75F8"/>
    <w:rsid w:val="00BE7909"/>
    <w:rsid w:val="00BF06DF"/>
    <w:rsid w:val="00BF0709"/>
    <w:rsid w:val="00BF09D6"/>
    <w:rsid w:val="00BF0BEF"/>
    <w:rsid w:val="00BF0F67"/>
    <w:rsid w:val="00BF112E"/>
    <w:rsid w:val="00BF1177"/>
    <w:rsid w:val="00BF16B7"/>
    <w:rsid w:val="00BF194E"/>
    <w:rsid w:val="00BF1A33"/>
    <w:rsid w:val="00BF1B4C"/>
    <w:rsid w:val="00BF1D7D"/>
    <w:rsid w:val="00BF1E59"/>
    <w:rsid w:val="00BF2345"/>
    <w:rsid w:val="00BF244C"/>
    <w:rsid w:val="00BF251D"/>
    <w:rsid w:val="00BF265D"/>
    <w:rsid w:val="00BF267F"/>
    <w:rsid w:val="00BF2E09"/>
    <w:rsid w:val="00BF2E57"/>
    <w:rsid w:val="00BF330E"/>
    <w:rsid w:val="00BF3367"/>
    <w:rsid w:val="00BF3958"/>
    <w:rsid w:val="00BF3AA8"/>
    <w:rsid w:val="00BF4043"/>
    <w:rsid w:val="00BF40FD"/>
    <w:rsid w:val="00BF4257"/>
    <w:rsid w:val="00BF439C"/>
    <w:rsid w:val="00BF447A"/>
    <w:rsid w:val="00BF467D"/>
    <w:rsid w:val="00BF4C7A"/>
    <w:rsid w:val="00BF51A8"/>
    <w:rsid w:val="00BF51AF"/>
    <w:rsid w:val="00BF5296"/>
    <w:rsid w:val="00BF52EC"/>
    <w:rsid w:val="00BF5363"/>
    <w:rsid w:val="00BF55B2"/>
    <w:rsid w:val="00BF5722"/>
    <w:rsid w:val="00BF57D4"/>
    <w:rsid w:val="00BF583B"/>
    <w:rsid w:val="00BF5848"/>
    <w:rsid w:val="00BF5C1E"/>
    <w:rsid w:val="00BF5C61"/>
    <w:rsid w:val="00BF5E72"/>
    <w:rsid w:val="00BF60BD"/>
    <w:rsid w:val="00BF625C"/>
    <w:rsid w:val="00BF64C1"/>
    <w:rsid w:val="00BF6881"/>
    <w:rsid w:val="00BF69B3"/>
    <w:rsid w:val="00BF749A"/>
    <w:rsid w:val="00BF7679"/>
    <w:rsid w:val="00BF781F"/>
    <w:rsid w:val="00BF7A82"/>
    <w:rsid w:val="00BF7BD8"/>
    <w:rsid w:val="00BF7C45"/>
    <w:rsid w:val="00BF7DE7"/>
    <w:rsid w:val="00BF7F26"/>
    <w:rsid w:val="00C0065C"/>
    <w:rsid w:val="00C008A3"/>
    <w:rsid w:val="00C00A3C"/>
    <w:rsid w:val="00C00D22"/>
    <w:rsid w:val="00C00FC5"/>
    <w:rsid w:val="00C0101C"/>
    <w:rsid w:val="00C010FD"/>
    <w:rsid w:val="00C01243"/>
    <w:rsid w:val="00C012F0"/>
    <w:rsid w:val="00C0172A"/>
    <w:rsid w:val="00C01BCA"/>
    <w:rsid w:val="00C01C77"/>
    <w:rsid w:val="00C01D1B"/>
    <w:rsid w:val="00C02258"/>
    <w:rsid w:val="00C0228D"/>
    <w:rsid w:val="00C02724"/>
    <w:rsid w:val="00C02D83"/>
    <w:rsid w:val="00C03380"/>
    <w:rsid w:val="00C03876"/>
    <w:rsid w:val="00C0391F"/>
    <w:rsid w:val="00C03A92"/>
    <w:rsid w:val="00C03A93"/>
    <w:rsid w:val="00C03E89"/>
    <w:rsid w:val="00C03FE1"/>
    <w:rsid w:val="00C040A3"/>
    <w:rsid w:val="00C04247"/>
    <w:rsid w:val="00C044BB"/>
    <w:rsid w:val="00C04843"/>
    <w:rsid w:val="00C048A7"/>
    <w:rsid w:val="00C04F1B"/>
    <w:rsid w:val="00C050AF"/>
    <w:rsid w:val="00C05265"/>
    <w:rsid w:val="00C05B0F"/>
    <w:rsid w:val="00C05C70"/>
    <w:rsid w:val="00C0604F"/>
    <w:rsid w:val="00C06312"/>
    <w:rsid w:val="00C0640C"/>
    <w:rsid w:val="00C06681"/>
    <w:rsid w:val="00C06901"/>
    <w:rsid w:val="00C069F5"/>
    <w:rsid w:val="00C06A02"/>
    <w:rsid w:val="00C06A04"/>
    <w:rsid w:val="00C06B63"/>
    <w:rsid w:val="00C06DA5"/>
    <w:rsid w:val="00C06EB7"/>
    <w:rsid w:val="00C07128"/>
    <w:rsid w:val="00C071C2"/>
    <w:rsid w:val="00C072DA"/>
    <w:rsid w:val="00C074B4"/>
    <w:rsid w:val="00C0755A"/>
    <w:rsid w:val="00C07885"/>
    <w:rsid w:val="00C079CB"/>
    <w:rsid w:val="00C07BE6"/>
    <w:rsid w:val="00C10031"/>
    <w:rsid w:val="00C100F5"/>
    <w:rsid w:val="00C1020D"/>
    <w:rsid w:val="00C1055C"/>
    <w:rsid w:val="00C10644"/>
    <w:rsid w:val="00C1085D"/>
    <w:rsid w:val="00C10DD1"/>
    <w:rsid w:val="00C10F94"/>
    <w:rsid w:val="00C1151D"/>
    <w:rsid w:val="00C1185D"/>
    <w:rsid w:val="00C118C1"/>
    <w:rsid w:val="00C119B2"/>
    <w:rsid w:val="00C11BFB"/>
    <w:rsid w:val="00C11DA0"/>
    <w:rsid w:val="00C11EF1"/>
    <w:rsid w:val="00C120D7"/>
    <w:rsid w:val="00C1274D"/>
    <w:rsid w:val="00C12777"/>
    <w:rsid w:val="00C12792"/>
    <w:rsid w:val="00C127B3"/>
    <w:rsid w:val="00C127B9"/>
    <w:rsid w:val="00C12AEC"/>
    <w:rsid w:val="00C132FB"/>
    <w:rsid w:val="00C133C3"/>
    <w:rsid w:val="00C13765"/>
    <w:rsid w:val="00C138FE"/>
    <w:rsid w:val="00C13D85"/>
    <w:rsid w:val="00C13DAF"/>
    <w:rsid w:val="00C14365"/>
    <w:rsid w:val="00C144FF"/>
    <w:rsid w:val="00C146A0"/>
    <w:rsid w:val="00C14781"/>
    <w:rsid w:val="00C148DD"/>
    <w:rsid w:val="00C149B5"/>
    <w:rsid w:val="00C14DD5"/>
    <w:rsid w:val="00C15297"/>
    <w:rsid w:val="00C152F1"/>
    <w:rsid w:val="00C154E9"/>
    <w:rsid w:val="00C15534"/>
    <w:rsid w:val="00C1586D"/>
    <w:rsid w:val="00C15929"/>
    <w:rsid w:val="00C15C0B"/>
    <w:rsid w:val="00C15CEB"/>
    <w:rsid w:val="00C15D0C"/>
    <w:rsid w:val="00C15D84"/>
    <w:rsid w:val="00C16226"/>
    <w:rsid w:val="00C1624A"/>
    <w:rsid w:val="00C1642F"/>
    <w:rsid w:val="00C1688C"/>
    <w:rsid w:val="00C16971"/>
    <w:rsid w:val="00C16AD7"/>
    <w:rsid w:val="00C16C2A"/>
    <w:rsid w:val="00C16F96"/>
    <w:rsid w:val="00C16FD0"/>
    <w:rsid w:val="00C17026"/>
    <w:rsid w:val="00C1737C"/>
    <w:rsid w:val="00C173CD"/>
    <w:rsid w:val="00C1744C"/>
    <w:rsid w:val="00C1771A"/>
    <w:rsid w:val="00C177DB"/>
    <w:rsid w:val="00C179B9"/>
    <w:rsid w:val="00C17B0A"/>
    <w:rsid w:val="00C17BA3"/>
    <w:rsid w:val="00C17E1D"/>
    <w:rsid w:val="00C20004"/>
    <w:rsid w:val="00C201B7"/>
    <w:rsid w:val="00C20369"/>
    <w:rsid w:val="00C20CB1"/>
    <w:rsid w:val="00C20FD0"/>
    <w:rsid w:val="00C213E2"/>
    <w:rsid w:val="00C213ED"/>
    <w:rsid w:val="00C21518"/>
    <w:rsid w:val="00C21D68"/>
    <w:rsid w:val="00C21ECA"/>
    <w:rsid w:val="00C21ED8"/>
    <w:rsid w:val="00C22161"/>
    <w:rsid w:val="00C224A8"/>
    <w:rsid w:val="00C225F7"/>
    <w:rsid w:val="00C22671"/>
    <w:rsid w:val="00C22851"/>
    <w:rsid w:val="00C22C1E"/>
    <w:rsid w:val="00C22C3D"/>
    <w:rsid w:val="00C22D01"/>
    <w:rsid w:val="00C230A1"/>
    <w:rsid w:val="00C231A0"/>
    <w:rsid w:val="00C231FE"/>
    <w:rsid w:val="00C2327F"/>
    <w:rsid w:val="00C23504"/>
    <w:rsid w:val="00C23514"/>
    <w:rsid w:val="00C23982"/>
    <w:rsid w:val="00C23A81"/>
    <w:rsid w:val="00C23C8F"/>
    <w:rsid w:val="00C24CD5"/>
    <w:rsid w:val="00C24D03"/>
    <w:rsid w:val="00C24DD6"/>
    <w:rsid w:val="00C2513D"/>
    <w:rsid w:val="00C2517B"/>
    <w:rsid w:val="00C251B9"/>
    <w:rsid w:val="00C25215"/>
    <w:rsid w:val="00C25347"/>
    <w:rsid w:val="00C25599"/>
    <w:rsid w:val="00C25B51"/>
    <w:rsid w:val="00C25B95"/>
    <w:rsid w:val="00C25CAE"/>
    <w:rsid w:val="00C25E4B"/>
    <w:rsid w:val="00C25EA1"/>
    <w:rsid w:val="00C261D8"/>
    <w:rsid w:val="00C2647E"/>
    <w:rsid w:val="00C2660C"/>
    <w:rsid w:val="00C26881"/>
    <w:rsid w:val="00C268E5"/>
    <w:rsid w:val="00C26964"/>
    <w:rsid w:val="00C26D20"/>
    <w:rsid w:val="00C26DC9"/>
    <w:rsid w:val="00C271AC"/>
    <w:rsid w:val="00C2721D"/>
    <w:rsid w:val="00C274AB"/>
    <w:rsid w:val="00C274AD"/>
    <w:rsid w:val="00C27D4E"/>
    <w:rsid w:val="00C30135"/>
    <w:rsid w:val="00C30151"/>
    <w:rsid w:val="00C302B8"/>
    <w:rsid w:val="00C304CB"/>
    <w:rsid w:val="00C3065F"/>
    <w:rsid w:val="00C309B0"/>
    <w:rsid w:val="00C30C25"/>
    <w:rsid w:val="00C30C73"/>
    <w:rsid w:val="00C30DB1"/>
    <w:rsid w:val="00C30E54"/>
    <w:rsid w:val="00C30EBC"/>
    <w:rsid w:val="00C311BD"/>
    <w:rsid w:val="00C31473"/>
    <w:rsid w:val="00C315C8"/>
    <w:rsid w:val="00C31642"/>
    <w:rsid w:val="00C318FD"/>
    <w:rsid w:val="00C31A3B"/>
    <w:rsid w:val="00C31BE7"/>
    <w:rsid w:val="00C31F0E"/>
    <w:rsid w:val="00C31F84"/>
    <w:rsid w:val="00C325EF"/>
    <w:rsid w:val="00C328D9"/>
    <w:rsid w:val="00C32D68"/>
    <w:rsid w:val="00C33297"/>
    <w:rsid w:val="00C335A2"/>
    <w:rsid w:val="00C33611"/>
    <w:rsid w:val="00C337E6"/>
    <w:rsid w:val="00C33924"/>
    <w:rsid w:val="00C33B04"/>
    <w:rsid w:val="00C33E5A"/>
    <w:rsid w:val="00C33E67"/>
    <w:rsid w:val="00C33EB4"/>
    <w:rsid w:val="00C342E7"/>
    <w:rsid w:val="00C345EB"/>
    <w:rsid w:val="00C34788"/>
    <w:rsid w:val="00C348B2"/>
    <w:rsid w:val="00C348FA"/>
    <w:rsid w:val="00C34A68"/>
    <w:rsid w:val="00C34E18"/>
    <w:rsid w:val="00C34F21"/>
    <w:rsid w:val="00C351F9"/>
    <w:rsid w:val="00C35439"/>
    <w:rsid w:val="00C35518"/>
    <w:rsid w:val="00C35520"/>
    <w:rsid w:val="00C35749"/>
    <w:rsid w:val="00C35900"/>
    <w:rsid w:val="00C3591B"/>
    <w:rsid w:val="00C35F5C"/>
    <w:rsid w:val="00C3648C"/>
    <w:rsid w:val="00C364B3"/>
    <w:rsid w:val="00C365BE"/>
    <w:rsid w:val="00C3682B"/>
    <w:rsid w:val="00C368D1"/>
    <w:rsid w:val="00C36BE0"/>
    <w:rsid w:val="00C36F68"/>
    <w:rsid w:val="00C3708A"/>
    <w:rsid w:val="00C371CA"/>
    <w:rsid w:val="00C37315"/>
    <w:rsid w:val="00C37DFC"/>
    <w:rsid w:val="00C40631"/>
    <w:rsid w:val="00C40817"/>
    <w:rsid w:val="00C408CA"/>
    <w:rsid w:val="00C40D5E"/>
    <w:rsid w:val="00C40E72"/>
    <w:rsid w:val="00C40E80"/>
    <w:rsid w:val="00C410B3"/>
    <w:rsid w:val="00C4111C"/>
    <w:rsid w:val="00C41167"/>
    <w:rsid w:val="00C41352"/>
    <w:rsid w:val="00C414F5"/>
    <w:rsid w:val="00C41655"/>
    <w:rsid w:val="00C41B43"/>
    <w:rsid w:val="00C41D05"/>
    <w:rsid w:val="00C41E07"/>
    <w:rsid w:val="00C41E3E"/>
    <w:rsid w:val="00C420D3"/>
    <w:rsid w:val="00C420DF"/>
    <w:rsid w:val="00C42D9C"/>
    <w:rsid w:val="00C42E76"/>
    <w:rsid w:val="00C42FA7"/>
    <w:rsid w:val="00C4303A"/>
    <w:rsid w:val="00C4386F"/>
    <w:rsid w:val="00C43D3A"/>
    <w:rsid w:val="00C43DEC"/>
    <w:rsid w:val="00C4442B"/>
    <w:rsid w:val="00C445AA"/>
    <w:rsid w:val="00C447A6"/>
    <w:rsid w:val="00C44C4D"/>
    <w:rsid w:val="00C44D71"/>
    <w:rsid w:val="00C45017"/>
    <w:rsid w:val="00C45548"/>
    <w:rsid w:val="00C455DA"/>
    <w:rsid w:val="00C4570A"/>
    <w:rsid w:val="00C457E9"/>
    <w:rsid w:val="00C45906"/>
    <w:rsid w:val="00C459BA"/>
    <w:rsid w:val="00C45C50"/>
    <w:rsid w:val="00C45F3A"/>
    <w:rsid w:val="00C45FA8"/>
    <w:rsid w:val="00C4656A"/>
    <w:rsid w:val="00C467B3"/>
    <w:rsid w:val="00C467F5"/>
    <w:rsid w:val="00C46A10"/>
    <w:rsid w:val="00C46A69"/>
    <w:rsid w:val="00C46E9B"/>
    <w:rsid w:val="00C46EA4"/>
    <w:rsid w:val="00C47169"/>
    <w:rsid w:val="00C4758C"/>
    <w:rsid w:val="00C475E0"/>
    <w:rsid w:val="00C47610"/>
    <w:rsid w:val="00C478A4"/>
    <w:rsid w:val="00C47EAA"/>
    <w:rsid w:val="00C47F53"/>
    <w:rsid w:val="00C50150"/>
    <w:rsid w:val="00C50AF3"/>
    <w:rsid w:val="00C50DD7"/>
    <w:rsid w:val="00C50E54"/>
    <w:rsid w:val="00C5129D"/>
    <w:rsid w:val="00C51613"/>
    <w:rsid w:val="00C517AE"/>
    <w:rsid w:val="00C52375"/>
    <w:rsid w:val="00C52385"/>
    <w:rsid w:val="00C524A5"/>
    <w:rsid w:val="00C5251B"/>
    <w:rsid w:val="00C525EE"/>
    <w:rsid w:val="00C526EB"/>
    <w:rsid w:val="00C5288D"/>
    <w:rsid w:val="00C529AA"/>
    <w:rsid w:val="00C52BAA"/>
    <w:rsid w:val="00C52E7E"/>
    <w:rsid w:val="00C5324E"/>
    <w:rsid w:val="00C53EBD"/>
    <w:rsid w:val="00C54127"/>
    <w:rsid w:val="00C54493"/>
    <w:rsid w:val="00C54770"/>
    <w:rsid w:val="00C54780"/>
    <w:rsid w:val="00C5485D"/>
    <w:rsid w:val="00C548BF"/>
    <w:rsid w:val="00C54AC7"/>
    <w:rsid w:val="00C54C97"/>
    <w:rsid w:val="00C55213"/>
    <w:rsid w:val="00C55511"/>
    <w:rsid w:val="00C557D5"/>
    <w:rsid w:val="00C55B8A"/>
    <w:rsid w:val="00C55BFE"/>
    <w:rsid w:val="00C55CC0"/>
    <w:rsid w:val="00C55D6A"/>
    <w:rsid w:val="00C55F22"/>
    <w:rsid w:val="00C564C0"/>
    <w:rsid w:val="00C568D6"/>
    <w:rsid w:val="00C569E3"/>
    <w:rsid w:val="00C5726F"/>
    <w:rsid w:val="00C57585"/>
    <w:rsid w:val="00C5769A"/>
    <w:rsid w:val="00C576D4"/>
    <w:rsid w:val="00C577EF"/>
    <w:rsid w:val="00C5789B"/>
    <w:rsid w:val="00C57A75"/>
    <w:rsid w:val="00C57DA8"/>
    <w:rsid w:val="00C57DD7"/>
    <w:rsid w:val="00C57E22"/>
    <w:rsid w:val="00C57F8F"/>
    <w:rsid w:val="00C60284"/>
    <w:rsid w:val="00C60308"/>
    <w:rsid w:val="00C60415"/>
    <w:rsid w:val="00C6066F"/>
    <w:rsid w:val="00C60A99"/>
    <w:rsid w:val="00C60B55"/>
    <w:rsid w:val="00C60B6C"/>
    <w:rsid w:val="00C610EA"/>
    <w:rsid w:val="00C61159"/>
    <w:rsid w:val="00C613FF"/>
    <w:rsid w:val="00C6148E"/>
    <w:rsid w:val="00C61641"/>
    <w:rsid w:val="00C61BED"/>
    <w:rsid w:val="00C61DC4"/>
    <w:rsid w:val="00C61EA6"/>
    <w:rsid w:val="00C61ED9"/>
    <w:rsid w:val="00C61F62"/>
    <w:rsid w:val="00C626DE"/>
    <w:rsid w:val="00C627B8"/>
    <w:rsid w:val="00C62D3B"/>
    <w:rsid w:val="00C62D99"/>
    <w:rsid w:val="00C63298"/>
    <w:rsid w:val="00C63439"/>
    <w:rsid w:val="00C634DA"/>
    <w:rsid w:val="00C635E6"/>
    <w:rsid w:val="00C63720"/>
    <w:rsid w:val="00C6375A"/>
    <w:rsid w:val="00C638C7"/>
    <w:rsid w:val="00C6399A"/>
    <w:rsid w:val="00C639B4"/>
    <w:rsid w:val="00C63B34"/>
    <w:rsid w:val="00C63BF3"/>
    <w:rsid w:val="00C63D7D"/>
    <w:rsid w:val="00C63FDE"/>
    <w:rsid w:val="00C641F8"/>
    <w:rsid w:val="00C64298"/>
    <w:rsid w:val="00C6449E"/>
    <w:rsid w:val="00C644FD"/>
    <w:rsid w:val="00C64702"/>
    <w:rsid w:val="00C64967"/>
    <w:rsid w:val="00C64AF1"/>
    <w:rsid w:val="00C64B33"/>
    <w:rsid w:val="00C64BB8"/>
    <w:rsid w:val="00C653DD"/>
    <w:rsid w:val="00C654D8"/>
    <w:rsid w:val="00C65551"/>
    <w:rsid w:val="00C65819"/>
    <w:rsid w:val="00C6592B"/>
    <w:rsid w:val="00C65971"/>
    <w:rsid w:val="00C65A50"/>
    <w:rsid w:val="00C65C31"/>
    <w:rsid w:val="00C65E40"/>
    <w:rsid w:val="00C660F0"/>
    <w:rsid w:val="00C6617B"/>
    <w:rsid w:val="00C66246"/>
    <w:rsid w:val="00C66781"/>
    <w:rsid w:val="00C6683F"/>
    <w:rsid w:val="00C6691C"/>
    <w:rsid w:val="00C66985"/>
    <w:rsid w:val="00C66BCC"/>
    <w:rsid w:val="00C66C0D"/>
    <w:rsid w:val="00C66C71"/>
    <w:rsid w:val="00C66D33"/>
    <w:rsid w:val="00C6707E"/>
    <w:rsid w:val="00C671E6"/>
    <w:rsid w:val="00C6722E"/>
    <w:rsid w:val="00C672E6"/>
    <w:rsid w:val="00C6783D"/>
    <w:rsid w:val="00C67878"/>
    <w:rsid w:val="00C67AE7"/>
    <w:rsid w:val="00C67ED5"/>
    <w:rsid w:val="00C67F48"/>
    <w:rsid w:val="00C67F94"/>
    <w:rsid w:val="00C70354"/>
    <w:rsid w:val="00C7043E"/>
    <w:rsid w:val="00C70598"/>
    <w:rsid w:val="00C70669"/>
    <w:rsid w:val="00C70885"/>
    <w:rsid w:val="00C7098C"/>
    <w:rsid w:val="00C70A10"/>
    <w:rsid w:val="00C70B27"/>
    <w:rsid w:val="00C70D78"/>
    <w:rsid w:val="00C71430"/>
    <w:rsid w:val="00C714F4"/>
    <w:rsid w:val="00C720FE"/>
    <w:rsid w:val="00C72405"/>
    <w:rsid w:val="00C72671"/>
    <w:rsid w:val="00C728E3"/>
    <w:rsid w:val="00C72996"/>
    <w:rsid w:val="00C72B63"/>
    <w:rsid w:val="00C72C53"/>
    <w:rsid w:val="00C72DC0"/>
    <w:rsid w:val="00C72EE1"/>
    <w:rsid w:val="00C73409"/>
    <w:rsid w:val="00C7375E"/>
    <w:rsid w:val="00C7377F"/>
    <w:rsid w:val="00C737A3"/>
    <w:rsid w:val="00C738C8"/>
    <w:rsid w:val="00C739AC"/>
    <w:rsid w:val="00C73A9F"/>
    <w:rsid w:val="00C73B66"/>
    <w:rsid w:val="00C7440A"/>
    <w:rsid w:val="00C744F5"/>
    <w:rsid w:val="00C74898"/>
    <w:rsid w:val="00C74C7B"/>
    <w:rsid w:val="00C74E1E"/>
    <w:rsid w:val="00C752F4"/>
    <w:rsid w:val="00C75381"/>
    <w:rsid w:val="00C756BD"/>
    <w:rsid w:val="00C75AC4"/>
    <w:rsid w:val="00C75F74"/>
    <w:rsid w:val="00C7627D"/>
    <w:rsid w:val="00C76A7C"/>
    <w:rsid w:val="00C76C78"/>
    <w:rsid w:val="00C76CE1"/>
    <w:rsid w:val="00C77365"/>
    <w:rsid w:val="00C775E8"/>
    <w:rsid w:val="00C777BA"/>
    <w:rsid w:val="00C779B0"/>
    <w:rsid w:val="00C779E3"/>
    <w:rsid w:val="00C77F51"/>
    <w:rsid w:val="00C8001E"/>
    <w:rsid w:val="00C8007F"/>
    <w:rsid w:val="00C800B3"/>
    <w:rsid w:val="00C802A1"/>
    <w:rsid w:val="00C8039B"/>
    <w:rsid w:val="00C803EE"/>
    <w:rsid w:val="00C808CE"/>
    <w:rsid w:val="00C80988"/>
    <w:rsid w:val="00C810B1"/>
    <w:rsid w:val="00C81473"/>
    <w:rsid w:val="00C81593"/>
    <w:rsid w:val="00C8160F"/>
    <w:rsid w:val="00C81611"/>
    <w:rsid w:val="00C817D4"/>
    <w:rsid w:val="00C819F9"/>
    <w:rsid w:val="00C81ED9"/>
    <w:rsid w:val="00C81FA3"/>
    <w:rsid w:val="00C8228D"/>
    <w:rsid w:val="00C823F9"/>
    <w:rsid w:val="00C8254C"/>
    <w:rsid w:val="00C829CE"/>
    <w:rsid w:val="00C82B4B"/>
    <w:rsid w:val="00C82EB3"/>
    <w:rsid w:val="00C82F11"/>
    <w:rsid w:val="00C8325B"/>
    <w:rsid w:val="00C8342C"/>
    <w:rsid w:val="00C836C2"/>
    <w:rsid w:val="00C8375A"/>
    <w:rsid w:val="00C83C03"/>
    <w:rsid w:val="00C83C25"/>
    <w:rsid w:val="00C83F4A"/>
    <w:rsid w:val="00C84032"/>
    <w:rsid w:val="00C84152"/>
    <w:rsid w:val="00C84217"/>
    <w:rsid w:val="00C84243"/>
    <w:rsid w:val="00C8437E"/>
    <w:rsid w:val="00C844D2"/>
    <w:rsid w:val="00C84502"/>
    <w:rsid w:val="00C8465C"/>
    <w:rsid w:val="00C846CD"/>
    <w:rsid w:val="00C84849"/>
    <w:rsid w:val="00C84884"/>
    <w:rsid w:val="00C84909"/>
    <w:rsid w:val="00C84B1E"/>
    <w:rsid w:val="00C84C4A"/>
    <w:rsid w:val="00C84FCF"/>
    <w:rsid w:val="00C852A9"/>
    <w:rsid w:val="00C856F9"/>
    <w:rsid w:val="00C8590A"/>
    <w:rsid w:val="00C85BAC"/>
    <w:rsid w:val="00C85C4E"/>
    <w:rsid w:val="00C85D68"/>
    <w:rsid w:val="00C85D6E"/>
    <w:rsid w:val="00C85DAB"/>
    <w:rsid w:val="00C86082"/>
    <w:rsid w:val="00C8618D"/>
    <w:rsid w:val="00C8648B"/>
    <w:rsid w:val="00C86529"/>
    <w:rsid w:val="00C865AD"/>
    <w:rsid w:val="00C86A67"/>
    <w:rsid w:val="00C86A9F"/>
    <w:rsid w:val="00C86C66"/>
    <w:rsid w:val="00C86CD5"/>
    <w:rsid w:val="00C86D95"/>
    <w:rsid w:val="00C8737B"/>
    <w:rsid w:val="00C8738E"/>
    <w:rsid w:val="00C87563"/>
    <w:rsid w:val="00C87587"/>
    <w:rsid w:val="00C87E5F"/>
    <w:rsid w:val="00C90248"/>
    <w:rsid w:val="00C90385"/>
    <w:rsid w:val="00C9041C"/>
    <w:rsid w:val="00C90BF2"/>
    <w:rsid w:val="00C90DE6"/>
    <w:rsid w:val="00C911A2"/>
    <w:rsid w:val="00C91304"/>
    <w:rsid w:val="00C91F0B"/>
    <w:rsid w:val="00C92020"/>
    <w:rsid w:val="00C9283B"/>
    <w:rsid w:val="00C928DA"/>
    <w:rsid w:val="00C929F1"/>
    <w:rsid w:val="00C92FB9"/>
    <w:rsid w:val="00C936EE"/>
    <w:rsid w:val="00C938E6"/>
    <w:rsid w:val="00C9397C"/>
    <w:rsid w:val="00C939AD"/>
    <w:rsid w:val="00C93BCA"/>
    <w:rsid w:val="00C93C57"/>
    <w:rsid w:val="00C94030"/>
    <w:rsid w:val="00C940AA"/>
    <w:rsid w:val="00C94296"/>
    <w:rsid w:val="00C94546"/>
    <w:rsid w:val="00C945E6"/>
    <w:rsid w:val="00C947CC"/>
    <w:rsid w:val="00C94AA4"/>
    <w:rsid w:val="00C94E5D"/>
    <w:rsid w:val="00C9545E"/>
    <w:rsid w:val="00C954AB"/>
    <w:rsid w:val="00C95934"/>
    <w:rsid w:val="00C95E54"/>
    <w:rsid w:val="00C95FB0"/>
    <w:rsid w:val="00C96130"/>
    <w:rsid w:val="00C962B4"/>
    <w:rsid w:val="00C96382"/>
    <w:rsid w:val="00C964E6"/>
    <w:rsid w:val="00C964E9"/>
    <w:rsid w:val="00C96794"/>
    <w:rsid w:val="00C9695D"/>
    <w:rsid w:val="00C96B44"/>
    <w:rsid w:val="00C96CC0"/>
    <w:rsid w:val="00C96E2B"/>
    <w:rsid w:val="00C96E4E"/>
    <w:rsid w:val="00C96E6E"/>
    <w:rsid w:val="00C96E6F"/>
    <w:rsid w:val="00C97021"/>
    <w:rsid w:val="00C972B2"/>
    <w:rsid w:val="00C97C60"/>
    <w:rsid w:val="00CA003A"/>
    <w:rsid w:val="00CA0468"/>
    <w:rsid w:val="00CA051D"/>
    <w:rsid w:val="00CA07C1"/>
    <w:rsid w:val="00CA0951"/>
    <w:rsid w:val="00CA0C9D"/>
    <w:rsid w:val="00CA1330"/>
    <w:rsid w:val="00CA1C95"/>
    <w:rsid w:val="00CA1CDB"/>
    <w:rsid w:val="00CA2046"/>
    <w:rsid w:val="00CA20F5"/>
    <w:rsid w:val="00CA2235"/>
    <w:rsid w:val="00CA231F"/>
    <w:rsid w:val="00CA235A"/>
    <w:rsid w:val="00CA23FA"/>
    <w:rsid w:val="00CA26D0"/>
    <w:rsid w:val="00CA2792"/>
    <w:rsid w:val="00CA29F6"/>
    <w:rsid w:val="00CA2A70"/>
    <w:rsid w:val="00CA2AFD"/>
    <w:rsid w:val="00CA2D4A"/>
    <w:rsid w:val="00CA2F86"/>
    <w:rsid w:val="00CA32C3"/>
    <w:rsid w:val="00CA359B"/>
    <w:rsid w:val="00CA378D"/>
    <w:rsid w:val="00CA3DB3"/>
    <w:rsid w:val="00CA3EE0"/>
    <w:rsid w:val="00CA3F8D"/>
    <w:rsid w:val="00CA4021"/>
    <w:rsid w:val="00CA432E"/>
    <w:rsid w:val="00CA44C1"/>
    <w:rsid w:val="00CA4661"/>
    <w:rsid w:val="00CA476A"/>
    <w:rsid w:val="00CA48BF"/>
    <w:rsid w:val="00CA4A1F"/>
    <w:rsid w:val="00CA4ADB"/>
    <w:rsid w:val="00CA5044"/>
    <w:rsid w:val="00CA5599"/>
    <w:rsid w:val="00CA58B7"/>
    <w:rsid w:val="00CA58F4"/>
    <w:rsid w:val="00CA58FA"/>
    <w:rsid w:val="00CA595D"/>
    <w:rsid w:val="00CA59C2"/>
    <w:rsid w:val="00CA5C69"/>
    <w:rsid w:val="00CA5E19"/>
    <w:rsid w:val="00CA5FD0"/>
    <w:rsid w:val="00CA606F"/>
    <w:rsid w:val="00CA6565"/>
    <w:rsid w:val="00CA65E6"/>
    <w:rsid w:val="00CA6C85"/>
    <w:rsid w:val="00CA7653"/>
    <w:rsid w:val="00CA7661"/>
    <w:rsid w:val="00CA77CB"/>
    <w:rsid w:val="00CA785D"/>
    <w:rsid w:val="00CA796C"/>
    <w:rsid w:val="00CA7B89"/>
    <w:rsid w:val="00CA7DB2"/>
    <w:rsid w:val="00CA7EA7"/>
    <w:rsid w:val="00CA7FD7"/>
    <w:rsid w:val="00CB00FE"/>
    <w:rsid w:val="00CB0292"/>
    <w:rsid w:val="00CB062E"/>
    <w:rsid w:val="00CB0748"/>
    <w:rsid w:val="00CB0ABD"/>
    <w:rsid w:val="00CB0D4D"/>
    <w:rsid w:val="00CB0F13"/>
    <w:rsid w:val="00CB1299"/>
    <w:rsid w:val="00CB12F5"/>
    <w:rsid w:val="00CB139B"/>
    <w:rsid w:val="00CB14E9"/>
    <w:rsid w:val="00CB15F1"/>
    <w:rsid w:val="00CB18DA"/>
    <w:rsid w:val="00CB195D"/>
    <w:rsid w:val="00CB1B44"/>
    <w:rsid w:val="00CB1B54"/>
    <w:rsid w:val="00CB220A"/>
    <w:rsid w:val="00CB2AF5"/>
    <w:rsid w:val="00CB2F19"/>
    <w:rsid w:val="00CB3088"/>
    <w:rsid w:val="00CB31F1"/>
    <w:rsid w:val="00CB3296"/>
    <w:rsid w:val="00CB330B"/>
    <w:rsid w:val="00CB332B"/>
    <w:rsid w:val="00CB3536"/>
    <w:rsid w:val="00CB3823"/>
    <w:rsid w:val="00CB3878"/>
    <w:rsid w:val="00CB3896"/>
    <w:rsid w:val="00CB39AF"/>
    <w:rsid w:val="00CB3C61"/>
    <w:rsid w:val="00CB3D12"/>
    <w:rsid w:val="00CB403D"/>
    <w:rsid w:val="00CB444B"/>
    <w:rsid w:val="00CB4558"/>
    <w:rsid w:val="00CB456E"/>
    <w:rsid w:val="00CB46A1"/>
    <w:rsid w:val="00CB487B"/>
    <w:rsid w:val="00CB49C8"/>
    <w:rsid w:val="00CB4EC1"/>
    <w:rsid w:val="00CB50A4"/>
    <w:rsid w:val="00CB5120"/>
    <w:rsid w:val="00CB5513"/>
    <w:rsid w:val="00CB5743"/>
    <w:rsid w:val="00CB588A"/>
    <w:rsid w:val="00CB5A14"/>
    <w:rsid w:val="00CB5AEC"/>
    <w:rsid w:val="00CB5ECF"/>
    <w:rsid w:val="00CB60BE"/>
    <w:rsid w:val="00CB6497"/>
    <w:rsid w:val="00CB65CA"/>
    <w:rsid w:val="00CB65DC"/>
    <w:rsid w:val="00CB6A65"/>
    <w:rsid w:val="00CB6EDD"/>
    <w:rsid w:val="00CB6EEB"/>
    <w:rsid w:val="00CB7193"/>
    <w:rsid w:val="00CB737C"/>
    <w:rsid w:val="00CB7841"/>
    <w:rsid w:val="00CB7CEF"/>
    <w:rsid w:val="00CC02C6"/>
    <w:rsid w:val="00CC036E"/>
    <w:rsid w:val="00CC0404"/>
    <w:rsid w:val="00CC073E"/>
    <w:rsid w:val="00CC0748"/>
    <w:rsid w:val="00CC0CD1"/>
    <w:rsid w:val="00CC0DF6"/>
    <w:rsid w:val="00CC0E12"/>
    <w:rsid w:val="00CC10C5"/>
    <w:rsid w:val="00CC1463"/>
    <w:rsid w:val="00CC14FE"/>
    <w:rsid w:val="00CC1B2A"/>
    <w:rsid w:val="00CC1B55"/>
    <w:rsid w:val="00CC1B90"/>
    <w:rsid w:val="00CC1DD5"/>
    <w:rsid w:val="00CC2713"/>
    <w:rsid w:val="00CC2765"/>
    <w:rsid w:val="00CC2826"/>
    <w:rsid w:val="00CC2D0E"/>
    <w:rsid w:val="00CC2E02"/>
    <w:rsid w:val="00CC2F93"/>
    <w:rsid w:val="00CC2FBD"/>
    <w:rsid w:val="00CC2FE9"/>
    <w:rsid w:val="00CC32DE"/>
    <w:rsid w:val="00CC3564"/>
    <w:rsid w:val="00CC3718"/>
    <w:rsid w:val="00CC3744"/>
    <w:rsid w:val="00CC37A4"/>
    <w:rsid w:val="00CC385F"/>
    <w:rsid w:val="00CC3F55"/>
    <w:rsid w:val="00CC4358"/>
    <w:rsid w:val="00CC460C"/>
    <w:rsid w:val="00CC47FA"/>
    <w:rsid w:val="00CC4811"/>
    <w:rsid w:val="00CC4A16"/>
    <w:rsid w:val="00CC4AAD"/>
    <w:rsid w:val="00CC4BB7"/>
    <w:rsid w:val="00CC5100"/>
    <w:rsid w:val="00CC52E4"/>
    <w:rsid w:val="00CC5C89"/>
    <w:rsid w:val="00CC5D0A"/>
    <w:rsid w:val="00CC6179"/>
    <w:rsid w:val="00CC61F5"/>
    <w:rsid w:val="00CC62C8"/>
    <w:rsid w:val="00CC652F"/>
    <w:rsid w:val="00CC65B8"/>
    <w:rsid w:val="00CC6880"/>
    <w:rsid w:val="00CC69A9"/>
    <w:rsid w:val="00CC6B4F"/>
    <w:rsid w:val="00CC6F04"/>
    <w:rsid w:val="00CC7177"/>
    <w:rsid w:val="00CC741F"/>
    <w:rsid w:val="00CC7649"/>
    <w:rsid w:val="00CC7671"/>
    <w:rsid w:val="00CD01CE"/>
    <w:rsid w:val="00CD02BF"/>
    <w:rsid w:val="00CD0516"/>
    <w:rsid w:val="00CD0910"/>
    <w:rsid w:val="00CD0A96"/>
    <w:rsid w:val="00CD0CA3"/>
    <w:rsid w:val="00CD10D2"/>
    <w:rsid w:val="00CD1117"/>
    <w:rsid w:val="00CD1200"/>
    <w:rsid w:val="00CD1314"/>
    <w:rsid w:val="00CD17A9"/>
    <w:rsid w:val="00CD1CD3"/>
    <w:rsid w:val="00CD20B6"/>
    <w:rsid w:val="00CD232A"/>
    <w:rsid w:val="00CD2408"/>
    <w:rsid w:val="00CD244C"/>
    <w:rsid w:val="00CD2461"/>
    <w:rsid w:val="00CD26C4"/>
    <w:rsid w:val="00CD28ED"/>
    <w:rsid w:val="00CD2B6F"/>
    <w:rsid w:val="00CD2F4F"/>
    <w:rsid w:val="00CD31EF"/>
    <w:rsid w:val="00CD327E"/>
    <w:rsid w:val="00CD3374"/>
    <w:rsid w:val="00CD349A"/>
    <w:rsid w:val="00CD34B2"/>
    <w:rsid w:val="00CD3BFF"/>
    <w:rsid w:val="00CD4082"/>
    <w:rsid w:val="00CD40D3"/>
    <w:rsid w:val="00CD42C9"/>
    <w:rsid w:val="00CD4338"/>
    <w:rsid w:val="00CD4543"/>
    <w:rsid w:val="00CD4762"/>
    <w:rsid w:val="00CD4B59"/>
    <w:rsid w:val="00CD4BDA"/>
    <w:rsid w:val="00CD4D9B"/>
    <w:rsid w:val="00CD50A0"/>
    <w:rsid w:val="00CD5251"/>
    <w:rsid w:val="00CD5344"/>
    <w:rsid w:val="00CD560E"/>
    <w:rsid w:val="00CD5711"/>
    <w:rsid w:val="00CD57F1"/>
    <w:rsid w:val="00CD5D64"/>
    <w:rsid w:val="00CD5D82"/>
    <w:rsid w:val="00CD5EFB"/>
    <w:rsid w:val="00CD6134"/>
    <w:rsid w:val="00CD6973"/>
    <w:rsid w:val="00CD6979"/>
    <w:rsid w:val="00CD6CA2"/>
    <w:rsid w:val="00CD763D"/>
    <w:rsid w:val="00CD7A21"/>
    <w:rsid w:val="00CD7FD2"/>
    <w:rsid w:val="00CE006D"/>
    <w:rsid w:val="00CE010D"/>
    <w:rsid w:val="00CE0336"/>
    <w:rsid w:val="00CE04BE"/>
    <w:rsid w:val="00CE04FE"/>
    <w:rsid w:val="00CE0664"/>
    <w:rsid w:val="00CE0713"/>
    <w:rsid w:val="00CE07CB"/>
    <w:rsid w:val="00CE087F"/>
    <w:rsid w:val="00CE0AF9"/>
    <w:rsid w:val="00CE0D6F"/>
    <w:rsid w:val="00CE10C8"/>
    <w:rsid w:val="00CE123E"/>
    <w:rsid w:val="00CE1389"/>
    <w:rsid w:val="00CE1416"/>
    <w:rsid w:val="00CE1709"/>
    <w:rsid w:val="00CE1909"/>
    <w:rsid w:val="00CE1972"/>
    <w:rsid w:val="00CE1A5E"/>
    <w:rsid w:val="00CE25B6"/>
    <w:rsid w:val="00CE28AE"/>
    <w:rsid w:val="00CE2B2E"/>
    <w:rsid w:val="00CE2C35"/>
    <w:rsid w:val="00CE2CF6"/>
    <w:rsid w:val="00CE3093"/>
    <w:rsid w:val="00CE31A7"/>
    <w:rsid w:val="00CE3280"/>
    <w:rsid w:val="00CE35A8"/>
    <w:rsid w:val="00CE370E"/>
    <w:rsid w:val="00CE3776"/>
    <w:rsid w:val="00CE392E"/>
    <w:rsid w:val="00CE39C9"/>
    <w:rsid w:val="00CE3BEE"/>
    <w:rsid w:val="00CE3F49"/>
    <w:rsid w:val="00CE3F72"/>
    <w:rsid w:val="00CE4253"/>
    <w:rsid w:val="00CE4279"/>
    <w:rsid w:val="00CE45B1"/>
    <w:rsid w:val="00CE480D"/>
    <w:rsid w:val="00CE50C4"/>
    <w:rsid w:val="00CE523B"/>
    <w:rsid w:val="00CE53DD"/>
    <w:rsid w:val="00CE547C"/>
    <w:rsid w:val="00CE54A7"/>
    <w:rsid w:val="00CE558D"/>
    <w:rsid w:val="00CE579B"/>
    <w:rsid w:val="00CE59CB"/>
    <w:rsid w:val="00CE5E73"/>
    <w:rsid w:val="00CE5FC4"/>
    <w:rsid w:val="00CE62AA"/>
    <w:rsid w:val="00CE641A"/>
    <w:rsid w:val="00CE657A"/>
    <w:rsid w:val="00CE66C2"/>
    <w:rsid w:val="00CE6842"/>
    <w:rsid w:val="00CE6AA0"/>
    <w:rsid w:val="00CE6D4B"/>
    <w:rsid w:val="00CE6DB3"/>
    <w:rsid w:val="00CE6DDD"/>
    <w:rsid w:val="00CE6EDC"/>
    <w:rsid w:val="00CE7204"/>
    <w:rsid w:val="00CE74D0"/>
    <w:rsid w:val="00CE7590"/>
    <w:rsid w:val="00CE7923"/>
    <w:rsid w:val="00CE7CA9"/>
    <w:rsid w:val="00CE7E4B"/>
    <w:rsid w:val="00CE7ED6"/>
    <w:rsid w:val="00CE7F0A"/>
    <w:rsid w:val="00CF003D"/>
    <w:rsid w:val="00CF0295"/>
    <w:rsid w:val="00CF0418"/>
    <w:rsid w:val="00CF0477"/>
    <w:rsid w:val="00CF0746"/>
    <w:rsid w:val="00CF074B"/>
    <w:rsid w:val="00CF086F"/>
    <w:rsid w:val="00CF0A3E"/>
    <w:rsid w:val="00CF112A"/>
    <w:rsid w:val="00CF1538"/>
    <w:rsid w:val="00CF1743"/>
    <w:rsid w:val="00CF1854"/>
    <w:rsid w:val="00CF18AF"/>
    <w:rsid w:val="00CF1937"/>
    <w:rsid w:val="00CF1B73"/>
    <w:rsid w:val="00CF1BE3"/>
    <w:rsid w:val="00CF1BEC"/>
    <w:rsid w:val="00CF20EE"/>
    <w:rsid w:val="00CF2903"/>
    <w:rsid w:val="00CF2934"/>
    <w:rsid w:val="00CF2A81"/>
    <w:rsid w:val="00CF2DAF"/>
    <w:rsid w:val="00CF2E43"/>
    <w:rsid w:val="00CF305B"/>
    <w:rsid w:val="00CF319E"/>
    <w:rsid w:val="00CF3520"/>
    <w:rsid w:val="00CF3882"/>
    <w:rsid w:val="00CF3A88"/>
    <w:rsid w:val="00CF3B60"/>
    <w:rsid w:val="00CF3FE4"/>
    <w:rsid w:val="00CF40BB"/>
    <w:rsid w:val="00CF41A5"/>
    <w:rsid w:val="00CF4409"/>
    <w:rsid w:val="00CF4B3F"/>
    <w:rsid w:val="00CF4D2A"/>
    <w:rsid w:val="00CF4F08"/>
    <w:rsid w:val="00CF542C"/>
    <w:rsid w:val="00CF55D0"/>
    <w:rsid w:val="00CF561C"/>
    <w:rsid w:val="00CF565B"/>
    <w:rsid w:val="00CF56CE"/>
    <w:rsid w:val="00CF5712"/>
    <w:rsid w:val="00CF5880"/>
    <w:rsid w:val="00CF5C0E"/>
    <w:rsid w:val="00CF5DC2"/>
    <w:rsid w:val="00CF6112"/>
    <w:rsid w:val="00CF637B"/>
    <w:rsid w:val="00CF6944"/>
    <w:rsid w:val="00CF6A35"/>
    <w:rsid w:val="00CF6A56"/>
    <w:rsid w:val="00CF6ABD"/>
    <w:rsid w:val="00CF6B5B"/>
    <w:rsid w:val="00CF6D59"/>
    <w:rsid w:val="00CF6E49"/>
    <w:rsid w:val="00CF7040"/>
    <w:rsid w:val="00CF712D"/>
    <w:rsid w:val="00CF738C"/>
    <w:rsid w:val="00CF74A6"/>
    <w:rsid w:val="00CF77DD"/>
    <w:rsid w:val="00CF7A45"/>
    <w:rsid w:val="00D0039C"/>
    <w:rsid w:val="00D00515"/>
    <w:rsid w:val="00D0056B"/>
    <w:rsid w:val="00D00592"/>
    <w:rsid w:val="00D007DF"/>
    <w:rsid w:val="00D0088B"/>
    <w:rsid w:val="00D00918"/>
    <w:rsid w:val="00D00B9B"/>
    <w:rsid w:val="00D00E58"/>
    <w:rsid w:val="00D01001"/>
    <w:rsid w:val="00D01180"/>
    <w:rsid w:val="00D0149C"/>
    <w:rsid w:val="00D01673"/>
    <w:rsid w:val="00D0197B"/>
    <w:rsid w:val="00D01A90"/>
    <w:rsid w:val="00D01CDB"/>
    <w:rsid w:val="00D01F8F"/>
    <w:rsid w:val="00D02B96"/>
    <w:rsid w:val="00D02E0E"/>
    <w:rsid w:val="00D02E46"/>
    <w:rsid w:val="00D035B3"/>
    <w:rsid w:val="00D03606"/>
    <w:rsid w:val="00D03817"/>
    <w:rsid w:val="00D03882"/>
    <w:rsid w:val="00D038B1"/>
    <w:rsid w:val="00D03B51"/>
    <w:rsid w:val="00D03B7E"/>
    <w:rsid w:val="00D03BEA"/>
    <w:rsid w:val="00D03D64"/>
    <w:rsid w:val="00D04522"/>
    <w:rsid w:val="00D04780"/>
    <w:rsid w:val="00D050CC"/>
    <w:rsid w:val="00D051D2"/>
    <w:rsid w:val="00D0547D"/>
    <w:rsid w:val="00D054A8"/>
    <w:rsid w:val="00D058CB"/>
    <w:rsid w:val="00D05A05"/>
    <w:rsid w:val="00D05A47"/>
    <w:rsid w:val="00D05ADF"/>
    <w:rsid w:val="00D05B20"/>
    <w:rsid w:val="00D05CD6"/>
    <w:rsid w:val="00D065A6"/>
    <w:rsid w:val="00D06A28"/>
    <w:rsid w:val="00D070FB"/>
    <w:rsid w:val="00D07195"/>
    <w:rsid w:val="00D07678"/>
    <w:rsid w:val="00D0792F"/>
    <w:rsid w:val="00D07C86"/>
    <w:rsid w:val="00D07F05"/>
    <w:rsid w:val="00D10032"/>
    <w:rsid w:val="00D10200"/>
    <w:rsid w:val="00D10726"/>
    <w:rsid w:val="00D10BE6"/>
    <w:rsid w:val="00D10D70"/>
    <w:rsid w:val="00D110FC"/>
    <w:rsid w:val="00D111B5"/>
    <w:rsid w:val="00D112E7"/>
    <w:rsid w:val="00D11353"/>
    <w:rsid w:val="00D11423"/>
    <w:rsid w:val="00D11588"/>
    <w:rsid w:val="00D11C29"/>
    <w:rsid w:val="00D11D84"/>
    <w:rsid w:val="00D12148"/>
    <w:rsid w:val="00D12609"/>
    <w:rsid w:val="00D12846"/>
    <w:rsid w:val="00D12B83"/>
    <w:rsid w:val="00D12CAF"/>
    <w:rsid w:val="00D12FC2"/>
    <w:rsid w:val="00D134EA"/>
    <w:rsid w:val="00D135FF"/>
    <w:rsid w:val="00D137F4"/>
    <w:rsid w:val="00D13941"/>
    <w:rsid w:val="00D13B2E"/>
    <w:rsid w:val="00D13B5A"/>
    <w:rsid w:val="00D1408B"/>
    <w:rsid w:val="00D1409A"/>
    <w:rsid w:val="00D140A7"/>
    <w:rsid w:val="00D14160"/>
    <w:rsid w:val="00D1422B"/>
    <w:rsid w:val="00D143BB"/>
    <w:rsid w:val="00D148FF"/>
    <w:rsid w:val="00D14B0C"/>
    <w:rsid w:val="00D14D71"/>
    <w:rsid w:val="00D14D7F"/>
    <w:rsid w:val="00D14E5A"/>
    <w:rsid w:val="00D14E7D"/>
    <w:rsid w:val="00D15004"/>
    <w:rsid w:val="00D15015"/>
    <w:rsid w:val="00D150E7"/>
    <w:rsid w:val="00D153CB"/>
    <w:rsid w:val="00D155A4"/>
    <w:rsid w:val="00D156BB"/>
    <w:rsid w:val="00D157D8"/>
    <w:rsid w:val="00D15A44"/>
    <w:rsid w:val="00D15D98"/>
    <w:rsid w:val="00D15FC0"/>
    <w:rsid w:val="00D162BC"/>
    <w:rsid w:val="00D1648E"/>
    <w:rsid w:val="00D165DB"/>
    <w:rsid w:val="00D167B2"/>
    <w:rsid w:val="00D16906"/>
    <w:rsid w:val="00D16E46"/>
    <w:rsid w:val="00D16EE3"/>
    <w:rsid w:val="00D171AE"/>
    <w:rsid w:val="00D17502"/>
    <w:rsid w:val="00D17583"/>
    <w:rsid w:val="00D175AA"/>
    <w:rsid w:val="00D17907"/>
    <w:rsid w:val="00D17934"/>
    <w:rsid w:val="00D17C0E"/>
    <w:rsid w:val="00D17DE7"/>
    <w:rsid w:val="00D20043"/>
    <w:rsid w:val="00D20121"/>
    <w:rsid w:val="00D205C5"/>
    <w:rsid w:val="00D205D0"/>
    <w:rsid w:val="00D20834"/>
    <w:rsid w:val="00D20C28"/>
    <w:rsid w:val="00D20CB5"/>
    <w:rsid w:val="00D20E65"/>
    <w:rsid w:val="00D20E86"/>
    <w:rsid w:val="00D21228"/>
    <w:rsid w:val="00D21329"/>
    <w:rsid w:val="00D21362"/>
    <w:rsid w:val="00D21477"/>
    <w:rsid w:val="00D21538"/>
    <w:rsid w:val="00D2158E"/>
    <w:rsid w:val="00D217EE"/>
    <w:rsid w:val="00D218C6"/>
    <w:rsid w:val="00D2192E"/>
    <w:rsid w:val="00D21A40"/>
    <w:rsid w:val="00D21B7C"/>
    <w:rsid w:val="00D21C1C"/>
    <w:rsid w:val="00D21E8B"/>
    <w:rsid w:val="00D21F14"/>
    <w:rsid w:val="00D22419"/>
    <w:rsid w:val="00D22483"/>
    <w:rsid w:val="00D225C5"/>
    <w:rsid w:val="00D22606"/>
    <w:rsid w:val="00D227F6"/>
    <w:rsid w:val="00D22A2A"/>
    <w:rsid w:val="00D22AE6"/>
    <w:rsid w:val="00D22C9C"/>
    <w:rsid w:val="00D22CCE"/>
    <w:rsid w:val="00D23038"/>
    <w:rsid w:val="00D234A1"/>
    <w:rsid w:val="00D23682"/>
    <w:rsid w:val="00D23B23"/>
    <w:rsid w:val="00D23E23"/>
    <w:rsid w:val="00D23F9C"/>
    <w:rsid w:val="00D23F9F"/>
    <w:rsid w:val="00D24073"/>
    <w:rsid w:val="00D24605"/>
    <w:rsid w:val="00D248ED"/>
    <w:rsid w:val="00D249B0"/>
    <w:rsid w:val="00D24BAF"/>
    <w:rsid w:val="00D24BF9"/>
    <w:rsid w:val="00D24CBA"/>
    <w:rsid w:val="00D2517E"/>
    <w:rsid w:val="00D25228"/>
    <w:rsid w:val="00D25318"/>
    <w:rsid w:val="00D253EF"/>
    <w:rsid w:val="00D254DE"/>
    <w:rsid w:val="00D255AC"/>
    <w:rsid w:val="00D257BE"/>
    <w:rsid w:val="00D258EA"/>
    <w:rsid w:val="00D25B27"/>
    <w:rsid w:val="00D25C1B"/>
    <w:rsid w:val="00D25D32"/>
    <w:rsid w:val="00D25DD4"/>
    <w:rsid w:val="00D25E22"/>
    <w:rsid w:val="00D26115"/>
    <w:rsid w:val="00D2616C"/>
    <w:rsid w:val="00D262A5"/>
    <w:rsid w:val="00D2665C"/>
    <w:rsid w:val="00D266D0"/>
    <w:rsid w:val="00D26AC0"/>
    <w:rsid w:val="00D26BD5"/>
    <w:rsid w:val="00D26D5C"/>
    <w:rsid w:val="00D26FB0"/>
    <w:rsid w:val="00D27260"/>
    <w:rsid w:val="00D272AA"/>
    <w:rsid w:val="00D274E5"/>
    <w:rsid w:val="00D279F1"/>
    <w:rsid w:val="00D27D26"/>
    <w:rsid w:val="00D3002F"/>
    <w:rsid w:val="00D30183"/>
    <w:rsid w:val="00D308FB"/>
    <w:rsid w:val="00D30A49"/>
    <w:rsid w:val="00D30B1F"/>
    <w:rsid w:val="00D30D0D"/>
    <w:rsid w:val="00D30D4E"/>
    <w:rsid w:val="00D30ECD"/>
    <w:rsid w:val="00D310DB"/>
    <w:rsid w:val="00D31395"/>
    <w:rsid w:val="00D313A3"/>
    <w:rsid w:val="00D31915"/>
    <w:rsid w:val="00D32353"/>
    <w:rsid w:val="00D323CF"/>
    <w:rsid w:val="00D325C3"/>
    <w:rsid w:val="00D3269D"/>
    <w:rsid w:val="00D326A1"/>
    <w:rsid w:val="00D32BC7"/>
    <w:rsid w:val="00D32BF1"/>
    <w:rsid w:val="00D32EFD"/>
    <w:rsid w:val="00D330A8"/>
    <w:rsid w:val="00D33268"/>
    <w:rsid w:val="00D33364"/>
    <w:rsid w:val="00D33740"/>
    <w:rsid w:val="00D337F4"/>
    <w:rsid w:val="00D33878"/>
    <w:rsid w:val="00D33925"/>
    <w:rsid w:val="00D33BFC"/>
    <w:rsid w:val="00D341AF"/>
    <w:rsid w:val="00D34385"/>
    <w:rsid w:val="00D347CC"/>
    <w:rsid w:val="00D348A1"/>
    <w:rsid w:val="00D34A31"/>
    <w:rsid w:val="00D34A57"/>
    <w:rsid w:val="00D355A4"/>
    <w:rsid w:val="00D35669"/>
    <w:rsid w:val="00D3575C"/>
    <w:rsid w:val="00D35F99"/>
    <w:rsid w:val="00D36249"/>
    <w:rsid w:val="00D362F0"/>
    <w:rsid w:val="00D36890"/>
    <w:rsid w:val="00D3695A"/>
    <w:rsid w:val="00D369A5"/>
    <w:rsid w:val="00D36CD4"/>
    <w:rsid w:val="00D36D1A"/>
    <w:rsid w:val="00D36F01"/>
    <w:rsid w:val="00D374C1"/>
    <w:rsid w:val="00D3761E"/>
    <w:rsid w:val="00D37945"/>
    <w:rsid w:val="00D37A19"/>
    <w:rsid w:val="00D402ED"/>
    <w:rsid w:val="00D404BF"/>
    <w:rsid w:val="00D406CD"/>
    <w:rsid w:val="00D40B94"/>
    <w:rsid w:val="00D40B95"/>
    <w:rsid w:val="00D40BCB"/>
    <w:rsid w:val="00D40C87"/>
    <w:rsid w:val="00D41855"/>
    <w:rsid w:val="00D418C4"/>
    <w:rsid w:val="00D41918"/>
    <w:rsid w:val="00D419DD"/>
    <w:rsid w:val="00D41E0A"/>
    <w:rsid w:val="00D41E26"/>
    <w:rsid w:val="00D4207C"/>
    <w:rsid w:val="00D42091"/>
    <w:rsid w:val="00D42131"/>
    <w:rsid w:val="00D4227E"/>
    <w:rsid w:val="00D422E4"/>
    <w:rsid w:val="00D4265A"/>
    <w:rsid w:val="00D43066"/>
    <w:rsid w:val="00D43349"/>
    <w:rsid w:val="00D43637"/>
    <w:rsid w:val="00D43BB4"/>
    <w:rsid w:val="00D43C25"/>
    <w:rsid w:val="00D43CE9"/>
    <w:rsid w:val="00D43F67"/>
    <w:rsid w:val="00D443A0"/>
    <w:rsid w:val="00D44544"/>
    <w:rsid w:val="00D447D0"/>
    <w:rsid w:val="00D44810"/>
    <w:rsid w:val="00D449C3"/>
    <w:rsid w:val="00D44A35"/>
    <w:rsid w:val="00D44B22"/>
    <w:rsid w:val="00D44EC8"/>
    <w:rsid w:val="00D45072"/>
    <w:rsid w:val="00D4554B"/>
    <w:rsid w:val="00D45F12"/>
    <w:rsid w:val="00D45F77"/>
    <w:rsid w:val="00D45FF4"/>
    <w:rsid w:val="00D462A1"/>
    <w:rsid w:val="00D466FC"/>
    <w:rsid w:val="00D46D5D"/>
    <w:rsid w:val="00D46EA1"/>
    <w:rsid w:val="00D473D6"/>
    <w:rsid w:val="00D47860"/>
    <w:rsid w:val="00D4789A"/>
    <w:rsid w:val="00D47C91"/>
    <w:rsid w:val="00D47CBB"/>
    <w:rsid w:val="00D47E5F"/>
    <w:rsid w:val="00D47F13"/>
    <w:rsid w:val="00D5006F"/>
    <w:rsid w:val="00D50691"/>
    <w:rsid w:val="00D50753"/>
    <w:rsid w:val="00D50762"/>
    <w:rsid w:val="00D50841"/>
    <w:rsid w:val="00D51883"/>
    <w:rsid w:val="00D51928"/>
    <w:rsid w:val="00D51F0B"/>
    <w:rsid w:val="00D51FCB"/>
    <w:rsid w:val="00D520C1"/>
    <w:rsid w:val="00D523DD"/>
    <w:rsid w:val="00D52AE6"/>
    <w:rsid w:val="00D52D8F"/>
    <w:rsid w:val="00D52E6F"/>
    <w:rsid w:val="00D530F6"/>
    <w:rsid w:val="00D53201"/>
    <w:rsid w:val="00D53300"/>
    <w:rsid w:val="00D5356E"/>
    <w:rsid w:val="00D536CC"/>
    <w:rsid w:val="00D53AE7"/>
    <w:rsid w:val="00D53D46"/>
    <w:rsid w:val="00D53F21"/>
    <w:rsid w:val="00D544FC"/>
    <w:rsid w:val="00D54796"/>
    <w:rsid w:val="00D54880"/>
    <w:rsid w:val="00D54F09"/>
    <w:rsid w:val="00D552E2"/>
    <w:rsid w:val="00D553AA"/>
    <w:rsid w:val="00D554BB"/>
    <w:rsid w:val="00D554C0"/>
    <w:rsid w:val="00D55505"/>
    <w:rsid w:val="00D5560D"/>
    <w:rsid w:val="00D55621"/>
    <w:rsid w:val="00D55665"/>
    <w:rsid w:val="00D55C95"/>
    <w:rsid w:val="00D55F12"/>
    <w:rsid w:val="00D56215"/>
    <w:rsid w:val="00D564B3"/>
    <w:rsid w:val="00D56547"/>
    <w:rsid w:val="00D5680F"/>
    <w:rsid w:val="00D56F2C"/>
    <w:rsid w:val="00D570ED"/>
    <w:rsid w:val="00D5761E"/>
    <w:rsid w:val="00D57CD4"/>
    <w:rsid w:val="00D57D3F"/>
    <w:rsid w:val="00D57DE6"/>
    <w:rsid w:val="00D57ED4"/>
    <w:rsid w:val="00D602B1"/>
    <w:rsid w:val="00D60380"/>
    <w:rsid w:val="00D607C5"/>
    <w:rsid w:val="00D60891"/>
    <w:rsid w:val="00D60E4E"/>
    <w:rsid w:val="00D60F68"/>
    <w:rsid w:val="00D61392"/>
    <w:rsid w:val="00D61502"/>
    <w:rsid w:val="00D61B83"/>
    <w:rsid w:val="00D61FD5"/>
    <w:rsid w:val="00D620AD"/>
    <w:rsid w:val="00D622FC"/>
    <w:rsid w:val="00D624D2"/>
    <w:rsid w:val="00D625AF"/>
    <w:rsid w:val="00D627CB"/>
    <w:rsid w:val="00D62B42"/>
    <w:rsid w:val="00D62B8E"/>
    <w:rsid w:val="00D62D5C"/>
    <w:rsid w:val="00D62F71"/>
    <w:rsid w:val="00D63297"/>
    <w:rsid w:val="00D63397"/>
    <w:rsid w:val="00D6353C"/>
    <w:rsid w:val="00D63553"/>
    <w:rsid w:val="00D636B6"/>
    <w:rsid w:val="00D6387E"/>
    <w:rsid w:val="00D6392F"/>
    <w:rsid w:val="00D63980"/>
    <w:rsid w:val="00D63A8F"/>
    <w:rsid w:val="00D63BA6"/>
    <w:rsid w:val="00D63C28"/>
    <w:rsid w:val="00D63D18"/>
    <w:rsid w:val="00D64179"/>
    <w:rsid w:val="00D64201"/>
    <w:rsid w:val="00D64224"/>
    <w:rsid w:val="00D6457F"/>
    <w:rsid w:val="00D6459D"/>
    <w:rsid w:val="00D646F7"/>
    <w:rsid w:val="00D64764"/>
    <w:rsid w:val="00D64E95"/>
    <w:rsid w:val="00D650F1"/>
    <w:rsid w:val="00D6518C"/>
    <w:rsid w:val="00D65340"/>
    <w:rsid w:val="00D65549"/>
    <w:rsid w:val="00D65633"/>
    <w:rsid w:val="00D65F4D"/>
    <w:rsid w:val="00D65F5D"/>
    <w:rsid w:val="00D66416"/>
    <w:rsid w:val="00D664CF"/>
    <w:rsid w:val="00D6673A"/>
    <w:rsid w:val="00D66A51"/>
    <w:rsid w:val="00D66CF0"/>
    <w:rsid w:val="00D67462"/>
    <w:rsid w:val="00D674CC"/>
    <w:rsid w:val="00D675FE"/>
    <w:rsid w:val="00D67691"/>
    <w:rsid w:val="00D679BE"/>
    <w:rsid w:val="00D703A7"/>
    <w:rsid w:val="00D7042A"/>
    <w:rsid w:val="00D704E8"/>
    <w:rsid w:val="00D7075E"/>
    <w:rsid w:val="00D707F0"/>
    <w:rsid w:val="00D70817"/>
    <w:rsid w:val="00D70A76"/>
    <w:rsid w:val="00D70B0F"/>
    <w:rsid w:val="00D70FA7"/>
    <w:rsid w:val="00D71198"/>
    <w:rsid w:val="00D713BD"/>
    <w:rsid w:val="00D713D9"/>
    <w:rsid w:val="00D71489"/>
    <w:rsid w:val="00D715A1"/>
    <w:rsid w:val="00D715A6"/>
    <w:rsid w:val="00D719FC"/>
    <w:rsid w:val="00D71B91"/>
    <w:rsid w:val="00D71BEE"/>
    <w:rsid w:val="00D721A2"/>
    <w:rsid w:val="00D7232F"/>
    <w:rsid w:val="00D72A37"/>
    <w:rsid w:val="00D72A8B"/>
    <w:rsid w:val="00D72B9E"/>
    <w:rsid w:val="00D72C02"/>
    <w:rsid w:val="00D72D87"/>
    <w:rsid w:val="00D72D92"/>
    <w:rsid w:val="00D72FB5"/>
    <w:rsid w:val="00D7358E"/>
    <w:rsid w:val="00D736B2"/>
    <w:rsid w:val="00D737D2"/>
    <w:rsid w:val="00D73B41"/>
    <w:rsid w:val="00D73CDB"/>
    <w:rsid w:val="00D73ED7"/>
    <w:rsid w:val="00D7427D"/>
    <w:rsid w:val="00D743CD"/>
    <w:rsid w:val="00D74514"/>
    <w:rsid w:val="00D74D75"/>
    <w:rsid w:val="00D750D0"/>
    <w:rsid w:val="00D75150"/>
    <w:rsid w:val="00D7559B"/>
    <w:rsid w:val="00D757B0"/>
    <w:rsid w:val="00D759A0"/>
    <w:rsid w:val="00D75B2D"/>
    <w:rsid w:val="00D760A1"/>
    <w:rsid w:val="00D760A7"/>
    <w:rsid w:val="00D76332"/>
    <w:rsid w:val="00D763CC"/>
    <w:rsid w:val="00D76966"/>
    <w:rsid w:val="00D76ABF"/>
    <w:rsid w:val="00D770CD"/>
    <w:rsid w:val="00D7739C"/>
    <w:rsid w:val="00D77502"/>
    <w:rsid w:val="00D775E1"/>
    <w:rsid w:val="00D77CE0"/>
    <w:rsid w:val="00D77DE9"/>
    <w:rsid w:val="00D77EAF"/>
    <w:rsid w:val="00D8012F"/>
    <w:rsid w:val="00D80832"/>
    <w:rsid w:val="00D808E1"/>
    <w:rsid w:val="00D80A35"/>
    <w:rsid w:val="00D810E1"/>
    <w:rsid w:val="00D81427"/>
    <w:rsid w:val="00D81428"/>
    <w:rsid w:val="00D814A6"/>
    <w:rsid w:val="00D81600"/>
    <w:rsid w:val="00D81732"/>
    <w:rsid w:val="00D81C15"/>
    <w:rsid w:val="00D81D2C"/>
    <w:rsid w:val="00D81E4C"/>
    <w:rsid w:val="00D82071"/>
    <w:rsid w:val="00D82668"/>
    <w:rsid w:val="00D826DB"/>
    <w:rsid w:val="00D830B9"/>
    <w:rsid w:val="00D831E9"/>
    <w:rsid w:val="00D83498"/>
    <w:rsid w:val="00D83621"/>
    <w:rsid w:val="00D83981"/>
    <w:rsid w:val="00D839E3"/>
    <w:rsid w:val="00D83C3F"/>
    <w:rsid w:val="00D83D6E"/>
    <w:rsid w:val="00D83DB5"/>
    <w:rsid w:val="00D840F0"/>
    <w:rsid w:val="00D84109"/>
    <w:rsid w:val="00D84146"/>
    <w:rsid w:val="00D84367"/>
    <w:rsid w:val="00D84776"/>
    <w:rsid w:val="00D848DD"/>
    <w:rsid w:val="00D84A35"/>
    <w:rsid w:val="00D851DD"/>
    <w:rsid w:val="00D853C7"/>
    <w:rsid w:val="00D8549D"/>
    <w:rsid w:val="00D8554C"/>
    <w:rsid w:val="00D85741"/>
    <w:rsid w:val="00D8587E"/>
    <w:rsid w:val="00D85C60"/>
    <w:rsid w:val="00D86CFD"/>
    <w:rsid w:val="00D86CFF"/>
    <w:rsid w:val="00D8711E"/>
    <w:rsid w:val="00D87194"/>
    <w:rsid w:val="00D87275"/>
    <w:rsid w:val="00D873E8"/>
    <w:rsid w:val="00D876F6"/>
    <w:rsid w:val="00D879C8"/>
    <w:rsid w:val="00D87B72"/>
    <w:rsid w:val="00D87B89"/>
    <w:rsid w:val="00D87D51"/>
    <w:rsid w:val="00D9026A"/>
    <w:rsid w:val="00D90397"/>
    <w:rsid w:val="00D90796"/>
    <w:rsid w:val="00D90965"/>
    <w:rsid w:val="00D90A34"/>
    <w:rsid w:val="00D90E8B"/>
    <w:rsid w:val="00D90F79"/>
    <w:rsid w:val="00D90FEE"/>
    <w:rsid w:val="00D90FEF"/>
    <w:rsid w:val="00D910D5"/>
    <w:rsid w:val="00D914C0"/>
    <w:rsid w:val="00D919D9"/>
    <w:rsid w:val="00D91BEF"/>
    <w:rsid w:val="00D91C8D"/>
    <w:rsid w:val="00D91EBA"/>
    <w:rsid w:val="00D91EEA"/>
    <w:rsid w:val="00D92257"/>
    <w:rsid w:val="00D9250C"/>
    <w:rsid w:val="00D9260A"/>
    <w:rsid w:val="00D92737"/>
    <w:rsid w:val="00D92776"/>
    <w:rsid w:val="00D931B4"/>
    <w:rsid w:val="00D93287"/>
    <w:rsid w:val="00D93395"/>
    <w:rsid w:val="00D933C6"/>
    <w:rsid w:val="00D9340F"/>
    <w:rsid w:val="00D9344A"/>
    <w:rsid w:val="00D9346E"/>
    <w:rsid w:val="00D93B44"/>
    <w:rsid w:val="00D93EF8"/>
    <w:rsid w:val="00D9418F"/>
    <w:rsid w:val="00D944C5"/>
    <w:rsid w:val="00D947F4"/>
    <w:rsid w:val="00D94C34"/>
    <w:rsid w:val="00D94DE4"/>
    <w:rsid w:val="00D94EA6"/>
    <w:rsid w:val="00D950C4"/>
    <w:rsid w:val="00D95261"/>
    <w:rsid w:val="00D9533E"/>
    <w:rsid w:val="00D953C2"/>
    <w:rsid w:val="00D95788"/>
    <w:rsid w:val="00D95BC0"/>
    <w:rsid w:val="00D95D31"/>
    <w:rsid w:val="00D95D5D"/>
    <w:rsid w:val="00D9614D"/>
    <w:rsid w:val="00D962B6"/>
    <w:rsid w:val="00D96583"/>
    <w:rsid w:val="00D96BBB"/>
    <w:rsid w:val="00D96C5D"/>
    <w:rsid w:val="00D9723C"/>
    <w:rsid w:val="00D9753E"/>
    <w:rsid w:val="00D9758A"/>
    <w:rsid w:val="00D97617"/>
    <w:rsid w:val="00D97622"/>
    <w:rsid w:val="00D97640"/>
    <w:rsid w:val="00D977E9"/>
    <w:rsid w:val="00DA00AD"/>
    <w:rsid w:val="00DA0396"/>
    <w:rsid w:val="00DA0AD5"/>
    <w:rsid w:val="00DA0AF6"/>
    <w:rsid w:val="00DA0D3C"/>
    <w:rsid w:val="00DA1040"/>
    <w:rsid w:val="00DA106D"/>
    <w:rsid w:val="00DA1114"/>
    <w:rsid w:val="00DA1264"/>
    <w:rsid w:val="00DA1549"/>
    <w:rsid w:val="00DA17DB"/>
    <w:rsid w:val="00DA19F3"/>
    <w:rsid w:val="00DA1A26"/>
    <w:rsid w:val="00DA1AE8"/>
    <w:rsid w:val="00DA1C70"/>
    <w:rsid w:val="00DA2485"/>
    <w:rsid w:val="00DA24F0"/>
    <w:rsid w:val="00DA27C9"/>
    <w:rsid w:val="00DA2840"/>
    <w:rsid w:val="00DA2847"/>
    <w:rsid w:val="00DA28E1"/>
    <w:rsid w:val="00DA293C"/>
    <w:rsid w:val="00DA29CA"/>
    <w:rsid w:val="00DA2A59"/>
    <w:rsid w:val="00DA2B59"/>
    <w:rsid w:val="00DA2BFC"/>
    <w:rsid w:val="00DA2D58"/>
    <w:rsid w:val="00DA31DD"/>
    <w:rsid w:val="00DA35C4"/>
    <w:rsid w:val="00DA37A6"/>
    <w:rsid w:val="00DA38BA"/>
    <w:rsid w:val="00DA38E3"/>
    <w:rsid w:val="00DA3A7E"/>
    <w:rsid w:val="00DA3CA3"/>
    <w:rsid w:val="00DA3CFE"/>
    <w:rsid w:val="00DA3DE8"/>
    <w:rsid w:val="00DA3E60"/>
    <w:rsid w:val="00DA3F74"/>
    <w:rsid w:val="00DA3F7A"/>
    <w:rsid w:val="00DA3F9E"/>
    <w:rsid w:val="00DA4139"/>
    <w:rsid w:val="00DA4243"/>
    <w:rsid w:val="00DA42BC"/>
    <w:rsid w:val="00DA47BE"/>
    <w:rsid w:val="00DA47C3"/>
    <w:rsid w:val="00DA4C94"/>
    <w:rsid w:val="00DA4E2B"/>
    <w:rsid w:val="00DA4E4B"/>
    <w:rsid w:val="00DA5134"/>
    <w:rsid w:val="00DA5208"/>
    <w:rsid w:val="00DA5217"/>
    <w:rsid w:val="00DA547C"/>
    <w:rsid w:val="00DA5621"/>
    <w:rsid w:val="00DA59AA"/>
    <w:rsid w:val="00DA5C1C"/>
    <w:rsid w:val="00DA5FD4"/>
    <w:rsid w:val="00DA600D"/>
    <w:rsid w:val="00DA6067"/>
    <w:rsid w:val="00DA6245"/>
    <w:rsid w:val="00DA63F4"/>
    <w:rsid w:val="00DA652F"/>
    <w:rsid w:val="00DA65A0"/>
    <w:rsid w:val="00DA667E"/>
    <w:rsid w:val="00DA66A2"/>
    <w:rsid w:val="00DA66E6"/>
    <w:rsid w:val="00DA688E"/>
    <w:rsid w:val="00DA6A86"/>
    <w:rsid w:val="00DA6A91"/>
    <w:rsid w:val="00DA6B74"/>
    <w:rsid w:val="00DA6C8A"/>
    <w:rsid w:val="00DA6CEC"/>
    <w:rsid w:val="00DA6CF4"/>
    <w:rsid w:val="00DA6E0A"/>
    <w:rsid w:val="00DA6FA4"/>
    <w:rsid w:val="00DA712A"/>
    <w:rsid w:val="00DA717F"/>
    <w:rsid w:val="00DA74C4"/>
    <w:rsid w:val="00DA77A3"/>
    <w:rsid w:val="00DA787A"/>
    <w:rsid w:val="00DA7B97"/>
    <w:rsid w:val="00DA7E4E"/>
    <w:rsid w:val="00DB01BA"/>
    <w:rsid w:val="00DB04A9"/>
    <w:rsid w:val="00DB0570"/>
    <w:rsid w:val="00DB0B17"/>
    <w:rsid w:val="00DB0C23"/>
    <w:rsid w:val="00DB0CC5"/>
    <w:rsid w:val="00DB0E33"/>
    <w:rsid w:val="00DB12EC"/>
    <w:rsid w:val="00DB14FA"/>
    <w:rsid w:val="00DB1B36"/>
    <w:rsid w:val="00DB1E30"/>
    <w:rsid w:val="00DB20CD"/>
    <w:rsid w:val="00DB2824"/>
    <w:rsid w:val="00DB288F"/>
    <w:rsid w:val="00DB2ABB"/>
    <w:rsid w:val="00DB2B53"/>
    <w:rsid w:val="00DB2B72"/>
    <w:rsid w:val="00DB2C95"/>
    <w:rsid w:val="00DB2F4A"/>
    <w:rsid w:val="00DB3359"/>
    <w:rsid w:val="00DB3A22"/>
    <w:rsid w:val="00DB3AD7"/>
    <w:rsid w:val="00DB3C69"/>
    <w:rsid w:val="00DB3C76"/>
    <w:rsid w:val="00DB4056"/>
    <w:rsid w:val="00DB46CB"/>
    <w:rsid w:val="00DB4CD9"/>
    <w:rsid w:val="00DB4D05"/>
    <w:rsid w:val="00DB553A"/>
    <w:rsid w:val="00DB555D"/>
    <w:rsid w:val="00DB5C89"/>
    <w:rsid w:val="00DB5D84"/>
    <w:rsid w:val="00DB5F66"/>
    <w:rsid w:val="00DB5FA3"/>
    <w:rsid w:val="00DB6020"/>
    <w:rsid w:val="00DB67C5"/>
    <w:rsid w:val="00DB6A0E"/>
    <w:rsid w:val="00DB6DA7"/>
    <w:rsid w:val="00DB6FB8"/>
    <w:rsid w:val="00DB71B9"/>
    <w:rsid w:val="00DB73F9"/>
    <w:rsid w:val="00DB7439"/>
    <w:rsid w:val="00DB77AF"/>
    <w:rsid w:val="00DB7A5D"/>
    <w:rsid w:val="00DB7B95"/>
    <w:rsid w:val="00DB7DC0"/>
    <w:rsid w:val="00DC0181"/>
    <w:rsid w:val="00DC0630"/>
    <w:rsid w:val="00DC0655"/>
    <w:rsid w:val="00DC086C"/>
    <w:rsid w:val="00DC091F"/>
    <w:rsid w:val="00DC09F3"/>
    <w:rsid w:val="00DC0BA5"/>
    <w:rsid w:val="00DC0BB8"/>
    <w:rsid w:val="00DC1116"/>
    <w:rsid w:val="00DC1297"/>
    <w:rsid w:val="00DC1364"/>
    <w:rsid w:val="00DC1642"/>
    <w:rsid w:val="00DC16FD"/>
    <w:rsid w:val="00DC18D2"/>
    <w:rsid w:val="00DC18F7"/>
    <w:rsid w:val="00DC194F"/>
    <w:rsid w:val="00DC1F43"/>
    <w:rsid w:val="00DC1F84"/>
    <w:rsid w:val="00DC2105"/>
    <w:rsid w:val="00DC2252"/>
    <w:rsid w:val="00DC230E"/>
    <w:rsid w:val="00DC2620"/>
    <w:rsid w:val="00DC29BE"/>
    <w:rsid w:val="00DC2AEC"/>
    <w:rsid w:val="00DC2EA7"/>
    <w:rsid w:val="00DC3003"/>
    <w:rsid w:val="00DC30B9"/>
    <w:rsid w:val="00DC3211"/>
    <w:rsid w:val="00DC327A"/>
    <w:rsid w:val="00DC3505"/>
    <w:rsid w:val="00DC35BD"/>
    <w:rsid w:val="00DC3A47"/>
    <w:rsid w:val="00DC3BFF"/>
    <w:rsid w:val="00DC3E1E"/>
    <w:rsid w:val="00DC430F"/>
    <w:rsid w:val="00DC44C2"/>
    <w:rsid w:val="00DC48A7"/>
    <w:rsid w:val="00DC491A"/>
    <w:rsid w:val="00DC49A6"/>
    <w:rsid w:val="00DC4C38"/>
    <w:rsid w:val="00DC50D8"/>
    <w:rsid w:val="00DC51AD"/>
    <w:rsid w:val="00DC5A80"/>
    <w:rsid w:val="00DC5B8A"/>
    <w:rsid w:val="00DC5D33"/>
    <w:rsid w:val="00DC6234"/>
    <w:rsid w:val="00DC63F9"/>
    <w:rsid w:val="00DC6478"/>
    <w:rsid w:val="00DC65B7"/>
    <w:rsid w:val="00DC68E4"/>
    <w:rsid w:val="00DC69D5"/>
    <w:rsid w:val="00DC6B9F"/>
    <w:rsid w:val="00DC6CEF"/>
    <w:rsid w:val="00DC6D35"/>
    <w:rsid w:val="00DC6EC0"/>
    <w:rsid w:val="00DC6FD2"/>
    <w:rsid w:val="00DC7094"/>
    <w:rsid w:val="00DC74FA"/>
    <w:rsid w:val="00DC779D"/>
    <w:rsid w:val="00DC7CAA"/>
    <w:rsid w:val="00DC7F22"/>
    <w:rsid w:val="00DD0294"/>
    <w:rsid w:val="00DD033D"/>
    <w:rsid w:val="00DD037C"/>
    <w:rsid w:val="00DD04FF"/>
    <w:rsid w:val="00DD0B36"/>
    <w:rsid w:val="00DD0C5F"/>
    <w:rsid w:val="00DD10DA"/>
    <w:rsid w:val="00DD11AB"/>
    <w:rsid w:val="00DD11BF"/>
    <w:rsid w:val="00DD131B"/>
    <w:rsid w:val="00DD1436"/>
    <w:rsid w:val="00DD14A1"/>
    <w:rsid w:val="00DD14B5"/>
    <w:rsid w:val="00DD152A"/>
    <w:rsid w:val="00DD16B0"/>
    <w:rsid w:val="00DD1853"/>
    <w:rsid w:val="00DD18AC"/>
    <w:rsid w:val="00DD19FD"/>
    <w:rsid w:val="00DD1A96"/>
    <w:rsid w:val="00DD1AD8"/>
    <w:rsid w:val="00DD1B0C"/>
    <w:rsid w:val="00DD1C19"/>
    <w:rsid w:val="00DD1FC7"/>
    <w:rsid w:val="00DD23B1"/>
    <w:rsid w:val="00DD248E"/>
    <w:rsid w:val="00DD2A22"/>
    <w:rsid w:val="00DD3243"/>
    <w:rsid w:val="00DD389A"/>
    <w:rsid w:val="00DD3982"/>
    <w:rsid w:val="00DD3A39"/>
    <w:rsid w:val="00DD3A9A"/>
    <w:rsid w:val="00DD3B2B"/>
    <w:rsid w:val="00DD3BA6"/>
    <w:rsid w:val="00DD3BD4"/>
    <w:rsid w:val="00DD4085"/>
    <w:rsid w:val="00DD412E"/>
    <w:rsid w:val="00DD4347"/>
    <w:rsid w:val="00DD45AB"/>
    <w:rsid w:val="00DD461D"/>
    <w:rsid w:val="00DD46FE"/>
    <w:rsid w:val="00DD474D"/>
    <w:rsid w:val="00DD4842"/>
    <w:rsid w:val="00DD4A39"/>
    <w:rsid w:val="00DD4B74"/>
    <w:rsid w:val="00DD4B79"/>
    <w:rsid w:val="00DD4D0E"/>
    <w:rsid w:val="00DD504C"/>
    <w:rsid w:val="00DD5116"/>
    <w:rsid w:val="00DD5618"/>
    <w:rsid w:val="00DD5643"/>
    <w:rsid w:val="00DD56BA"/>
    <w:rsid w:val="00DD57DE"/>
    <w:rsid w:val="00DD5879"/>
    <w:rsid w:val="00DD59F5"/>
    <w:rsid w:val="00DD5ABE"/>
    <w:rsid w:val="00DD5E01"/>
    <w:rsid w:val="00DD5E6F"/>
    <w:rsid w:val="00DD6065"/>
    <w:rsid w:val="00DD6152"/>
    <w:rsid w:val="00DD6272"/>
    <w:rsid w:val="00DD62F0"/>
    <w:rsid w:val="00DD67D2"/>
    <w:rsid w:val="00DD6815"/>
    <w:rsid w:val="00DD6CB7"/>
    <w:rsid w:val="00DD6CE4"/>
    <w:rsid w:val="00DD710E"/>
    <w:rsid w:val="00DD747E"/>
    <w:rsid w:val="00DD761F"/>
    <w:rsid w:val="00DD775F"/>
    <w:rsid w:val="00DD790C"/>
    <w:rsid w:val="00DD797B"/>
    <w:rsid w:val="00DD7B35"/>
    <w:rsid w:val="00DE06AD"/>
    <w:rsid w:val="00DE09B6"/>
    <w:rsid w:val="00DE0B09"/>
    <w:rsid w:val="00DE0C43"/>
    <w:rsid w:val="00DE100B"/>
    <w:rsid w:val="00DE10D0"/>
    <w:rsid w:val="00DE10FD"/>
    <w:rsid w:val="00DE1112"/>
    <w:rsid w:val="00DE139F"/>
    <w:rsid w:val="00DE146E"/>
    <w:rsid w:val="00DE147D"/>
    <w:rsid w:val="00DE149B"/>
    <w:rsid w:val="00DE156C"/>
    <w:rsid w:val="00DE1B6B"/>
    <w:rsid w:val="00DE1CC7"/>
    <w:rsid w:val="00DE1E1A"/>
    <w:rsid w:val="00DE1ECD"/>
    <w:rsid w:val="00DE1ECF"/>
    <w:rsid w:val="00DE252E"/>
    <w:rsid w:val="00DE25B4"/>
    <w:rsid w:val="00DE2A0D"/>
    <w:rsid w:val="00DE2F72"/>
    <w:rsid w:val="00DE31D1"/>
    <w:rsid w:val="00DE33FD"/>
    <w:rsid w:val="00DE350E"/>
    <w:rsid w:val="00DE36A6"/>
    <w:rsid w:val="00DE3700"/>
    <w:rsid w:val="00DE39F3"/>
    <w:rsid w:val="00DE3A6D"/>
    <w:rsid w:val="00DE3F0D"/>
    <w:rsid w:val="00DE4113"/>
    <w:rsid w:val="00DE41F0"/>
    <w:rsid w:val="00DE4442"/>
    <w:rsid w:val="00DE4651"/>
    <w:rsid w:val="00DE46B2"/>
    <w:rsid w:val="00DE46F6"/>
    <w:rsid w:val="00DE481A"/>
    <w:rsid w:val="00DE4A20"/>
    <w:rsid w:val="00DE4FBF"/>
    <w:rsid w:val="00DE514B"/>
    <w:rsid w:val="00DE5543"/>
    <w:rsid w:val="00DE5600"/>
    <w:rsid w:val="00DE5C78"/>
    <w:rsid w:val="00DE5CB3"/>
    <w:rsid w:val="00DE61F9"/>
    <w:rsid w:val="00DE6540"/>
    <w:rsid w:val="00DE6A48"/>
    <w:rsid w:val="00DE6A9C"/>
    <w:rsid w:val="00DE6B8C"/>
    <w:rsid w:val="00DE6D9B"/>
    <w:rsid w:val="00DE6E79"/>
    <w:rsid w:val="00DE6E82"/>
    <w:rsid w:val="00DE6EFD"/>
    <w:rsid w:val="00DE6F5E"/>
    <w:rsid w:val="00DE71F8"/>
    <w:rsid w:val="00DE7346"/>
    <w:rsid w:val="00DE7482"/>
    <w:rsid w:val="00DE754A"/>
    <w:rsid w:val="00DE76F1"/>
    <w:rsid w:val="00DE7980"/>
    <w:rsid w:val="00DE7AFE"/>
    <w:rsid w:val="00DE7DEF"/>
    <w:rsid w:val="00DE7FBB"/>
    <w:rsid w:val="00DF0054"/>
    <w:rsid w:val="00DF011D"/>
    <w:rsid w:val="00DF0190"/>
    <w:rsid w:val="00DF0200"/>
    <w:rsid w:val="00DF02F1"/>
    <w:rsid w:val="00DF067E"/>
    <w:rsid w:val="00DF078A"/>
    <w:rsid w:val="00DF086F"/>
    <w:rsid w:val="00DF08F8"/>
    <w:rsid w:val="00DF0C8C"/>
    <w:rsid w:val="00DF12AD"/>
    <w:rsid w:val="00DF12F0"/>
    <w:rsid w:val="00DF1F61"/>
    <w:rsid w:val="00DF20E9"/>
    <w:rsid w:val="00DF2330"/>
    <w:rsid w:val="00DF2437"/>
    <w:rsid w:val="00DF2BC5"/>
    <w:rsid w:val="00DF2BF5"/>
    <w:rsid w:val="00DF2CAA"/>
    <w:rsid w:val="00DF2EE6"/>
    <w:rsid w:val="00DF2F4C"/>
    <w:rsid w:val="00DF332E"/>
    <w:rsid w:val="00DF3556"/>
    <w:rsid w:val="00DF35F3"/>
    <w:rsid w:val="00DF38C0"/>
    <w:rsid w:val="00DF3BD8"/>
    <w:rsid w:val="00DF3D21"/>
    <w:rsid w:val="00DF3ECD"/>
    <w:rsid w:val="00DF456C"/>
    <w:rsid w:val="00DF4578"/>
    <w:rsid w:val="00DF4704"/>
    <w:rsid w:val="00DF491C"/>
    <w:rsid w:val="00DF4961"/>
    <w:rsid w:val="00DF4B59"/>
    <w:rsid w:val="00DF4F9E"/>
    <w:rsid w:val="00DF5A88"/>
    <w:rsid w:val="00DF5AE6"/>
    <w:rsid w:val="00DF6316"/>
    <w:rsid w:val="00DF681E"/>
    <w:rsid w:val="00DF68CA"/>
    <w:rsid w:val="00DF6C88"/>
    <w:rsid w:val="00DF6F2D"/>
    <w:rsid w:val="00DF703E"/>
    <w:rsid w:val="00DF7276"/>
    <w:rsid w:val="00DF76D6"/>
    <w:rsid w:val="00DF7835"/>
    <w:rsid w:val="00E002CC"/>
    <w:rsid w:val="00E006BA"/>
    <w:rsid w:val="00E00791"/>
    <w:rsid w:val="00E00816"/>
    <w:rsid w:val="00E00A4F"/>
    <w:rsid w:val="00E00C43"/>
    <w:rsid w:val="00E00ED6"/>
    <w:rsid w:val="00E01398"/>
    <w:rsid w:val="00E013E0"/>
    <w:rsid w:val="00E0140F"/>
    <w:rsid w:val="00E01477"/>
    <w:rsid w:val="00E01704"/>
    <w:rsid w:val="00E01B83"/>
    <w:rsid w:val="00E01DF3"/>
    <w:rsid w:val="00E01EA2"/>
    <w:rsid w:val="00E01EBC"/>
    <w:rsid w:val="00E022C9"/>
    <w:rsid w:val="00E02351"/>
    <w:rsid w:val="00E0249F"/>
    <w:rsid w:val="00E024DC"/>
    <w:rsid w:val="00E02BFD"/>
    <w:rsid w:val="00E03179"/>
    <w:rsid w:val="00E031C7"/>
    <w:rsid w:val="00E033E9"/>
    <w:rsid w:val="00E038A4"/>
    <w:rsid w:val="00E0396F"/>
    <w:rsid w:val="00E03C82"/>
    <w:rsid w:val="00E03ECE"/>
    <w:rsid w:val="00E04A03"/>
    <w:rsid w:val="00E04A81"/>
    <w:rsid w:val="00E052B8"/>
    <w:rsid w:val="00E05602"/>
    <w:rsid w:val="00E05776"/>
    <w:rsid w:val="00E05A80"/>
    <w:rsid w:val="00E05D61"/>
    <w:rsid w:val="00E0617D"/>
    <w:rsid w:val="00E0622E"/>
    <w:rsid w:val="00E06394"/>
    <w:rsid w:val="00E064F9"/>
    <w:rsid w:val="00E06B2A"/>
    <w:rsid w:val="00E06DBC"/>
    <w:rsid w:val="00E07ABC"/>
    <w:rsid w:val="00E07AD7"/>
    <w:rsid w:val="00E07B83"/>
    <w:rsid w:val="00E07CC2"/>
    <w:rsid w:val="00E07E7F"/>
    <w:rsid w:val="00E101A0"/>
    <w:rsid w:val="00E101E5"/>
    <w:rsid w:val="00E1068D"/>
    <w:rsid w:val="00E107B7"/>
    <w:rsid w:val="00E108B9"/>
    <w:rsid w:val="00E108CD"/>
    <w:rsid w:val="00E1098F"/>
    <w:rsid w:val="00E10A71"/>
    <w:rsid w:val="00E10C18"/>
    <w:rsid w:val="00E10C27"/>
    <w:rsid w:val="00E110FD"/>
    <w:rsid w:val="00E111F1"/>
    <w:rsid w:val="00E117AA"/>
    <w:rsid w:val="00E11900"/>
    <w:rsid w:val="00E11B74"/>
    <w:rsid w:val="00E11BA1"/>
    <w:rsid w:val="00E121C9"/>
    <w:rsid w:val="00E122CC"/>
    <w:rsid w:val="00E12659"/>
    <w:rsid w:val="00E126E8"/>
    <w:rsid w:val="00E127BF"/>
    <w:rsid w:val="00E12B96"/>
    <w:rsid w:val="00E12BBB"/>
    <w:rsid w:val="00E12D45"/>
    <w:rsid w:val="00E12E65"/>
    <w:rsid w:val="00E1310C"/>
    <w:rsid w:val="00E133CA"/>
    <w:rsid w:val="00E13501"/>
    <w:rsid w:val="00E1360B"/>
    <w:rsid w:val="00E1372C"/>
    <w:rsid w:val="00E13A7A"/>
    <w:rsid w:val="00E13BA7"/>
    <w:rsid w:val="00E13D37"/>
    <w:rsid w:val="00E14224"/>
    <w:rsid w:val="00E14486"/>
    <w:rsid w:val="00E145A6"/>
    <w:rsid w:val="00E1489A"/>
    <w:rsid w:val="00E14917"/>
    <w:rsid w:val="00E14938"/>
    <w:rsid w:val="00E14D10"/>
    <w:rsid w:val="00E151AF"/>
    <w:rsid w:val="00E1550F"/>
    <w:rsid w:val="00E1580E"/>
    <w:rsid w:val="00E158FF"/>
    <w:rsid w:val="00E159FB"/>
    <w:rsid w:val="00E15A69"/>
    <w:rsid w:val="00E15EA8"/>
    <w:rsid w:val="00E16676"/>
    <w:rsid w:val="00E168F7"/>
    <w:rsid w:val="00E169FF"/>
    <w:rsid w:val="00E172F4"/>
    <w:rsid w:val="00E1735B"/>
    <w:rsid w:val="00E175C4"/>
    <w:rsid w:val="00E175E3"/>
    <w:rsid w:val="00E1778B"/>
    <w:rsid w:val="00E17841"/>
    <w:rsid w:val="00E179F7"/>
    <w:rsid w:val="00E17EF0"/>
    <w:rsid w:val="00E202E2"/>
    <w:rsid w:val="00E20557"/>
    <w:rsid w:val="00E206A8"/>
    <w:rsid w:val="00E20DD7"/>
    <w:rsid w:val="00E20FA4"/>
    <w:rsid w:val="00E21099"/>
    <w:rsid w:val="00E210C1"/>
    <w:rsid w:val="00E21252"/>
    <w:rsid w:val="00E21296"/>
    <w:rsid w:val="00E215A3"/>
    <w:rsid w:val="00E21916"/>
    <w:rsid w:val="00E21BCA"/>
    <w:rsid w:val="00E2202C"/>
    <w:rsid w:val="00E2211C"/>
    <w:rsid w:val="00E22396"/>
    <w:rsid w:val="00E2245A"/>
    <w:rsid w:val="00E226D2"/>
    <w:rsid w:val="00E2293C"/>
    <w:rsid w:val="00E22A2B"/>
    <w:rsid w:val="00E22D4D"/>
    <w:rsid w:val="00E22E59"/>
    <w:rsid w:val="00E2315A"/>
    <w:rsid w:val="00E2325B"/>
    <w:rsid w:val="00E23437"/>
    <w:rsid w:val="00E23491"/>
    <w:rsid w:val="00E23519"/>
    <w:rsid w:val="00E239C8"/>
    <w:rsid w:val="00E23F6A"/>
    <w:rsid w:val="00E2444F"/>
    <w:rsid w:val="00E24655"/>
    <w:rsid w:val="00E2494E"/>
    <w:rsid w:val="00E249EB"/>
    <w:rsid w:val="00E24A21"/>
    <w:rsid w:val="00E24AA5"/>
    <w:rsid w:val="00E24B6F"/>
    <w:rsid w:val="00E25817"/>
    <w:rsid w:val="00E25899"/>
    <w:rsid w:val="00E25F8A"/>
    <w:rsid w:val="00E26244"/>
    <w:rsid w:val="00E26499"/>
    <w:rsid w:val="00E26944"/>
    <w:rsid w:val="00E26B27"/>
    <w:rsid w:val="00E26BAB"/>
    <w:rsid w:val="00E270D0"/>
    <w:rsid w:val="00E27324"/>
    <w:rsid w:val="00E27464"/>
    <w:rsid w:val="00E27488"/>
    <w:rsid w:val="00E275CF"/>
    <w:rsid w:val="00E27A0D"/>
    <w:rsid w:val="00E27E80"/>
    <w:rsid w:val="00E27F4D"/>
    <w:rsid w:val="00E30141"/>
    <w:rsid w:val="00E3072A"/>
    <w:rsid w:val="00E30773"/>
    <w:rsid w:val="00E3077A"/>
    <w:rsid w:val="00E30880"/>
    <w:rsid w:val="00E30AB1"/>
    <w:rsid w:val="00E30BFE"/>
    <w:rsid w:val="00E30C0D"/>
    <w:rsid w:val="00E30F7E"/>
    <w:rsid w:val="00E31651"/>
    <w:rsid w:val="00E31687"/>
    <w:rsid w:val="00E316A0"/>
    <w:rsid w:val="00E316C7"/>
    <w:rsid w:val="00E31769"/>
    <w:rsid w:val="00E31819"/>
    <w:rsid w:val="00E31878"/>
    <w:rsid w:val="00E3192F"/>
    <w:rsid w:val="00E31C93"/>
    <w:rsid w:val="00E31D5D"/>
    <w:rsid w:val="00E31E66"/>
    <w:rsid w:val="00E320A5"/>
    <w:rsid w:val="00E321C2"/>
    <w:rsid w:val="00E32338"/>
    <w:rsid w:val="00E323D2"/>
    <w:rsid w:val="00E3243B"/>
    <w:rsid w:val="00E328FA"/>
    <w:rsid w:val="00E3299D"/>
    <w:rsid w:val="00E329A5"/>
    <w:rsid w:val="00E32B87"/>
    <w:rsid w:val="00E32C43"/>
    <w:rsid w:val="00E32D22"/>
    <w:rsid w:val="00E331F9"/>
    <w:rsid w:val="00E3335D"/>
    <w:rsid w:val="00E3337F"/>
    <w:rsid w:val="00E33962"/>
    <w:rsid w:val="00E342E4"/>
    <w:rsid w:val="00E3478F"/>
    <w:rsid w:val="00E34797"/>
    <w:rsid w:val="00E34BA3"/>
    <w:rsid w:val="00E34BB7"/>
    <w:rsid w:val="00E351F5"/>
    <w:rsid w:val="00E35328"/>
    <w:rsid w:val="00E353C2"/>
    <w:rsid w:val="00E35548"/>
    <w:rsid w:val="00E35C2E"/>
    <w:rsid w:val="00E360D1"/>
    <w:rsid w:val="00E362E1"/>
    <w:rsid w:val="00E366AE"/>
    <w:rsid w:val="00E3681B"/>
    <w:rsid w:val="00E36CC6"/>
    <w:rsid w:val="00E36FC4"/>
    <w:rsid w:val="00E370FB"/>
    <w:rsid w:val="00E37100"/>
    <w:rsid w:val="00E371B3"/>
    <w:rsid w:val="00E371C8"/>
    <w:rsid w:val="00E37347"/>
    <w:rsid w:val="00E37567"/>
    <w:rsid w:val="00E3788C"/>
    <w:rsid w:val="00E379DD"/>
    <w:rsid w:val="00E37F11"/>
    <w:rsid w:val="00E4036E"/>
    <w:rsid w:val="00E40756"/>
    <w:rsid w:val="00E40CC5"/>
    <w:rsid w:val="00E40E1B"/>
    <w:rsid w:val="00E41262"/>
    <w:rsid w:val="00E4127F"/>
    <w:rsid w:val="00E41480"/>
    <w:rsid w:val="00E41674"/>
    <w:rsid w:val="00E41C35"/>
    <w:rsid w:val="00E41DB6"/>
    <w:rsid w:val="00E41E8F"/>
    <w:rsid w:val="00E42071"/>
    <w:rsid w:val="00E420A1"/>
    <w:rsid w:val="00E421E7"/>
    <w:rsid w:val="00E422CF"/>
    <w:rsid w:val="00E422FD"/>
    <w:rsid w:val="00E4253E"/>
    <w:rsid w:val="00E42572"/>
    <w:rsid w:val="00E426C0"/>
    <w:rsid w:val="00E43176"/>
    <w:rsid w:val="00E43368"/>
    <w:rsid w:val="00E43398"/>
    <w:rsid w:val="00E4350A"/>
    <w:rsid w:val="00E43A77"/>
    <w:rsid w:val="00E43D1C"/>
    <w:rsid w:val="00E43D32"/>
    <w:rsid w:val="00E43E67"/>
    <w:rsid w:val="00E44351"/>
    <w:rsid w:val="00E44424"/>
    <w:rsid w:val="00E444C3"/>
    <w:rsid w:val="00E444C6"/>
    <w:rsid w:val="00E446AB"/>
    <w:rsid w:val="00E44A9F"/>
    <w:rsid w:val="00E44C3D"/>
    <w:rsid w:val="00E453AE"/>
    <w:rsid w:val="00E45894"/>
    <w:rsid w:val="00E458A2"/>
    <w:rsid w:val="00E459AA"/>
    <w:rsid w:val="00E45CE1"/>
    <w:rsid w:val="00E45F9A"/>
    <w:rsid w:val="00E461D3"/>
    <w:rsid w:val="00E46232"/>
    <w:rsid w:val="00E4627F"/>
    <w:rsid w:val="00E46499"/>
    <w:rsid w:val="00E46878"/>
    <w:rsid w:val="00E468FE"/>
    <w:rsid w:val="00E46A2F"/>
    <w:rsid w:val="00E46A48"/>
    <w:rsid w:val="00E46E9A"/>
    <w:rsid w:val="00E4710E"/>
    <w:rsid w:val="00E47406"/>
    <w:rsid w:val="00E4773A"/>
    <w:rsid w:val="00E477FB"/>
    <w:rsid w:val="00E47870"/>
    <w:rsid w:val="00E47964"/>
    <w:rsid w:val="00E50625"/>
    <w:rsid w:val="00E5067E"/>
    <w:rsid w:val="00E50705"/>
    <w:rsid w:val="00E50990"/>
    <w:rsid w:val="00E5099A"/>
    <w:rsid w:val="00E50F66"/>
    <w:rsid w:val="00E51063"/>
    <w:rsid w:val="00E51102"/>
    <w:rsid w:val="00E512D7"/>
    <w:rsid w:val="00E521B5"/>
    <w:rsid w:val="00E523B8"/>
    <w:rsid w:val="00E52AF8"/>
    <w:rsid w:val="00E52C05"/>
    <w:rsid w:val="00E52DBD"/>
    <w:rsid w:val="00E53182"/>
    <w:rsid w:val="00E532F1"/>
    <w:rsid w:val="00E53309"/>
    <w:rsid w:val="00E533AA"/>
    <w:rsid w:val="00E53890"/>
    <w:rsid w:val="00E53B41"/>
    <w:rsid w:val="00E53C25"/>
    <w:rsid w:val="00E53CF9"/>
    <w:rsid w:val="00E53DA7"/>
    <w:rsid w:val="00E53EB5"/>
    <w:rsid w:val="00E5406D"/>
    <w:rsid w:val="00E54229"/>
    <w:rsid w:val="00E5465B"/>
    <w:rsid w:val="00E5476F"/>
    <w:rsid w:val="00E54F63"/>
    <w:rsid w:val="00E54F7C"/>
    <w:rsid w:val="00E55715"/>
    <w:rsid w:val="00E5573B"/>
    <w:rsid w:val="00E559D2"/>
    <w:rsid w:val="00E55DAF"/>
    <w:rsid w:val="00E55EE2"/>
    <w:rsid w:val="00E560E7"/>
    <w:rsid w:val="00E574CE"/>
    <w:rsid w:val="00E57532"/>
    <w:rsid w:val="00E57776"/>
    <w:rsid w:val="00E57DDD"/>
    <w:rsid w:val="00E57EDA"/>
    <w:rsid w:val="00E60015"/>
    <w:rsid w:val="00E6018D"/>
    <w:rsid w:val="00E602D8"/>
    <w:rsid w:val="00E60433"/>
    <w:rsid w:val="00E60719"/>
    <w:rsid w:val="00E607ED"/>
    <w:rsid w:val="00E60A96"/>
    <w:rsid w:val="00E60B58"/>
    <w:rsid w:val="00E60D08"/>
    <w:rsid w:val="00E60D1B"/>
    <w:rsid w:val="00E60DB7"/>
    <w:rsid w:val="00E60E0C"/>
    <w:rsid w:val="00E60E74"/>
    <w:rsid w:val="00E613BD"/>
    <w:rsid w:val="00E614DA"/>
    <w:rsid w:val="00E61817"/>
    <w:rsid w:val="00E61968"/>
    <w:rsid w:val="00E619D1"/>
    <w:rsid w:val="00E619D3"/>
    <w:rsid w:val="00E619DD"/>
    <w:rsid w:val="00E61D88"/>
    <w:rsid w:val="00E61DAF"/>
    <w:rsid w:val="00E61DFB"/>
    <w:rsid w:val="00E61FB6"/>
    <w:rsid w:val="00E620A3"/>
    <w:rsid w:val="00E62452"/>
    <w:rsid w:val="00E624F1"/>
    <w:rsid w:val="00E625AE"/>
    <w:rsid w:val="00E625D1"/>
    <w:rsid w:val="00E628E6"/>
    <w:rsid w:val="00E62A42"/>
    <w:rsid w:val="00E62A79"/>
    <w:rsid w:val="00E62B57"/>
    <w:rsid w:val="00E62C23"/>
    <w:rsid w:val="00E62E87"/>
    <w:rsid w:val="00E62FFE"/>
    <w:rsid w:val="00E63060"/>
    <w:rsid w:val="00E63061"/>
    <w:rsid w:val="00E6319A"/>
    <w:rsid w:val="00E63229"/>
    <w:rsid w:val="00E63824"/>
    <w:rsid w:val="00E6397D"/>
    <w:rsid w:val="00E63A64"/>
    <w:rsid w:val="00E64020"/>
    <w:rsid w:val="00E643CD"/>
    <w:rsid w:val="00E644E0"/>
    <w:rsid w:val="00E64698"/>
    <w:rsid w:val="00E64D57"/>
    <w:rsid w:val="00E6509B"/>
    <w:rsid w:val="00E65800"/>
    <w:rsid w:val="00E65849"/>
    <w:rsid w:val="00E65A72"/>
    <w:rsid w:val="00E65BD0"/>
    <w:rsid w:val="00E65FEE"/>
    <w:rsid w:val="00E662AA"/>
    <w:rsid w:val="00E66615"/>
    <w:rsid w:val="00E66756"/>
    <w:rsid w:val="00E66759"/>
    <w:rsid w:val="00E667F5"/>
    <w:rsid w:val="00E66816"/>
    <w:rsid w:val="00E66831"/>
    <w:rsid w:val="00E66AF5"/>
    <w:rsid w:val="00E66AF7"/>
    <w:rsid w:val="00E66F24"/>
    <w:rsid w:val="00E67034"/>
    <w:rsid w:val="00E6729D"/>
    <w:rsid w:val="00E6730F"/>
    <w:rsid w:val="00E6746E"/>
    <w:rsid w:val="00E6755C"/>
    <w:rsid w:val="00E67709"/>
    <w:rsid w:val="00E67A6F"/>
    <w:rsid w:val="00E67C55"/>
    <w:rsid w:val="00E67C62"/>
    <w:rsid w:val="00E67F89"/>
    <w:rsid w:val="00E7023C"/>
    <w:rsid w:val="00E70770"/>
    <w:rsid w:val="00E70A85"/>
    <w:rsid w:val="00E70B1F"/>
    <w:rsid w:val="00E70E3F"/>
    <w:rsid w:val="00E71076"/>
    <w:rsid w:val="00E710CE"/>
    <w:rsid w:val="00E71517"/>
    <w:rsid w:val="00E7183E"/>
    <w:rsid w:val="00E7201D"/>
    <w:rsid w:val="00E724F7"/>
    <w:rsid w:val="00E725FB"/>
    <w:rsid w:val="00E72A7B"/>
    <w:rsid w:val="00E72B7A"/>
    <w:rsid w:val="00E72F91"/>
    <w:rsid w:val="00E72FB3"/>
    <w:rsid w:val="00E72FF5"/>
    <w:rsid w:val="00E731A3"/>
    <w:rsid w:val="00E7328B"/>
    <w:rsid w:val="00E7366F"/>
    <w:rsid w:val="00E736F2"/>
    <w:rsid w:val="00E73761"/>
    <w:rsid w:val="00E738F1"/>
    <w:rsid w:val="00E73EF0"/>
    <w:rsid w:val="00E73F50"/>
    <w:rsid w:val="00E74089"/>
    <w:rsid w:val="00E744E2"/>
    <w:rsid w:val="00E74558"/>
    <w:rsid w:val="00E74604"/>
    <w:rsid w:val="00E7460C"/>
    <w:rsid w:val="00E7495C"/>
    <w:rsid w:val="00E74AC3"/>
    <w:rsid w:val="00E74C18"/>
    <w:rsid w:val="00E74DD1"/>
    <w:rsid w:val="00E74DD8"/>
    <w:rsid w:val="00E74DEC"/>
    <w:rsid w:val="00E75033"/>
    <w:rsid w:val="00E750A0"/>
    <w:rsid w:val="00E750B1"/>
    <w:rsid w:val="00E75181"/>
    <w:rsid w:val="00E75D0E"/>
    <w:rsid w:val="00E75EB9"/>
    <w:rsid w:val="00E75F17"/>
    <w:rsid w:val="00E7603C"/>
    <w:rsid w:val="00E7639A"/>
    <w:rsid w:val="00E7659F"/>
    <w:rsid w:val="00E76AD9"/>
    <w:rsid w:val="00E76BCB"/>
    <w:rsid w:val="00E76D30"/>
    <w:rsid w:val="00E76FBF"/>
    <w:rsid w:val="00E76FC7"/>
    <w:rsid w:val="00E7747B"/>
    <w:rsid w:val="00E77594"/>
    <w:rsid w:val="00E775DD"/>
    <w:rsid w:val="00E779C0"/>
    <w:rsid w:val="00E77CA4"/>
    <w:rsid w:val="00E77E96"/>
    <w:rsid w:val="00E77EA0"/>
    <w:rsid w:val="00E80010"/>
    <w:rsid w:val="00E80502"/>
    <w:rsid w:val="00E8058C"/>
    <w:rsid w:val="00E805BF"/>
    <w:rsid w:val="00E8077E"/>
    <w:rsid w:val="00E80901"/>
    <w:rsid w:val="00E809DF"/>
    <w:rsid w:val="00E80B16"/>
    <w:rsid w:val="00E80BFB"/>
    <w:rsid w:val="00E80E68"/>
    <w:rsid w:val="00E8155C"/>
    <w:rsid w:val="00E81825"/>
    <w:rsid w:val="00E81F0A"/>
    <w:rsid w:val="00E821F2"/>
    <w:rsid w:val="00E82352"/>
    <w:rsid w:val="00E82373"/>
    <w:rsid w:val="00E828DE"/>
    <w:rsid w:val="00E82C68"/>
    <w:rsid w:val="00E83280"/>
    <w:rsid w:val="00E837B5"/>
    <w:rsid w:val="00E8383A"/>
    <w:rsid w:val="00E8385C"/>
    <w:rsid w:val="00E839C4"/>
    <w:rsid w:val="00E83EF7"/>
    <w:rsid w:val="00E83F52"/>
    <w:rsid w:val="00E83F86"/>
    <w:rsid w:val="00E83FBE"/>
    <w:rsid w:val="00E841ED"/>
    <w:rsid w:val="00E842E7"/>
    <w:rsid w:val="00E84340"/>
    <w:rsid w:val="00E8436E"/>
    <w:rsid w:val="00E844E8"/>
    <w:rsid w:val="00E845C8"/>
    <w:rsid w:val="00E84B89"/>
    <w:rsid w:val="00E84D9F"/>
    <w:rsid w:val="00E84EA4"/>
    <w:rsid w:val="00E84EEA"/>
    <w:rsid w:val="00E850DB"/>
    <w:rsid w:val="00E85155"/>
    <w:rsid w:val="00E8529C"/>
    <w:rsid w:val="00E8546A"/>
    <w:rsid w:val="00E854D2"/>
    <w:rsid w:val="00E85576"/>
    <w:rsid w:val="00E85C98"/>
    <w:rsid w:val="00E862EB"/>
    <w:rsid w:val="00E86350"/>
    <w:rsid w:val="00E863F1"/>
    <w:rsid w:val="00E86560"/>
    <w:rsid w:val="00E868B5"/>
    <w:rsid w:val="00E869B3"/>
    <w:rsid w:val="00E86B00"/>
    <w:rsid w:val="00E87034"/>
    <w:rsid w:val="00E870D0"/>
    <w:rsid w:val="00E871D6"/>
    <w:rsid w:val="00E87262"/>
    <w:rsid w:val="00E87A5E"/>
    <w:rsid w:val="00E87DC1"/>
    <w:rsid w:val="00E87F37"/>
    <w:rsid w:val="00E901C0"/>
    <w:rsid w:val="00E9059C"/>
    <w:rsid w:val="00E9068A"/>
    <w:rsid w:val="00E907BC"/>
    <w:rsid w:val="00E90913"/>
    <w:rsid w:val="00E9096B"/>
    <w:rsid w:val="00E90A03"/>
    <w:rsid w:val="00E90C48"/>
    <w:rsid w:val="00E90F85"/>
    <w:rsid w:val="00E910DC"/>
    <w:rsid w:val="00E9112A"/>
    <w:rsid w:val="00E913EA"/>
    <w:rsid w:val="00E91599"/>
    <w:rsid w:val="00E919AB"/>
    <w:rsid w:val="00E91A4B"/>
    <w:rsid w:val="00E91AE2"/>
    <w:rsid w:val="00E91AFC"/>
    <w:rsid w:val="00E91B75"/>
    <w:rsid w:val="00E91BA0"/>
    <w:rsid w:val="00E91D53"/>
    <w:rsid w:val="00E91E36"/>
    <w:rsid w:val="00E92645"/>
    <w:rsid w:val="00E9273B"/>
    <w:rsid w:val="00E92B32"/>
    <w:rsid w:val="00E92FE6"/>
    <w:rsid w:val="00E931DC"/>
    <w:rsid w:val="00E933E7"/>
    <w:rsid w:val="00E93784"/>
    <w:rsid w:val="00E9396D"/>
    <w:rsid w:val="00E93AA7"/>
    <w:rsid w:val="00E93D65"/>
    <w:rsid w:val="00E93D89"/>
    <w:rsid w:val="00E940EA"/>
    <w:rsid w:val="00E94145"/>
    <w:rsid w:val="00E941E9"/>
    <w:rsid w:val="00E94504"/>
    <w:rsid w:val="00E947FE"/>
    <w:rsid w:val="00E94836"/>
    <w:rsid w:val="00E94841"/>
    <w:rsid w:val="00E94FB1"/>
    <w:rsid w:val="00E95166"/>
    <w:rsid w:val="00E951CD"/>
    <w:rsid w:val="00E953B2"/>
    <w:rsid w:val="00E9547D"/>
    <w:rsid w:val="00E95497"/>
    <w:rsid w:val="00E9579E"/>
    <w:rsid w:val="00E95E62"/>
    <w:rsid w:val="00E95E83"/>
    <w:rsid w:val="00E9603B"/>
    <w:rsid w:val="00E962F1"/>
    <w:rsid w:val="00E9642F"/>
    <w:rsid w:val="00E96480"/>
    <w:rsid w:val="00E9669E"/>
    <w:rsid w:val="00E966FB"/>
    <w:rsid w:val="00E96B47"/>
    <w:rsid w:val="00E96BCE"/>
    <w:rsid w:val="00E96C08"/>
    <w:rsid w:val="00E96F86"/>
    <w:rsid w:val="00E96FAF"/>
    <w:rsid w:val="00E9709A"/>
    <w:rsid w:val="00E97590"/>
    <w:rsid w:val="00E97AEE"/>
    <w:rsid w:val="00E97CCC"/>
    <w:rsid w:val="00E97EDA"/>
    <w:rsid w:val="00EA0024"/>
    <w:rsid w:val="00EA0032"/>
    <w:rsid w:val="00EA0097"/>
    <w:rsid w:val="00EA04A9"/>
    <w:rsid w:val="00EA0524"/>
    <w:rsid w:val="00EA0737"/>
    <w:rsid w:val="00EA12BD"/>
    <w:rsid w:val="00EA135C"/>
    <w:rsid w:val="00EA19D1"/>
    <w:rsid w:val="00EA1B46"/>
    <w:rsid w:val="00EA1CC5"/>
    <w:rsid w:val="00EA2387"/>
    <w:rsid w:val="00EA28A3"/>
    <w:rsid w:val="00EA2C5F"/>
    <w:rsid w:val="00EA31AD"/>
    <w:rsid w:val="00EA31B7"/>
    <w:rsid w:val="00EA3554"/>
    <w:rsid w:val="00EA35E0"/>
    <w:rsid w:val="00EA38B6"/>
    <w:rsid w:val="00EA41E2"/>
    <w:rsid w:val="00EA4504"/>
    <w:rsid w:val="00EA492D"/>
    <w:rsid w:val="00EA4E97"/>
    <w:rsid w:val="00EA55D4"/>
    <w:rsid w:val="00EA57D1"/>
    <w:rsid w:val="00EA5D53"/>
    <w:rsid w:val="00EA6048"/>
    <w:rsid w:val="00EA62F7"/>
    <w:rsid w:val="00EA636F"/>
    <w:rsid w:val="00EA63F8"/>
    <w:rsid w:val="00EA6417"/>
    <w:rsid w:val="00EA6578"/>
    <w:rsid w:val="00EA692F"/>
    <w:rsid w:val="00EA6BA2"/>
    <w:rsid w:val="00EA6CF8"/>
    <w:rsid w:val="00EA77D7"/>
    <w:rsid w:val="00EA7C9C"/>
    <w:rsid w:val="00EB01F8"/>
    <w:rsid w:val="00EB0D1C"/>
    <w:rsid w:val="00EB0D8C"/>
    <w:rsid w:val="00EB0E69"/>
    <w:rsid w:val="00EB0F59"/>
    <w:rsid w:val="00EB1817"/>
    <w:rsid w:val="00EB18CD"/>
    <w:rsid w:val="00EB1C17"/>
    <w:rsid w:val="00EB2039"/>
    <w:rsid w:val="00EB2379"/>
    <w:rsid w:val="00EB2AD4"/>
    <w:rsid w:val="00EB2B4B"/>
    <w:rsid w:val="00EB2ED8"/>
    <w:rsid w:val="00EB33DE"/>
    <w:rsid w:val="00EB360F"/>
    <w:rsid w:val="00EB3685"/>
    <w:rsid w:val="00EB371C"/>
    <w:rsid w:val="00EB37DB"/>
    <w:rsid w:val="00EB3990"/>
    <w:rsid w:val="00EB3D3D"/>
    <w:rsid w:val="00EB40FC"/>
    <w:rsid w:val="00EB42AF"/>
    <w:rsid w:val="00EB4494"/>
    <w:rsid w:val="00EB4549"/>
    <w:rsid w:val="00EB456B"/>
    <w:rsid w:val="00EB479D"/>
    <w:rsid w:val="00EB48DE"/>
    <w:rsid w:val="00EB496E"/>
    <w:rsid w:val="00EB4A0D"/>
    <w:rsid w:val="00EB4AC5"/>
    <w:rsid w:val="00EB4AED"/>
    <w:rsid w:val="00EB5493"/>
    <w:rsid w:val="00EB55E5"/>
    <w:rsid w:val="00EB5824"/>
    <w:rsid w:val="00EB5B68"/>
    <w:rsid w:val="00EB5B89"/>
    <w:rsid w:val="00EB5CDA"/>
    <w:rsid w:val="00EB5E2B"/>
    <w:rsid w:val="00EB60FD"/>
    <w:rsid w:val="00EB61E9"/>
    <w:rsid w:val="00EB6984"/>
    <w:rsid w:val="00EB6A0A"/>
    <w:rsid w:val="00EB6A25"/>
    <w:rsid w:val="00EB6A8E"/>
    <w:rsid w:val="00EB6ACF"/>
    <w:rsid w:val="00EB6DC8"/>
    <w:rsid w:val="00EB6DF7"/>
    <w:rsid w:val="00EB714B"/>
    <w:rsid w:val="00EB7383"/>
    <w:rsid w:val="00EB7473"/>
    <w:rsid w:val="00EB7482"/>
    <w:rsid w:val="00EB748D"/>
    <w:rsid w:val="00EB7920"/>
    <w:rsid w:val="00EB7A69"/>
    <w:rsid w:val="00EB7D06"/>
    <w:rsid w:val="00EC0286"/>
    <w:rsid w:val="00EC0304"/>
    <w:rsid w:val="00EC0415"/>
    <w:rsid w:val="00EC069A"/>
    <w:rsid w:val="00EC073A"/>
    <w:rsid w:val="00EC097B"/>
    <w:rsid w:val="00EC09CF"/>
    <w:rsid w:val="00EC0A84"/>
    <w:rsid w:val="00EC0E7A"/>
    <w:rsid w:val="00EC11F2"/>
    <w:rsid w:val="00EC1247"/>
    <w:rsid w:val="00EC12BC"/>
    <w:rsid w:val="00EC13CB"/>
    <w:rsid w:val="00EC148D"/>
    <w:rsid w:val="00EC14E3"/>
    <w:rsid w:val="00EC14E9"/>
    <w:rsid w:val="00EC15E2"/>
    <w:rsid w:val="00EC1781"/>
    <w:rsid w:val="00EC1857"/>
    <w:rsid w:val="00EC18D8"/>
    <w:rsid w:val="00EC19A5"/>
    <w:rsid w:val="00EC1CE6"/>
    <w:rsid w:val="00EC1D4D"/>
    <w:rsid w:val="00EC1F8B"/>
    <w:rsid w:val="00EC20FC"/>
    <w:rsid w:val="00EC22C6"/>
    <w:rsid w:val="00EC2774"/>
    <w:rsid w:val="00EC278A"/>
    <w:rsid w:val="00EC2C5B"/>
    <w:rsid w:val="00EC2D44"/>
    <w:rsid w:val="00EC2E9E"/>
    <w:rsid w:val="00EC2F64"/>
    <w:rsid w:val="00EC30A6"/>
    <w:rsid w:val="00EC3577"/>
    <w:rsid w:val="00EC3850"/>
    <w:rsid w:val="00EC38B4"/>
    <w:rsid w:val="00EC3DB7"/>
    <w:rsid w:val="00EC3F49"/>
    <w:rsid w:val="00EC4346"/>
    <w:rsid w:val="00EC454C"/>
    <w:rsid w:val="00EC45E2"/>
    <w:rsid w:val="00EC46BC"/>
    <w:rsid w:val="00EC51FB"/>
    <w:rsid w:val="00EC51FD"/>
    <w:rsid w:val="00EC53C2"/>
    <w:rsid w:val="00EC5D35"/>
    <w:rsid w:val="00EC6090"/>
    <w:rsid w:val="00EC61E7"/>
    <w:rsid w:val="00EC6228"/>
    <w:rsid w:val="00EC62E4"/>
    <w:rsid w:val="00EC6316"/>
    <w:rsid w:val="00EC642F"/>
    <w:rsid w:val="00EC649E"/>
    <w:rsid w:val="00EC6695"/>
    <w:rsid w:val="00EC68A2"/>
    <w:rsid w:val="00EC6B84"/>
    <w:rsid w:val="00EC6D3D"/>
    <w:rsid w:val="00EC6D7A"/>
    <w:rsid w:val="00EC6F7B"/>
    <w:rsid w:val="00EC6FCB"/>
    <w:rsid w:val="00EC7040"/>
    <w:rsid w:val="00EC74D4"/>
    <w:rsid w:val="00EC765E"/>
    <w:rsid w:val="00EC76CA"/>
    <w:rsid w:val="00EC77BE"/>
    <w:rsid w:val="00EC785B"/>
    <w:rsid w:val="00EC7A67"/>
    <w:rsid w:val="00EC7C60"/>
    <w:rsid w:val="00EC7CDA"/>
    <w:rsid w:val="00EC7F14"/>
    <w:rsid w:val="00EC7F8C"/>
    <w:rsid w:val="00ED0191"/>
    <w:rsid w:val="00ED0242"/>
    <w:rsid w:val="00ED03B2"/>
    <w:rsid w:val="00ED050B"/>
    <w:rsid w:val="00ED07E9"/>
    <w:rsid w:val="00ED0F89"/>
    <w:rsid w:val="00ED1036"/>
    <w:rsid w:val="00ED10A7"/>
    <w:rsid w:val="00ED10CC"/>
    <w:rsid w:val="00ED146B"/>
    <w:rsid w:val="00ED1713"/>
    <w:rsid w:val="00ED1B4B"/>
    <w:rsid w:val="00ED1CD1"/>
    <w:rsid w:val="00ED1DEF"/>
    <w:rsid w:val="00ED2181"/>
    <w:rsid w:val="00ED2420"/>
    <w:rsid w:val="00ED24C8"/>
    <w:rsid w:val="00ED289D"/>
    <w:rsid w:val="00ED29E1"/>
    <w:rsid w:val="00ED2A1C"/>
    <w:rsid w:val="00ED2AB8"/>
    <w:rsid w:val="00ED34C5"/>
    <w:rsid w:val="00ED36DC"/>
    <w:rsid w:val="00ED377F"/>
    <w:rsid w:val="00ED378B"/>
    <w:rsid w:val="00ED38C2"/>
    <w:rsid w:val="00ED3983"/>
    <w:rsid w:val="00ED3A78"/>
    <w:rsid w:val="00ED406C"/>
    <w:rsid w:val="00ED41BD"/>
    <w:rsid w:val="00ED44DF"/>
    <w:rsid w:val="00ED4681"/>
    <w:rsid w:val="00ED4CB9"/>
    <w:rsid w:val="00ED4EF2"/>
    <w:rsid w:val="00ED535D"/>
    <w:rsid w:val="00ED536F"/>
    <w:rsid w:val="00ED5416"/>
    <w:rsid w:val="00ED5757"/>
    <w:rsid w:val="00ED5912"/>
    <w:rsid w:val="00ED5A38"/>
    <w:rsid w:val="00ED5CA1"/>
    <w:rsid w:val="00ED5EE3"/>
    <w:rsid w:val="00ED61C3"/>
    <w:rsid w:val="00ED61E0"/>
    <w:rsid w:val="00ED6540"/>
    <w:rsid w:val="00ED669A"/>
    <w:rsid w:val="00ED67D1"/>
    <w:rsid w:val="00ED68B9"/>
    <w:rsid w:val="00ED6989"/>
    <w:rsid w:val="00ED6E64"/>
    <w:rsid w:val="00ED6F69"/>
    <w:rsid w:val="00ED759A"/>
    <w:rsid w:val="00ED7601"/>
    <w:rsid w:val="00ED792F"/>
    <w:rsid w:val="00ED7E3B"/>
    <w:rsid w:val="00ED7FF6"/>
    <w:rsid w:val="00EE0089"/>
    <w:rsid w:val="00EE0165"/>
    <w:rsid w:val="00EE0217"/>
    <w:rsid w:val="00EE035A"/>
    <w:rsid w:val="00EE035B"/>
    <w:rsid w:val="00EE0512"/>
    <w:rsid w:val="00EE065D"/>
    <w:rsid w:val="00EE075B"/>
    <w:rsid w:val="00EE0D67"/>
    <w:rsid w:val="00EE103A"/>
    <w:rsid w:val="00EE117C"/>
    <w:rsid w:val="00EE117D"/>
    <w:rsid w:val="00EE1933"/>
    <w:rsid w:val="00EE1D37"/>
    <w:rsid w:val="00EE1FD1"/>
    <w:rsid w:val="00EE2308"/>
    <w:rsid w:val="00EE2727"/>
    <w:rsid w:val="00EE28AE"/>
    <w:rsid w:val="00EE2DBA"/>
    <w:rsid w:val="00EE2DC2"/>
    <w:rsid w:val="00EE2EC2"/>
    <w:rsid w:val="00EE2EE7"/>
    <w:rsid w:val="00EE2FFC"/>
    <w:rsid w:val="00EE31A4"/>
    <w:rsid w:val="00EE3289"/>
    <w:rsid w:val="00EE346E"/>
    <w:rsid w:val="00EE3517"/>
    <w:rsid w:val="00EE3C65"/>
    <w:rsid w:val="00EE400E"/>
    <w:rsid w:val="00EE4126"/>
    <w:rsid w:val="00EE46B9"/>
    <w:rsid w:val="00EE49C6"/>
    <w:rsid w:val="00EE4EA2"/>
    <w:rsid w:val="00EE4FB9"/>
    <w:rsid w:val="00EE5158"/>
    <w:rsid w:val="00EE524F"/>
    <w:rsid w:val="00EE5395"/>
    <w:rsid w:val="00EE557E"/>
    <w:rsid w:val="00EE576A"/>
    <w:rsid w:val="00EE5D24"/>
    <w:rsid w:val="00EE619C"/>
    <w:rsid w:val="00EE61FE"/>
    <w:rsid w:val="00EE63FC"/>
    <w:rsid w:val="00EE654F"/>
    <w:rsid w:val="00EE6B59"/>
    <w:rsid w:val="00EE6BE1"/>
    <w:rsid w:val="00EE6FFE"/>
    <w:rsid w:val="00EE7A0A"/>
    <w:rsid w:val="00EE7F1D"/>
    <w:rsid w:val="00EF04AF"/>
    <w:rsid w:val="00EF04DB"/>
    <w:rsid w:val="00EF0627"/>
    <w:rsid w:val="00EF0E8B"/>
    <w:rsid w:val="00EF0F59"/>
    <w:rsid w:val="00EF1295"/>
    <w:rsid w:val="00EF12DE"/>
    <w:rsid w:val="00EF134E"/>
    <w:rsid w:val="00EF1403"/>
    <w:rsid w:val="00EF154D"/>
    <w:rsid w:val="00EF157F"/>
    <w:rsid w:val="00EF1628"/>
    <w:rsid w:val="00EF1962"/>
    <w:rsid w:val="00EF1C0B"/>
    <w:rsid w:val="00EF1C16"/>
    <w:rsid w:val="00EF1D6B"/>
    <w:rsid w:val="00EF2024"/>
    <w:rsid w:val="00EF2068"/>
    <w:rsid w:val="00EF22FF"/>
    <w:rsid w:val="00EF2A18"/>
    <w:rsid w:val="00EF2A2D"/>
    <w:rsid w:val="00EF2A3F"/>
    <w:rsid w:val="00EF2B00"/>
    <w:rsid w:val="00EF2B52"/>
    <w:rsid w:val="00EF2F40"/>
    <w:rsid w:val="00EF30EA"/>
    <w:rsid w:val="00EF3279"/>
    <w:rsid w:val="00EF35D0"/>
    <w:rsid w:val="00EF3921"/>
    <w:rsid w:val="00EF3AAD"/>
    <w:rsid w:val="00EF40DE"/>
    <w:rsid w:val="00EF4134"/>
    <w:rsid w:val="00EF415C"/>
    <w:rsid w:val="00EF4191"/>
    <w:rsid w:val="00EF48EB"/>
    <w:rsid w:val="00EF49D3"/>
    <w:rsid w:val="00EF4B20"/>
    <w:rsid w:val="00EF4F44"/>
    <w:rsid w:val="00EF4F4A"/>
    <w:rsid w:val="00EF5175"/>
    <w:rsid w:val="00EF55F8"/>
    <w:rsid w:val="00EF56DC"/>
    <w:rsid w:val="00EF5716"/>
    <w:rsid w:val="00EF5B85"/>
    <w:rsid w:val="00EF5C83"/>
    <w:rsid w:val="00EF5D76"/>
    <w:rsid w:val="00EF5E5E"/>
    <w:rsid w:val="00EF5EEF"/>
    <w:rsid w:val="00EF5FF4"/>
    <w:rsid w:val="00EF605B"/>
    <w:rsid w:val="00EF60E8"/>
    <w:rsid w:val="00EF6360"/>
    <w:rsid w:val="00EF6375"/>
    <w:rsid w:val="00EF6671"/>
    <w:rsid w:val="00EF6AFA"/>
    <w:rsid w:val="00EF6B3E"/>
    <w:rsid w:val="00EF6D5D"/>
    <w:rsid w:val="00EF6ED9"/>
    <w:rsid w:val="00EF6F01"/>
    <w:rsid w:val="00EF734A"/>
    <w:rsid w:val="00EF744E"/>
    <w:rsid w:val="00EF747D"/>
    <w:rsid w:val="00EF759A"/>
    <w:rsid w:val="00EF7860"/>
    <w:rsid w:val="00EF7D73"/>
    <w:rsid w:val="00EF7E65"/>
    <w:rsid w:val="00EF7EC4"/>
    <w:rsid w:val="00EF7FD2"/>
    <w:rsid w:val="00F0030D"/>
    <w:rsid w:val="00F00545"/>
    <w:rsid w:val="00F0061A"/>
    <w:rsid w:val="00F00721"/>
    <w:rsid w:val="00F00A14"/>
    <w:rsid w:val="00F00B2A"/>
    <w:rsid w:val="00F01274"/>
    <w:rsid w:val="00F0144A"/>
    <w:rsid w:val="00F014FB"/>
    <w:rsid w:val="00F01508"/>
    <w:rsid w:val="00F016A9"/>
    <w:rsid w:val="00F0188E"/>
    <w:rsid w:val="00F018D0"/>
    <w:rsid w:val="00F0193C"/>
    <w:rsid w:val="00F01ABD"/>
    <w:rsid w:val="00F01AD4"/>
    <w:rsid w:val="00F01B35"/>
    <w:rsid w:val="00F01BE8"/>
    <w:rsid w:val="00F01C8B"/>
    <w:rsid w:val="00F01D57"/>
    <w:rsid w:val="00F01D68"/>
    <w:rsid w:val="00F025E6"/>
    <w:rsid w:val="00F02676"/>
    <w:rsid w:val="00F02773"/>
    <w:rsid w:val="00F029B3"/>
    <w:rsid w:val="00F02AC2"/>
    <w:rsid w:val="00F02C1C"/>
    <w:rsid w:val="00F02C59"/>
    <w:rsid w:val="00F030CA"/>
    <w:rsid w:val="00F0345D"/>
    <w:rsid w:val="00F03806"/>
    <w:rsid w:val="00F040E5"/>
    <w:rsid w:val="00F0434D"/>
    <w:rsid w:val="00F043E7"/>
    <w:rsid w:val="00F04597"/>
    <w:rsid w:val="00F0467D"/>
    <w:rsid w:val="00F04774"/>
    <w:rsid w:val="00F04CA1"/>
    <w:rsid w:val="00F0505D"/>
    <w:rsid w:val="00F050C8"/>
    <w:rsid w:val="00F0549E"/>
    <w:rsid w:val="00F05BF0"/>
    <w:rsid w:val="00F05F2A"/>
    <w:rsid w:val="00F05FD7"/>
    <w:rsid w:val="00F060EB"/>
    <w:rsid w:val="00F06270"/>
    <w:rsid w:val="00F0630E"/>
    <w:rsid w:val="00F06408"/>
    <w:rsid w:val="00F06454"/>
    <w:rsid w:val="00F06643"/>
    <w:rsid w:val="00F067AB"/>
    <w:rsid w:val="00F06972"/>
    <w:rsid w:val="00F06BD4"/>
    <w:rsid w:val="00F072EC"/>
    <w:rsid w:val="00F0738F"/>
    <w:rsid w:val="00F0775D"/>
    <w:rsid w:val="00F0784B"/>
    <w:rsid w:val="00F07DA1"/>
    <w:rsid w:val="00F07F58"/>
    <w:rsid w:val="00F100F8"/>
    <w:rsid w:val="00F101EC"/>
    <w:rsid w:val="00F10393"/>
    <w:rsid w:val="00F10478"/>
    <w:rsid w:val="00F1047E"/>
    <w:rsid w:val="00F1066E"/>
    <w:rsid w:val="00F107F3"/>
    <w:rsid w:val="00F1082B"/>
    <w:rsid w:val="00F10962"/>
    <w:rsid w:val="00F10A5C"/>
    <w:rsid w:val="00F10B7F"/>
    <w:rsid w:val="00F10C0E"/>
    <w:rsid w:val="00F11337"/>
    <w:rsid w:val="00F113BC"/>
    <w:rsid w:val="00F113CF"/>
    <w:rsid w:val="00F113DC"/>
    <w:rsid w:val="00F115F3"/>
    <w:rsid w:val="00F1179C"/>
    <w:rsid w:val="00F11844"/>
    <w:rsid w:val="00F11A86"/>
    <w:rsid w:val="00F11E89"/>
    <w:rsid w:val="00F11EA0"/>
    <w:rsid w:val="00F11FDD"/>
    <w:rsid w:val="00F1204E"/>
    <w:rsid w:val="00F12050"/>
    <w:rsid w:val="00F12134"/>
    <w:rsid w:val="00F12373"/>
    <w:rsid w:val="00F12418"/>
    <w:rsid w:val="00F12511"/>
    <w:rsid w:val="00F12668"/>
    <w:rsid w:val="00F12919"/>
    <w:rsid w:val="00F129D6"/>
    <w:rsid w:val="00F12A58"/>
    <w:rsid w:val="00F12C1C"/>
    <w:rsid w:val="00F12EBD"/>
    <w:rsid w:val="00F12EDB"/>
    <w:rsid w:val="00F1353B"/>
    <w:rsid w:val="00F13567"/>
    <w:rsid w:val="00F13673"/>
    <w:rsid w:val="00F13711"/>
    <w:rsid w:val="00F13850"/>
    <w:rsid w:val="00F13852"/>
    <w:rsid w:val="00F13991"/>
    <w:rsid w:val="00F139B0"/>
    <w:rsid w:val="00F1412A"/>
    <w:rsid w:val="00F14145"/>
    <w:rsid w:val="00F14263"/>
    <w:rsid w:val="00F14302"/>
    <w:rsid w:val="00F14379"/>
    <w:rsid w:val="00F1468F"/>
    <w:rsid w:val="00F1491B"/>
    <w:rsid w:val="00F14A56"/>
    <w:rsid w:val="00F14BEA"/>
    <w:rsid w:val="00F14DBA"/>
    <w:rsid w:val="00F14F00"/>
    <w:rsid w:val="00F14FFF"/>
    <w:rsid w:val="00F15141"/>
    <w:rsid w:val="00F152D1"/>
    <w:rsid w:val="00F1532F"/>
    <w:rsid w:val="00F1558E"/>
    <w:rsid w:val="00F15AEA"/>
    <w:rsid w:val="00F15B40"/>
    <w:rsid w:val="00F15CC1"/>
    <w:rsid w:val="00F15FFB"/>
    <w:rsid w:val="00F166DF"/>
    <w:rsid w:val="00F16812"/>
    <w:rsid w:val="00F1682F"/>
    <w:rsid w:val="00F16A05"/>
    <w:rsid w:val="00F16B28"/>
    <w:rsid w:val="00F16BB4"/>
    <w:rsid w:val="00F17909"/>
    <w:rsid w:val="00F17BED"/>
    <w:rsid w:val="00F17C2C"/>
    <w:rsid w:val="00F17D24"/>
    <w:rsid w:val="00F17EB8"/>
    <w:rsid w:val="00F20000"/>
    <w:rsid w:val="00F2004E"/>
    <w:rsid w:val="00F200F2"/>
    <w:rsid w:val="00F2042A"/>
    <w:rsid w:val="00F20667"/>
    <w:rsid w:val="00F2067E"/>
    <w:rsid w:val="00F209D8"/>
    <w:rsid w:val="00F20A1F"/>
    <w:rsid w:val="00F20D81"/>
    <w:rsid w:val="00F20E44"/>
    <w:rsid w:val="00F20E84"/>
    <w:rsid w:val="00F20F9C"/>
    <w:rsid w:val="00F2124A"/>
    <w:rsid w:val="00F21266"/>
    <w:rsid w:val="00F2133B"/>
    <w:rsid w:val="00F21350"/>
    <w:rsid w:val="00F21C69"/>
    <w:rsid w:val="00F21E20"/>
    <w:rsid w:val="00F220A5"/>
    <w:rsid w:val="00F224EB"/>
    <w:rsid w:val="00F226B7"/>
    <w:rsid w:val="00F22805"/>
    <w:rsid w:val="00F2290F"/>
    <w:rsid w:val="00F22B63"/>
    <w:rsid w:val="00F22BED"/>
    <w:rsid w:val="00F23130"/>
    <w:rsid w:val="00F23369"/>
    <w:rsid w:val="00F2363E"/>
    <w:rsid w:val="00F2376A"/>
    <w:rsid w:val="00F239FD"/>
    <w:rsid w:val="00F23CE3"/>
    <w:rsid w:val="00F23D5B"/>
    <w:rsid w:val="00F23DB5"/>
    <w:rsid w:val="00F24150"/>
    <w:rsid w:val="00F2422C"/>
    <w:rsid w:val="00F2435A"/>
    <w:rsid w:val="00F2472B"/>
    <w:rsid w:val="00F247B6"/>
    <w:rsid w:val="00F24825"/>
    <w:rsid w:val="00F24C3C"/>
    <w:rsid w:val="00F24DBD"/>
    <w:rsid w:val="00F24E91"/>
    <w:rsid w:val="00F24F09"/>
    <w:rsid w:val="00F252FC"/>
    <w:rsid w:val="00F254B6"/>
    <w:rsid w:val="00F257B5"/>
    <w:rsid w:val="00F25847"/>
    <w:rsid w:val="00F25A3E"/>
    <w:rsid w:val="00F25B6B"/>
    <w:rsid w:val="00F25E65"/>
    <w:rsid w:val="00F2608D"/>
    <w:rsid w:val="00F2655C"/>
    <w:rsid w:val="00F269E2"/>
    <w:rsid w:val="00F26C78"/>
    <w:rsid w:val="00F27044"/>
    <w:rsid w:val="00F27B18"/>
    <w:rsid w:val="00F27B8C"/>
    <w:rsid w:val="00F27C34"/>
    <w:rsid w:val="00F27F25"/>
    <w:rsid w:val="00F300D0"/>
    <w:rsid w:val="00F303D5"/>
    <w:rsid w:val="00F30BC5"/>
    <w:rsid w:val="00F30BE0"/>
    <w:rsid w:val="00F30E4B"/>
    <w:rsid w:val="00F31044"/>
    <w:rsid w:val="00F314FC"/>
    <w:rsid w:val="00F319E0"/>
    <w:rsid w:val="00F31CE8"/>
    <w:rsid w:val="00F31CF5"/>
    <w:rsid w:val="00F32492"/>
    <w:rsid w:val="00F32699"/>
    <w:rsid w:val="00F327A2"/>
    <w:rsid w:val="00F3283C"/>
    <w:rsid w:val="00F328DF"/>
    <w:rsid w:val="00F32B35"/>
    <w:rsid w:val="00F32B93"/>
    <w:rsid w:val="00F32F9E"/>
    <w:rsid w:val="00F3327C"/>
    <w:rsid w:val="00F333F4"/>
    <w:rsid w:val="00F33508"/>
    <w:rsid w:val="00F33AC5"/>
    <w:rsid w:val="00F33D76"/>
    <w:rsid w:val="00F33FC0"/>
    <w:rsid w:val="00F3426B"/>
    <w:rsid w:val="00F3453D"/>
    <w:rsid w:val="00F34838"/>
    <w:rsid w:val="00F34913"/>
    <w:rsid w:val="00F349B0"/>
    <w:rsid w:val="00F34AC9"/>
    <w:rsid w:val="00F35297"/>
    <w:rsid w:val="00F3539B"/>
    <w:rsid w:val="00F3542C"/>
    <w:rsid w:val="00F357DC"/>
    <w:rsid w:val="00F35BD0"/>
    <w:rsid w:val="00F361A2"/>
    <w:rsid w:val="00F361E8"/>
    <w:rsid w:val="00F36216"/>
    <w:rsid w:val="00F36306"/>
    <w:rsid w:val="00F36403"/>
    <w:rsid w:val="00F36689"/>
    <w:rsid w:val="00F36BBF"/>
    <w:rsid w:val="00F37514"/>
    <w:rsid w:val="00F3763C"/>
    <w:rsid w:val="00F3786F"/>
    <w:rsid w:val="00F4018E"/>
    <w:rsid w:val="00F4037A"/>
    <w:rsid w:val="00F40882"/>
    <w:rsid w:val="00F40ACB"/>
    <w:rsid w:val="00F40E70"/>
    <w:rsid w:val="00F40EBC"/>
    <w:rsid w:val="00F40EEB"/>
    <w:rsid w:val="00F4101D"/>
    <w:rsid w:val="00F415AE"/>
    <w:rsid w:val="00F42121"/>
    <w:rsid w:val="00F42299"/>
    <w:rsid w:val="00F428D3"/>
    <w:rsid w:val="00F42CF9"/>
    <w:rsid w:val="00F42E8D"/>
    <w:rsid w:val="00F431AA"/>
    <w:rsid w:val="00F433A7"/>
    <w:rsid w:val="00F435BE"/>
    <w:rsid w:val="00F43653"/>
    <w:rsid w:val="00F439D2"/>
    <w:rsid w:val="00F43B88"/>
    <w:rsid w:val="00F43BF0"/>
    <w:rsid w:val="00F4405E"/>
    <w:rsid w:val="00F440C5"/>
    <w:rsid w:val="00F4467D"/>
    <w:rsid w:val="00F44B60"/>
    <w:rsid w:val="00F44CE2"/>
    <w:rsid w:val="00F450DE"/>
    <w:rsid w:val="00F450FA"/>
    <w:rsid w:val="00F460E5"/>
    <w:rsid w:val="00F4635E"/>
    <w:rsid w:val="00F4655E"/>
    <w:rsid w:val="00F468DD"/>
    <w:rsid w:val="00F4696C"/>
    <w:rsid w:val="00F46B67"/>
    <w:rsid w:val="00F46BB5"/>
    <w:rsid w:val="00F47316"/>
    <w:rsid w:val="00F4746D"/>
    <w:rsid w:val="00F47581"/>
    <w:rsid w:val="00F477B7"/>
    <w:rsid w:val="00F47884"/>
    <w:rsid w:val="00F47BB9"/>
    <w:rsid w:val="00F47DBE"/>
    <w:rsid w:val="00F47F58"/>
    <w:rsid w:val="00F47F73"/>
    <w:rsid w:val="00F5021A"/>
    <w:rsid w:val="00F502E8"/>
    <w:rsid w:val="00F503AA"/>
    <w:rsid w:val="00F503F0"/>
    <w:rsid w:val="00F508CD"/>
    <w:rsid w:val="00F50B0F"/>
    <w:rsid w:val="00F50C86"/>
    <w:rsid w:val="00F50E39"/>
    <w:rsid w:val="00F50FA4"/>
    <w:rsid w:val="00F5105F"/>
    <w:rsid w:val="00F512D3"/>
    <w:rsid w:val="00F51462"/>
    <w:rsid w:val="00F51488"/>
    <w:rsid w:val="00F516F9"/>
    <w:rsid w:val="00F519B1"/>
    <w:rsid w:val="00F51B9B"/>
    <w:rsid w:val="00F51D4F"/>
    <w:rsid w:val="00F52383"/>
    <w:rsid w:val="00F525BE"/>
    <w:rsid w:val="00F5265F"/>
    <w:rsid w:val="00F52AB7"/>
    <w:rsid w:val="00F52AE6"/>
    <w:rsid w:val="00F52AF1"/>
    <w:rsid w:val="00F52BD8"/>
    <w:rsid w:val="00F52E74"/>
    <w:rsid w:val="00F5306D"/>
    <w:rsid w:val="00F536A0"/>
    <w:rsid w:val="00F53704"/>
    <w:rsid w:val="00F538E6"/>
    <w:rsid w:val="00F53C17"/>
    <w:rsid w:val="00F54362"/>
    <w:rsid w:val="00F54423"/>
    <w:rsid w:val="00F549A7"/>
    <w:rsid w:val="00F5525D"/>
    <w:rsid w:val="00F554F8"/>
    <w:rsid w:val="00F5591C"/>
    <w:rsid w:val="00F55964"/>
    <w:rsid w:val="00F55E83"/>
    <w:rsid w:val="00F56195"/>
    <w:rsid w:val="00F563AC"/>
    <w:rsid w:val="00F5661E"/>
    <w:rsid w:val="00F567C3"/>
    <w:rsid w:val="00F56A14"/>
    <w:rsid w:val="00F56D2E"/>
    <w:rsid w:val="00F56DD2"/>
    <w:rsid w:val="00F5726C"/>
    <w:rsid w:val="00F576BC"/>
    <w:rsid w:val="00F57745"/>
    <w:rsid w:val="00F57D16"/>
    <w:rsid w:val="00F57EE3"/>
    <w:rsid w:val="00F60172"/>
    <w:rsid w:val="00F60213"/>
    <w:rsid w:val="00F603B6"/>
    <w:rsid w:val="00F6040E"/>
    <w:rsid w:val="00F606A0"/>
    <w:rsid w:val="00F60AF7"/>
    <w:rsid w:val="00F60D7B"/>
    <w:rsid w:val="00F60F12"/>
    <w:rsid w:val="00F610E4"/>
    <w:rsid w:val="00F6138E"/>
    <w:rsid w:val="00F6164B"/>
    <w:rsid w:val="00F6194A"/>
    <w:rsid w:val="00F61A06"/>
    <w:rsid w:val="00F61BF4"/>
    <w:rsid w:val="00F61CAA"/>
    <w:rsid w:val="00F624B7"/>
    <w:rsid w:val="00F62548"/>
    <w:rsid w:val="00F6268A"/>
    <w:rsid w:val="00F627F1"/>
    <w:rsid w:val="00F62802"/>
    <w:rsid w:val="00F62A13"/>
    <w:rsid w:val="00F62A3E"/>
    <w:rsid w:val="00F62A74"/>
    <w:rsid w:val="00F62AA1"/>
    <w:rsid w:val="00F62B8F"/>
    <w:rsid w:val="00F62D46"/>
    <w:rsid w:val="00F6307D"/>
    <w:rsid w:val="00F63177"/>
    <w:rsid w:val="00F632CD"/>
    <w:rsid w:val="00F635B5"/>
    <w:rsid w:val="00F636E4"/>
    <w:rsid w:val="00F637D4"/>
    <w:rsid w:val="00F63978"/>
    <w:rsid w:val="00F63C1E"/>
    <w:rsid w:val="00F63CC1"/>
    <w:rsid w:val="00F63DAA"/>
    <w:rsid w:val="00F63DCE"/>
    <w:rsid w:val="00F63DD8"/>
    <w:rsid w:val="00F6415D"/>
    <w:rsid w:val="00F6457F"/>
    <w:rsid w:val="00F647B9"/>
    <w:rsid w:val="00F64963"/>
    <w:rsid w:val="00F64A42"/>
    <w:rsid w:val="00F64B89"/>
    <w:rsid w:val="00F64E23"/>
    <w:rsid w:val="00F64E6D"/>
    <w:rsid w:val="00F65050"/>
    <w:rsid w:val="00F65260"/>
    <w:rsid w:val="00F6530D"/>
    <w:rsid w:val="00F65AE1"/>
    <w:rsid w:val="00F65CCA"/>
    <w:rsid w:val="00F65E84"/>
    <w:rsid w:val="00F65F96"/>
    <w:rsid w:val="00F660E4"/>
    <w:rsid w:val="00F66255"/>
    <w:rsid w:val="00F664EF"/>
    <w:rsid w:val="00F66597"/>
    <w:rsid w:val="00F666DC"/>
    <w:rsid w:val="00F66A52"/>
    <w:rsid w:val="00F674E1"/>
    <w:rsid w:val="00F67602"/>
    <w:rsid w:val="00F67699"/>
    <w:rsid w:val="00F67A84"/>
    <w:rsid w:val="00F67B35"/>
    <w:rsid w:val="00F67D43"/>
    <w:rsid w:val="00F67ED9"/>
    <w:rsid w:val="00F700DB"/>
    <w:rsid w:val="00F7025D"/>
    <w:rsid w:val="00F706AC"/>
    <w:rsid w:val="00F70C46"/>
    <w:rsid w:val="00F70DBA"/>
    <w:rsid w:val="00F70DD0"/>
    <w:rsid w:val="00F712FB"/>
    <w:rsid w:val="00F715F5"/>
    <w:rsid w:val="00F71663"/>
    <w:rsid w:val="00F716DA"/>
    <w:rsid w:val="00F71A76"/>
    <w:rsid w:val="00F720ED"/>
    <w:rsid w:val="00F72310"/>
    <w:rsid w:val="00F724EE"/>
    <w:rsid w:val="00F72507"/>
    <w:rsid w:val="00F7253A"/>
    <w:rsid w:val="00F72560"/>
    <w:rsid w:val="00F72645"/>
    <w:rsid w:val="00F726BE"/>
    <w:rsid w:val="00F728D9"/>
    <w:rsid w:val="00F72CF4"/>
    <w:rsid w:val="00F72DDC"/>
    <w:rsid w:val="00F72E77"/>
    <w:rsid w:val="00F72E85"/>
    <w:rsid w:val="00F72F68"/>
    <w:rsid w:val="00F7303F"/>
    <w:rsid w:val="00F731AE"/>
    <w:rsid w:val="00F73640"/>
    <w:rsid w:val="00F73799"/>
    <w:rsid w:val="00F7381C"/>
    <w:rsid w:val="00F739A2"/>
    <w:rsid w:val="00F739B0"/>
    <w:rsid w:val="00F73A41"/>
    <w:rsid w:val="00F73A6B"/>
    <w:rsid w:val="00F7404A"/>
    <w:rsid w:val="00F748C0"/>
    <w:rsid w:val="00F74949"/>
    <w:rsid w:val="00F74C9A"/>
    <w:rsid w:val="00F74CD5"/>
    <w:rsid w:val="00F74D02"/>
    <w:rsid w:val="00F74EB1"/>
    <w:rsid w:val="00F75441"/>
    <w:rsid w:val="00F75521"/>
    <w:rsid w:val="00F755E7"/>
    <w:rsid w:val="00F7564E"/>
    <w:rsid w:val="00F7567D"/>
    <w:rsid w:val="00F7568E"/>
    <w:rsid w:val="00F756F8"/>
    <w:rsid w:val="00F75751"/>
    <w:rsid w:val="00F75B9E"/>
    <w:rsid w:val="00F7616A"/>
    <w:rsid w:val="00F76224"/>
    <w:rsid w:val="00F762CB"/>
    <w:rsid w:val="00F76583"/>
    <w:rsid w:val="00F76AAD"/>
    <w:rsid w:val="00F77399"/>
    <w:rsid w:val="00F7739E"/>
    <w:rsid w:val="00F77572"/>
    <w:rsid w:val="00F7775C"/>
    <w:rsid w:val="00F77D8D"/>
    <w:rsid w:val="00F77D92"/>
    <w:rsid w:val="00F77DEB"/>
    <w:rsid w:val="00F80030"/>
    <w:rsid w:val="00F8016D"/>
    <w:rsid w:val="00F8032C"/>
    <w:rsid w:val="00F804CF"/>
    <w:rsid w:val="00F804EE"/>
    <w:rsid w:val="00F8061F"/>
    <w:rsid w:val="00F80795"/>
    <w:rsid w:val="00F809E4"/>
    <w:rsid w:val="00F80E46"/>
    <w:rsid w:val="00F80EE2"/>
    <w:rsid w:val="00F8128B"/>
    <w:rsid w:val="00F81A59"/>
    <w:rsid w:val="00F81DB1"/>
    <w:rsid w:val="00F81DCB"/>
    <w:rsid w:val="00F81E7A"/>
    <w:rsid w:val="00F81F8C"/>
    <w:rsid w:val="00F81FDB"/>
    <w:rsid w:val="00F82098"/>
    <w:rsid w:val="00F821E8"/>
    <w:rsid w:val="00F822CF"/>
    <w:rsid w:val="00F82446"/>
    <w:rsid w:val="00F8264A"/>
    <w:rsid w:val="00F82AA3"/>
    <w:rsid w:val="00F82F91"/>
    <w:rsid w:val="00F831B7"/>
    <w:rsid w:val="00F834F7"/>
    <w:rsid w:val="00F836E7"/>
    <w:rsid w:val="00F84020"/>
    <w:rsid w:val="00F84189"/>
    <w:rsid w:val="00F8421A"/>
    <w:rsid w:val="00F8421D"/>
    <w:rsid w:val="00F84375"/>
    <w:rsid w:val="00F8464E"/>
    <w:rsid w:val="00F848BD"/>
    <w:rsid w:val="00F848E2"/>
    <w:rsid w:val="00F84CC0"/>
    <w:rsid w:val="00F84E9A"/>
    <w:rsid w:val="00F850C3"/>
    <w:rsid w:val="00F85A47"/>
    <w:rsid w:val="00F85BAF"/>
    <w:rsid w:val="00F85BB1"/>
    <w:rsid w:val="00F85C7D"/>
    <w:rsid w:val="00F85E69"/>
    <w:rsid w:val="00F8664A"/>
    <w:rsid w:val="00F86689"/>
    <w:rsid w:val="00F867A9"/>
    <w:rsid w:val="00F87194"/>
    <w:rsid w:val="00F87263"/>
    <w:rsid w:val="00F87339"/>
    <w:rsid w:val="00F87550"/>
    <w:rsid w:val="00F8775A"/>
    <w:rsid w:val="00F8775C"/>
    <w:rsid w:val="00F87919"/>
    <w:rsid w:val="00F87A4E"/>
    <w:rsid w:val="00F87A62"/>
    <w:rsid w:val="00F87AAC"/>
    <w:rsid w:val="00F87D72"/>
    <w:rsid w:val="00F87D8F"/>
    <w:rsid w:val="00F87E1B"/>
    <w:rsid w:val="00F87F44"/>
    <w:rsid w:val="00F900A6"/>
    <w:rsid w:val="00F90577"/>
    <w:rsid w:val="00F90620"/>
    <w:rsid w:val="00F90A52"/>
    <w:rsid w:val="00F90B4F"/>
    <w:rsid w:val="00F90B60"/>
    <w:rsid w:val="00F90BF1"/>
    <w:rsid w:val="00F9127E"/>
    <w:rsid w:val="00F9134C"/>
    <w:rsid w:val="00F91864"/>
    <w:rsid w:val="00F918C3"/>
    <w:rsid w:val="00F91959"/>
    <w:rsid w:val="00F91E9F"/>
    <w:rsid w:val="00F91F9C"/>
    <w:rsid w:val="00F925DC"/>
    <w:rsid w:val="00F92827"/>
    <w:rsid w:val="00F92950"/>
    <w:rsid w:val="00F92F80"/>
    <w:rsid w:val="00F93219"/>
    <w:rsid w:val="00F9322F"/>
    <w:rsid w:val="00F9330A"/>
    <w:rsid w:val="00F936FE"/>
    <w:rsid w:val="00F9373E"/>
    <w:rsid w:val="00F93F6A"/>
    <w:rsid w:val="00F93F88"/>
    <w:rsid w:val="00F93F95"/>
    <w:rsid w:val="00F94255"/>
    <w:rsid w:val="00F9446B"/>
    <w:rsid w:val="00F945A1"/>
    <w:rsid w:val="00F94603"/>
    <w:rsid w:val="00F94A92"/>
    <w:rsid w:val="00F94AB7"/>
    <w:rsid w:val="00F94C14"/>
    <w:rsid w:val="00F94DF1"/>
    <w:rsid w:val="00F95360"/>
    <w:rsid w:val="00F953BE"/>
    <w:rsid w:val="00F953C2"/>
    <w:rsid w:val="00F954E8"/>
    <w:rsid w:val="00F95577"/>
    <w:rsid w:val="00F957C6"/>
    <w:rsid w:val="00F95834"/>
    <w:rsid w:val="00F9598B"/>
    <w:rsid w:val="00F95AC5"/>
    <w:rsid w:val="00F95D91"/>
    <w:rsid w:val="00F962CF"/>
    <w:rsid w:val="00F96322"/>
    <w:rsid w:val="00F965F4"/>
    <w:rsid w:val="00F96882"/>
    <w:rsid w:val="00F96C8D"/>
    <w:rsid w:val="00F96E97"/>
    <w:rsid w:val="00F96FB0"/>
    <w:rsid w:val="00F973F8"/>
    <w:rsid w:val="00F97C4A"/>
    <w:rsid w:val="00FA012D"/>
    <w:rsid w:val="00FA01EE"/>
    <w:rsid w:val="00FA05D0"/>
    <w:rsid w:val="00FA060A"/>
    <w:rsid w:val="00FA0944"/>
    <w:rsid w:val="00FA0D88"/>
    <w:rsid w:val="00FA0ECB"/>
    <w:rsid w:val="00FA11DA"/>
    <w:rsid w:val="00FA131B"/>
    <w:rsid w:val="00FA1323"/>
    <w:rsid w:val="00FA1401"/>
    <w:rsid w:val="00FA15A6"/>
    <w:rsid w:val="00FA1BDC"/>
    <w:rsid w:val="00FA1DBD"/>
    <w:rsid w:val="00FA1F4F"/>
    <w:rsid w:val="00FA1FA0"/>
    <w:rsid w:val="00FA20B3"/>
    <w:rsid w:val="00FA2317"/>
    <w:rsid w:val="00FA24C0"/>
    <w:rsid w:val="00FA2732"/>
    <w:rsid w:val="00FA2798"/>
    <w:rsid w:val="00FA27D9"/>
    <w:rsid w:val="00FA27ED"/>
    <w:rsid w:val="00FA28B7"/>
    <w:rsid w:val="00FA2AFC"/>
    <w:rsid w:val="00FA2D69"/>
    <w:rsid w:val="00FA31B7"/>
    <w:rsid w:val="00FA342B"/>
    <w:rsid w:val="00FA351E"/>
    <w:rsid w:val="00FA37E0"/>
    <w:rsid w:val="00FA39FC"/>
    <w:rsid w:val="00FA3C17"/>
    <w:rsid w:val="00FA3D68"/>
    <w:rsid w:val="00FA3ED0"/>
    <w:rsid w:val="00FA425D"/>
    <w:rsid w:val="00FA42D4"/>
    <w:rsid w:val="00FA43D5"/>
    <w:rsid w:val="00FA452F"/>
    <w:rsid w:val="00FA46AC"/>
    <w:rsid w:val="00FA489D"/>
    <w:rsid w:val="00FA4A87"/>
    <w:rsid w:val="00FA4D6D"/>
    <w:rsid w:val="00FA53F3"/>
    <w:rsid w:val="00FA5A44"/>
    <w:rsid w:val="00FA63E9"/>
    <w:rsid w:val="00FA648D"/>
    <w:rsid w:val="00FA6C22"/>
    <w:rsid w:val="00FA6D42"/>
    <w:rsid w:val="00FA6EA7"/>
    <w:rsid w:val="00FA7005"/>
    <w:rsid w:val="00FA707E"/>
    <w:rsid w:val="00FA739B"/>
    <w:rsid w:val="00FA73F7"/>
    <w:rsid w:val="00FA741F"/>
    <w:rsid w:val="00FA7A06"/>
    <w:rsid w:val="00FA7AF2"/>
    <w:rsid w:val="00FA7BC3"/>
    <w:rsid w:val="00FA7C8C"/>
    <w:rsid w:val="00FA7DE2"/>
    <w:rsid w:val="00FA7E60"/>
    <w:rsid w:val="00FA7FBD"/>
    <w:rsid w:val="00FB011D"/>
    <w:rsid w:val="00FB0C8A"/>
    <w:rsid w:val="00FB0E77"/>
    <w:rsid w:val="00FB0EB4"/>
    <w:rsid w:val="00FB106B"/>
    <w:rsid w:val="00FB10D3"/>
    <w:rsid w:val="00FB129F"/>
    <w:rsid w:val="00FB12B5"/>
    <w:rsid w:val="00FB1619"/>
    <w:rsid w:val="00FB167D"/>
    <w:rsid w:val="00FB17A5"/>
    <w:rsid w:val="00FB18BA"/>
    <w:rsid w:val="00FB1D7C"/>
    <w:rsid w:val="00FB1E38"/>
    <w:rsid w:val="00FB1F64"/>
    <w:rsid w:val="00FB2377"/>
    <w:rsid w:val="00FB24E6"/>
    <w:rsid w:val="00FB2791"/>
    <w:rsid w:val="00FB2978"/>
    <w:rsid w:val="00FB2B44"/>
    <w:rsid w:val="00FB2F23"/>
    <w:rsid w:val="00FB3301"/>
    <w:rsid w:val="00FB33DA"/>
    <w:rsid w:val="00FB35CB"/>
    <w:rsid w:val="00FB3B42"/>
    <w:rsid w:val="00FB3CDC"/>
    <w:rsid w:val="00FB3E2D"/>
    <w:rsid w:val="00FB48A2"/>
    <w:rsid w:val="00FB4A55"/>
    <w:rsid w:val="00FB4ABD"/>
    <w:rsid w:val="00FB4B15"/>
    <w:rsid w:val="00FB4C7A"/>
    <w:rsid w:val="00FB5238"/>
    <w:rsid w:val="00FB5345"/>
    <w:rsid w:val="00FB537F"/>
    <w:rsid w:val="00FB5962"/>
    <w:rsid w:val="00FB5D0C"/>
    <w:rsid w:val="00FB5D3F"/>
    <w:rsid w:val="00FB5E2E"/>
    <w:rsid w:val="00FB5F41"/>
    <w:rsid w:val="00FB610B"/>
    <w:rsid w:val="00FB643B"/>
    <w:rsid w:val="00FB6485"/>
    <w:rsid w:val="00FB6740"/>
    <w:rsid w:val="00FB6BEA"/>
    <w:rsid w:val="00FB6C2E"/>
    <w:rsid w:val="00FB6F96"/>
    <w:rsid w:val="00FB7331"/>
    <w:rsid w:val="00FB7828"/>
    <w:rsid w:val="00FB798A"/>
    <w:rsid w:val="00FC0396"/>
    <w:rsid w:val="00FC055C"/>
    <w:rsid w:val="00FC09D5"/>
    <w:rsid w:val="00FC0A83"/>
    <w:rsid w:val="00FC105A"/>
    <w:rsid w:val="00FC1364"/>
    <w:rsid w:val="00FC163C"/>
    <w:rsid w:val="00FC187B"/>
    <w:rsid w:val="00FC1A28"/>
    <w:rsid w:val="00FC1AB3"/>
    <w:rsid w:val="00FC1C1E"/>
    <w:rsid w:val="00FC1E39"/>
    <w:rsid w:val="00FC1E98"/>
    <w:rsid w:val="00FC1EEF"/>
    <w:rsid w:val="00FC1F4C"/>
    <w:rsid w:val="00FC2277"/>
    <w:rsid w:val="00FC27C9"/>
    <w:rsid w:val="00FC27F4"/>
    <w:rsid w:val="00FC2842"/>
    <w:rsid w:val="00FC2989"/>
    <w:rsid w:val="00FC2EA0"/>
    <w:rsid w:val="00FC2FED"/>
    <w:rsid w:val="00FC323C"/>
    <w:rsid w:val="00FC3348"/>
    <w:rsid w:val="00FC3567"/>
    <w:rsid w:val="00FC383C"/>
    <w:rsid w:val="00FC38D6"/>
    <w:rsid w:val="00FC39AF"/>
    <w:rsid w:val="00FC3A97"/>
    <w:rsid w:val="00FC4104"/>
    <w:rsid w:val="00FC411E"/>
    <w:rsid w:val="00FC42D0"/>
    <w:rsid w:val="00FC46A2"/>
    <w:rsid w:val="00FC4D05"/>
    <w:rsid w:val="00FC4EDD"/>
    <w:rsid w:val="00FC5481"/>
    <w:rsid w:val="00FC56D0"/>
    <w:rsid w:val="00FC5943"/>
    <w:rsid w:val="00FC59F6"/>
    <w:rsid w:val="00FC5E0A"/>
    <w:rsid w:val="00FC5FF1"/>
    <w:rsid w:val="00FC63AC"/>
    <w:rsid w:val="00FC65E4"/>
    <w:rsid w:val="00FC6697"/>
    <w:rsid w:val="00FC6840"/>
    <w:rsid w:val="00FC69FC"/>
    <w:rsid w:val="00FC6C16"/>
    <w:rsid w:val="00FC6E13"/>
    <w:rsid w:val="00FC71A6"/>
    <w:rsid w:val="00FC71B9"/>
    <w:rsid w:val="00FC72CE"/>
    <w:rsid w:val="00FC7315"/>
    <w:rsid w:val="00FC7531"/>
    <w:rsid w:val="00FC7928"/>
    <w:rsid w:val="00FC792C"/>
    <w:rsid w:val="00FC7ECE"/>
    <w:rsid w:val="00FD0036"/>
    <w:rsid w:val="00FD051D"/>
    <w:rsid w:val="00FD0B66"/>
    <w:rsid w:val="00FD0C35"/>
    <w:rsid w:val="00FD0CDE"/>
    <w:rsid w:val="00FD1039"/>
    <w:rsid w:val="00FD11C8"/>
    <w:rsid w:val="00FD1332"/>
    <w:rsid w:val="00FD14BE"/>
    <w:rsid w:val="00FD15D4"/>
    <w:rsid w:val="00FD168D"/>
    <w:rsid w:val="00FD180A"/>
    <w:rsid w:val="00FD1D04"/>
    <w:rsid w:val="00FD1D12"/>
    <w:rsid w:val="00FD1D43"/>
    <w:rsid w:val="00FD1FFB"/>
    <w:rsid w:val="00FD231E"/>
    <w:rsid w:val="00FD23DD"/>
    <w:rsid w:val="00FD2445"/>
    <w:rsid w:val="00FD256C"/>
    <w:rsid w:val="00FD278C"/>
    <w:rsid w:val="00FD29D2"/>
    <w:rsid w:val="00FD2B9B"/>
    <w:rsid w:val="00FD2B9C"/>
    <w:rsid w:val="00FD2E8A"/>
    <w:rsid w:val="00FD2E93"/>
    <w:rsid w:val="00FD2EFF"/>
    <w:rsid w:val="00FD3140"/>
    <w:rsid w:val="00FD3469"/>
    <w:rsid w:val="00FD36F7"/>
    <w:rsid w:val="00FD414F"/>
    <w:rsid w:val="00FD4627"/>
    <w:rsid w:val="00FD4740"/>
    <w:rsid w:val="00FD4E07"/>
    <w:rsid w:val="00FD4F02"/>
    <w:rsid w:val="00FD55C5"/>
    <w:rsid w:val="00FD5918"/>
    <w:rsid w:val="00FD5A56"/>
    <w:rsid w:val="00FD5A71"/>
    <w:rsid w:val="00FD5A82"/>
    <w:rsid w:val="00FD5B46"/>
    <w:rsid w:val="00FD6431"/>
    <w:rsid w:val="00FD6548"/>
    <w:rsid w:val="00FD66C7"/>
    <w:rsid w:val="00FD68BF"/>
    <w:rsid w:val="00FD68E0"/>
    <w:rsid w:val="00FD68E2"/>
    <w:rsid w:val="00FD6E90"/>
    <w:rsid w:val="00FD734A"/>
    <w:rsid w:val="00FD743C"/>
    <w:rsid w:val="00FD749D"/>
    <w:rsid w:val="00FD7704"/>
    <w:rsid w:val="00FE00C6"/>
    <w:rsid w:val="00FE0233"/>
    <w:rsid w:val="00FE05BA"/>
    <w:rsid w:val="00FE0A40"/>
    <w:rsid w:val="00FE0A4F"/>
    <w:rsid w:val="00FE0B37"/>
    <w:rsid w:val="00FE0C85"/>
    <w:rsid w:val="00FE110C"/>
    <w:rsid w:val="00FE16E1"/>
    <w:rsid w:val="00FE1AA7"/>
    <w:rsid w:val="00FE2211"/>
    <w:rsid w:val="00FE2954"/>
    <w:rsid w:val="00FE2A7C"/>
    <w:rsid w:val="00FE2C64"/>
    <w:rsid w:val="00FE2E94"/>
    <w:rsid w:val="00FE36A0"/>
    <w:rsid w:val="00FE38B0"/>
    <w:rsid w:val="00FE3B48"/>
    <w:rsid w:val="00FE3D46"/>
    <w:rsid w:val="00FE3F71"/>
    <w:rsid w:val="00FE3F7C"/>
    <w:rsid w:val="00FE3FC3"/>
    <w:rsid w:val="00FE438F"/>
    <w:rsid w:val="00FE487C"/>
    <w:rsid w:val="00FE49EA"/>
    <w:rsid w:val="00FE4A0B"/>
    <w:rsid w:val="00FE5051"/>
    <w:rsid w:val="00FE50D0"/>
    <w:rsid w:val="00FE5139"/>
    <w:rsid w:val="00FE5411"/>
    <w:rsid w:val="00FE585F"/>
    <w:rsid w:val="00FE59A7"/>
    <w:rsid w:val="00FE59B3"/>
    <w:rsid w:val="00FE5C9E"/>
    <w:rsid w:val="00FE5D07"/>
    <w:rsid w:val="00FE5EFE"/>
    <w:rsid w:val="00FE615C"/>
    <w:rsid w:val="00FE6277"/>
    <w:rsid w:val="00FE63E6"/>
    <w:rsid w:val="00FE6404"/>
    <w:rsid w:val="00FE64D8"/>
    <w:rsid w:val="00FE670E"/>
    <w:rsid w:val="00FE6862"/>
    <w:rsid w:val="00FE6A01"/>
    <w:rsid w:val="00FE6A3E"/>
    <w:rsid w:val="00FE6A55"/>
    <w:rsid w:val="00FE6BC7"/>
    <w:rsid w:val="00FE6FC2"/>
    <w:rsid w:val="00FE706F"/>
    <w:rsid w:val="00FE747D"/>
    <w:rsid w:val="00FE754E"/>
    <w:rsid w:val="00FE788A"/>
    <w:rsid w:val="00FE7991"/>
    <w:rsid w:val="00FE79FE"/>
    <w:rsid w:val="00FE7A4A"/>
    <w:rsid w:val="00FE7A95"/>
    <w:rsid w:val="00FE7CB6"/>
    <w:rsid w:val="00FF09A9"/>
    <w:rsid w:val="00FF0A03"/>
    <w:rsid w:val="00FF111E"/>
    <w:rsid w:val="00FF114F"/>
    <w:rsid w:val="00FF146D"/>
    <w:rsid w:val="00FF14B0"/>
    <w:rsid w:val="00FF164D"/>
    <w:rsid w:val="00FF18F0"/>
    <w:rsid w:val="00FF1A19"/>
    <w:rsid w:val="00FF2087"/>
    <w:rsid w:val="00FF20B5"/>
    <w:rsid w:val="00FF20D3"/>
    <w:rsid w:val="00FF22A4"/>
    <w:rsid w:val="00FF287F"/>
    <w:rsid w:val="00FF2B80"/>
    <w:rsid w:val="00FF2C3C"/>
    <w:rsid w:val="00FF2E4D"/>
    <w:rsid w:val="00FF35EF"/>
    <w:rsid w:val="00FF387C"/>
    <w:rsid w:val="00FF38A4"/>
    <w:rsid w:val="00FF3BC5"/>
    <w:rsid w:val="00FF3C13"/>
    <w:rsid w:val="00FF3C92"/>
    <w:rsid w:val="00FF3CCA"/>
    <w:rsid w:val="00FF41A7"/>
    <w:rsid w:val="00FF41BE"/>
    <w:rsid w:val="00FF48ED"/>
    <w:rsid w:val="00FF4B0C"/>
    <w:rsid w:val="00FF4B8E"/>
    <w:rsid w:val="00FF4D5E"/>
    <w:rsid w:val="00FF54B2"/>
    <w:rsid w:val="00FF55E5"/>
    <w:rsid w:val="00FF5DB9"/>
    <w:rsid w:val="00FF62D6"/>
    <w:rsid w:val="00FF63A4"/>
    <w:rsid w:val="00FF674D"/>
    <w:rsid w:val="00FF67D8"/>
    <w:rsid w:val="00FF69AB"/>
    <w:rsid w:val="00FF6F34"/>
    <w:rsid w:val="00FF6F6A"/>
    <w:rsid w:val="00FF7433"/>
    <w:rsid w:val="00FF757D"/>
    <w:rsid w:val="00FF7700"/>
    <w:rsid w:val="00FF7B55"/>
    <w:rsid w:val="00FF7CC4"/>
    <w:rsid w:val="00FF7DA6"/>
    <w:rsid w:val="00FF7F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7189D4"/>
  <w15:docId w15:val="{43A7BC71-58EF-4378-A631-E11390F3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iPriority="0" w:unhideWhenUsed="1"/>
    <w:lsdException w:name="Strong" w:uiPriority="22" w:qFormat="1"/>
    <w:lsdException w:name="Emphasis"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B34B5"/>
    <w:rPr>
      <w:sz w:val="24"/>
      <w:szCs w:val="24"/>
    </w:rPr>
  </w:style>
  <w:style w:type="paragraph" w:styleId="1">
    <w:name w:val="heading 1"/>
    <w:basedOn w:val="a"/>
    <w:next w:val="a"/>
    <w:link w:val="10"/>
    <w:qFormat/>
    <w:rsid w:val="00CF2DAF"/>
    <w:pPr>
      <w:keepNext/>
      <w:spacing w:before="240" w:after="60"/>
      <w:outlineLvl w:val="0"/>
    </w:pPr>
    <w:rPr>
      <w:rFonts w:ascii="Arial" w:hAnsi="Arial"/>
      <w:b/>
      <w:kern w:val="32"/>
      <w:sz w:val="32"/>
      <w:szCs w:val="20"/>
    </w:rPr>
  </w:style>
  <w:style w:type="paragraph" w:styleId="2">
    <w:name w:val="heading 2"/>
    <w:basedOn w:val="a"/>
    <w:next w:val="a"/>
    <w:link w:val="20"/>
    <w:uiPriority w:val="99"/>
    <w:qFormat/>
    <w:rsid w:val="00976EE7"/>
    <w:pPr>
      <w:keepNext/>
      <w:spacing w:before="240" w:after="60"/>
      <w:outlineLvl w:val="1"/>
    </w:pPr>
    <w:rPr>
      <w:rFonts w:ascii="Cambria" w:hAnsi="Cambria"/>
      <w:b/>
      <w:i/>
      <w:sz w:val="28"/>
      <w:szCs w:val="20"/>
    </w:rPr>
  </w:style>
  <w:style w:type="paragraph" w:styleId="3">
    <w:name w:val="heading 3"/>
    <w:basedOn w:val="a"/>
    <w:next w:val="a"/>
    <w:link w:val="30"/>
    <w:qFormat/>
    <w:rsid w:val="00E329A5"/>
    <w:pPr>
      <w:keepNext/>
      <w:spacing w:before="240" w:after="60"/>
      <w:outlineLvl w:val="2"/>
    </w:pPr>
    <w:rPr>
      <w:rFonts w:ascii="Cambria" w:hAnsi="Cambria"/>
      <w:b/>
      <w:sz w:val="26"/>
      <w:szCs w:val="20"/>
      <w:lang w:eastAsia="ko-KR"/>
    </w:rPr>
  </w:style>
  <w:style w:type="paragraph" w:styleId="4">
    <w:name w:val="heading 4"/>
    <w:basedOn w:val="a"/>
    <w:next w:val="a"/>
    <w:link w:val="40"/>
    <w:qFormat/>
    <w:rsid w:val="00DC7F22"/>
    <w:pPr>
      <w:keepNext/>
      <w:spacing w:before="240" w:after="60"/>
      <w:outlineLvl w:val="3"/>
    </w:pPr>
    <w:rPr>
      <w:b/>
      <w:sz w:val="28"/>
      <w:szCs w:val="20"/>
    </w:rPr>
  </w:style>
  <w:style w:type="paragraph" w:styleId="5">
    <w:name w:val="heading 5"/>
    <w:basedOn w:val="a"/>
    <w:next w:val="a"/>
    <w:link w:val="50"/>
    <w:qFormat/>
    <w:rsid w:val="00C83F4A"/>
    <w:pPr>
      <w:spacing w:before="240" w:after="60" w:line="276" w:lineRule="auto"/>
      <w:outlineLvl w:val="4"/>
    </w:pPr>
    <w:rPr>
      <w:b/>
      <w:i/>
      <w:sz w:val="26"/>
      <w:szCs w:val="20"/>
      <w:lang w:eastAsia="en-US"/>
    </w:rPr>
  </w:style>
  <w:style w:type="paragraph" w:styleId="6">
    <w:name w:val="heading 6"/>
    <w:basedOn w:val="a"/>
    <w:next w:val="a"/>
    <w:link w:val="60"/>
    <w:qFormat/>
    <w:rsid w:val="00DD6815"/>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DD6815"/>
    <w:pPr>
      <w:tabs>
        <w:tab w:val="num" w:pos="1296"/>
      </w:tabs>
      <w:spacing w:before="240" w:after="60"/>
      <w:ind w:left="1296" w:hanging="1296"/>
      <w:outlineLvl w:val="6"/>
    </w:pPr>
  </w:style>
  <w:style w:type="paragraph" w:styleId="8">
    <w:name w:val="heading 8"/>
    <w:basedOn w:val="a"/>
    <w:next w:val="a"/>
    <w:link w:val="80"/>
    <w:qFormat/>
    <w:rsid w:val="00DD6815"/>
    <w:pPr>
      <w:tabs>
        <w:tab w:val="num" w:pos="1440"/>
      </w:tabs>
      <w:spacing w:before="240" w:after="60"/>
      <w:ind w:left="1440" w:hanging="1440"/>
      <w:outlineLvl w:val="7"/>
    </w:pPr>
    <w:rPr>
      <w:i/>
      <w:iCs/>
    </w:rPr>
  </w:style>
  <w:style w:type="paragraph" w:styleId="9">
    <w:name w:val="heading 9"/>
    <w:basedOn w:val="a"/>
    <w:next w:val="a"/>
    <w:link w:val="90"/>
    <w:qFormat/>
    <w:rsid w:val="00E329A5"/>
    <w:pPr>
      <w:spacing w:before="240" w:after="60"/>
      <w:outlineLvl w:val="8"/>
    </w:pPr>
    <w:rPr>
      <w:rFonts w:ascii="Cambria" w:hAnsi="Cambria"/>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E329A5"/>
    <w:rPr>
      <w:rFonts w:ascii="Arial" w:hAnsi="Arial"/>
      <w:b/>
      <w:kern w:val="32"/>
      <w:sz w:val="32"/>
      <w:lang w:val="ru-RU" w:eastAsia="ru-RU"/>
    </w:rPr>
  </w:style>
  <w:style w:type="character" w:customStyle="1" w:styleId="20">
    <w:name w:val="Заголовок 2 Знак"/>
    <w:basedOn w:val="a1"/>
    <w:link w:val="2"/>
    <w:uiPriority w:val="99"/>
    <w:locked/>
    <w:rsid w:val="00976EE7"/>
    <w:rPr>
      <w:rFonts w:ascii="Cambria" w:hAnsi="Cambria"/>
      <w:b/>
      <w:i/>
      <w:sz w:val="28"/>
      <w:lang w:val="ru-RU" w:eastAsia="ru-RU"/>
    </w:rPr>
  </w:style>
  <w:style w:type="character" w:customStyle="1" w:styleId="30">
    <w:name w:val="Заголовок 3 Знак"/>
    <w:basedOn w:val="a1"/>
    <w:link w:val="3"/>
    <w:locked/>
    <w:rsid w:val="00DA7B97"/>
    <w:rPr>
      <w:rFonts w:ascii="Cambria" w:hAnsi="Cambria"/>
      <w:b/>
      <w:sz w:val="26"/>
      <w:lang w:eastAsia="ko-KR"/>
    </w:rPr>
  </w:style>
  <w:style w:type="character" w:customStyle="1" w:styleId="40">
    <w:name w:val="Заголовок 4 Знак"/>
    <w:basedOn w:val="a1"/>
    <w:link w:val="4"/>
    <w:locked/>
    <w:rsid w:val="008E4C9D"/>
    <w:rPr>
      <w:b/>
      <w:sz w:val="28"/>
      <w:lang w:val="ru-RU" w:eastAsia="ru-RU"/>
    </w:rPr>
  </w:style>
  <w:style w:type="character" w:customStyle="1" w:styleId="50">
    <w:name w:val="Заголовок 5 Знак"/>
    <w:basedOn w:val="a1"/>
    <w:link w:val="5"/>
    <w:locked/>
    <w:rsid w:val="00C83F4A"/>
    <w:rPr>
      <w:rFonts w:eastAsia="Times New Roman"/>
      <w:b/>
      <w:i/>
      <w:sz w:val="26"/>
      <w:lang w:val="ru-RU" w:eastAsia="en-US"/>
    </w:rPr>
  </w:style>
  <w:style w:type="character" w:customStyle="1" w:styleId="90">
    <w:name w:val="Заголовок 9 Знак"/>
    <w:basedOn w:val="a1"/>
    <w:link w:val="9"/>
    <w:locked/>
    <w:rsid w:val="00E329A5"/>
    <w:rPr>
      <w:rFonts w:ascii="Cambria" w:hAnsi="Cambria"/>
      <w:sz w:val="22"/>
      <w:lang w:val="ru-RU" w:eastAsia="ru-RU"/>
    </w:rPr>
  </w:style>
  <w:style w:type="paragraph" w:customStyle="1" w:styleId="a4">
    <w:name w:val="Стиль"/>
    <w:basedOn w:val="a"/>
    <w:autoRedefine/>
    <w:uiPriority w:val="99"/>
    <w:rsid w:val="00A55F30"/>
    <w:pPr>
      <w:jc w:val="center"/>
    </w:pPr>
    <w:rPr>
      <w:rFonts w:eastAsia="SimSun"/>
      <w:b/>
      <w:sz w:val="28"/>
      <w:lang w:val="en-US" w:eastAsia="en-US"/>
    </w:rPr>
  </w:style>
  <w:style w:type="paragraph" w:customStyle="1" w:styleId="a5">
    <w:name w:val="Знак"/>
    <w:basedOn w:val="a"/>
    <w:autoRedefine/>
    <w:rsid w:val="001A050B"/>
    <w:pPr>
      <w:spacing w:after="160" w:line="240" w:lineRule="exact"/>
    </w:pPr>
    <w:rPr>
      <w:rFonts w:eastAsia="SimSun"/>
      <w:b/>
      <w:sz w:val="28"/>
      <w:lang w:val="en-US" w:eastAsia="en-US"/>
    </w:rPr>
  </w:style>
  <w:style w:type="table" w:styleId="a6">
    <w:name w:val="Table Grid"/>
    <w:aliases w:val="Tab Border"/>
    <w:basedOn w:val="a2"/>
    <w:uiPriority w:val="59"/>
    <w:rsid w:val="00F13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Знак41 Знак,Знак4 Знак Знак1 Знак,Знак4 Знак1 Знак,Обычный (Web)11 Знак,Обычный (веб) Знак11 Знак,Обычный (веб) Знак Знак11 Знак,Знак Знак1 Знак1 Знак,Обычный (веб) Знак Знак Знак1 Знак,Знак Знак1 Знак Знак1 Знак,Обычный (Web), Знак4"/>
    <w:basedOn w:val="a"/>
    <w:link w:val="a8"/>
    <w:uiPriority w:val="99"/>
    <w:qFormat/>
    <w:rsid w:val="007355D6"/>
    <w:pPr>
      <w:spacing w:before="100" w:beforeAutospacing="1" w:after="100" w:afterAutospacing="1"/>
    </w:pPr>
    <w:rPr>
      <w:szCs w:val="20"/>
    </w:rPr>
  </w:style>
  <w:style w:type="paragraph" w:customStyle="1" w:styleId="21">
    <w:name w:val="2 Основной текст"/>
    <w:basedOn w:val="a"/>
    <w:uiPriority w:val="99"/>
    <w:rsid w:val="00762D95"/>
    <w:pPr>
      <w:ind w:firstLine="567"/>
    </w:pPr>
    <w:rPr>
      <w:sz w:val="28"/>
      <w:szCs w:val="20"/>
    </w:rPr>
  </w:style>
  <w:style w:type="paragraph" w:styleId="31">
    <w:name w:val="Body Text Indent 3"/>
    <w:basedOn w:val="a"/>
    <w:link w:val="32"/>
    <w:rsid w:val="00762D95"/>
    <w:pPr>
      <w:spacing w:after="120"/>
      <w:ind w:left="283"/>
    </w:pPr>
    <w:rPr>
      <w:sz w:val="16"/>
      <w:szCs w:val="20"/>
    </w:rPr>
  </w:style>
  <w:style w:type="character" w:customStyle="1" w:styleId="32">
    <w:name w:val="Основной текст с отступом 3 Знак"/>
    <w:basedOn w:val="a1"/>
    <w:link w:val="31"/>
    <w:locked/>
    <w:rsid w:val="00762D95"/>
    <w:rPr>
      <w:sz w:val="16"/>
      <w:lang w:val="ru-RU" w:eastAsia="ru-RU"/>
    </w:rPr>
  </w:style>
  <w:style w:type="paragraph" w:styleId="HTML">
    <w:name w:val="HTML Preformatted"/>
    <w:basedOn w:val="a"/>
    <w:link w:val="HTML0"/>
    <w:uiPriority w:val="99"/>
    <w:rsid w:val="003C5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uiPriority w:val="99"/>
    <w:locked/>
    <w:rsid w:val="00DA7B97"/>
    <w:rPr>
      <w:rFonts w:ascii="Courier New" w:hAnsi="Courier New"/>
    </w:rPr>
  </w:style>
  <w:style w:type="paragraph" w:customStyle="1" w:styleId="15">
    <w:name w:val="Стиль15"/>
    <w:basedOn w:val="a"/>
    <w:link w:val="150"/>
    <w:autoRedefine/>
    <w:uiPriority w:val="99"/>
    <w:rsid w:val="008321BE"/>
    <w:pPr>
      <w:widowControl w:val="0"/>
      <w:ind w:firstLine="567"/>
      <w:jc w:val="both"/>
    </w:pPr>
    <w:rPr>
      <w:spacing w:val="-2"/>
      <w:sz w:val="28"/>
      <w:szCs w:val="20"/>
    </w:rPr>
  </w:style>
  <w:style w:type="character" w:customStyle="1" w:styleId="150">
    <w:name w:val="Стиль15 Знак"/>
    <w:link w:val="15"/>
    <w:uiPriority w:val="99"/>
    <w:locked/>
    <w:rsid w:val="008321BE"/>
    <w:rPr>
      <w:spacing w:val="-2"/>
      <w:sz w:val="28"/>
      <w:lang w:val="ru-RU" w:eastAsia="ru-RU"/>
    </w:rPr>
  </w:style>
  <w:style w:type="paragraph" w:customStyle="1" w:styleId="41">
    <w:name w:val="Стиль4"/>
    <w:basedOn w:val="a"/>
    <w:link w:val="42"/>
    <w:uiPriority w:val="99"/>
    <w:rsid w:val="008321BE"/>
    <w:pPr>
      <w:widowControl w:val="0"/>
      <w:ind w:firstLine="567"/>
      <w:jc w:val="both"/>
    </w:pPr>
    <w:rPr>
      <w:sz w:val="28"/>
      <w:szCs w:val="20"/>
    </w:rPr>
  </w:style>
  <w:style w:type="character" w:customStyle="1" w:styleId="42">
    <w:name w:val="Стиль4 Знак"/>
    <w:link w:val="41"/>
    <w:uiPriority w:val="99"/>
    <w:locked/>
    <w:rsid w:val="008321BE"/>
    <w:rPr>
      <w:sz w:val="28"/>
      <w:lang w:val="ru-RU" w:eastAsia="ru-RU"/>
    </w:rPr>
  </w:style>
  <w:style w:type="paragraph" w:customStyle="1" w:styleId="1CharCharCharCharCharCharCharChar">
    <w:name w:val="Знак1 Char Char Знак Знак Char Char Знак Знак Char Char Знак Знак Char Char Знак"/>
    <w:basedOn w:val="a"/>
    <w:autoRedefine/>
    <w:uiPriority w:val="99"/>
    <w:rsid w:val="00651840"/>
    <w:pPr>
      <w:spacing w:after="160" w:line="240" w:lineRule="exact"/>
    </w:pPr>
    <w:rPr>
      <w:rFonts w:eastAsia="SimSun"/>
      <w:b/>
      <w:sz w:val="28"/>
      <w:lang w:val="en-US" w:eastAsia="en-US"/>
    </w:rPr>
  </w:style>
  <w:style w:type="character" w:customStyle="1" w:styleId="11">
    <w:name w:val="Обычный (веб) Знак1 Знак"/>
    <w:aliases w:val="Обычный (веб) Знак Знак1 Знак,Знак Знак1 Знак Знак1,Обычный (веб) Знак Знак Знак Знак1,Знак Знак Знак Знак Знак1,Знак Знак1 Знак Знак Знак,Обычный (веб) Знак Знак Знак Знак Знак,Знак Знак Знак Знак Знак Знак Знак"/>
    <w:uiPriority w:val="99"/>
    <w:rsid w:val="00651840"/>
    <w:rPr>
      <w:sz w:val="24"/>
      <w:lang w:val="ru-RU" w:eastAsia="ru-RU"/>
    </w:rPr>
  </w:style>
  <w:style w:type="character" w:styleId="a9">
    <w:name w:val="Hyperlink"/>
    <w:basedOn w:val="a1"/>
    <w:uiPriority w:val="99"/>
    <w:rsid w:val="00157F15"/>
    <w:rPr>
      <w:rFonts w:cs="Times New Roman"/>
      <w:color w:val="0000FF"/>
      <w:u w:val="single"/>
    </w:rPr>
  </w:style>
  <w:style w:type="paragraph" w:styleId="aa">
    <w:name w:val="header"/>
    <w:basedOn w:val="a"/>
    <w:link w:val="ab"/>
    <w:rsid w:val="002B2B09"/>
    <w:pPr>
      <w:tabs>
        <w:tab w:val="center" w:pos="4677"/>
        <w:tab w:val="right" w:pos="9355"/>
      </w:tabs>
    </w:pPr>
    <w:rPr>
      <w:szCs w:val="20"/>
    </w:rPr>
  </w:style>
  <w:style w:type="character" w:customStyle="1" w:styleId="ab">
    <w:name w:val="Верхний колонтитул Знак"/>
    <w:basedOn w:val="a1"/>
    <w:link w:val="aa"/>
    <w:locked/>
    <w:rsid w:val="00545323"/>
    <w:rPr>
      <w:sz w:val="24"/>
    </w:rPr>
  </w:style>
  <w:style w:type="character" w:styleId="ac">
    <w:name w:val="page number"/>
    <w:basedOn w:val="a1"/>
    <w:rsid w:val="002B2B09"/>
    <w:rPr>
      <w:rFonts w:cs="Times New Roman"/>
    </w:rPr>
  </w:style>
  <w:style w:type="paragraph" w:styleId="ad">
    <w:name w:val="Body Text Indent"/>
    <w:basedOn w:val="a"/>
    <w:link w:val="ae"/>
    <w:rsid w:val="001F478B"/>
    <w:pPr>
      <w:spacing w:after="120"/>
      <w:ind w:left="283"/>
    </w:pPr>
    <w:rPr>
      <w:szCs w:val="20"/>
    </w:rPr>
  </w:style>
  <w:style w:type="character" w:customStyle="1" w:styleId="BodyTextIndentChar">
    <w:name w:val="Body Text Indent Char"/>
    <w:basedOn w:val="a1"/>
    <w:uiPriority w:val="99"/>
    <w:semiHidden/>
    <w:locked/>
    <w:rsid w:val="00AC5456"/>
    <w:rPr>
      <w:sz w:val="24"/>
    </w:rPr>
  </w:style>
  <w:style w:type="character" w:customStyle="1" w:styleId="ae">
    <w:name w:val="Основной текст с отступом Знак"/>
    <w:link w:val="ad"/>
    <w:locked/>
    <w:rsid w:val="00E21296"/>
    <w:rPr>
      <w:sz w:val="24"/>
      <w:lang w:val="ru-RU" w:eastAsia="ru-RU"/>
    </w:rPr>
  </w:style>
  <w:style w:type="paragraph" w:customStyle="1" w:styleId="ConsNormal">
    <w:name w:val="ConsNormal"/>
    <w:uiPriority w:val="99"/>
    <w:rsid w:val="001F478B"/>
    <w:pPr>
      <w:widowControl w:val="0"/>
      <w:autoSpaceDE w:val="0"/>
      <w:autoSpaceDN w:val="0"/>
      <w:adjustRightInd w:val="0"/>
      <w:ind w:firstLine="720"/>
    </w:pPr>
    <w:rPr>
      <w:rFonts w:ascii="Arial" w:hAnsi="Arial" w:cs="Arial"/>
    </w:rPr>
  </w:style>
  <w:style w:type="paragraph" w:customStyle="1" w:styleId="af">
    <w:name w:val="Знак Знак Знак Знак"/>
    <w:basedOn w:val="a"/>
    <w:autoRedefine/>
    <w:rsid w:val="001F478B"/>
    <w:pPr>
      <w:spacing w:after="160" w:line="240" w:lineRule="exact"/>
    </w:pPr>
    <w:rPr>
      <w:sz w:val="28"/>
      <w:szCs w:val="20"/>
      <w:lang w:val="en-US" w:eastAsia="en-US"/>
    </w:rPr>
  </w:style>
  <w:style w:type="paragraph" w:styleId="af0">
    <w:name w:val="Title"/>
    <w:basedOn w:val="a"/>
    <w:link w:val="af1"/>
    <w:uiPriority w:val="99"/>
    <w:qFormat/>
    <w:rsid w:val="00B443D1"/>
    <w:pPr>
      <w:jc w:val="center"/>
    </w:pPr>
    <w:rPr>
      <w:sz w:val="28"/>
      <w:szCs w:val="20"/>
    </w:rPr>
  </w:style>
  <w:style w:type="character" w:customStyle="1" w:styleId="TitleChar">
    <w:name w:val="Title Char"/>
    <w:basedOn w:val="a1"/>
    <w:uiPriority w:val="99"/>
    <w:locked/>
    <w:rsid w:val="002C1DAD"/>
    <w:rPr>
      <w:rFonts w:ascii="Times New Roman" w:hAnsi="Times New Roman"/>
      <w:sz w:val="20"/>
      <w:lang w:eastAsia="ru-RU"/>
    </w:rPr>
  </w:style>
  <w:style w:type="character" w:customStyle="1" w:styleId="af1">
    <w:name w:val="Заголовок Знак"/>
    <w:link w:val="af0"/>
    <w:uiPriority w:val="99"/>
    <w:locked/>
    <w:rsid w:val="00B83CA0"/>
    <w:rPr>
      <w:sz w:val="28"/>
      <w:lang w:val="ru-RU" w:eastAsia="ru-RU"/>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883715"/>
    <w:pPr>
      <w:spacing w:after="160" w:line="240" w:lineRule="exact"/>
    </w:pPr>
    <w:rPr>
      <w:rFonts w:eastAsia="SimSun"/>
      <w:b/>
      <w:sz w:val="28"/>
      <w:lang w:val="en-US" w:eastAsia="en-US"/>
    </w:rPr>
  </w:style>
  <w:style w:type="paragraph" w:customStyle="1" w:styleId="WW-">
    <w:name w:val="WW-Обычный (веб)"/>
    <w:basedOn w:val="a"/>
    <w:uiPriority w:val="99"/>
    <w:rsid w:val="00D90A34"/>
    <w:pPr>
      <w:suppressAutoHyphens/>
      <w:spacing w:before="280" w:after="280"/>
      <w:ind w:firstLine="709"/>
    </w:pPr>
    <w:rPr>
      <w:lang w:eastAsia="ar-SA"/>
    </w:rPr>
  </w:style>
  <w:style w:type="paragraph" w:customStyle="1" w:styleId="ConsPlusNormal">
    <w:name w:val="ConsPlusNormal"/>
    <w:uiPriority w:val="99"/>
    <w:rsid w:val="00D90A34"/>
    <w:pPr>
      <w:widowControl w:val="0"/>
      <w:autoSpaceDE w:val="0"/>
      <w:autoSpaceDN w:val="0"/>
      <w:adjustRightInd w:val="0"/>
      <w:ind w:firstLine="720"/>
    </w:pPr>
    <w:rPr>
      <w:rFonts w:ascii="Arial" w:hAnsi="Arial" w:cs="Arial"/>
      <w:lang w:eastAsia="en-US"/>
    </w:rPr>
  </w:style>
  <w:style w:type="character" w:styleId="af2">
    <w:name w:val="Emphasis"/>
    <w:basedOn w:val="a1"/>
    <w:uiPriority w:val="20"/>
    <w:qFormat/>
    <w:rsid w:val="00DE71F8"/>
    <w:rPr>
      <w:rFonts w:cs="Times New Roman"/>
      <w:i/>
    </w:rPr>
  </w:style>
  <w:style w:type="paragraph" w:customStyle="1" w:styleId="af3">
    <w:name w:val="Знак Знак Знак Знак Знак Знак Знак Знак Знак Знак"/>
    <w:basedOn w:val="a"/>
    <w:autoRedefine/>
    <w:rsid w:val="002C7F65"/>
    <w:pPr>
      <w:spacing w:after="160" w:line="240" w:lineRule="exact"/>
    </w:pPr>
    <w:rPr>
      <w:sz w:val="28"/>
      <w:szCs w:val="20"/>
      <w:lang w:val="en-US" w:eastAsia="en-US"/>
    </w:rPr>
  </w:style>
  <w:style w:type="paragraph" w:customStyle="1" w:styleId="af4">
    <w:name w:val="Знак Знак Знак"/>
    <w:basedOn w:val="a"/>
    <w:autoRedefine/>
    <w:rsid w:val="00704180"/>
    <w:pPr>
      <w:spacing w:after="160" w:line="240" w:lineRule="exact"/>
    </w:pPr>
    <w:rPr>
      <w:rFonts w:eastAsia="SimSun"/>
      <w:b/>
      <w:sz w:val="28"/>
      <w:lang w:val="en-US" w:eastAsia="en-US"/>
    </w:rPr>
  </w:style>
  <w:style w:type="paragraph" w:customStyle="1" w:styleId="22">
    <w:name w:val="Знак Знак Знак Знак2"/>
    <w:basedOn w:val="a"/>
    <w:autoRedefine/>
    <w:uiPriority w:val="99"/>
    <w:rsid w:val="00E30AB1"/>
    <w:pPr>
      <w:spacing w:after="160" w:line="240" w:lineRule="exact"/>
      <w:jc w:val="both"/>
    </w:pPr>
    <w:rPr>
      <w:sz w:val="28"/>
      <w:szCs w:val="20"/>
      <w:lang w:val="en-US" w:eastAsia="en-US"/>
    </w:rPr>
  </w:style>
  <w:style w:type="character" w:customStyle="1" w:styleId="s0">
    <w:name w:val="s0"/>
    <w:rsid w:val="00B7588F"/>
    <w:rPr>
      <w:rFonts w:ascii="Times New Roman" w:hAnsi="Times New Roman"/>
      <w:color w:val="000000"/>
      <w:sz w:val="20"/>
      <w:u w:val="none"/>
      <w:effect w:val="none"/>
    </w:rPr>
  </w:style>
  <w:style w:type="paragraph" w:customStyle="1" w:styleId="13">
    <w:name w:val="Знак Знак Знак1 Знак Знак Знак Знак Знак Знак Знак Знак Знак Знак"/>
    <w:basedOn w:val="a"/>
    <w:autoRedefine/>
    <w:uiPriority w:val="99"/>
    <w:rsid w:val="00E21296"/>
    <w:pPr>
      <w:spacing w:after="160" w:line="240" w:lineRule="exact"/>
    </w:pPr>
    <w:rPr>
      <w:rFonts w:eastAsia="SimSun"/>
      <w:b/>
      <w:sz w:val="28"/>
      <w:lang w:val="en-US" w:eastAsia="en-US"/>
    </w:rPr>
  </w:style>
  <w:style w:type="paragraph" w:styleId="af5">
    <w:name w:val="Body Text"/>
    <w:aliases w:val="Body Text Char,gl,Body3,paragraph 2,paragraph 21,L1 Body Text,Основной текст Знак1 Знак,Основной текст Знак Знак Знак Знак Знак,Основной текст Знак Знак Знак Знак Знак Знак Знак,Основной текст Знак1 Знак1,Основной текст Знак,Обычный-2"/>
    <w:basedOn w:val="a"/>
    <w:link w:val="14"/>
    <w:rsid w:val="00CF2DAF"/>
    <w:pPr>
      <w:spacing w:after="120"/>
    </w:pPr>
    <w:rPr>
      <w:szCs w:val="20"/>
    </w:rPr>
  </w:style>
  <w:style w:type="character" w:customStyle="1" w:styleId="BodyTextChar1">
    <w:name w:val="Body Text Char1"/>
    <w:aliases w:val="Body Text Char Char,gl Char,Body3 Char,paragraph 2 Char,paragraph 21 Char,L1 Body Text Char,Основной текст Знак1 Знак Char,Основной текст Знак Знак Знак Знак Знак Char,Основной текст Знак Знак Знак Знак Знак Знак Знак Char,Обычный-2 Char"/>
    <w:basedOn w:val="a1"/>
    <w:rsid w:val="0054079D"/>
    <w:rPr>
      <w:sz w:val="24"/>
      <w:szCs w:val="24"/>
    </w:rPr>
  </w:style>
  <w:style w:type="character" w:customStyle="1" w:styleId="BodyTextChar165">
    <w:name w:val="Body Text Char165"/>
    <w:aliases w:val="Body Text Char Char66,gl Char66,Body3 Char66,paragraph 2 Char66,paragraph 21 Char66,L1 Body Text Char66,Основной текст Знак1 Знак Char66,Основной текст Знак Знак Знак Знак Знак Char66,Обычный-2 Cha"/>
    <w:uiPriority w:val="99"/>
    <w:semiHidden/>
    <w:rsid w:val="00281031"/>
    <w:rPr>
      <w:sz w:val="24"/>
    </w:rPr>
  </w:style>
  <w:style w:type="character" w:customStyle="1" w:styleId="BodyTextChar164">
    <w:name w:val="Body Text Char164"/>
    <w:aliases w:val="Body Text Char Char65,gl Char65,Body3 Char65,paragraph 2 Char65,paragraph 21 Char65,L1 Body Text Char65,Основной текст Знак1 Знак Char65,Основной текст Знак Знак Знак Знак Знак Char65,Обычный-2 Cha56"/>
    <w:uiPriority w:val="99"/>
    <w:semiHidden/>
    <w:locked/>
    <w:rsid w:val="000C720E"/>
    <w:rPr>
      <w:sz w:val="24"/>
    </w:rPr>
  </w:style>
  <w:style w:type="character" w:customStyle="1" w:styleId="BodyTextChar163">
    <w:name w:val="Body Text Char163"/>
    <w:aliases w:val="Body Text Char Char64,gl Char64,Body3 Char64,paragraph 2 Char64,paragraph 21 Char64,L1 Body Text Char64,Основной текст Знак1 Знак Char64,Основной текст Знак Знак Знак Знак Знак Char64,Обычный-2 Cha55"/>
    <w:uiPriority w:val="99"/>
    <w:semiHidden/>
    <w:locked/>
    <w:rsid w:val="005466E1"/>
    <w:rPr>
      <w:sz w:val="24"/>
    </w:rPr>
  </w:style>
  <w:style w:type="character" w:customStyle="1" w:styleId="BodyTextChar162">
    <w:name w:val="Body Text Char162"/>
    <w:aliases w:val="Body Text Char Char63,gl Char63,Body3 Char63,paragraph 2 Char63,paragraph 21 Char63,L1 Body Text Char63,Основной текст Знак1 Знак Char63,Основной текст Знак Знак Знак Знак Знак Char63,Обычный-2 Cha54"/>
    <w:uiPriority w:val="99"/>
    <w:semiHidden/>
    <w:locked/>
    <w:rsid w:val="00E8529C"/>
    <w:rPr>
      <w:sz w:val="24"/>
    </w:rPr>
  </w:style>
  <w:style w:type="character" w:customStyle="1" w:styleId="BodyTextChar161">
    <w:name w:val="Body Text Char161"/>
    <w:aliases w:val="Body Text Char Char62,gl Char62,Body3 Char62,paragraph 2 Char62,paragraph 21 Char62,L1 Body Text Char62,Основной текст Знак1 Знак Char62,Основной текст Знак Знак Знак Знак Знак Char62,Обычный-2 Cha53"/>
    <w:uiPriority w:val="99"/>
    <w:semiHidden/>
    <w:locked/>
    <w:rsid w:val="004D5435"/>
    <w:rPr>
      <w:sz w:val="24"/>
    </w:rPr>
  </w:style>
  <w:style w:type="character" w:customStyle="1" w:styleId="BodyTextChar160">
    <w:name w:val="Body Text Char160"/>
    <w:aliases w:val="Body Text Char Char61,gl Char61,Body3 Char61,paragraph 2 Char61,paragraph 21 Char61,L1 Body Text Char61,Основной текст Знак1 Знак Char61,Основной текст Знак Знак Знак Знак Знак Char61,Обычный-2 Cha52"/>
    <w:uiPriority w:val="99"/>
    <w:semiHidden/>
    <w:locked/>
    <w:rsid w:val="003225C2"/>
    <w:rPr>
      <w:sz w:val="24"/>
    </w:rPr>
  </w:style>
  <w:style w:type="character" w:customStyle="1" w:styleId="BodyTextChar159">
    <w:name w:val="Body Text Char159"/>
    <w:aliases w:val="Body Text Char Char60,gl Char60,Body3 Char60,paragraph 2 Char60,paragraph 21 Char60,L1 Body Text Char60,Основной текст Знак1 Знак Char60,Основной текст Знак Знак Знак Знак Знак Char60,Обычный-2 Cha51"/>
    <w:uiPriority w:val="99"/>
    <w:semiHidden/>
    <w:locked/>
    <w:rsid w:val="00490302"/>
    <w:rPr>
      <w:sz w:val="24"/>
    </w:rPr>
  </w:style>
  <w:style w:type="character" w:customStyle="1" w:styleId="BodyTextChar158">
    <w:name w:val="Body Text Char158"/>
    <w:aliases w:val="Body Text Char Char59,gl Char59,Body3 Char59,paragraph 2 Char59,paragraph 21 Char59,L1 Body Text Char59,Основной текст Знак1 Знак Char59,Основной текст Знак Знак Знак Знак Знак Char59,Обычный-2 Cha50"/>
    <w:uiPriority w:val="99"/>
    <w:semiHidden/>
    <w:locked/>
    <w:rsid w:val="000F0393"/>
    <w:rPr>
      <w:sz w:val="24"/>
    </w:rPr>
  </w:style>
  <w:style w:type="character" w:customStyle="1" w:styleId="BodyTextChar157">
    <w:name w:val="Body Text Char157"/>
    <w:aliases w:val="Body Text Char Char58,gl Char58,Body3 Char58,paragraph 2 Char58,paragraph 21 Char58,L1 Body Text Char58,Основной текст Знак1 Знак Char58,Основной текст Знак Знак Знак Знак Знак Char58,Обычный-2 Cha49"/>
    <w:uiPriority w:val="99"/>
    <w:semiHidden/>
    <w:rsid w:val="00F333F4"/>
    <w:rPr>
      <w:sz w:val="24"/>
    </w:rPr>
  </w:style>
  <w:style w:type="character" w:customStyle="1" w:styleId="BodyTextChar156">
    <w:name w:val="Body Text Char156"/>
    <w:aliases w:val="Body Text Char Char57,gl Char57,Body3 Char57,paragraph 2 Char57,paragraph 21 Char57,L1 Body Text Char57,Основной текст Знак1 Знак Char57,Основной текст Знак Знак Знак Знак Знак Char57,Обычный-2 Cha48"/>
    <w:uiPriority w:val="99"/>
    <w:semiHidden/>
    <w:locked/>
    <w:rsid w:val="00F4037A"/>
    <w:rPr>
      <w:sz w:val="24"/>
    </w:rPr>
  </w:style>
  <w:style w:type="character" w:customStyle="1" w:styleId="BodyTextChar155">
    <w:name w:val="Body Text Char155"/>
    <w:aliases w:val="Body Text Char Char56,gl Char56,Body3 Char56,paragraph 2 Char56,paragraph 21 Char56,L1 Body Text Char56,Основной текст Знак1 Знак Char56,Основной текст Знак Знак Знак Знак Знак Char56,Обычный-2 Cha47"/>
    <w:uiPriority w:val="99"/>
    <w:semiHidden/>
    <w:locked/>
    <w:rsid w:val="00B274CB"/>
    <w:rPr>
      <w:sz w:val="24"/>
    </w:rPr>
  </w:style>
  <w:style w:type="character" w:customStyle="1" w:styleId="BodyTextChar154">
    <w:name w:val="Body Text Char154"/>
    <w:aliases w:val="Body Text Char Char55,gl Char55,Body3 Char55,paragraph 2 Char55,paragraph 21 Char55,L1 Body Text Char55,Основной текст Знак1 Знак Char55,Основной текст Знак Знак Знак Знак Знак Char55,Обычный-2 Cha46"/>
    <w:uiPriority w:val="99"/>
    <w:semiHidden/>
    <w:locked/>
    <w:rsid w:val="004D540F"/>
    <w:rPr>
      <w:sz w:val="24"/>
    </w:rPr>
  </w:style>
  <w:style w:type="character" w:customStyle="1" w:styleId="BodyTextChar153">
    <w:name w:val="Body Text Char153"/>
    <w:aliases w:val="Body Text Char Char54,gl Char54,Body3 Char54,paragraph 2 Char54,paragraph 21 Char54,L1 Body Text Char54,Основной текст Знак1 Знак Char54,Основной текст Знак Знак Знак Знак Знак Char54,Обычный-2 Cha45"/>
    <w:uiPriority w:val="99"/>
    <w:semiHidden/>
    <w:locked/>
    <w:rsid w:val="00B95599"/>
    <w:rPr>
      <w:sz w:val="24"/>
    </w:rPr>
  </w:style>
  <w:style w:type="character" w:customStyle="1" w:styleId="BodyTextChar152">
    <w:name w:val="Body Text Char152"/>
    <w:aliases w:val="Body Text Char Char53,gl Char53,Body3 Char53,paragraph 2 Char53,paragraph 21 Char53,L1 Body Text Char53,Основной текст Знак1 Знак Char53,Основной текст Знак Знак Знак Знак Знак Char53,Обычный-2 Cha44"/>
    <w:uiPriority w:val="99"/>
    <w:semiHidden/>
    <w:rsid w:val="00123C0F"/>
    <w:rPr>
      <w:sz w:val="24"/>
    </w:rPr>
  </w:style>
  <w:style w:type="character" w:customStyle="1" w:styleId="BodyTextChar151">
    <w:name w:val="Body Text Char151"/>
    <w:aliases w:val="Body Text Char Char52,gl Char52,Body3 Char52,paragraph 2 Char52,paragraph 21 Char52,L1 Body Text Char52,Основной текст Знак1 Знак Char52,Основной текст Знак Знак Знак Знак Знак Char52,Обычный-2 Cha43"/>
    <w:uiPriority w:val="99"/>
    <w:semiHidden/>
    <w:locked/>
    <w:rsid w:val="00EC1781"/>
    <w:rPr>
      <w:sz w:val="24"/>
    </w:rPr>
  </w:style>
  <w:style w:type="character" w:customStyle="1" w:styleId="BodyTextChar150">
    <w:name w:val="Body Text Char150"/>
    <w:aliases w:val="Body Text Char Char51,gl Char51,Body3 Char51,paragraph 2 Char51,paragraph 21 Char51,L1 Body Text Char51,Основной текст Знак1 Знак Char51,Основной текст Знак Знак Знак Знак Знак Char51,Обычный-2 Cha42"/>
    <w:uiPriority w:val="99"/>
    <w:semiHidden/>
    <w:locked/>
    <w:rsid w:val="005A0BFE"/>
    <w:rPr>
      <w:sz w:val="24"/>
    </w:rPr>
  </w:style>
  <w:style w:type="character" w:customStyle="1" w:styleId="BodyTextChar149">
    <w:name w:val="Body Text Char149"/>
    <w:aliases w:val="Body Text Char Char50,gl Char50,Body3 Char50,paragraph 2 Char50,paragraph 21 Char50,L1 Body Text Char50,Основной текст Знак1 Знак Char50,Основной текст Знак Знак Знак Знак Знак Char50,Обычный-2 Cha41"/>
    <w:uiPriority w:val="99"/>
    <w:semiHidden/>
    <w:locked/>
    <w:rsid w:val="00501F60"/>
    <w:rPr>
      <w:sz w:val="24"/>
    </w:rPr>
  </w:style>
  <w:style w:type="character" w:customStyle="1" w:styleId="BodyTextChar148">
    <w:name w:val="Body Text Char148"/>
    <w:aliases w:val="Body Text Char Char49,gl Char49,Body3 Char49,paragraph 2 Char49,paragraph 21 Char49,L1 Body Text Char49,Основной текст Знак1 Знак Char49,Основной текст Знак Знак Знак Знак Знак Char49,Обычный-2 Cha40"/>
    <w:uiPriority w:val="99"/>
    <w:semiHidden/>
    <w:rsid w:val="00F01274"/>
    <w:rPr>
      <w:sz w:val="24"/>
    </w:rPr>
  </w:style>
  <w:style w:type="character" w:customStyle="1" w:styleId="BodyTextChar147">
    <w:name w:val="Body Text Char147"/>
    <w:aliases w:val="Body Text Char Char48,gl Char48,Body3 Char48,paragraph 2 Char48,paragraph 21 Char48,L1 Body Text Char48,Основной текст Знак1 Знак Char48,Основной текст Знак Знак Знак Знак Знак Char48,Обычный-2 Cha39"/>
    <w:uiPriority w:val="99"/>
    <w:semiHidden/>
    <w:locked/>
    <w:rsid w:val="006E4572"/>
    <w:rPr>
      <w:sz w:val="24"/>
    </w:rPr>
  </w:style>
  <w:style w:type="character" w:customStyle="1" w:styleId="BodyTextChar146">
    <w:name w:val="Body Text Char146"/>
    <w:aliases w:val="Body Text Char Char47,gl Char47,Body3 Char47,paragraph 2 Char47,paragraph 21 Char47,L1 Body Text Char47,Основной текст Знак1 Знак Char47,Основной текст Знак Знак Знак Знак Знак Char47,Обычный-2 Cha38"/>
    <w:uiPriority w:val="99"/>
    <w:semiHidden/>
    <w:rsid w:val="00183052"/>
    <w:rPr>
      <w:sz w:val="24"/>
    </w:rPr>
  </w:style>
  <w:style w:type="character" w:customStyle="1" w:styleId="BodyTextChar145">
    <w:name w:val="Body Text Char145"/>
    <w:aliases w:val="Body Text Char Char46,gl Char46,Body3 Char46,paragraph 2 Char46,paragraph 21 Char46,L1 Body Text Char46,Основной текст Знак1 Знак Char46,Основной текст Знак Знак Знак Знак Знак Char46,Обычный-2 Cha37"/>
    <w:uiPriority w:val="99"/>
    <w:semiHidden/>
    <w:locked/>
    <w:rsid w:val="002A0740"/>
    <w:rPr>
      <w:sz w:val="24"/>
    </w:rPr>
  </w:style>
  <w:style w:type="character" w:customStyle="1" w:styleId="BodyTextChar144">
    <w:name w:val="Body Text Char144"/>
    <w:aliases w:val="Body Text Char Char45,gl Char45,Body3 Char45,paragraph 2 Char45,paragraph 21 Char45,L1 Body Text Char45,Основной текст Знак1 Знак Char45,Основной текст Знак Знак Знак Знак Знак Char45,Обычный-2 Cha36"/>
    <w:uiPriority w:val="99"/>
    <w:semiHidden/>
    <w:locked/>
    <w:rsid w:val="00FA1BDC"/>
    <w:rPr>
      <w:sz w:val="24"/>
    </w:rPr>
  </w:style>
  <w:style w:type="character" w:customStyle="1" w:styleId="BodyTextChar143">
    <w:name w:val="Body Text Char143"/>
    <w:aliases w:val="Body Text Char Char44,gl Char44,Body3 Char44,paragraph 2 Char44,paragraph 21 Char44,L1 Body Text Char44,Основной текст Знак1 Знак Char44,Основной текст Знак Знак Знак Знак Знак Char44,Обычный-2 Cha35"/>
    <w:uiPriority w:val="99"/>
    <w:semiHidden/>
    <w:locked/>
    <w:rsid w:val="00AB3195"/>
    <w:rPr>
      <w:sz w:val="24"/>
    </w:rPr>
  </w:style>
  <w:style w:type="character" w:customStyle="1" w:styleId="BodyTextChar142">
    <w:name w:val="Body Text Char142"/>
    <w:aliases w:val="Body Text Char Char43,gl Char43,Body3 Char43,paragraph 2 Char43,paragraph 21 Char43,L1 Body Text Char43,Основной текст Знак1 Знак Char43,Основной текст Знак Знак Знак Знак Знак Char43,Обычный-2 Cha34"/>
    <w:uiPriority w:val="99"/>
    <w:semiHidden/>
    <w:locked/>
    <w:rsid w:val="00C07BE6"/>
    <w:rPr>
      <w:sz w:val="24"/>
    </w:rPr>
  </w:style>
  <w:style w:type="character" w:customStyle="1" w:styleId="BodyTextChar141">
    <w:name w:val="Body Text Char141"/>
    <w:aliases w:val="Body Text Char Char42,gl Char42,Body3 Char42,paragraph 2 Char42,paragraph 21 Char42,L1 Body Text Char42,Основной текст Знак1 Знак Char42,Основной текст Знак Знак Знак Знак Знак Char42,Обычный-2 Cha33"/>
    <w:uiPriority w:val="99"/>
    <w:semiHidden/>
    <w:locked/>
    <w:rsid w:val="001770D6"/>
    <w:rPr>
      <w:sz w:val="24"/>
    </w:rPr>
  </w:style>
  <w:style w:type="character" w:customStyle="1" w:styleId="BodyTextChar140">
    <w:name w:val="Body Text Char140"/>
    <w:aliases w:val="Body Text Char Char41,gl Char41,Body3 Char41,paragraph 2 Char41,paragraph 21 Char41,L1 Body Text Char41,Основной текст Знак1 Знак Char41,Основной текст Знак Знак Знак Знак Знак Char41,Обычный-2 Cha32"/>
    <w:uiPriority w:val="99"/>
    <w:semiHidden/>
    <w:locked/>
    <w:rsid w:val="00E74DD8"/>
    <w:rPr>
      <w:sz w:val="24"/>
    </w:rPr>
  </w:style>
  <w:style w:type="character" w:customStyle="1" w:styleId="BodyTextChar139">
    <w:name w:val="Body Text Char139"/>
    <w:aliases w:val="Body Text Char Char40,gl Char40,Body3 Char40,paragraph 2 Char40,paragraph 21 Char40,L1 Body Text Char40,Основной текст Знак1 Знак Char40,Основной текст Знак Знак Знак Знак Знак Char40,Обычный-2 Cha31"/>
    <w:uiPriority w:val="99"/>
    <w:semiHidden/>
    <w:locked/>
    <w:rsid w:val="00ED406C"/>
    <w:rPr>
      <w:sz w:val="24"/>
    </w:rPr>
  </w:style>
  <w:style w:type="character" w:customStyle="1" w:styleId="BodyTextChar138">
    <w:name w:val="Body Text Char138"/>
    <w:aliases w:val="Body Text Char Char39,gl Char39,Body3 Char39,paragraph 2 Char39,paragraph 21 Char39,L1 Body Text Char39,Основной текст Знак1 Знак Char39,Основной текст Знак Знак Знак Знак Знак Char39,Обычный-2 Cha30"/>
    <w:uiPriority w:val="99"/>
    <w:semiHidden/>
    <w:locked/>
    <w:rsid w:val="00EF1295"/>
    <w:rPr>
      <w:sz w:val="24"/>
    </w:rPr>
  </w:style>
  <w:style w:type="character" w:customStyle="1" w:styleId="BodyTextChar137">
    <w:name w:val="Body Text Char137"/>
    <w:aliases w:val="Body Text Char Char38,gl Char38,Body3 Char38,paragraph 2 Char38,paragraph 21 Char38,L1 Body Text Char38,Основной текст Знак1 Знак Char38,Основной текст Знак Знак Знак Знак Знак Char38,Обычный-2 Cha29"/>
    <w:uiPriority w:val="99"/>
    <w:semiHidden/>
    <w:locked/>
    <w:rsid w:val="00950A83"/>
    <w:rPr>
      <w:sz w:val="24"/>
    </w:rPr>
  </w:style>
  <w:style w:type="character" w:customStyle="1" w:styleId="BodyTextChar136">
    <w:name w:val="Body Text Char136"/>
    <w:aliases w:val="Body Text Char Char37,gl Char37,Body3 Char37,paragraph 2 Char37,paragraph 21 Char37,L1 Body Text Char37,Основной текст Знак1 Знак Char37,Основной текст Знак Знак Знак Знак Знак Char37,Обычный-2 Cha28"/>
    <w:uiPriority w:val="99"/>
    <w:semiHidden/>
    <w:locked/>
    <w:rsid w:val="00EE075B"/>
    <w:rPr>
      <w:sz w:val="24"/>
    </w:rPr>
  </w:style>
  <w:style w:type="character" w:customStyle="1" w:styleId="BodyTextChar135">
    <w:name w:val="Body Text Char135"/>
    <w:aliases w:val="Body Text Char Char36,gl Char36,Body3 Char36,paragraph 2 Char36,paragraph 21 Char36,L1 Body Text Char36,Основной текст Знак1 Знак Char36,Основной текст Знак Знак Знак Знак Знак Char36,Обычный-2 Cha27"/>
    <w:uiPriority w:val="99"/>
    <w:semiHidden/>
    <w:locked/>
    <w:rsid w:val="009E4C1A"/>
    <w:rPr>
      <w:sz w:val="24"/>
    </w:rPr>
  </w:style>
  <w:style w:type="character" w:customStyle="1" w:styleId="BodyTextChar134">
    <w:name w:val="Body Text Char134"/>
    <w:aliases w:val="Body Text Char Char35,gl Char35,Body3 Char35,paragraph 2 Char35,paragraph 21 Char35,L1 Body Text Char35,Основной текст Знак1 Знак Char35,Основной текст Знак Знак Знак Знак Знак Char35,Обычный-2 Cha26"/>
    <w:uiPriority w:val="99"/>
    <w:semiHidden/>
    <w:locked/>
    <w:rsid w:val="007252BF"/>
    <w:rPr>
      <w:sz w:val="24"/>
    </w:rPr>
  </w:style>
  <w:style w:type="character" w:customStyle="1" w:styleId="BodyTextChar133">
    <w:name w:val="Body Text Char133"/>
    <w:aliases w:val="Body Text Char Char34,gl Char34,Body3 Char34,paragraph 2 Char34,paragraph 21 Char34,L1 Body Text Char34,Основной текст Знак1 Знак Char34,Основной текст Знак Знак Знак Знак Знак Char34,Обычный-2 Cha25"/>
    <w:uiPriority w:val="99"/>
    <w:semiHidden/>
    <w:locked/>
    <w:rsid w:val="00B02A92"/>
    <w:rPr>
      <w:sz w:val="24"/>
    </w:rPr>
  </w:style>
  <w:style w:type="character" w:customStyle="1" w:styleId="BodyTextChar132">
    <w:name w:val="Body Text Char132"/>
    <w:aliases w:val="Body Text Char Char33,gl Char33,Body3 Char33,paragraph 2 Char33,paragraph 21 Char33,L1 Body Text Char33,Основной текст Знак1 Знак Char33,Основной текст Знак Знак Знак Знак Знак Char33,Обычный-2 Cha24"/>
    <w:uiPriority w:val="99"/>
    <w:semiHidden/>
    <w:locked/>
    <w:rsid w:val="00CE087F"/>
    <w:rPr>
      <w:sz w:val="24"/>
    </w:rPr>
  </w:style>
  <w:style w:type="character" w:customStyle="1" w:styleId="BodyTextChar131">
    <w:name w:val="Body Text Char131"/>
    <w:aliases w:val="Body Text Char Char32,gl Char32,Body3 Char32,paragraph 2 Char32,paragraph 21 Char32,L1 Body Text Char32,Основной текст Знак1 Знак Char32,Основной текст Знак Знак Знак Знак Знак Char32,Обычный-2 Cha23"/>
    <w:uiPriority w:val="99"/>
    <w:semiHidden/>
    <w:locked/>
    <w:rsid w:val="00DC3A47"/>
    <w:rPr>
      <w:sz w:val="24"/>
    </w:rPr>
  </w:style>
  <w:style w:type="character" w:customStyle="1" w:styleId="BodyTextChar130">
    <w:name w:val="Body Text Char130"/>
    <w:aliases w:val="Body Text Char Char31,gl Char31,Body3 Char31,paragraph 2 Char31,paragraph 21 Char31,L1 Body Text Char31,Основной текст Знак1 Знак Char31,Основной текст Знак Знак Знак Знак Знак Char31,Обычный-2 Cha22"/>
    <w:uiPriority w:val="99"/>
    <w:semiHidden/>
    <w:locked/>
    <w:rsid w:val="00595A80"/>
    <w:rPr>
      <w:sz w:val="24"/>
    </w:rPr>
  </w:style>
  <w:style w:type="character" w:customStyle="1" w:styleId="BodyTextChar129">
    <w:name w:val="Body Text Char129"/>
    <w:aliases w:val="Body Text Char Char30,gl Char30,Body3 Char30,paragraph 2 Char30,paragraph 21 Char30,L1 Body Text Char30,Основной текст Знак1 Знак Char30,Основной текст Знак Знак Знак Знак Знак Char30,Обычный-2 Cha21"/>
    <w:uiPriority w:val="99"/>
    <w:semiHidden/>
    <w:locked/>
    <w:rsid w:val="003743DA"/>
    <w:rPr>
      <w:sz w:val="24"/>
    </w:rPr>
  </w:style>
  <w:style w:type="character" w:customStyle="1" w:styleId="BodyTextChar128">
    <w:name w:val="Body Text Char128"/>
    <w:aliases w:val="Body Text Char Char29,gl Char29,Body3 Char29,paragraph 2 Char29,paragraph 21 Char29,L1 Body Text Char29,Основной текст Знак1 Знак Char29,Основной текст Знак Знак Знак Знак Знак Char29,Обычный-2 Cha20"/>
    <w:uiPriority w:val="99"/>
    <w:semiHidden/>
    <w:locked/>
    <w:rsid w:val="001511DF"/>
    <w:rPr>
      <w:sz w:val="24"/>
    </w:rPr>
  </w:style>
  <w:style w:type="character" w:customStyle="1" w:styleId="BodyTextChar127">
    <w:name w:val="Body Text Char127"/>
    <w:aliases w:val="Body Text Char Char28,gl Char28,Body3 Char28,paragraph 2 Char28,paragraph 21 Char28,L1 Body Text Char28,Основной текст Знак1 Знак Char28,Основной текст Знак Знак Знак Знак Знак Char28,Обычный-2 Cha19"/>
    <w:uiPriority w:val="99"/>
    <w:semiHidden/>
    <w:locked/>
    <w:rsid w:val="00265C0C"/>
    <w:rPr>
      <w:sz w:val="24"/>
    </w:rPr>
  </w:style>
  <w:style w:type="character" w:customStyle="1" w:styleId="BodyTextChar126">
    <w:name w:val="Body Text Char126"/>
    <w:aliases w:val="Body Text Char Char27,gl Char27,Body3 Char27,paragraph 2 Char27,paragraph 21 Char27,L1 Body Text Char27,Основной текст Знак1 Знак Char27,Основной текст Знак Знак Знак Знак Знак Char27,Обычный-2 Cha18"/>
    <w:uiPriority w:val="99"/>
    <w:semiHidden/>
    <w:locked/>
    <w:rsid w:val="00D404BF"/>
    <w:rPr>
      <w:sz w:val="24"/>
    </w:rPr>
  </w:style>
  <w:style w:type="character" w:customStyle="1" w:styleId="BodyTextChar125">
    <w:name w:val="Body Text Char125"/>
    <w:aliases w:val="Body Text Char Char26,gl Char26,Body3 Char26,paragraph 2 Char26,paragraph 21 Char26,L1 Body Text Char26,Основной текст Знак1 Знак Char26,Основной текст Знак Знак Знак Знак Знак Char26,Обычный-2 Cha17"/>
    <w:uiPriority w:val="99"/>
    <w:semiHidden/>
    <w:locked/>
    <w:rsid w:val="002D2D67"/>
    <w:rPr>
      <w:sz w:val="24"/>
    </w:rPr>
  </w:style>
  <w:style w:type="character" w:customStyle="1" w:styleId="BodyTextChar124">
    <w:name w:val="Body Text Char124"/>
    <w:aliases w:val="Body Text Char Char25,gl Char25,Body3 Char25,paragraph 2 Char25,paragraph 21 Char25,L1 Body Text Char25,Основной текст Знак1 Знак Char25,Основной текст Знак Знак Знак Знак Знак Char25,Обычный-2 Cha16"/>
    <w:uiPriority w:val="99"/>
    <w:semiHidden/>
    <w:locked/>
    <w:rsid w:val="00D14E5A"/>
    <w:rPr>
      <w:sz w:val="24"/>
    </w:rPr>
  </w:style>
  <w:style w:type="character" w:customStyle="1" w:styleId="BodyTextChar123">
    <w:name w:val="Body Text Char123"/>
    <w:aliases w:val="Body Text Char Char24,gl Char24,Body3 Char24,paragraph 2 Char24,paragraph 21 Char24,L1 Body Text Char24,Основной текст Знак1 Знак Char24,Основной текст Знак Знак Знак Знак Знак Char24,Обычный-2 Cha15"/>
    <w:uiPriority w:val="99"/>
    <w:semiHidden/>
    <w:locked/>
    <w:rsid w:val="009A419F"/>
    <w:rPr>
      <w:sz w:val="24"/>
    </w:rPr>
  </w:style>
  <w:style w:type="character" w:customStyle="1" w:styleId="BodyTextChar122">
    <w:name w:val="Body Text Char122"/>
    <w:aliases w:val="Body Text Char Char23,gl Char23,Body3 Char23,paragraph 2 Char23,paragraph 21 Char23,L1 Body Text Char23,Основной текст Знак1 Знак Char23,Основной текст Знак Знак Знак Знак Знак Char23,Обычный-2 Cha14"/>
    <w:uiPriority w:val="99"/>
    <w:semiHidden/>
    <w:locked/>
    <w:rsid w:val="00222D99"/>
    <w:rPr>
      <w:sz w:val="24"/>
    </w:rPr>
  </w:style>
  <w:style w:type="character" w:customStyle="1" w:styleId="BodyTextChar121">
    <w:name w:val="Body Text Char121"/>
    <w:aliases w:val="Body Text Char Char22,gl Char22,Body3 Char22,paragraph 2 Char22,paragraph 21 Char22,L1 Body Text Char22,Основной текст Знак1 Знак Char22,Основной текст Знак Знак Знак Знак Знак Char22,Обычный-2 Cha13"/>
    <w:uiPriority w:val="99"/>
    <w:semiHidden/>
    <w:locked/>
    <w:rsid w:val="005A4A4A"/>
    <w:rPr>
      <w:sz w:val="24"/>
    </w:rPr>
  </w:style>
  <w:style w:type="character" w:customStyle="1" w:styleId="BodyTextChar120">
    <w:name w:val="Body Text Char120"/>
    <w:aliases w:val="Body Text Char Char21,gl Char21,Body3 Char21,paragraph 2 Char21,paragraph 21 Char21,L1 Body Text Char21,Основной текст Знак1 Знак Char21,Основной текст Знак Знак Знак Знак Знак Char21,Обычный-2 Cha12"/>
    <w:uiPriority w:val="99"/>
    <w:semiHidden/>
    <w:rsid w:val="0028112B"/>
    <w:rPr>
      <w:sz w:val="24"/>
    </w:rPr>
  </w:style>
  <w:style w:type="character" w:customStyle="1" w:styleId="BodyTextChar119">
    <w:name w:val="Body Text Char119"/>
    <w:aliases w:val="Body Text Char Char20,gl Char20,Body3 Char20,paragraph 2 Char20,paragraph 21 Char20,L1 Body Text Char20,Основной текст Знак1 Знак Char20,Основной текст Знак Знак Знак Знак Знак Char20,Обычный-2 Cha11"/>
    <w:uiPriority w:val="99"/>
    <w:semiHidden/>
    <w:rsid w:val="00826A85"/>
    <w:rPr>
      <w:sz w:val="24"/>
    </w:rPr>
  </w:style>
  <w:style w:type="character" w:customStyle="1" w:styleId="BodyTextChar118">
    <w:name w:val="Body Text Char118"/>
    <w:aliases w:val="Body Text Char Char19,gl Char19,Body3 Char19,paragraph 2 Char19,paragraph 21 Char19,L1 Body Text Char19,Основной текст Знак1 Знак Char19,Основной текст Знак Знак Знак Знак Знак Char19,Обычный-2 Cha10"/>
    <w:uiPriority w:val="99"/>
    <w:semiHidden/>
    <w:locked/>
    <w:rsid w:val="00FC2989"/>
    <w:rPr>
      <w:sz w:val="24"/>
    </w:rPr>
  </w:style>
  <w:style w:type="character" w:customStyle="1" w:styleId="BodyTextChar117">
    <w:name w:val="Body Text Char117"/>
    <w:aliases w:val="Body Text Char Char18,gl Char18,Body3 Char18,paragraph 2 Char18,paragraph 21 Char18,L1 Body Text Char18,Основной текст Знак1 Знак Char18,Основной текст Знак Знак Знак Знак Знак Char18,Обычный-2 Cha9"/>
    <w:uiPriority w:val="99"/>
    <w:semiHidden/>
    <w:locked/>
    <w:rsid w:val="00F23D5B"/>
    <w:rPr>
      <w:sz w:val="24"/>
    </w:rPr>
  </w:style>
  <w:style w:type="character" w:customStyle="1" w:styleId="BodyTextChar116">
    <w:name w:val="Body Text Char116"/>
    <w:aliases w:val="Body Text Char Char17,gl Char17,Body3 Char17,paragraph 2 Char17,paragraph 21 Char17,L1 Body Text Char17,Основной текст Знак1 Знак Char17,Основной текст Знак Знак Знак Знак Знак Char17,Обычный-2 Cha8"/>
    <w:uiPriority w:val="99"/>
    <w:semiHidden/>
    <w:locked/>
    <w:rsid w:val="00BB560F"/>
    <w:rPr>
      <w:sz w:val="24"/>
    </w:rPr>
  </w:style>
  <w:style w:type="character" w:customStyle="1" w:styleId="BodyTextChar115">
    <w:name w:val="Body Text Char115"/>
    <w:aliases w:val="Body Text Char Char16,gl Char16,Body3 Char16,paragraph 2 Char16,paragraph 21 Char16,L1 Body Text Char16,Основной текст Знак1 Знак Char16,Основной текст Знак Знак Знак Знак Знак Char16,Обычный-2 Cha7"/>
    <w:uiPriority w:val="99"/>
    <w:semiHidden/>
    <w:locked/>
    <w:rsid w:val="005D4F19"/>
    <w:rPr>
      <w:sz w:val="24"/>
    </w:rPr>
  </w:style>
  <w:style w:type="character" w:customStyle="1" w:styleId="BodyTextChar114">
    <w:name w:val="Body Text Char114"/>
    <w:aliases w:val="Body Text Char Char15,gl Char15,Body3 Char15,paragraph 2 Char15,paragraph 21 Char15,L1 Body Text Char15,Основной текст Знак1 Знак Char15,Основной текст Знак Знак Знак Знак Знак Char15,Обычный-2 Cha6"/>
    <w:uiPriority w:val="99"/>
    <w:semiHidden/>
    <w:locked/>
    <w:rsid w:val="00FD1332"/>
    <w:rPr>
      <w:sz w:val="24"/>
    </w:rPr>
  </w:style>
  <w:style w:type="character" w:customStyle="1" w:styleId="BodyTextChar113">
    <w:name w:val="Body Text Char113"/>
    <w:aliases w:val="Body Text Char Char14,gl Char14,Body3 Char14,paragraph 2 Char14,paragraph 21 Char14,L1 Body Text Char14,Основной текст Знак1 Знак Char14,Основной текст Знак Знак Знак Знак Знак Char14,Обычный-2 Cha5"/>
    <w:uiPriority w:val="99"/>
    <w:semiHidden/>
    <w:locked/>
    <w:rsid w:val="002055CB"/>
    <w:rPr>
      <w:sz w:val="24"/>
    </w:rPr>
  </w:style>
  <w:style w:type="character" w:customStyle="1" w:styleId="BodyTextChar112">
    <w:name w:val="Body Text Char112"/>
    <w:aliases w:val="Body Text Char Char13,gl Char13,Body3 Char13,paragraph 2 Char13,paragraph 21 Char13,L1 Body Text Char13,Основной текст Знак1 Знак Char13,Основной текст Знак Знак Знак Знак Знак Char13,Обычный-2 Cha4"/>
    <w:uiPriority w:val="99"/>
    <w:semiHidden/>
    <w:locked/>
    <w:rsid w:val="0024690A"/>
    <w:rPr>
      <w:sz w:val="24"/>
    </w:rPr>
  </w:style>
  <w:style w:type="character" w:customStyle="1" w:styleId="BodyTextChar111">
    <w:name w:val="Body Text Char111"/>
    <w:aliases w:val="Body Text Char Char12,gl Char12,Body3 Char12,paragraph 2 Char12,paragraph 21 Char12,L1 Body Text Char12,Основной текст Знак1 Знак Char12,Основной текст Знак Знак Знак Знак Знак Char12,Обычный-2 Cha3"/>
    <w:uiPriority w:val="99"/>
    <w:semiHidden/>
    <w:locked/>
    <w:rsid w:val="002F6561"/>
    <w:rPr>
      <w:sz w:val="24"/>
    </w:rPr>
  </w:style>
  <w:style w:type="character" w:customStyle="1" w:styleId="BodyTextChar110">
    <w:name w:val="Body Text Char110"/>
    <w:aliases w:val="Body Text Char Char11,gl Char11,Body3 Char11,paragraph 2 Char11,paragraph 21 Char11,L1 Body Text Char11,Основной текст Знак1 Знак Char11,Основной текст Знак Знак Знак Знак Знак Char11,Обычный-2 Cha2"/>
    <w:uiPriority w:val="99"/>
    <w:semiHidden/>
    <w:rsid w:val="00283CE9"/>
    <w:rPr>
      <w:sz w:val="24"/>
    </w:rPr>
  </w:style>
  <w:style w:type="character" w:customStyle="1" w:styleId="BodyTextChar19">
    <w:name w:val="Body Text Char19"/>
    <w:aliases w:val="Body Text Char Char10,gl Char10,Body3 Char10,paragraph 2 Char10,paragraph 21 Char10,L1 Body Text Char10,Основной текст Знак1 Знак Char10,Основной текст Знак Знак Знак Знак Знак Char10,Обычный-2 Cha1"/>
    <w:uiPriority w:val="99"/>
    <w:semiHidden/>
    <w:locked/>
    <w:rsid w:val="007552BB"/>
    <w:rPr>
      <w:sz w:val="24"/>
    </w:rPr>
  </w:style>
  <w:style w:type="character" w:customStyle="1" w:styleId="BodyTextChar18">
    <w:name w:val="Body Text Char18"/>
    <w:aliases w:val="Body Text Char Char9,gl Char9,Body3 Char9,paragraph 2 Char9,paragraph 21 Char9,L1 Body Text Char9,Основной текст Знак1 Знак Char9,Основной текст Знак Знак Знак Знак Знак Char9,Основной текст Знак Знак Знак Знак Знак Знак Знак Char9"/>
    <w:uiPriority w:val="99"/>
    <w:semiHidden/>
    <w:locked/>
    <w:rsid w:val="00990A47"/>
    <w:rPr>
      <w:sz w:val="24"/>
    </w:rPr>
  </w:style>
  <w:style w:type="character" w:customStyle="1" w:styleId="BodyTextChar17">
    <w:name w:val="Body Text Char17"/>
    <w:aliases w:val="Body Text Char Char8,gl Char8,Body3 Char8,paragraph 2 Char8,paragraph 21 Char8,L1 Body Text Char8,Основной текст Знак1 Знак Char8,Основной текст Знак Знак Знак Знак Знак Char8,Основной текст Знак Знак Знак Знак Знак Знак Знак Char8"/>
    <w:uiPriority w:val="99"/>
    <w:semiHidden/>
    <w:locked/>
    <w:rsid w:val="00A67133"/>
    <w:rPr>
      <w:sz w:val="24"/>
    </w:rPr>
  </w:style>
  <w:style w:type="character" w:customStyle="1" w:styleId="BodyTextChar16">
    <w:name w:val="Body Text Char16"/>
    <w:aliases w:val="Body Text Char Char7,gl Char7,Body3 Char7,paragraph 2 Char7,paragraph 21 Char7,L1 Body Text Char7,Основной текст Знак1 Знак Char7,Основной текст Знак Знак Знак Знак Знак Char7,Основной текст Знак Знак Знак Знак Знак Знак Знак Char7"/>
    <w:uiPriority w:val="99"/>
    <w:semiHidden/>
    <w:locked/>
    <w:rsid w:val="00575641"/>
    <w:rPr>
      <w:sz w:val="24"/>
    </w:rPr>
  </w:style>
  <w:style w:type="character" w:customStyle="1" w:styleId="BodyTextChar15">
    <w:name w:val="Body Text Char15"/>
    <w:aliases w:val="Body Text Char Char6,gl Char6,Body3 Char6,paragraph 2 Char6,paragraph 21 Char6,L1 Body Text Char6,Основной текст Знак1 Знак Char6,Основной текст Знак Знак Знак Знак Знак Char6,Основной текст Знак Знак Знак Знак Знак Знак Знак Char6"/>
    <w:uiPriority w:val="99"/>
    <w:semiHidden/>
    <w:locked/>
    <w:rsid w:val="00497506"/>
    <w:rPr>
      <w:sz w:val="24"/>
    </w:rPr>
  </w:style>
  <w:style w:type="character" w:customStyle="1" w:styleId="BodyTextChar14">
    <w:name w:val="Body Text Char14"/>
    <w:aliases w:val="Body Text Char Char5,gl Char5,Body3 Char5,paragraph 2 Char5,paragraph 21 Char5,L1 Body Text Char5,Основной текст Знак1 Знак Char5,Основной текст Знак Знак Знак Знак Знак Char5,Основной текст Знак Знак Знак Знак Знак Знак Знак Char5"/>
    <w:uiPriority w:val="99"/>
    <w:semiHidden/>
    <w:locked/>
    <w:rsid w:val="005160F8"/>
    <w:rPr>
      <w:sz w:val="24"/>
    </w:rPr>
  </w:style>
  <w:style w:type="character" w:customStyle="1" w:styleId="BodyTextChar13">
    <w:name w:val="Body Text Char13"/>
    <w:aliases w:val="Body Text Char Char4,gl Char4,Body3 Char4,paragraph 2 Char4,paragraph 21 Char4,L1 Body Text Char4,Основной текст Знак1 Знак Char4,Основной текст Знак Знак Знак Знак Знак Char4,Основной текст Знак Знак Знак Знак Знак Знак Знак Char4"/>
    <w:uiPriority w:val="99"/>
    <w:semiHidden/>
    <w:rsid w:val="005B2247"/>
    <w:rPr>
      <w:sz w:val="24"/>
    </w:rPr>
  </w:style>
  <w:style w:type="character" w:customStyle="1" w:styleId="BodyTextChar12">
    <w:name w:val="Body Text Char12"/>
    <w:aliases w:val="Body Text Char Char3,gl Char3,Body3 Char3,paragraph 2 Char3,paragraph 21 Char3,L1 Body Text Char3,Основной текст Знак1 Знак Char3,Основной текст Знак Знак Знак Знак Знак Char3,Основной текст Знак Знак Знак Знак Знак Знак Знак Char3"/>
    <w:uiPriority w:val="99"/>
    <w:semiHidden/>
    <w:locked/>
    <w:rsid w:val="00121482"/>
    <w:rPr>
      <w:sz w:val="24"/>
    </w:rPr>
  </w:style>
  <w:style w:type="character" w:customStyle="1" w:styleId="BodyTextChar11">
    <w:name w:val="Body Text Char11"/>
    <w:aliases w:val="Body Text Char Char2,gl Char2,Body3 Char2,paragraph 2 Char2,paragraph 21 Char2,L1 Body Text Char2,Основной текст Знак1 Знак Char2,Основной текст Знак Знак Знак Знак Знак Char2,Основной текст Знак Знак Знак Знак Знак Знак Знак Char2"/>
    <w:uiPriority w:val="99"/>
    <w:semiHidden/>
    <w:locked/>
    <w:rsid w:val="00AC5456"/>
    <w:rPr>
      <w:sz w:val="24"/>
    </w:rPr>
  </w:style>
  <w:style w:type="character" w:customStyle="1" w:styleId="14">
    <w:name w:val="Основной текст Знак1"/>
    <w:aliases w:val="Body Text Char Знак,gl Знак,Body3 Знак,paragraph 2 Знак,paragraph 21 Знак,L1 Body Text Знак,Основной текст Знак1 Знак Знак,Основной текст Знак Знак Знак Знак Знак Знак,Основной текст Знак Знак Знак Знак Знак Знак Знак Знак"/>
    <w:link w:val="af5"/>
    <w:locked/>
    <w:rsid w:val="00E329A5"/>
    <w:rPr>
      <w:sz w:val="24"/>
      <w:lang w:val="ru-RU" w:eastAsia="ru-RU"/>
    </w:rPr>
  </w:style>
  <w:style w:type="paragraph" w:styleId="af6">
    <w:name w:val="Body Text First Indent"/>
    <w:aliases w:val="Знак15"/>
    <w:basedOn w:val="af5"/>
    <w:link w:val="af7"/>
    <w:uiPriority w:val="99"/>
    <w:rsid w:val="00CF2DAF"/>
    <w:pPr>
      <w:ind w:firstLine="210"/>
    </w:pPr>
    <w:rPr>
      <w:lang w:eastAsia="ko-KR"/>
    </w:rPr>
  </w:style>
  <w:style w:type="character" w:customStyle="1" w:styleId="af7">
    <w:name w:val="Красная строка Знак"/>
    <w:aliases w:val="Знак15 Знак"/>
    <w:basedOn w:val="14"/>
    <w:link w:val="af6"/>
    <w:uiPriority w:val="99"/>
    <w:locked/>
    <w:rsid w:val="00CF2DAF"/>
    <w:rPr>
      <w:sz w:val="24"/>
      <w:lang w:val="ru-RU" w:eastAsia="ko-KR"/>
    </w:rPr>
  </w:style>
  <w:style w:type="paragraph" w:customStyle="1" w:styleId="af8">
    <w:name w:val="Таблица"/>
    <w:basedOn w:val="a"/>
    <w:uiPriority w:val="99"/>
    <w:rsid w:val="0022349B"/>
    <w:pPr>
      <w:tabs>
        <w:tab w:val="left" w:pos="35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pPr>
    <w:rPr>
      <w:szCs w:val="20"/>
      <w:lang w:eastAsia="ar-SA"/>
    </w:rPr>
  </w:style>
  <w:style w:type="paragraph" w:customStyle="1" w:styleId="16">
    <w:name w:val="Знак1 Знак Знак Знак"/>
    <w:basedOn w:val="a"/>
    <w:uiPriority w:val="99"/>
    <w:rsid w:val="00EA57D1"/>
    <w:rPr>
      <w:rFonts w:ascii="Verdana" w:hAnsi="Verdana" w:cs="Verdana"/>
      <w:sz w:val="20"/>
      <w:szCs w:val="20"/>
      <w:lang w:val="en-US" w:eastAsia="en-US"/>
    </w:rPr>
  </w:style>
  <w:style w:type="paragraph" w:customStyle="1" w:styleId="af9">
    <w:name w:val="Маркер_список"/>
    <w:basedOn w:val="a"/>
    <w:uiPriority w:val="99"/>
    <w:rsid w:val="008E5CBB"/>
    <w:pPr>
      <w:tabs>
        <w:tab w:val="num" w:pos="975"/>
        <w:tab w:val="num" w:pos="1701"/>
        <w:tab w:val="right" w:pos="5670"/>
        <w:tab w:val="right" w:pos="8505"/>
      </w:tabs>
      <w:ind w:left="1701" w:hanging="284"/>
      <w:jc w:val="both"/>
    </w:pPr>
    <w:rPr>
      <w:noProof/>
      <w:szCs w:val="20"/>
    </w:rPr>
  </w:style>
  <w:style w:type="paragraph" w:customStyle="1" w:styleId="afa">
    <w:name w:val="Абзац списка Знак"/>
    <w:basedOn w:val="a"/>
    <w:link w:val="afb"/>
    <w:uiPriority w:val="99"/>
    <w:rsid w:val="009931E7"/>
    <w:pPr>
      <w:spacing w:after="200" w:line="276" w:lineRule="auto"/>
      <w:ind w:left="720"/>
      <w:contextualSpacing/>
    </w:pPr>
    <w:rPr>
      <w:rFonts w:ascii="Calibri" w:hAnsi="Calibri"/>
      <w:sz w:val="22"/>
      <w:szCs w:val="20"/>
      <w:lang w:eastAsia="en-US"/>
    </w:rPr>
  </w:style>
  <w:style w:type="character" w:customStyle="1" w:styleId="afb">
    <w:name w:val="Абзац списка Знак Знак"/>
    <w:link w:val="afa"/>
    <w:uiPriority w:val="99"/>
    <w:locked/>
    <w:rsid w:val="009931E7"/>
    <w:rPr>
      <w:rFonts w:ascii="Calibri" w:hAnsi="Calibri"/>
      <w:sz w:val="22"/>
      <w:lang w:val="ru-RU" w:eastAsia="en-US"/>
    </w:rPr>
  </w:style>
  <w:style w:type="paragraph" w:styleId="afc">
    <w:name w:val="List Paragraph"/>
    <w:aliases w:val="маркированный,strich,2nd Tier Header,References,без абзаца,Bullets,List Paragraph (numbered (a)),NUMBERED PARAGRAPH,List Paragraph 1,List_Paragraph,Multilevel para_II,Akapit z listą BS,IBL List Paragraph,List Paragraph nowy,Абзац списка7"/>
    <w:basedOn w:val="a"/>
    <w:link w:val="17"/>
    <w:uiPriority w:val="99"/>
    <w:qFormat/>
    <w:rsid w:val="00820012"/>
    <w:pPr>
      <w:spacing w:after="200" w:line="276" w:lineRule="auto"/>
      <w:ind w:left="720"/>
      <w:contextualSpacing/>
    </w:pPr>
    <w:rPr>
      <w:rFonts w:ascii="Calibri" w:hAnsi="Calibri"/>
      <w:sz w:val="22"/>
      <w:szCs w:val="20"/>
      <w:lang w:eastAsia="en-US"/>
    </w:rPr>
  </w:style>
  <w:style w:type="paragraph" w:customStyle="1" w:styleId="afd">
    <w:name w:val="Абзац списка Знак Знак Знак"/>
    <w:basedOn w:val="a"/>
    <w:link w:val="afe"/>
    <w:uiPriority w:val="99"/>
    <w:rsid w:val="00B3109F"/>
    <w:pPr>
      <w:spacing w:after="200" w:line="276" w:lineRule="auto"/>
      <w:ind w:left="720"/>
      <w:contextualSpacing/>
    </w:pPr>
    <w:rPr>
      <w:rFonts w:ascii="Calibri" w:hAnsi="Calibri"/>
      <w:sz w:val="22"/>
      <w:szCs w:val="20"/>
      <w:lang w:eastAsia="en-US"/>
    </w:rPr>
  </w:style>
  <w:style w:type="character" w:customStyle="1" w:styleId="afe">
    <w:name w:val="Абзац списка Знак Знак Знак Знак"/>
    <w:link w:val="afd"/>
    <w:uiPriority w:val="99"/>
    <w:locked/>
    <w:rsid w:val="00B3109F"/>
    <w:rPr>
      <w:rFonts w:ascii="Calibri" w:hAnsi="Calibri"/>
      <w:sz w:val="22"/>
      <w:lang w:val="ru-RU" w:eastAsia="en-US"/>
    </w:rPr>
  </w:style>
  <w:style w:type="character" w:customStyle="1" w:styleId="19">
    <w:name w:val="Знак Знак19"/>
    <w:uiPriority w:val="99"/>
    <w:rsid w:val="00295E69"/>
    <w:rPr>
      <w:rFonts w:ascii="Cambria" w:hAnsi="Cambria"/>
      <w:b/>
      <w:i/>
      <w:sz w:val="28"/>
      <w:lang w:val="ru-RU" w:eastAsia="ru-RU"/>
    </w:rPr>
  </w:style>
  <w:style w:type="character" w:customStyle="1" w:styleId="NormalWebChar">
    <w:name w:val="Normal (Web) Char"/>
    <w:aliases w:val="Обычный (Web) Char,Обычный (веб) Знак1 Char,Обычный (веб) Знак Знак1 Char,Знак Знак1 Знак Char,Обычный (веб) Знак Знак Знак Char,Знак Знак1 Знак Знак Char,Обычный (веб) Знак Знак Знак Знак Char,Знак Знак Знак Знак Знак Char,Знак4 Char"/>
    <w:locked/>
    <w:rsid w:val="00DB67C5"/>
    <w:rPr>
      <w:sz w:val="24"/>
      <w:lang w:val="ru-RU" w:eastAsia="ru-RU"/>
    </w:rPr>
  </w:style>
  <w:style w:type="character" w:customStyle="1" w:styleId="130">
    <w:name w:val="Знак Знак13"/>
    <w:uiPriority w:val="99"/>
    <w:rsid w:val="00D73CDB"/>
    <w:rPr>
      <w:color w:val="000000"/>
      <w:sz w:val="28"/>
      <w:lang w:val="ru-RU" w:eastAsia="ru-RU"/>
    </w:rPr>
  </w:style>
  <w:style w:type="paragraph" w:styleId="23">
    <w:name w:val="List 2"/>
    <w:basedOn w:val="a"/>
    <w:uiPriority w:val="99"/>
    <w:rsid w:val="00451D3D"/>
    <w:pPr>
      <w:ind w:left="566" w:hanging="283"/>
      <w:contextualSpacing/>
    </w:pPr>
  </w:style>
  <w:style w:type="character" w:customStyle="1" w:styleId="SubtitleChar">
    <w:name w:val="Subtitle Char"/>
    <w:uiPriority w:val="99"/>
    <w:locked/>
    <w:rsid w:val="00CE07CB"/>
    <w:rPr>
      <w:rFonts w:ascii="Times New Roman" w:hAnsi="Times New Roman"/>
      <w:color w:val="000000"/>
      <w:sz w:val="28"/>
    </w:rPr>
  </w:style>
  <w:style w:type="paragraph" w:styleId="aff">
    <w:name w:val="Subtitle"/>
    <w:basedOn w:val="a"/>
    <w:next w:val="af5"/>
    <w:link w:val="aff0"/>
    <w:uiPriority w:val="99"/>
    <w:qFormat/>
    <w:rsid w:val="00B83CA0"/>
    <w:pPr>
      <w:keepNext/>
      <w:suppressAutoHyphens/>
      <w:spacing w:before="240" w:after="120"/>
      <w:jc w:val="center"/>
    </w:pPr>
    <w:rPr>
      <w:rFonts w:ascii="Cambria" w:hAnsi="Cambria"/>
      <w:szCs w:val="20"/>
    </w:rPr>
  </w:style>
  <w:style w:type="character" w:customStyle="1" w:styleId="aff0">
    <w:name w:val="Подзаголовок Знак"/>
    <w:basedOn w:val="a1"/>
    <w:link w:val="aff"/>
    <w:uiPriority w:val="99"/>
    <w:locked/>
    <w:rsid w:val="00AC5456"/>
    <w:rPr>
      <w:rFonts w:ascii="Cambria" w:hAnsi="Cambria"/>
      <w:sz w:val="24"/>
    </w:rPr>
  </w:style>
  <w:style w:type="paragraph" w:styleId="aff1">
    <w:name w:val="footer"/>
    <w:aliases w:val="Знак2"/>
    <w:basedOn w:val="a"/>
    <w:link w:val="aff2"/>
    <w:uiPriority w:val="99"/>
    <w:rsid w:val="00B50568"/>
    <w:pPr>
      <w:tabs>
        <w:tab w:val="center" w:pos="4677"/>
        <w:tab w:val="right" w:pos="9355"/>
      </w:tabs>
    </w:pPr>
    <w:rPr>
      <w:szCs w:val="20"/>
    </w:rPr>
  </w:style>
  <w:style w:type="character" w:customStyle="1" w:styleId="aff2">
    <w:name w:val="Нижний колонтитул Знак"/>
    <w:aliases w:val="Знак2 Знак"/>
    <w:basedOn w:val="a1"/>
    <w:link w:val="aff1"/>
    <w:uiPriority w:val="99"/>
    <w:locked/>
    <w:rsid w:val="00E329A5"/>
    <w:rPr>
      <w:sz w:val="24"/>
      <w:lang w:val="ru-RU" w:eastAsia="ru-RU"/>
    </w:rPr>
  </w:style>
  <w:style w:type="paragraph" w:customStyle="1" w:styleId="18">
    <w:name w:val="Абзац списка1"/>
    <w:basedOn w:val="a"/>
    <w:link w:val="ListParagraphChar2"/>
    <w:qFormat/>
    <w:rsid w:val="00B83CA0"/>
    <w:pPr>
      <w:ind w:left="720"/>
    </w:pPr>
    <w:rPr>
      <w:szCs w:val="20"/>
    </w:rPr>
  </w:style>
  <w:style w:type="character" w:customStyle="1" w:styleId="ListParagraphChar2">
    <w:name w:val="List Paragraph Char2"/>
    <w:link w:val="18"/>
    <w:uiPriority w:val="99"/>
    <w:locked/>
    <w:rsid w:val="00B83CA0"/>
    <w:rPr>
      <w:rFonts w:eastAsia="Times New Roman"/>
      <w:sz w:val="24"/>
      <w:lang w:val="ru-RU" w:eastAsia="ru-RU"/>
    </w:rPr>
  </w:style>
  <w:style w:type="paragraph" w:customStyle="1" w:styleId="310">
    <w:name w:val="Основной текст 31"/>
    <w:basedOn w:val="a"/>
    <w:qFormat/>
    <w:rsid w:val="00B83CA0"/>
    <w:pPr>
      <w:tabs>
        <w:tab w:val="left" w:pos="-2835"/>
      </w:tabs>
      <w:jc w:val="both"/>
    </w:pPr>
    <w:rPr>
      <w:sz w:val="28"/>
      <w:szCs w:val="20"/>
      <w:lang w:eastAsia="ar-SA"/>
    </w:rPr>
  </w:style>
  <w:style w:type="paragraph" w:styleId="aff3">
    <w:name w:val="Document Map"/>
    <w:basedOn w:val="a"/>
    <w:link w:val="aff4"/>
    <w:uiPriority w:val="99"/>
    <w:semiHidden/>
    <w:rsid w:val="001A248A"/>
    <w:pPr>
      <w:shd w:val="clear" w:color="auto" w:fill="000080"/>
    </w:pPr>
    <w:rPr>
      <w:rFonts w:ascii="Tahoma" w:hAnsi="Tahoma"/>
      <w:sz w:val="20"/>
      <w:szCs w:val="20"/>
    </w:rPr>
  </w:style>
  <w:style w:type="character" w:customStyle="1" w:styleId="aff4">
    <w:name w:val="Схема документа Знак"/>
    <w:basedOn w:val="a1"/>
    <w:link w:val="aff3"/>
    <w:uiPriority w:val="99"/>
    <w:semiHidden/>
    <w:locked/>
    <w:rsid w:val="00DA7B97"/>
    <w:rPr>
      <w:rFonts w:ascii="Tahoma" w:hAnsi="Tahoma"/>
      <w:shd w:val="clear" w:color="auto" w:fill="000080"/>
    </w:rPr>
  </w:style>
  <w:style w:type="character" w:customStyle="1" w:styleId="s1">
    <w:name w:val="s1"/>
    <w:rsid w:val="00E329A5"/>
    <w:rPr>
      <w:rFonts w:ascii="Times New Roman" w:hAnsi="Times New Roman"/>
      <w:b/>
      <w:color w:val="000000"/>
      <w:sz w:val="20"/>
      <w:u w:val="none"/>
      <w:effect w:val="none"/>
    </w:rPr>
  </w:style>
  <w:style w:type="paragraph" w:styleId="aff5">
    <w:name w:val="Plain Text"/>
    <w:basedOn w:val="a"/>
    <w:link w:val="aff6"/>
    <w:rsid w:val="00E329A5"/>
    <w:rPr>
      <w:rFonts w:ascii="Courier New" w:hAnsi="Courier New"/>
      <w:sz w:val="20"/>
      <w:szCs w:val="20"/>
    </w:rPr>
  </w:style>
  <w:style w:type="character" w:customStyle="1" w:styleId="aff6">
    <w:name w:val="Текст Знак"/>
    <w:basedOn w:val="a1"/>
    <w:link w:val="aff5"/>
    <w:locked/>
    <w:rsid w:val="00E329A5"/>
    <w:rPr>
      <w:rFonts w:ascii="Courier New" w:hAnsi="Courier New"/>
      <w:lang w:val="ru-RU" w:eastAsia="ru-RU"/>
    </w:rPr>
  </w:style>
  <w:style w:type="character" w:customStyle="1" w:styleId="33">
    <w:name w:val="Знак Знак Знак3"/>
    <w:uiPriority w:val="99"/>
    <w:rsid w:val="00E329A5"/>
    <w:rPr>
      <w:b/>
      <w:sz w:val="24"/>
      <w:lang w:val="ru-RU" w:eastAsia="ru-RU"/>
    </w:rPr>
  </w:style>
  <w:style w:type="paragraph" w:styleId="34">
    <w:name w:val="Body Text 3"/>
    <w:basedOn w:val="a"/>
    <w:link w:val="35"/>
    <w:rsid w:val="00E329A5"/>
    <w:pPr>
      <w:spacing w:after="120"/>
    </w:pPr>
    <w:rPr>
      <w:sz w:val="16"/>
      <w:szCs w:val="20"/>
    </w:rPr>
  </w:style>
  <w:style w:type="character" w:customStyle="1" w:styleId="35">
    <w:name w:val="Основной текст 3 Знак"/>
    <w:basedOn w:val="a1"/>
    <w:link w:val="34"/>
    <w:locked/>
    <w:rsid w:val="00DA7B97"/>
    <w:rPr>
      <w:sz w:val="16"/>
    </w:rPr>
  </w:style>
  <w:style w:type="paragraph" w:styleId="a0">
    <w:name w:val="No Spacing"/>
    <w:aliases w:val="норма,Обя,Без интервала11,мелкий,мой рабочий,Айгерим,No Spacing1,Без интервала3,СНОСКИ,Алия,ТекстОтчета,свой,14 TNR,без интервала,Елжан,МОЙ СТИЛЬ,Без интерваль,No Spacing2,Ерк!н,мой стиль,Без интеБез интервала,No Spacing,Листинг"/>
    <w:link w:val="aff7"/>
    <w:uiPriority w:val="1"/>
    <w:qFormat/>
    <w:rsid w:val="00E329A5"/>
    <w:rPr>
      <w:rFonts w:ascii="Calibri" w:hAnsi="Calibri"/>
      <w:sz w:val="22"/>
      <w:szCs w:val="22"/>
      <w:lang w:eastAsia="en-US"/>
    </w:rPr>
  </w:style>
  <w:style w:type="character" w:customStyle="1" w:styleId="aff7">
    <w:name w:val="Без интервала Знак"/>
    <w:aliases w:val="норма Знак,Обя Знак,Без интервала11 Знак,мелкий Знак,мой рабочий Знак,Айгерим Знак,No Spacing1 Знак,Без интервала3 Знак,СНОСКИ Знак,Алия Знак,ТекстОтчета Знак,свой Знак,14 TNR Знак,без интервала Знак,Елжан Знак,МОЙ СТИЛЬ Знак"/>
    <w:link w:val="a0"/>
    <w:uiPriority w:val="1"/>
    <w:qFormat/>
    <w:locked/>
    <w:rsid w:val="00E329A5"/>
    <w:rPr>
      <w:rFonts w:ascii="Calibri" w:hAnsi="Calibri"/>
      <w:sz w:val="22"/>
      <w:szCs w:val="22"/>
      <w:lang w:val="ru-RU" w:eastAsia="en-US" w:bidi="ar-SA"/>
    </w:rPr>
  </w:style>
  <w:style w:type="paragraph" w:customStyle="1" w:styleId="1a">
    <w:name w:val="Обычный1"/>
    <w:rsid w:val="00E329A5"/>
    <w:rPr>
      <w:sz w:val="28"/>
      <w:szCs w:val="28"/>
    </w:rPr>
  </w:style>
  <w:style w:type="paragraph" w:customStyle="1" w:styleId="210">
    <w:name w:val="Основной текст 21"/>
    <w:basedOn w:val="1a"/>
    <w:link w:val="BodyText2"/>
    <w:rsid w:val="00E329A5"/>
    <w:pPr>
      <w:jc w:val="both"/>
    </w:pPr>
    <w:rPr>
      <w:szCs w:val="20"/>
    </w:rPr>
  </w:style>
  <w:style w:type="character" w:customStyle="1" w:styleId="BodyText2">
    <w:name w:val="Body Text 2 Знак"/>
    <w:link w:val="210"/>
    <w:uiPriority w:val="99"/>
    <w:locked/>
    <w:rsid w:val="00E329A5"/>
    <w:rPr>
      <w:sz w:val="28"/>
      <w:lang w:val="ru-RU" w:eastAsia="ru-RU"/>
    </w:rPr>
  </w:style>
  <w:style w:type="paragraph" w:customStyle="1" w:styleId="BodyTextIndent22">
    <w:name w:val="Body Text Indent 22"/>
    <w:basedOn w:val="1a"/>
    <w:uiPriority w:val="99"/>
    <w:rsid w:val="00E329A5"/>
    <w:pPr>
      <w:widowControl w:val="0"/>
      <w:ind w:firstLine="720"/>
      <w:jc w:val="both"/>
    </w:pPr>
    <w:rPr>
      <w:rFonts w:ascii="Asylbek MerekeU3+Tms" w:hAnsi="Asylbek MerekeU3+Tms"/>
    </w:rPr>
  </w:style>
  <w:style w:type="paragraph" w:customStyle="1" w:styleId="1b">
    <w:name w:val="Знак Знак Знак Знак Знак Знак Знак Знак Знак1 Знак Знак Знак Знак Знак Знак Знак Знак Знак Знак"/>
    <w:basedOn w:val="a"/>
    <w:autoRedefine/>
    <w:uiPriority w:val="99"/>
    <w:rsid w:val="00E329A5"/>
    <w:rPr>
      <w:rFonts w:eastAsia="SimSun"/>
      <w:b/>
      <w:sz w:val="28"/>
      <w:lang w:val="en-US" w:eastAsia="en-US"/>
    </w:rPr>
  </w:style>
  <w:style w:type="character" w:styleId="aff8">
    <w:name w:val="footnote reference"/>
    <w:basedOn w:val="a1"/>
    <w:uiPriority w:val="99"/>
    <w:rsid w:val="00E329A5"/>
    <w:rPr>
      <w:rFonts w:cs="Times New Roman"/>
      <w:vertAlign w:val="superscript"/>
    </w:rPr>
  </w:style>
  <w:style w:type="paragraph" w:customStyle="1" w:styleId="1c">
    <w:name w:val="Стиль1"/>
    <w:basedOn w:val="a"/>
    <w:autoRedefine/>
    <w:uiPriority w:val="99"/>
    <w:rsid w:val="00E329A5"/>
    <w:pPr>
      <w:ind w:firstLine="540"/>
      <w:jc w:val="center"/>
    </w:pPr>
    <w:rPr>
      <w:b/>
      <w:iCs/>
      <w:sz w:val="28"/>
      <w:szCs w:val="28"/>
      <w:u w:val="single"/>
    </w:rPr>
  </w:style>
  <w:style w:type="paragraph" w:customStyle="1" w:styleId="1d">
    <w:name w:val="Знак Знак Знак1 Знак Знак Знак Знак Знак Знак Знак Знак Знак Знак Знак Знак"/>
    <w:basedOn w:val="a"/>
    <w:autoRedefine/>
    <w:uiPriority w:val="99"/>
    <w:rsid w:val="00E329A5"/>
    <w:pPr>
      <w:spacing w:after="160" w:line="240" w:lineRule="exact"/>
    </w:pPr>
    <w:rPr>
      <w:rFonts w:eastAsia="SimSun"/>
      <w:b/>
      <w:sz w:val="28"/>
      <w:lang w:val="en-US" w:eastAsia="en-US"/>
    </w:rPr>
  </w:style>
  <w:style w:type="paragraph" w:styleId="aff9">
    <w:name w:val="caption"/>
    <w:basedOn w:val="a"/>
    <w:qFormat/>
    <w:rsid w:val="00E329A5"/>
    <w:pPr>
      <w:jc w:val="center"/>
    </w:pPr>
    <w:rPr>
      <w:rFonts w:ascii="KZ Times New Roman" w:hAnsi="KZ Times New Roman"/>
      <w:b/>
      <w:i/>
      <w:sz w:val="32"/>
      <w:szCs w:val="20"/>
    </w:rPr>
  </w:style>
  <w:style w:type="paragraph" w:customStyle="1" w:styleId="110">
    <w:name w:val="Обычный11"/>
    <w:link w:val="Normal"/>
    <w:uiPriority w:val="99"/>
    <w:rsid w:val="00E329A5"/>
    <w:pPr>
      <w:jc w:val="both"/>
    </w:pPr>
    <w:rPr>
      <w:snapToGrid w:val="0"/>
      <w:sz w:val="22"/>
      <w:szCs w:val="22"/>
    </w:rPr>
  </w:style>
  <w:style w:type="character" w:customStyle="1" w:styleId="Normal">
    <w:name w:val="Normal Знак"/>
    <w:link w:val="110"/>
    <w:uiPriority w:val="99"/>
    <w:locked/>
    <w:rsid w:val="00E329A5"/>
    <w:rPr>
      <w:snapToGrid w:val="0"/>
      <w:sz w:val="22"/>
      <w:szCs w:val="22"/>
      <w:lang w:val="ru-RU" w:eastAsia="ru-RU" w:bidi="ar-SA"/>
    </w:rPr>
  </w:style>
  <w:style w:type="character" w:customStyle="1" w:styleId="affa">
    <w:name w:val="Обычный до таблицы Знак"/>
    <w:uiPriority w:val="99"/>
    <w:rsid w:val="00E329A5"/>
    <w:rPr>
      <w:rFonts w:ascii="Arial" w:hAnsi="Arial"/>
      <w:lang w:val="en-US" w:eastAsia="ru-RU"/>
    </w:rPr>
  </w:style>
  <w:style w:type="paragraph" w:customStyle="1" w:styleId="affb">
    <w:name w:val="раздел_ширина"/>
    <w:basedOn w:val="a"/>
    <w:uiPriority w:val="99"/>
    <w:rsid w:val="00E329A5"/>
    <w:pPr>
      <w:ind w:firstLine="567"/>
      <w:jc w:val="both"/>
    </w:pPr>
    <w:rPr>
      <w:rFonts w:ascii="Arial" w:hAnsi="Arial"/>
      <w:sz w:val="22"/>
      <w:szCs w:val="20"/>
    </w:rPr>
  </w:style>
  <w:style w:type="paragraph" w:customStyle="1" w:styleId="1e">
    <w:name w:val="Знак Знак Знак1 Знак"/>
    <w:basedOn w:val="a"/>
    <w:autoRedefine/>
    <w:rsid w:val="00E329A5"/>
    <w:pPr>
      <w:spacing w:after="160" w:line="240" w:lineRule="exact"/>
    </w:pPr>
    <w:rPr>
      <w:rFonts w:eastAsia="SimSun"/>
      <w:b/>
      <w:sz w:val="28"/>
      <w:lang w:val="en-US" w:eastAsia="en-US"/>
    </w:rPr>
  </w:style>
  <w:style w:type="paragraph" w:customStyle="1" w:styleId="131">
    <w:name w:val="Знак Знак Знак1 Знак Знак Знак Знак Знак Знак Знак Знак Знак3 Знак"/>
    <w:basedOn w:val="a"/>
    <w:autoRedefine/>
    <w:uiPriority w:val="99"/>
    <w:rsid w:val="00E329A5"/>
    <w:pPr>
      <w:spacing w:after="160" w:line="240" w:lineRule="exact"/>
    </w:pPr>
    <w:rPr>
      <w:rFonts w:eastAsia="SimSun"/>
      <w:b/>
      <w:sz w:val="28"/>
      <w:lang w:val="en-US" w:eastAsia="en-US"/>
    </w:rPr>
  </w:style>
  <w:style w:type="paragraph" w:styleId="affc">
    <w:name w:val="footnote text"/>
    <w:aliases w:val="Знак6,Знак1 Знак Знак Знак Знак Знак,Знак1 Знак Знак Знак1,Table_Footnote_last,Текст сноски-FN,Table_Footnote_last Знак1,Table_Footnote_last Знак Знак Знак Знак,Table_Footnote_last Знак Знак,Текст сноски Знак1 Знак"/>
    <w:basedOn w:val="a"/>
    <w:link w:val="affd"/>
    <w:uiPriority w:val="99"/>
    <w:rsid w:val="00E329A5"/>
    <w:pPr>
      <w:jc w:val="both"/>
    </w:pPr>
    <w:rPr>
      <w:sz w:val="20"/>
      <w:szCs w:val="20"/>
    </w:rPr>
  </w:style>
  <w:style w:type="character" w:customStyle="1" w:styleId="FootnoteTextChar">
    <w:name w:val="Footnote Text Char"/>
    <w:aliases w:val="Знак6 Char,Знак1 Знак Знак Знак Знак Знак Char,Знак1 Знак Знак Знак1 Char,Table_Footnote_last Char,Текст сноски-FN Char,Table_Footnote_last Знак1 Char,Table_Footnote_last Знак Знак Знак Знак Char,Table_Footnote_last Знак Знак Char"/>
    <w:basedOn w:val="a1"/>
    <w:uiPriority w:val="99"/>
    <w:semiHidden/>
    <w:locked/>
    <w:rsid w:val="00AC5456"/>
    <w:rPr>
      <w:sz w:val="20"/>
    </w:rPr>
  </w:style>
  <w:style w:type="character" w:customStyle="1" w:styleId="affd">
    <w:name w:val="Текст сноски Знак"/>
    <w:aliases w:val="Знак6 Знак,Знак1 Знак Знак Знак Знак Знак Знак1,Знак1 Знак Знак Знак1 Знак,Table_Footnote_last Знак2,Текст сноски-FN Знак1,Table_Footnote_last Знак1 Знак1,Table_Footnote_last Знак Знак Знак Знак Знак1,Текст сноски Знак1 Знак Знак"/>
    <w:link w:val="affc"/>
    <w:uiPriority w:val="99"/>
    <w:locked/>
    <w:rsid w:val="00E329A5"/>
    <w:rPr>
      <w:rFonts w:eastAsia="Times New Roman"/>
      <w:lang w:val="ru-RU" w:eastAsia="ru-RU"/>
    </w:rPr>
  </w:style>
  <w:style w:type="character" w:styleId="affe">
    <w:name w:val="Strong"/>
    <w:basedOn w:val="a1"/>
    <w:uiPriority w:val="22"/>
    <w:qFormat/>
    <w:rsid w:val="00E329A5"/>
    <w:rPr>
      <w:rFonts w:cs="Times New Roman"/>
      <w:b/>
    </w:rPr>
  </w:style>
  <w:style w:type="character" w:styleId="HTML1">
    <w:name w:val="HTML Cite"/>
    <w:basedOn w:val="a1"/>
    <w:uiPriority w:val="99"/>
    <w:rsid w:val="00E329A5"/>
    <w:rPr>
      <w:rFonts w:cs="Times New Roman"/>
      <w:i/>
    </w:rPr>
  </w:style>
  <w:style w:type="paragraph" w:styleId="24">
    <w:name w:val="Body Text 2"/>
    <w:aliases w:val="Знак1"/>
    <w:basedOn w:val="a"/>
    <w:link w:val="25"/>
    <w:rsid w:val="00E329A5"/>
    <w:pPr>
      <w:spacing w:after="120" w:line="480" w:lineRule="auto"/>
    </w:pPr>
    <w:rPr>
      <w:szCs w:val="20"/>
    </w:rPr>
  </w:style>
  <w:style w:type="character" w:customStyle="1" w:styleId="25">
    <w:name w:val="Основной текст 2 Знак"/>
    <w:aliases w:val="Знак1 Знак"/>
    <w:basedOn w:val="a1"/>
    <w:link w:val="24"/>
    <w:locked/>
    <w:rsid w:val="00E329A5"/>
    <w:rPr>
      <w:sz w:val="24"/>
      <w:lang w:val="ru-RU" w:eastAsia="ru-RU"/>
    </w:rPr>
  </w:style>
  <w:style w:type="paragraph" w:styleId="26">
    <w:name w:val="Body Text Indent 2"/>
    <w:aliases w:val="Знак5, Знак5"/>
    <w:basedOn w:val="a"/>
    <w:link w:val="27"/>
    <w:rsid w:val="00E329A5"/>
    <w:pPr>
      <w:spacing w:after="120" w:line="480" w:lineRule="auto"/>
      <w:ind w:left="283"/>
    </w:pPr>
    <w:rPr>
      <w:szCs w:val="20"/>
    </w:rPr>
  </w:style>
  <w:style w:type="character" w:customStyle="1" w:styleId="27">
    <w:name w:val="Основной текст с отступом 2 Знак"/>
    <w:aliases w:val="Знак5 Знак, Знак5 Знак"/>
    <w:basedOn w:val="a1"/>
    <w:link w:val="26"/>
    <w:locked/>
    <w:rsid w:val="00E329A5"/>
    <w:rPr>
      <w:sz w:val="24"/>
      <w:lang w:val="ru-RU" w:eastAsia="ru-RU"/>
    </w:rPr>
  </w:style>
  <w:style w:type="paragraph" w:styleId="afff">
    <w:name w:val="Block Text"/>
    <w:basedOn w:val="a"/>
    <w:uiPriority w:val="99"/>
    <w:rsid w:val="00E329A5"/>
    <w:pPr>
      <w:ind w:left="993" w:right="-766"/>
      <w:jc w:val="both"/>
    </w:pPr>
    <w:rPr>
      <w:szCs w:val="20"/>
    </w:rPr>
  </w:style>
  <w:style w:type="paragraph" w:customStyle="1" w:styleId="afff0">
    <w:name w:val="Знак Знак Знак Знак Знак Знак Знак Знак Знак Знак Знак Знак Знак Знак Знак Знак"/>
    <w:basedOn w:val="a"/>
    <w:autoRedefine/>
    <w:uiPriority w:val="99"/>
    <w:rsid w:val="00E329A5"/>
    <w:pPr>
      <w:spacing w:after="160" w:line="240" w:lineRule="exact"/>
    </w:pPr>
    <w:rPr>
      <w:rFonts w:eastAsia="SimSun"/>
      <w:b/>
      <w:sz w:val="28"/>
      <w:lang w:val="en-US" w:eastAsia="en-US"/>
    </w:rPr>
  </w:style>
  <w:style w:type="paragraph" w:customStyle="1" w:styleId="111">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w:basedOn w:val="a"/>
    <w:autoRedefine/>
    <w:uiPriority w:val="99"/>
    <w:rsid w:val="00E329A5"/>
    <w:pPr>
      <w:spacing w:after="160" w:line="240" w:lineRule="exact"/>
    </w:pPr>
    <w:rPr>
      <w:rFonts w:eastAsia="SimSun"/>
      <w:b/>
      <w:sz w:val="28"/>
      <w:lang w:val="en-US" w:eastAsia="en-US"/>
    </w:rPr>
  </w:style>
  <w:style w:type="paragraph" w:customStyle="1" w:styleId="28">
    <w:name w:val="Стиль2"/>
    <w:rsid w:val="00E329A5"/>
    <w:pPr>
      <w:widowControl w:val="0"/>
    </w:pPr>
    <w:rPr>
      <w:spacing w:val="-1"/>
      <w:kern w:val="65535"/>
      <w:position w:val="-1"/>
      <w:sz w:val="24"/>
    </w:rPr>
  </w:style>
  <w:style w:type="paragraph" w:customStyle="1" w:styleId="112">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autoRedefine/>
    <w:uiPriority w:val="99"/>
    <w:rsid w:val="00E329A5"/>
    <w:pPr>
      <w:spacing w:after="160" w:line="240" w:lineRule="exact"/>
    </w:pPr>
    <w:rPr>
      <w:rFonts w:eastAsia="SimSun"/>
      <w:b/>
      <w:sz w:val="28"/>
      <w:lang w:val="en-US" w:eastAsia="en-US"/>
    </w:rPr>
  </w:style>
  <w:style w:type="paragraph" w:customStyle="1" w:styleId="211">
    <w:name w:val="Основной текст 211"/>
    <w:basedOn w:val="a"/>
    <w:uiPriority w:val="99"/>
    <w:rsid w:val="00E329A5"/>
    <w:rPr>
      <w:i/>
      <w:szCs w:val="20"/>
    </w:rPr>
  </w:style>
  <w:style w:type="paragraph" w:customStyle="1" w:styleId="1f">
    <w:name w:val="Знак Знак Знак1 Знак Знак Знак Знак Знак Знак Знак Знак Знак Знак Знак Знак Знак Знак Знак Знак Знак Знак"/>
    <w:basedOn w:val="a"/>
    <w:autoRedefine/>
    <w:uiPriority w:val="99"/>
    <w:rsid w:val="00E329A5"/>
    <w:pPr>
      <w:spacing w:after="160" w:line="240" w:lineRule="exact"/>
    </w:pPr>
    <w:rPr>
      <w:rFonts w:eastAsia="SimSun"/>
      <w:b/>
      <w:sz w:val="28"/>
      <w:lang w:val="en-US" w:eastAsia="en-US"/>
    </w:rPr>
  </w:style>
  <w:style w:type="paragraph" w:customStyle="1" w:styleId="1f0">
    <w:name w:val="Знак Знак Знак1 Знак Знак Знак Знак Знак Знак Знак Знак Знак Знак Знак Знак Знак Знак Знак"/>
    <w:basedOn w:val="a"/>
    <w:autoRedefine/>
    <w:uiPriority w:val="99"/>
    <w:rsid w:val="00E329A5"/>
    <w:pPr>
      <w:spacing w:after="160" w:line="240" w:lineRule="exact"/>
    </w:pPr>
    <w:rPr>
      <w:rFonts w:eastAsia="SimSun"/>
      <w:b/>
      <w:sz w:val="28"/>
      <w:lang w:val="en-US" w:eastAsia="en-US"/>
    </w:rPr>
  </w:style>
  <w:style w:type="paragraph" w:styleId="afff1">
    <w:name w:val="Balloon Text"/>
    <w:basedOn w:val="a"/>
    <w:link w:val="afff2"/>
    <w:uiPriority w:val="99"/>
    <w:rsid w:val="00E329A5"/>
    <w:rPr>
      <w:rFonts w:ascii="Tahoma" w:hAnsi="Tahoma"/>
      <w:sz w:val="16"/>
      <w:szCs w:val="20"/>
    </w:rPr>
  </w:style>
  <w:style w:type="character" w:customStyle="1" w:styleId="afff2">
    <w:name w:val="Текст выноски Знак"/>
    <w:basedOn w:val="a1"/>
    <w:link w:val="afff1"/>
    <w:uiPriority w:val="99"/>
    <w:locked/>
    <w:rsid w:val="00DA7B97"/>
    <w:rPr>
      <w:rFonts w:ascii="Tahoma" w:hAnsi="Tahoma"/>
      <w:sz w:val="16"/>
    </w:rPr>
  </w:style>
  <w:style w:type="paragraph" w:customStyle="1" w:styleId="1f1">
    <w:name w:val="Знак Знак Знак1"/>
    <w:basedOn w:val="a"/>
    <w:autoRedefine/>
    <w:rsid w:val="00E329A5"/>
    <w:pPr>
      <w:spacing w:after="160" w:line="240" w:lineRule="exact"/>
    </w:pPr>
    <w:rPr>
      <w:rFonts w:eastAsia="SimSun"/>
      <w:b/>
      <w:sz w:val="28"/>
      <w:lang w:val="en-US" w:eastAsia="en-US"/>
    </w:rPr>
  </w:style>
  <w:style w:type="paragraph" w:customStyle="1" w:styleId="afff3">
    <w:name w:val="табл_знач_выд"/>
    <w:basedOn w:val="a"/>
    <w:uiPriority w:val="99"/>
    <w:rsid w:val="00E329A5"/>
    <w:pPr>
      <w:jc w:val="right"/>
    </w:pPr>
    <w:rPr>
      <w:rFonts w:ascii="Arial" w:hAnsi="Arial"/>
      <w:b/>
      <w:sz w:val="18"/>
      <w:szCs w:val="20"/>
    </w:rPr>
  </w:style>
  <w:style w:type="paragraph" w:customStyle="1" w:styleId="200">
    <w:name w:val="Стиль20"/>
    <w:basedOn w:val="a"/>
    <w:link w:val="201"/>
    <w:uiPriority w:val="99"/>
    <w:rsid w:val="00E329A5"/>
    <w:pPr>
      <w:widowControl w:val="0"/>
      <w:tabs>
        <w:tab w:val="left" w:pos="1080"/>
        <w:tab w:val="num" w:pos="1260"/>
      </w:tabs>
      <w:ind w:left="1260" w:hanging="360"/>
      <w:jc w:val="both"/>
    </w:pPr>
    <w:rPr>
      <w:sz w:val="28"/>
      <w:szCs w:val="20"/>
    </w:rPr>
  </w:style>
  <w:style w:type="character" w:customStyle="1" w:styleId="201">
    <w:name w:val="Стиль20 Знак"/>
    <w:link w:val="200"/>
    <w:uiPriority w:val="99"/>
    <w:locked/>
    <w:rsid w:val="00E329A5"/>
    <w:rPr>
      <w:sz w:val="28"/>
      <w:lang w:val="ru-RU" w:eastAsia="ru-RU"/>
    </w:rPr>
  </w:style>
  <w:style w:type="paragraph" w:customStyle="1" w:styleId="29">
    <w:name w:val="Знак Знак Знак Знак Знак2 Знак Знак Знак Знак"/>
    <w:basedOn w:val="a"/>
    <w:autoRedefine/>
    <w:uiPriority w:val="99"/>
    <w:rsid w:val="00E329A5"/>
    <w:pPr>
      <w:spacing w:after="160" w:line="240" w:lineRule="exact"/>
    </w:pPr>
    <w:rPr>
      <w:rFonts w:eastAsia="SimSun"/>
      <w:b/>
      <w:sz w:val="28"/>
      <w:lang w:val="en-US" w:eastAsia="en-US"/>
    </w:rPr>
  </w:style>
  <w:style w:type="paragraph" w:customStyle="1" w:styleId="36">
    <w:name w:val="Знак Знак3 Знак Знак Знак Знак"/>
    <w:basedOn w:val="a"/>
    <w:uiPriority w:val="99"/>
    <w:rsid w:val="00E329A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f2">
    <w:name w:val="заголовок 1"/>
    <w:basedOn w:val="a"/>
    <w:next w:val="a"/>
    <w:uiPriority w:val="99"/>
    <w:rsid w:val="00E329A5"/>
    <w:pPr>
      <w:keepNext/>
      <w:widowControl w:val="0"/>
      <w:autoSpaceDE w:val="0"/>
      <w:autoSpaceDN w:val="0"/>
      <w:jc w:val="center"/>
    </w:pPr>
    <w:rPr>
      <w:sz w:val="28"/>
      <w:szCs w:val="28"/>
    </w:rPr>
  </w:style>
  <w:style w:type="paragraph" w:customStyle="1" w:styleId="2a">
    <w:name w:val="заголовок 2"/>
    <w:basedOn w:val="a"/>
    <w:next w:val="a"/>
    <w:uiPriority w:val="99"/>
    <w:rsid w:val="00E329A5"/>
    <w:pPr>
      <w:keepNext/>
      <w:autoSpaceDE w:val="0"/>
      <w:autoSpaceDN w:val="0"/>
      <w:ind w:firstLine="720"/>
    </w:pPr>
    <w:rPr>
      <w:b/>
      <w:bCs/>
    </w:rPr>
  </w:style>
  <w:style w:type="paragraph" w:customStyle="1" w:styleId="Iniiaiieoaenonionooiii2">
    <w:name w:val="Iniiaiie oaeno n ionooiii 2"/>
    <w:basedOn w:val="a"/>
    <w:uiPriority w:val="99"/>
    <w:rsid w:val="00E329A5"/>
    <w:pPr>
      <w:autoSpaceDE w:val="0"/>
      <w:autoSpaceDN w:val="0"/>
      <w:ind w:firstLine="851"/>
      <w:jc w:val="both"/>
    </w:pPr>
  </w:style>
  <w:style w:type="paragraph" w:customStyle="1" w:styleId="71">
    <w:name w:val="заголовок 7"/>
    <w:basedOn w:val="a"/>
    <w:next w:val="a"/>
    <w:uiPriority w:val="99"/>
    <w:rsid w:val="00E329A5"/>
    <w:pPr>
      <w:keepNext/>
      <w:widowControl w:val="0"/>
      <w:tabs>
        <w:tab w:val="left" w:pos="1440"/>
      </w:tabs>
      <w:autoSpaceDE w:val="0"/>
      <w:autoSpaceDN w:val="0"/>
      <w:ind w:left="1440" w:hanging="720"/>
      <w:jc w:val="both"/>
    </w:pPr>
    <w:rPr>
      <w:rFonts w:ascii="Asylbek MerekeU3+Tms" w:hAnsi="Asylbek MerekeU3+Tms" w:cs="Asylbek MerekeU3+Tms"/>
      <w:b/>
      <w:bCs/>
      <w:sz w:val="28"/>
      <w:szCs w:val="28"/>
    </w:rPr>
  </w:style>
  <w:style w:type="paragraph" w:customStyle="1" w:styleId="220">
    <w:name w:val="Основной текст 22"/>
    <w:basedOn w:val="a"/>
    <w:uiPriority w:val="99"/>
    <w:rsid w:val="00E329A5"/>
    <w:pPr>
      <w:widowControl w:val="0"/>
      <w:autoSpaceDE w:val="0"/>
      <w:autoSpaceDN w:val="0"/>
      <w:jc w:val="both"/>
    </w:pPr>
    <w:rPr>
      <w:rFonts w:ascii="Asylbek MerekeU3+Tms" w:hAnsi="Asylbek MerekeU3+Tms" w:cs="Asylbek MerekeU3+Tms"/>
      <w:sz w:val="28"/>
      <w:szCs w:val="28"/>
    </w:rPr>
  </w:style>
  <w:style w:type="paragraph" w:customStyle="1" w:styleId="1f3">
    <w:name w:val="Знак Знак Знак1 Знак Знак Знак Знак Знак Знак Знак"/>
    <w:basedOn w:val="a"/>
    <w:autoRedefine/>
    <w:uiPriority w:val="99"/>
    <w:rsid w:val="00E329A5"/>
    <w:pPr>
      <w:spacing w:after="160" w:line="240" w:lineRule="exact"/>
    </w:pPr>
    <w:rPr>
      <w:rFonts w:eastAsia="SimSun"/>
      <w:b/>
      <w:sz w:val="28"/>
      <w:lang w:val="en-US" w:eastAsia="en-US"/>
    </w:rPr>
  </w:style>
  <w:style w:type="table" w:styleId="afff4">
    <w:name w:val="Table Theme"/>
    <w:basedOn w:val="a2"/>
    <w:uiPriority w:val="99"/>
    <w:rsid w:val="00E32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нак Знак9"/>
    <w:uiPriority w:val="99"/>
    <w:rsid w:val="00E329A5"/>
    <w:rPr>
      <w:sz w:val="24"/>
      <w:lang w:val="ru-RU" w:eastAsia="ko-KR"/>
    </w:rPr>
  </w:style>
  <w:style w:type="paragraph" w:customStyle="1" w:styleId="1f4">
    <w:name w:val="Знак Знак Знак1 Знак Знак Знак Знак Знак Знак Знак Знак Знак Знак Знак Знак Знак"/>
    <w:basedOn w:val="a"/>
    <w:autoRedefine/>
    <w:uiPriority w:val="99"/>
    <w:rsid w:val="00E329A5"/>
    <w:pPr>
      <w:spacing w:after="160" w:line="240" w:lineRule="exact"/>
    </w:pPr>
    <w:rPr>
      <w:rFonts w:eastAsia="SimSun"/>
      <w:b/>
      <w:sz w:val="28"/>
      <w:lang w:val="en-US" w:eastAsia="en-US"/>
    </w:rPr>
  </w:style>
  <w:style w:type="paragraph" w:customStyle="1" w:styleId="afff5">
    <w:name w:val="Обычный.Текст с отступ."/>
    <w:uiPriority w:val="99"/>
    <w:rsid w:val="00E329A5"/>
    <w:pPr>
      <w:ind w:firstLine="709"/>
      <w:jc w:val="both"/>
    </w:pPr>
    <w:rPr>
      <w:sz w:val="24"/>
      <w:szCs w:val="24"/>
    </w:rPr>
  </w:style>
  <w:style w:type="paragraph" w:customStyle="1" w:styleId="Iauiue1">
    <w:name w:val="Iau?iue1"/>
    <w:uiPriority w:val="99"/>
    <w:rsid w:val="00E329A5"/>
    <w:pPr>
      <w:widowControl w:val="0"/>
      <w:overflowPunct w:val="0"/>
      <w:autoSpaceDE w:val="0"/>
      <w:autoSpaceDN w:val="0"/>
      <w:adjustRightInd w:val="0"/>
      <w:textAlignment w:val="baseline"/>
    </w:pPr>
  </w:style>
  <w:style w:type="paragraph" w:customStyle="1" w:styleId="113">
    <w:name w:val="Знак Знак1 Знак Знак Знак1 Знак Знак Знак Знак Знак Знак Знак Знак Знак Знак Знак Знак Знак"/>
    <w:basedOn w:val="a"/>
    <w:autoRedefine/>
    <w:uiPriority w:val="99"/>
    <w:rsid w:val="00E329A5"/>
    <w:pPr>
      <w:spacing w:after="160" w:line="240" w:lineRule="exact"/>
    </w:pPr>
    <w:rPr>
      <w:rFonts w:eastAsia="SimSun"/>
      <w:b/>
      <w:sz w:val="28"/>
      <w:lang w:val="en-US" w:eastAsia="en-US"/>
    </w:rPr>
  </w:style>
  <w:style w:type="paragraph" w:styleId="51">
    <w:name w:val="List Bullet 5"/>
    <w:basedOn w:val="a"/>
    <w:autoRedefine/>
    <w:uiPriority w:val="99"/>
    <w:rsid w:val="00E329A5"/>
    <w:pPr>
      <w:ind w:firstLine="830"/>
    </w:pPr>
    <w:rPr>
      <w:sz w:val="28"/>
      <w:szCs w:val="20"/>
    </w:rPr>
  </w:style>
  <w:style w:type="paragraph" w:customStyle="1" w:styleId="160">
    <w:name w:val="Стиль16 Знак"/>
    <w:basedOn w:val="a"/>
    <w:link w:val="161"/>
    <w:autoRedefine/>
    <w:uiPriority w:val="99"/>
    <w:rsid w:val="00E329A5"/>
    <w:pPr>
      <w:widowControl w:val="0"/>
      <w:ind w:firstLine="720"/>
      <w:jc w:val="both"/>
    </w:pPr>
    <w:rPr>
      <w:color w:val="0033CC"/>
      <w:spacing w:val="4"/>
      <w:sz w:val="28"/>
      <w:szCs w:val="20"/>
    </w:rPr>
  </w:style>
  <w:style w:type="character" w:customStyle="1" w:styleId="161">
    <w:name w:val="Стиль16 Знак Знак"/>
    <w:link w:val="160"/>
    <w:uiPriority w:val="99"/>
    <w:locked/>
    <w:rsid w:val="00E329A5"/>
    <w:rPr>
      <w:color w:val="0033CC"/>
      <w:spacing w:val="4"/>
      <w:sz w:val="28"/>
      <w:lang w:val="ru-RU" w:eastAsia="ru-RU"/>
    </w:rPr>
  </w:style>
  <w:style w:type="paragraph" w:customStyle="1" w:styleId="311">
    <w:name w:val="Основной текст с отступом 31"/>
    <w:basedOn w:val="a"/>
    <w:rsid w:val="00E329A5"/>
    <w:pPr>
      <w:suppressAutoHyphens/>
      <w:ind w:firstLine="567"/>
      <w:jc w:val="both"/>
    </w:pPr>
    <w:rPr>
      <w:lang w:eastAsia="ar-SA"/>
    </w:rPr>
  </w:style>
  <w:style w:type="paragraph" w:customStyle="1" w:styleId="text">
    <w:name w:val="text"/>
    <w:basedOn w:val="a"/>
    <w:uiPriority w:val="99"/>
    <w:rsid w:val="00E329A5"/>
    <w:pPr>
      <w:spacing w:before="100" w:beforeAutospacing="1" w:after="100" w:afterAutospacing="1"/>
    </w:pPr>
    <w:rPr>
      <w:rFonts w:ascii="Arial" w:hAnsi="Arial" w:cs="Arial"/>
      <w:color w:val="00398C"/>
      <w:sz w:val="17"/>
      <w:szCs w:val="17"/>
    </w:rPr>
  </w:style>
  <w:style w:type="character" w:customStyle="1" w:styleId="1f5">
    <w:name w:val="Знак1 Знак Знак Знак Знак Знак Знак"/>
    <w:aliases w:val="Знак1 Знак Знак Знак Знак,Table_Footnote_last Знак,Текст сноски-FN Знак,Table_Footnote_last Знак1 Знак,Table_Footnote_last Знак Знак Знак Знак Знак,Table_Footnote_last Знак Знак Знак"/>
    <w:uiPriority w:val="99"/>
    <w:rsid w:val="003113AE"/>
    <w:rPr>
      <w:rFonts w:ascii="Georgia" w:hAnsi="Georgia"/>
      <w:i/>
      <w:sz w:val="14"/>
    </w:rPr>
  </w:style>
  <w:style w:type="character" w:customStyle="1" w:styleId="afff6">
    <w:name w:val="Основной текст Знак Знак"/>
    <w:aliases w:val="Обычный-2 Знак1,Обычный-2 Знак Знак,Обычный-2 Знак Знак Знак Знак Знак Знак1,Обычный-2 Знак Знак Знак Знак Знак1,Обычный-2 Знак Знак Знак Знак Знак Знак Знак Знак"/>
    <w:uiPriority w:val="99"/>
    <w:locked/>
    <w:rsid w:val="00741EB3"/>
    <w:rPr>
      <w:sz w:val="24"/>
      <w:lang w:val="ru-RU" w:eastAsia="ru-RU"/>
    </w:rPr>
  </w:style>
  <w:style w:type="character" w:customStyle="1" w:styleId="BodyTextIndentChar2">
    <w:name w:val="Body Text Indent Char2"/>
    <w:aliases w:val="Мой Заголовок 1 Char,Основной текст 1 Char,Нумерованный список !! Char,Надин стиль Char,Основной текст с отступом1 Char,Основной текст с отступом11 Char"/>
    <w:uiPriority w:val="99"/>
    <w:semiHidden/>
    <w:locked/>
    <w:rsid w:val="00C808CE"/>
    <w:rPr>
      <w:sz w:val="24"/>
      <w:lang w:val="ru-RU" w:eastAsia="ru-RU"/>
    </w:rPr>
  </w:style>
  <w:style w:type="paragraph" w:customStyle="1" w:styleId="Style5">
    <w:name w:val="Style5"/>
    <w:basedOn w:val="a"/>
    <w:uiPriority w:val="99"/>
    <w:rsid w:val="005816E0"/>
    <w:pPr>
      <w:widowControl w:val="0"/>
      <w:suppressAutoHyphens/>
      <w:autoSpaceDE w:val="0"/>
      <w:spacing w:line="237" w:lineRule="exact"/>
      <w:ind w:firstLine="293"/>
      <w:jc w:val="both"/>
    </w:pPr>
    <w:rPr>
      <w:rFonts w:ascii="Arial" w:hAnsi="Arial" w:cs="Arial"/>
      <w:lang w:eastAsia="ar-SA"/>
    </w:rPr>
  </w:style>
  <w:style w:type="paragraph" w:customStyle="1" w:styleId="BodyText211BodyTextIndent">
    <w:name w:val="Body Text 2.Мой Заголовок 1.Основной текст 1.Нумерованный список !!.Надин стиль.Body Text Indent"/>
    <w:basedOn w:val="a"/>
    <w:uiPriority w:val="99"/>
    <w:rsid w:val="00A227C0"/>
    <w:pPr>
      <w:autoSpaceDE w:val="0"/>
      <w:autoSpaceDN w:val="0"/>
      <w:jc w:val="both"/>
    </w:pPr>
    <w:rPr>
      <w:sz w:val="28"/>
      <w:szCs w:val="28"/>
    </w:rPr>
  </w:style>
  <w:style w:type="character" w:customStyle="1" w:styleId="420">
    <w:name w:val="Знак Знак42"/>
    <w:uiPriority w:val="99"/>
    <w:rsid w:val="000F5F7B"/>
    <w:rPr>
      <w:rFonts w:ascii="Cambria" w:hAnsi="Cambria"/>
      <w:b/>
      <w:i/>
      <w:sz w:val="28"/>
    </w:rPr>
  </w:style>
  <w:style w:type="character" w:customStyle="1" w:styleId="61">
    <w:name w:val="Знак6 Знак Знак1"/>
    <w:uiPriority w:val="99"/>
    <w:rsid w:val="000F5F7B"/>
    <w:rPr>
      <w:rFonts w:eastAsia="Times New Roman"/>
    </w:rPr>
  </w:style>
  <w:style w:type="paragraph" w:customStyle="1" w:styleId="afff7">
    <w:name w:val="Осн.текст"/>
    <w:basedOn w:val="a"/>
    <w:uiPriority w:val="99"/>
    <w:rsid w:val="006D2F8E"/>
    <w:pPr>
      <w:spacing w:line="288" w:lineRule="auto"/>
      <w:ind w:right="792" w:firstLine="720"/>
      <w:jc w:val="both"/>
    </w:pPr>
    <w:rPr>
      <w:rFonts w:ascii="Arial" w:hAnsi="Arial" w:cs="Arial"/>
      <w:sz w:val="22"/>
      <w:szCs w:val="20"/>
    </w:rPr>
  </w:style>
  <w:style w:type="paragraph" w:customStyle="1" w:styleId="1f6">
    <w:name w:val="Знак Знак Знак1 Знак Знак Знак Знак Знак Знак Знак Знак Знак Знак Знак"/>
    <w:basedOn w:val="a"/>
    <w:autoRedefine/>
    <w:uiPriority w:val="99"/>
    <w:rsid w:val="005B0897"/>
    <w:pPr>
      <w:widowControl w:val="0"/>
      <w:adjustRightInd w:val="0"/>
      <w:spacing w:after="160" w:line="240" w:lineRule="exact"/>
      <w:jc w:val="both"/>
      <w:textAlignment w:val="baseline"/>
    </w:pPr>
    <w:rPr>
      <w:rFonts w:eastAsia="SimSun"/>
      <w:b/>
      <w:bCs/>
      <w:sz w:val="28"/>
      <w:szCs w:val="28"/>
      <w:lang w:val="en-US" w:eastAsia="en-US"/>
    </w:rPr>
  </w:style>
  <w:style w:type="paragraph" w:customStyle="1" w:styleId="114">
    <w:name w:val="Абзац 11"/>
    <w:basedOn w:val="a"/>
    <w:uiPriority w:val="99"/>
    <w:rsid w:val="000C00AB"/>
    <w:pPr>
      <w:autoSpaceDE w:val="0"/>
      <w:autoSpaceDN w:val="0"/>
      <w:spacing w:before="120"/>
      <w:ind w:firstLine="540"/>
      <w:jc w:val="both"/>
    </w:pPr>
  </w:style>
  <w:style w:type="paragraph" w:customStyle="1" w:styleId="37">
    <w:name w:val="Знак Знак3 Знак Знак Знак Знак Знак Знак Знак Знак Знак Знак Знак Знак Знак Знак Знак Знак Знак Знак Знак"/>
    <w:basedOn w:val="a"/>
    <w:autoRedefine/>
    <w:rsid w:val="00E83FBE"/>
    <w:pPr>
      <w:spacing w:after="160" w:line="240" w:lineRule="exact"/>
      <w:jc w:val="both"/>
    </w:pPr>
    <w:rPr>
      <w:rFonts w:eastAsia="SimSun"/>
      <w:bCs/>
      <w:color w:val="000000"/>
      <w:spacing w:val="-2"/>
      <w:lang w:eastAsia="en-US"/>
    </w:rPr>
  </w:style>
  <w:style w:type="paragraph" w:customStyle="1" w:styleId="43">
    <w:name w:val="Знак4"/>
    <w:basedOn w:val="a"/>
    <w:autoRedefine/>
    <w:uiPriority w:val="99"/>
    <w:rsid w:val="008E4C9D"/>
    <w:pPr>
      <w:spacing w:after="160" w:line="240" w:lineRule="exact"/>
    </w:pPr>
    <w:rPr>
      <w:rFonts w:eastAsia="SimSun"/>
      <w:b/>
      <w:sz w:val="28"/>
      <w:lang w:val="en-US" w:eastAsia="en-US"/>
    </w:rPr>
  </w:style>
  <w:style w:type="paragraph" w:customStyle="1" w:styleId="shaptab">
    <w:name w:val="shaptab"/>
    <w:basedOn w:val="a"/>
    <w:uiPriority w:val="99"/>
    <w:rsid w:val="008E24C1"/>
    <w:pPr>
      <w:jc w:val="center"/>
    </w:pPr>
    <w:rPr>
      <w:sz w:val="20"/>
      <w:szCs w:val="20"/>
    </w:rPr>
  </w:style>
  <w:style w:type="paragraph" w:styleId="afff8">
    <w:name w:val="annotation text"/>
    <w:basedOn w:val="a"/>
    <w:link w:val="afff9"/>
    <w:rsid w:val="00892552"/>
    <w:rPr>
      <w:sz w:val="20"/>
      <w:szCs w:val="20"/>
    </w:rPr>
  </w:style>
  <w:style w:type="character" w:customStyle="1" w:styleId="afff9">
    <w:name w:val="Текст примечания Знак"/>
    <w:basedOn w:val="a1"/>
    <w:link w:val="afff8"/>
    <w:locked/>
    <w:rsid w:val="00DA7B97"/>
  </w:style>
  <w:style w:type="paragraph" w:customStyle="1" w:styleId="1f7">
    <w:name w:val="Знак Знак Знак Знак Знак1 Знак Знак Знак Знак Знак Знак Знак"/>
    <w:basedOn w:val="a"/>
    <w:autoRedefine/>
    <w:uiPriority w:val="99"/>
    <w:rsid w:val="00E50625"/>
    <w:pPr>
      <w:jc w:val="center"/>
    </w:pPr>
    <w:rPr>
      <w:sz w:val="23"/>
      <w:szCs w:val="28"/>
    </w:rPr>
  </w:style>
  <w:style w:type="character" w:customStyle="1" w:styleId="100">
    <w:name w:val="Знак Знак10"/>
    <w:uiPriority w:val="99"/>
    <w:rsid w:val="00FE64D8"/>
    <w:rPr>
      <w:sz w:val="16"/>
      <w:lang w:val="ru-RU" w:eastAsia="ru-RU"/>
    </w:rPr>
  </w:style>
  <w:style w:type="character" w:customStyle="1" w:styleId="44">
    <w:name w:val="Знак Знак4"/>
    <w:uiPriority w:val="99"/>
    <w:rsid w:val="002460C8"/>
    <w:rPr>
      <w:sz w:val="16"/>
      <w:lang w:val="ru-RU" w:eastAsia="ru-RU"/>
    </w:rPr>
  </w:style>
  <w:style w:type="paragraph" w:customStyle="1" w:styleId="120">
    <w:name w:val="Знак Знак Знак1 Знак Знак Знак Знак Знак Знак Знак2"/>
    <w:basedOn w:val="a"/>
    <w:autoRedefine/>
    <w:uiPriority w:val="99"/>
    <w:rsid w:val="00A4796D"/>
    <w:pPr>
      <w:spacing w:after="160" w:line="240" w:lineRule="exact"/>
    </w:pPr>
    <w:rPr>
      <w:rFonts w:eastAsia="SimSun"/>
      <w:b/>
      <w:bCs/>
      <w:sz w:val="28"/>
      <w:szCs w:val="28"/>
      <w:lang w:val="en-US" w:eastAsia="en-US"/>
    </w:rPr>
  </w:style>
  <w:style w:type="paragraph" w:customStyle="1" w:styleId="afffa">
    <w:name w:val="Содержимое таблицы"/>
    <w:basedOn w:val="a"/>
    <w:rsid w:val="002F355B"/>
    <w:pPr>
      <w:widowControl w:val="0"/>
      <w:suppressLineNumbers/>
      <w:suppressAutoHyphens/>
    </w:pPr>
    <w:rPr>
      <w:kern w:val="1"/>
      <w:sz w:val="28"/>
    </w:rPr>
  </w:style>
  <w:style w:type="character" w:customStyle="1" w:styleId="2b">
    <w:name w:val="Знак2 Знак Знак"/>
    <w:uiPriority w:val="99"/>
    <w:rsid w:val="00D1408B"/>
    <w:rPr>
      <w:sz w:val="24"/>
      <w:lang w:val="ru-RU" w:eastAsia="ru-RU"/>
    </w:rPr>
  </w:style>
  <w:style w:type="character" w:customStyle="1" w:styleId="1f8">
    <w:name w:val="Знак1 Знак Знак"/>
    <w:uiPriority w:val="99"/>
    <w:rsid w:val="00D1408B"/>
    <w:rPr>
      <w:sz w:val="24"/>
      <w:lang w:val="ru-RU" w:eastAsia="ru-RU"/>
    </w:rPr>
  </w:style>
  <w:style w:type="character" w:customStyle="1" w:styleId="81">
    <w:name w:val="Знак Знак8"/>
    <w:uiPriority w:val="99"/>
    <w:rsid w:val="00D1408B"/>
    <w:rPr>
      <w:rFonts w:ascii="Arial" w:hAnsi="Arial"/>
      <w:b/>
      <w:kern w:val="32"/>
      <w:sz w:val="32"/>
      <w:lang w:val="ru-RU" w:eastAsia="ru-RU"/>
    </w:rPr>
  </w:style>
  <w:style w:type="paragraph" w:customStyle="1" w:styleId="1f9">
    <w:name w:val="1 Знак Знак Знак Знак Знак Знак Знак Знак Знак Знак"/>
    <w:basedOn w:val="a"/>
    <w:autoRedefine/>
    <w:uiPriority w:val="99"/>
    <w:rsid w:val="00CB3C61"/>
    <w:pPr>
      <w:spacing w:after="160" w:line="240" w:lineRule="exact"/>
    </w:pPr>
    <w:rPr>
      <w:rFonts w:eastAsia="SimSun"/>
      <w:lang w:val="en-US" w:eastAsia="en-US"/>
    </w:rPr>
  </w:style>
  <w:style w:type="paragraph" w:customStyle="1" w:styleId="1fa">
    <w:name w:val="Знак Знак Знак Знак Знак Знак1 Знак Знак Знак Знак Знак Знак Знак"/>
    <w:basedOn w:val="a"/>
    <w:next w:val="2"/>
    <w:autoRedefine/>
    <w:rsid w:val="00A17F2F"/>
    <w:pPr>
      <w:spacing w:after="160" w:line="240" w:lineRule="exact"/>
      <w:jc w:val="center"/>
    </w:pPr>
    <w:rPr>
      <w:b/>
      <w:i/>
      <w:sz w:val="28"/>
      <w:szCs w:val="28"/>
      <w:lang w:val="en-US" w:eastAsia="en-US"/>
    </w:rPr>
  </w:style>
  <w:style w:type="paragraph" w:customStyle="1" w:styleId="afffb">
    <w:name w:val="Знак Знак Знак Знак Знак Знак Знак Знак Знак Знак Знак Знак Знак"/>
    <w:basedOn w:val="a"/>
    <w:autoRedefine/>
    <w:uiPriority w:val="99"/>
    <w:rsid w:val="00440B7B"/>
    <w:pPr>
      <w:spacing w:after="160" w:line="240" w:lineRule="exact"/>
    </w:pPr>
    <w:rPr>
      <w:sz w:val="28"/>
      <w:szCs w:val="20"/>
      <w:lang w:val="en-US" w:eastAsia="en-US"/>
    </w:rPr>
  </w:style>
  <w:style w:type="character" w:customStyle="1" w:styleId="162">
    <w:name w:val="Знак Знак16"/>
    <w:uiPriority w:val="99"/>
    <w:rsid w:val="002C1DAD"/>
    <w:rPr>
      <w:rFonts w:ascii="Arial" w:hAnsi="Arial"/>
      <w:b/>
      <w:kern w:val="32"/>
      <w:sz w:val="32"/>
      <w:lang w:val="ru-RU" w:eastAsia="ru-RU"/>
    </w:rPr>
  </w:style>
  <w:style w:type="paragraph" w:customStyle="1" w:styleId="38">
    <w:name w:val="Знак Знак3 Знак"/>
    <w:basedOn w:val="a"/>
    <w:autoRedefine/>
    <w:uiPriority w:val="99"/>
    <w:rsid w:val="002C1DAD"/>
    <w:pPr>
      <w:spacing w:after="160" w:line="240" w:lineRule="exact"/>
    </w:pPr>
    <w:rPr>
      <w:rFonts w:eastAsia="SimSun"/>
      <w:b/>
      <w:sz w:val="28"/>
      <w:lang w:val="en-US" w:eastAsia="en-US"/>
    </w:rPr>
  </w:style>
  <w:style w:type="character" w:customStyle="1" w:styleId="1fb">
    <w:name w:val="Знак Знак1"/>
    <w:uiPriority w:val="99"/>
    <w:locked/>
    <w:rsid w:val="002C1DAD"/>
    <w:rPr>
      <w:lang w:val="ru-RU" w:eastAsia="ru-RU"/>
    </w:rPr>
  </w:style>
  <w:style w:type="paragraph" w:customStyle="1" w:styleId="1fc">
    <w:name w:val="Без интервала1"/>
    <w:link w:val="NoSpacingChar"/>
    <w:qFormat/>
    <w:rsid w:val="002C1DAD"/>
    <w:rPr>
      <w:rFonts w:ascii="Calibri" w:hAnsi="Calibri"/>
      <w:sz w:val="22"/>
      <w:szCs w:val="22"/>
      <w:lang w:eastAsia="en-US"/>
    </w:rPr>
  </w:style>
  <w:style w:type="character" w:customStyle="1" w:styleId="NoSpacingChar">
    <w:name w:val="No Spacing Char"/>
    <w:link w:val="1fc"/>
    <w:locked/>
    <w:rsid w:val="002C1DAD"/>
    <w:rPr>
      <w:rFonts w:ascii="Calibri" w:hAnsi="Calibri"/>
      <w:sz w:val="22"/>
      <w:szCs w:val="22"/>
      <w:lang w:val="ru-RU" w:eastAsia="en-US" w:bidi="ar-SA"/>
    </w:rPr>
  </w:style>
  <w:style w:type="paragraph" w:customStyle="1" w:styleId="BodyTextIndentCharChar">
    <w:name w:val="Body Text Indent Char Char"/>
    <w:basedOn w:val="a"/>
    <w:uiPriority w:val="99"/>
    <w:rsid w:val="002C1DAD"/>
    <w:pPr>
      <w:ind w:firstLine="720"/>
      <w:jc w:val="both"/>
    </w:pPr>
    <w:rPr>
      <w:sz w:val="20"/>
      <w:szCs w:val="20"/>
    </w:rPr>
  </w:style>
  <w:style w:type="paragraph" w:customStyle="1" w:styleId="2c">
    <w:name w:val="Знак Знак Знак Знак Знак Знак Знак Знак Знак Знак Знак Знак Знак2"/>
    <w:basedOn w:val="a"/>
    <w:autoRedefine/>
    <w:uiPriority w:val="99"/>
    <w:rsid w:val="002C1DAD"/>
    <w:pPr>
      <w:spacing w:after="160" w:line="240" w:lineRule="exact"/>
    </w:pPr>
    <w:rPr>
      <w:sz w:val="28"/>
      <w:szCs w:val="20"/>
      <w:lang w:val="en-US" w:eastAsia="en-US"/>
    </w:rPr>
  </w:style>
  <w:style w:type="character" w:styleId="afffc">
    <w:name w:val="annotation reference"/>
    <w:basedOn w:val="a1"/>
    <w:rsid w:val="002C1DAD"/>
    <w:rPr>
      <w:rFonts w:cs="Times New Roman"/>
      <w:sz w:val="16"/>
    </w:rPr>
  </w:style>
  <w:style w:type="paragraph" w:styleId="afffd">
    <w:name w:val="annotation subject"/>
    <w:basedOn w:val="afff8"/>
    <w:next w:val="afff8"/>
    <w:link w:val="afffe"/>
    <w:rsid w:val="002C1DAD"/>
    <w:rPr>
      <w:rFonts w:ascii="Courier New" w:hAnsi="Courier New"/>
      <w:b/>
    </w:rPr>
  </w:style>
  <w:style w:type="character" w:customStyle="1" w:styleId="afffe">
    <w:name w:val="Тема примечания Знак"/>
    <w:basedOn w:val="afff9"/>
    <w:link w:val="afffd"/>
    <w:locked/>
    <w:rsid w:val="002C1DAD"/>
    <w:rPr>
      <w:rFonts w:ascii="Courier New" w:hAnsi="Courier New"/>
      <w:b/>
      <w:lang w:val="ru-RU" w:eastAsia="ru-RU"/>
    </w:rPr>
  </w:style>
  <w:style w:type="character" w:customStyle="1" w:styleId="39">
    <w:name w:val="Основной текст (3)_"/>
    <w:link w:val="3a"/>
    <w:uiPriority w:val="99"/>
    <w:locked/>
    <w:rsid w:val="002C1DAD"/>
    <w:rPr>
      <w:rFonts w:ascii="Arial" w:hAnsi="Arial"/>
      <w:i/>
      <w:sz w:val="23"/>
      <w:shd w:val="clear" w:color="auto" w:fill="FFFFFF"/>
    </w:rPr>
  </w:style>
  <w:style w:type="paragraph" w:customStyle="1" w:styleId="3a">
    <w:name w:val="Основной текст (3)"/>
    <w:basedOn w:val="a"/>
    <w:link w:val="39"/>
    <w:uiPriority w:val="99"/>
    <w:rsid w:val="002C1DAD"/>
    <w:pPr>
      <w:widowControl w:val="0"/>
      <w:shd w:val="clear" w:color="auto" w:fill="FFFFFF"/>
      <w:spacing w:before="300" w:line="277" w:lineRule="exact"/>
      <w:jc w:val="both"/>
    </w:pPr>
    <w:rPr>
      <w:rFonts w:ascii="Arial" w:hAnsi="Arial"/>
      <w:i/>
      <w:sz w:val="23"/>
      <w:szCs w:val="20"/>
      <w:shd w:val="clear" w:color="auto" w:fill="FFFFFF"/>
    </w:rPr>
  </w:style>
  <w:style w:type="character" w:customStyle="1" w:styleId="EHPT">
    <w:name w:val="EHPT Знак"/>
    <w:aliases w:val="Body Text2 Знак"/>
    <w:uiPriority w:val="99"/>
    <w:rsid w:val="002C1DAD"/>
    <w:rPr>
      <w:sz w:val="28"/>
      <w:lang w:val="ru-RU" w:eastAsia="ru-RU"/>
    </w:rPr>
  </w:style>
  <w:style w:type="character" w:customStyle="1" w:styleId="1fd">
    <w:name w:val="Заголовок №1_"/>
    <w:link w:val="115"/>
    <w:uiPriority w:val="99"/>
    <w:locked/>
    <w:rsid w:val="002C1DAD"/>
    <w:rPr>
      <w:rFonts w:ascii="Arial" w:hAnsi="Arial"/>
      <w:b/>
      <w:sz w:val="23"/>
      <w:shd w:val="clear" w:color="auto" w:fill="FFFFFF"/>
    </w:rPr>
  </w:style>
  <w:style w:type="paragraph" w:customStyle="1" w:styleId="115">
    <w:name w:val="Заголовок №11"/>
    <w:basedOn w:val="a"/>
    <w:link w:val="1fd"/>
    <w:uiPriority w:val="99"/>
    <w:rsid w:val="002C1DAD"/>
    <w:pPr>
      <w:widowControl w:val="0"/>
      <w:shd w:val="clear" w:color="auto" w:fill="FFFFFF"/>
      <w:spacing w:before="300" w:after="300" w:line="240" w:lineRule="atLeast"/>
      <w:jc w:val="both"/>
      <w:outlineLvl w:val="0"/>
    </w:pPr>
    <w:rPr>
      <w:rFonts w:ascii="Arial" w:hAnsi="Arial"/>
      <w:b/>
      <w:sz w:val="23"/>
      <w:szCs w:val="20"/>
      <w:shd w:val="clear" w:color="auto" w:fill="FFFFFF"/>
    </w:rPr>
  </w:style>
  <w:style w:type="character" w:customStyle="1" w:styleId="affff">
    <w:name w:val="Основной текст + Полужирный"/>
    <w:aliases w:val="Курсив"/>
    <w:uiPriority w:val="99"/>
    <w:rsid w:val="002C1DAD"/>
    <w:rPr>
      <w:b/>
      <w:i/>
      <w:sz w:val="28"/>
      <w:lang w:val="ru-RU" w:eastAsia="ru-RU"/>
    </w:rPr>
  </w:style>
  <w:style w:type="character" w:customStyle="1" w:styleId="affff0">
    <w:name w:val="Основной текст + Курсив"/>
    <w:uiPriority w:val="99"/>
    <w:rsid w:val="002C1DAD"/>
    <w:rPr>
      <w:rFonts w:ascii="Arial" w:hAnsi="Arial"/>
      <w:i/>
      <w:sz w:val="23"/>
      <w:u w:val="none"/>
      <w:lang w:val="ru-RU" w:eastAsia="ru-RU"/>
    </w:rPr>
  </w:style>
  <w:style w:type="character" w:customStyle="1" w:styleId="1fe">
    <w:name w:val="Основной текст + Полужирный1"/>
    <w:uiPriority w:val="99"/>
    <w:rsid w:val="002C1DAD"/>
    <w:rPr>
      <w:rFonts w:ascii="Arial" w:hAnsi="Arial"/>
      <w:b/>
      <w:sz w:val="23"/>
      <w:u w:val="none"/>
      <w:lang w:val="ru-RU" w:eastAsia="ru-RU"/>
    </w:rPr>
  </w:style>
  <w:style w:type="character" w:customStyle="1" w:styleId="apple-converted-space">
    <w:name w:val="apple-converted-space"/>
    <w:uiPriority w:val="99"/>
    <w:rsid w:val="002C1DAD"/>
  </w:style>
  <w:style w:type="paragraph" w:customStyle="1" w:styleId="Style2">
    <w:name w:val="Style2"/>
    <w:basedOn w:val="a"/>
    <w:uiPriority w:val="99"/>
    <w:rsid w:val="002C1DAD"/>
    <w:pPr>
      <w:widowControl w:val="0"/>
      <w:autoSpaceDE w:val="0"/>
      <w:autoSpaceDN w:val="0"/>
      <w:adjustRightInd w:val="0"/>
      <w:spacing w:line="464" w:lineRule="exact"/>
      <w:ind w:firstLine="691"/>
      <w:jc w:val="both"/>
    </w:pPr>
  </w:style>
  <w:style w:type="character" w:customStyle="1" w:styleId="FontStyle21">
    <w:name w:val="Font Style21"/>
    <w:uiPriority w:val="99"/>
    <w:rsid w:val="002C1DAD"/>
    <w:rPr>
      <w:rFonts w:ascii="Times New Roman" w:hAnsi="Times New Roman"/>
      <w:color w:val="000000"/>
      <w:sz w:val="38"/>
    </w:rPr>
  </w:style>
  <w:style w:type="paragraph" w:customStyle="1" w:styleId="116">
    <w:name w:val="Знак Знак Знак1 Знак Знак Знак Знак Знак Знак Знак Знак Знак Знак Знак Знак Знак Знак Знак1 Знак Знак Знак Знак Знак Знак Знак Знак Знак Знак"/>
    <w:basedOn w:val="a"/>
    <w:autoRedefine/>
    <w:uiPriority w:val="99"/>
    <w:rsid w:val="002C1DAD"/>
    <w:pPr>
      <w:spacing w:after="160" w:line="240" w:lineRule="exact"/>
    </w:pPr>
    <w:rPr>
      <w:rFonts w:eastAsia="SimSun"/>
      <w:b/>
      <w:sz w:val="28"/>
      <w:lang w:val="en-US" w:eastAsia="en-US"/>
    </w:rPr>
  </w:style>
  <w:style w:type="character" w:styleId="affff1">
    <w:name w:val="line number"/>
    <w:basedOn w:val="a1"/>
    <w:uiPriority w:val="99"/>
    <w:rsid w:val="000A4A77"/>
    <w:rPr>
      <w:rFonts w:cs="Times New Roman"/>
    </w:rPr>
  </w:style>
  <w:style w:type="paragraph" w:styleId="affff2">
    <w:name w:val="List"/>
    <w:basedOn w:val="a"/>
    <w:uiPriority w:val="99"/>
    <w:rsid w:val="00D20834"/>
    <w:pPr>
      <w:ind w:left="283" w:hanging="283"/>
    </w:pPr>
  </w:style>
  <w:style w:type="paragraph" w:styleId="3b">
    <w:name w:val="List 3"/>
    <w:basedOn w:val="a"/>
    <w:uiPriority w:val="99"/>
    <w:rsid w:val="00D20834"/>
    <w:pPr>
      <w:ind w:left="849" w:hanging="283"/>
    </w:pPr>
  </w:style>
  <w:style w:type="paragraph" w:styleId="2d">
    <w:name w:val="List Bullet 2"/>
    <w:basedOn w:val="a"/>
    <w:uiPriority w:val="99"/>
    <w:rsid w:val="00D20834"/>
    <w:pPr>
      <w:tabs>
        <w:tab w:val="num" w:pos="643"/>
        <w:tab w:val="num" w:pos="720"/>
      </w:tabs>
      <w:ind w:left="643" w:hanging="360"/>
    </w:pPr>
  </w:style>
  <w:style w:type="paragraph" w:styleId="2e">
    <w:name w:val="Body Text First Indent 2"/>
    <w:basedOn w:val="ad"/>
    <w:link w:val="2f"/>
    <w:uiPriority w:val="99"/>
    <w:rsid w:val="00D20834"/>
    <w:pPr>
      <w:ind w:firstLine="210"/>
    </w:pPr>
  </w:style>
  <w:style w:type="character" w:customStyle="1" w:styleId="2f">
    <w:name w:val="Красная строка 2 Знак"/>
    <w:basedOn w:val="ae"/>
    <w:link w:val="2e"/>
    <w:uiPriority w:val="99"/>
    <w:locked/>
    <w:rsid w:val="00DA7B97"/>
    <w:rPr>
      <w:sz w:val="24"/>
      <w:lang w:val="ru-RU" w:eastAsia="ru-RU"/>
    </w:rPr>
  </w:style>
  <w:style w:type="table" w:customStyle="1" w:styleId="TabBorder1">
    <w:name w:val="Tab Border1"/>
    <w:uiPriority w:val="99"/>
    <w:rsid w:val="00DA7B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CharCharCharCharCharChar2">
    <w:name w:val="Знак1 Char Char Знак Знак Char Char Знак Знак Char Char Знак Знак Char Char Знак2"/>
    <w:basedOn w:val="a"/>
    <w:autoRedefine/>
    <w:uiPriority w:val="99"/>
    <w:rsid w:val="00DA7B97"/>
    <w:pPr>
      <w:spacing w:after="160" w:line="240" w:lineRule="exact"/>
    </w:pPr>
    <w:rPr>
      <w:rFonts w:eastAsia="SimSun"/>
      <w:b/>
      <w:sz w:val="28"/>
      <w:lang w:val="en-US" w:eastAsia="en-US"/>
    </w:rPr>
  </w:style>
  <w:style w:type="paragraph" w:customStyle="1" w:styleId="121">
    <w:name w:val="Знак Знак Знак1 Знак Знак Знак Знак Знак Знак Знак Знак Знак Знак Знак Знак Знак Знак Знак Знак Знак Знак Знак Знак Знак Знак Знак Знак Знак2"/>
    <w:basedOn w:val="a"/>
    <w:autoRedefine/>
    <w:uiPriority w:val="99"/>
    <w:rsid w:val="00DA7B97"/>
    <w:pPr>
      <w:spacing w:after="160" w:line="240" w:lineRule="exact"/>
    </w:pPr>
    <w:rPr>
      <w:rFonts w:eastAsia="SimSun"/>
      <w:b/>
      <w:sz w:val="28"/>
      <w:lang w:val="en-US" w:eastAsia="en-US"/>
    </w:rPr>
  </w:style>
  <w:style w:type="paragraph" w:customStyle="1" w:styleId="122">
    <w:name w:val="Знак Знак Знак1 Знак Знак Знак Знак Знак Знак Знак Знак Знак Знак2"/>
    <w:basedOn w:val="a"/>
    <w:autoRedefine/>
    <w:uiPriority w:val="99"/>
    <w:rsid w:val="00DA7B97"/>
    <w:pPr>
      <w:spacing w:after="160" w:line="240" w:lineRule="exact"/>
    </w:pPr>
    <w:rPr>
      <w:rFonts w:eastAsia="SimSun"/>
      <w:b/>
      <w:sz w:val="28"/>
      <w:lang w:val="en-US" w:eastAsia="en-US"/>
    </w:rPr>
  </w:style>
  <w:style w:type="character" w:customStyle="1" w:styleId="192">
    <w:name w:val="Знак Знак192"/>
    <w:uiPriority w:val="99"/>
    <w:rsid w:val="00DA7B97"/>
    <w:rPr>
      <w:rFonts w:ascii="Cambria" w:hAnsi="Cambria"/>
      <w:b/>
      <w:i/>
      <w:sz w:val="28"/>
      <w:lang w:val="ru-RU" w:eastAsia="ru-RU"/>
    </w:rPr>
  </w:style>
  <w:style w:type="character" w:customStyle="1" w:styleId="132">
    <w:name w:val="Знак Знак132"/>
    <w:uiPriority w:val="99"/>
    <w:rsid w:val="00DA7B97"/>
    <w:rPr>
      <w:color w:val="000000"/>
      <w:sz w:val="28"/>
      <w:lang w:val="ru-RU" w:eastAsia="ru-RU"/>
    </w:rPr>
  </w:style>
  <w:style w:type="character" w:customStyle="1" w:styleId="1ff">
    <w:name w:val="Подзаголовок Знак1"/>
    <w:uiPriority w:val="99"/>
    <w:rsid w:val="00DA7B97"/>
    <w:rPr>
      <w:rFonts w:ascii="Cambria" w:hAnsi="Cambria"/>
      <w:i/>
      <w:color w:val="4F81BD"/>
      <w:spacing w:val="15"/>
      <w:sz w:val="24"/>
      <w:lang w:eastAsia="ru-RU"/>
    </w:rPr>
  </w:style>
  <w:style w:type="paragraph" w:customStyle="1" w:styleId="117">
    <w:name w:val="Абзац списка11"/>
    <w:basedOn w:val="a"/>
    <w:uiPriority w:val="99"/>
    <w:rsid w:val="00DA7B97"/>
    <w:pPr>
      <w:ind w:left="720"/>
    </w:pPr>
  </w:style>
  <w:style w:type="character" w:customStyle="1" w:styleId="320">
    <w:name w:val="Знак Знак Знак32"/>
    <w:uiPriority w:val="99"/>
    <w:rsid w:val="00DA7B97"/>
    <w:rPr>
      <w:b/>
      <w:sz w:val="24"/>
      <w:lang w:val="ru-RU" w:eastAsia="ru-RU"/>
    </w:rPr>
  </w:style>
  <w:style w:type="paragraph" w:customStyle="1" w:styleId="123">
    <w:name w:val="Знак Знак Знак Знак Знак Знак Знак Знак Знак1 Знак Знак Знак Знак Знак Знак Знак Знак Знак Знак2"/>
    <w:basedOn w:val="a"/>
    <w:autoRedefine/>
    <w:uiPriority w:val="99"/>
    <w:rsid w:val="00DA7B97"/>
    <w:rPr>
      <w:rFonts w:eastAsia="SimSun"/>
      <w:b/>
      <w:sz w:val="28"/>
      <w:lang w:val="en-US" w:eastAsia="en-US"/>
    </w:rPr>
  </w:style>
  <w:style w:type="paragraph" w:customStyle="1" w:styleId="124">
    <w:name w:val="Знак Знак Знак1 Знак Знак Знак Знак Знак Знак Знак Знак Знак Знак Знак Знак2"/>
    <w:basedOn w:val="a"/>
    <w:autoRedefine/>
    <w:uiPriority w:val="99"/>
    <w:rsid w:val="00DA7B97"/>
    <w:pPr>
      <w:spacing w:after="160" w:line="240" w:lineRule="exact"/>
    </w:pPr>
    <w:rPr>
      <w:rFonts w:eastAsia="SimSun"/>
      <w:b/>
      <w:sz w:val="28"/>
      <w:lang w:val="en-US" w:eastAsia="en-US"/>
    </w:rPr>
  </w:style>
  <w:style w:type="paragraph" w:customStyle="1" w:styleId="125">
    <w:name w:val="Знак Знак Знак1 Знак2"/>
    <w:basedOn w:val="a"/>
    <w:autoRedefine/>
    <w:uiPriority w:val="99"/>
    <w:rsid w:val="00DA7B97"/>
    <w:pPr>
      <w:spacing w:after="160" w:line="240" w:lineRule="exact"/>
    </w:pPr>
    <w:rPr>
      <w:rFonts w:eastAsia="SimSun"/>
      <w:b/>
      <w:sz w:val="28"/>
      <w:lang w:val="en-US" w:eastAsia="en-US"/>
    </w:rPr>
  </w:style>
  <w:style w:type="paragraph" w:customStyle="1" w:styleId="1320">
    <w:name w:val="Знак Знак Знак1 Знак Знак Знак Знак Знак Знак Знак Знак Знак3 Знак2"/>
    <w:basedOn w:val="a"/>
    <w:autoRedefine/>
    <w:uiPriority w:val="99"/>
    <w:rsid w:val="00DA7B97"/>
    <w:pPr>
      <w:spacing w:after="160" w:line="240" w:lineRule="exact"/>
    </w:pPr>
    <w:rPr>
      <w:rFonts w:eastAsia="SimSun"/>
      <w:b/>
      <w:sz w:val="28"/>
      <w:lang w:val="en-US" w:eastAsia="en-US"/>
    </w:rPr>
  </w:style>
  <w:style w:type="paragraph" w:customStyle="1" w:styleId="2f0">
    <w:name w:val="Знак Знак Знак Знак Знак Знак Знак Знак Знак Знак Знак Знак Знак Знак Знак Знак2"/>
    <w:basedOn w:val="a"/>
    <w:autoRedefine/>
    <w:uiPriority w:val="99"/>
    <w:rsid w:val="00DA7B97"/>
    <w:pPr>
      <w:spacing w:after="160" w:line="240" w:lineRule="exact"/>
    </w:pPr>
    <w:rPr>
      <w:rFonts w:eastAsia="SimSun"/>
      <w:b/>
      <w:sz w:val="28"/>
      <w:lang w:val="en-US" w:eastAsia="en-US"/>
    </w:rPr>
  </w:style>
  <w:style w:type="paragraph" w:customStyle="1" w:styleId="1120">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2"/>
    <w:basedOn w:val="a"/>
    <w:autoRedefine/>
    <w:uiPriority w:val="99"/>
    <w:rsid w:val="00DA7B97"/>
    <w:pPr>
      <w:spacing w:after="160" w:line="240" w:lineRule="exact"/>
    </w:pPr>
    <w:rPr>
      <w:rFonts w:eastAsia="SimSun"/>
      <w:b/>
      <w:sz w:val="28"/>
      <w:lang w:val="en-US" w:eastAsia="en-US"/>
    </w:rPr>
  </w:style>
  <w:style w:type="paragraph" w:customStyle="1" w:styleId="1121">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2"/>
    <w:basedOn w:val="a"/>
    <w:autoRedefine/>
    <w:uiPriority w:val="99"/>
    <w:rsid w:val="00DA7B97"/>
    <w:pPr>
      <w:spacing w:after="160" w:line="240" w:lineRule="exact"/>
    </w:pPr>
    <w:rPr>
      <w:rFonts w:eastAsia="SimSun"/>
      <w:b/>
      <w:sz w:val="28"/>
      <w:lang w:val="en-US" w:eastAsia="en-US"/>
    </w:rPr>
  </w:style>
  <w:style w:type="paragraph" w:customStyle="1" w:styleId="126">
    <w:name w:val="Знак Знак Знак1 Знак Знак Знак Знак Знак Знак Знак Знак Знак Знак Знак Знак Знак Знак Знак Знак Знак Знак2"/>
    <w:basedOn w:val="a"/>
    <w:autoRedefine/>
    <w:uiPriority w:val="99"/>
    <w:rsid w:val="00DA7B97"/>
    <w:pPr>
      <w:spacing w:after="160" w:line="240" w:lineRule="exact"/>
    </w:pPr>
    <w:rPr>
      <w:rFonts w:eastAsia="SimSun"/>
      <w:b/>
      <w:sz w:val="28"/>
      <w:lang w:val="en-US" w:eastAsia="en-US"/>
    </w:rPr>
  </w:style>
  <w:style w:type="paragraph" w:customStyle="1" w:styleId="127">
    <w:name w:val="Знак Знак Знак1 Знак Знак Знак Знак Знак Знак Знак Знак Знак Знак Знак Знак Знак Знак Знак2"/>
    <w:basedOn w:val="a"/>
    <w:autoRedefine/>
    <w:uiPriority w:val="99"/>
    <w:rsid w:val="00DA7B97"/>
    <w:pPr>
      <w:spacing w:after="160" w:line="240" w:lineRule="exact"/>
    </w:pPr>
    <w:rPr>
      <w:rFonts w:eastAsia="SimSun"/>
      <w:b/>
      <w:sz w:val="28"/>
      <w:lang w:val="en-US" w:eastAsia="en-US"/>
    </w:rPr>
  </w:style>
  <w:style w:type="paragraph" w:customStyle="1" w:styleId="128">
    <w:name w:val="Знак Знак Знак12"/>
    <w:basedOn w:val="a"/>
    <w:autoRedefine/>
    <w:uiPriority w:val="99"/>
    <w:rsid w:val="00DA7B97"/>
    <w:pPr>
      <w:spacing w:after="160" w:line="240" w:lineRule="exact"/>
    </w:pPr>
    <w:rPr>
      <w:rFonts w:eastAsia="SimSun"/>
      <w:b/>
      <w:sz w:val="28"/>
      <w:lang w:val="en-US" w:eastAsia="en-US"/>
    </w:rPr>
  </w:style>
  <w:style w:type="paragraph" w:customStyle="1" w:styleId="221">
    <w:name w:val="Знак Знак Знак Знак Знак2 Знак Знак Знак Знак2"/>
    <w:basedOn w:val="a"/>
    <w:autoRedefine/>
    <w:uiPriority w:val="99"/>
    <w:rsid w:val="00DA7B97"/>
    <w:pPr>
      <w:spacing w:after="160" w:line="240" w:lineRule="exact"/>
    </w:pPr>
    <w:rPr>
      <w:rFonts w:eastAsia="SimSun"/>
      <w:b/>
      <w:sz w:val="28"/>
      <w:lang w:val="en-US" w:eastAsia="en-US"/>
    </w:rPr>
  </w:style>
  <w:style w:type="paragraph" w:customStyle="1" w:styleId="321">
    <w:name w:val="Знак Знак3 Знак Знак Знак Знак2"/>
    <w:basedOn w:val="a"/>
    <w:uiPriority w:val="99"/>
    <w:rsid w:val="00DA7B97"/>
    <w:pPr>
      <w:tabs>
        <w:tab w:val="num" w:pos="720"/>
      </w:tabs>
      <w:spacing w:after="160" w:line="240" w:lineRule="exact"/>
      <w:ind w:left="720" w:hanging="720"/>
      <w:jc w:val="both"/>
    </w:pPr>
    <w:rPr>
      <w:rFonts w:ascii="Verdana" w:hAnsi="Verdana" w:cs="Arial"/>
      <w:sz w:val="20"/>
      <w:szCs w:val="20"/>
      <w:lang w:val="en-US" w:eastAsia="en-US"/>
    </w:rPr>
  </w:style>
  <w:style w:type="table" w:customStyle="1" w:styleId="1ff0">
    <w:name w:val="Тема таблицы1"/>
    <w:uiPriority w:val="99"/>
    <w:rsid w:val="00DA7B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2">
    <w:name w:val="Знак Знак92"/>
    <w:uiPriority w:val="99"/>
    <w:rsid w:val="00DA7B97"/>
    <w:rPr>
      <w:sz w:val="24"/>
      <w:lang w:val="ru-RU" w:eastAsia="ko-KR"/>
    </w:rPr>
  </w:style>
  <w:style w:type="paragraph" w:customStyle="1" w:styleId="129">
    <w:name w:val="Знак Знак Знак1 Знак Знак Знак Знак Знак Знак Знак Знак Знак Знак Знак Знак Знак2"/>
    <w:basedOn w:val="a"/>
    <w:autoRedefine/>
    <w:uiPriority w:val="99"/>
    <w:rsid w:val="00DA7B97"/>
    <w:pPr>
      <w:spacing w:after="160" w:line="240" w:lineRule="exact"/>
    </w:pPr>
    <w:rPr>
      <w:rFonts w:eastAsia="SimSun"/>
      <w:b/>
      <w:sz w:val="28"/>
      <w:lang w:val="en-US" w:eastAsia="en-US"/>
    </w:rPr>
  </w:style>
  <w:style w:type="paragraph" w:customStyle="1" w:styleId="1122">
    <w:name w:val="Знак Знак1 Знак Знак Знак1 Знак Знак Знак Знак Знак Знак Знак Знак Знак Знак Знак Знак Знак2"/>
    <w:basedOn w:val="a"/>
    <w:autoRedefine/>
    <w:uiPriority w:val="99"/>
    <w:rsid w:val="00DA7B97"/>
    <w:pPr>
      <w:spacing w:after="160" w:line="240" w:lineRule="exact"/>
    </w:pPr>
    <w:rPr>
      <w:rFonts w:eastAsia="SimSun"/>
      <w:b/>
      <w:sz w:val="28"/>
      <w:lang w:val="en-US" w:eastAsia="en-US"/>
    </w:rPr>
  </w:style>
  <w:style w:type="character" w:customStyle="1" w:styleId="422">
    <w:name w:val="Знак Знак422"/>
    <w:uiPriority w:val="99"/>
    <w:rsid w:val="00DA7B97"/>
    <w:rPr>
      <w:rFonts w:ascii="Cambria" w:hAnsi="Cambria"/>
      <w:b/>
      <w:i/>
      <w:sz w:val="28"/>
    </w:rPr>
  </w:style>
  <w:style w:type="character" w:customStyle="1" w:styleId="612">
    <w:name w:val="Знак6 Знак Знак12"/>
    <w:uiPriority w:val="99"/>
    <w:rsid w:val="00DA7B97"/>
    <w:rPr>
      <w:rFonts w:eastAsia="Times New Roman"/>
    </w:rPr>
  </w:style>
  <w:style w:type="paragraph" w:customStyle="1" w:styleId="322">
    <w:name w:val="Знак Знак3 Знак Знак Знак Знак Знак Знак Знак Знак Знак Знак Знак Знак Знак Знак Знак Знак Знак Знак Знак2"/>
    <w:basedOn w:val="a"/>
    <w:autoRedefine/>
    <w:uiPriority w:val="99"/>
    <w:rsid w:val="00DA7B97"/>
    <w:pPr>
      <w:spacing w:after="160" w:line="240" w:lineRule="exact"/>
      <w:jc w:val="both"/>
    </w:pPr>
    <w:rPr>
      <w:rFonts w:eastAsia="SimSun"/>
      <w:bCs/>
      <w:color w:val="000000"/>
      <w:spacing w:val="-2"/>
      <w:lang w:eastAsia="en-US"/>
    </w:rPr>
  </w:style>
  <w:style w:type="character" w:customStyle="1" w:styleId="102">
    <w:name w:val="Знак Знак102"/>
    <w:uiPriority w:val="99"/>
    <w:rsid w:val="00DA7B97"/>
    <w:rPr>
      <w:sz w:val="16"/>
      <w:lang w:val="ru-RU" w:eastAsia="ru-RU"/>
    </w:rPr>
  </w:style>
  <w:style w:type="character" w:customStyle="1" w:styleId="430">
    <w:name w:val="Знак Знак43"/>
    <w:uiPriority w:val="99"/>
    <w:rsid w:val="00DA7B97"/>
    <w:rPr>
      <w:sz w:val="16"/>
      <w:lang w:val="ru-RU" w:eastAsia="ru-RU"/>
    </w:rPr>
  </w:style>
  <w:style w:type="character" w:customStyle="1" w:styleId="222">
    <w:name w:val="Знак2 Знак Знак2"/>
    <w:uiPriority w:val="99"/>
    <w:rsid w:val="00DA7B97"/>
    <w:rPr>
      <w:sz w:val="24"/>
      <w:lang w:val="ru-RU" w:eastAsia="ru-RU"/>
    </w:rPr>
  </w:style>
  <w:style w:type="character" w:customStyle="1" w:styleId="12a">
    <w:name w:val="Знак1 Знак Знак2"/>
    <w:uiPriority w:val="99"/>
    <w:rsid w:val="00DA7B97"/>
    <w:rPr>
      <w:sz w:val="24"/>
      <w:lang w:val="ru-RU" w:eastAsia="ru-RU"/>
    </w:rPr>
  </w:style>
  <w:style w:type="character" w:customStyle="1" w:styleId="82">
    <w:name w:val="Знак Знак82"/>
    <w:uiPriority w:val="99"/>
    <w:rsid w:val="00DA7B97"/>
    <w:rPr>
      <w:rFonts w:ascii="Arial" w:hAnsi="Arial"/>
      <w:b/>
      <w:kern w:val="32"/>
      <w:sz w:val="32"/>
      <w:lang w:val="ru-RU" w:eastAsia="ru-RU"/>
    </w:rPr>
  </w:style>
  <w:style w:type="paragraph" w:customStyle="1" w:styleId="12b">
    <w:name w:val="Знак Знак Знак Знак Знак Знак1 Знак Знак Знак Знак Знак Знак Знак2"/>
    <w:basedOn w:val="a"/>
    <w:next w:val="2"/>
    <w:autoRedefine/>
    <w:uiPriority w:val="99"/>
    <w:rsid w:val="00DA7B97"/>
    <w:pPr>
      <w:spacing w:after="160" w:line="240" w:lineRule="exact"/>
      <w:jc w:val="center"/>
    </w:pPr>
    <w:rPr>
      <w:b/>
      <w:i/>
      <w:sz w:val="28"/>
      <w:szCs w:val="28"/>
      <w:lang w:val="en-US" w:eastAsia="en-US"/>
    </w:rPr>
  </w:style>
  <w:style w:type="character" w:customStyle="1" w:styleId="1620">
    <w:name w:val="Знак Знак162"/>
    <w:uiPriority w:val="99"/>
    <w:rsid w:val="00DA7B97"/>
    <w:rPr>
      <w:rFonts w:ascii="Arial" w:hAnsi="Arial"/>
      <w:b/>
      <w:kern w:val="32"/>
      <w:sz w:val="32"/>
      <w:lang w:val="ru-RU" w:eastAsia="ru-RU"/>
    </w:rPr>
  </w:style>
  <w:style w:type="paragraph" w:customStyle="1" w:styleId="323">
    <w:name w:val="Знак Знак3 Знак2"/>
    <w:basedOn w:val="a"/>
    <w:autoRedefine/>
    <w:uiPriority w:val="99"/>
    <w:rsid w:val="00DA7B97"/>
    <w:pPr>
      <w:spacing w:after="160" w:line="240" w:lineRule="exact"/>
    </w:pPr>
    <w:rPr>
      <w:rFonts w:eastAsia="SimSun"/>
      <w:b/>
      <w:sz w:val="28"/>
      <w:lang w:val="en-US" w:eastAsia="en-US"/>
    </w:rPr>
  </w:style>
  <w:style w:type="paragraph" w:customStyle="1" w:styleId="12c">
    <w:name w:val="Без интервала12"/>
    <w:uiPriority w:val="99"/>
    <w:rsid w:val="00DA7B97"/>
    <w:rPr>
      <w:rFonts w:ascii="Calibri" w:hAnsi="Calibri"/>
      <w:sz w:val="22"/>
      <w:szCs w:val="22"/>
      <w:lang w:eastAsia="en-US"/>
    </w:rPr>
  </w:style>
  <w:style w:type="paragraph" w:customStyle="1" w:styleId="1123">
    <w:name w:val="Знак Знак Знак1 Знак Знак Знак Знак Знак Знак Знак Знак Знак Знак Знак Знак Знак Знак Знак1 Знак Знак Знак Знак Знак Знак Знак Знак Знак Знак2"/>
    <w:basedOn w:val="a"/>
    <w:autoRedefine/>
    <w:uiPriority w:val="99"/>
    <w:rsid w:val="00DA7B97"/>
    <w:pPr>
      <w:spacing w:after="160" w:line="240" w:lineRule="exact"/>
    </w:pPr>
    <w:rPr>
      <w:rFonts w:eastAsia="SimSun"/>
      <w:b/>
      <w:sz w:val="28"/>
      <w:lang w:val="en-US" w:eastAsia="en-US"/>
    </w:rPr>
  </w:style>
  <w:style w:type="character" w:customStyle="1" w:styleId="affff3">
    <w:name w:val="Основной текст_"/>
    <w:link w:val="2f1"/>
    <w:uiPriority w:val="99"/>
    <w:locked/>
    <w:rsid w:val="00DA7B97"/>
    <w:rPr>
      <w:sz w:val="26"/>
      <w:shd w:val="clear" w:color="auto" w:fill="FFFFFF"/>
    </w:rPr>
  </w:style>
  <w:style w:type="paragraph" w:customStyle="1" w:styleId="2f1">
    <w:name w:val="Основной текст2"/>
    <w:basedOn w:val="a"/>
    <w:link w:val="affff3"/>
    <w:uiPriority w:val="99"/>
    <w:rsid w:val="00DA7B97"/>
    <w:pPr>
      <w:shd w:val="clear" w:color="auto" w:fill="FFFFFF"/>
      <w:spacing w:before="60" w:line="322" w:lineRule="exact"/>
      <w:ind w:firstLine="720"/>
      <w:jc w:val="both"/>
    </w:pPr>
    <w:rPr>
      <w:sz w:val="26"/>
      <w:szCs w:val="20"/>
    </w:rPr>
  </w:style>
  <w:style w:type="table" w:customStyle="1" w:styleId="TabBorder2">
    <w:name w:val="Tab Border2"/>
    <w:uiPriority w:val="99"/>
    <w:rsid w:val="00917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Тема таблицы2"/>
    <w:uiPriority w:val="99"/>
    <w:rsid w:val="00917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1">
    <w:name w:val="Сетка таблицы1"/>
    <w:uiPriority w:val="99"/>
    <w:rsid w:val="00917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етка таблицы2"/>
    <w:uiPriority w:val="99"/>
    <w:rsid w:val="00917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сетка - Акцент 11"/>
    <w:uiPriority w:val="99"/>
    <w:rsid w:val="00E27E80"/>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17">
    <w:name w:val="Абзац списка Знак1"/>
    <w:aliases w:val="маркированный Знак,strich Знак,2nd Tier Header Знак,References Знак,без абзаца Знак,Bullets Знак,List Paragraph (numbered (a)) Знак,NUMBERED PARAGRAPH Знак,List Paragraph 1 Знак,List_Paragraph Знак,Multilevel para_II Знак"/>
    <w:link w:val="afc"/>
    <w:uiPriority w:val="34"/>
    <w:qFormat/>
    <w:locked/>
    <w:rsid w:val="00E43368"/>
    <w:rPr>
      <w:rFonts w:ascii="Calibri" w:hAnsi="Calibri"/>
      <w:sz w:val="22"/>
      <w:lang w:eastAsia="en-US"/>
    </w:rPr>
  </w:style>
  <w:style w:type="table" w:customStyle="1" w:styleId="3c">
    <w:name w:val="Сетка таблицы3"/>
    <w:uiPriority w:val="99"/>
    <w:rsid w:val="008C4E3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ая сетка - Акцент 111"/>
    <w:uiPriority w:val="99"/>
    <w:rsid w:val="00657627"/>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customStyle="1" w:styleId="rtejustify">
    <w:name w:val="rtejustify"/>
    <w:basedOn w:val="a"/>
    <w:uiPriority w:val="99"/>
    <w:rsid w:val="006D50E3"/>
    <w:pPr>
      <w:spacing w:before="100" w:beforeAutospacing="1" w:after="100" w:afterAutospacing="1"/>
    </w:pPr>
  </w:style>
  <w:style w:type="paragraph" w:customStyle="1" w:styleId="Standard">
    <w:name w:val="Standard"/>
    <w:uiPriority w:val="99"/>
    <w:rsid w:val="00FD68BF"/>
    <w:pPr>
      <w:widowControl w:val="0"/>
      <w:suppressAutoHyphens/>
      <w:autoSpaceDN w:val="0"/>
      <w:textAlignment w:val="baseline"/>
    </w:pPr>
    <w:rPr>
      <w:rFonts w:cs="Tahoma"/>
      <w:color w:val="000000"/>
      <w:kern w:val="3"/>
      <w:sz w:val="24"/>
      <w:szCs w:val="24"/>
      <w:lang w:val="en-US" w:eastAsia="en-US"/>
    </w:rPr>
  </w:style>
  <w:style w:type="paragraph" w:customStyle="1" w:styleId="Default">
    <w:name w:val="Default"/>
    <w:rsid w:val="00FD68BF"/>
    <w:pPr>
      <w:autoSpaceDE w:val="0"/>
      <w:autoSpaceDN w:val="0"/>
      <w:adjustRightInd w:val="0"/>
    </w:pPr>
    <w:rPr>
      <w:rFonts w:ascii="KZ Times New Roman" w:hAnsi="KZ Times New Roman" w:cs="KZ Times New Roman"/>
      <w:color w:val="000000"/>
      <w:sz w:val="24"/>
      <w:szCs w:val="24"/>
    </w:rPr>
  </w:style>
  <w:style w:type="table" w:customStyle="1" w:styleId="45">
    <w:name w:val="Сетка таблицы4"/>
    <w:uiPriority w:val="99"/>
    <w:rsid w:val="002F309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d">
    <w:name w:val="Абзац списка12"/>
    <w:basedOn w:val="a"/>
    <w:link w:val="ListParagraphChar3"/>
    <w:uiPriority w:val="99"/>
    <w:rsid w:val="00345E82"/>
    <w:pPr>
      <w:ind w:left="720"/>
    </w:pPr>
    <w:rPr>
      <w:szCs w:val="20"/>
    </w:rPr>
  </w:style>
  <w:style w:type="character" w:customStyle="1" w:styleId="ListParagraphChar3">
    <w:name w:val="List Paragraph Char3"/>
    <w:link w:val="12d"/>
    <w:uiPriority w:val="99"/>
    <w:locked/>
    <w:rsid w:val="00345E82"/>
    <w:rPr>
      <w:sz w:val="24"/>
    </w:rPr>
  </w:style>
  <w:style w:type="paragraph" w:customStyle="1" w:styleId="affff4">
    <w:name w:val="Столбец"/>
    <w:basedOn w:val="a"/>
    <w:uiPriority w:val="99"/>
    <w:rsid w:val="0040075D"/>
    <w:pPr>
      <w:jc w:val="right"/>
    </w:pPr>
    <w:rPr>
      <w:sz w:val="16"/>
      <w:szCs w:val="20"/>
    </w:rPr>
  </w:style>
  <w:style w:type="paragraph" w:customStyle="1" w:styleId="msonormalcxspmiddle">
    <w:name w:val="msonormalcxspmiddle"/>
    <w:basedOn w:val="a"/>
    <w:uiPriority w:val="99"/>
    <w:rsid w:val="0040075D"/>
    <w:pPr>
      <w:spacing w:before="100" w:beforeAutospacing="1" w:after="100" w:afterAutospacing="1"/>
    </w:pPr>
  </w:style>
  <w:style w:type="table" w:customStyle="1" w:styleId="52">
    <w:name w:val="Сетка таблицы5"/>
    <w:uiPriority w:val="99"/>
    <w:rsid w:val="00EE6FF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5">
    <w:name w:val="ж) Тире"/>
    <w:basedOn w:val="a"/>
    <w:link w:val="affff6"/>
    <w:uiPriority w:val="99"/>
    <w:rsid w:val="00BB6D6B"/>
    <w:pPr>
      <w:tabs>
        <w:tab w:val="num" w:pos="720"/>
      </w:tabs>
      <w:spacing w:before="120"/>
      <w:ind w:left="300" w:hanging="720"/>
      <w:contextualSpacing/>
      <w:jc w:val="both"/>
    </w:pPr>
    <w:rPr>
      <w:rFonts w:ascii="Calibri" w:hAnsi="Calibri"/>
      <w:sz w:val="28"/>
      <w:szCs w:val="20"/>
    </w:rPr>
  </w:style>
  <w:style w:type="character" w:customStyle="1" w:styleId="affff6">
    <w:name w:val="ж) Тире Знак"/>
    <w:link w:val="affff5"/>
    <w:uiPriority w:val="99"/>
    <w:locked/>
    <w:rsid w:val="00BB6D6B"/>
    <w:rPr>
      <w:rFonts w:ascii="Calibri" w:hAnsi="Calibri"/>
      <w:sz w:val="28"/>
    </w:rPr>
  </w:style>
  <w:style w:type="paragraph" w:customStyle="1" w:styleId="3d">
    <w:name w:val="Знак3"/>
    <w:basedOn w:val="a"/>
    <w:autoRedefine/>
    <w:uiPriority w:val="99"/>
    <w:rsid w:val="00F94C14"/>
    <w:pPr>
      <w:spacing w:after="160" w:line="240" w:lineRule="exact"/>
    </w:pPr>
    <w:rPr>
      <w:rFonts w:eastAsia="SimSun"/>
      <w:b/>
      <w:sz w:val="28"/>
      <w:lang w:val="en-US" w:eastAsia="en-US"/>
    </w:rPr>
  </w:style>
  <w:style w:type="paragraph" w:customStyle="1" w:styleId="1CharCharCharCharCharCharCharChar1">
    <w:name w:val="Знак1 Char Char Знак Знак Char Char Знак Знак Char Char Знак Знак Char Char Знак1"/>
    <w:basedOn w:val="a"/>
    <w:autoRedefine/>
    <w:uiPriority w:val="99"/>
    <w:rsid w:val="00F94C14"/>
    <w:pPr>
      <w:spacing w:after="160" w:line="240" w:lineRule="exact"/>
    </w:pPr>
    <w:rPr>
      <w:rFonts w:eastAsia="SimSun"/>
      <w:b/>
      <w:sz w:val="28"/>
      <w:lang w:val="en-US" w:eastAsia="en-US"/>
    </w:rPr>
  </w:style>
  <w:style w:type="paragraph" w:customStyle="1" w:styleId="1ff2">
    <w:name w:val="Знак Знак Знак Знак1"/>
    <w:basedOn w:val="a"/>
    <w:autoRedefine/>
    <w:uiPriority w:val="99"/>
    <w:rsid w:val="00F94C14"/>
    <w:pPr>
      <w:spacing w:after="160" w:line="240" w:lineRule="exact"/>
    </w:pPr>
    <w:rPr>
      <w:sz w:val="28"/>
      <w:szCs w:val="20"/>
      <w:lang w:val="en-US" w:eastAsia="en-US"/>
    </w:rPr>
  </w:style>
  <w:style w:type="paragraph" w:customStyle="1" w:styleId="118">
    <w:name w:val="Знак Знак Знак1 Знак Знак Знак Знак Знак Знак Знак Знак Знак Знак Знак Знак Знак Знак Знак Знак Знак Знак Знак Знак Знак Знак Знак Знак Знак1"/>
    <w:basedOn w:val="a"/>
    <w:autoRedefine/>
    <w:uiPriority w:val="99"/>
    <w:rsid w:val="00F94C14"/>
    <w:pPr>
      <w:spacing w:after="160" w:line="240" w:lineRule="exact"/>
    </w:pPr>
    <w:rPr>
      <w:rFonts w:eastAsia="SimSun"/>
      <w:b/>
      <w:sz w:val="28"/>
      <w:lang w:val="en-US" w:eastAsia="en-US"/>
    </w:rPr>
  </w:style>
  <w:style w:type="paragraph" w:customStyle="1" w:styleId="119">
    <w:name w:val="Знак Знак Знак1 Знак Знак Знак Знак Знак Знак Знак Знак Знак Знак1"/>
    <w:basedOn w:val="a"/>
    <w:autoRedefine/>
    <w:uiPriority w:val="99"/>
    <w:rsid w:val="00F94C14"/>
    <w:pPr>
      <w:spacing w:after="160" w:line="240" w:lineRule="exact"/>
    </w:pPr>
    <w:rPr>
      <w:rFonts w:eastAsia="SimSun"/>
      <w:b/>
      <w:sz w:val="28"/>
      <w:lang w:val="en-US" w:eastAsia="en-US"/>
    </w:rPr>
  </w:style>
  <w:style w:type="character" w:customStyle="1" w:styleId="191">
    <w:name w:val="Знак Знак191"/>
    <w:uiPriority w:val="99"/>
    <w:rsid w:val="00F94C14"/>
    <w:rPr>
      <w:rFonts w:ascii="Cambria" w:hAnsi="Cambria"/>
      <w:b/>
      <w:i/>
      <w:sz w:val="28"/>
      <w:lang w:val="ru-RU" w:eastAsia="ru-RU"/>
    </w:rPr>
  </w:style>
  <w:style w:type="character" w:customStyle="1" w:styleId="1310">
    <w:name w:val="Знак Знак131"/>
    <w:uiPriority w:val="99"/>
    <w:rsid w:val="00F94C14"/>
    <w:rPr>
      <w:color w:val="000000"/>
      <w:sz w:val="28"/>
      <w:lang w:val="ru-RU" w:eastAsia="ru-RU"/>
    </w:rPr>
  </w:style>
  <w:style w:type="paragraph" w:customStyle="1" w:styleId="2f4">
    <w:name w:val="Абзац списка2"/>
    <w:aliases w:val="Абзац списка71,Абзац списка8,List Paragraph1,Абзац с отступом,Абзац списка3,Абзац списка31"/>
    <w:basedOn w:val="a"/>
    <w:uiPriority w:val="34"/>
    <w:qFormat/>
    <w:rsid w:val="00F94C14"/>
    <w:pPr>
      <w:ind w:left="720"/>
    </w:pPr>
  </w:style>
  <w:style w:type="character" w:customStyle="1" w:styleId="312">
    <w:name w:val="Знак Знак Знак31"/>
    <w:uiPriority w:val="99"/>
    <w:rsid w:val="00F94C14"/>
    <w:rPr>
      <w:b/>
      <w:sz w:val="24"/>
      <w:lang w:val="ru-RU" w:eastAsia="ru-RU"/>
    </w:rPr>
  </w:style>
  <w:style w:type="paragraph" w:customStyle="1" w:styleId="2f5">
    <w:name w:val="Обычный2"/>
    <w:rsid w:val="00F94C14"/>
    <w:rPr>
      <w:sz w:val="28"/>
      <w:szCs w:val="28"/>
    </w:rPr>
  </w:style>
  <w:style w:type="paragraph" w:customStyle="1" w:styleId="230">
    <w:name w:val="Основной текст 23"/>
    <w:basedOn w:val="2f5"/>
    <w:uiPriority w:val="99"/>
    <w:rsid w:val="00F94C14"/>
    <w:pPr>
      <w:jc w:val="both"/>
    </w:pPr>
  </w:style>
  <w:style w:type="paragraph" w:customStyle="1" w:styleId="11a">
    <w:name w:val="Знак Знак Знак Знак Знак Знак Знак Знак Знак1 Знак Знак Знак Знак Знак Знак Знак Знак Знак Знак1"/>
    <w:basedOn w:val="a"/>
    <w:autoRedefine/>
    <w:uiPriority w:val="99"/>
    <w:rsid w:val="00F94C14"/>
    <w:rPr>
      <w:rFonts w:eastAsia="SimSun"/>
      <w:b/>
      <w:sz w:val="28"/>
      <w:lang w:val="en-US" w:eastAsia="en-US"/>
    </w:rPr>
  </w:style>
  <w:style w:type="paragraph" w:customStyle="1" w:styleId="11b">
    <w:name w:val="Знак Знак Знак1 Знак Знак Знак Знак Знак Знак Знак Знак Знак Знак Знак Знак1"/>
    <w:basedOn w:val="a"/>
    <w:autoRedefine/>
    <w:uiPriority w:val="99"/>
    <w:rsid w:val="00F94C14"/>
    <w:pPr>
      <w:spacing w:after="160" w:line="240" w:lineRule="exact"/>
    </w:pPr>
    <w:rPr>
      <w:rFonts w:eastAsia="SimSun"/>
      <w:b/>
      <w:sz w:val="28"/>
      <w:lang w:val="en-US" w:eastAsia="en-US"/>
    </w:rPr>
  </w:style>
  <w:style w:type="paragraph" w:customStyle="1" w:styleId="11c">
    <w:name w:val="Знак Знак Знак1 Знак1"/>
    <w:basedOn w:val="a"/>
    <w:autoRedefine/>
    <w:uiPriority w:val="99"/>
    <w:rsid w:val="00F94C14"/>
    <w:pPr>
      <w:spacing w:after="160" w:line="240" w:lineRule="exact"/>
    </w:pPr>
    <w:rPr>
      <w:rFonts w:eastAsia="SimSun"/>
      <w:b/>
      <w:sz w:val="28"/>
      <w:lang w:val="en-US" w:eastAsia="en-US"/>
    </w:rPr>
  </w:style>
  <w:style w:type="paragraph" w:customStyle="1" w:styleId="1311">
    <w:name w:val="Знак Знак Знак1 Знак Знак Знак Знак Знак Знак Знак Знак Знак3 Знак1"/>
    <w:basedOn w:val="a"/>
    <w:autoRedefine/>
    <w:uiPriority w:val="99"/>
    <w:rsid w:val="00F94C14"/>
    <w:pPr>
      <w:spacing w:after="160" w:line="240" w:lineRule="exact"/>
    </w:pPr>
    <w:rPr>
      <w:rFonts w:eastAsia="SimSun"/>
      <w:b/>
      <w:sz w:val="28"/>
      <w:lang w:val="en-US" w:eastAsia="en-US"/>
    </w:rPr>
  </w:style>
  <w:style w:type="paragraph" w:customStyle="1" w:styleId="1ff3">
    <w:name w:val="Знак Знак Знак Знак Знак Знак Знак Знак Знак Знак Знак Знак Знак Знак Знак Знак1"/>
    <w:basedOn w:val="a"/>
    <w:autoRedefine/>
    <w:uiPriority w:val="99"/>
    <w:rsid w:val="00F94C14"/>
    <w:pPr>
      <w:spacing w:after="160" w:line="240" w:lineRule="exact"/>
    </w:pPr>
    <w:rPr>
      <w:rFonts w:eastAsia="SimSun"/>
      <w:b/>
      <w:sz w:val="28"/>
      <w:lang w:val="en-US" w:eastAsia="en-US"/>
    </w:rPr>
  </w:style>
  <w:style w:type="paragraph" w:customStyle="1" w:styleId="1110">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1"/>
    <w:basedOn w:val="a"/>
    <w:autoRedefine/>
    <w:uiPriority w:val="99"/>
    <w:rsid w:val="00F94C14"/>
    <w:pPr>
      <w:spacing w:after="160" w:line="240" w:lineRule="exact"/>
    </w:pPr>
    <w:rPr>
      <w:rFonts w:eastAsia="SimSun"/>
      <w:b/>
      <w:sz w:val="28"/>
      <w:lang w:val="en-US" w:eastAsia="en-US"/>
    </w:rPr>
  </w:style>
  <w:style w:type="paragraph" w:customStyle="1" w:styleId="1111">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1"/>
    <w:basedOn w:val="a"/>
    <w:autoRedefine/>
    <w:uiPriority w:val="99"/>
    <w:rsid w:val="00F94C14"/>
    <w:pPr>
      <w:spacing w:after="160" w:line="240" w:lineRule="exact"/>
    </w:pPr>
    <w:rPr>
      <w:rFonts w:eastAsia="SimSun"/>
      <w:b/>
      <w:sz w:val="28"/>
      <w:lang w:val="en-US" w:eastAsia="en-US"/>
    </w:rPr>
  </w:style>
  <w:style w:type="paragraph" w:customStyle="1" w:styleId="11d">
    <w:name w:val="Знак Знак Знак1 Знак Знак Знак Знак Знак Знак Знак Знак Знак Знак Знак Знак Знак Знак Знак Знак Знак Знак1"/>
    <w:basedOn w:val="a"/>
    <w:autoRedefine/>
    <w:uiPriority w:val="99"/>
    <w:rsid w:val="00F94C14"/>
    <w:pPr>
      <w:spacing w:after="160" w:line="240" w:lineRule="exact"/>
    </w:pPr>
    <w:rPr>
      <w:rFonts w:eastAsia="SimSun"/>
      <w:b/>
      <w:sz w:val="28"/>
      <w:lang w:val="en-US" w:eastAsia="en-US"/>
    </w:rPr>
  </w:style>
  <w:style w:type="paragraph" w:customStyle="1" w:styleId="11e">
    <w:name w:val="Знак Знак Знак1 Знак Знак Знак Знак Знак Знак Знак Знак Знак Знак Знак Знак Знак Знак Знак1"/>
    <w:basedOn w:val="a"/>
    <w:autoRedefine/>
    <w:uiPriority w:val="99"/>
    <w:rsid w:val="00F94C14"/>
    <w:pPr>
      <w:spacing w:after="160" w:line="240" w:lineRule="exact"/>
    </w:pPr>
    <w:rPr>
      <w:rFonts w:eastAsia="SimSun"/>
      <w:b/>
      <w:sz w:val="28"/>
      <w:lang w:val="en-US" w:eastAsia="en-US"/>
    </w:rPr>
  </w:style>
  <w:style w:type="paragraph" w:customStyle="1" w:styleId="11f">
    <w:name w:val="Знак Знак Знак11"/>
    <w:basedOn w:val="a"/>
    <w:autoRedefine/>
    <w:uiPriority w:val="99"/>
    <w:rsid w:val="00F94C14"/>
    <w:pPr>
      <w:spacing w:after="160" w:line="240" w:lineRule="exact"/>
    </w:pPr>
    <w:rPr>
      <w:rFonts w:eastAsia="SimSun"/>
      <w:b/>
      <w:sz w:val="28"/>
      <w:lang w:val="en-US" w:eastAsia="en-US"/>
    </w:rPr>
  </w:style>
  <w:style w:type="paragraph" w:customStyle="1" w:styleId="212">
    <w:name w:val="Знак Знак Знак Знак Знак2 Знак Знак Знак Знак1"/>
    <w:basedOn w:val="a"/>
    <w:autoRedefine/>
    <w:uiPriority w:val="99"/>
    <w:rsid w:val="00F94C14"/>
    <w:pPr>
      <w:spacing w:after="160" w:line="240" w:lineRule="exact"/>
    </w:pPr>
    <w:rPr>
      <w:rFonts w:eastAsia="SimSun"/>
      <w:b/>
      <w:sz w:val="28"/>
      <w:lang w:val="en-US" w:eastAsia="en-US"/>
    </w:rPr>
  </w:style>
  <w:style w:type="paragraph" w:customStyle="1" w:styleId="313">
    <w:name w:val="Знак Знак3 Знак Знак Знак Знак1"/>
    <w:basedOn w:val="a"/>
    <w:uiPriority w:val="99"/>
    <w:rsid w:val="00F94C14"/>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1f0">
    <w:name w:val="Знак Знак Знак1 Знак Знак Знак Знак Знак Знак Знак1"/>
    <w:basedOn w:val="a"/>
    <w:autoRedefine/>
    <w:uiPriority w:val="99"/>
    <w:rsid w:val="00F94C14"/>
    <w:pPr>
      <w:spacing w:after="160" w:line="240" w:lineRule="exact"/>
    </w:pPr>
    <w:rPr>
      <w:rFonts w:eastAsia="SimSun"/>
      <w:b/>
      <w:sz w:val="28"/>
      <w:lang w:val="en-US" w:eastAsia="en-US"/>
    </w:rPr>
  </w:style>
  <w:style w:type="character" w:customStyle="1" w:styleId="910">
    <w:name w:val="Знак Знак91"/>
    <w:uiPriority w:val="99"/>
    <w:rsid w:val="00F94C14"/>
    <w:rPr>
      <w:sz w:val="24"/>
      <w:lang w:val="ru-RU" w:eastAsia="ko-KR"/>
    </w:rPr>
  </w:style>
  <w:style w:type="paragraph" w:customStyle="1" w:styleId="11f1">
    <w:name w:val="Знак Знак Знак1 Знак Знак Знак Знак Знак Знак Знак Знак Знак Знак Знак Знак Знак1"/>
    <w:basedOn w:val="a"/>
    <w:autoRedefine/>
    <w:uiPriority w:val="99"/>
    <w:rsid w:val="00F94C14"/>
    <w:pPr>
      <w:spacing w:after="160" w:line="240" w:lineRule="exact"/>
    </w:pPr>
    <w:rPr>
      <w:rFonts w:eastAsia="SimSun"/>
      <w:b/>
      <w:sz w:val="28"/>
      <w:lang w:val="en-US" w:eastAsia="en-US"/>
    </w:rPr>
  </w:style>
  <w:style w:type="paragraph" w:customStyle="1" w:styleId="1112">
    <w:name w:val="Знак Знак1 Знак Знак Знак1 Знак Знак Знак Знак Знак Знак Знак Знак Знак Знак Знак Знак Знак1"/>
    <w:basedOn w:val="a"/>
    <w:autoRedefine/>
    <w:uiPriority w:val="99"/>
    <w:rsid w:val="00F94C14"/>
    <w:pPr>
      <w:spacing w:after="160" w:line="240" w:lineRule="exact"/>
    </w:pPr>
    <w:rPr>
      <w:rFonts w:eastAsia="SimSun"/>
      <w:b/>
      <w:sz w:val="28"/>
      <w:lang w:val="en-US" w:eastAsia="en-US"/>
    </w:rPr>
  </w:style>
  <w:style w:type="character" w:customStyle="1" w:styleId="421">
    <w:name w:val="Знак Знак421"/>
    <w:uiPriority w:val="99"/>
    <w:rsid w:val="00F94C14"/>
    <w:rPr>
      <w:rFonts w:ascii="Cambria" w:hAnsi="Cambria"/>
      <w:b/>
      <w:i/>
      <w:sz w:val="28"/>
    </w:rPr>
  </w:style>
  <w:style w:type="character" w:customStyle="1" w:styleId="611">
    <w:name w:val="Знак6 Знак Знак11"/>
    <w:uiPriority w:val="99"/>
    <w:rsid w:val="00F94C14"/>
    <w:rPr>
      <w:rFonts w:eastAsia="Times New Roman"/>
    </w:rPr>
  </w:style>
  <w:style w:type="paragraph" w:customStyle="1" w:styleId="314">
    <w:name w:val="Знак Знак3 Знак Знак Знак Знак Знак Знак Знак Знак Знак Знак Знак Знак Знак Знак Знак Знак Знак Знак Знак1"/>
    <w:basedOn w:val="a"/>
    <w:autoRedefine/>
    <w:uiPriority w:val="99"/>
    <w:rsid w:val="00F94C14"/>
    <w:pPr>
      <w:spacing w:after="160" w:line="240" w:lineRule="exact"/>
      <w:jc w:val="both"/>
    </w:pPr>
    <w:rPr>
      <w:rFonts w:eastAsia="SimSun"/>
      <w:bCs/>
      <w:color w:val="000000"/>
      <w:spacing w:val="-2"/>
      <w:lang w:eastAsia="en-US"/>
    </w:rPr>
  </w:style>
  <w:style w:type="character" w:customStyle="1" w:styleId="101">
    <w:name w:val="Знак Знак101"/>
    <w:uiPriority w:val="99"/>
    <w:rsid w:val="00F94C14"/>
    <w:rPr>
      <w:sz w:val="16"/>
      <w:lang w:val="ru-RU" w:eastAsia="ru-RU"/>
    </w:rPr>
  </w:style>
  <w:style w:type="character" w:customStyle="1" w:styleId="410">
    <w:name w:val="Знак Знак41"/>
    <w:uiPriority w:val="99"/>
    <w:rsid w:val="00F94C14"/>
    <w:rPr>
      <w:sz w:val="16"/>
      <w:lang w:val="ru-RU" w:eastAsia="ru-RU"/>
    </w:rPr>
  </w:style>
  <w:style w:type="character" w:customStyle="1" w:styleId="213">
    <w:name w:val="Знак2 Знак Знак1"/>
    <w:uiPriority w:val="99"/>
    <w:rsid w:val="00F94C14"/>
    <w:rPr>
      <w:sz w:val="24"/>
      <w:lang w:val="ru-RU" w:eastAsia="ru-RU"/>
    </w:rPr>
  </w:style>
  <w:style w:type="character" w:customStyle="1" w:styleId="11f2">
    <w:name w:val="Знак1 Знак Знак1"/>
    <w:uiPriority w:val="99"/>
    <w:rsid w:val="00F94C14"/>
    <w:rPr>
      <w:sz w:val="24"/>
      <w:lang w:val="ru-RU" w:eastAsia="ru-RU"/>
    </w:rPr>
  </w:style>
  <w:style w:type="character" w:customStyle="1" w:styleId="810">
    <w:name w:val="Знак Знак81"/>
    <w:uiPriority w:val="99"/>
    <w:rsid w:val="00F94C14"/>
    <w:rPr>
      <w:rFonts w:ascii="Arial" w:hAnsi="Arial"/>
      <w:b/>
      <w:kern w:val="32"/>
      <w:sz w:val="32"/>
      <w:lang w:val="ru-RU" w:eastAsia="ru-RU"/>
    </w:rPr>
  </w:style>
  <w:style w:type="paragraph" w:customStyle="1" w:styleId="11f3">
    <w:name w:val="Знак Знак Знак Знак Знак Знак1 Знак Знак Знак Знак Знак Знак Знак1"/>
    <w:basedOn w:val="a"/>
    <w:next w:val="2"/>
    <w:autoRedefine/>
    <w:uiPriority w:val="99"/>
    <w:rsid w:val="00F94C14"/>
    <w:pPr>
      <w:spacing w:after="160" w:line="240" w:lineRule="exact"/>
      <w:jc w:val="center"/>
    </w:pPr>
    <w:rPr>
      <w:b/>
      <w:i/>
      <w:sz w:val="28"/>
      <w:szCs w:val="28"/>
      <w:lang w:val="en-US" w:eastAsia="en-US"/>
    </w:rPr>
  </w:style>
  <w:style w:type="paragraph" w:customStyle="1" w:styleId="1ff4">
    <w:name w:val="Знак Знак Знак Знак Знак Знак Знак Знак Знак Знак Знак Знак Знак1"/>
    <w:basedOn w:val="a"/>
    <w:autoRedefine/>
    <w:uiPriority w:val="99"/>
    <w:rsid w:val="00F94C14"/>
    <w:pPr>
      <w:spacing w:after="160" w:line="240" w:lineRule="exact"/>
    </w:pPr>
    <w:rPr>
      <w:sz w:val="28"/>
      <w:szCs w:val="20"/>
      <w:lang w:val="en-US" w:eastAsia="en-US"/>
    </w:rPr>
  </w:style>
  <w:style w:type="character" w:customStyle="1" w:styleId="1610">
    <w:name w:val="Знак Знак161"/>
    <w:uiPriority w:val="99"/>
    <w:rsid w:val="00F94C14"/>
    <w:rPr>
      <w:rFonts w:ascii="Arial" w:hAnsi="Arial"/>
      <w:b/>
      <w:kern w:val="32"/>
      <w:sz w:val="32"/>
      <w:lang w:val="ru-RU" w:eastAsia="ru-RU"/>
    </w:rPr>
  </w:style>
  <w:style w:type="paragraph" w:customStyle="1" w:styleId="315">
    <w:name w:val="Знак Знак3 Знак1"/>
    <w:basedOn w:val="a"/>
    <w:autoRedefine/>
    <w:uiPriority w:val="99"/>
    <w:rsid w:val="00F94C14"/>
    <w:pPr>
      <w:spacing w:after="160" w:line="240" w:lineRule="exact"/>
    </w:pPr>
    <w:rPr>
      <w:rFonts w:eastAsia="SimSun"/>
      <w:b/>
      <w:sz w:val="28"/>
      <w:lang w:val="en-US" w:eastAsia="en-US"/>
    </w:rPr>
  </w:style>
  <w:style w:type="paragraph" w:customStyle="1" w:styleId="2f6">
    <w:name w:val="Без интервала2"/>
    <w:uiPriority w:val="99"/>
    <w:rsid w:val="00F94C14"/>
    <w:rPr>
      <w:rFonts w:ascii="Calibri" w:hAnsi="Calibri"/>
      <w:sz w:val="22"/>
      <w:szCs w:val="22"/>
      <w:lang w:eastAsia="en-US"/>
    </w:rPr>
  </w:style>
  <w:style w:type="paragraph" w:customStyle="1" w:styleId="1113">
    <w:name w:val="Знак Знак Знак1 Знак Знак Знак Знак Знак Знак Знак Знак Знак Знак Знак Знак Знак Знак Знак1 Знак Знак Знак Знак Знак Знак Знак Знак Знак Знак1"/>
    <w:basedOn w:val="a"/>
    <w:autoRedefine/>
    <w:uiPriority w:val="99"/>
    <w:rsid w:val="00F94C14"/>
    <w:pPr>
      <w:spacing w:after="160" w:line="240" w:lineRule="exact"/>
    </w:pPr>
    <w:rPr>
      <w:rFonts w:eastAsia="SimSun"/>
      <w:b/>
      <w:sz w:val="28"/>
      <w:lang w:val="en-US" w:eastAsia="en-US"/>
    </w:rPr>
  </w:style>
  <w:style w:type="table" w:customStyle="1" w:styleId="-12">
    <w:name w:val="Светлая сетка - Акцент 12"/>
    <w:uiPriority w:val="99"/>
    <w:rsid w:val="00F94C14"/>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WW8Num2z6">
    <w:name w:val="WW8Num2z6"/>
    <w:uiPriority w:val="99"/>
    <w:rsid w:val="00F94C14"/>
  </w:style>
  <w:style w:type="paragraph" w:customStyle="1" w:styleId="affff7">
    <w:name w:val="Обычный с отступом"/>
    <w:basedOn w:val="a"/>
    <w:link w:val="affff8"/>
    <w:uiPriority w:val="99"/>
    <w:rsid w:val="00F94C14"/>
    <w:pPr>
      <w:ind w:firstLine="709"/>
      <w:jc w:val="both"/>
    </w:pPr>
    <w:rPr>
      <w:rFonts w:eastAsia="SimSun"/>
      <w:szCs w:val="20"/>
    </w:rPr>
  </w:style>
  <w:style w:type="character" w:customStyle="1" w:styleId="affff8">
    <w:name w:val="Обычный с отступом Знак"/>
    <w:link w:val="affff7"/>
    <w:uiPriority w:val="99"/>
    <w:locked/>
    <w:rsid w:val="00F94C14"/>
    <w:rPr>
      <w:rFonts w:eastAsia="SimSun"/>
      <w:sz w:val="24"/>
    </w:rPr>
  </w:style>
  <w:style w:type="table" w:customStyle="1" w:styleId="62">
    <w:name w:val="Сетка таблицы6"/>
    <w:uiPriority w:val="99"/>
    <w:rsid w:val="00A11B9D"/>
    <w:pPr>
      <w:ind w:firstLine="709"/>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14 Знак"/>
    <w:basedOn w:val="a"/>
    <w:link w:val="141"/>
    <w:autoRedefine/>
    <w:uiPriority w:val="99"/>
    <w:rsid w:val="00EE2727"/>
    <w:pPr>
      <w:widowControl w:val="0"/>
      <w:ind w:firstLine="567"/>
      <w:jc w:val="both"/>
    </w:pPr>
    <w:rPr>
      <w:sz w:val="28"/>
      <w:szCs w:val="20"/>
    </w:rPr>
  </w:style>
  <w:style w:type="character" w:customStyle="1" w:styleId="141">
    <w:name w:val="Стиль14 Знак Знак"/>
    <w:link w:val="140"/>
    <w:uiPriority w:val="99"/>
    <w:locked/>
    <w:rsid w:val="00EE2727"/>
    <w:rPr>
      <w:sz w:val="28"/>
      <w:lang w:val="ru-RU" w:eastAsia="ru-RU"/>
    </w:rPr>
  </w:style>
  <w:style w:type="character" w:customStyle="1" w:styleId="NoSpacingChar2">
    <w:name w:val="No Spacing Char2"/>
    <w:aliases w:val="норма Char1,Обя Char1,Без интервала11 Char1,мелкий Char,мой рабочий Char,Айгерим Char"/>
    <w:uiPriority w:val="99"/>
    <w:locked/>
    <w:rsid w:val="00974741"/>
    <w:rPr>
      <w:rFonts w:ascii="Calibri" w:hAnsi="Calibri"/>
      <w:sz w:val="22"/>
      <w:lang w:val="ru-RU" w:eastAsia="en-US"/>
    </w:rPr>
  </w:style>
  <w:style w:type="character" w:customStyle="1" w:styleId="a8">
    <w:name w:val="Обычный (веб) Знак"/>
    <w:aliases w:val="Знак41 Знак Знак,Знак4 Знак Знак1 Знак Знак,Знак4 Знак1 Знак Знак,Обычный (Web)11 Знак Знак,Обычный (веб) Знак11 Знак Знак,Обычный (веб) Знак Знак11 Знак Знак,Знак Знак1 Знак1 Знак Знак,Обычный (веб) Знак Знак Знак1 Знак Знак"/>
    <w:link w:val="a7"/>
    <w:uiPriority w:val="99"/>
    <w:locked/>
    <w:rsid w:val="00E64698"/>
    <w:rPr>
      <w:sz w:val="24"/>
      <w:lang w:val="ru-RU" w:eastAsia="ru-RU"/>
    </w:rPr>
  </w:style>
  <w:style w:type="character" w:customStyle="1" w:styleId="1ff5">
    <w:name w:val="Основной шрифт абзаца1"/>
    <w:uiPriority w:val="99"/>
    <w:rsid w:val="00FD0B66"/>
  </w:style>
  <w:style w:type="character" w:customStyle="1" w:styleId="FontStyle11">
    <w:name w:val="Font Style11"/>
    <w:uiPriority w:val="99"/>
    <w:rsid w:val="00FD0B66"/>
    <w:rPr>
      <w:rFonts w:ascii="Times New Roman" w:hAnsi="Times New Roman"/>
      <w:sz w:val="26"/>
    </w:rPr>
  </w:style>
  <w:style w:type="character" w:customStyle="1" w:styleId="NoSpacingChar1">
    <w:name w:val="No Spacing Char1"/>
    <w:aliases w:val="норма Char,Обя Char,Без интервала11 Char"/>
    <w:uiPriority w:val="99"/>
    <w:locked/>
    <w:rsid w:val="00112FD9"/>
    <w:rPr>
      <w:rFonts w:ascii="Calibri" w:hAnsi="Calibri"/>
      <w:sz w:val="22"/>
      <w:lang w:val="ru-RU" w:eastAsia="en-US"/>
    </w:rPr>
  </w:style>
  <w:style w:type="paragraph" w:customStyle="1" w:styleId="3e">
    <w:name w:val="Обычный3"/>
    <w:uiPriority w:val="99"/>
    <w:rsid w:val="008B42A7"/>
    <w:rPr>
      <w:sz w:val="28"/>
      <w:szCs w:val="28"/>
    </w:rPr>
  </w:style>
  <w:style w:type="character" w:customStyle="1" w:styleId="1ff6">
    <w:name w:val="Без интервала Знак1"/>
    <w:aliases w:val="норма Знак1,Обя Знак1,Без интервала11 Знак1,мелкий Знак1,мой рабочий Знак1,Айгерим Знак1,No Spacing Знак1"/>
    <w:uiPriority w:val="99"/>
    <w:locked/>
    <w:rsid w:val="007B746E"/>
    <w:rPr>
      <w:rFonts w:ascii="Calibri" w:hAnsi="Calibri"/>
      <w:sz w:val="22"/>
      <w:lang w:val="ru-RU" w:eastAsia="en-US"/>
    </w:rPr>
  </w:style>
  <w:style w:type="character" w:customStyle="1" w:styleId="2f7">
    <w:name w:val="Без интервала Знак2"/>
    <w:aliases w:val="норма Знак2,Обя Знак2,Без интервала11 Знак2,мелкий Знак2,мой рабочий Знак2,Айгерим Знак2,No Spacing1 Знак2,Без интервала3 Знак2,СНОСКИ Знак2,Алия Знак2,ТекстОтчета Знак2,свой Знак2,14 TNR Знак2,без интервала Знак2,Елжан Знак1"/>
    <w:uiPriority w:val="1"/>
    <w:locked/>
    <w:rsid w:val="00B77716"/>
    <w:rPr>
      <w:rFonts w:ascii="Calibri" w:hAnsi="Calibri"/>
      <w:sz w:val="22"/>
      <w:lang w:val="ru-RU" w:eastAsia="en-US"/>
    </w:rPr>
  </w:style>
  <w:style w:type="character" w:customStyle="1" w:styleId="2f8">
    <w:name w:val="Абзац списка Знак2"/>
    <w:aliases w:val="маркированный Знак2,strich Знак1,2nd Tier Header Знак1,References Знак1,без абзаца Знак1,Bullets Знак1,List Paragraph (numbered (a)) Знак1,NUMBERED PARAGRAPH Знак1,List Paragraph 1 Знак1,List_Paragraph Знак1,Multilevel para_II Знак1"/>
    <w:uiPriority w:val="99"/>
    <w:locked/>
    <w:rsid w:val="00103044"/>
    <w:rPr>
      <w:rFonts w:ascii="Calibri" w:hAnsi="Calibri"/>
      <w:sz w:val="22"/>
      <w:lang w:eastAsia="en-US"/>
    </w:rPr>
  </w:style>
  <w:style w:type="character" w:customStyle="1" w:styleId="60">
    <w:name w:val="Заголовок 6 Знак"/>
    <w:basedOn w:val="a1"/>
    <w:link w:val="6"/>
    <w:rsid w:val="00DD6815"/>
    <w:rPr>
      <w:b/>
      <w:bCs/>
      <w:sz w:val="22"/>
      <w:szCs w:val="22"/>
    </w:rPr>
  </w:style>
  <w:style w:type="character" w:customStyle="1" w:styleId="70">
    <w:name w:val="Заголовок 7 Знак"/>
    <w:basedOn w:val="a1"/>
    <w:link w:val="7"/>
    <w:rsid w:val="00DD6815"/>
    <w:rPr>
      <w:sz w:val="24"/>
      <w:szCs w:val="24"/>
    </w:rPr>
  </w:style>
  <w:style w:type="character" w:customStyle="1" w:styleId="80">
    <w:name w:val="Заголовок 8 Знак"/>
    <w:basedOn w:val="a1"/>
    <w:link w:val="8"/>
    <w:rsid w:val="00DD6815"/>
    <w:rPr>
      <w:i/>
      <w:iCs/>
      <w:sz w:val="24"/>
      <w:szCs w:val="24"/>
    </w:rPr>
  </w:style>
  <w:style w:type="paragraph" w:customStyle="1" w:styleId="11f4">
    <w:name w:val="Знак Знак Знак1 Знак Знак Знак1 Знак Знак Знак Знак Знак Знак Знак Знак Знак Знак Знак Знак Знак"/>
    <w:basedOn w:val="a"/>
    <w:autoRedefine/>
    <w:rsid w:val="00DD6815"/>
    <w:pPr>
      <w:spacing w:after="160" w:line="240" w:lineRule="exact"/>
    </w:pPr>
    <w:rPr>
      <w:rFonts w:eastAsia="SimSun"/>
      <w:b/>
      <w:sz w:val="28"/>
      <w:lang w:val="en-US" w:eastAsia="en-US"/>
    </w:rPr>
  </w:style>
  <w:style w:type="paragraph" w:customStyle="1" w:styleId="CharChar1">
    <w:name w:val="Char Char1 Знак Знак"/>
    <w:basedOn w:val="a"/>
    <w:autoRedefine/>
    <w:rsid w:val="00DD6815"/>
    <w:pPr>
      <w:spacing w:after="160" w:line="240" w:lineRule="exact"/>
    </w:pPr>
    <w:rPr>
      <w:rFonts w:eastAsia="SimSun"/>
      <w:b/>
      <w:sz w:val="28"/>
      <w:lang w:val="en-US" w:eastAsia="en-US"/>
    </w:rPr>
  </w:style>
  <w:style w:type="paragraph" w:customStyle="1" w:styleId="1ff7">
    <w:name w:val="Знак Знак Знак1 Знак Знак Знак"/>
    <w:basedOn w:val="a"/>
    <w:autoRedefine/>
    <w:rsid w:val="00DD6815"/>
    <w:pPr>
      <w:spacing w:after="160" w:line="240" w:lineRule="exact"/>
    </w:pPr>
    <w:rPr>
      <w:rFonts w:eastAsia="SimSun"/>
      <w:b/>
      <w:sz w:val="28"/>
      <w:lang w:val="en-US" w:eastAsia="en-US"/>
    </w:rPr>
  </w:style>
  <w:style w:type="paragraph" w:customStyle="1" w:styleId="46">
    <w:name w:val="Знак Знак Знак4 Знак Знак Знак Знак Знак Знак Знак Знак Знак Знак Знак Знак Знак Знак Знак Знак Знак Знак"/>
    <w:basedOn w:val="a"/>
    <w:autoRedefine/>
    <w:rsid w:val="00DD6815"/>
    <w:pPr>
      <w:spacing w:after="160" w:line="240" w:lineRule="exact"/>
    </w:pPr>
    <w:rPr>
      <w:rFonts w:eastAsia="SimSun"/>
      <w:b/>
      <w:sz w:val="28"/>
      <w:lang w:val="en-US" w:eastAsia="en-US"/>
    </w:rPr>
  </w:style>
  <w:style w:type="paragraph" w:customStyle="1" w:styleId="1ff8">
    <w:name w:val="Знак Знак Знак1 Знак Знак Знак Знак Знак Знак"/>
    <w:basedOn w:val="a"/>
    <w:autoRedefine/>
    <w:rsid w:val="00DD6815"/>
    <w:pPr>
      <w:spacing w:after="160" w:line="240" w:lineRule="exact"/>
    </w:pPr>
    <w:rPr>
      <w:rFonts w:eastAsia="SimSun"/>
      <w:b/>
      <w:sz w:val="28"/>
      <w:lang w:val="en-US" w:eastAsia="en-US"/>
    </w:rPr>
  </w:style>
  <w:style w:type="paragraph" w:customStyle="1" w:styleId="affff9">
    <w:name w:val="Знак Знак Знак Знак Знак Знак Знак Знак Знак Знак Знак Знак Знак Знак"/>
    <w:basedOn w:val="a"/>
    <w:autoRedefine/>
    <w:rsid w:val="00DD6815"/>
    <w:pPr>
      <w:spacing w:after="160" w:line="240" w:lineRule="exact"/>
    </w:pPr>
    <w:rPr>
      <w:rFonts w:eastAsia="SimSun"/>
      <w:b/>
      <w:sz w:val="28"/>
      <w:lang w:val="en-US" w:eastAsia="en-US"/>
    </w:rPr>
  </w:style>
  <w:style w:type="character" w:customStyle="1" w:styleId="news-body-text">
    <w:name w:val="news-body-text"/>
    <w:basedOn w:val="a1"/>
    <w:rsid w:val="00DD6815"/>
  </w:style>
  <w:style w:type="paragraph" w:customStyle="1" w:styleId="11f5">
    <w:name w:val="Знак Знак1 Знак Знак Знак1 Знак Знак Знак Знак"/>
    <w:basedOn w:val="a"/>
    <w:autoRedefine/>
    <w:rsid w:val="00DD6815"/>
    <w:pPr>
      <w:spacing w:line="240" w:lineRule="exact"/>
      <w:jc w:val="both"/>
    </w:pPr>
    <w:rPr>
      <w:rFonts w:eastAsia="SimSun"/>
      <w:b/>
      <w:lang w:eastAsia="en-US"/>
    </w:rPr>
  </w:style>
  <w:style w:type="paragraph" w:customStyle="1" w:styleId="11f6">
    <w:name w:val="Знак Знак Знак1 Знак Знак Знак1 Знак Знак Знак"/>
    <w:basedOn w:val="a"/>
    <w:autoRedefine/>
    <w:rsid w:val="00DD6815"/>
    <w:pPr>
      <w:spacing w:after="160" w:line="240" w:lineRule="exact"/>
    </w:pPr>
    <w:rPr>
      <w:rFonts w:eastAsia="SimSun"/>
      <w:b/>
      <w:sz w:val="28"/>
      <w:lang w:val="en-US" w:eastAsia="en-US"/>
    </w:rPr>
  </w:style>
  <w:style w:type="paragraph" w:customStyle="1" w:styleId="affffa">
    <w:name w:val="Знак Знак Знак Знак Знак Знак"/>
    <w:basedOn w:val="a"/>
    <w:autoRedefine/>
    <w:rsid w:val="00DD6815"/>
    <w:pPr>
      <w:spacing w:after="160" w:line="240" w:lineRule="exact"/>
    </w:pPr>
    <w:rPr>
      <w:rFonts w:eastAsia="SimSun"/>
      <w:b/>
      <w:sz w:val="28"/>
      <w:lang w:val="en-US" w:eastAsia="en-US"/>
    </w:rPr>
  </w:style>
  <w:style w:type="paragraph" w:customStyle="1" w:styleId="11f7">
    <w:name w:val="Знак Знак Знак1 Знак Знак Знак1 Знак Знак Знак Знак Знак Знак Знак Знак Знак"/>
    <w:basedOn w:val="a"/>
    <w:autoRedefine/>
    <w:rsid w:val="00DD6815"/>
    <w:pPr>
      <w:spacing w:after="160" w:line="240" w:lineRule="exact"/>
    </w:pPr>
    <w:rPr>
      <w:rFonts w:eastAsia="SimSun"/>
      <w:b/>
      <w:sz w:val="28"/>
      <w:lang w:val="en-US" w:eastAsia="en-US"/>
    </w:rPr>
  </w:style>
  <w:style w:type="paragraph" w:customStyle="1" w:styleId="11f8">
    <w:name w:val="Знак Знак Знак1 Знак Знак Знак1"/>
    <w:basedOn w:val="a"/>
    <w:autoRedefine/>
    <w:rsid w:val="00DD6815"/>
    <w:pPr>
      <w:spacing w:after="160" w:line="240" w:lineRule="exact"/>
    </w:pPr>
    <w:rPr>
      <w:rFonts w:eastAsia="SimSun"/>
      <w:b/>
      <w:sz w:val="28"/>
      <w:lang w:val="en-US" w:eastAsia="en-US"/>
    </w:rPr>
  </w:style>
  <w:style w:type="paragraph" w:customStyle="1" w:styleId="11f9">
    <w:name w:val="Знак Знак Знак1 Знак Знак Знак1 Знак Знак Знак Знак Знак Знак Знак Знак Знак Знак Знак Знак Знак Знак Знак"/>
    <w:basedOn w:val="a"/>
    <w:autoRedefine/>
    <w:rsid w:val="00DD6815"/>
    <w:pPr>
      <w:spacing w:after="160" w:line="240" w:lineRule="exact"/>
    </w:pPr>
    <w:rPr>
      <w:rFonts w:eastAsia="SimSun"/>
      <w:b/>
      <w:sz w:val="28"/>
      <w:lang w:val="en-US" w:eastAsia="en-US"/>
    </w:rPr>
  </w:style>
  <w:style w:type="paragraph" w:customStyle="1" w:styleId="affffb">
    <w:name w:val="текст"/>
    <w:basedOn w:val="a"/>
    <w:rsid w:val="00DD6815"/>
    <w:pPr>
      <w:spacing w:before="120" w:after="120" w:line="360" w:lineRule="auto"/>
      <w:jc w:val="both"/>
    </w:pPr>
    <w:rPr>
      <w:rFonts w:ascii="Arial" w:hAnsi="Arial"/>
      <w:sz w:val="20"/>
    </w:rPr>
  </w:style>
  <w:style w:type="paragraph" w:customStyle="1" w:styleId="11fa">
    <w:name w:val="Знак Знак Знак1 Знак Знак Знак1 Знак Знак Знак Знак Знак Знак"/>
    <w:basedOn w:val="a"/>
    <w:autoRedefine/>
    <w:rsid w:val="00DD6815"/>
    <w:pPr>
      <w:spacing w:after="160" w:line="240" w:lineRule="exact"/>
    </w:pPr>
    <w:rPr>
      <w:rFonts w:eastAsia="SimSun"/>
      <w:b/>
      <w:sz w:val="28"/>
      <w:lang w:val="en-US" w:eastAsia="en-US"/>
    </w:rPr>
  </w:style>
  <w:style w:type="paragraph" w:customStyle="1" w:styleId="1114">
    <w:name w:val="Знак Знак Знак1 Знак Знак Знак1 Знак Знак Знак Знак Знак Знак Знак Знак Знак Знак Знак Знак Знак Знак Знак1"/>
    <w:basedOn w:val="a"/>
    <w:autoRedefine/>
    <w:rsid w:val="00DD6815"/>
    <w:pPr>
      <w:spacing w:after="160" w:line="240" w:lineRule="exact"/>
    </w:pPr>
    <w:rPr>
      <w:rFonts w:eastAsia="SimSun"/>
      <w:b/>
      <w:sz w:val="28"/>
      <w:lang w:val="en-US" w:eastAsia="en-US"/>
    </w:rPr>
  </w:style>
  <w:style w:type="paragraph" w:customStyle="1" w:styleId="CharCharCharCharCharChar">
    <w:name w:val="Char Char Знак Знак Char Char Знак Знак Char Char"/>
    <w:basedOn w:val="a"/>
    <w:autoRedefine/>
    <w:rsid w:val="00DD6815"/>
    <w:pPr>
      <w:spacing w:after="160" w:line="240" w:lineRule="exact"/>
    </w:pPr>
    <w:rPr>
      <w:rFonts w:eastAsia="SimSun"/>
      <w:b/>
      <w:sz w:val="28"/>
      <w:lang w:val="en-US" w:eastAsia="en-US"/>
    </w:rPr>
  </w:style>
  <w:style w:type="paragraph" w:customStyle="1" w:styleId="Normal1">
    <w:name w:val="Normal1"/>
    <w:rsid w:val="00DD6815"/>
    <w:pPr>
      <w:spacing w:before="100" w:after="100"/>
    </w:pPr>
    <w:rPr>
      <w:snapToGrid w:val="0"/>
      <w:sz w:val="24"/>
    </w:rPr>
  </w:style>
  <w:style w:type="paragraph" w:customStyle="1" w:styleId="CharChar10">
    <w:name w:val="Char Char1 Знак Знак Знак Знак Знак Знак"/>
    <w:basedOn w:val="a"/>
    <w:autoRedefine/>
    <w:rsid w:val="00DD6815"/>
    <w:pPr>
      <w:spacing w:after="160" w:line="240" w:lineRule="exact"/>
    </w:pPr>
    <w:rPr>
      <w:rFonts w:eastAsia="SimSun"/>
      <w:b/>
      <w:sz w:val="28"/>
      <w:lang w:val="en-US" w:eastAsia="en-US"/>
    </w:rPr>
  </w:style>
  <w:style w:type="paragraph" w:customStyle="1" w:styleId="affffc">
    <w:name w:val="Знак Знак"/>
    <w:basedOn w:val="a"/>
    <w:autoRedefine/>
    <w:rsid w:val="00DD6815"/>
    <w:pPr>
      <w:spacing w:after="160" w:line="240" w:lineRule="exact"/>
    </w:pPr>
    <w:rPr>
      <w:rFonts w:eastAsia="SimSun"/>
      <w:b/>
      <w:sz w:val="28"/>
      <w:lang w:val="en-US" w:eastAsia="en-US"/>
    </w:rPr>
  </w:style>
  <w:style w:type="paragraph" w:customStyle="1" w:styleId="316">
    <w:name w:val="Знак Знак3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autoRedefine/>
    <w:rsid w:val="00DD6815"/>
    <w:pPr>
      <w:spacing w:after="160" w:line="240" w:lineRule="exact"/>
    </w:pPr>
    <w:rPr>
      <w:rFonts w:eastAsia="SimSun"/>
      <w:b/>
      <w:sz w:val="28"/>
      <w:lang w:val="en-US" w:eastAsia="en-US"/>
    </w:rPr>
  </w:style>
  <w:style w:type="paragraph" w:customStyle="1" w:styleId="1ff9">
    <w:name w:val="Знак Знак Знак Знак Знак Знак1 Знак Знак Знак Знак"/>
    <w:basedOn w:val="a"/>
    <w:autoRedefine/>
    <w:rsid w:val="00DD6815"/>
    <w:pPr>
      <w:spacing w:after="160" w:line="240" w:lineRule="exact"/>
    </w:pPr>
    <w:rPr>
      <w:rFonts w:eastAsia="SimSun"/>
      <w:b/>
      <w:sz w:val="28"/>
      <w:lang w:val="en-US" w:eastAsia="en-US"/>
    </w:rPr>
  </w:style>
  <w:style w:type="paragraph" w:customStyle="1" w:styleId="11fb">
    <w:name w:val="Знак Знак Знак1 Знак Знак Знак1 Знак Знак Знак Знак Знак Знак Знак"/>
    <w:basedOn w:val="a"/>
    <w:autoRedefine/>
    <w:rsid w:val="00DD6815"/>
    <w:pPr>
      <w:spacing w:after="160" w:line="240" w:lineRule="exact"/>
    </w:pPr>
    <w:rPr>
      <w:rFonts w:eastAsia="SimSun"/>
      <w:b/>
      <w:sz w:val="28"/>
      <w:lang w:val="en-US" w:eastAsia="en-US"/>
    </w:rPr>
  </w:style>
  <w:style w:type="paragraph" w:customStyle="1" w:styleId="CharChar11">
    <w:name w:val="Char Char1"/>
    <w:basedOn w:val="a"/>
    <w:autoRedefine/>
    <w:rsid w:val="00DD6815"/>
    <w:pPr>
      <w:spacing w:after="160" w:line="240" w:lineRule="exact"/>
    </w:pPr>
    <w:rPr>
      <w:rFonts w:eastAsia="SimSun"/>
      <w:b/>
      <w:sz w:val="28"/>
      <w:lang w:val="en-US" w:eastAsia="en-US"/>
    </w:rPr>
  </w:style>
  <w:style w:type="paragraph" w:customStyle="1" w:styleId="1ffa">
    <w:name w:val="Основной шрифт абзаца Знак Знак Знак1 Знак Знак Знак Знак Знак"/>
    <w:aliases w:val=" Знак1 Знак Знак Знак Знак1 Знак Знак Знак Знак Знак Знак Знак Знак Знак Знак Знак Знак"/>
    <w:basedOn w:val="a"/>
    <w:autoRedefine/>
    <w:rsid w:val="00DD6815"/>
    <w:pPr>
      <w:spacing w:after="160" w:line="240" w:lineRule="exact"/>
    </w:pPr>
    <w:rPr>
      <w:rFonts w:eastAsia="SimSun"/>
      <w:b/>
      <w:sz w:val="28"/>
      <w:lang w:val="en-US" w:eastAsia="en-US"/>
    </w:rPr>
  </w:style>
  <w:style w:type="paragraph" w:customStyle="1" w:styleId="11fc">
    <w:name w:val="Знак Знак Знак1 Знак Знак Знак1 Знак Знак Знак Знак Знак Знак Знак Знак Знак Знак"/>
    <w:basedOn w:val="a"/>
    <w:autoRedefine/>
    <w:rsid w:val="00DD6815"/>
    <w:pPr>
      <w:spacing w:after="160" w:line="240" w:lineRule="exact"/>
    </w:pPr>
    <w:rPr>
      <w:rFonts w:eastAsia="SimSun"/>
      <w:b/>
      <w:sz w:val="28"/>
      <w:lang w:val="en-US" w:eastAsia="en-US"/>
    </w:rPr>
  </w:style>
  <w:style w:type="paragraph" w:customStyle="1" w:styleId="FR1">
    <w:name w:val="FR1"/>
    <w:rsid w:val="00DD6815"/>
    <w:pPr>
      <w:widowControl w:val="0"/>
      <w:spacing w:line="360" w:lineRule="auto"/>
      <w:jc w:val="center"/>
    </w:pPr>
    <w:rPr>
      <w:b/>
      <w:snapToGrid w:val="0"/>
      <w:sz w:val="24"/>
    </w:rPr>
  </w:style>
  <w:style w:type="paragraph" w:customStyle="1" w:styleId="1124">
    <w:name w:val="Знак Знак Знак1 Знак Знак Знак1 Знак Знак Знак Знак Знак Знак Знак Знак Знак Знак Знак Знак Знак Знак Знак2 Знак"/>
    <w:basedOn w:val="a"/>
    <w:autoRedefine/>
    <w:rsid w:val="00DD6815"/>
    <w:pPr>
      <w:spacing w:after="160" w:line="240" w:lineRule="exact"/>
    </w:pPr>
    <w:rPr>
      <w:rFonts w:eastAsia="SimSun"/>
      <w:b/>
      <w:sz w:val="28"/>
      <w:lang w:val="en-US" w:eastAsia="en-US"/>
    </w:rPr>
  </w:style>
  <w:style w:type="paragraph" w:customStyle="1" w:styleId="affffd">
    <w:name w:val="ОснТекст"/>
    <w:rsid w:val="00DD6815"/>
    <w:pPr>
      <w:ind w:firstLine="709"/>
      <w:jc w:val="both"/>
    </w:pPr>
    <w:rPr>
      <w:rFonts w:ascii="NewtonCTT" w:hAnsi="NewtonCTT"/>
      <w:noProof/>
    </w:rPr>
  </w:style>
  <w:style w:type="character" w:customStyle="1" w:styleId="ListParagraphChar1">
    <w:name w:val="List Paragraph Char1"/>
    <w:locked/>
    <w:rsid w:val="00DD6815"/>
    <w:rPr>
      <w:rFonts w:ascii="Calibri" w:eastAsia="Times New Roman" w:hAnsi="Calibri" w:cs="Times New Roman"/>
      <w:lang w:val="ru-RU" w:eastAsia="ar-SA"/>
    </w:rPr>
  </w:style>
  <w:style w:type="paragraph" w:customStyle="1" w:styleId="214">
    <w:name w:val="Основной текст с отступом 21"/>
    <w:basedOn w:val="a"/>
    <w:rsid w:val="00DD6815"/>
    <w:pPr>
      <w:suppressAutoHyphens/>
      <w:spacing w:after="120" w:line="480" w:lineRule="auto"/>
      <w:ind w:left="283"/>
    </w:pPr>
    <w:rPr>
      <w:sz w:val="20"/>
      <w:szCs w:val="20"/>
      <w:lang w:eastAsia="ar-SA"/>
    </w:rPr>
  </w:style>
  <w:style w:type="paragraph" w:customStyle="1" w:styleId="1ffb">
    <w:name w:val="Знак Знак Знак Знак Знак1 Знак Знак Знак Знак"/>
    <w:basedOn w:val="a"/>
    <w:autoRedefine/>
    <w:rsid w:val="00DD6815"/>
    <w:pPr>
      <w:spacing w:after="160" w:line="240" w:lineRule="exact"/>
    </w:pPr>
    <w:rPr>
      <w:rFonts w:eastAsia="SimSun"/>
      <w:b/>
      <w:sz w:val="28"/>
      <w:lang w:val="en-US" w:eastAsia="en-US"/>
    </w:rPr>
  </w:style>
  <w:style w:type="paragraph" w:customStyle="1" w:styleId="affffe">
    <w:name w:val="Стиль По центру Узор: Нет"/>
    <w:basedOn w:val="a"/>
    <w:next w:val="28"/>
    <w:rsid w:val="00DD6815"/>
    <w:pPr>
      <w:jc w:val="center"/>
    </w:pPr>
    <w:rPr>
      <w:szCs w:val="20"/>
      <w:shd w:val="clear" w:color="auto" w:fill="FFFF00"/>
      <w:lang w:eastAsia="zh-CN"/>
    </w:rPr>
  </w:style>
  <w:style w:type="character" w:styleId="afffff">
    <w:name w:val="FollowedHyperlink"/>
    <w:locked/>
    <w:rsid w:val="00DD6815"/>
    <w:rPr>
      <w:color w:val="800080"/>
      <w:u w:val="single"/>
    </w:rPr>
  </w:style>
  <w:style w:type="paragraph" w:customStyle="1" w:styleId="OsnTxt">
    <w:name w:val="OsnTxt"/>
    <w:rsid w:val="00DD6815"/>
    <w:pPr>
      <w:widowControl w:val="0"/>
      <w:adjustRightInd w:val="0"/>
      <w:spacing w:line="330" w:lineRule="exact"/>
      <w:ind w:firstLine="709"/>
      <w:jc w:val="both"/>
      <w:textAlignment w:val="baseline"/>
    </w:pPr>
    <w:rPr>
      <w:rFonts w:ascii="Arial" w:hAnsi="Arial"/>
      <w:sz w:val="23"/>
    </w:rPr>
  </w:style>
  <w:style w:type="character" w:customStyle="1" w:styleId="BodyTextChar10">
    <w:name w:val="Body Text Char Знак1"/>
    <w:aliases w:val="Body3 Знак1,paragraph 2 Знак1,paragraph 21 Знак1,L1 Body Text Знак1,gl Знак Знак1"/>
    <w:locked/>
    <w:rsid w:val="00DD6815"/>
    <w:rPr>
      <w:sz w:val="28"/>
      <w:lang w:val="ru-RU" w:eastAsia="ru-RU" w:bidi="ar-SA"/>
    </w:rPr>
  </w:style>
  <w:style w:type="character" w:customStyle="1" w:styleId="FontStyle20">
    <w:name w:val="Font Style20"/>
    <w:rsid w:val="00DD6815"/>
    <w:rPr>
      <w:rFonts w:ascii="Times New Roman" w:hAnsi="Times New Roman"/>
      <w:sz w:val="26"/>
    </w:rPr>
  </w:style>
  <w:style w:type="paragraph" w:customStyle="1" w:styleId="afffff0">
    <w:name w:val="таблица моя"/>
    <w:basedOn w:val="a"/>
    <w:link w:val="afffff1"/>
    <w:rsid w:val="00DD6815"/>
    <w:pPr>
      <w:jc w:val="both"/>
    </w:pPr>
    <w:rPr>
      <w:bCs/>
      <w:szCs w:val="22"/>
      <w:lang w:eastAsia="en-US"/>
    </w:rPr>
  </w:style>
  <w:style w:type="character" w:customStyle="1" w:styleId="afffff1">
    <w:name w:val="таблица моя Знак"/>
    <w:link w:val="afffff0"/>
    <w:locked/>
    <w:rsid w:val="00DD6815"/>
    <w:rPr>
      <w:bCs/>
      <w:sz w:val="24"/>
      <w:szCs w:val="22"/>
      <w:lang w:eastAsia="en-US"/>
    </w:rPr>
  </w:style>
  <w:style w:type="paragraph" w:customStyle="1" w:styleId="WW-3">
    <w:name w:val="WW-Основной текст 3"/>
    <w:basedOn w:val="a"/>
    <w:rsid w:val="00DD6815"/>
    <w:pPr>
      <w:suppressAutoHyphens/>
      <w:jc w:val="both"/>
    </w:pPr>
    <w:rPr>
      <w:rFonts w:eastAsia="Calibri"/>
      <w:szCs w:val="20"/>
      <w:lang w:eastAsia="ar-SA"/>
    </w:rPr>
  </w:style>
  <w:style w:type="paragraph" w:customStyle="1" w:styleId="Style3">
    <w:name w:val="Style3"/>
    <w:basedOn w:val="a"/>
    <w:rsid w:val="00DD6815"/>
    <w:pPr>
      <w:widowControl w:val="0"/>
      <w:autoSpaceDE w:val="0"/>
      <w:autoSpaceDN w:val="0"/>
      <w:adjustRightInd w:val="0"/>
      <w:spacing w:line="327" w:lineRule="exact"/>
      <w:ind w:firstLine="713"/>
      <w:jc w:val="both"/>
    </w:pPr>
  </w:style>
  <w:style w:type="character" w:customStyle="1" w:styleId="Bodytext">
    <w:name w:val="Body text_"/>
    <w:link w:val="1ffc"/>
    <w:rsid w:val="00DD6815"/>
    <w:rPr>
      <w:rFonts w:ascii="Batang" w:eastAsia="Batang" w:hAnsi="Batang" w:cs="Batang"/>
      <w:shd w:val="clear" w:color="auto" w:fill="FFFFFF"/>
    </w:rPr>
  </w:style>
  <w:style w:type="paragraph" w:customStyle="1" w:styleId="1ffc">
    <w:name w:val="Основной текст1"/>
    <w:basedOn w:val="a"/>
    <w:link w:val="Bodytext"/>
    <w:rsid w:val="00DD6815"/>
    <w:pPr>
      <w:shd w:val="clear" w:color="auto" w:fill="FFFFFF"/>
      <w:spacing w:before="360" w:line="320" w:lineRule="exact"/>
      <w:ind w:firstLine="600"/>
      <w:jc w:val="both"/>
    </w:pPr>
    <w:rPr>
      <w:rFonts w:ascii="Batang" w:eastAsia="Batang" w:hAnsi="Batang" w:cs="Batang"/>
      <w:sz w:val="20"/>
      <w:szCs w:val="20"/>
    </w:rPr>
  </w:style>
  <w:style w:type="paragraph" w:customStyle="1" w:styleId="afffff2">
    <w:name w:val="ГОСТ текст"/>
    <w:basedOn w:val="a"/>
    <w:rsid w:val="00DD6815"/>
    <w:pPr>
      <w:ind w:firstLine="567"/>
      <w:jc w:val="both"/>
    </w:pPr>
    <w:rPr>
      <w:sz w:val="28"/>
      <w:szCs w:val="28"/>
      <w:lang w:eastAsia="en-US"/>
    </w:rPr>
  </w:style>
  <w:style w:type="character" w:customStyle="1" w:styleId="-">
    <w:name w:val="-"/>
    <w:rsid w:val="00DD6815"/>
    <w:rPr>
      <w:rFonts w:ascii="Bookman Old Style KK EK" w:hAnsi="Bookman Old Style KK EK"/>
      <w:color w:val="000000"/>
      <w:spacing w:val="0"/>
      <w:sz w:val="24"/>
      <w:vertAlign w:val="baseline"/>
    </w:rPr>
  </w:style>
  <w:style w:type="character" w:customStyle="1" w:styleId="s2">
    <w:name w:val="s2"/>
    <w:rsid w:val="00DD6815"/>
    <w:rPr>
      <w:rFonts w:ascii="Times New Roman" w:hAnsi="Times New Roman" w:cs="Times New Roman" w:hint="default"/>
      <w:color w:val="333399"/>
      <w:u w:val="single"/>
    </w:rPr>
  </w:style>
  <w:style w:type="paragraph" w:customStyle="1" w:styleId="msonormalmailrucssattributepostfix">
    <w:name w:val="msonormal_mailru_css_attribute_postfix"/>
    <w:basedOn w:val="a"/>
    <w:rsid w:val="00DD6815"/>
    <w:pPr>
      <w:spacing w:before="100" w:beforeAutospacing="1" w:after="100" w:afterAutospacing="1"/>
    </w:pPr>
  </w:style>
  <w:style w:type="paragraph" w:customStyle="1" w:styleId="afffff3">
    <w:name w:val="Без итервала"/>
    <w:basedOn w:val="a0"/>
    <w:qFormat/>
    <w:rsid w:val="00DD6815"/>
    <w:rPr>
      <w:rFonts w:ascii="Times New Roman" w:eastAsia="Consolas" w:hAnsi="Times New Roman"/>
      <w:sz w:val="28"/>
      <w:szCs w:val="28"/>
    </w:rPr>
  </w:style>
  <w:style w:type="paragraph" w:customStyle="1" w:styleId="TableParagraph">
    <w:name w:val="Table Paragraph"/>
    <w:basedOn w:val="a"/>
    <w:uiPriority w:val="1"/>
    <w:qFormat/>
    <w:rsid w:val="00DD6815"/>
    <w:pPr>
      <w:widowControl w:val="0"/>
      <w:autoSpaceDE w:val="0"/>
      <w:autoSpaceDN w:val="0"/>
      <w:jc w:val="center"/>
    </w:pPr>
    <w:rPr>
      <w:sz w:val="22"/>
      <w:szCs w:val="22"/>
      <w:lang w:eastAsia="en-US"/>
    </w:rPr>
  </w:style>
  <w:style w:type="character" w:customStyle="1" w:styleId="FontStyle18">
    <w:name w:val="Font Style18"/>
    <w:basedOn w:val="a1"/>
    <w:rsid w:val="00DD6815"/>
    <w:rPr>
      <w:rFonts w:ascii="Times New Roman" w:hAnsi="Times New Roman" w:cs="Times New Roman"/>
      <w:sz w:val="26"/>
      <w:szCs w:val="26"/>
    </w:rPr>
  </w:style>
  <w:style w:type="paragraph" w:customStyle="1" w:styleId="msonormalmrcssattr">
    <w:name w:val="msonormal_mr_css_attr"/>
    <w:basedOn w:val="a"/>
    <w:rsid w:val="00DD6815"/>
    <w:pPr>
      <w:spacing w:before="100" w:beforeAutospacing="1" w:after="100" w:afterAutospacing="1"/>
    </w:pPr>
  </w:style>
  <w:style w:type="character" w:customStyle="1" w:styleId="ezkurwreuab5ozgtqnkl">
    <w:name w:val="ezkurwreuab5ozgtqnkl"/>
    <w:basedOn w:val="a1"/>
    <w:rsid w:val="00CF41A5"/>
  </w:style>
  <w:style w:type="character" w:customStyle="1" w:styleId="ypks7kbdpwfgdykd3qb9">
    <w:name w:val="ypks7kbdpwfgdykd3qb9"/>
    <w:basedOn w:val="a1"/>
    <w:rsid w:val="000B6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95232">
      <w:bodyDiv w:val="1"/>
      <w:marLeft w:val="0"/>
      <w:marRight w:val="0"/>
      <w:marTop w:val="0"/>
      <w:marBottom w:val="0"/>
      <w:divBdr>
        <w:top w:val="none" w:sz="0" w:space="0" w:color="auto"/>
        <w:left w:val="none" w:sz="0" w:space="0" w:color="auto"/>
        <w:bottom w:val="none" w:sz="0" w:space="0" w:color="auto"/>
        <w:right w:val="none" w:sz="0" w:space="0" w:color="auto"/>
      </w:divBdr>
    </w:div>
    <w:div w:id="88277184">
      <w:bodyDiv w:val="1"/>
      <w:marLeft w:val="0"/>
      <w:marRight w:val="0"/>
      <w:marTop w:val="0"/>
      <w:marBottom w:val="0"/>
      <w:divBdr>
        <w:top w:val="none" w:sz="0" w:space="0" w:color="auto"/>
        <w:left w:val="none" w:sz="0" w:space="0" w:color="auto"/>
        <w:bottom w:val="none" w:sz="0" w:space="0" w:color="auto"/>
        <w:right w:val="none" w:sz="0" w:space="0" w:color="auto"/>
      </w:divBdr>
    </w:div>
    <w:div w:id="116723634">
      <w:bodyDiv w:val="1"/>
      <w:marLeft w:val="0"/>
      <w:marRight w:val="0"/>
      <w:marTop w:val="0"/>
      <w:marBottom w:val="0"/>
      <w:divBdr>
        <w:top w:val="none" w:sz="0" w:space="0" w:color="auto"/>
        <w:left w:val="none" w:sz="0" w:space="0" w:color="auto"/>
        <w:bottom w:val="none" w:sz="0" w:space="0" w:color="auto"/>
        <w:right w:val="none" w:sz="0" w:space="0" w:color="auto"/>
      </w:divBdr>
    </w:div>
    <w:div w:id="128674990">
      <w:bodyDiv w:val="1"/>
      <w:marLeft w:val="0"/>
      <w:marRight w:val="0"/>
      <w:marTop w:val="0"/>
      <w:marBottom w:val="0"/>
      <w:divBdr>
        <w:top w:val="none" w:sz="0" w:space="0" w:color="auto"/>
        <w:left w:val="none" w:sz="0" w:space="0" w:color="auto"/>
        <w:bottom w:val="none" w:sz="0" w:space="0" w:color="auto"/>
        <w:right w:val="none" w:sz="0" w:space="0" w:color="auto"/>
      </w:divBdr>
    </w:div>
    <w:div w:id="130174138">
      <w:bodyDiv w:val="1"/>
      <w:marLeft w:val="0"/>
      <w:marRight w:val="0"/>
      <w:marTop w:val="0"/>
      <w:marBottom w:val="0"/>
      <w:divBdr>
        <w:top w:val="none" w:sz="0" w:space="0" w:color="auto"/>
        <w:left w:val="none" w:sz="0" w:space="0" w:color="auto"/>
        <w:bottom w:val="none" w:sz="0" w:space="0" w:color="auto"/>
        <w:right w:val="none" w:sz="0" w:space="0" w:color="auto"/>
      </w:divBdr>
    </w:div>
    <w:div w:id="164321449">
      <w:bodyDiv w:val="1"/>
      <w:marLeft w:val="0"/>
      <w:marRight w:val="0"/>
      <w:marTop w:val="0"/>
      <w:marBottom w:val="0"/>
      <w:divBdr>
        <w:top w:val="none" w:sz="0" w:space="0" w:color="auto"/>
        <w:left w:val="none" w:sz="0" w:space="0" w:color="auto"/>
        <w:bottom w:val="none" w:sz="0" w:space="0" w:color="auto"/>
        <w:right w:val="none" w:sz="0" w:space="0" w:color="auto"/>
      </w:divBdr>
    </w:div>
    <w:div w:id="212815979">
      <w:bodyDiv w:val="1"/>
      <w:marLeft w:val="0"/>
      <w:marRight w:val="0"/>
      <w:marTop w:val="0"/>
      <w:marBottom w:val="0"/>
      <w:divBdr>
        <w:top w:val="none" w:sz="0" w:space="0" w:color="auto"/>
        <w:left w:val="none" w:sz="0" w:space="0" w:color="auto"/>
        <w:bottom w:val="none" w:sz="0" w:space="0" w:color="auto"/>
        <w:right w:val="none" w:sz="0" w:space="0" w:color="auto"/>
      </w:divBdr>
    </w:div>
    <w:div w:id="251625024">
      <w:bodyDiv w:val="1"/>
      <w:marLeft w:val="0"/>
      <w:marRight w:val="0"/>
      <w:marTop w:val="0"/>
      <w:marBottom w:val="0"/>
      <w:divBdr>
        <w:top w:val="none" w:sz="0" w:space="0" w:color="auto"/>
        <w:left w:val="none" w:sz="0" w:space="0" w:color="auto"/>
        <w:bottom w:val="none" w:sz="0" w:space="0" w:color="auto"/>
        <w:right w:val="none" w:sz="0" w:space="0" w:color="auto"/>
      </w:divBdr>
    </w:div>
    <w:div w:id="266087869">
      <w:bodyDiv w:val="1"/>
      <w:marLeft w:val="0"/>
      <w:marRight w:val="0"/>
      <w:marTop w:val="0"/>
      <w:marBottom w:val="0"/>
      <w:divBdr>
        <w:top w:val="none" w:sz="0" w:space="0" w:color="auto"/>
        <w:left w:val="none" w:sz="0" w:space="0" w:color="auto"/>
        <w:bottom w:val="none" w:sz="0" w:space="0" w:color="auto"/>
        <w:right w:val="none" w:sz="0" w:space="0" w:color="auto"/>
      </w:divBdr>
    </w:div>
    <w:div w:id="273639902">
      <w:bodyDiv w:val="1"/>
      <w:marLeft w:val="0"/>
      <w:marRight w:val="0"/>
      <w:marTop w:val="0"/>
      <w:marBottom w:val="0"/>
      <w:divBdr>
        <w:top w:val="none" w:sz="0" w:space="0" w:color="auto"/>
        <w:left w:val="none" w:sz="0" w:space="0" w:color="auto"/>
        <w:bottom w:val="none" w:sz="0" w:space="0" w:color="auto"/>
        <w:right w:val="none" w:sz="0" w:space="0" w:color="auto"/>
      </w:divBdr>
    </w:div>
    <w:div w:id="285814205">
      <w:bodyDiv w:val="1"/>
      <w:marLeft w:val="0"/>
      <w:marRight w:val="0"/>
      <w:marTop w:val="0"/>
      <w:marBottom w:val="0"/>
      <w:divBdr>
        <w:top w:val="none" w:sz="0" w:space="0" w:color="auto"/>
        <w:left w:val="none" w:sz="0" w:space="0" w:color="auto"/>
        <w:bottom w:val="none" w:sz="0" w:space="0" w:color="auto"/>
        <w:right w:val="none" w:sz="0" w:space="0" w:color="auto"/>
      </w:divBdr>
    </w:div>
    <w:div w:id="304819530">
      <w:bodyDiv w:val="1"/>
      <w:marLeft w:val="0"/>
      <w:marRight w:val="0"/>
      <w:marTop w:val="0"/>
      <w:marBottom w:val="0"/>
      <w:divBdr>
        <w:top w:val="none" w:sz="0" w:space="0" w:color="auto"/>
        <w:left w:val="none" w:sz="0" w:space="0" w:color="auto"/>
        <w:bottom w:val="none" w:sz="0" w:space="0" w:color="auto"/>
        <w:right w:val="none" w:sz="0" w:space="0" w:color="auto"/>
      </w:divBdr>
    </w:div>
    <w:div w:id="326517537">
      <w:bodyDiv w:val="1"/>
      <w:marLeft w:val="0"/>
      <w:marRight w:val="0"/>
      <w:marTop w:val="0"/>
      <w:marBottom w:val="0"/>
      <w:divBdr>
        <w:top w:val="none" w:sz="0" w:space="0" w:color="auto"/>
        <w:left w:val="none" w:sz="0" w:space="0" w:color="auto"/>
        <w:bottom w:val="none" w:sz="0" w:space="0" w:color="auto"/>
        <w:right w:val="none" w:sz="0" w:space="0" w:color="auto"/>
      </w:divBdr>
    </w:div>
    <w:div w:id="369231659">
      <w:bodyDiv w:val="1"/>
      <w:marLeft w:val="0"/>
      <w:marRight w:val="0"/>
      <w:marTop w:val="0"/>
      <w:marBottom w:val="0"/>
      <w:divBdr>
        <w:top w:val="none" w:sz="0" w:space="0" w:color="auto"/>
        <w:left w:val="none" w:sz="0" w:space="0" w:color="auto"/>
        <w:bottom w:val="none" w:sz="0" w:space="0" w:color="auto"/>
        <w:right w:val="none" w:sz="0" w:space="0" w:color="auto"/>
      </w:divBdr>
    </w:div>
    <w:div w:id="381444084">
      <w:bodyDiv w:val="1"/>
      <w:marLeft w:val="0"/>
      <w:marRight w:val="0"/>
      <w:marTop w:val="0"/>
      <w:marBottom w:val="0"/>
      <w:divBdr>
        <w:top w:val="none" w:sz="0" w:space="0" w:color="auto"/>
        <w:left w:val="none" w:sz="0" w:space="0" w:color="auto"/>
        <w:bottom w:val="none" w:sz="0" w:space="0" w:color="auto"/>
        <w:right w:val="none" w:sz="0" w:space="0" w:color="auto"/>
      </w:divBdr>
    </w:div>
    <w:div w:id="417102009">
      <w:bodyDiv w:val="1"/>
      <w:marLeft w:val="0"/>
      <w:marRight w:val="0"/>
      <w:marTop w:val="0"/>
      <w:marBottom w:val="0"/>
      <w:divBdr>
        <w:top w:val="none" w:sz="0" w:space="0" w:color="auto"/>
        <w:left w:val="none" w:sz="0" w:space="0" w:color="auto"/>
        <w:bottom w:val="none" w:sz="0" w:space="0" w:color="auto"/>
        <w:right w:val="none" w:sz="0" w:space="0" w:color="auto"/>
      </w:divBdr>
    </w:div>
    <w:div w:id="522328179">
      <w:bodyDiv w:val="1"/>
      <w:marLeft w:val="0"/>
      <w:marRight w:val="0"/>
      <w:marTop w:val="0"/>
      <w:marBottom w:val="0"/>
      <w:divBdr>
        <w:top w:val="none" w:sz="0" w:space="0" w:color="auto"/>
        <w:left w:val="none" w:sz="0" w:space="0" w:color="auto"/>
        <w:bottom w:val="none" w:sz="0" w:space="0" w:color="auto"/>
        <w:right w:val="none" w:sz="0" w:space="0" w:color="auto"/>
      </w:divBdr>
    </w:div>
    <w:div w:id="604658135">
      <w:bodyDiv w:val="1"/>
      <w:marLeft w:val="0"/>
      <w:marRight w:val="0"/>
      <w:marTop w:val="0"/>
      <w:marBottom w:val="0"/>
      <w:divBdr>
        <w:top w:val="none" w:sz="0" w:space="0" w:color="auto"/>
        <w:left w:val="none" w:sz="0" w:space="0" w:color="auto"/>
        <w:bottom w:val="none" w:sz="0" w:space="0" w:color="auto"/>
        <w:right w:val="none" w:sz="0" w:space="0" w:color="auto"/>
      </w:divBdr>
    </w:div>
    <w:div w:id="609123557">
      <w:bodyDiv w:val="1"/>
      <w:marLeft w:val="0"/>
      <w:marRight w:val="0"/>
      <w:marTop w:val="0"/>
      <w:marBottom w:val="0"/>
      <w:divBdr>
        <w:top w:val="none" w:sz="0" w:space="0" w:color="auto"/>
        <w:left w:val="none" w:sz="0" w:space="0" w:color="auto"/>
        <w:bottom w:val="none" w:sz="0" w:space="0" w:color="auto"/>
        <w:right w:val="none" w:sz="0" w:space="0" w:color="auto"/>
      </w:divBdr>
    </w:div>
    <w:div w:id="677268704">
      <w:bodyDiv w:val="1"/>
      <w:marLeft w:val="0"/>
      <w:marRight w:val="0"/>
      <w:marTop w:val="0"/>
      <w:marBottom w:val="0"/>
      <w:divBdr>
        <w:top w:val="none" w:sz="0" w:space="0" w:color="auto"/>
        <w:left w:val="none" w:sz="0" w:space="0" w:color="auto"/>
        <w:bottom w:val="none" w:sz="0" w:space="0" w:color="auto"/>
        <w:right w:val="none" w:sz="0" w:space="0" w:color="auto"/>
      </w:divBdr>
    </w:div>
    <w:div w:id="684478268">
      <w:bodyDiv w:val="1"/>
      <w:marLeft w:val="0"/>
      <w:marRight w:val="0"/>
      <w:marTop w:val="0"/>
      <w:marBottom w:val="0"/>
      <w:divBdr>
        <w:top w:val="none" w:sz="0" w:space="0" w:color="auto"/>
        <w:left w:val="none" w:sz="0" w:space="0" w:color="auto"/>
        <w:bottom w:val="none" w:sz="0" w:space="0" w:color="auto"/>
        <w:right w:val="none" w:sz="0" w:space="0" w:color="auto"/>
      </w:divBdr>
    </w:div>
    <w:div w:id="684751307">
      <w:bodyDiv w:val="1"/>
      <w:marLeft w:val="0"/>
      <w:marRight w:val="0"/>
      <w:marTop w:val="0"/>
      <w:marBottom w:val="0"/>
      <w:divBdr>
        <w:top w:val="none" w:sz="0" w:space="0" w:color="auto"/>
        <w:left w:val="none" w:sz="0" w:space="0" w:color="auto"/>
        <w:bottom w:val="none" w:sz="0" w:space="0" w:color="auto"/>
        <w:right w:val="none" w:sz="0" w:space="0" w:color="auto"/>
      </w:divBdr>
    </w:div>
    <w:div w:id="688873583">
      <w:bodyDiv w:val="1"/>
      <w:marLeft w:val="0"/>
      <w:marRight w:val="0"/>
      <w:marTop w:val="0"/>
      <w:marBottom w:val="0"/>
      <w:divBdr>
        <w:top w:val="none" w:sz="0" w:space="0" w:color="auto"/>
        <w:left w:val="none" w:sz="0" w:space="0" w:color="auto"/>
        <w:bottom w:val="none" w:sz="0" w:space="0" w:color="auto"/>
        <w:right w:val="none" w:sz="0" w:space="0" w:color="auto"/>
      </w:divBdr>
    </w:div>
    <w:div w:id="699357027">
      <w:bodyDiv w:val="1"/>
      <w:marLeft w:val="0"/>
      <w:marRight w:val="0"/>
      <w:marTop w:val="0"/>
      <w:marBottom w:val="0"/>
      <w:divBdr>
        <w:top w:val="none" w:sz="0" w:space="0" w:color="auto"/>
        <w:left w:val="none" w:sz="0" w:space="0" w:color="auto"/>
        <w:bottom w:val="none" w:sz="0" w:space="0" w:color="auto"/>
        <w:right w:val="none" w:sz="0" w:space="0" w:color="auto"/>
      </w:divBdr>
    </w:div>
    <w:div w:id="703674532">
      <w:bodyDiv w:val="1"/>
      <w:marLeft w:val="0"/>
      <w:marRight w:val="0"/>
      <w:marTop w:val="0"/>
      <w:marBottom w:val="0"/>
      <w:divBdr>
        <w:top w:val="none" w:sz="0" w:space="0" w:color="auto"/>
        <w:left w:val="none" w:sz="0" w:space="0" w:color="auto"/>
        <w:bottom w:val="none" w:sz="0" w:space="0" w:color="auto"/>
        <w:right w:val="none" w:sz="0" w:space="0" w:color="auto"/>
      </w:divBdr>
    </w:div>
    <w:div w:id="771558984">
      <w:bodyDiv w:val="1"/>
      <w:marLeft w:val="0"/>
      <w:marRight w:val="0"/>
      <w:marTop w:val="0"/>
      <w:marBottom w:val="0"/>
      <w:divBdr>
        <w:top w:val="none" w:sz="0" w:space="0" w:color="auto"/>
        <w:left w:val="none" w:sz="0" w:space="0" w:color="auto"/>
        <w:bottom w:val="none" w:sz="0" w:space="0" w:color="auto"/>
        <w:right w:val="none" w:sz="0" w:space="0" w:color="auto"/>
      </w:divBdr>
    </w:div>
    <w:div w:id="778377656">
      <w:bodyDiv w:val="1"/>
      <w:marLeft w:val="0"/>
      <w:marRight w:val="0"/>
      <w:marTop w:val="0"/>
      <w:marBottom w:val="0"/>
      <w:divBdr>
        <w:top w:val="none" w:sz="0" w:space="0" w:color="auto"/>
        <w:left w:val="none" w:sz="0" w:space="0" w:color="auto"/>
        <w:bottom w:val="none" w:sz="0" w:space="0" w:color="auto"/>
        <w:right w:val="none" w:sz="0" w:space="0" w:color="auto"/>
      </w:divBdr>
    </w:div>
    <w:div w:id="782261658">
      <w:bodyDiv w:val="1"/>
      <w:marLeft w:val="0"/>
      <w:marRight w:val="0"/>
      <w:marTop w:val="0"/>
      <w:marBottom w:val="0"/>
      <w:divBdr>
        <w:top w:val="none" w:sz="0" w:space="0" w:color="auto"/>
        <w:left w:val="none" w:sz="0" w:space="0" w:color="auto"/>
        <w:bottom w:val="none" w:sz="0" w:space="0" w:color="auto"/>
        <w:right w:val="none" w:sz="0" w:space="0" w:color="auto"/>
      </w:divBdr>
    </w:div>
    <w:div w:id="802163474">
      <w:bodyDiv w:val="1"/>
      <w:marLeft w:val="0"/>
      <w:marRight w:val="0"/>
      <w:marTop w:val="0"/>
      <w:marBottom w:val="0"/>
      <w:divBdr>
        <w:top w:val="none" w:sz="0" w:space="0" w:color="auto"/>
        <w:left w:val="none" w:sz="0" w:space="0" w:color="auto"/>
        <w:bottom w:val="none" w:sz="0" w:space="0" w:color="auto"/>
        <w:right w:val="none" w:sz="0" w:space="0" w:color="auto"/>
      </w:divBdr>
    </w:div>
    <w:div w:id="825241063">
      <w:bodyDiv w:val="1"/>
      <w:marLeft w:val="0"/>
      <w:marRight w:val="0"/>
      <w:marTop w:val="0"/>
      <w:marBottom w:val="0"/>
      <w:divBdr>
        <w:top w:val="none" w:sz="0" w:space="0" w:color="auto"/>
        <w:left w:val="none" w:sz="0" w:space="0" w:color="auto"/>
        <w:bottom w:val="none" w:sz="0" w:space="0" w:color="auto"/>
        <w:right w:val="none" w:sz="0" w:space="0" w:color="auto"/>
      </w:divBdr>
    </w:div>
    <w:div w:id="866212970">
      <w:bodyDiv w:val="1"/>
      <w:marLeft w:val="0"/>
      <w:marRight w:val="0"/>
      <w:marTop w:val="0"/>
      <w:marBottom w:val="0"/>
      <w:divBdr>
        <w:top w:val="none" w:sz="0" w:space="0" w:color="auto"/>
        <w:left w:val="none" w:sz="0" w:space="0" w:color="auto"/>
        <w:bottom w:val="none" w:sz="0" w:space="0" w:color="auto"/>
        <w:right w:val="none" w:sz="0" w:space="0" w:color="auto"/>
      </w:divBdr>
    </w:div>
    <w:div w:id="867722766">
      <w:bodyDiv w:val="1"/>
      <w:marLeft w:val="0"/>
      <w:marRight w:val="0"/>
      <w:marTop w:val="0"/>
      <w:marBottom w:val="0"/>
      <w:divBdr>
        <w:top w:val="none" w:sz="0" w:space="0" w:color="auto"/>
        <w:left w:val="none" w:sz="0" w:space="0" w:color="auto"/>
        <w:bottom w:val="none" w:sz="0" w:space="0" w:color="auto"/>
        <w:right w:val="none" w:sz="0" w:space="0" w:color="auto"/>
      </w:divBdr>
    </w:div>
    <w:div w:id="929966237">
      <w:bodyDiv w:val="1"/>
      <w:marLeft w:val="0"/>
      <w:marRight w:val="0"/>
      <w:marTop w:val="0"/>
      <w:marBottom w:val="0"/>
      <w:divBdr>
        <w:top w:val="none" w:sz="0" w:space="0" w:color="auto"/>
        <w:left w:val="none" w:sz="0" w:space="0" w:color="auto"/>
        <w:bottom w:val="none" w:sz="0" w:space="0" w:color="auto"/>
        <w:right w:val="none" w:sz="0" w:space="0" w:color="auto"/>
      </w:divBdr>
    </w:div>
    <w:div w:id="939919916">
      <w:bodyDiv w:val="1"/>
      <w:marLeft w:val="0"/>
      <w:marRight w:val="0"/>
      <w:marTop w:val="0"/>
      <w:marBottom w:val="0"/>
      <w:divBdr>
        <w:top w:val="none" w:sz="0" w:space="0" w:color="auto"/>
        <w:left w:val="none" w:sz="0" w:space="0" w:color="auto"/>
        <w:bottom w:val="none" w:sz="0" w:space="0" w:color="auto"/>
        <w:right w:val="none" w:sz="0" w:space="0" w:color="auto"/>
      </w:divBdr>
    </w:div>
    <w:div w:id="958727360">
      <w:bodyDiv w:val="1"/>
      <w:marLeft w:val="0"/>
      <w:marRight w:val="0"/>
      <w:marTop w:val="0"/>
      <w:marBottom w:val="0"/>
      <w:divBdr>
        <w:top w:val="none" w:sz="0" w:space="0" w:color="auto"/>
        <w:left w:val="none" w:sz="0" w:space="0" w:color="auto"/>
        <w:bottom w:val="none" w:sz="0" w:space="0" w:color="auto"/>
        <w:right w:val="none" w:sz="0" w:space="0" w:color="auto"/>
      </w:divBdr>
    </w:div>
    <w:div w:id="1065832781">
      <w:bodyDiv w:val="1"/>
      <w:marLeft w:val="0"/>
      <w:marRight w:val="0"/>
      <w:marTop w:val="0"/>
      <w:marBottom w:val="0"/>
      <w:divBdr>
        <w:top w:val="none" w:sz="0" w:space="0" w:color="auto"/>
        <w:left w:val="none" w:sz="0" w:space="0" w:color="auto"/>
        <w:bottom w:val="none" w:sz="0" w:space="0" w:color="auto"/>
        <w:right w:val="none" w:sz="0" w:space="0" w:color="auto"/>
      </w:divBdr>
    </w:div>
    <w:div w:id="1106998659">
      <w:bodyDiv w:val="1"/>
      <w:marLeft w:val="0"/>
      <w:marRight w:val="0"/>
      <w:marTop w:val="0"/>
      <w:marBottom w:val="0"/>
      <w:divBdr>
        <w:top w:val="none" w:sz="0" w:space="0" w:color="auto"/>
        <w:left w:val="none" w:sz="0" w:space="0" w:color="auto"/>
        <w:bottom w:val="none" w:sz="0" w:space="0" w:color="auto"/>
        <w:right w:val="none" w:sz="0" w:space="0" w:color="auto"/>
      </w:divBdr>
    </w:div>
    <w:div w:id="1112628717">
      <w:bodyDiv w:val="1"/>
      <w:marLeft w:val="0"/>
      <w:marRight w:val="0"/>
      <w:marTop w:val="0"/>
      <w:marBottom w:val="0"/>
      <w:divBdr>
        <w:top w:val="none" w:sz="0" w:space="0" w:color="auto"/>
        <w:left w:val="none" w:sz="0" w:space="0" w:color="auto"/>
        <w:bottom w:val="none" w:sz="0" w:space="0" w:color="auto"/>
        <w:right w:val="none" w:sz="0" w:space="0" w:color="auto"/>
      </w:divBdr>
    </w:div>
    <w:div w:id="1268392825">
      <w:bodyDiv w:val="1"/>
      <w:marLeft w:val="0"/>
      <w:marRight w:val="0"/>
      <w:marTop w:val="0"/>
      <w:marBottom w:val="0"/>
      <w:divBdr>
        <w:top w:val="none" w:sz="0" w:space="0" w:color="auto"/>
        <w:left w:val="none" w:sz="0" w:space="0" w:color="auto"/>
        <w:bottom w:val="none" w:sz="0" w:space="0" w:color="auto"/>
        <w:right w:val="none" w:sz="0" w:space="0" w:color="auto"/>
      </w:divBdr>
    </w:div>
    <w:div w:id="1283802812">
      <w:bodyDiv w:val="1"/>
      <w:marLeft w:val="0"/>
      <w:marRight w:val="0"/>
      <w:marTop w:val="0"/>
      <w:marBottom w:val="0"/>
      <w:divBdr>
        <w:top w:val="none" w:sz="0" w:space="0" w:color="auto"/>
        <w:left w:val="none" w:sz="0" w:space="0" w:color="auto"/>
        <w:bottom w:val="none" w:sz="0" w:space="0" w:color="auto"/>
        <w:right w:val="none" w:sz="0" w:space="0" w:color="auto"/>
      </w:divBdr>
    </w:div>
    <w:div w:id="1288195418">
      <w:bodyDiv w:val="1"/>
      <w:marLeft w:val="0"/>
      <w:marRight w:val="0"/>
      <w:marTop w:val="0"/>
      <w:marBottom w:val="0"/>
      <w:divBdr>
        <w:top w:val="none" w:sz="0" w:space="0" w:color="auto"/>
        <w:left w:val="none" w:sz="0" w:space="0" w:color="auto"/>
        <w:bottom w:val="none" w:sz="0" w:space="0" w:color="auto"/>
        <w:right w:val="none" w:sz="0" w:space="0" w:color="auto"/>
      </w:divBdr>
    </w:div>
    <w:div w:id="1321543128">
      <w:marLeft w:val="0"/>
      <w:marRight w:val="0"/>
      <w:marTop w:val="0"/>
      <w:marBottom w:val="0"/>
      <w:divBdr>
        <w:top w:val="none" w:sz="0" w:space="0" w:color="auto"/>
        <w:left w:val="none" w:sz="0" w:space="0" w:color="auto"/>
        <w:bottom w:val="none" w:sz="0" w:space="0" w:color="auto"/>
        <w:right w:val="none" w:sz="0" w:space="0" w:color="auto"/>
      </w:divBdr>
    </w:div>
    <w:div w:id="1321543129">
      <w:marLeft w:val="0"/>
      <w:marRight w:val="0"/>
      <w:marTop w:val="0"/>
      <w:marBottom w:val="0"/>
      <w:divBdr>
        <w:top w:val="none" w:sz="0" w:space="0" w:color="auto"/>
        <w:left w:val="none" w:sz="0" w:space="0" w:color="auto"/>
        <w:bottom w:val="none" w:sz="0" w:space="0" w:color="auto"/>
        <w:right w:val="none" w:sz="0" w:space="0" w:color="auto"/>
      </w:divBdr>
    </w:div>
    <w:div w:id="1321543130">
      <w:marLeft w:val="0"/>
      <w:marRight w:val="0"/>
      <w:marTop w:val="0"/>
      <w:marBottom w:val="0"/>
      <w:divBdr>
        <w:top w:val="none" w:sz="0" w:space="0" w:color="auto"/>
        <w:left w:val="none" w:sz="0" w:space="0" w:color="auto"/>
        <w:bottom w:val="none" w:sz="0" w:space="0" w:color="auto"/>
        <w:right w:val="none" w:sz="0" w:space="0" w:color="auto"/>
      </w:divBdr>
    </w:div>
    <w:div w:id="1321543131">
      <w:marLeft w:val="0"/>
      <w:marRight w:val="0"/>
      <w:marTop w:val="0"/>
      <w:marBottom w:val="0"/>
      <w:divBdr>
        <w:top w:val="none" w:sz="0" w:space="0" w:color="auto"/>
        <w:left w:val="none" w:sz="0" w:space="0" w:color="auto"/>
        <w:bottom w:val="none" w:sz="0" w:space="0" w:color="auto"/>
        <w:right w:val="none" w:sz="0" w:space="0" w:color="auto"/>
      </w:divBdr>
    </w:div>
    <w:div w:id="1321543133">
      <w:marLeft w:val="0"/>
      <w:marRight w:val="0"/>
      <w:marTop w:val="0"/>
      <w:marBottom w:val="0"/>
      <w:divBdr>
        <w:top w:val="none" w:sz="0" w:space="0" w:color="auto"/>
        <w:left w:val="none" w:sz="0" w:space="0" w:color="auto"/>
        <w:bottom w:val="none" w:sz="0" w:space="0" w:color="auto"/>
        <w:right w:val="none" w:sz="0" w:space="0" w:color="auto"/>
      </w:divBdr>
    </w:div>
    <w:div w:id="1321543135">
      <w:marLeft w:val="0"/>
      <w:marRight w:val="0"/>
      <w:marTop w:val="0"/>
      <w:marBottom w:val="0"/>
      <w:divBdr>
        <w:top w:val="none" w:sz="0" w:space="0" w:color="auto"/>
        <w:left w:val="none" w:sz="0" w:space="0" w:color="auto"/>
        <w:bottom w:val="none" w:sz="0" w:space="0" w:color="auto"/>
        <w:right w:val="none" w:sz="0" w:space="0" w:color="auto"/>
      </w:divBdr>
    </w:div>
    <w:div w:id="1321543136">
      <w:marLeft w:val="0"/>
      <w:marRight w:val="0"/>
      <w:marTop w:val="0"/>
      <w:marBottom w:val="0"/>
      <w:divBdr>
        <w:top w:val="none" w:sz="0" w:space="0" w:color="auto"/>
        <w:left w:val="none" w:sz="0" w:space="0" w:color="auto"/>
        <w:bottom w:val="none" w:sz="0" w:space="0" w:color="auto"/>
        <w:right w:val="none" w:sz="0" w:space="0" w:color="auto"/>
      </w:divBdr>
    </w:div>
    <w:div w:id="1321543137">
      <w:marLeft w:val="0"/>
      <w:marRight w:val="0"/>
      <w:marTop w:val="0"/>
      <w:marBottom w:val="0"/>
      <w:divBdr>
        <w:top w:val="none" w:sz="0" w:space="0" w:color="auto"/>
        <w:left w:val="none" w:sz="0" w:space="0" w:color="auto"/>
        <w:bottom w:val="none" w:sz="0" w:space="0" w:color="auto"/>
        <w:right w:val="none" w:sz="0" w:space="0" w:color="auto"/>
      </w:divBdr>
    </w:div>
    <w:div w:id="1321543138">
      <w:marLeft w:val="0"/>
      <w:marRight w:val="0"/>
      <w:marTop w:val="0"/>
      <w:marBottom w:val="0"/>
      <w:divBdr>
        <w:top w:val="none" w:sz="0" w:space="0" w:color="auto"/>
        <w:left w:val="none" w:sz="0" w:space="0" w:color="auto"/>
        <w:bottom w:val="none" w:sz="0" w:space="0" w:color="auto"/>
        <w:right w:val="none" w:sz="0" w:space="0" w:color="auto"/>
      </w:divBdr>
    </w:div>
    <w:div w:id="1321543139">
      <w:marLeft w:val="0"/>
      <w:marRight w:val="0"/>
      <w:marTop w:val="0"/>
      <w:marBottom w:val="0"/>
      <w:divBdr>
        <w:top w:val="none" w:sz="0" w:space="0" w:color="auto"/>
        <w:left w:val="none" w:sz="0" w:space="0" w:color="auto"/>
        <w:bottom w:val="none" w:sz="0" w:space="0" w:color="auto"/>
        <w:right w:val="none" w:sz="0" w:space="0" w:color="auto"/>
      </w:divBdr>
    </w:div>
    <w:div w:id="1321543140">
      <w:marLeft w:val="0"/>
      <w:marRight w:val="0"/>
      <w:marTop w:val="0"/>
      <w:marBottom w:val="0"/>
      <w:divBdr>
        <w:top w:val="none" w:sz="0" w:space="0" w:color="auto"/>
        <w:left w:val="none" w:sz="0" w:space="0" w:color="auto"/>
        <w:bottom w:val="none" w:sz="0" w:space="0" w:color="auto"/>
        <w:right w:val="none" w:sz="0" w:space="0" w:color="auto"/>
      </w:divBdr>
    </w:div>
    <w:div w:id="1321543142">
      <w:marLeft w:val="0"/>
      <w:marRight w:val="0"/>
      <w:marTop w:val="0"/>
      <w:marBottom w:val="0"/>
      <w:divBdr>
        <w:top w:val="none" w:sz="0" w:space="0" w:color="auto"/>
        <w:left w:val="none" w:sz="0" w:space="0" w:color="auto"/>
        <w:bottom w:val="none" w:sz="0" w:space="0" w:color="auto"/>
        <w:right w:val="none" w:sz="0" w:space="0" w:color="auto"/>
      </w:divBdr>
    </w:div>
    <w:div w:id="1321543143">
      <w:marLeft w:val="0"/>
      <w:marRight w:val="0"/>
      <w:marTop w:val="0"/>
      <w:marBottom w:val="0"/>
      <w:divBdr>
        <w:top w:val="none" w:sz="0" w:space="0" w:color="auto"/>
        <w:left w:val="none" w:sz="0" w:space="0" w:color="auto"/>
        <w:bottom w:val="none" w:sz="0" w:space="0" w:color="auto"/>
        <w:right w:val="none" w:sz="0" w:space="0" w:color="auto"/>
      </w:divBdr>
    </w:div>
    <w:div w:id="1321543145">
      <w:marLeft w:val="0"/>
      <w:marRight w:val="0"/>
      <w:marTop w:val="0"/>
      <w:marBottom w:val="0"/>
      <w:divBdr>
        <w:top w:val="none" w:sz="0" w:space="0" w:color="auto"/>
        <w:left w:val="none" w:sz="0" w:space="0" w:color="auto"/>
        <w:bottom w:val="none" w:sz="0" w:space="0" w:color="auto"/>
        <w:right w:val="none" w:sz="0" w:space="0" w:color="auto"/>
      </w:divBdr>
    </w:div>
    <w:div w:id="1321543146">
      <w:marLeft w:val="0"/>
      <w:marRight w:val="0"/>
      <w:marTop w:val="0"/>
      <w:marBottom w:val="0"/>
      <w:divBdr>
        <w:top w:val="none" w:sz="0" w:space="0" w:color="auto"/>
        <w:left w:val="none" w:sz="0" w:space="0" w:color="auto"/>
        <w:bottom w:val="none" w:sz="0" w:space="0" w:color="auto"/>
        <w:right w:val="none" w:sz="0" w:space="0" w:color="auto"/>
      </w:divBdr>
    </w:div>
    <w:div w:id="1321543149">
      <w:marLeft w:val="0"/>
      <w:marRight w:val="0"/>
      <w:marTop w:val="0"/>
      <w:marBottom w:val="0"/>
      <w:divBdr>
        <w:top w:val="none" w:sz="0" w:space="0" w:color="auto"/>
        <w:left w:val="none" w:sz="0" w:space="0" w:color="auto"/>
        <w:bottom w:val="none" w:sz="0" w:space="0" w:color="auto"/>
        <w:right w:val="none" w:sz="0" w:space="0" w:color="auto"/>
      </w:divBdr>
      <w:divsChild>
        <w:div w:id="1321543144">
          <w:marLeft w:val="0"/>
          <w:marRight w:val="0"/>
          <w:marTop w:val="0"/>
          <w:marBottom w:val="0"/>
          <w:divBdr>
            <w:top w:val="none" w:sz="0" w:space="0" w:color="auto"/>
            <w:left w:val="none" w:sz="0" w:space="0" w:color="auto"/>
            <w:bottom w:val="none" w:sz="0" w:space="0" w:color="auto"/>
            <w:right w:val="none" w:sz="0" w:space="0" w:color="auto"/>
          </w:divBdr>
          <w:divsChild>
            <w:div w:id="1321543132">
              <w:marLeft w:val="0"/>
              <w:marRight w:val="0"/>
              <w:marTop w:val="0"/>
              <w:marBottom w:val="0"/>
              <w:divBdr>
                <w:top w:val="none" w:sz="0" w:space="0" w:color="auto"/>
                <w:left w:val="none" w:sz="0" w:space="0" w:color="auto"/>
                <w:bottom w:val="none" w:sz="0" w:space="0" w:color="auto"/>
                <w:right w:val="none" w:sz="0" w:space="0" w:color="auto"/>
              </w:divBdr>
              <w:divsChild>
                <w:div w:id="1321543134">
                  <w:marLeft w:val="0"/>
                  <w:marRight w:val="0"/>
                  <w:marTop w:val="0"/>
                  <w:marBottom w:val="0"/>
                  <w:divBdr>
                    <w:top w:val="none" w:sz="0" w:space="0" w:color="auto"/>
                    <w:left w:val="none" w:sz="0" w:space="0" w:color="auto"/>
                    <w:bottom w:val="none" w:sz="0" w:space="0" w:color="auto"/>
                    <w:right w:val="none" w:sz="0" w:space="0" w:color="auto"/>
                  </w:divBdr>
                  <w:divsChild>
                    <w:div w:id="132154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43150">
      <w:marLeft w:val="0"/>
      <w:marRight w:val="0"/>
      <w:marTop w:val="0"/>
      <w:marBottom w:val="0"/>
      <w:divBdr>
        <w:top w:val="none" w:sz="0" w:space="0" w:color="auto"/>
        <w:left w:val="none" w:sz="0" w:space="0" w:color="auto"/>
        <w:bottom w:val="none" w:sz="0" w:space="0" w:color="auto"/>
        <w:right w:val="none" w:sz="0" w:space="0" w:color="auto"/>
      </w:divBdr>
    </w:div>
    <w:div w:id="1321543152">
      <w:marLeft w:val="0"/>
      <w:marRight w:val="0"/>
      <w:marTop w:val="0"/>
      <w:marBottom w:val="0"/>
      <w:divBdr>
        <w:top w:val="none" w:sz="0" w:space="0" w:color="auto"/>
        <w:left w:val="none" w:sz="0" w:space="0" w:color="auto"/>
        <w:bottom w:val="none" w:sz="0" w:space="0" w:color="auto"/>
        <w:right w:val="none" w:sz="0" w:space="0" w:color="auto"/>
      </w:divBdr>
      <w:divsChild>
        <w:div w:id="1321543141">
          <w:marLeft w:val="0"/>
          <w:marRight w:val="0"/>
          <w:marTop w:val="0"/>
          <w:marBottom w:val="0"/>
          <w:divBdr>
            <w:top w:val="none" w:sz="0" w:space="0" w:color="auto"/>
            <w:left w:val="none" w:sz="0" w:space="0" w:color="auto"/>
            <w:bottom w:val="none" w:sz="0" w:space="0" w:color="auto"/>
            <w:right w:val="none" w:sz="0" w:space="0" w:color="auto"/>
          </w:divBdr>
        </w:div>
        <w:div w:id="1321543147">
          <w:marLeft w:val="0"/>
          <w:marRight w:val="0"/>
          <w:marTop w:val="0"/>
          <w:marBottom w:val="0"/>
          <w:divBdr>
            <w:top w:val="none" w:sz="0" w:space="0" w:color="auto"/>
            <w:left w:val="none" w:sz="0" w:space="0" w:color="auto"/>
            <w:bottom w:val="none" w:sz="0" w:space="0" w:color="auto"/>
            <w:right w:val="none" w:sz="0" w:space="0" w:color="auto"/>
          </w:divBdr>
        </w:div>
        <w:div w:id="1321543148">
          <w:marLeft w:val="0"/>
          <w:marRight w:val="0"/>
          <w:marTop w:val="0"/>
          <w:marBottom w:val="0"/>
          <w:divBdr>
            <w:top w:val="none" w:sz="0" w:space="0" w:color="auto"/>
            <w:left w:val="none" w:sz="0" w:space="0" w:color="auto"/>
            <w:bottom w:val="none" w:sz="0" w:space="0" w:color="auto"/>
            <w:right w:val="none" w:sz="0" w:space="0" w:color="auto"/>
          </w:divBdr>
        </w:div>
        <w:div w:id="1321543156">
          <w:marLeft w:val="0"/>
          <w:marRight w:val="0"/>
          <w:marTop w:val="0"/>
          <w:marBottom w:val="0"/>
          <w:divBdr>
            <w:top w:val="none" w:sz="0" w:space="0" w:color="auto"/>
            <w:left w:val="none" w:sz="0" w:space="0" w:color="auto"/>
            <w:bottom w:val="none" w:sz="0" w:space="0" w:color="auto"/>
            <w:right w:val="none" w:sz="0" w:space="0" w:color="auto"/>
          </w:divBdr>
        </w:div>
      </w:divsChild>
    </w:div>
    <w:div w:id="1321543153">
      <w:marLeft w:val="0"/>
      <w:marRight w:val="0"/>
      <w:marTop w:val="0"/>
      <w:marBottom w:val="0"/>
      <w:divBdr>
        <w:top w:val="none" w:sz="0" w:space="0" w:color="auto"/>
        <w:left w:val="none" w:sz="0" w:space="0" w:color="auto"/>
        <w:bottom w:val="none" w:sz="0" w:space="0" w:color="auto"/>
        <w:right w:val="none" w:sz="0" w:space="0" w:color="auto"/>
      </w:divBdr>
    </w:div>
    <w:div w:id="1321543154">
      <w:marLeft w:val="0"/>
      <w:marRight w:val="0"/>
      <w:marTop w:val="0"/>
      <w:marBottom w:val="0"/>
      <w:divBdr>
        <w:top w:val="none" w:sz="0" w:space="0" w:color="auto"/>
        <w:left w:val="none" w:sz="0" w:space="0" w:color="auto"/>
        <w:bottom w:val="none" w:sz="0" w:space="0" w:color="auto"/>
        <w:right w:val="none" w:sz="0" w:space="0" w:color="auto"/>
      </w:divBdr>
    </w:div>
    <w:div w:id="1321543155">
      <w:marLeft w:val="0"/>
      <w:marRight w:val="0"/>
      <w:marTop w:val="0"/>
      <w:marBottom w:val="0"/>
      <w:divBdr>
        <w:top w:val="none" w:sz="0" w:space="0" w:color="auto"/>
        <w:left w:val="none" w:sz="0" w:space="0" w:color="auto"/>
        <w:bottom w:val="none" w:sz="0" w:space="0" w:color="auto"/>
        <w:right w:val="none" w:sz="0" w:space="0" w:color="auto"/>
      </w:divBdr>
    </w:div>
    <w:div w:id="1321543157">
      <w:marLeft w:val="0"/>
      <w:marRight w:val="0"/>
      <w:marTop w:val="0"/>
      <w:marBottom w:val="0"/>
      <w:divBdr>
        <w:top w:val="none" w:sz="0" w:space="0" w:color="auto"/>
        <w:left w:val="none" w:sz="0" w:space="0" w:color="auto"/>
        <w:bottom w:val="none" w:sz="0" w:space="0" w:color="auto"/>
        <w:right w:val="none" w:sz="0" w:space="0" w:color="auto"/>
      </w:divBdr>
    </w:div>
    <w:div w:id="1321543158">
      <w:marLeft w:val="0"/>
      <w:marRight w:val="0"/>
      <w:marTop w:val="0"/>
      <w:marBottom w:val="0"/>
      <w:divBdr>
        <w:top w:val="none" w:sz="0" w:space="0" w:color="auto"/>
        <w:left w:val="none" w:sz="0" w:space="0" w:color="auto"/>
        <w:bottom w:val="none" w:sz="0" w:space="0" w:color="auto"/>
        <w:right w:val="none" w:sz="0" w:space="0" w:color="auto"/>
      </w:divBdr>
    </w:div>
    <w:div w:id="1321543159">
      <w:marLeft w:val="0"/>
      <w:marRight w:val="0"/>
      <w:marTop w:val="0"/>
      <w:marBottom w:val="0"/>
      <w:divBdr>
        <w:top w:val="none" w:sz="0" w:space="0" w:color="auto"/>
        <w:left w:val="none" w:sz="0" w:space="0" w:color="auto"/>
        <w:bottom w:val="none" w:sz="0" w:space="0" w:color="auto"/>
        <w:right w:val="none" w:sz="0" w:space="0" w:color="auto"/>
      </w:divBdr>
    </w:div>
    <w:div w:id="1321543160">
      <w:marLeft w:val="0"/>
      <w:marRight w:val="0"/>
      <w:marTop w:val="0"/>
      <w:marBottom w:val="0"/>
      <w:divBdr>
        <w:top w:val="none" w:sz="0" w:space="0" w:color="auto"/>
        <w:left w:val="none" w:sz="0" w:space="0" w:color="auto"/>
        <w:bottom w:val="none" w:sz="0" w:space="0" w:color="auto"/>
        <w:right w:val="none" w:sz="0" w:space="0" w:color="auto"/>
      </w:divBdr>
    </w:div>
    <w:div w:id="1321543161">
      <w:marLeft w:val="0"/>
      <w:marRight w:val="0"/>
      <w:marTop w:val="0"/>
      <w:marBottom w:val="0"/>
      <w:divBdr>
        <w:top w:val="none" w:sz="0" w:space="0" w:color="auto"/>
        <w:left w:val="none" w:sz="0" w:space="0" w:color="auto"/>
        <w:bottom w:val="none" w:sz="0" w:space="0" w:color="auto"/>
        <w:right w:val="none" w:sz="0" w:space="0" w:color="auto"/>
      </w:divBdr>
    </w:div>
    <w:div w:id="1321543162">
      <w:marLeft w:val="0"/>
      <w:marRight w:val="0"/>
      <w:marTop w:val="0"/>
      <w:marBottom w:val="0"/>
      <w:divBdr>
        <w:top w:val="none" w:sz="0" w:space="0" w:color="auto"/>
        <w:left w:val="none" w:sz="0" w:space="0" w:color="auto"/>
        <w:bottom w:val="none" w:sz="0" w:space="0" w:color="auto"/>
        <w:right w:val="none" w:sz="0" w:space="0" w:color="auto"/>
      </w:divBdr>
    </w:div>
    <w:div w:id="1321543163">
      <w:marLeft w:val="0"/>
      <w:marRight w:val="0"/>
      <w:marTop w:val="0"/>
      <w:marBottom w:val="0"/>
      <w:divBdr>
        <w:top w:val="none" w:sz="0" w:space="0" w:color="auto"/>
        <w:left w:val="none" w:sz="0" w:space="0" w:color="auto"/>
        <w:bottom w:val="none" w:sz="0" w:space="0" w:color="auto"/>
        <w:right w:val="none" w:sz="0" w:space="0" w:color="auto"/>
      </w:divBdr>
    </w:div>
    <w:div w:id="1321543164">
      <w:marLeft w:val="0"/>
      <w:marRight w:val="0"/>
      <w:marTop w:val="0"/>
      <w:marBottom w:val="0"/>
      <w:divBdr>
        <w:top w:val="none" w:sz="0" w:space="0" w:color="auto"/>
        <w:left w:val="none" w:sz="0" w:space="0" w:color="auto"/>
        <w:bottom w:val="none" w:sz="0" w:space="0" w:color="auto"/>
        <w:right w:val="none" w:sz="0" w:space="0" w:color="auto"/>
      </w:divBdr>
    </w:div>
    <w:div w:id="1321543165">
      <w:marLeft w:val="0"/>
      <w:marRight w:val="0"/>
      <w:marTop w:val="0"/>
      <w:marBottom w:val="0"/>
      <w:divBdr>
        <w:top w:val="none" w:sz="0" w:space="0" w:color="auto"/>
        <w:left w:val="none" w:sz="0" w:space="0" w:color="auto"/>
        <w:bottom w:val="none" w:sz="0" w:space="0" w:color="auto"/>
        <w:right w:val="none" w:sz="0" w:space="0" w:color="auto"/>
      </w:divBdr>
    </w:div>
    <w:div w:id="1321543166">
      <w:marLeft w:val="0"/>
      <w:marRight w:val="0"/>
      <w:marTop w:val="0"/>
      <w:marBottom w:val="0"/>
      <w:divBdr>
        <w:top w:val="none" w:sz="0" w:space="0" w:color="auto"/>
        <w:left w:val="none" w:sz="0" w:space="0" w:color="auto"/>
        <w:bottom w:val="none" w:sz="0" w:space="0" w:color="auto"/>
        <w:right w:val="none" w:sz="0" w:space="0" w:color="auto"/>
      </w:divBdr>
    </w:div>
    <w:div w:id="1321543167">
      <w:marLeft w:val="0"/>
      <w:marRight w:val="0"/>
      <w:marTop w:val="0"/>
      <w:marBottom w:val="0"/>
      <w:divBdr>
        <w:top w:val="none" w:sz="0" w:space="0" w:color="auto"/>
        <w:left w:val="none" w:sz="0" w:space="0" w:color="auto"/>
        <w:bottom w:val="none" w:sz="0" w:space="0" w:color="auto"/>
        <w:right w:val="none" w:sz="0" w:space="0" w:color="auto"/>
      </w:divBdr>
    </w:div>
    <w:div w:id="1321543168">
      <w:marLeft w:val="0"/>
      <w:marRight w:val="0"/>
      <w:marTop w:val="0"/>
      <w:marBottom w:val="0"/>
      <w:divBdr>
        <w:top w:val="none" w:sz="0" w:space="0" w:color="auto"/>
        <w:left w:val="none" w:sz="0" w:space="0" w:color="auto"/>
        <w:bottom w:val="none" w:sz="0" w:space="0" w:color="auto"/>
        <w:right w:val="none" w:sz="0" w:space="0" w:color="auto"/>
      </w:divBdr>
    </w:div>
    <w:div w:id="1321543169">
      <w:marLeft w:val="0"/>
      <w:marRight w:val="0"/>
      <w:marTop w:val="0"/>
      <w:marBottom w:val="0"/>
      <w:divBdr>
        <w:top w:val="none" w:sz="0" w:space="0" w:color="auto"/>
        <w:left w:val="none" w:sz="0" w:space="0" w:color="auto"/>
        <w:bottom w:val="none" w:sz="0" w:space="0" w:color="auto"/>
        <w:right w:val="none" w:sz="0" w:space="0" w:color="auto"/>
      </w:divBdr>
    </w:div>
    <w:div w:id="1321543170">
      <w:marLeft w:val="0"/>
      <w:marRight w:val="0"/>
      <w:marTop w:val="0"/>
      <w:marBottom w:val="0"/>
      <w:divBdr>
        <w:top w:val="none" w:sz="0" w:space="0" w:color="auto"/>
        <w:left w:val="none" w:sz="0" w:space="0" w:color="auto"/>
        <w:bottom w:val="none" w:sz="0" w:space="0" w:color="auto"/>
        <w:right w:val="none" w:sz="0" w:space="0" w:color="auto"/>
      </w:divBdr>
    </w:div>
    <w:div w:id="1321543171">
      <w:marLeft w:val="0"/>
      <w:marRight w:val="0"/>
      <w:marTop w:val="0"/>
      <w:marBottom w:val="0"/>
      <w:divBdr>
        <w:top w:val="none" w:sz="0" w:space="0" w:color="auto"/>
        <w:left w:val="none" w:sz="0" w:space="0" w:color="auto"/>
        <w:bottom w:val="none" w:sz="0" w:space="0" w:color="auto"/>
        <w:right w:val="none" w:sz="0" w:space="0" w:color="auto"/>
      </w:divBdr>
    </w:div>
    <w:div w:id="1321543172">
      <w:marLeft w:val="0"/>
      <w:marRight w:val="0"/>
      <w:marTop w:val="0"/>
      <w:marBottom w:val="0"/>
      <w:divBdr>
        <w:top w:val="none" w:sz="0" w:space="0" w:color="auto"/>
        <w:left w:val="none" w:sz="0" w:space="0" w:color="auto"/>
        <w:bottom w:val="none" w:sz="0" w:space="0" w:color="auto"/>
        <w:right w:val="none" w:sz="0" w:space="0" w:color="auto"/>
      </w:divBdr>
    </w:div>
    <w:div w:id="1321543173">
      <w:marLeft w:val="0"/>
      <w:marRight w:val="0"/>
      <w:marTop w:val="0"/>
      <w:marBottom w:val="0"/>
      <w:divBdr>
        <w:top w:val="none" w:sz="0" w:space="0" w:color="auto"/>
        <w:left w:val="none" w:sz="0" w:space="0" w:color="auto"/>
        <w:bottom w:val="none" w:sz="0" w:space="0" w:color="auto"/>
        <w:right w:val="none" w:sz="0" w:space="0" w:color="auto"/>
      </w:divBdr>
    </w:div>
    <w:div w:id="1321543174">
      <w:marLeft w:val="0"/>
      <w:marRight w:val="0"/>
      <w:marTop w:val="0"/>
      <w:marBottom w:val="0"/>
      <w:divBdr>
        <w:top w:val="none" w:sz="0" w:space="0" w:color="auto"/>
        <w:left w:val="none" w:sz="0" w:space="0" w:color="auto"/>
        <w:bottom w:val="none" w:sz="0" w:space="0" w:color="auto"/>
        <w:right w:val="none" w:sz="0" w:space="0" w:color="auto"/>
      </w:divBdr>
    </w:div>
    <w:div w:id="1321543175">
      <w:marLeft w:val="0"/>
      <w:marRight w:val="0"/>
      <w:marTop w:val="0"/>
      <w:marBottom w:val="0"/>
      <w:divBdr>
        <w:top w:val="none" w:sz="0" w:space="0" w:color="auto"/>
        <w:left w:val="none" w:sz="0" w:space="0" w:color="auto"/>
        <w:bottom w:val="none" w:sz="0" w:space="0" w:color="auto"/>
        <w:right w:val="none" w:sz="0" w:space="0" w:color="auto"/>
      </w:divBdr>
    </w:div>
    <w:div w:id="1321543176">
      <w:marLeft w:val="0"/>
      <w:marRight w:val="0"/>
      <w:marTop w:val="0"/>
      <w:marBottom w:val="0"/>
      <w:divBdr>
        <w:top w:val="none" w:sz="0" w:space="0" w:color="auto"/>
        <w:left w:val="none" w:sz="0" w:space="0" w:color="auto"/>
        <w:bottom w:val="none" w:sz="0" w:space="0" w:color="auto"/>
        <w:right w:val="none" w:sz="0" w:space="0" w:color="auto"/>
      </w:divBdr>
    </w:div>
    <w:div w:id="1321543177">
      <w:marLeft w:val="0"/>
      <w:marRight w:val="0"/>
      <w:marTop w:val="0"/>
      <w:marBottom w:val="0"/>
      <w:divBdr>
        <w:top w:val="none" w:sz="0" w:space="0" w:color="auto"/>
        <w:left w:val="none" w:sz="0" w:space="0" w:color="auto"/>
        <w:bottom w:val="none" w:sz="0" w:space="0" w:color="auto"/>
        <w:right w:val="none" w:sz="0" w:space="0" w:color="auto"/>
      </w:divBdr>
    </w:div>
    <w:div w:id="1321543178">
      <w:marLeft w:val="0"/>
      <w:marRight w:val="0"/>
      <w:marTop w:val="0"/>
      <w:marBottom w:val="0"/>
      <w:divBdr>
        <w:top w:val="none" w:sz="0" w:space="0" w:color="auto"/>
        <w:left w:val="none" w:sz="0" w:space="0" w:color="auto"/>
        <w:bottom w:val="none" w:sz="0" w:space="0" w:color="auto"/>
        <w:right w:val="none" w:sz="0" w:space="0" w:color="auto"/>
      </w:divBdr>
    </w:div>
    <w:div w:id="1321543179">
      <w:marLeft w:val="0"/>
      <w:marRight w:val="0"/>
      <w:marTop w:val="0"/>
      <w:marBottom w:val="0"/>
      <w:divBdr>
        <w:top w:val="none" w:sz="0" w:space="0" w:color="auto"/>
        <w:left w:val="none" w:sz="0" w:space="0" w:color="auto"/>
        <w:bottom w:val="none" w:sz="0" w:space="0" w:color="auto"/>
        <w:right w:val="none" w:sz="0" w:space="0" w:color="auto"/>
      </w:divBdr>
    </w:div>
    <w:div w:id="1321543180">
      <w:marLeft w:val="0"/>
      <w:marRight w:val="0"/>
      <w:marTop w:val="0"/>
      <w:marBottom w:val="0"/>
      <w:divBdr>
        <w:top w:val="none" w:sz="0" w:space="0" w:color="auto"/>
        <w:left w:val="none" w:sz="0" w:space="0" w:color="auto"/>
        <w:bottom w:val="none" w:sz="0" w:space="0" w:color="auto"/>
        <w:right w:val="none" w:sz="0" w:space="0" w:color="auto"/>
      </w:divBdr>
    </w:div>
    <w:div w:id="1321543181">
      <w:marLeft w:val="0"/>
      <w:marRight w:val="0"/>
      <w:marTop w:val="0"/>
      <w:marBottom w:val="0"/>
      <w:divBdr>
        <w:top w:val="none" w:sz="0" w:space="0" w:color="auto"/>
        <w:left w:val="none" w:sz="0" w:space="0" w:color="auto"/>
        <w:bottom w:val="none" w:sz="0" w:space="0" w:color="auto"/>
        <w:right w:val="none" w:sz="0" w:space="0" w:color="auto"/>
      </w:divBdr>
    </w:div>
    <w:div w:id="1321543182">
      <w:marLeft w:val="0"/>
      <w:marRight w:val="0"/>
      <w:marTop w:val="0"/>
      <w:marBottom w:val="0"/>
      <w:divBdr>
        <w:top w:val="none" w:sz="0" w:space="0" w:color="auto"/>
        <w:left w:val="none" w:sz="0" w:space="0" w:color="auto"/>
        <w:bottom w:val="none" w:sz="0" w:space="0" w:color="auto"/>
        <w:right w:val="none" w:sz="0" w:space="0" w:color="auto"/>
      </w:divBdr>
    </w:div>
    <w:div w:id="1321543183">
      <w:marLeft w:val="0"/>
      <w:marRight w:val="0"/>
      <w:marTop w:val="0"/>
      <w:marBottom w:val="0"/>
      <w:divBdr>
        <w:top w:val="none" w:sz="0" w:space="0" w:color="auto"/>
        <w:left w:val="none" w:sz="0" w:space="0" w:color="auto"/>
        <w:bottom w:val="none" w:sz="0" w:space="0" w:color="auto"/>
        <w:right w:val="none" w:sz="0" w:space="0" w:color="auto"/>
      </w:divBdr>
    </w:div>
    <w:div w:id="1321543184">
      <w:marLeft w:val="0"/>
      <w:marRight w:val="0"/>
      <w:marTop w:val="0"/>
      <w:marBottom w:val="0"/>
      <w:divBdr>
        <w:top w:val="none" w:sz="0" w:space="0" w:color="auto"/>
        <w:left w:val="none" w:sz="0" w:space="0" w:color="auto"/>
        <w:bottom w:val="none" w:sz="0" w:space="0" w:color="auto"/>
        <w:right w:val="none" w:sz="0" w:space="0" w:color="auto"/>
      </w:divBdr>
    </w:div>
    <w:div w:id="1321543185">
      <w:marLeft w:val="0"/>
      <w:marRight w:val="0"/>
      <w:marTop w:val="0"/>
      <w:marBottom w:val="0"/>
      <w:divBdr>
        <w:top w:val="none" w:sz="0" w:space="0" w:color="auto"/>
        <w:left w:val="none" w:sz="0" w:space="0" w:color="auto"/>
        <w:bottom w:val="none" w:sz="0" w:space="0" w:color="auto"/>
        <w:right w:val="none" w:sz="0" w:space="0" w:color="auto"/>
      </w:divBdr>
    </w:div>
    <w:div w:id="1321543186">
      <w:marLeft w:val="0"/>
      <w:marRight w:val="0"/>
      <w:marTop w:val="0"/>
      <w:marBottom w:val="0"/>
      <w:divBdr>
        <w:top w:val="none" w:sz="0" w:space="0" w:color="auto"/>
        <w:left w:val="none" w:sz="0" w:space="0" w:color="auto"/>
        <w:bottom w:val="none" w:sz="0" w:space="0" w:color="auto"/>
        <w:right w:val="none" w:sz="0" w:space="0" w:color="auto"/>
      </w:divBdr>
    </w:div>
    <w:div w:id="1321543187">
      <w:marLeft w:val="0"/>
      <w:marRight w:val="0"/>
      <w:marTop w:val="0"/>
      <w:marBottom w:val="0"/>
      <w:divBdr>
        <w:top w:val="none" w:sz="0" w:space="0" w:color="auto"/>
        <w:left w:val="none" w:sz="0" w:space="0" w:color="auto"/>
        <w:bottom w:val="none" w:sz="0" w:space="0" w:color="auto"/>
        <w:right w:val="none" w:sz="0" w:space="0" w:color="auto"/>
      </w:divBdr>
    </w:div>
    <w:div w:id="1321543188">
      <w:marLeft w:val="0"/>
      <w:marRight w:val="0"/>
      <w:marTop w:val="0"/>
      <w:marBottom w:val="0"/>
      <w:divBdr>
        <w:top w:val="none" w:sz="0" w:space="0" w:color="auto"/>
        <w:left w:val="none" w:sz="0" w:space="0" w:color="auto"/>
        <w:bottom w:val="none" w:sz="0" w:space="0" w:color="auto"/>
        <w:right w:val="none" w:sz="0" w:space="0" w:color="auto"/>
      </w:divBdr>
    </w:div>
    <w:div w:id="1321543189">
      <w:marLeft w:val="0"/>
      <w:marRight w:val="0"/>
      <w:marTop w:val="0"/>
      <w:marBottom w:val="0"/>
      <w:divBdr>
        <w:top w:val="none" w:sz="0" w:space="0" w:color="auto"/>
        <w:left w:val="none" w:sz="0" w:space="0" w:color="auto"/>
        <w:bottom w:val="none" w:sz="0" w:space="0" w:color="auto"/>
        <w:right w:val="none" w:sz="0" w:space="0" w:color="auto"/>
      </w:divBdr>
    </w:div>
    <w:div w:id="1321543190">
      <w:marLeft w:val="0"/>
      <w:marRight w:val="0"/>
      <w:marTop w:val="0"/>
      <w:marBottom w:val="0"/>
      <w:divBdr>
        <w:top w:val="none" w:sz="0" w:space="0" w:color="auto"/>
        <w:left w:val="none" w:sz="0" w:space="0" w:color="auto"/>
        <w:bottom w:val="none" w:sz="0" w:space="0" w:color="auto"/>
        <w:right w:val="none" w:sz="0" w:space="0" w:color="auto"/>
      </w:divBdr>
    </w:div>
    <w:div w:id="1321543191">
      <w:marLeft w:val="0"/>
      <w:marRight w:val="0"/>
      <w:marTop w:val="0"/>
      <w:marBottom w:val="0"/>
      <w:divBdr>
        <w:top w:val="none" w:sz="0" w:space="0" w:color="auto"/>
        <w:left w:val="none" w:sz="0" w:space="0" w:color="auto"/>
        <w:bottom w:val="none" w:sz="0" w:space="0" w:color="auto"/>
        <w:right w:val="none" w:sz="0" w:space="0" w:color="auto"/>
      </w:divBdr>
    </w:div>
    <w:div w:id="1321543192">
      <w:marLeft w:val="0"/>
      <w:marRight w:val="0"/>
      <w:marTop w:val="0"/>
      <w:marBottom w:val="0"/>
      <w:divBdr>
        <w:top w:val="none" w:sz="0" w:space="0" w:color="auto"/>
        <w:left w:val="none" w:sz="0" w:space="0" w:color="auto"/>
        <w:bottom w:val="none" w:sz="0" w:space="0" w:color="auto"/>
        <w:right w:val="none" w:sz="0" w:space="0" w:color="auto"/>
      </w:divBdr>
    </w:div>
    <w:div w:id="1321543193">
      <w:marLeft w:val="0"/>
      <w:marRight w:val="0"/>
      <w:marTop w:val="0"/>
      <w:marBottom w:val="0"/>
      <w:divBdr>
        <w:top w:val="none" w:sz="0" w:space="0" w:color="auto"/>
        <w:left w:val="none" w:sz="0" w:space="0" w:color="auto"/>
        <w:bottom w:val="none" w:sz="0" w:space="0" w:color="auto"/>
        <w:right w:val="none" w:sz="0" w:space="0" w:color="auto"/>
      </w:divBdr>
    </w:div>
    <w:div w:id="1321543194">
      <w:marLeft w:val="0"/>
      <w:marRight w:val="0"/>
      <w:marTop w:val="0"/>
      <w:marBottom w:val="0"/>
      <w:divBdr>
        <w:top w:val="none" w:sz="0" w:space="0" w:color="auto"/>
        <w:left w:val="none" w:sz="0" w:space="0" w:color="auto"/>
        <w:bottom w:val="none" w:sz="0" w:space="0" w:color="auto"/>
        <w:right w:val="none" w:sz="0" w:space="0" w:color="auto"/>
      </w:divBdr>
    </w:div>
    <w:div w:id="1321543195">
      <w:marLeft w:val="0"/>
      <w:marRight w:val="0"/>
      <w:marTop w:val="0"/>
      <w:marBottom w:val="0"/>
      <w:divBdr>
        <w:top w:val="none" w:sz="0" w:space="0" w:color="auto"/>
        <w:left w:val="none" w:sz="0" w:space="0" w:color="auto"/>
        <w:bottom w:val="none" w:sz="0" w:space="0" w:color="auto"/>
        <w:right w:val="none" w:sz="0" w:space="0" w:color="auto"/>
      </w:divBdr>
    </w:div>
    <w:div w:id="1321543196">
      <w:marLeft w:val="0"/>
      <w:marRight w:val="0"/>
      <w:marTop w:val="0"/>
      <w:marBottom w:val="0"/>
      <w:divBdr>
        <w:top w:val="none" w:sz="0" w:space="0" w:color="auto"/>
        <w:left w:val="none" w:sz="0" w:space="0" w:color="auto"/>
        <w:bottom w:val="none" w:sz="0" w:space="0" w:color="auto"/>
        <w:right w:val="none" w:sz="0" w:space="0" w:color="auto"/>
      </w:divBdr>
    </w:div>
    <w:div w:id="1328897910">
      <w:bodyDiv w:val="1"/>
      <w:marLeft w:val="0"/>
      <w:marRight w:val="0"/>
      <w:marTop w:val="0"/>
      <w:marBottom w:val="0"/>
      <w:divBdr>
        <w:top w:val="none" w:sz="0" w:space="0" w:color="auto"/>
        <w:left w:val="none" w:sz="0" w:space="0" w:color="auto"/>
        <w:bottom w:val="none" w:sz="0" w:space="0" w:color="auto"/>
        <w:right w:val="none" w:sz="0" w:space="0" w:color="auto"/>
      </w:divBdr>
    </w:div>
    <w:div w:id="1343239345">
      <w:bodyDiv w:val="1"/>
      <w:marLeft w:val="0"/>
      <w:marRight w:val="0"/>
      <w:marTop w:val="0"/>
      <w:marBottom w:val="0"/>
      <w:divBdr>
        <w:top w:val="none" w:sz="0" w:space="0" w:color="auto"/>
        <w:left w:val="none" w:sz="0" w:space="0" w:color="auto"/>
        <w:bottom w:val="none" w:sz="0" w:space="0" w:color="auto"/>
        <w:right w:val="none" w:sz="0" w:space="0" w:color="auto"/>
      </w:divBdr>
    </w:div>
    <w:div w:id="1410925981">
      <w:bodyDiv w:val="1"/>
      <w:marLeft w:val="0"/>
      <w:marRight w:val="0"/>
      <w:marTop w:val="0"/>
      <w:marBottom w:val="0"/>
      <w:divBdr>
        <w:top w:val="none" w:sz="0" w:space="0" w:color="auto"/>
        <w:left w:val="none" w:sz="0" w:space="0" w:color="auto"/>
        <w:bottom w:val="none" w:sz="0" w:space="0" w:color="auto"/>
        <w:right w:val="none" w:sz="0" w:space="0" w:color="auto"/>
      </w:divBdr>
    </w:div>
    <w:div w:id="1453591732">
      <w:bodyDiv w:val="1"/>
      <w:marLeft w:val="0"/>
      <w:marRight w:val="0"/>
      <w:marTop w:val="0"/>
      <w:marBottom w:val="0"/>
      <w:divBdr>
        <w:top w:val="none" w:sz="0" w:space="0" w:color="auto"/>
        <w:left w:val="none" w:sz="0" w:space="0" w:color="auto"/>
        <w:bottom w:val="none" w:sz="0" w:space="0" w:color="auto"/>
        <w:right w:val="none" w:sz="0" w:space="0" w:color="auto"/>
      </w:divBdr>
    </w:div>
    <w:div w:id="1499886197">
      <w:bodyDiv w:val="1"/>
      <w:marLeft w:val="0"/>
      <w:marRight w:val="0"/>
      <w:marTop w:val="0"/>
      <w:marBottom w:val="0"/>
      <w:divBdr>
        <w:top w:val="none" w:sz="0" w:space="0" w:color="auto"/>
        <w:left w:val="none" w:sz="0" w:space="0" w:color="auto"/>
        <w:bottom w:val="none" w:sz="0" w:space="0" w:color="auto"/>
        <w:right w:val="none" w:sz="0" w:space="0" w:color="auto"/>
      </w:divBdr>
    </w:div>
    <w:div w:id="1534266266">
      <w:bodyDiv w:val="1"/>
      <w:marLeft w:val="0"/>
      <w:marRight w:val="0"/>
      <w:marTop w:val="0"/>
      <w:marBottom w:val="0"/>
      <w:divBdr>
        <w:top w:val="none" w:sz="0" w:space="0" w:color="auto"/>
        <w:left w:val="none" w:sz="0" w:space="0" w:color="auto"/>
        <w:bottom w:val="none" w:sz="0" w:space="0" w:color="auto"/>
        <w:right w:val="none" w:sz="0" w:space="0" w:color="auto"/>
      </w:divBdr>
    </w:div>
    <w:div w:id="1554804986">
      <w:bodyDiv w:val="1"/>
      <w:marLeft w:val="0"/>
      <w:marRight w:val="0"/>
      <w:marTop w:val="0"/>
      <w:marBottom w:val="0"/>
      <w:divBdr>
        <w:top w:val="none" w:sz="0" w:space="0" w:color="auto"/>
        <w:left w:val="none" w:sz="0" w:space="0" w:color="auto"/>
        <w:bottom w:val="none" w:sz="0" w:space="0" w:color="auto"/>
        <w:right w:val="none" w:sz="0" w:space="0" w:color="auto"/>
      </w:divBdr>
    </w:div>
    <w:div w:id="1584878771">
      <w:bodyDiv w:val="1"/>
      <w:marLeft w:val="0"/>
      <w:marRight w:val="0"/>
      <w:marTop w:val="0"/>
      <w:marBottom w:val="0"/>
      <w:divBdr>
        <w:top w:val="none" w:sz="0" w:space="0" w:color="auto"/>
        <w:left w:val="none" w:sz="0" w:space="0" w:color="auto"/>
        <w:bottom w:val="none" w:sz="0" w:space="0" w:color="auto"/>
        <w:right w:val="none" w:sz="0" w:space="0" w:color="auto"/>
      </w:divBdr>
    </w:div>
    <w:div w:id="1731147078">
      <w:bodyDiv w:val="1"/>
      <w:marLeft w:val="0"/>
      <w:marRight w:val="0"/>
      <w:marTop w:val="0"/>
      <w:marBottom w:val="0"/>
      <w:divBdr>
        <w:top w:val="none" w:sz="0" w:space="0" w:color="auto"/>
        <w:left w:val="none" w:sz="0" w:space="0" w:color="auto"/>
        <w:bottom w:val="none" w:sz="0" w:space="0" w:color="auto"/>
        <w:right w:val="none" w:sz="0" w:space="0" w:color="auto"/>
      </w:divBdr>
    </w:div>
    <w:div w:id="1736660862">
      <w:bodyDiv w:val="1"/>
      <w:marLeft w:val="0"/>
      <w:marRight w:val="0"/>
      <w:marTop w:val="0"/>
      <w:marBottom w:val="0"/>
      <w:divBdr>
        <w:top w:val="none" w:sz="0" w:space="0" w:color="auto"/>
        <w:left w:val="none" w:sz="0" w:space="0" w:color="auto"/>
        <w:bottom w:val="none" w:sz="0" w:space="0" w:color="auto"/>
        <w:right w:val="none" w:sz="0" w:space="0" w:color="auto"/>
      </w:divBdr>
    </w:div>
    <w:div w:id="1769816259">
      <w:bodyDiv w:val="1"/>
      <w:marLeft w:val="0"/>
      <w:marRight w:val="0"/>
      <w:marTop w:val="0"/>
      <w:marBottom w:val="0"/>
      <w:divBdr>
        <w:top w:val="none" w:sz="0" w:space="0" w:color="auto"/>
        <w:left w:val="none" w:sz="0" w:space="0" w:color="auto"/>
        <w:bottom w:val="none" w:sz="0" w:space="0" w:color="auto"/>
        <w:right w:val="none" w:sz="0" w:space="0" w:color="auto"/>
      </w:divBdr>
    </w:div>
    <w:div w:id="1811629475">
      <w:bodyDiv w:val="1"/>
      <w:marLeft w:val="0"/>
      <w:marRight w:val="0"/>
      <w:marTop w:val="0"/>
      <w:marBottom w:val="0"/>
      <w:divBdr>
        <w:top w:val="none" w:sz="0" w:space="0" w:color="auto"/>
        <w:left w:val="none" w:sz="0" w:space="0" w:color="auto"/>
        <w:bottom w:val="none" w:sz="0" w:space="0" w:color="auto"/>
        <w:right w:val="none" w:sz="0" w:space="0" w:color="auto"/>
      </w:divBdr>
    </w:div>
    <w:div w:id="1816876225">
      <w:bodyDiv w:val="1"/>
      <w:marLeft w:val="0"/>
      <w:marRight w:val="0"/>
      <w:marTop w:val="0"/>
      <w:marBottom w:val="0"/>
      <w:divBdr>
        <w:top w:val="none" w:sz="0" w:space="0" w:color="auto"/>
        <w:left w:val="none" w:sz="0" w:space="0" w:color="auto"/>
        <w:bottom w:val="none" w:sz="0" w:space="0" w:color="auto"/>
        <w:right w:val="none" w:sz="0" w:space="0" w:color="auto"/>
      </w:divBdr>
    </w:div>
    <w:div w:id="1977300606">
      <w:bodyDiv w:val="1"/>
      <w:marLeft w:val="0"/>
      <w:marRight w:val="0"/>
      <w:marTop w:val="0"/>
      <w:marBottom w:val="0"/>
      <w:divBdr>
        <w:top w:val="none" w:sz="0" w:space="0" w:color="auto"/>
        <w:left w:val="none" w:sz="0" w:space="0" w:color="auto"/>
        <w:bottom w:val="none" w:sz="0" w:space="0" w:color="auto"/>
        <w:right w:val="none" w:sz="0" w:space="0" w:color="auto"/>
      </w:divBdr>
    </w:div>
    <w:div w:id="198885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exca.com/rus/central_asia.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u.wikipedia.org/wiki/%D0%94%D0%B6%D1%83%D0%BD%D0%B3%D0%B0%D1%80%D1%81%D0%BA%D0%BE%D0%B5_%D0%90%D0%BB%D0%B0%D1%82%D0%B0%D1%83" TargetMode="External"/><Relationship Id="rId4" Type="http://schemas.openxmlformats.org/officeDocument/2006/relationships/settings" Target="settings.xml"/><Relationship Id="rId9" Type="http://schemas.openxmlformats.org/officeDocument/2006/relationships/hyperlink" Target="https://ru.wikipedia.org/wiki/%D0%9A%D0%B0%D1%80%D0%B0%D1%82%D0%B0%D0%BB_(%D1%80%D0%B5%D0%BA%D0%B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11D3F-59A5-428C-904F-1BCA8F0C9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57</Pages>
  <Words>13155</Words>
  <Characters>74990</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Проект ПРТ</vt:lpstr>
    </vt:vector>
  </TitlesOfParts>
  <Company>Управление экономики и бюджтного планирования</Company>
  <LinksUpToDate>false</LinksUpToDate>
  <CharactersWithSpaces>87970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ПРТ</dc:title>
  <dc:creator>Байсеитова ГБ</dc:creator>
  <cp:lastModifiedBy>user</cp:lastModifiedBy>
  <cp:revision>63</cp:revision>
  <cp:lastPrinted>2026-01-06T12:17:00Z</cp:lastPrinted>
  <dcterms:created xsi:type="dcterms:W3CDTF">2025-12-31T05:10:00Z</dcterms:created>
  <dcterms:modified xsi:type="dcterms:W3CDTF">2026-04-23T07:20:00Z</dcterms:modified>
</cp:coreProperties>
</file>