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="00E73CA0" w:rsidRPr="00E21343" w:rsidRDefault="00265090" w:rsidP="0026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3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Жылдық есеп </w:t>
      </w:r>
    </w:p>
    <w:p w:rsidR="00265090" w:rsidRPr="00E21343" w:rsidRDefault="00265090" w:rsidP="0026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343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аппарат" ММ қызметі туралы </w:t>
      </w:r>
      <w:proofErr w:type="spellStart"/>
      <w:r w:rsidR="00E4530A" w:rsidRPr="00E21343">
        <w:rPr>
          <w:rFonts w:ascii="Times New Roman" w:eastAsia="Times New Roman" w:hAnsi="Times New Roman" w:cs="Times New Roman"/>
          <w:b/>
          <w:bCs/>
          <w:sz w:val="28"/>
          <w:szCs w:val="28"/>
        </w:rPr>
        <w:t>әкімнің</w:t>
      </w:r>
      <w:proofErr w:type="spellEnd"/>
      <w:r w:rsidR="00E4530A" w:rsidRPr="00E213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Лесное ауылының </w:t>
      </w:r>
      <w:proofErr w:type="spellStart"/>
      <w:r w:rsidR="004A7DD2">
        <w:rPr>
          <w:rFonts w:ascii="Times New Roman" w:eastAsia="Times New Roman" w:hAnsi="Times New Roman" w:cs="Times New Roman"/>
          <w:b/>
          <w:bCs/>
          <w:sz w:val="28"/>
          <w:szCs w:val="28"/>
        </w:rPr>
        <w:t>Қарабалық</w:t>
      </w:r>
      <w:proofErr w:type="spellEnd"/>
      <w:r w:rsidR="004A7D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ауданның" 2025 жылға арналған мемлекеттік қызметтерді көрсету мәселелері бойынша.</w:t>
      </w:r>
    </w:p>
    <w:p w:rsidR="00265090" w:rsidRPr="00160839" w:rsidRDefault="00265090" w:rsidP="008A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54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65090" w:rsidRPr="00160839" w:rsidRDefault="00265090" w:rsidP="0026509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 ережелер.</w:t>
      </w:r>
    </w:p>
    <w:p w:rsidR="00160839" w:rsidRPr="00160839" w:rsidRDefault="00160839" w:rsidP="0016083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Туралы мәліметтер </w:t>
      </w:r>
      <w:proofErr w:type="spellStart"/>
      <w:r w:rsidRPr="00160839">
        <w:rPr>
          <w:rFonts w:ascii="Times New Roman" w:eastAsia="Times New Roman" w:hAnsi="Times New Roman" w:cs="Times New Roman"/>
          <w:color w:val="151515"/>
          <w:sz w:val="28"/>
          <w:szCs w:val="28"/>
        </w:rPr>
        <w:t>көрсетілетін қызметті берушіде</w:t>
      </w:r>
      <w:proofErr w:type="spellEnd"/>
      <w:r w:rsidRPr="00160839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</w:p>
    <w:p w:rsidR="00160839" w:rsidRPr="00160839" w:rsidRDefault="00160839" w:rsidP="00160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   </w:t>
        <w:tab/>
        <w:t>"Аппарат" мемлекеттік мекемесі </w:t>
      </w:r>
      <w:proofErr w:type="spellStart"/>
      <w:r w:rsidR="004A7DD2">
        <w:rPr>
          <w:rFonts w:ascii="Times New Roman" w:eastAsia="Times New Roman" w:hAnsi="Times New Roman" w:cs="Times New Roman"/>
          <w:color w:val="151515"/>
          <w:sz w:val="28"/>
          <w:szCs w:val="28"/>
        </w:rPr>
        <w:t>әкімнің</w:t>
      </w:r>
      <w:proofErr w:type="spellEnd"/>
      <w:r w:rsidR="004A7DD2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Лесное ауылының </w:t>
      </w:r>
      <w:proofErr w:type="spellStart"/>
      <w:r w:rsidR="004A7DD2">
        <w:rPr>
          <w:rFonts w:ascii="Times New Roman" w:eastAsia="Times New Roman" w:hAnsi="Times New Roman" w:cs="Times New Roman"/>
          <w:color w:val="151515"/>
          <w:sz w:val="28"/>
          <w:szCs w:val="28"/>
        </w:rPr>
        <w:t>Қарабалық</w:t>
      </w:r>
      <w:proofErr w:type="spellEnd"/>
      <w:r w:rsidR="004A7DD2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аудан"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 сәйкес жүзеге асырады, сондай-ақ </w:t>
      </w:r>
      <w:hyperlink r:id="rId6" w:anchor="z5" w:history="1">
        <w:r w:rsidRPr="00160839">
          <w:rPr>
            <w:rFonts w:ascii="Times New Roman" w:eastAsia="Times New Roman" w:hAnsi="Times New Roman" w:cs="Times New Roman"/>
            <w:sz w:val="28"/>
            <w:szCs w:val="28"/>
          </w:rPr>
          <w:t>Ережеге сәйкес</w:t>
        </w:r>
      </w:hyperlink>
      <w:r w:rsidRPr="00160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5090" w:rsidRPr="00160839" w:rsidRDefault="00160839" w:rsidP="001608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ab/>
        <w:t>Аппарат" ММ </w:t>
      </w:r>
      <w:proofErr w:type="spellStart"/>
      <w:r w:rsidR="00E4530A" w:rsidRPr="00160839">
        <w:rPr>
          <w:rFonts w:ascii="Times New Roman" w:eastAsia="Times New Roman" w:hAnsi="Times New Roman" w:cs="Times New Roman"/>
          <w:sz w:val="28"/>
          <w:szCs w:val="28"/>
        </w:rPr>
        <w:t>әкімнің</w:t>
      </w:r>
      <w:proofErr w:type="spellEnd"/>
      <w:r w:rsidR="00E4530A" w:rsidRPr="00160839">
        <w:rPr>
          <w:rFonts w:ascii="Times New Roman" w:eastAsia="Times New Roman" w:hAnsi="Times New Roman" w:cs="Times New Roman"/>
          <w:sz w:val="28"/>
          <w:szCs w:val="28"/>
        </w:rPr>
        <w:t xml:space="preserve"> Лесное ауылының </w:t>
      </w:r>
      <w:proofErr w:type="spellStart"/>
      <w:r w:rsidR="004A7DD2">
        <w:rPr>
          <w:rFonts w:ascii="Times New Roman" w:eastAsia="Times New Roman" w:hAnsi="Times New Roman" w:cs="Times New Roman"/>
          <w:sz w:val="28"/>
          <w:szCs w:val="28"/>
        </w:rPr>
        <w:t>Қарабалық</w:t>
      </w:r>
      <w:proofErr w:type="spellEnd"/>
      <w:r w:rsidR="004A7DD2">
        <w:rPr>
          <w:rFonts w:ascii="Times New Roman" w:eastAsia="Times New Roman" w:hAnsi="Times New Roman" w:cs="Times New Roman"/>
          <w:sz w:val="28"/>
          <w:szCs w:val="28"/>
        </w:rPr>
        <w:t xml:space="preserve"> аудан", Лесное ауылы, к. </w:t>
      </w:r>
      <w:proofErr w:type="spellStart"/>
      <w:r w:rsidR="004A7DD2">
        <w:rPr>
          <w:rFonts w:ascii="Times New Roman" w:eastAsia="Times New Roman" w:hAnsi="Times New Roman" w:cs="Times New Roman"/>
          <w:sz w:val="28"/>
          <w:szCs w:val="28"/>
        </w:rPr>
        <w:t>Жастар</w:t>
      </w:r>
      <w:proofErr w:type="spellEnd"/>
      <w:r w:rsidR="00265090" w:rsidRPr="00160839">
        <w:rPr>
          <w:rFonts w:ascii="Times New Roman" w:eastAsia="Times New Roman" w:hAnsi="Times New Roman" w:cs="Times New Roman"/>
          <w:sz w:val="28"/>
          <w:szCs w:val="28"/>
        </w:rPr>
        <w:t>, 7 , тел: 8-714-41-40-5-38.</w:t>
      </w:r>
    </w:p>
    <w:p w:rsidR="00265090" w:rsidRPr="00160839" w:rsidRDefault="00265090" w:rsidP="0026509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2) Мемлекеттік көрсетілетін қызметтер туралы ақпарат.</w:t>
      </w:r>
    </w:p>
    <w:p w:rsidR="00E464BA" w:rsidRPr="00160839" w:rsidRDefault="002C1BC0" w:rsidP="00E85E2D">
      <w:pPr>
        <w:pStyle w:val="a3"/>
        <w:spacing w:before="0" w:beforeAutospacing="0" w:after="0" w:afterAutospacing="0"/>
        <w:ind w:left="567"/>
        <w:contextualSpacing/>
        <w:rPr>
          <w:sz w:val="28"/>
          <w:szCs w:val="28"/>
        </w:rPr>
      </w:pPr>
      <w:r w:rsidRPr="00160839">
        <w:rPr>
          <w:sz w:val="28"/>
          <w:szCs w:val="28"/>
        </w:rPr>
        <w:t>Мемлекеттік көрсетілетін қызметтер тізіліміне сәйкес, аппаратпен көрсетілетін мемлекеттік қызметтердің саны </w:t>
      </w:r>
      <w:proofErr w:type="spellStart"/>
      <w:r w:rsidRPr="00160839">
        <w:rPr>
          <w:sz w:val="28"/>
          <w:szCs w:val="28"/>
        </w:rPr>
        <w:t>әкімнің</w:t>
      </w:r>
      <w:proofErr w:type="spellEnd"/>
      <w:r w:rsidRPr="00160839">
        <w:rPr>
          <w:sz w:val="28"/>
          <w:szCs w:val="28"/>
        </w:rPr>
        <w:t xml:space="preserve"> Лесное ауылы – 0:</w:t>
      </w:r>
    </w:p>
    <w:p w:rsidR="00E85E2D" w:rsidRPr="00160839" w:rsidRDefault="00BF4F53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color w:val="000000"/>
          <w:sz w:val="28"/>
          <w:szCs w:val="28"/>
        </w:rPr>
        <w:t>1. Елді мекен шегінде объект салу үшін жер учаскесін беру.</w:t>
      </w:r>
    </w:p>
    <w:p w:rsidR="00E85E2D" w:rsidRPr="00160839" w:rsidRDefault="00BF4F53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color w:val="000000"/>
          <w:sz w:val="28"/>
          <w:szCs w:val="28"/>
        </w:rPr>
        <w:t>2. </w:t>
      </w:r>
      <w:r w:rsidR="00E85E2D" w:rsidRPr="00160839">
        <w:rPr>
          <w:rFonts w:ascii="Times New Roman" w:hAnsi="Times New Roman" w:cs="Times New Roman"/>
          <w:sz w:val="28"/>
          <w:szCs w:val="28"/>
        </w:rPr>
        <w:t>Сауда-саттықты (конкурстарды, аукциондарды) өткізуді талап етпейтін мемлекет меншігіндегі жер учаскелеріне құқықтарды алу.</w:t>
      </w:r>
    </w:p>
    <w:p w:rsidR="00E85E2D" w:rsidRPr="00160839" w:rsidRDefault="00BF4F53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sz w:val="28"/>
          <w:szCs w:val="28"/>
        </w:rPr>
        <w:t>3. Жер учаскесінің нысаналы мақсатын өзгертуге шешім беру.</w:t>
      </w:r>
    </w:p>
    <w:p w:rsidR="00E85E2D" w:rsidRPr="00160839" w:rsidRDefault="00BF4F53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sz w:val="28"/>
          <w:szCs w:val="28"/>
        </w:rPr>
        <w:t>4. "Жер учаскесін жеке меншікке бір жолғы немесе бөліп төлеу арқылы сату".</w:t>
      </w:r>
    </w:p>
    <w:p w:rsidR="00E85E2D" w:rsidRDefault="00BF4F53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sz w:val="28"/>
          <w:szCs w:val="28"/>
        </w:rPr>
        <w:t>5. "Жер учаскесін алу үшін кезекке қою".</w:t>
      </w:r>
    </w:p>
    <w:p w:rsidR="00160839" w:rsidRPr="00160839" w:rsidRDefault="00160839" w:rsidP="00E85E2D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Мемлекеттік қызметтер көрсетіледі </w:t>
      </w:r>
      <w:proofErr w:type="spellStart"/>
      <w:r w:rsidRPr="0016083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көрсетілетін қызметті алушыларға</w:t>
      </w:r>
      <w:proofErr w:type="spellEnd"/>
      <w:r w:rsidRPr="0016083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тегін, электронды және қағаз түрінде.</w:t>
      </w:r>
    </w:p>
    <w:p w:rsidR="00E85E2D" w:rsidRPr="00160839" w:rsidRDefault="00E85E2D" w:rsidP="00E85E2D">
      <w:pPr>
        <w:pStyle w:val="a3"/>
        <w:spacing w:before="0" w:beforeAutospacing="0" w:after="0" w:afterAutospacing="0"/>
        <w:ind w:left="567"/>
        <w:contextualSpacing/>
        <w:rPr>
          <w:sz w:val="28"/>
          <w:szCs w:val="28"/>
        </w:rPr>
      </w:pPr>
      <w:r w:rsidRPr="00160839">
        <w:rPr>
          <w:sz w:val="28"/>
          <w:szCs w:val="28"/>
        </w:rPr>
        <w:t xml:space="preserve">Аппарат" ММ-де көрсетілетін барлық қызметтерге </w:t>
      </w:r>
      <w:proofErr w:type="spellStart"/>
      <w:r w:rsidRPr="00160839">
        <w:rPr>
          <w:sz w:val="28"/>
          <w:szCs w:val="28"/>
        </w:rPr>
        <w:t>әкімнің</w:t>
      </w:r>
      <w:proofErr w:type="spellEnd"/>
      <w:r w:rsidR="002C5EDD">
        <w:rPr>
          <w:sz w:val="28"/>
          <w:szCs w:val="28"/>
        </w:rPr>
        <w:t xml:space="preserve"> Лесное ауылының" ережелері мен стандарттары бекітілді.</w:t>
      </w:r>
    </w:p>
    <w:p w:rsidR="00E85E2D" w:rsidRPr="00160839" w:rsidRDefault="00E85E2D" w:rsidP="00E85E2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A1213" w:rsidRPr="00160839" w:rsidRDefault="008A1213" w:rsidP="008A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3) Неғұрлым сұранысқа ие мемлекеттік көрсетілетін қызметтер туралы ақпарат.</w:t>
      </w:r>
    </w:p>
    <w:p w:rsidR="00FE354A" w:rsidRPr="00160839" w:rsidRDefault="00FE354A" w:rsidP="00FE35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hAnsi="Times New Roman" w:cs="Times New Roman"/>
          <w:color w:val="000000"/>
          <w:sz w:val="28"/>
          <w:szCs w:val="28"/>
        </w:rPr>
        <w:t>2025 жылға жүргізілген талдау нәтижелері бойынша </w:t>
      </w:r>
      <w:r w:rsidRPr="00160839">
        <w:rPr>
          <w:rFonts w:ascii="Times New Roman" w:hAnsi="Times New Roman" w:cs="Times New Roman"/>
          <w:sz w:val="28"/>
          <w:szCs w:val="28"/>
        </w:rPr>
        <w:t xml:space="preserve">аппаратпен </w:t>
      </w:r>
      <w:proofErr w:type="spellStart"/>
      <w:r w:rsidRPr="00160839">
        <w:rPr>
          <w:rFonts w:ascii="Times New Roman" w:hAnsi="Times New Roman" w:cs="Times New Roman"/>
          <w:sz w:val="28"/>
          <w:szCs w:val="28"/>
        </w:rPr>
        <w:t>әкімнің</w:t>
      </w:r>
      <w:proofErr w:type="spellEnd"/>
      <w:r w:rsidR="002C5EDD">
        <w:rPr>
          <w:rFonts w:ascii="Times New Roman" w:hAnsi="Times New Roman" w:cs="Times New Roman"/>
          <w:sz w:val="28"/>
          <w:szCs w:val="28"/>
        </w:rPr>
        <w:t xml:space="preserve"> Лесное ауылының тұрғындарына 0 мемлекеттік қызмет көрсетілді, оның ішінде: </w:t>
      </w:r>
      <w:proofErr w:type="gramStart"/>
      <w:r w:rsidR="0066365B">
        <w:rPr>
          <w:rFonts w:ascii="Times New Roman" w:hAnsi="Times New Roman" w:cs="Times New Roman"/>
          <w:sz w:val="28"/>
          <w:szCs w:val="28"/>
        </w:rPr>
        <w:t>портал арқылы</w:t>
      </w:r>
      <w:proofErr w:type="gramEnd"/>
      <w:r w:rsidR="0066365B" w:rsidRPr="0066365B">
        <w:rPr>
          <w:rFonts w:ascii="Times New Roman" w:hAnsi="Times New Roman" w:cs="Times New Roman"/>
          <w:sz w:val="28"/>
          <w:szCs w:val="28"/>
        </w:rPr>
        <w:t xml:space="preserve"> "Е-лицензиялау" </w:t>
      </w:r>
    </w:p>
    <w:p w:rsidR="00FE354A" w:rsidRPr="0066365B" w:rsidRDefault="00FE354A" w:rsidP="00FE354A">
      <w:pPr>
        <w:pStyle w:val="a8"/>
        <w:rPr>
          <w:rFonts w:ascii="Times New Roman" w:hAnsi="Times New Roman" w:cs="Times New Roman"/>
          <w:sz w:val="28"/>
          <w:szCs w:val="28"/>
        </w:rPr>
      </w:pPr>
      <w:r w:rsidRPr="0066365B">
        <w:rPr>
          <w:rFonts w:ascii="Times New Roman" w:hAnsi="Times New Roman" w:cs="Times New Roman"/>
          <w:sz w:val="28"/>
          <w:szCs w:val="28"/>
        </w:rPr>
        <w:t xml:space="preserve">1. "Сауда–саттықты (конкурстарды, аукциондарды) өткізуді талап етпейтін мемлекет меншігіндегі жер учаскелеріне құқықтарды алу" есепті кезеңде - 0;</w:t>
      </w:r>
    </w:p>
    <w:p w:rsidR="00FE354A" w:rsidRPr="0066365B" w:rsidRDefault="0066365B" w:rsidP="00FE354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арқылы </w:t>
      </w:r>
      <w:proofErr w:type="spellStart"/>
      <w:proofErr w:type="gramStart"/>
      <w:r w:rsidR="00FE354A" w:rsidRPr="0066365B">
        <w:rPr>
          <w:rFonts w:ascii="Times New Roman" w:hAnsi="Times New Roman" w:cs="Times New Roman"/>
          <w:sz w:val="28"/>
          <w:szCs w:val="28"/>
        </w:rPr>
        <w:t>Мемлекеттік корпорацияға</w:t>
      </w:r>
      <w:proofErr w:type="spellEnd"/>
      <w:r w:rsidR="00FE354A" w:rsidRPr="0066365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FE354A" w:rsidRPr="0066365B">
        <w:rPr>
          <w:rFonts w:ascii="Times New Roman" w:hAnsi="Times New Roman" w:cs="Times New Roman"/>
          <w:sz w:val="28"/>
          <w:szCs w:val="28"/>
        </w:rPr>
        <w:t>Елді мекен шегінде объект салу үшін жер учаскесін беру" -0 </w:t>
      </w:r>
      <w:proofErr w:type="spellStart"/>
      <w:r w:rsidR="002C5EDD">
        <w:rPr>
          <w:rFonts w:ascii="Times New Roman" w:hAnsi="Times New Roman" w:cs="Times New Roman"/>
          <w:sz w:val="28"/>
          <w:szCs w:val="28"/>
        </w:rPr>
        <w:t>мемлекеттік қызметтер</w:t>
      </w:r>
      <w:proofErr w:type="spellEnd"/>
      <w:r w:rsidR="002C5EDD">
        <w:rPr>
          <w:rFonts w:ascii="Times New Roman" w:hAnsi="Times New Roman" w:cs="Times New Roman"/>
          <w:sz w:val="28"/>
          <w:szCs w:val="28"/>
        </w:rPr>
        <w:t>.</w:t>
      </w:r>
    </w:p>
    <w:p w:rsidR="00E85E2D" w:rsidRPr="0066365B" w:rsidRDefault="00E85E2D" w:rsidP="00FE35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65090" w:rsidRPr="00160839" w:rsidRDefault="00265090" w:rsidP="00462A3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Жұмыс істеу </w:t>
      </w:r>
      <w:proofErr w:type="spellStart"/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көрсетілетін қызметті алушылармен</w:t>
      </w:r>
      <w:proofErr w:type="spellEnd"/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57167" w:rsidRPr="00160839" w:rsidRDefault="00265090" w:rsidP="00462A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9E08A3" w:rsidRPr="00160839" w:rsidRDefault="009E08A3" w:rsidP="009F7D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0839">
        <w:rPr>
          <w:sz w:val="28"/>
          <w:szCs w:val="28"/>
        </w:rPr>
        <w:t xml:space="preserve">        Аппаратта </w:t>
      </w:r>
      <w:proofErr w:type="spellStart"/>
      <w:r w:rsidRPr="00160839">
        <w:rPr>
          <w:sz w:val="28"/>
          <w:szCs w:val="28"/>
        </w:rPr>
        <w:t>әкімнің</w:t>
      </w:r>
      <w:proofErr w:type="spellEnd"/>
      <w:r w:rsidRPr="00160839">
        <w:rPr>
          <w:sz w:val="28"/>
          <w:szCs w:val="28"/>
        </w:rPr>
        <w:t xml:space="preserve"> Лесное ауылында мемлекеттік қызмет көрсету бойынша нормативтік құқықтық актілермен және ақпараттық-анықтамалық материалдармен стенд жасалды;</w:t>
      </w:r>
    </w:p>
    <w:p w:rsidR="009F7D24" w:rsidRPr="00160839" w:rsidRDefault="009F7D24" w:rsidP="009F7D2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0839">
        <w:rPr>
          <w:sz w:val="28"/>
          <w:szCs w:val="28"/>
        </w:rPr>
        <w:t xml:space="preserve">        Жылы </w:t>
      </w:r>
      <w:proofErr w:type="spellStart"/>
      <w:r w:rsidRPr="00160839">
        <w:rPr>
          <w:sz w:val="28"/>
          <w:szCs w:val="28"/>
        </w:rPr>
        <w:t>Қарабалық</w:t>
      </w:r>
      <w:proofErr w:type="spellEnd"/>
      <w:r w:rsidRPr="00160839">
        <w:rPr>
          <w:sz w:val="28"/>
          <w:szCs w:val="28"/>
        </w:rPr>
        <w:t xml:space="preserve"> ауданда бөлім жұмыс істейді </w:t>
      </w:r>
      <w:proofErr w:type="spellStart"/>
      <w:r w:rsidR="00375234" w:rsidRPr="00160839">
        <w:rPr>
          <w:sz w:val="28"/>
          <w:szCs w:val="28"/>
        </w:rPr>
        <w:t>Қарабалық</w:t>
      </w:r>
      <w:proofErr w:type="spellEnd"/>
      <w:r w:rsidR="00375234" w:rsidRPr="00160839">
        <w:rPr>
          <w:sz w:val="28"/>
          <w:szCs w:val="28"/>
        </w:rPr>
        <w:t xml:space="preserve"> "Азаматтарға арналған үкімет" мемлекеттік корпорациясы" коммерциялық емес акционерлік қоғамының халыққа қызмет көрсету жөніндегі аудандық филиалы </w:t>
      </w:r>
      <w:proofErr w:type="spellStart"/>
      <w:r w:rsidR="00375234" w:rsidRPr="00160839">
        <w:rPr>
          <w:sz w:val="28"/>
          <w:szCs w:val="28"/>
        </w:rPr>
        <w:t>Қостанай</w:t>
      </w:r>
      <w:proofErr w:type="spellEnd"/>
      <w:r w:rsidR="00375234" w:rsidRPr="00160839">
        <w:rPr>
          <w:sz w:val="28"/>
          <w:szCs w:val="28"/>
        </w:rPr>
        <w:t xml:space="preserve"> өзіне-өзі қызмет көрсету секторы бар облыстардың "</w:t>
      </w:r>
      <w:proofErr w:type="spellStart"/>
      <w:r w:rsidRPr="00160839">
        <w:rPr>
          <w:sz w:val="28"/>
          <w:szCs w:val="28"/>
        </w:rPr>
        <w:t>Connection</w:t>
      </w:r>
      <w:proofErr w:type="spellEnd"/>
      <w:r w:rsidRPr="00160839">
        <w:rPr>
          <w:sz w:val="28"/>
          <w:szCs w:val="28"/>
        </w:rPr>
        <w:t xml:space="preserve"> </w:t>
      </w:r>
      <w:proofErr w:type="spellStart"/>
      <w:r w:rsidRPr="00160839">
        <w:rPr>
          <w:sz w:val="28"/>
          <w:szCs w:val="28"/>
        </w:rPr>
        <w:t>Point</w:t>
      </w:r>
      <w:proofErr w:type="spellEnd"/>
      <w:r w:rsidRPr="00160839">
        <w:rPr>
          <w:sz w:val="28"/>
          <w:szCs w:val="28"/>
        </w:rPr>
        <w:t xml:space="preserve">", жылы </w:t>
        <w:lastRenderedPageBreak/>
        <w:t xml:space="preserve">оның көмегімен әрбір клиент электрондық қызметті өз бетінше немесе кеңесші қызметкердің көмегімен ала алады. </w:t>
      </w:r>
    </w:p>
    <w:p w:rsidR="00057167" w:rsidRPr="00160839" w:rsidRDefault="009F7D24" w:rsidP="009F7D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        2) Мемлекеттік көрсетілетін қызметтер стандарттарының жобаларын жария талқылау туралы ақпарат.</w:t>
      </w:r>
    </w:p>
    <w:p w:rsidR="009E08A3" w:rsidRPr="00160839" w:rsidRDefault="009F7D24" w:rsidP="00BE0FB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0839">
        <w:rPr>
          <w:sz w:val="28"/>
          <w:szCs w:val="28"/>
        </w:rPr>
        <w:t xml:space="preserve">         Қазақстан Республикасының 2013 жылғы 15 сәуірдегі "Мемлекеттік көрсетілетін қызметтер туралы" Заңының 11-бабына сәйкес мемлекеттік көрсетілетін қызметтер стандарттарының жобаларын жария талқылау облыстардың, республикалық маңызы бар қалалардың, астананың, аудандардың, облыстық маңызы бар қалалардың жергілікті атқарушы органдарының құзыретіне кірмейді., </w:t>
      </w:r>
      <w:proofErr w:type="spellStart"/>
      <w:r w:rsidRPr="00160839">
        <w:rPr>
          <w:sz w:val="28"/>
          <w:szCs w:val="28"/>
        </w:rPr>
        <w:t>әкімдердің</w:t>
      </w:r>
      <w:proofErr w:type="spellEnd"/>
      <w:r w:rsidRPr="00160839">
        <w:rPr>
          <w:sz w:val="28"/>
          <w:szCs w:val="28"/>
        </w:rPr>
        <w:t xml:space="preserve"> қаладағы аудандардың, аудандық маңызы бар қалалардың, кенттердің, ауылдардың, ауылдық округтердің. </w:t>
      </w:r>
    </w:p>
    <w:p w:rsidR="00057167" w:rsidRPr="00160839" w:rsidRDefault="00265090" w:rsidP="00265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3) Мемлекеттік қызметтерді көрсету үдерісінің ашықтығын қамтамасыз етуге бағытталған іс-шаралар (түсіндіру жұмыстары, семинарлар, кездесулер, сұхбаттар және т.б.). </w:t>
      </w:r>
    </w:p>
    <w:p w:rsidR="0099555B" w:rsidRPr="00160839" w:rsidRDefault="0099555B" w:rsidP="00265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Аппарат тарапынан </w:t>
      </w:r>
      <w:proofErr w:type="spellStart"/>
      <w:r w:rsidRPr="00160839">
        <w:rPr>
          <w:rFonts w:ascii="Times New Roman" w:eastAsia="Times New Roman" w:hAnsi="Times New Roman" w:cs="Times New Roman"/>
          <w:sz w:val="28"/>
          <w:szCs w:val="28"/>
        </w:rPr>
        <w:t>әкімнің</w:t>
      </w:r>
      <w:proofErr w:type="spellEnd"/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0839">
        <w:rPr>
          <w:rFonts w:ascii="Times New Roman" w:eastAsia="Times New Roman" w:hAnsi="Times New Roman" w:cs="Times New Roman"/>
          <w:sz w:val="28"/>
          <w:szCs w:val="28"/>
        </w:rPr>
        <w:t>Қарабалық</w:t>
      </w:r>
      <w:proofErr w:type="spellEnd"/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аудан бойынша үйлестіру және жалпы әдістемелік басшылық, ай сайынғы мониторинг пен бақылау, сондай-ақ мемлекеттік қызмет көрсету мәселелері бойынша жоғары тұрған органдармен өзара іс-қимыл қамтамасыз етілді.</w:t>
      </w:r>
    </w:p>
    <w:p w:rsidR="00265090" w:rsidRPr="00160839" w:rsidRDefault="00265090" w:rsidP="005C1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Мемлекеттік қызметтерді көрсету үдерісінің ашықтығын қамтамасыз етуге бағытталған өткізілген іс-шаралар: ғимаратта </w:t>
      </w:r>
      <w:proofErr w:type="spellStart"/>
      <w:r w:rsidR="00B166EB" w:rsidRPr="00160839">
        <w:rPr>
          <w:rFonts w:ascii="Times New Roman" w:eastAsia="Times New Roman" w:hAnsi="Times New Roman" w:cs="Times New Roman"/>
          <w:sz w:val="28"/>
          <w:szCs w:val="28"/>
        </w:rPr>
        <w:t>әкімдіктің</w:t>
      </w:r>
      <w:proofErr w:type="spellEnd"/>
      <w:r w:rsidR="00B166EB" w:rsidRPr="00160839">
        <w:rPr>
          <w:rFonts w:ascii="Times New Roman" w:eastAsia="Times New Roman" w:hAnsi="Times New Roman" w:cs="Times New Roman"/>
          <w:sz w:val="28"/>
          <w:szCs w:val="28"/>
        </w:rPr>
        <w:t xml:space="preserve"> ақпараттық стендте</w:t>
      </w:r>
      <w:r w:rsidR="00B166EB" w:rsidRPr="00160839">
        <w:rPr>
          <w:rFonts w:ascii="Times New Roman" w:hAnsi="Times New Roman" w:cs="Times New Roman"/>
          <w:sz w:val="28"/>
          <w:szCs w:val="28"/>
        </w:rPr>
        <w:t xml:space="preserve"> </w:t>
      </w:r>
      <w:r w:rsidR="00B166EB" w:rsidRPr="00160839">
        <w:rPr>
          <w:rFonts w:ascii="Times New Roman" w:eastAsia="Times New Roman" w:hAnsi="Times New Roman" w:cs="Times New Roman"/>
          <w:sz w:val="28"/>
          <w:szCs w:val="28"/>
        </w:rPr>
        <w:t xml:space="preserve">орналастырылған </w:t>
      </w:r>
      <w:r w:rsidR="00B166EB" w:rsidRPr="00160839">
        <w:rPr>
          <w:rFonts w:ascii="Times New Roman" w:hAnsi="Times New Roman" w:cs="Times New Roman"/>
          <w:sz w:val="28"/>
          <w:szCs w:val="28"/>
        </w:rPr>
        <w:t>жауапты лауазымды тұлғаның аты-жөні көрсетілген көрсетілетін қызметтер тізімі, өзіне-өзі қызмет көрсету бұрышы жабдықталған, азаматтардың мемлекеттік қызметтерді алуы үшін "электрондық үкімет" порталына қосылған компьютер орнатылған, азаматтарға оқыту және көмек көрсету мемлекеттік қызметтерді алу кезінде аппарат маманы көрсетеді </w:t>
      </w:r>
      <w:proofErr w:type="spellStart"/>
      <w:r w:rsidR="00BE0FBB" w:rsidRPr="00160839">
        <w:rPr>
          <w:rFonts w:ascii="Times New Roman" w:hAnsi="Times New Roman" w:cs="Times New Roman"/>
          <w:sz w:val="28"/>
          <w:szCs w:val="28"/>
        </w:rPr>
        <w:t>әкімнің</w:t>
      </w:r>
      <w:proofErr w:type="spellEnd"/>
      <w:r w:rsidR="00BE0FBB" w:rsidRPr="00160839">
        <w:rPr>
          <w:rFonts w:ascii="Times New Roman" w:hAnsi="Times New Roman" w:cs="Times New Roman"/>
          <w:sz w:val="28"/>
          <w:szCs w:val="28"/>
        </w:rPr>
        <w:t xml:space="preserve"> Лесное ауылының қызмет көрсетуге жауапты.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 қызметтерді көрсету үдерістерін жетілдіру бойынша қызмет.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1) Мемлекеттік қызметтер көрсету процестерін оңтайландыру және автоматтандыру нәтижелері.</w:t>
      </w:r>
    </w:p>
    <w:p w:rsidR="00265090" w:rsidRPr="00160839" w:rsidRDefault="00057167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Мемлекеттік қызметтер көрсету процестерін оңтайландыру және автоматтандыру </w:t>
      </w:r>
      <w:proofErr w:type="gramStart"/>
      <w:r w:rsidR="00265090"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қызметтерді</w:t>
      </w:r>
      <w:proofErr w:type="gramEnd"/>
      <w:r w:rsidR="00265090" w:rsidRPr="00160839">
        <w:rPr>
          <w:rFonts w:ascii="Times New Roman" w:eastAsia="Times New Roman" w:hAnsi="Times New Roman" w:cs="Times New Roman"/>
          <w:sz w:val="28"/>
          <w:szCs w:val="28"/>
        </w:rPr>
        <w:t xml:space="preserve"> 2025 жылы өткізілген жоқ.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2) Мемлекеттік қызметтер көрсету саласындағы қызметкерлердің біліктілігін арттыруға бағытталған іс-шаралар.</w:t>
      </w:r>
    </w:p>
    <w:p w:rsidR="002C4D93" w:rsidRPr="00160839" w:rsidRDefault="00E21A7D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2025 жылы мемлекеттік қызмет көрсету саласында біліктілікті арттыру курстарынан ешкім өткен жоқ.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3) Мемлекеттік қызметтерді көрсету үдерістерін нормативтік-құқықтық жетілдіру.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2025 жылы мемлекеттік қызметтерді көрсету үдерістерінде нормативтік-құқықтық жетілдіру болған жоқ.</w:t>
      </w:r>
    </w:p>
    <w:p w:rsidR="00265090" w:rsidRPr="00160839" w:rsidRDefault="00C26A15" w:rsidP="00C26A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Мемлекеттік қызметтер көрсету сапасын бақылау.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1) Шағымдар туралы ақпарат </w:t>
      </w:r>
      <w:proofErr w:type="spellStart"/>
      <w:r w:rsidR="00057167"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қызметті алушылардың</w:t>
      </w:r>
      <w:proofErr w:type="spellEnd"/>
      <w:r w:rsidR="00057167" w:rsidRPr="00160839">
        <w:rPr>
          <w:rFonts w:ascii="Times New Roman" w:eastAsia="Times New Roman" w:hAnsi="Times New Roman" w:cs="Times New Roman"/>
          <w:sz w:val="28"/>
          <w:szCs w:val="28"/>
        </w:rPr>
        <w:t xml:space="preserve"> мемлекеттік қызметтерді көрсету мәселелері бойынша (қосымша).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Шағымдар </w:t>
      </w:r>
      <w:proofErr w:type="spellStart"/>
      <w:r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қызметті алушылардың</w:t>
      </w:r>
      <w:proofErr w:type="spellEnd"/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мемлекеттік қызметтер көрсету мәселелері бойынша </w:t>
      </w:r>
      <w:proofErr w:type="gramStart"/>
      <w:r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қызметтерді</w:t>
      </w:r>
      <w:proofErr w:type="gramEnd"/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2025 жылы түскен жоқ.  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2) Мемлекеттік қызметтер көрсету сапасын ішкі бақылау нәтижелері. </w:t>
      </w:r>
    </w:p>
    <w:p w:rsidR="0092079D" w:rsidRPr="00160839" w:rsidRDefault="0092079D" w:rsidP="00920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60839">
        <w:rPr>
          <w:color w:val="000000"/>
          <w:sz w:val="28"/>
          <w:szCs w:val="28"/>
        </w:rPr>
        <w:lastRenderedPageBreak/>
        <w:t>Аппаратта </w:t>
      </w:r>
      <w:proofErr w:type="spellStart"/>
      <w:r w:rsidR="002C5EDD">
        <w:rPr>
          <w:color w:val="000000"/>
          <w:sz w:val="28"/>
          <w:szCs w:val="28"/>
        </w:rPr>
        <w:t>әкімнің</w:t>
      </w:r>
      <w:proofErr w:type="spellEnd"/>
      <w:r w:rsidR="002C5EDD">
        <w:rPr>
          <w:color w:val="000000"/>
          <w:sz w:val="28"/>
          <w:szCs w:val="28"/>
        </w:rPr>
        <w:t xml:space="preserve"> Лесное ауылы бойынша ай сайын көрсетілетін мемлекеттік қызметтердің сапасын ішкі бақылау бойынша есеп жасалады, содан кейін оны аппаратқа тапсырады </w:t>
      </w:r>
      <w:proofErr w:type="spellStart"/>
      <w:r w:rsidRPr="00160839">
        <w:rPr>
          <w:color w:val="000000"/>
          <w:sz w:val="28"/>
          <w:szCs w:val="28"/>
        </w:rPr>
        <w:t>әкімнің</w:t>
      </w:r>
      <w:proofErr w:type="spellEnd"/>
      <w:r w:rsidRPr="00160839">
        <w:rPr>
          <w:color w:val="000000"/>
          <w:sz w:val="28"/>
          <w:szCs w:val="28"/>
        </w:rPr>
        <w:t xml:space="preserve"> </w:t>
      </w:r>
      <w:proofErr w:type="spellStart"/>
      <w:r w:rsidRPr="00160839">
        <w:rPr>
          <w:color w:val="000000"/>
          <w:sz w:val="28"/>
          <w:szCs w:val="28"/>
        </w:rPr>
        <w:t>Қарабалық</w:t>
      </w:r>
      <w:proofErr w:type="spellEnd"/>
      <w:r w:rsidR="00E21A7D">
        <w:rPr>
          <w:color w:val="000000"/>
          <w:sz w:val="28"/>
          <w:szCs w:val="28"/>
        </w:rPr>
        <w:t xml:space="preserve"> ауданның. 2025 жылдың есепті кезеңінде көрсетілген қызметтерді көрсету мерзімдерін бұзушылықтар </w:t>
      </w:r>
      <w:r w:rsidRPr="00160839">
        <w:rPr>
          <w:sz w:val="28"/>
          <w:szCs w:val="28"/>
        </w:rPr>
        <w:t>мемлекеттік көрсетілетін қызметтер жоқ.</w:t>
      </w:r>
    </w:p>
    <w:p w:rsidR="00AC70B0" w:rsidRPr="00160839" w:rsidRDefault="00462A34" w:rsidP="00AC7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2025 жылы Қазақстан Республикасының мемлекеттік қызметтер көрсету саласындағы заңнамасының сақталуына бақылау шаралары жүргізілген жоқ.</w:t>
      </w:r>
    </w:p>
    <w:p w:rsidR="00057167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3)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нәтижелері.</w:t>
      </w:r>
    </w:p>
    <w:p w:rsidR="0081451F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2025 жылы мемлекеттік қызметтер көрсету сапасын бағалау және бақылау жөніндегі уәкілетті органның тексеруі жүргізілген жоқ.</w:t>
      </w:r>
    </w:p>
    <w:p w:rsidR="00057167" w:rsidRPr="00160839" w:rsidRDefault="0081451F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4) Мемлекеттік қызметтер көрсету сапасының қоғамдық мониторингінің нәтижелері.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2025 жылы мемлекеттік қызметтер көрсету сапасына қоғамдық мониторинг жүргізілген жоқ.</w:t>
      </w:r>
    </w:p>
    <w:p w:rsidR="00265090" w:rsidRPr="00160839" w:rsidRDefault="0038680D" w:rsidP="00386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090"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Тиімділікті одан әрі арттыру және қанағаттанушылықты арттыру перспективалары </w:t>
      </w:r>
      <w:proofErr w:type="spellStart"/>
      <w:r w:rsidR="00265090"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көрсетілетін қызметті алушылардың</w:t>
      </w:r>
      <w:proofErr w:type="spellEnd"/>
      <w:r w:rsidR="00265090"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мемлекеттік қызметтерді көрсету сапасы бойынша.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60839">
        <w:rPr>
          <w:rFonts w:ascii="Times New Roman" w:eastAsia="Times New Roman" w:hAnsi="Times New Roman" w:cs="Times New Roman"/>
          <w:sz w:val="28"/>
          <w:szCs w:val="28"/>
        </w:rPr>
        <w:t xml:space="preserve">Қанағаттану деңгейін арттыру мақсатында </w:t>
      </w:r>
      <w:proofErr w:type="spellStart"/>
      <w:r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қызметті алушылардың</w:t>
      </w:r>
      <w:proofErr w:type="spellEnd"/>
      <w:r w:rsidRPr="00160839">
        <w:rPr>
          <w:rFonts w:ascii="Times New Roman" w:eastAsia="Times New Roman" w:hAnsi="Times New Roman" w:cs="Times New Roman"/>
          <w:sz w:val="28"/>
          <w:szCs w:val="28"/>
        </w:rPr>
        <w:t> аппараттың мемлекеттік қызметтерді көрсету сапасымен </w:t>
      </w:r>
      <w:proofErr w:type="spellStart"/>
      <w:r w:rsidR="00E8201D" w:rsidRPr="00160839">
        <w:rPr>
          <w:rFonts w:ascii="Times New Roman" w:eastAsia="Times New Roman" w:hAnsi="Times New Roman" w:cs="Times New Roman"/>
          <w:sz w:val="28"/>
          <w:szCs w:val="28"/>
        </w:rPr>
        <w:t>әкімнің</w:t>
      </w:r>
      <w:proofErr w:type="spellEnd"/>
      <w:r w:rsidR="00E8201D" w:rsidRPr="00160839">
        <w:rPr>
          <w:rFonts w:ascii="Times New Roman" w:eastAsia="Times New Roman" w:hAnsi="Times New Roman" w:cs="Times New Roman"/>
          <w:sz w:val="28"/>
          <w:szCs w:val="28"/>
        </w:rPr>
        <w:t xml:space="preserve"> Лесное ауылында мақсатты жұмыстар жүргізілуде. Сонымен, 2026 жылы аппаратта </w:t>
      </w:r>
      <w:proofErr w:type="spellStart"/>
      <w:r w:rsidR="004A06A4" w:rsidRPr="00160839">
        <w:rPr>
          <w:rFonts w:ascii="Times New Roman" w:eastAsia="Times New Roman" w:hAnsi="Times New Roman" w:cs="Times New Roman"/>
          <w:sz w:val="28"/>
          <w:szCs w:val="28"/>
        </w:rPr>
        <w:t>әкімнің</w:t>
      </w:r>
      <w:proofErr w:type="spellEnd"/>
      <w:r w:rsidR="004A06A4" w:rsidRPr="00160839">
        <w:rPr>
          <w:rFonts w:ascii="Times New Roman" w:eastAsia="Times New Roman" w:hAnsi="Times New Roman" w:cs="Times New Roman"/>
          <w:sz w:val="28"/>
          <w:szCs w:val="28"/>
        </w:rPr>
        <w:t xml:space="preserve"> Лесное ауылының мемлекеттік қызметтер көрсетудің қолжетімділігі мен сапасын арттыру мәселелері бойынша, онда көзделген: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- мемлекеттік қызметтерді көрсету мерзімдерін бұзуға жол бермеу;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- стендтер, БАҚ және ресми тұлғалар арқылы мемлекеттік қызметтерді көрсету тәртібі туралы халықты уақтылы ақпараттандыру </w:t>
      </w:r>
      <w:proofErr w:type="spellStart"/>
      <w:r w:rsidR="004A06A4" w:rsidRPr="00160839">
        <w:rPr>
          <w:rFonts w:ascii="Times New Roman" w:eastAsia="Times New Roman" w:hAnsi="Times New Roman" w:cs="Times New Roman"/>
          <w:sz w:val="28"/>
          <w:szCs w:val="28"/>
        </w:rPr>
        <w:t>интернет-ресурстардың</w:t>
      </w:r>
      <w:proofErr w:type="spellEnd"/>
      <w:r w:rsidRPr="001608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5090" w:rsidRPr="00160839" w:rsidRDefault="009A0F84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танымал ету және ақпараттандыру бойынша іс-шараларды өткізу </w:t>
      </w:r>
      <w:proofErr w:type="spellStart"/>
      <w:r w:rsidR="00265090" w:rsidRPr="00160839">
        <w:rPr>
          <w:rFonts w:ascii="Times New Roman" w:eastAsia="Times New Roman" w:hAnsi="Times New Roman" w:cs="Times New Roman"/>
          <w:sz w:val="28"/>
          <w:szCs w:val="28"/>
        </w:rPr>
        <w:t>көрсетілетін қызметті алушылардың</w:t>
      </w:r>
      <w:proofErr w:type="spellEnd"/>
      <w:r w:rsidR="00265090" w:rsidRPr="00160839">
        <w:rPr>
          <w:rFonts w:ascii="Times New Roman" w:eastAsia="Times New Roman" w:hAnsi="Times New Roman" w:cs="Times New Roman"/>
          <w:sz w:val="28"/>
          <w:szCs w:val="28"/>
        </w:rPr>
        <w:t xml:space="preserve"> арқылы мемлекеттік қызметтерді алу мүмкіндіктері туралы </w:t>
      </w:r>
      <w:proofErr w:type="spellStart"/>
      <w:r w:rsidR="00E73CA0" w:rsidRPr="00160839">
        <w:rPr>
          <w:rFonts w:ascii="Times New Roman" w:eastAsia="Times New Roman" w:hAnsi="Times New Roman" w:cs="Times New Roman"/>
          <w:bCs/>
          <w:sz w:val="28"/>
          <w:szCs w:val="28"/>
        </w:rPr>
        <w:t>Мемлекеттік корпорацияға</w:t>
      </w:r>
      <w:proofErr w:type="spellEnd"/>
      <w:r w:rsidR="00E73CA0" w:rsidRPr="00160839">
        <w:rPr>
          <w:rFonts w:ascii="Times New Roman" w:eastAsia="Times New Roman" w:hAnsi="Times New Roman" w:cs="Times New Roman"/>
          <w:bCs/>
          <w:sz w:val="28"/>
          <w:szCs w:val="28"/>
        </w:rPr>
        <w:t>, "электрондық үкімет" порталы;</w:t>
      </w:r>
    </w:p>
    <w:p w:rsidR="00265090" w:rsidRPr="00160839" w:rsidRDefault="00265090" w:rsidP="00265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- мемлекеттік қызметтер көрсету саласындағы қызметкерлердің біліктілігін арттыру.</w:t>
      </w:r>
    </w:p>
    <w:p w:rsidR="00265090" w:rsidRPr="00160839" w:rsidRDefault="00265090" w:rsidP="0026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08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73CA0" w:rsidRPr="00160839" w:rsidRDefault="00E73CA0" w:rsidP="0026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2D9" w:rsidRPr="00160839" w:rsidRDefault="003E22D9" w:rsidP="0026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2D9" w:rsidRPr="00160839" w:rsidRDefault="003E22D9" w:rsidP="00676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65DE" w:rsidRPr="00160839" w:rsidRDefault="006765DE" w:rsidP="006765DE">
      <w:pPr>
        <w:spacing w:after="0" w:line="240" w:lineRule="auto"/>
        <w:ind w:left="284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</w:p>
    <w:p w:rsidR="00001E16" w:rsidRPr="00160839" w:rsidRDefault="00001E16" w:rsidP="00452241">
      <w:pPr>
        <w:rPr>
          <w:rFonts w:ascii="Times New Roman" w:hAnsi="Times New Roman" w:cs="Times New Roman"/>
          <w:sz w:val="28"/>
          <w:szCs w:val="28"/>
        </w:rPr>
      </w:pPr>
    </w:p>
    <w:p w:rsidR="00001E16" w:rsidRPr="00160839" w:rsidRDefault="00001E16" w:rsidP="00452241">
      <w:pPr>
        <w:rPr>
          <w:rFonts w:ascii="Times New Roman" w:hAnsi="Times New Roman" w:cs="Times New Roman"/>
          <w:sz w:val="28"/>
          <w:szCs w:val="28"/>
        </w:rPr>
      </w:pPr>
    </w:p>
    <w:p w:rsidR="00001E16" w:rsidRDefault="00001E16" w:rsidP="00452241">
      <w:pPr>
        <w:rPr>
          <w:rFonts w:ascii="Times New Roman" w:hAnsi="Times New Roman" w:cs="Times New Roman"/>
          <w:sz w:val="28"/>
          <w:szCs w:val="28"/>
        </w:rPr>
      </w:pPr>
    </w:p>
    <w:p w:rsidR="00D820CC" w:rsidRDefault="00D820CC" w:rsidP="00452241">
      <w:pPr>
        <w:rPr>
          <w:rFonts w:ascii="Times New Roman" w:hAnsi="Times New Roman" w:cs="Times New Roman"/>
          <w:sz w:val="28"/>
          <w:szCs w:val="28"/>
        </w:rPr>
      </w:pPr>
    </w:p>
    <w:p w:rsidR="00D820CC" w:rsidRDefault="00D820CC" w:rsidP="00452241">
      <w:pPr>
        <w:rPr>
          <w:rFonts w:ascii="Times New Roman" w:hAnsi="Times New Roman" w:cs="Times New Roman"/>
          <w:sz w:val="28"/>
          <w:szCs w:val="28"/>
        </w:rPr>
      </w:pPr>
    </w:p>
    <w:p w:rsidR="00D820CC" w:rsidRPr="00160839" w:rsidRDefault="00D820CC" w:rsidP="004522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20CC" w:rsidRPr="00160839" w:rsidSect="0066365B">
      <w:pgSz w:w="11906" w:h="16838"/>
      <w:pgMar w:top="851" w:right="42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183"/>
    <w:multiLevelType w:val="multilevel"/>
    <w:tmpl w:val="24B47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8037A"/>
    <w:multiLevelType w:val="multilevel"/>
    <w:tmpl w:val="1448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347DB"/>
    <w:multiLevelType w:val="hybridMultilevel"/>
    <w:tmpl w:val="5AD64A94"/>
    <w:lvl w:ilvl="0" w:tplc="EB18A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C24F7F"/>
    <w:multiLevelType w:val="multilevel"/>
    <w:tmpl w:val="DF88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62506"/>
    <w:multiLevelType w:val="multilevel"/>
    <w:tmpl w:val="FC726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54C91"/>
    <w:multiLevelType w:val="multilevel"/>
    <w:tmpl w:val="3A1C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15692"/>
    <w:multiLevelType w:val="multilevel"/>
    <w:tmpl w:val="DDD4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86FAA"/>
    <w:multiLevelType w:val="multilevel"/>
    <w:tmpl w:val="2B8A95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456A92"/>
    <w:multiLevelType w:val="multilevel"/>
    <w:tmpl w:val="56486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80DBE"/>
    <w:multiLevelType w:val="hybridMultilevel"/>
    <w:tmpl w:val="8D3EEC38"/>
    <w:lvl w:ilvl="0" w:tplc="0728FDD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3F247FBC"/>
    <w:multiLevelType w:val="hybridMultilevel"/>
    <w:tmpl w:val="2B8A9572"/>
    <w:lvl w:ilvl="0" w:tplc="328226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5A33FF"/>
    <w:multiLevelType w:val="hybridMultilevel"/>
    <w:tmpl w:val="9D3446EA"/>
    <w:lvl w:ilvl="0" w:tplc="57A82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DAC"/>
    <w:multiLevelType w:val="multilevel"/>
    <w:tmpl w:val="C124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65920"/>
    <w:multiLevelType w:val="multilevel"/>
    <w:tmpl w:val="CF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5607F"/>
    <w:multiLevelType w:val="hybridMultilevel"/>
    <w:tmpl w:val="4DE4A24A"/>
    <w:lvl w:ilvl="0" w:tplc="8A2C1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78D43E24"/>
    <w:multiLevelType w:val="multilevel"/>
    <w:tmpl w:val="468E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62E88"/>
    <w:multiLevelType w:val="hybridMultilevel"/>
    <w:tmpl w:val="2B8A9572"/>
    <w:lvl w:ilvl="0" w:tplc="328226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236E6B"/>
    <w:multiLevelType w:val="multilevel"/>
    <w:tmpl w:val="9CFA92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7"/>
  </w:num>
  <w:num w:numId="8">
    <w:abstractNumId w:val="13"/>
  </w:num>
  <w:num w:numId="9">
    <w:abstractNumId w:val="15"/>
  </w:num>
  <w:num w:numId="10">
    <w:abstractNumId w:val="5"/>
  </w:num>
  <w:num w:numId="11">
    <w:abstractNumId w:val="12"/>
  </w:num>
  <w:num w:numId="12">
    <w:abstractNumId w:val="11"/>
  </w:num>
  <w:num w:numId="13">
    <w:abstractNumId w:val="16"/>
  </w:num>
  <w:num w:numId="14">
    <w:abstractNumId w:val="7"/>
  </w:num>
  <w:num w:numId="15">
    <w:abstractNumId w:val="10"/>
  </w:num>
  <w:num w:numId="16">
    <w:abstractNumId w:val="14"/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8F"/>
    <w:rsid w:val="00001E16"/>
    <w:rsid w:val="00015ACF"/>
    <w:rsid w:val="00015B57"/>
    <w:rsid w:val="00023CF1"/>
    <w:rsid w:val="00026179"/>
    <w:rsid w:val="00035C10"/>
    <w:rsid w:val="00057167"/>
    <w:rsid w:val="00076161"/>
    <w:rsid w:val="000811BD"/>
    <w:rsid w:val="00082E34"/>
    <w:rsid w:val="000B1128"/>
    <w:rsid w:val="000B40F0"/>
    <w:rsid w:val="000B49A9"/>
    <w:rsid w:val="00101050"/>
    <w:rsid w:val="00102CEE"/>
    <w:rsid w:val="0010456C"/>
    <w:rsid w:val="0010773F"/>
    <w:rsid w:val="001379E7"/>
    <w:rsid w:val="001437F2"/>
    <w:rsid w:val="001503DF"/>
    <w:rsid w:val="001507C3"/>
    <w:rsid w:val="00160839"/>
    <w:rsid w:val="0016184F"/>
    <w:rsid w:val="00175CAA"/>
    <w:rsid w:val="001764B8"/>
    <w:rsid w:val="00180F73"/>
    <w:rsid w:val="00182EDE"/>
    <w:rsid w:val="001837CD"/>
    <w:rsid w:val="00193FFA"/>
    <w:rsid w:val="001960A0"/>
    <w:rsid w:val="001A58EF"/>
    <w:rsid w:val="001E4E6A"/>
    <w:rsid w:val="001F08FA"/>
    <w:rsid w:val="001F6225"/>
    <w:rsid w:val="001F701F"/>
    <w:rsid w:val="00204096"/>
    <w:rsid w:val="0020525B"/>
    <w:rsid w:val="00216A8F"/>
    <w:rsid w:val="002173D1"/>
    <w:rsid w:val="00224EB5"/>
    <w:rsid w:val="0022743E"/>
    <w:rsid w:val="00231CA5"/>
    <w:rsid w:val="00233A16"/>
    <w:rsid w:val="0023429C"/>
    <w:rsid w:val="00250BA0"/>
    <w:rsid w:val="00256298"/>
    <w:rsid w:val="00256E42"/>
    <w:rsid w:val="00261741"/>
    <w:rsid w:val="00265090"/>
    <w:rsid w:val="00272D3F"/>
    <w:rsid w:val="00282CDC"/>
    <w:rsid w:val="0028520F"/>
    <w:rsid w:val="002879FD"/>
    <w:rsid w:val="00293EE9"/>
    <w:rsid w:val="002A41CB"/>
    <w:rsid w:val="002A522A"/>
    <w:rsid w:val="002B6561"/>
    <w:rsid w:val="002C1BC0"/>
    <w:rsid w:val="002C4D93"/>
    <w:rsid w:val="002C5EDD"/>
    <w:rsid w:val="002D218B"/>
    <w:rsid w:val="00300976"/>
    <w:rsid w:val="00303AB7"/>
    <w:rsid w:val="00307528"/>
    <w:rsid w:val="00316D2E"/>
    <w:rsid w:val="0032118A"/>
    <w:rsid w:val="0032566D"/>
    <w:rsid w:val="00337412"/>
    <w:rsid w:val="00355FDC"/>
    <w:rsid w:val="00363A15"/>
    <w:rsid w:val="0037216D"/>
    <w:rsid w:val="003725FD"/>
    <w:rsid w:val="00375234"/>
    <w:rsid w:val="0038680D"/>
    <w:rsid w:val="00387FCB"/>
    <w:rsid w:val="003A20EE"/>
    <w:rsid w:val="003C3669"/>
    <w:rsid w:val="003E10BB"/>
    <w:rsid w:val="003E22D9"/>
    <w:rsid w:val="003F11CB"/>
    <w:rsid w:val="00416D58"/>
    <w:rsid w:val="00425F9A"/>
    <w:rsid w:val="0042678F"/>
    <w:rsid w:val="00432E43"/>
    <w:rsid w:val="00436276"/>
    <w:rsid w:val="00441BDF"/>
    <w:rsid w:val="00452241"/>
    <w:rsid w:val="00462A34"/>
    <w:rsid w:val="00465F1D"/>
    <w:rsid w:val="00481926"/>
    <w:rsid w:val="004A06A4"/>
    <w:rsid w:val="004A6F77"/>
    <w:rsid w:val="004A7DD2"/>
    <w:rsid w:val="004B70C8"/>
    <w:rsid w:val="004B77D1"/>
    <w:rsid w:val="004C0120"/>
    <w:rsid w:val="004C0333"/>
    <w:rsid w:val="004D5297"/>
    <w:rsid w:val="004E58D3"/>
    <w:rsid w:val="004E7DAB"/>
    <w:rsid w:val="00517225"/>
    <w:rsid w:val="00527CC1"/>
    <w:rsid w:val="00543B9F"/>
    <w:rsid w:val="005521C1"/>
    <w:rsid w:val="00563A6A"/>
    <w:rsid w:val="00564F30"/>
    <w:rsid w:val="00570A61"/>
    <w:rsid w:val="00590E3C"/>
    <w:rsid w:val="005A2361"/>
    <w:rsid w:val="005C0D29"/>
    <w:rsid w:val="005C1841"/>
    <w:rsid w:val="005E64E8"/>
    <w:rsid w:val="005F24AA"/>
    <w:rsid w:val="0061311A"/>
    <w:rsid w:val="0061572A"/>
    <w:rsid w:val="006171BE"/>
    <w:rsid w:val="0062643D"/>
    <w:rsid w:val="0065278D"/>
    <w:rsid w:val="0065348C"/>
    <w:rsid w:val="0066365B"/>
    <w:rsid w:val="006762F9"/>
    <w:rsid w:val="006765DE"/>
    <w:rsid w:val="00680F19"/>
    <w:rsid w:val="006874D8"/>
    <w:rsid w:val="006A132A"/>
    <w:rsid w:val="006C1127"/>
    <w:rsid w:val="006C2A46"/>
    <w:rsid w:val="006E2097"/>
    <w:rsid w:val="006E257D"/>
    <w:rsid w:val="00713476"/>
    <w:rsid w:val="00741670"/>
    <w:rsid w:val="00743C2E"/>
    <w:rsid w:val="00745366"/>
    <w:rsid w:val="00746EC0"/>
    <w:rsid w:val="00751C82"/>
    <w:rsid w:val="00753664"/>
    <w:rsid w:val="007629E2"/>
    <w:rsid w:val="00771DEA"/>
    <w:rsid w:val="00780C72"/>
    <w:rsid w:val="007835BA"/>
    <w:rsid w:val="00791FD9"/>
    <w:rsid w:val="00796F29"/>
    <w:rsid w:val="007A0365"/>
    <w:rsid w:val="007A7BC8"/>
    <w:rsid w:val="007B1ADA"/>
    <w:rsid w:val="007C074D"/>
    <w:rsid w:val="007C1935"/>
    <w:rsid w:val="007D08D1"/>
    <w:rsid w:val="007D0D38"/>
    <w:rsid w:val="007E0BE9"/>
    <w:rsid w:val="007E7AF5"/>
    <w:rsid w:val="007F1B2C"/>
    <w:rsid w:val="007F2D35"/>
    <w:rsid w:val="008003B4"/>
    <w:rsid w:val="00811280"/>
    <w:rsid w:val="0081451F"/>
    <w:rsid w:val="0084051A"/>
    <w:rsid w:val="008422E7"/>
    <w:rsid w:val="008453EB"/>
    <w:rsid w:val="008664AB"/>
    <w:rsid w:val="00877D4A"/>
    <w:rsid w:val="008836D8"/>
    <w:rsid w:val="00883C80"/>
    <w:rsid w:val="00885536"/>
    <w:rsid w:val="008A1213"/>
    <w:rsid w:val="008B179C"/>
    <w:rsid w:val="008C0F40"/>
    <w:rsid w:val="008E20A9"/>
    <w:rsid w:val="008E3C3D"/>
    <w:rsid w:val="008E5544"/>
    <w:rsid w:val="008E7A18"/>
    <w:rsid w:val="008E7A4D"/>
    <w:rsid w:val="008F0284"/>
    <w:rsid w:val="008F639C"/>
    <w:rsid w:val="008F7A8E"/>
    <w:rsid w:val="009024BB"/>
    <w:rsid w:val="00904701"/>
    <w:rsid w:val="0092079D"/>
    <w:rsid w:val="0092081A"/>
    <w:rsid w:val="00927F71"/>
    <w:rsid w:val="00947B18"/>
    <w:rsid w:val="0096172A"/>
    <w:rsid w:val="009631C1"/>
    <w:rsid w:val="00964260"/>
    <w:rsid w:val="00984CC5"/>
    <w:rsid w:val="009878AB"/>
    <w:rsid w:val="009917BA"/>
    <w:rsid w:val="00991A38"/>
    <w:rsid w:val="0099555B"/>
    <w:rsid w:val="009A0F84"/>
    <w:rsid w:val="009A22A2"/>
    <w:rsid w:val="009A30D5"/>
    <w:rsid w:val="009A6851"/>
    <w:rsid w:val="009B3774"/>
    <w:rsid w:val="009B41E6"/>
    <w:rsid w:val="009C39C5"/>
    <w:rsid w:val="009C55B9"/>
    <w:rsid w:val="009E0486"/>
    <w:rsid w:val="009E08A3"/>
    <w:rsid w:val="009E512D"/>
    <w:rsid w:val="009F4BC8"/>
    <w:rsid w:val="009F56C0"/>
    <w:rsid w:val="009F6395"/>
    <w:rsid w:val="009F7D24"/>
    <w:rsid w:val="00A04B3B"/>
    <w:rsid w:val="00A20DDD"/>
    <w:rsid w:val="00A24ECE"/>
    <w:rsid w:val="00A30702"/>
    <w:rsid w:val="00A4618F"/>
    <w:rsid w:val="00A6006B"/>
    <w:rsid w:val="00A74D7C"/>
    <w:rsid w:val="00A75E41"/>
    <w:rsid w:val="00A76780"/>
    <w:rsid w:val="00A86FEF"/>
    <w:rsid w:val="00A87345"/>
    <w:rsid w:val="00A92A66"/>
    <w:rsid w:val="00A92CF1"/>
    <w:rsid w:val="00AC11ED"/>
    <w:rsid w:val="00AC5915"/>
    <w:rsid w:val="00AC70B0"/>
    <w:rsid w:val="00AE788B"/>
    <w:rsid w:val="00AF2BAD"/>
    <w:rsid w:val="00AF5BAC"/>
    <w:rsid w:val="00B12199"/>
    <w:rsid w:val="00B15DB2"/>
    <w:rsid w:val="00B166EB"/>
    <w:rsid w:val="00B25AD6"/>
    <w:rsid w:val="00B30BD4"/>
    <w:rsid w:val="00B5410C"/>
    <w:rsid w:val="00B5709D"/>
    <w:rsid w:val="00B60FEB"/>
    <w:rsid w:val="00B629CF"/>
    <w:rsid w:val="00B63688"/>
    <w:rsid w:val="00B64544"/>
    <w:rsid w:val="00B666D3"/>
    <w:rsid w:val="00B71E19"/>
    <w:rsid w:val="00B820E3"/>
    <w:rsid w:val="00BA319C"/>
    <w:rsid w:val="00BA4039"/>
    <w:rsid w:val="00BA4E65"/>
    <w:rsid w:val="00BB1E6F"/>
    <w:rsid w:val="00BC7351"/>
    <w:rsid w:val="00BD1EAD"/>
    <w:rsid w:val="00BD2AB5"/>
    <w:rsid w:val="00BE00C0"/>
    <w:rsid w:val="00BE0FBB"/>
    <w:rsid w:val="00BE131A"/>
    <w:rsid w:val="00BE4BA8"/>
    <w:rsid w:val="00BE776C"/>
    <w:rsid w:val="00BF4F53"/>
    <w:rsid w:val="00BF4FEB"/>
    <w:rsid w:val="00C20ABE"/>
    <w:rsid w:val="00C25FB0"/>
    <w:rsid w:val="00C269F2"/>
    <w:rsid w:val="00C26A15"/>
    <w:rsid w:val="00C32EC9"/>
    <w:rsid w:val="00C40269"/>
    <w:rsid w:val="00C52142"/>
    <w:rsid w:val="00C523D2"/>
    <w:rsid w:val="00C61F3E"/>
    <w:rsid w:val="00C650C0"/>
    <w:rsid w:val="00C7255D"/>
    <w:rsid w:val="00C833EF"/>
    <w:rsid w:val="00C9717B"/>
    <w:rsid w:val="00CA3912"/>
    <w:rsid w:val="00CA5197"/>
    <w:rsid w:val="00CA6603"/>
    <w:rsid w:val="00CA6A4C"/>
    <w:rsid w:val="00CB2F59"/>
    <w:rsid w:val="00CC05DB"/>
    <w:rsid w:val="00CD0C5A"/>
    <w:rsid w:val="00CD5EC8"/>
    <w:rsid w:val="00CE28BE"/>
    <w:rsid w:val="00CE569A"/>
    <w:rsid w:val="00CF246B"/>
    <w:rsid w:val="00D07703"/>
    <w:rsid w:val="00D11EB7"/>
    <w:rsid w:val="00D269F2"/>
    <w:rsid w:val="00D3677C"/>
    <w:rsid w:val="00D459FA"/>
    <w:rsid w:val="00D46B83"/>
    <w:rsid w:val="00D820CC"/>
    <w:rsid w:val="00D919B0"/>
    <w:rsid w:val="00D938D0"/>
    <w:rsid w:val="00D93ED4"/>
    <w:rsid w:val="00DA7793"/>
    <w:rsid w:val="00DC017B"/>
    <w:rsid w:val="00DC022A"/>
    <w:rsid w:val="00DC1E34"/>
    <w:rsid w:val="00DC220A"/>
    <w:rsid w:val="00DC6EE7"/>
    <w:rsid w:val="00DD3C3A"/>
    <w:rsid w:val="00DD5D39"/>
    <w:rsid w:val="00DE4358"/>
    <w:rsid w:val="00DE4AB2"/>
    <w:rsid w:val="00E040C1"/>
    <w:rsid w:val="00E12B8E"/>
    <w:rsid w:val="00E211CE"/>
    <w:rsid w:val="00E21343"/>
    <w:rsid w:val="00E215F7"/>
    <w:rsid w:val="00E21A7D"/>
    <w:rsid w:val="00E4530A"/>
    <w:rsid w:val="00E464BA"/>
    <w:rsid w:val="00E56090"/>
    <w:rsid w:val="00E60E33"/>
    <w:rsid w:val="00E66E23"/>
    <w:rsid w:val="00E72BD7"/>
    <w:rsid w:val="00E73422"/>
    <w:rsid w:val="00E73CA0"/>
    <w:rsid w:val="00E759E7"/>
    <w:rsid w:val="00E7749A"/>
    <w:rsid w:val="00E8201D"/>
    <w:rsid w:val="00E84492"/>
    <w:rsid w:val="00E85E2D"/>
    <w:rsid w:val="00E91BD6"/>
    <w:rsid w:val="00E9668B"/>
    <w:rsid w:val="00EA4643"/>
    <w:rsid w:val="00EA5D61"/>
    <w:rsid w:val="00EB64B5"/>
    <w:rsid w:val="00EC7748"/>
    <w:rsid w:val="00ED4AB3"/>
    <w:rsid w:val="00EE446E"/>
    <w:rsid w:val="00EF0A93"/>
    <w:rsid w:val="00EF6BDD"/>
    <w:rsid w:val="00F00F2B"/>
    <w:rsid w:val="00F03E7D"/>
    <w:rsid w:val="00F1164E"/>
    <w:rsid w:val="00F22252"/>
    <w:rsid w:val="00F252C6"/>
    <w:rsid w:val="00F34797"/>
    <w:rsid w:val="00F3734D"/>
    <w:rsid w:val="00F42B12"/>
    <w:rsid w:val="00F60788"/>
    <w:rsid w:val="00F770C1"/>
    <w:rsid w:val="00F85629"/>
    <w:rsid w:val="00F85699"/>
    <w:rsid w:val="00F907EB"/>
    <w:rsid w:val="00FA5A06"/>
    <w:rsid w:val="00FB23A3"/>
    <w:rsid w:val="00FE0825"/>
    <w:rsid w:val="00FE18DE"/>
    <w:rsid w:val="00FE354A"/>
    <w:rsid w:val="00FE7363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BCD"/>
  <w15:docId w15:val="{205116C3-D867-4C39-93A5-BC53C295079F}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5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6A8F"/>
  </w:style>
  <w:style w:type="character" w:customStyle="1" w:styleId="20">
    <w:name w:val="Заголовок 2 Знак"/>
    <w:basedOn w:val="a0"/>
    <w:link w:val="2"/>
    <w:uiPriority w:val="9"/>
    <w:rsid w:val="00285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852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6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DC6EE7"/>
    <w:rPr>
      <w:i/>
      <w:iCs/>
    </w:rPr>
  </w:style>
  <w:style w:type="paragraph" w:styleId="a6">
    <w:name w:val="List Paragraph"/>
    <w:basedOn w:val="a"/>
    <w:uiPriority w:val="34"/>
    <w:qFormat/>
    <w:rsid w:val="0030752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85E2D"/>
    <w:rPr>
      <w:color w:val="0000FF"/>
      <w:u w:val="single"/>
    </w:rPr>
  </w:style>
  <w:style w:type="paragraph" w:styleId="a8">
    <w:name w:val="No Spacing"/>
    <w:uiPriority w:val="1"/>
    <w:qFormat/>
    <w:rsid w:val="00E85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V14NS005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B0960-795E-4715-9959-2154651E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kompx</cp:lastModifiedBy>
  <cp:revision>4</cp:revision>
  <cp:lastPrinted>2024-04-04T10:05:00Z</cp:lastPrinted>
  <dcterms:created xsi:type="dcterms:W3CDTF">2025-04-02T13:20:00Z</dcterms:created>
  <dcterms:modified xsi:type="dcterms:W3CDTF">2026-04-16T06:35:00Z</dcterms:modified>
  <dc:description>Translated with Yandex.Translate</dc:description>
</cp:coreProperties>
</file>