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639c" w14:textId="6f96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 өткізу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25 желтоқсандағы № 1017 бұйрығы. Қазақстан Республикасының Әділет министрлігінде 2015 жылы 31 желтоқсанда № 12696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30.06.2025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23)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30.06.2025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 өткізу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30.06.2025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 Заң қызметі департаментіне осы тармақтың 1),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"Азаматтық қызметке кіру және азаматтық қызметшінің бос лауазымына орналасуға арналған конкурс өткізу қағидаларын бекіту туралы" Қазақстан Республикасы Денсаулық сақтау және әлеуметтік даму министрінің 2015 жылғы 21 мамырдағы № 365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11464 болып тіркелген, 2015 жылғы 16 шілдеде "Әділет" ақпараттық-құқықтық жүйесінде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вице-министрi Б.Б. Нұрымбетовқа жүктелсiн.</w:t>
      </w:r>
    </w:p>
    <w:bookmarkEnd w:id="8"/>
    <w:bookmarkStart w:name="z10" w:id="9"/>
    <w:p>
      <w:pPr>
        <w:spacing w:after="0"/>
        <w:ind w:left="0"/>
        <w:jc w:val="both"/>
      </w:pPr>
      <w:r>
        <w:rPr>
          <w:rFonts w:ascii="Times New Roman"/>
          <w:b w:val="false"/>
          <w:i w:val="false"/>
          <w:color w:val="000000"/>
          <w:sz w:val="28"/>
        </w:rPr>
        <w:t>
      5. Осы бұйрық 2016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әлеуметтiк</w:t>
            </w:r>
            <w:r>
              <w:br/>
            </w:r>
            <w:r>
              <w:rPr>
                <w:rFonts w:ascii="Times New Roman"/>
                <w:b w:val="false"/>
                <w:i w:val="false"/>
                <w:color w:val="000000"/>
                <w:sz w:val="20"/>
              </w:rPr>
              <w:t>даму министрiнiң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1017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 өткізу қағидалары</w:t>
      </w:r>
    </w:p>
    <w:bookmarkEnd w:id="10"/>
    <w:p>
      <w:pPr>
        <w:spacing w:after="0"/>
        <w:ind w:left="0"/>
        <w:jc w:val="both"/>
      </w:pPr>
      <w:r>
        <w:rPr>
          <w:rFonts w:ascii="Times New Roman"/>
          <w:b w:val="false"/>
          <w:i w:val="false"/>
          <w:color w:val="ff0000"/>
          <w:sz w:val="28"/>
        </w:rPr>
        <w:t xml:space="preserve">
      Ескерту. Тақырыбы жаңа редакцияда – ҚР Еңбек және халықты әлеуметтік қорғау министрінің 30.06.2025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28.08.2020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xml:space="preserve">
      1. Осы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 өткізу қағидалары (бұдан әрі – Қағидалар) Қазақстан Республикасы Еңбек кодексінің (бұдан әрі – Кодекс) </w:t>
      </w:r>
      <w:r>
        <w:rPr>
          <w:rFonts w:ascii="Times New Roman"/>
          <w:b w:val="false"/>
          <w:i w:val="false"/>
          <w:color w:val="000000"/>
          <w:sz w:val="28"/>
        </w:rPr>
        <w:t>16-бабының</w:t>
      </w:r>
      <w:r>
        <w:rPr>
          <w:rFonts w:ascii="Times New Roman"/>
          <w:b w:val="false"/>
          <w:i w:val="false"/>
          <w:color w:val="000000"/>
          <w:sz w:val="28"/>
        </w:rPr>
        <w:t xml:space="preserve"> 23) тармақшасына сәйкес әзірленді және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 өткізу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30.06.2025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Азаматтық қызметшінің бос лауазымына орналасуға конкурсты (бұдан әрі – конкурс) бос лауазымы және (немесе) уақытша бос лауазымы бар қазынашылық кәсіпорын, мемлекеттік мекеме (бұдан әрі – ұйым) ұйымдастырады және өткізеді.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28.08.2020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3. Азаматтық қызметші лауазымына кандидатты іріктеу кезінде қажетті бейін бойынша білімі, кәсіптік даярлық деңгейі, сондай-ақ азаматтық қызметшіге қойылатын біліктілік талаптарына (бұдан әрі – біліктілік талаптары) сәйкестігі негізгі талаптар болып табылады.</w:t>
      </w:r>
    </w:p>
    <w:bookmarkEnd w:id="14"/>
    <w:bookmarkStart w:name="z17" w:id="15"/>
    <w:p>
      <w:pPr>
        <w:spacing w:after="0"/>
        <w:ind w:left="0"/>
        <w:jc w:val="both"/>
      </w:pPr>
      <w:r>
        <w:rPr>
          <w:rFonts w:ascii="Times New Roman"/>
          <w:b w:val="false"/>
          <w:i w:val="false"/>
          <w:color w:val="000000"/>
          <w:sz w:val="28"/>
        </w:rPr>
        <w:t xml:space="preserve">
      4. Қызметкерлерге қойылатын біліктілік талаптары мен белгілі бір жұмыс түрлерінің күрделілігі Кодекстің 16-бабының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Жұмысшылардың жұмыстары мен кәсіптерінің </w:t>
      </w:r>
      <w:r>
        <w:rPr>
          <w:rFonts w:ascii="Times New Roman"/>
          <w:b w:val="false"/>
          <w:i w:val="false"/>
          <w:color w:val="000000"/>
          <w:sz w:val="28"/>
        </w:rPr>
        <w:t>бірыңғай тарифтік-біліктілік анықтамалығы</w:t>
      </w:r>
      <w:r>
        <w:rPr>
          <w:rFonts w:ascii="Times New Roman"/>
          <w:b w:val="false"/>
          <w:i w:val="false"/>
          <w:color w:val="000000"/>
          <w:sz w:val="28"/>
        </w:rPr>
        <w:t>, жұмысшы кәсіптерінің тарифтік-біліктілік сипаттамалары, Басшылардың, мамандардың және басқа да қызметшілер лауазымдарының біліктілік анықтамалығы, сондай-ақ ұйымдар басшыларының, мамандарының және басқа да қызметшілері лауазымдарының үлгілік біліктілік сипаттамалары негізінде белгіленеді.</w:t>
      </w:r>
    </w:p>
    <w:bookmarkEnd w:id="15"/>
    <w:bookmarkStart w:name="z18" w:id="16"/>
    <w:p>
      <w:pPr>
        <w:spacing w:after="0"/>
        <w:ind w:left="0"/>
        <w:jc w:val="left"/>
      </w:pPr>
      <w:r>
        <w:rPr>
          <w:rFonts w:ascii="Times New Roman"/>
          <w:b/>
          <w:i w:val="false"/>
          <w:color w:val="000000"/>
        </w:rPr>
        <w:t xml:space="preserve"> 2-тарау. Азаматтық қызметке кіру</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28.08.2020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7"/>
    <w:p>
      <w:pPr>
        <w:spacing w:after="0"/>
        <w:ind w:left="0"/>
        <w:jc w:val="both"/>
      </w:pPr>
      <w:r>
        <w:rPr>
          <w:rFonts w:ascii="Times New Roman"/>
          <w:b w:val="false"/>
          <w:i w:val="false"/>
          <w:color w:val="000000"/>
          <w:sz w:val="28"/>
        </w:rPr>
        <w:t>
      5. Азаматтық қызметке кіру тағайындау тәртібімен немесе конкурс бойынша жұмыс берушінің шешіміне сәйкес жүзеге асырылады.</w:t>
      </w:r>
    </w:p>
    <w:bookmarkEnd w:id="17"/>
    <w:bookmarkStart w:name="z20" w:id="18"/>
    <w:p>
      <w:pPr>
        <w:spacing w:after="0"/>
        <w:ind w:left="0"/>
        <w:jc w:val="both"/>
      </w:pPr>
      <w:r>
        <w:rPr>
          <w:rFonts w:ascii="Times New Roman"/>
          <w:b w:val="false"/>
          <w:i w:val="false"/>
          <w:color w:val="000000"/>
          <w:sz w:val="28"/>
        </w:rPr>
        <w:t>
      6. Азаматтық қызметке қабылдау еңбек шартын жасасу және жұмыс берушінің актісін шығару жолымен жүзеге асырылады.</w:t>
      </w:r>
    </w:p>
    <w:bookmarkEnd w:id="18"/>
    <w:p>
      <w:pPr>
        <w:spacing w:after="0"/>
        <w:ind w:left="0"/>
        <w:jc w:val="both"/>
      </w:pPr>
      <w:r>
        <w:rPr>
          <w:rFonts w:ascii="Times New Roman"/>
          <w:b w:val="false"/>
          <w:i w:val="false"/>
          <w:color w:val="000000"/>
          <w:sz w:val="28"/>
        </w:rPr>
        <w:t>
      Азаматтық қызметке конкурс бойынша кіруге конкурстық комиссияның (бұдан әрі – комиссия) оң қорытындысы негіз болып табылады.</w:t>
      </w:r>
    </w:p>
    <w:p>
      <w:pPr>
        <w:spacing w:after="0"/>
        <w:ind w:left="0"/>
        <w:jc w:val="both"/>
      </w:pPr>
      <w:r>
        <w:rPr>
          <w:rFonts w:ascii="Times New Roman"/>
          <w:b w:val="false"/>
          <w:i w:val="false"/>
          <w:color w:val="000000"/>
          <w:sz w:val="28"/>
        </w:rPr>
        <w:t xml:space="preserve">
      Азаматтық қызметші лауазымына тағайындалу үшін өтініш беруші ұйымға Кодекстің 32-бабының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құжаттарды ұсынады.</w:t>
      </w:r>
    </w:p>
    <w:bookmarkStart w:name="z52" w:id="19"/>
    <w:p>
      <w:pPr>
        <w:spacing w:after="0"/>
        <w:ind w:left="0"/>
        <w:jc w:val="both"/>
      </w:pPr>
      <w:r>
        <w:rPr>
          <w:rFonts w:ascii="Times New Roman"/>
          <w:b w:val="false"/>
          <w:i w:val="false"/>
          <w:color w:val="000000"/>
          <w:sz w:val="28"/>
        </w:rPr>
        <w:t>
      6-1. Азаматтық қызметке конкурстық негізде кіру конкурстық негізде алмастырылатын азаматтық қызметшілердің лауазымдарының тізбесіне сәйкес, ұйым басшысы айқындайтын бос және (немесе) уақытша бос лауазымдарға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Еңбек және халықты әлеуметтік қорғау министрінің 28.08.2020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Еңбек және халықты әлеуметтік қорғау министрінің 28.08.2020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8. Азаматтық қызметші лауазымына тағайындау адам тиісті бос лауазымға қойылатын біліктілік талаптарына сәйкес келген жағдайда жүзеге асырылады.</w:t>
      </w:r>
    </w:p>
    <w:bookmarkEnd w:id="20"/>
    <w:bookmarkStart w:name="z23" w:id="21"/>
    <w:p>
      <w:pPr>
        <w:spacing w:after="0"/>
        <w:ind w:left="0"/>
        <w:jc w:val="both"/>
      </w:pPr>
      <w:r>
        <w:rPr>
          <w:rFonts w:ascii="Times New Roman"/>
          <w:b w:val="false"/>
          <w:i w:val="false"/>
          <w:color w:val="000000"/>
          <w:sz w:val="28"/>
        </w:rPr>
        <w:t xml:space="preserve">
      9. Қазыналық кәсіпорынның басшысын тағайындауды тиісті саланың уәкілетті органы (жергілікті атқарушы орган) "Мемлекеттік кәсіпорынның басшысын тағайындау және аттестаттау, сондай-ақ оның кандидатурасын келісу қағидаларын бекіту туралы" Қазақстан Республикасы Ұлттық экономика министрінің 2015 жылғы 2 ақпандағы № 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10379 болып тіркелген) бекітілген тәртіппен жүзеге асырады.</w:t>
      </w:r>
    </w:p>
    <w:bookmarkEnd w:id="21"/>
    <w:p>
      <w:pPr>
        <w:spacing w:after="0"/>
        <w:ind w:left="0"/>
        <w:jc w:val="both"/>
      </w:pPr>
      <w:r>
        <w:rPr>
          <w:rFonts w:ascii="Times New Roman"/>
          <w:b w:val="false"/>
          <w:i w:val="false"/>
          <w:color w:val="000000"/>
          <w:sz w:val="28"/>
        </w:rPr>
        <w:t>
      Қазыналық кәсіпорын басшысының орынбасарларын лауазымға осы кәсіпорын басшысының ұсынуы бойынша тиісті саланың уәкілетті органы (жергілікті атқарушы орган) тағайындайды.</w:t>
      </w:r>
    </w:p>
    <w:p>
      <w:pPr>
        <w:spacing w:after="0"/>
        <w:ind w:left="0"/>
        <w:jc w:val="both"/>
      </w:pPr>
      <w:r>
        <w:rPr>
          <w:rFonts w:ascii="Times New Roman"/>
          <w:b w:val="false"/>
          <w:i w:val="false"/>
          <w:color w:val="000000"/>
          <w:sz w:val="28"/>
        </w:rPr>
        <w:t>
      Лауазымға басшының ұсынуы бойынша тиісті саланың уәкілетті органы (жергілікті атқарушы орган) тағайындайтын қазыналық кәсіпорын қызметкерлерінің номенклатурасы кәсіпорынның жарғысында белгіленеді.</w:t>
      </w:r>
    </w:p>
    <w:bookmarkStart w:name="z24" w:id="22"/>
    <w:p>
      <w:pPr>
        <w:spacing w:after="0"/>
        <w:ind w:left="0"/>
        <w:jc w:val="both"/>
      </w:pPr>
      <w:r>
        <w:rPr>
          <w:rFonts w:ascii="Times New Roman"/>
          <w:b w:val="false"/>
          <w:i w:val="false"/>
          <w:color w:val="000000"/>
          <w:sz w:val="28"/>
        </w:rPr>
        <w:t>
      10. Азаматтық қызметші оның жазбаша өтініші бойынша тиісті ұйымдардың басшылары арасындағы келісімге сәйкес басқа мемлекеттік мекемеге (қазыналық кәсіпорын) жұмысқа ауыстырылады.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Еңбек және халықты әлеуметтік қорғау министрінің 28.08.2020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3-тарау. Конкурсты өткізу тәртібі</w:t>
      </w:r>
    </w:p>
    <w:bookmarkEnd w:id="23"/>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28.08.2020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24"/>
    <w:p>
      <w:pPr>
        <w:spacing w:after="0"/>
        <w:ind w:left="0"/>
        <w:jc w:val="both"/>
      </w:pPr>
      <w:r>
        <w:rPr>
          <w:rFonts w:ascii="Times New Roman"/>
          <w:b w:val="false"/>
          <w:i w:val="false"/>
          <w:color w:val="000000"/>
          <w:sz w:val="28"/>
        </w:rPr>
        <w:t>
      12. Ұйымда азаматтық қызметшінің бос лауазымы бар болған жағдайда, тиісті ұйым құжаттарды қабылдау аяқталған күнге дейін кемінде күнтізбелік 15 күн бұрын ұйымның және тиісті саланың (жергілікті атқарушы органның) интернет - ресурсында хабарландыру орналастырады.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30.06.2021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13. Хабарландыруда көрсетілген құжаттарды қабылдау аяқталатын күнге дейін қажетті құжаттарды табыс еткен адамдар конкурсқа қатысушылар болып табылады.</w:t>
      </w:r>
    </w:p>
    <w:bookmarkEnd w:id="25"/>
    <w:bookmarkStart w:name="z29" w:id="26"/>
    <w:p>
      <w:pPr>
        <w:spacing w:after="0"/>
        <w:ind w:left="0"/>
        <w:jc w:val="both"/>
      </w:pPr>
      <w:r>
        <w:rPr>
          <w:rFonts w:ascii="Times New Roman"/>
          <w:b w:val="false"/>
          <w:i w:val="false"/>
          <w:color w:val="000000"/>
          <w:sz w:val="28"/>
        </w:rPr>
        <w:t>
      14. Комиссияның шешімі негізінде әңгімелесуге жіберілген конкурсқа қатысушылар азаматтық қызметшінің бос лауазымына орналасуға кандидаттар (бұдан әрі – кандидаттар) болып табылады.</w:t>
      </w:r>
    </w:p>
    <w:bookmarkEnd w:id="26"/>
    <w:bookmarkStart w:name="z30" w:id="27"/>
    <w:p>
      <w:pPr>
        <w:spacing w:after="0"/>
        <w:ind w:left="0"/>
        <w:jc w:val="both"/>
      </w:pPr>
      <w:r>
        <w:rPr>
          <w:rFonts w:ascii="Times New Roman"/>
          <w:b w:val="false"/>
          <w:i w:val="false"/>
          <w:color w:val="000000"/>
          <w:sz w:val="28"/>
        </w:rPr>
        <w:t>
      15. Комиссия кемінде бес адамнан (комиссия мүшелерінен) тұратын алқалы орган болып табылады.</w:t>
      </w:r>
    </w:p>
    <w:bookmarkEnd w:id="27"/>
    <w:bookmarkStart w:name="z31" w:id="28"/>
    <w:p>
      <w:pPr>
        <w:spacing w:after="0"/>
        <w:ind w:left="0"/>
        <w:jc w:val="both"/>
      </w:pPr>
      <w:r>
        <w:rPr>
          <w:rFonts w:ascii="Times New Roman"/>
          <w:b w:val="false"/>
          <w:i w:val="false"/>
          <w:color w:val="000000"/>
          <w:sz w:val="28"/>
        </w:rPr>
        <w:t>
      16. Комиссия төрағадан, хатшыдан (кадр қызметінің өкілі) және комиссия мүшелерінен тұрады.</w:t>
      </w:r>
    </w:p>
    <w:bookmarkEnd w:id="28"/>
    <w:bookmarkStart w:name="z32" w:id="29"/>
    <w:p>
      <w:pPr>
        <w:spacing w:after="0"/>
        <w:ind w:left="0"/>
        <w:jc w:val="both"/>
      </w:pPr>
      <w:r>
        <w:rPr>
          <w:rFonts w:ascii="Times New Roman"/>
          <w:b w:val="false"/>
          <w:i w:val="false"/>
          <w:color w:val="000000"/>
          <w:sz w:val="28"/>
        </w:rPr>
        <w:t>
      17. Қажет болған жағдайда конкурс өткізу жөніндегі комиссияның құрамына олардың келісімі бойынша мемлекеттік органдардың және басқа да ұйымдардың өкілдері енгізіледі.</w:t>
      </w:r>
    </w:p>
    <w:bookmarkEnd w:id="29"/>
    <w:bookmarkStart w:name="z33" w:id="30"/>
    <w:p>
      <w:pPr>
        <w:spacing w:after="0"/>
        <w:ind w:left="0"/>
        <w:jc w:val="both"/>
      </w:pPr>
      <w:r>
        <w:rPr>
          <w:rFonts w:ascii="Times New Roman"/>
          <w:b w:val="false"/>
          <w:i w:val="false"/>
          <w:color w:val="000000"/>
          <w:sz w:val="28"/>
        </w:rPr>
        <w:t>
      18. Ұйым:</w:t>
      </w:r>
    </w:p>
    <w:bookmarkEnd w:id="30"/>
    <w:p>
      <w:pPr>
        <w:spacing w:after="0"/>
        <w:ind w:left="0"/>
        <w:jc w:val="both"/>
      </w:pPr>
      <w:r>
        <w:rPr>
          <w:rFonts w:ascii="Times New Roman"/>
          <w:b w:val="false"/>
          <w:i w:val="false"/>
          <w:color w:val="000000"/>
          <w:sz w:val="28"/>
        </w:rPr>
        <w:t>
      1) конкурс өткізу туралы шешім қабылдайды;</w:t>
      </w:r>
    </w:p>
    <w:p>
      <w:pPr>
        <w:spacing w:after="0"/>
        <w:ind w:left="0"/>
        <w:jc w:val="both"/>
      </w:pPr>
      <w:r>
        <w:rPr>
          <w:rFonts w:ascii="Times New Roman"/>
          <w:b w:val="false"/>
          <w:i w:val="false"/>
          <w:color w:val="000000"/>
          <w:sz w:val="28"/>
        </w:rPr>
        <w:t>
      2) конкурс өткізілетін күн мен орынды белгілейді;</w:t>
      </w:r>
    </w:p>
    <w:p>
      <w:pPr>
        <w:spacing w:after="0"/>
        <w:ind w:left="0"/>
        <w:jc w:val="both"/>
      </w:pPr>
      <w:r>
        <w:rPr>
          <w:rFonts w:ascii="Times New Roman"/>
          <w:b w:val="false"/>
          <w:i w:val="false"/>
          <w:color w:val="000000"/>
          <w:sz w:val="28"/>
        </w:rPr>
        <w:t>
      3) конкурс өткізу туралы хабарландыруды интернет-ресурста және ұйымның қаражаты есебінен мерзімді баспа басылымдарында жариялауды қамтамасыз етеді;</w:t>
      </w:r>
    </w:p>
    <w:p>
      <w:pPr>
        <w:spacing w:after="0"/>
        <w:ind w:left="0"/>
        <w:jc w:val="both"/>
      </w:pPr>
      <w:r>
        <w:rPr>
          <w:rFonts w:ascii="Times New Roman"/>
          <w:b w:val="false"/>
          <w:i w:val="false"/>
          <w:color w:val="000000"/>
          <w:sz w:val="28"/>
        </w:rPr>
        <w:t>
      4) конкурсқа қатысу үшін ұсынылған құжаттарды қабылдауды, тіркеуді және сақтауды жүргізеді;</w:t>
      </w:r>
    </w:p>
    <w:p>
      <w:pPr>
        <w:spacing w:after="0"/>
        <w:ind w:left="0"/>
        <w:jc w:val="both"/>
      </w:pPr>
      <w:r>
        <w:rPr>
          <w:rFonts w:ascii="Times New Roman"/>
          <w:b w:val="false"/>
          <w:i w:val="false"/>
          <w:color w:val="000000"/>
          <w:sz w:val="28"/>
        </w:rPr>
        <w:t>
      5) комиссияны қалыптастырады және өз ұйымының өкілдері қатарынан комиссия төрағасын тағайындайды;</w:t>
      </w:r>
    </w:p>
    <w:p>
      <w:pPr>
        <w:spacing w:after="0"/>
        <w:ind w:left="0"/>
        <w:jc w:val="both"/>
      </w:pPr>
      <w:r>
        <w:rPr>
          <w:rFonts w:ascii="Times New Roman"/>
          <w:b w:val="false"/>
          <w:i w:val="false"/>
          <w:color w:val="000000"/>
          <w:sz w:val="28"/>
        </w:rPr>
        <w:t>
      6) комиссия отырысын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30.06.2021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19. Конкурс өткізу туралы хабарландыру мынадай мәліметтерді қамтиды:</w:t>
      </w:r>
    </w:p>
    <w:bookmarkEnd w:id="31"/>
    <w:p>
      <w:pPr>
        <w:spacing w:after="0"/>
        <w:ind w:left="0"/>
        <w:jc w:val="both"/>
      </w:pPr>
      <w:r>
        <w:rPr>
          <w:rFonts w:ascii="Times New Roman"/>
          <w:b w:val="false"/>
          <w:i w:val="false"/>
          <w:color w:val="000000"/>
          <w:sz w:val="28"/>
        </w:rPr>
        <w:t>
      1) орналасқан жерін, поштаның мекенжайын, телефон және факс нөмірлерін, электрондық пошта мекенжайын көрсете отырып, конкурс өткізетін ұйымның атауы;</w:t>
      </w:r>
    </w:p>
    <w:p>
      <w:pPr>
        <w:spacing w:after="0"/>
        <w:ind w:left="0"/>
        <w:jc w:val="both"/>
      </w:pPr>
      <w:r>
        <w:rPr>
          <w:rFonts w:ascii="Times New Roman"/>
          <w:b w:val="false"/>
          <w:i w:val="false"/>
          <w:color w:val="000000"/>
          <w:sz w:val="28"/>
        </w:rPr>
        <w:t>
      2) негізгі функционалдық міндеттерін, еңбек ақы көлемі мен шарттарын белгілей отырып, бос лауазымдардың атауы;</w:t>
      </w:r>
    </w:p>
    <w:p>
      <w:pPr>
        <w:spacing w:after="0"/>
        <w:ind w:left="0"/>
        <w:jc w:val="both"/>
      </w:pPr>
      <w:r>
        <w:rPr>
          <w:rFonts w:ascii="Times New Roman"/>
          <w:b w:val="false"/>
          <w:i w:val="false"/>
          <w:color w:val="000000"/>
          <w:sz w:val="28"/>
        </w:rPr>
        <w:t>
      3) біліктілік талаптарына сәйкес конкурсқа қатысушыға қойылатын негізгі талаптар;</w:t>
      </w:r>
    </w:p>
    <w:p>
      <w:pPr>
        <w:spacing w:after="0"/>
        <w:ind w:left="0"/>
        <w:jc w:val="both"/>
      </w:pPr>
      <w:r>
        <w:rPr>
          <w:rFonts w:ascii="Times New Roman"/>
          <w:b w:val="false"/>
          <w:i w:val="false"/>
          <w:color w:val="000000"/>
          <w:sz w:val="28"/>
        </w:rPr>
        <w:t>
      4) конкурсты өткізу туралы хабарландырудың соңғы жарияланымынан кейінгі келесі жұмыс күнінен есептелетін құжаттарды қабылдау мерзімі;</w:t>
      </w:r>
    </w:p>
    <w:p>
      <w:pPr>
        <w:spacing w:after="0"/>
        <w:ind w:left="0"/>
        <w:jc w:val="both"/>
      </w:pPr>
      <w:r>
        <w:rPr>
          <w:rFonts w:ascii="Times New Roman"/>
          <w:b w:val="false"/>
          <w:i w:val="false"/>
          <w:color w:val="000000"/>
          <w:sz w:val="28"/>
        </w:rPr>
        <w:t>
      5) қажетті құжаттардың тізімі;</w:t>
      </w:r>
    </w:p>
    <w:p>
      <w:pPr>
        <w:spacing w:after="0"/>
        <w:ind w:left="0"/>
        <w:jc w:val="both"/>
      </w:pPr>
      <w:r>
        <w:rPr>
          <w:rFonts w:ascii="Times New Roman"/>
          <w:b w:val="false"/>
          <w:i w:val="false"/>
          <w:color w:val="000000"/>
          <w:sz w:val="28"/>
        </w:rPr>
        <w:t>
      6) әңгімелесуді өткізу орны.</w:t>
      </w:r>
    </w:p>
    <w:p>
      <w:pPr>
        <w:spacing w:after="0"/>
        <w:ind w:left="0"/>
        <w:jc w:val="both"/>
      </w:pPr>
      <w:r>
        <w:rPr>
          <w:rFonts w:ascii="Times New Roman"/>
          <w:b w:val="false"/>
          <w:i w:val="false"/>
          <w:color w:val="000000"/>
          <w:sz w:val="28"/>
        </w:rPr>
        <w:t>
      Егер конкурс уақытша бос лауазымға өткізіліп жатса, бұл шарт конкурсты өткізу туралы хабарландыруда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30.06.2021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xml:space="preserve">
      20. Конкурсқа қатысуға ниет білдірген адам хабарландыруда көрсетілген құжаттарды қабылдайтын мерзімде ұйымға қолма-қол немесе пошта арқылы мынадай құжаттарды: </w:t>
      </w:r>
    </w:p>
    <w:bookmarkEnd w:id="32"/>
    <w:p>
      <w:pPr>
        <w:spacing w:after="0"/>
        <w:ind w:left="0"/>
        <w:jc w:val="both"/>
      </w:pPr>
      <w:r>
        <w:rPr>
          <w:rFonts w:ascii="Times New Roman"/>
          <w:b w:val="false"/>
          <w:i w:val="false"/>
          <w:color w:val="000000"/>
          <w:sz w:val="28"/>
        </w:rPr>
        <w:t>
      1) қоса берілетін құжаттардың тізбесі көрсетілген конкурсқа қатысу туралы өтінішті;</w:t>
      </w:r>
    </w:p>
    <w:p>
      <w:pPr>
        <w:spacing w:after="0"/>
        <w:ind w:left="0"/>
        <w:jc w:val="both"/>
      </w:pPr>
      <w:r>
        <w:rPr>
          <w:rFonts w:ascii="Times New Roman"/>
          <w:b w:val="false"/>
          <w:i w:val="false"/>
          <w:color w:val="000000"/>
          <w:sz w:val="28"/>
        </w:rPr>
        <w:t>
      2) жеке басын куәландыратын құжаттың көшірмесін;</w:t>
      </w:r>
    </w:p>
    <w:p>
      <w:pPr>
        <w:spacing w:after="0"/>
        <w:ind w:left="0"/>
        <w:jc w:val="both"/>
      </w:pPr>
      <w:r>
        <w:rPr>
          <w:rFonts w:ascii="Times New Roman"/>
          <w:b w:val="false"/>
          <w:i w:val="false"/>
          <w:color w:val="000000"/>
          <w:sz w:val="28"/>
        </w:rPr>
        <w:t>
      3) кадрларды есепке алу жөніндегі толтырылған жеке парақты (нақты тұратын мекенжайы мен байланыс телефондары көрсетілген);</w:t>
      </w:r>
    </w:p>
    <w:p>
      <w:pPr>
        <w:spacing w:after="0"/>
        <w:ind w:left="0"/>
        <w:jc w:val="both"/>
      </w:pPr>
      <w:r>
        <w:rPr>
          <w:rFonts w:ascii="Times New Roman"/>
          <w:b w:val="false"/>
          <w:i w:val="false"/>
          <w:color w:val="000000"/>
          <w:sz w:val="28"/>
        </w:rPr>
        <w:t>
      4) лауазымға қойылатын біліктілік талаптарына сәйкес білімі туралы құжаттардың көшірмелерін;</w:t>
      </w:r>
    </w:p>
    <w:p>
      <w:pPr>
        <w:spacing w:after="0"/>
        <w:ind w:left="0"/>
        <w:jc w:val="both"/>
      </w:pPr>
      <w:r>
        <w:rPr>
          <w:rFonts w:ascii="Times New Roman"/>
          <w:b w:val="false"/>
          <w:i w:val="false"/>
          <w:color w:val="000000"/>
          <w:sz w:val="28"/>
        </w:rPr>
        <w:t>
      5) еңбек қызметін растайтын құжаттың көшірмесін;</w:t>
      </w:r>
    </w:p>
    <w:p>
      <w:pPr>
        <w:spacing w:after="0"/>
        <w:ind w:left="0"/>
        <w:jc w:val="both"/>
      </w:pPr>
      <w:r>
        <w:rPr>
          <w:rFonts w:ascii="Times New Roman"/>
          <w:b w:val="false"/>
          <w:i w:val="false"/>
          <w:color w:val="000000"/>
          <w:sz w:val="28"/>
        </w:rPr>
        <w:t xml:space="preserve">
      6)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атқарушысының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нысан бойынша денсаулық жағдайы туралы анықтаманы ұсынады.</w:t>
      </w:r>
    </w:p>
    <w:p>
      <w:pPr>
        <w:spacing w:after="0"/>
        <w:ind w:left="0"/>
        <w:jc w:val="both"/>
      </w:pPr>
      <w:r>
        <w:rPr>
          <w:rFonts w:ascii="Times New Roman"/>
          <w:b w:val="false"/>
          <w:i w:val="false"/>
          <w:color w:val="000000"/>
          <w:sz w:val="28"/>
        </w:rPr>
        <w:t>
      Азаматтық қызметке тұру кезінде, ол адам сыбайлас жемқорлық қылмыс жасағаны туралы мәліметтердің бар не жоқ екендігі туралы анықтама ұсынады.</w:t>
      </w:r>
    </w:p>
    <w:p>
      <w:pPr>
        <w:spacing w:after="0"/>
        <w:ind w:left="0"/>
        <w:jc w:val="both"/>
      </w:pPr>
      <w:r>
        <w:rPr>
          <w:rFonts w:ascii="Times New Roman"/>
          <w:b w:val="false"/>
          <w:i w:val="false"/>
          <w:color w:val="000000"/>
          <w:sz w:val="28"/>
        </w:rPr>
        <w:t>
      Көрсетілген құжаттардың бірінің болмауы құжаттарды конкурсқа қатысушыға қайтару үшін негіз болып табылады.</w:t>
      </w:r>
    </w:p>
    <w:p>
      <w:pPr>
        <w:spacing w:after="0"/>
        <w:ind w:left="0"/>
        <w:jc w:val="both"/>
      </w:pPr>
      <w:r>
        <w:rPr>
          <w:rFonts w:ascii="Times New Roman"/>
          <w:b w:val="false"/>
          <w:i w:val="false"/>
          <w:color w:val="000000"/>
          <w:sz w:val="28"/>
        </w:rPr>
        <w:t>
      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орнындағы басшылық берген ұсынымдарды)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19.02.2021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21. Конкурс мынадай кезеңдерден тұрады:</w:t>
      </w:r>
    </w:p>
    <w:bookmarkEnd w:id="33"/>
    <w:p>
      <w:pPr>
        <w:spacing w:after="0"/>
        <w:ind w:left="0"/>
        <w:jc w:val="both"/>
      </w:pPr>
      <w:r>
        <w:rPr>
          <w:rFonts w:ascii="Times New Roman"/>
          <w:b w:val="false"/>
          <w:i w:val="false"/>
          <w:color w:val="000000"/>
          <w:sz w:val="28"/>
        </w:rPr>
        <w:t>
      1) конкурсқа қатысушылардың біліктілігін бағалау;</w:t>
      </w:r>
    </w:p>
    <w:p>
      <w:pPr>
        <w:spacing w:after="0"/>
        <w:ind w:left="0"/>
        <w:jc w:val="both"/>
      </w:pPr>
      <w:r>
        <w:rPr>
          <w:rFonts w:ascii="Times New Roman"/>
          <w:b w:val="false"/>
          <w:i w:val="false"/>
          <w:color w:val="000000"/>
          <w:sz w:val="28"/>
        </w:rPr>
        <w:t>
      2) кандидаттармен әңгімелесулер өткізу;</w:t>
      </w:r>
    </w:p>
    <w:p>
      <w:pPr>
        <w:spacing w:after="0"/>
        <w:ind w:left="0"/>
        <w:jc w:val="both"/>
      </w:pPr>
      <w:r>
        <w:rPr>
          <w:rFonts w:ascii="Times New Roman"/>
          <w:b w:val="false"/>
          <w:i w:val="false"/>
          <w:color w:val="000000"/>
          <w:sz w:val="28"/>
        </w:rPr>
        <w:t>
      3) конкурстың қорытындысын шығару.</w:t>
      </w:r>
    </w:p>
    <w:bookmarkStart w:name="z37" w:id="34"/>
    <w:p>
      <w:pPr>
        <w:spacing w:after="0"/>
        <w:ind w:left="0"/>
        <w:jc w:val="both"/>
      </w:pPr>
      <w:r>
        <w:rPr>
          <w:rFonts w:ascii="Times New Roman"/>
          <w:b w:val="false"/>
          <w:i w:val="false"/>
          <w:color w:val="000000"/>
          <w:sz w:val="28"/>
        </w:rPr>
        <w:t>
      22. Құжаттарды қабылдау аяқталған күннен кейін бес жұмыс күні ішінде комиссия қатысушының біліктілік талаптарына сәйкестігін біліктілікті бағалауды жүргізеді.</w:t>
      </w:r>
    </w:p>
    <w:bookmarkEnd w:id="34"/>
    <w:bookmarkStart w:name="z38" w:id="35"/>
    <w:p>
      <w:pPr>
        <w:spacing w:after="0"/>
        <w:ind w:left="0"/>
        <w:jc w:val="both"/>
      </w:pPr>
      <w:r>
        <w:rPr>
          <w:rFonts w:ascii="Times New Roman"/>
          <w:b w:val="false"/>
          <w:i w:val="false"/>
          <w:color w:val="000000"/>
          <w:sz w:val="28"/>
        </w:rPr>
        <w:t>
      23. Конкурсқа қатысушылардың біліктілік талаптарына сәйкес келу мәніне жүргізілген бағалау нәтижелері бойынша комиссия дауыс беру жолымен біліктілік талаптарына сәйкес келетін кандидаттардың тізімін бекіту туралы және (немесе) әңгімелесуге жіберуден бас тарту туралы шешім қабылдайды.</w:t>
      </w:r>
    </w:p>
    <w:bookmarkEnd w:id="35"/>
    <w:bookmarkStart w:name="z39" w:id="36"/>
    <w:p>
      <w:pPr>
        <w:spacing w:after="0"/>
        <w:ind w:left="0"/>
        <w:jc w:val="both"/>
      </w:pPr>
      <w:r>
        <w:rPr>
          <w:rFonts w:ascii="Times New Roman"/>
          <w:b w:val="false"/>
          <w:i w:val="false"/>
          <w:color w:val="000000"/>
          <w:sz w:val="28"/>
        </w:rPr>
        <w:t>
      24. Ұйым кандидаттардың тізімін бекіткен күннен бастап үш жұмыс күні ішінде:</w:t>
      </w:r>
    </w:p>
    <w:bookmarkEnd w:id="36"/>
    <w:p>
      <w:pPr>
        <w:spacing w:after="0"/>
        <w:ind w:left="0"/>
        <w:jc w:val="both"/>
      </w:pPr>
      <w:r>
        <w:rPr>
          <w:rFonts w:ascii="Times New Roman"/>
          <w:b w:val="false"/>
          <w:i w:val="false"/>
          <w:color w:val="000000"/>
          <w:sz w:val="28"/>
        </w:rPr>
        <w:t>
      1) біліктілік талаптарына сәйкес келетін конкурсқа қатысушыларды кандидат ретінде бекіту туралы, әңгімелесу өтетін күн, уақыт және орын туралы хабардар етеді. Бұл ретте әңгімелесу өтетін күн кандидаттардың әңгімелесуге келуі үшін қажетті уақытты қамтамасыз етуді ескере отырып белгіленеді;</w:t>
      </w:r>
    </w:p>
    <w:p>
      <w:pPr>
        <w:spacing w:after="0"/>
        <w:ind w:left="0"/>
        <w:jc w:val="both"/>
      </w:pPr>
      <w:r>
        <w:rPr>
          <w:rFonts w:ascii="Times New Roman"/>
          <w:b w:val="false"/>
          <w:i w:val="false"/>
          <w:color w:val="000000"/>
          <w:sz w:val="28"/>
        </w:rPr>
        <w:t>
      2) біліктілік талаптарына сәйкес келмейтін конкурсқа қатысушыларды әңгімелесуге жіберуден бас тарту туралы хабардар етеді.</w:t>
      </w:r>
    </w:p>
    <w:bookmarkStart w:name="z40" w:id="37"/>
    <w:p>
      <w:pPr>
        <w:spacing w:after="0"/>
        <w:ind w:left="0"/>
        <w:jc w:val="both"/>
      </w:pPr>
      <w:r>
        <w:rPr>
          <w:rFonts w:ascii="Times New Roman"/>
          <w:b w:val="false"/>
          <w:i w:val="false"/>
          <w:color w:val="000000"/>
          <w:sz w:val="28"/>
        </w:rPr>
        <w:t>
      25. Комиссия кандидаттармен әңгімелесу жүргізген кезде кандидаттардың осы лауазымға функционалдық міндеттерді орындауына қажетті кәсіби білімдері айқындалады.</w:t>
      </w:r>
    </w:p>
    <w:bookmarkEnd w:id="37"/>
    <w:bookmarkStart w:name="z41" w:id="38"/>
    <w:p>
      <w:pPr>
        <w:spacing w:after="0"/>
        <w:ind w:left="0"/>
        <w:jc w:val="both"/>
      </w:pPr>
      <w:r>
        <w:rPr>
          <w:rFonts w:ascii="Times New Roman"/>
          <w:b w:val="false"/>
          <w:i w:val="false"/>
          <w:color w:val="000000"/>
          <w:sz w:val="28"/>
        </w:rPr>
        <w:t>
      26. Комиссия отырысы оның құрамының жалпы санының кемінде үштен екісі қатысқан жағдайда өткізіледі.</w:t>
      </w:r>
    </w:p>
    <w:bookmarkEnd w:id="38"/>
    <w:bookmarkStart w:name="z53" w:id="39"/>
    <w:p>
      <w:pPr>
        <w:spacing w:after="0"/>
        <w:ind w:left="0"/>
        <w:jc w:val="both"/>
      </w:pPr>
      <w:r>
        <w:rPr>
          <w:rFonts w:ascii="Times New Roman"/>
          <w:b w:val="false"/>
          <w:i w:val="false"/>
          <w:color w:val="000000"/>
          <w:sz w:val="28"/>
        </w:rPr>
        <w:t>
      26-1. Тараптардың келісуі бойынша әңгімелесу бейнебайланыстың қашықтық құралдары арқылы өтеді.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Еңбек және халықты әлеуметтік қорғау министрінің 28.08.2020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27. Комиссия отырысының қорытындылары бойынша шешім кандидаттың қатысуынсыз ашық дауыс беру жолымен бір күн ішінде қабылданады.</w:t>
      </w:r>
    </w:p>
    <w:bookmarkEnd w:id="40"/>
    <w:bookmarkStart w:name="z43" w:id="41"/>
    <w:p>
      <w:pPr>
        <w:spacing w:after="0"/>
        <w:ind w:left="0"/>
        <w:jc w:val="both"/>
      </w:pPr>
      <w:r>
        <w:rPr>
          <w:rFonts w:ascii="Times New Roman"/>
          <w:b w:val="false"/>
          <w:i w:val="false"/>
          <w:color w:val="000000"/>
          <w:sz w:val="28"/>
        </w:rPr>
        <w:t>
      28. Кандидат, егер оған комиссия құрамынан қатысып отырғандардың көпшілігі дауыс берген жағдайда оң қорытындыға ие болады. Дауыс берген кезде дауыстар тең болған жағдайда комиссия төрағасының дауысы шешуші болып табылады.</w:t>
      </w:r>
    </w:p>
    <w:bookmarkEnd w:id="41"/>
    <w:bookmarkStart w:name="z44" w:id="42"/>
    <w:p>
      <w:pPr>
        <w:spacing w:after="0"/>
        <w:ind w:left="0"/>
        <w:jc w:val="both"/>
      </w:pPr>
      <w:r>
        <w:rPr>
          <w:rFonts w:ascii="Times New Roman"/>
          <w:b w:val="false"/>
          <w:i w:val="false"/>
          <w:color w:val="000000"/>
          <w:sz w:val="28"/>
        </w:rPr>
        <w:t>
      29. Комиссия шешімімен келіспеген жағдайда комиссияның кез-келген мүшесінің жазбаша түрде баяндалатын, комиссия отырысының хаттамасына қоса берілетін пікірін білдіреді.</w:t>
      </w:r>
    </w:p>
    <w:bookmarkEnd w:id="42"/>
    <w:bookmarkStart w:name="z45" w:id="43"/>
    <w:p>
      <w:pPr>
        <w:spacing w:after="0"/>
        <w:ind w:left="0"/>
        <w:jc w:val="both"/>
      </w:pPr>
      <w:r>
        <w:rPr>
          <w:rFonts w:ascii="Times New Roman"/>
          <w:b w:val="false"/>
          <w:i w:val="false"/>
          <w:color w:val="000000"/>
          <w:sz w:val="28"/>
        </w:rPr>
        <w:t>
      30. Комиссияның шешімі төраға мен комиссия мүшелері, сондай-ақ хаттамалауды жүзеге асыратын хатшы қол қоятын хаттамамен ресімделеді.</w:t>
      </w:r>
    </w:p>
    <w:bookmarkEnd w:id="43"/>
    <w:bookmarkStart w:name="z46" w:id="44"/>
    <w:p>
      <w:pPr>
        <w:spacing w:after="0"/>
        <w:ind w:left="0"/>
        <w:jc w:val="both"/>
      </w:pPr>
      <w:r>
        <w:rPr>
          <w:rFonts w:ascii="Times New Roman"/>
          <w:b w:val="false"/>
          <w:i w:val="false"/>
          <w:color w:val="000000"/>
          <w:sz w:val="28"/>
        </w:rPr>
        <w:t>
      31. Ұйым әңгімелесуден өткен кандидаттарды конкурс аяқталған күннен бастап үш жұмыс күні ішінде оның нәтижелері туралы жазбаша хабардар етеді. Хабарламамен бірге кандидаттарға ұйымның мөрімен (бар болса) куәландырылған комиссия отырысы хаттамасының көшірмесі жіберіледі.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Еңбек және халықты әлеуметтік қорғау министрінің 30.06.2021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32. Комиссия конкурстық іріктеудің қорытындылары бойынша ұйымның басшысына конкурстың жеңімпазын азаматтық қызметші лауазымына қабылдау туралы ұсыныммен қоса комиссияның шешімін енгізеді.</w:t>
      </w:r>
    </w:p>
    <w:bookmarkEnd w:id="45"/>
    <w:bookmarkStart w:name="z48" w:id="46"/>
    <w:p>
      <w:pPr>
        <w:spacing w:after="0"/>
        <w:ind w:left="0"/>
        <w:jc w:val="both"/>
      </w:pPr>
      <w:r>
        <w:rPr>
          <w:rFonts w:ascii="Times New Roman"/>
          <w:b w:val="false"/>
          <w:i w:val="false"/>
          <w:color w:val="000000"/>
          <w:sz w:val="28"/>
        </w:rPr>
        <w:t>
      33. Егер конкурс нәтижесінде комиссия осы лауазымға орналасуға кандидаттарды анықтамаған болса, конкурс өткізілмеді деп танылады.</w:t>
      </w:r>
    </w:p>
    <w:bookmarkEnd w:id="46"/>
    <w:bookmarkStart w:name="z49" w:id="47"/>
    <w:p>
      <w:pPr>
        <w:spacing w:after="0"/>
        <w:ind w:left="0"/>
        <w:jc w:val="both"/>
      </w:pPr>
      <w:r>
        <w:rPr>
          <w:rFonts w:ascii="Times New Roman"/>
          <w:b w:val="false"/>
          <w:i w:val="false"/>
          <w:color w:val="000000"/>
          <w:sz w:val="28"/>
        </w:rPr>
        <w:t>
      34. Комиссияның оң қорытындысына ие болған кандидатпен ұйымның басшысы еңбек шартын жасасады және азаматтық қызметке қабылдау туралы акт шығарады, онымен азаматтық қызметші таныстырылады.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Еңбек және халықты әлеуметтік қорғау министрінің 30.06.2021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35. Конкурсқа қатысушылар мен кандидаттар өздеріне қатысы бар бөлігінде конкурстық құжаттармен және комиссияның шешімдерімен таныстырылады.</w:t>
      </w:r>
    </w:p>
    <w:bookmarkEnd w:id="48"/>
    <w:bookmarkStart w:name="z51" w:id="49"/>
    <w:p>
      <w:pPr>
        <w:spacing w:after="0"/>
        <w:ind w:left="0"/>
        <w:jc w:val="both"/>
      </w:pPr>
      <w:r>
        <w:rPr>
          <w:rFonts w:ascii="Times New Roman"/>
          <w:b w:val="false"/>
          <w:i w:val="false"/>
          <w:color w:val="000000"/>
          <w:sz w:val="28"/>
        </w:rPr>
        <w:t>
      36. Комиссияның шешіміне конкурсқа қатысушылар мен кандидаттар сот тәртібімен шағымданады.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