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8B136E" w:rsidRPr="00D95D4C" w:rsidRDefault="008B136E" w:rsidP="00D95D4C">
      <w:pPr>
        <w:pStyle w:val="rvps4"/>
        <w:spacing w:before="0"/>
        <w:jc w:val="left"/>
        <w:rPr>
          <w:b/>
          <w:bCs/>
          <w:sz w:val="28"/>
          <w:szCs w:val="28"/>
          <w:lang w:val="kk-KZ"/>
        </w:rPr>
      </w:pPr>
    </w:p>
    <w:p w:rsidR="008B136E" w:rsidRDefault="008B136E" w:rsidP="008B136E">
      <w:pPr>
        <w:pStyle w:val="rvps4"/>
        <w:spacing w:before="0"/>
        <w:rPr>
          <w:b/>
          <w:bCs/>
          <w:sz w:val="28"/>
          <w:szCs w:val="28"/>
          <w:lang w:val="en-US"/>
        </w:rPr>
      </w:pPr>
    </w:p>
    <w:p w:rsidR="00D95D4C" w:rsidRPr="00D95D4C" w:rsidRDefault="00B70561" w:rsidP="00D95D4C">
      <w:pPr>
        <w:tabs>
          <w:tab w:val="left" w:pos="4820"/>
        </w:tabs>
        <w:spacing w:after="0"/>
        <w:jc w:val="center"/>
        <w:rPr>
          <w:rStyle w:val="rvts2"/>
          <w:rFonts w:ascii="Times New Roman" w:hAnsi="Times New Roman" w:cs="Times New Roman"/>
          <w:bCs w:val="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8251DC" w:rsidRPr="008251DC">
        <w:rPr>
          <w:rFonts w:ascii="Times New Roman" w:hAnsi="Times New Roman" w:cs="Times New Roman"/>
          <w:b/>
          <w:color w:val="000000"/>
          <w:sz w:val="28"/>
          <w:lang w:val="kk-KZ"/>
        </w:rPr>
        <w:t>Атырау облысының агроөнеркәсіптік кешені саласында инновациялық жобаларды іріктеуді ұйымдастыру қағидасын бекіту туралы</w:t>
      </w:r>
      <w:r w:rsidR="00D95D4C" w:rsidRPr="00D95D4C">
        <w:rPr>
          <w:rStyle w:val="rvts2"/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D95D4C" w:rsidRPr="00D95D4C">
        <w:rPr>
          <w:rStyle w:val="rvts2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5D4C" w:rsidRPr="00D95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Атырау облысы әкімдігінің  </w:t>
      </w:r>
      <w:r w:rsidR="008251DC">
        <w:rPr>
          <w:rFonts w:ascii="Times New Roman" w:hAnsi="Times New Roman" w:cs="Times New Roman"/>
          <w:b/>
          <w:sz w:val="28"/>
          <w:szCs w:val="28"/>
          <w:lang w:val="kk-KZ"/>
        </w:rPr>
        <w:t>2013</w:t>
      </w:r>
      <w:r w:rsidR="00D95D4C" w:rsidRPr="00D95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8251DC">
        <w:rPr>
          <w:rFonts w:ascii="Times New Roman" w:hAnsi="Times New Roman" w:cs="Times New Roman"/>
          <w:b/>
          <w:sz w:val="28"/>
          <w:szCs w:val="28"/>
          <w:lang w:val="kk-KZ"/>
        </w:rPr>
        <w:t>15 қарашадағы</w:t>
      </w:r>
      <w:r w:rsidR="00D44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8251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402  </w:t>
      </w:r>
      <w:r w:rsidR="00D95D4C" w:rsidRPr="00D95D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қаулысына </w:t>
      </w:r>
      <w:r w:rsidR="00BD59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өзгеріс </w:t>
      </w:r>
      <w:r w:rsidR="00D95D4C" w:rsidRPr="00D95D4C">
        <w:rPr>
          <w:rFonts w:ascii="Times New Roman" w:hAnsi="Times New Roman" w:cs="Times New Roman"/>
          <w:b/>
          <w:sz w:val="28"/>
          <w:szCs w:val="28"/>
          <w:lang w:val="kk-KZ"/>
        </w:rPr>
        <w:t>енгізу туралы</w:t>
      </w:r>
    </w:p>
    <w:p w:rsidR="00D95D4C" w:rsidRPr="00D95D4C" w:rsidRDefault="00D95D4C" w:rsidP="00D95D4C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D4C" w:rsidRPr="00D95D4C" w:rsidRDefault="00D95D4C" w:rsidP="00D95D4C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D4C" w:rsidRPr="00D95D4C" w:rsidRDefault="00D95D4C" w:rsidP="00D95D4C">
      <w:pPr>
        <w:pStyle w:val="rvps6"/>
        <w:spacing w:before="0"/>
        <w:ind w:firstLine="709"/>
        <w:rPr>
          <w:sz w:val="28"/>
          <w:szCs w:val="28"/>
          <w:lang w:val="kk-KZ"/>
        </w:rPr>
      </w:pPr>
      <w:r w:rsidRPr="00D95D4C">
        <w:rPr>
          <w:rStyle w:val="rvts6"/>
          <w:rFonts w:eastAsia="Calibri"/>
          <w:sz w:val="28"/>
          <w:szCs w:val="28"/>
          <w:lang w:val="kk-KZ"/>
        </w:rPr>
        <w:t xml:space="preserve">Атырау облысының әкімдігі </w:t>
      </w:r>
      <w:r w:rsidRPr="00D95D4C">
        <w:rPr>
          <w:rStyle w:val="rvts8"/>
          <w:sz w:val="28"/>
          <w:szCs w:val="28"/>
          <w:lang w:val="kk-KZ"/>
        </w:rPr>
        <w:t>ҚАУЛЫ</w:t>
      </w:r>
      <w:r w:rsidRPr="00D95D4C">
        <w:rPr>
          <w:rStyle w:val="rvts6"/>
          <w:rFonts w:eastAsia="Calibri"/>
          <w:sz w:val="28"/>
          <w:szCs w:val="28"/>
          <w:lang w:val="kk-KZ"/>
        </w:rPr>
        <w:t xml:space="preserve"> </w:t>
      </w:r>
      <w:r w:rsidRPr="00D95D4C">
        <w:rPr>
          <w:rStyle w:val="rvts8"/>
          <w:sz w:val="28"/>
          <w:szCs w:val="28"/>
          <w:lang w:val="kk-KZ"/>
        </w:rPr>
        <w:t>ЕТЕДІ</w:t>
      </w:r>
      <w:r w:rsidRPr="00D95D4C">
        <w:rPr>
          <w:rStyle w:val="rvts6"/>
          <w:rFonts w:eastAsia="Calibri"/>
          <w:sz w:val="28"/>
          <w:szCs w:val="28"/>
          <w:lang w:val="kk-KZ"/>
        </w:rPr>
        <w:t>:</w:t>
      </w:r>
    </w:p>
    <w:p w:rsidR="00B94C9C" w:rsidRPr="00B94C9C" w:rsidRDefault="00B94C9C" w:rsidP="00B94C9C">
      <w:pPr>
        <w:spacing w:after="0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3"/>
      <w:bookmarkEnd w:id="0"/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</w:t>
      </w:r>
      <w:r w:rsidR="005B3F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B94C9C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Атырау облысының агроөнеркәсіптік кешені саласында инновациялық жобаларды іріктеуді ұйымдастыру қағидасын бекіту туралы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Атырау облысы әкімдігінің 2013 жылғы 15 қарашадағы №402 </w:t>
      </w:r>
      <w:hyperlink w:anchor="3" w:history="1">
        <w:r w:rsidRPr="00B94C9C">
          <w:rPr>
            <w:rFonts w:ascii="Times New Roman" w:hAnsi="Times New Roman" w:cs="Times New Roman"/>
            <w:color w:val="000000" w:themeColor="text1"/>
            <w:sz w:val="28"/>
            <w:szCs w:val="28"/>
            <w:lang w:val="kk-KZ"/>
          </w:rPr>
          <w:t>қаулысына</w:t>
        </w:r>
      </w:hyperlink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(Нормативтік құқықтық актілерді мемлекеттік тіркеу тізілімінде №2831 тіркелген) келесі өзгеріс енгізілсін:</w:t>
      </w:r>
    </w:p>
    <w:p w:rsidR="00B94C9C" w:rsidRPr="00B94C9C" w:rsidRDefault="00B94C9C" w:rsidP="00B94C9C">
      <w:pPr>
        <w:spacing w:after="0"/>
        <w:ind w:firstLine="70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көрсетілген қаулымен бекітілген </w:t>
      </w:r>
      <w:r w:rsidRPr="00B94C9C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Атырау облысының агроөнеркәсіптік кешені саласында инновациялық жобаларды іріктеуді ұйымдастыру қағидасында:</w:t>
      </w:r>
    </w:p>
    <w:p w:rsidR="00B94C9C" w:rsidRPr="00B94C9C" w:rsidRDefault="00B94C9C" w:rsidP="00B94C9C">
      <w:pPr>
        <w:spacing w:after="0"/>
        <w:ind w:firstLine="70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C9C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2-тармақтың 1) тармақшасы 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келесі редакцияда мазмұндалсын:</w:t>
      </w:r>
    </w:p>
    <w:p w:rsidR="00B94C9C" w:rsidRPr="00B94C9C" w:rsidRDefault="00B94C9C" w:rsidP="00B94C9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«1) бюджеттік бағдарламаның әкімшісі – Қазақстан Республикасының заңнамасында белгіленген тәртіппен Атырау облысының АӨК</w:t>
      </w:r>
      <w:r w:rsidR="00B6308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-де инновациялық тәжірибені ен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гізу және тарату бойынша бюджеттік бағдарламаға әкімшілік ету жөніндегі функциялар жүктелге</w:t>
      </w:r>
      <w:r w:rsidR="005B3F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 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«Атырау облысы Ауыл шаруашылығы және жер қатынастары басқармасы» мемлекеттік мекеме;».</w:t>
      </w:r>
    </w:p>
    <w:p w:rsidR="00B94C9C" w:rsidRPr="00B94C9C" w:rsidRDefault="00B94C9C" w:rsidP="00B94C9C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 xml:space="preserve">2. Осы қаулының орындалуын бақылау Атырау облысы әкімінің </w:t>
      </w:r>
      <w:bookmarkStart w:id="1" w:name="13"/>
      <w:bookmarkEnd w:id="1"/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жетекшілік ететін</w:t>
      </w:r>
      <w:r w:rsidR="00E12CC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94C9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орынбасарына жүктелсін</w:t>
      </w:r>
      <w:r w:rsidRPr="00B94C9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.</w:t>
      </w:r>
    </w:p>
    <w:p w:rsidR="00B94C9C" w:rsidRPr="00B94C9C" w:rsidRDefault="00B94C9C" w:rsidP="00B94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4C9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3. Осы қаулы алғашқы ресми жарияланған күнінен кейін күнтізбелік              он күн өткен соң қолданысқа енгізіледі.</w:t>
      </w:r>
    </w:p>
    <w:p w:rsidR="008B136E" w:rsidRPr="00D95D4C" w:rsidRDefault="008B136E" w:rsidP="008B136E">
      <w:pPr>
        <w:spacing w:after="0"/>
        <w:rPr>
          <w:sz w:val="28"/>
          <w:lang w:val="kk-KZ"/>
        </w:rPr>
      </w:pPr>
    </w:p>
    <w:tbl>
      <w:tblPr>
        <w:tblW w:w="8930" w:type="dxa"/>
        <w:tblInd w:w="817" w:type="dxa"/>
        <w:tblLook w:val="04A0"/>
      </w:tblPr>
      <w:tblGrid>
        <w:gridCol w:w="3652"/>
        <w:gridCol w:w="2126"/>
        <w:gridCol w:w="3152"/>
      </w:tblGrid>
      <w:tr w:rsidR="008B136E" w:rsidRPr="008B136E" w:rsidTr="008B136E">
        <w:tc>
          <w:tcPr>
            <w:tcW w:w="3652" w:type="dxa"/>
            <w:hideMark/>
          </w:tcPr>
          <w:p w:rsidR="008B136E" w:rsidRPr="00D95D4C" w:rsidRDefault="008B136E" w:rsidP="008B13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B136E" w:rsidRPr="008B136E" w:rsidRDefault="008B136E" w:rsidP="00B94C9C">
            <w:pPr>
              <w:spacing w:after="0"/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13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Облыс әкімі </w:t>
            </w:r>
          </w:p>
        </w:tc>
        <w:tc>
          <w:tcPr>
            <w:tcW w:w="2126" w:type="dxa"/>
          </w:tcPr>
          <w:p w:rsidR="008B136E" w:rsidRPr="008B136E" w:rsidRDefault="008B136E" w:rsidP="008B13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B136E" w:rsidRDefault="008B136E" w:rsidP="008B13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13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</w:t>
            </w:r>
          </w:p>
          <w:p w:rsidR="008B136E" w:rsidRPr="008B136E" w:rsidRDefault="008B136E" w:rsidP="008B136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r w:rsidRPr="008B13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С. Шәпкенов</w:t>
            </w:r>
          </w:p>
        </w:tc>
      </w:tr>
    </w:tbl>
    <w:p w:rsidR="008B136E" w:rsidRPr="008B136E" w:rsidRDefault="008B136E" w:rsidP="008B136E">
      <w:pPr>
        <w:pStyle w:val="rvps6"/>
        <w:spacing w:before="0"/>
        <w:ind w:firstLine="709"/>
        <w:rPr>
          <w:sz w:val="28"/>
          <w:szCs w:val="28"/>
          <w:lang w:val="kk-KZ"/>
        </w:rPr>
      </w:pPr>
    </w:p>
    <w:p w:rsidR="009A301A" w:rsidRPr="008B136E" w:rsidRDefault="009A301A" w:rsidP="008B136E">
      <w:pPr>
        <w:rPr>
          <w:szCs w:val="28"/>
        </w:rPr>
      </w:pPr>
    </w:p>
    <w:sectPr w:rsidR="009A301A" w:rsidRPr="008B136E" w:rsidSect="0039649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6491"/>
    <w:rsid w:val="000A2630"/>
    <w:rsid w:val="000F4671"/>
    <w:rsid w:val="0010114D"/>
    <w:rsid w:val="00147769"/>
    <w:rsid w:val="00176611"/>
    <w:rsid w:val="001C1B6B"/>
    <w:rsid w:val="00245BF4"/>
    <w:rsid w:val="00333365"/>
    <w:rsid w:val="00345F44"/>
    <w:rsid w:val="00356070"/>
    <w:rsid w:val="003833B9"/>
    <w:rsid w:val="00396491"/>
    <w:rsid w:val="00462008"/>
    <w:rsid w:val="0046253E"/>
    <w:rsid w:val="004E2C06"/>
    <w:rsid w:val="005212C0"/>
    <w:rsid w:val="005268E5"/>
    <w:rsid w:val="00536D29"/>
    <w:rsid w:val="005B3F39"/>
    <w:rsid w:val="006D262E"/>
    <w:rsid w:val="00730540"/>
    <w:rsid w:val="007778A1"/>
    <w:rsid w:val="007F208D"/>
    <w:rsid w:val="00801E07"/>
    <w:rsid w:val="008251DC"/>
    <w:rsid w:val="008B136E"/>
    <w:rsid w:val="00931886"/>
    <w:rsid w:val="009A301A"/>
    <w:rsid w:val="009A6413"/>
    <w:rsid w:val="009B149D"/>
    <w:rsid w:val="009B55DE"/>
    <w:rsid w:val="00A03043"/>
    <w:rsid w:val="00A324F1"/>
    <w:rsid w:val="00A45C23"/>
    <w:rsid w:val="00AF1595"/>
    <w:rsid w:val="00B33E22"/>
    <w:rsid w:val="00B63085"/>
    <w:rsid w:val="00B70561"/>
    <w:rsid w:val="00B94C9C"/>
    <w:rsid w:val="00BD596C"/>
    <w:rsid w:val="00BD5F3F"/>
    <w:rsid w:val="00C12677"/>
    <w:rsid w:val="00C14BAD"/>
    <w:rsid w:val="00C77C7A"/>
    <w:rsid w:val="00C95710"/>
    <w:rsid w:val="00D44BA0"/>
    <w:rsid w:val="00D7577D"/>
    <w:rsid w:val="00D95D4C"/>
    <w:rsid w:val="00DE7C67"/>
    <w:rsid w:val="00E12CC4"/>
    <w:rsid w:val="00E3018C"/>
    <w:rsid w:val="00FB67EC"/>
    <w:rsid w:val="00FF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">
    <w:name w:val="rvts2"/>
    <w:rsid w:val="000F4671"/>
    <w:rPr>
      <w:b/>
      <w:bCs/>
      <w:color w:val="000080"/>
      <w:sz w:val="36"/>
      <w:szCs w:val="36"/>
    </w:rPr>
  </w:style>
  <w:style w:type="character" w:customStyle="1" w:styleId="rvts10">
    <w:name w:val="rvts10"/>
    <w:rsid w:val="000F4671"/>
    <w:rPr>
      <w:color w:val="000000"/>
    </w:rPr>
  </w:style>
  <w:style w:type="character" w:styleId="a3">
    <w:name w:val="Hyperlink"/>
    <w:basedOn w:val="a0"/>
    <w:uiPriority w:val="99"/>
    <w:semiHidden/>
    <w:unhideWhenUsed/>
    <w:rsid w:val="00A324F1"/>
    <w:rPr>
      <w:color w:val="0563C1" w:themeColor="hyperlink"/>
      <w:u w:val="single"/>
    </w:rPr>
  </w:style>
  <w:style w:type="paragraph" w:customStyle="1" w:styleId="rvps4">
    <w:name w:val="rvps4"/>
    <w:basedOn w:val="a"/>
    <w:rsid w:val="008B136E"/>
    <w:pPr>
      <w:spacing w:before="299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B136E"/>
    <w:pPr>
      <w:spacing w:before="150" w:after="0" w:line="240" w:lineRule="auto"/>
      <w:ind w:firstLine="8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rsid w:val="008B136E"/>
    <w:rPr>
      <w:b/>
      <w:bCs/>
    </w:rPr>
  </w:style>
  <w:style w:type="character" w:customStyle="1" w:styleId="rvts6">
    <w:name w:val="rvts6"/>
    <w:basedOn w:val="a0"/>
    <w:rsid w:val="008B136E"/>
  </w:style>
  <w:style w:type="paragraph" w:styleId="a4">
    <w:name w:val="List Paragraph"/>
    <w:basedOn w:val="a"/>
    <w:uiPriority w:val="34"/>
    <w:qFormat/>
    <w:rsid w:val="00825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 Kabdeshov</dc:creator>
  <cp:keywords/>
  <dc:description/>
  <cp:lastModifiedBy>Amanzhol Kabdeshov</cp:lastModifiedBy>
  <cp:revision>33</cp:revision>
  <cp:lastPrinted>2026-04-14T12:59:00Z</cp:lastPrinted>
  <dcterms:created xsi:type="dcterms:W3CDTF">2023-11-30T09:23:00Z</dcterms:created>
  <dcterms:modified xsi:type="dcterms:W3CDTF">2026-04-15T04:32:00Z</dcterms:modified>
</cp:coreProperties>
</file>