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7BA6" w14:textId="77777777" w:rsidR="008364BE" w:rsidRDefault="008364BE" w:rsidP="008364BE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0F6ADD" w14:textId="77777777" w:rsidR="008364BE" w:rsidRPr="00260C41" w:rsidRDefault="008364BE" w:rsidP="008364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ИЗВЕЩ</w:t>
      </w:r>
      <w:r w:rsidRPr="00260C41">
        <w:rPr>
          <w:rFonts w:ascii="Times New Roman" w:hAnsi="Times New Roman"/>
          <w:b/>
          <w:sz w:val="28"/>
          <w:szCs w:val="28"/>
        </w:rPr>
        <w:t>ЕНИЕ</w:t>
      </w:r>
    </w:p>
    <w:p w14:paraId="19839F24" w14:textId="77777777" w:rsidR="008364BE" w:rsidRPr="0068215D" w:rsidRDefault="008364BE" w:rsidP="008364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0C41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6C3553">
        <w:rPr>
          <w:rFonts w:ascii="Times New Roman" w:hAnsi="Times New Roman"/>
          <w:b/>
          <w:sz w:val="24"/>
          <w:szCs w:val="24"/>
        </w:rPr>
        <w:t xml:space="preserve">Акимат </w:t>
      </w:r>
      <w:r>
        <w:rPr>
          <w:rFonts w:ascii="Times New Roman" w:hAnsi="Times New Roman"/>
          <w:b/>
          <w:sz w:val="24"/>
          <w:szCs w:val="24"/>
        </w:rPr>
        <w:t>города Степногорск</w:t>
      </w:r>
      <w:r w:rsidRPr="006C3553">
        <w:rPr>
          <w:rFonts w:ascii="Times New Roman" w:hAnsi="Times New Roman"/>
          <w:b/>
          <w:sz w:val="24"/>
          <w:szCs w:val="24"/>
        </w:rPr>
        <w:t xml:space="preserve"> Акмолинской области проводит конкурс по </w:t>
      </w:r>
      <w:r w:rsidRPr="0068215D">
        <w:rPr>
          <w:rFonts w:ascii="Times New Roman" w:hAnsi="Times New Roman"/>
          <w:b/>
          <w:sz w:val="24"/>
          <w:szCs w:val="24"/>
        </w:rPr>
        <w:t xml:space="preserve">предоставлению права временного возмездного землепользования (аренды) для ведения крестьянского </w:t>
      </w:r>
      <w:r w:rsidRPr="00FD7C4E">
        <w:rPr>
          <w:rFonts w:ascii="Times New Roman" w:hAnsi="Times New Roman"/>
          <w:b/>
          <w:sz w:val="24"/>
          <w:szCs w:val="24"/>
        </w:rPr>
        <w:t xml:space="preserve">или фермерского </w:t>
      </w:r>
      <w:r w:rsidRPr="0068215D">
        <w:rPr>
          <w:rFonts w:ascii="Times New Roman" w:hAnsi="Times New Roman"/>
          <w:b/>
          <w:sz w:val="24"/>
          <w:szCs w:val="24"/>
        </w:rPr>
        <w:t xml:space="preserve">хозяйства, сельскохозяйственного производства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68215D">
        <w:rPr>
          <w:rFonts w:ascii="Times New Roman" w:hAnsi="Times New Roman"/>
          <w:b/>
          <w:sz w:val="24"/>
          <w:szCs w:val="24"/>
        </w:rPr>
        <w:t>сроком на 10 лет.</w:t>
      </w:r>
    </w:p>
    <w:p w14:paraId="697CEF7C" w14:textId="77777777" w:rsidR="008364BE" w:rsidRPr="0068215D" w:rsidRDefault="008364BE" w:rsidP="008364BE">
      <w:pPr>
        <w:pStyle w:val="a5"/>
        <w:spacing w:before="0" w:beforeAutospacing="0" w:after="0" w:afterAutospacing="0"/>
        <w:jc w:val="both"/>
      </w:pPr>
      <w:r w:rsidRPr="0068215D">
        <w:rPr>
          <w:b/>
          <w:lang w:val="kk-KZ"/>
        </w:rPr>
        <w:t xml:space="preserve">            </w:t>
      </w:r>
      <w:r w:rsidRPr="0068215D">
        <w:rPr>
          <w:b/>
        </w:rPr>
        <w:t xml:space="preserve">Акимат </w:t>
      </w:r>
      <w:r w:rsidRPr="0027276A">
        <w:rPr>
          <w:b/>
        </w:rPr>
        <w:t xml:space="preserve">города Степногорск </w:t>
      </w:r>
      <w:r w:rsidRPr="0068215D">
        <w:rPr>
          <w:b/>
        </w:rPr>
        <w:t xml:space="preserve">Акмолинской области </w:t>
      </w:r>
      <w:r w:rsidRPr="0068215D">
        <w:t>по истечении тридцати календарных дней со дня первой публикации извещения о проведении конкурса начинает прием заявок на участие в конкурсе.</w:t>
      </w:r>
      <w:r>
        <w:t xml:space="preserve"> </w:t>
      </w:r>
    </w:p>
    <w:p w14:paraId="78FC45DB" w14:textId="77777777" w:rsidR="008364BE" w:rsidRPr="0068215D" w:rsidRDefault="008364BE" w:rsidP="008364BE">
      <w:pPr>
        <w:pStyle w:val="a5"/>
        <w:spacing w:before="0" w:beforeAutospacing="0" w:after="0" w:afterAutospacing="0"/>
        <w:ind w:firstLine="708"/>
        <w:jc w:val="both"/>
      </w:pPr>
      <w:r w:rsidRPr="0068215D">
        <w:t xml:space="preserve">Заявки на участие в настоящем конкурсе принимаются в течение </w:t>
      </w:r>
      <w:r w:rsidRPr="0068215D">
        <w:rPr>
          <w:b/>
        </w:rPr>
        <w:t>15 рабочих дней</w:t>
      </w:r>
      <w:r w:rsidRPr="0068215D">
        <w:t xml:space="preserve"> со дня начала приема заявок. Прием заявок осуществляется в период </w:t>
      </w:r>
      <w:r w:rsidRPr="0068215D">
        <w:rPr>
          <w:b/>
          <w:u w:val="single"/>
        </w:rPr>
        <w:t xml:space="preserve">с </w:t>
      </w:r>
      <w:r>
        <w:rPr>
          <w:b/>
          <w:u w:val="single"/>
        </w:rPr>
        <w:t>29 апреля</w:t>
      </w:r>
      <w:r w:rsidRPr="0068215D">
        <w:rPr>
          <w:b/>
          <w:color w:val="000000"/>
          <w:u w:val="single"/>
        </w:rPr>
        <w:t xml:space="preserve"> </w:t>
      </w:r>
      <w:r w:rsidRPr="0068215D">
        <w:rPr>
          <w:b/>
          <w:u w:val="single"/>
        </w:rPr>
        <w:t>20</w:t>
      </w:r>
      <w:r>
        <w:rPr>
          <w:b/>
          <w:u w:val="single"/>
        </w:rPr>
        <w:t>26</w:t>
      </w:r>
      <w:r w:rsidRPr="0068215D">
        <w:rPr>
          <w:b/>
          <w:u w:val="single"/>
        </w:rPr>
        <w:t xml:space="preserve"> года по </w:t>
      </w:r>
      <w:r>
        <w:rPr>
          <w:b/>
          <w:u w:val="single"/>
        </w:rPr>
        <w:t>22 мая</w:t>
      </w:r>
      <w:r w:rsidRPr="0068215D">
        <w:rPr>
          <w:b/>
          <w:color w:val="000000"/>
          <w:u w:val="single"/>
        </w:rPr>
        <w:t xml:space="preserve"> 20</w:t>
      </w:r>
      <w:r>
        <w:rPr>
          <w:b/>
          <w:color w:val="000000"/>
          <w:u w:val="single"/>
        </w:rPr>
        <w:t>26</w:t>
      </w:r>
      <w:r w:rsidRPr="0068215D">
        <w:rPr>
          <w:b/>
          <w:u w:val="single"/>
        </w:rPr>
        <w:t xml:space="preserve"> года </w:t>
      </w:r>
      <w:r w:rsidRPr="0068215D">
        <w:rPr>
          <w:b/>
          <w:color w:val="000000"/>
          <w:u w:val="single"/>
        </w:rPr>
        <w:t>включительно по адресу: г.</w:t>
      </w:r>
      <w:r>
        <w:rPr>
          <w:b/>
          <w:color w:val="000000"/>
          <w:u w:val="single"/>
          <w:lang w:val="kk-KZ"/>
        </w:rPr>
        <w:t xml:space="preserve"> </w:t>
      </w:r>
      <w:proofErr w:type="gramStart"/>
      <w:r>
        <w:rPr>
          <w:b/>
          <w:color w:val="000000"/>
          <w:u w:val="single"/>
        </w:rPr>
        <w:t>Степногорск</w:t>
      </w:r>
      <w:r w:rsidRPr="0068215D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 xml:space="preserve">  </w:t>
      </w:r>
      <w:proofErr w:type="gramEnd"/>
      <w:r>
        <w:rPr>
          <w:b/>
          <w:color w:val="000000"/>
          <w:u w:val="single"/>
        </w:rPr>
        <w:t xml:space="preserve">                         микрорайон 4</w:t>
      </w:r>
      <w:r w:rsidRPr="0068215D">
        <w:rPr>
          <w:b/>
          <w:color w:val="000000"/>
          <w:u w:val="single"/>
        </w:rPr>
        <w:t xml:space="preserve">, </w:t>
      </w:r>
      <w:r>
        <w:rPr>
          <w:b/>
          <w:color w:val="000000"/>
          <w:u w:val="single"/>
        </w:rPr>
        <w:t xml:space="preserve">здание </w:t>
      </w:r>
      <w:r w:rsidRPr="0068215D">
        <w:rPr>
          <w:b/>
          <w:color w:val="000000"/>
          <w:u w:val="single"/>
        </w:rPr>
        <w:t>1</w:t>
      </w:r>
      <w:r w:rsidRPr="0068215D">
        <w:t xml:space="preserve">. Днем окончания конкурса считается день подведения итогов. Итоги конкурса проводятся на следующий день после окончания срока подачи заявок на участие в конкурсе. </w:t>
      </w:r>
    </w:p>
    <w:p w14:paraId="0110CC49" w14:textId="77777777" w:rsidR="008364BE" w:rsidRDefault="008364BE" w:rsidP="008364BE">
      <w:pPr>
        <w:pStyle w:val="a5"/>
        <w:spacing w:before="0" w:beforeAutospacing="0" w:after="0" w:afterAutospacing="0"/>
        <w:jc w:val="both"/>
      </w:pPr>
      <w:r w:rsidRPr="0068215D">
        <w:tab/>
      </w:r>
      <w:r w:rsidRPr="0068215D">
        <w:rPr>
          <w:lang w:val="kk-KZ"/>
        </w:rPr>
        <w:t xml:space="preserve"> </w:t>
      </w:r>
      <w:r w:rsidRPr="0068215D">
        <w:t xml:space="preserve">Дата, время и место проведения конкурса: итоги конкурса будут подведены </w:t>
      </w:r>
      <w:r>
        <w:rPr>
          <w:b/>
          <w:bCs/>
          <w:u w:val="single"/>
          <w:lang w:val="kk-KZ"/>
        </w:rPr>
        <w:t>25 мая</w:t>
      </w:r>
      <w:r w:rsidRPr="0068215D">
        <w:rPr>
          <w:b/>
          <w:color w:val="000000"/>
          <w:u w:val="single"/>
        </w:rPr>
        <w:t xml:space="preserve"> 20</w:t>
      </w:r>
      <w:r>
        <w:rPr>
          <w:b/>
          <w:color w:val="000000"/>
          <w:u w:val="single"/>
        </w:rPr>
        <w:t>26</w:t>
      </w:r>
      <w:r w:rsidRPr="0068215D">
        <w:rPr>
          <w:b/>
          <w:u w:val="single"/>
        </w:rPr>
        <w:t xml:space="preserve"> года в </w:t>
      </w:r>
      <w:r>
        <w:rPr>
          <w:b/>
          <w:u w:val="single"/>
          <w:lang w:val="kk-KZ"/>
        </w:rPr>
        <w:t>15</w:t>
      </w:r>
      <w:r w:rsidRPr="0068215D">
        <w:rPr>
          <w:b/>
          <w:u w:val="single"/>
        </w:rPr>
        <w:t>-00 часов</w:t>
      </w:r>
      <w:r w:rsidRPr="0068215D">
        <w:t xml:space="preserve"> по адресу Акмолинская область, </w:t>
      </w:r>
      <w:r>
        <w:t>город Степногорск</w:t>
      </w:r>
      <w:r w:rsidRPr="0068215D">
        <w:t xml:space="preserve">, </w:t>
      </w:r>
      <w:r>
        <w:t>микрорайон 4, здание 1</w:t>
      </w:r>
      <w:r w:rsidRPr="0068215D">
        <w:t xml:space="preserve">, </w:t>
      </w:r>
      <w:r>
        <w:t>6</w:t>
      </w:r>
      <w:r w:rsidRPr="0068215D">
        <w:t xml:space="preserve"> этаж, зал заседаний.</w:t>
      </w:r>
    </w:p>
    <w:tbl>
      <w:tblPr>
        <w:tblpPr w:leftFromText="180" w:rightFromText="180" w:vertAnchor="page" w:horzAnchor="margin" w:tblpXSpec="center" w:tblpY="4621"/>
        <w:tblW w:w="1442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985"/>
        <w:gridCol w:w="1841"/>
        <w:gridCol w:w="1417"/>
        <w:gridCol w:w="993"/>
        <w:gridCol w:w="1418"/>
        <w:gridCol w:w="2001"/>
        <w:gridCol w:w="2111"/>
      </w:tblGrid>
      <w:tr w:rsidR="008364BE" w:rsidRPr="002638B7" w14:paraId="3A1272E2" w14:textId="77777777" w:rsidTr="00293C09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CB62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0" w:name="_Hlk109645082"/>
            <w:r w:rsidRPr="002638B7">
              <w:rPr>
                <w:rFonts w:ascii="Times New Roman" w:hAnsi="Times New Roman"/>
                <w:b/>
                <w:bCs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C57A6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Месторасположение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B7A03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Цель предоставления земельного участка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7E7D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 xml:space="preserve">Краткая характеристика земельного участка </w:t>
            </w:r>
          </w:p>
          <w:p w14:paraId="69353A21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(состав и виды угодий)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F116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Площадь (га)</w:t>
            </w:r>
          </w:p>
          <w:p w14:paraId="44449E73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77F8A3B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2E6B4DB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B4EA9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2D3A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Балл бонитета</w:t>
            </w:r>
          </w:p>
          <w:p w14:paraId="3968D9A5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672650A" w14:textId="77777777" w:rsidR="008364BE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9AD8C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BCB5F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Качествен-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ные</w:t>
            </w:r>
            <w:proofErr w:type="spellEnd"/>
            <w:proofErr w:type="gramEnd"/>
            <w:r w:rsidRPr="002638B7">
              <w:rPr>
                <w:rFonts w:ascii="Times New Roman" w:hAnsi="Times New Roman"/>
                <w:b/>
                <w:bCs/>
              </w:rPr>
              <w:t xml:space="preserve"> характеристик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 w:rsidRPr="002638B7">
              <w:rPr>
                <w:rFonts w:ascii="Times New Roman" w:hAnsi="Times New Roman"/>
                <w:b/>
                <w:bCs/>
              </w:rPr>
              <w:t xml:space="preserve"> почв</w:t>
            </w:r>
          </w:p>
          <w:p w14:paraId="7035DD71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D2166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Водообеспеченность</w:t>
            </w:r>
          </w:p>
          <w:p w14:paraId="24772EE2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B4E4C00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5C662CE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6C96BA1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2BD74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2638B7">
              <w:rPr>
                <w:rFonts w:ascii="Times New Roman" w:hAnsi="Times New Roman"/>
                <w:b/>
                <w:bCs/>
              </w:rPr>
              <w:t>Сельскохозяйственная специализация региона</w:t>
            </w:r>
          </w:p>
          <w:p w14:paraId="7D9AED4B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B8E5480" w14:textId="77777777" w:rsidR="008364BE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E4C8EE3" w14:textId="77777777" w:rsidR="008364BE" w:rsidRPr="002638B7" w:rsidRDefault="008364BE" w:rsidP="00293C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364BE" w:rsidRPr="002638B7" w14:paraId="1DCAAFCB" w14:textId="77777777" w:rsidTr="00293C09">
        <w:trPr>
          <w:trHeight w:val="1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087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1</w:t>
            </w:r>
          </w:p>
          <w:p w14:paraId="2B27983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67D6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06681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D4C5C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4216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7282D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B0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</w:t>
            </w:r>
            <w:r>
              <w:rPr>
                <w:rFonts w:ascii="Times New Roman" w:hAnsi="Times New Roman"/>
              </w:rPr>
              <w:t>в</w:t>
            </w:r>
            <w:r w:rsidRPr="002638B7">
              <w:rPr>
                <w:rFonts w:ascii="Times New Roman" w:hAnsi="Times New Roman"/>
              </w:rPr>
              <w:t>ные границы Богенбайского сельского округа</w:t>
            </w:r>
          </w:p>
          <w:p w14:paraId="662F125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DE7EC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33BF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79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F990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71EE088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C996A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66C3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4693A15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A0D17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13DD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422,6</w:t>
            </w:r>
          </w:p>
          <w:p w14:paraId="2AFE38F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5DD6AF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A5CBDB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412,0</w:t>
            </w:r>
          </w:p>
          <w:p w14:paraId="62E74D2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E86CC8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DD5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976361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638B7">
              <w:rPr>
                <w:rFonts w:ascii="Times New Roman" w:hAnsi="Times New Roman"/>
                <w:lang w:val="en-US"/>
              </w:rPr>
              <w:t>11</w:t>
            </w:r>
            <w:r w:rsidRPr="002638B7">
              <w:rPr>
                <w:rFonts w:ascii="Times New Roman" w:hAnsi="Times New Roman"/>
                <w:lang w:val="kk-KZ"/>
              </w:rPr>
              <w:t>,</w:t>
            </w:r>
            <w:r w:rsidRPr="002638B7">
              <w:rPr>
                <w:rFonts w:ascii="Times New Roman" w:hAnsi="Times New Roman"/>
                <w:lang w:val="en-US"/>
              </w:rPr>
              <w:t>9</w:t>
            </w:r>
          </w:p>
          <w:p w14:paraId="7704F89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4C2F2C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5E8C8C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E6B909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F9725A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8C835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3E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14973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63FAB9F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D9C3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1EAF2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31C4A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2CF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2A6B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7113794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1543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A99D4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35C9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042F1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DAE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0B93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Животноводств</w:t>
            </w:r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5B7D6E8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60545A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4EA62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49423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7F2C1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4BE" w:rsidRPr="002638B7" w14:paraId="308D0D53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BEE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</w:t>
            </w:r>
          </w:p>
          <w:p w14:paraId="7A95D08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06D782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2A7312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314AB5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AFDCEB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3A5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Богенбайского сельского округа</w:t>
            </w:r>
          </w:p>
          <w:p w14:paraId="525739D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22BE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BAF2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9B2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CDAA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DE3B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2A656DE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35CD8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B482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пастбища </w:t>
            </w:r>
          </w:p>
          <w:p w14:paraId="60ABE74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D4198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3691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B43818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1602,0</w:t>
            </w:r>
          </w:p>
          <w:p w14:paraId="37CD00A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9E834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1FCDC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1598,0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63CF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AFD71E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57C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1CC025B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4D4C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469B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28F9A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84B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94428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5AC8A57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805BBC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4C1A2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9448B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6B31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01DAD1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4CC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Животноводств</w:t>
            </w:r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6171773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F7FA9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55126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AFBEF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D5FB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8364BE" w:rsidRPr="002638B7" w14:paraId="6842931D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04F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  <w:p w14:paraId="28DB589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1E22D7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CF6DFD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5F5D1A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27924B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AF5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7C8E5AA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397B2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36A55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58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7F4D9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61D0D39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29FC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941A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4AE9919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84395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Пастбища</w:t>
            </w:r>
          </w:p>
          <w:p w14:paraId="5498510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9BA7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в т.ч. улучшенных</w:t>
            </w:r>
          </w:p>
          <w:p w14:paraId="5D23F65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D888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75B434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719,23</w:t>
            </w:r>
          </w:p>
          <w:p w14:paraId="33303F3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CF65E6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697,0</w:t>
            </w:r>
          </w:p>
          <w:p w14:paraId="7290501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55D3E7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408,0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18F5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954634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BD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F546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2726F42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7231A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E6815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FCEBF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BF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822D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4F9E13A2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64132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3FAF2F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308D32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A578F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DEE8C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5CC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Животноводств</w:t>
            </w:r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6AD4478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CC90A1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7940A1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554CF9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1AC40E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4BE" w:rsidRPr="002638B7" w14:paraId="10174BC8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2BE6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</w:t>
            </w:r>
          </w:p>
          <w:p w14:paraId="331EC9A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F2B2F3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6BFFEA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98BE5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CB8EB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EC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10517C3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15FA2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9A2C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56572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491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28B39E2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5FB2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40021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559D3C2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1920C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пашни</w:t>
            </w:r>
          </w:p>
          <w:p w14:paraId="3B0C054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33667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69EE856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806D4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в т.ч. улучшенных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DF53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6E6367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129,5</w:t>
            </w:r>
          </w:p>
          <w:p w14:paraId="48C394F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236DAF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109,0</w:t>
            </w:r>
          </w:p>
          <w:p w14:paraId="5D7B0CA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4A10AC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20,0</w:t>
            </w:r>
          </w:p>
          <w:p w14:paraId="41266EC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A74618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EF38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76065D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77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3A732A6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2DBD3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C0584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81E6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F64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24D204D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10A06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E618F0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576549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D580E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BF008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F00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 Растениеводство,</w:t>
            </w:r>
          </w:p>
          <w:p w14:paraId="289BB36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Pr="002638B7">
              <w:rPr>
                <w:rFonts w:ascii="Times New Roman" w:hAnsi="Times New Roman"/>
              </w:rPr>
              <w:t>ивотноводств</w:t>
            </w:r>
            <w:proofErr w:type="spellEnd"/>
            <w:r w:rsidRPr="002638B7">
              <w:rPr>
                <w:rFonts w:ascii="Times New Roman" w:hAnsi="Times New Roman"/>
                <w:lang w:val="kk-KZ"/>
              </w:rPr>
              <w:t xml:space="preserve">о </w:t>
            </w:r>
          </w:p>
          <w:p w14:paraId="783E4A1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8AE104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8B25FA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E0CAC4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739665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64BE" w:rsidRPr="002638B7" w14:paraId="3CF8DCC1" w14:textId="77777777" w:rsidTr="00293C09">
        <w:trPr>
          <w:trHeight w:val="2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F20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5</w:t>
            </w:r>
          </w:p>
          <w:p w14:paraId="19CBBD2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823528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2135E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B1E596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658A6D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206ACC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51F1A3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A1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682139E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74E8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4D45D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C77E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FF6D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D528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BB6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556C8CD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0645BA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51C714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199D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E69A2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35B5937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E7952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пашни</w:t>
            </w:r>
          </w:p>
          <w:p w14:paraId="7C51A6D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7BB19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811E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CB4431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817,6</w:t>
            </w:r>
          </w:p>
          <w:p w14:paraId="4A7E46E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972262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426,0</w:t>
            </w:r>
          </w:p>
          <w:p w14:paraId="5B2EFFD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51981C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368,7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431E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64BC59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D9D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6A3FCD3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1AFF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B7AA6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058C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8B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1196D62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A1C0E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21CA1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C14DF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D8D1C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478F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6A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 Растениеводство,</w:t>
            </w:r>
          </w:p>
          <w:p w14:paraId="79532F3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Pr="002638B7">
              <w:rPr>
                <w:rFonts w:ascii="Times New Roman" w:hAnsi="Times New Roman"/>
              </w:rPr>
              <w:t>ивотноводств</w:t>
            </w:r>
            <w:proofErr w:type="spellEnd"/>
            <w:r w:rsidRPr="002638B7">
              <w:rPr>
                <w:rFonts w:ascii="Times New Roman" w:hAnsi="Times New Roman"/>
                <w:lang w:val="kk-KZ"/>
              </w:rPr>
              <w:t xml:space="preserve">о </w:t>
            </w:r>
          </w:p>
          <w:p w14:paraId="0747361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1F1B8A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145213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188A0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C7343B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64BE" w:rsidRPr="002638B7" w14:paraId="5A77FA44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9B0D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</w:t>
            </w:r>
          </w:p>
          <w:p w14:paraId="6A41914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06E351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EF7A25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D1B247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551D82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FDED0A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40C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357CEF4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F460A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2D4CD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9FAA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426A3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9C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129FEB0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C07391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5016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3265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7DD3406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5ABD5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пашни</w:t>
            </w:r>
          </w:p>
          <w:p w14:paraId="301E40E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D457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794E0A9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F93D7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6D1D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D9C40D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605,4</w:t>
            </w:r>
          </w:p>
          <w:p w14:paraId="5E70C3A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70FFE4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551,3</w:t>
            </w:r>
          </w:p>
          <w:p w14:paraId="2B9A73E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F5D792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50,8</w:t>
            </w:r>
          </w:p>
          <w:p w14:paraId="1FFCA56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A62460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5135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63F58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EB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79DA818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A7646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4310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993F9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2A701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ADB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6288433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88669C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D5344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437E2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C8441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A676A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DE110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98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 Растениеводство,</w:t>
            </w:r>
          </w:p>
          <w:p w14:paraId="7EBDE35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Pr="002638B7">
              <w:rPr>
                <w:rFonts w:ascii="Times New Roman" w:hAnsi="Times New Roman"/>
              </w:rPr>
              <w:t>ивотноводств</w:t>
            </w:r>
            <w:proofErr w:type="spellEnd"/>
            <w:r w:rsidRPr="002638B7">
              <w:rPr>
                <w:rFonts w:ascii="Times New Roman" w:hAnsi="Times New Roman"/>
                <w:lang w:val="kk-KZ"/>
              </w:rPr>
              <w:t xml:space="preserve">о </w:t>
            </w:r>
          </w:p>
          <w:p w14:paraId="55C72BE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4EC898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1659C0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21F55B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727340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603CA6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64BE" w:rsidRPr="002638B7" w14:paraId="4BEDF797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8EA2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lastRenderedPageBreak/>
              <w:t>7</w:t>
            </w:r>
          </w:p>
          <w:p w14:paraId="01CAEEB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134F6E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7F1425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D8A80C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57A701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529EAA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140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1DDB4B5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E5644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44C95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BF3E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F7E0D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93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0E005D0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FE8CD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15F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B4F9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7D1A4FE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7C27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пастбища</w:t>
            </w:r>
          </w:p>
          <w:p w14:paraId="0E6BDA4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A0715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8D0E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ED8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CBF5C6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190,9</w:t>
            </w:r>
          </w:p>
          <w:p w14:paraId="2449187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33C4B6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190,0</w:t>
            </w:r>
          </w:p>
          <w:p w14:paraId="5B263EE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549225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1B7B42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F86433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E283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BE8C00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F4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73598B5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439D0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C5C0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358C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04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4AD1BE8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8708E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6D40D0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5C3CB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91E11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51A6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71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 xml:space="preserve">  Животноводств</w:t>
            </w:r>
            <w:r w:rsidRPr="002638B7">
              <w:rPr>
                <w:rFonts w:ascii="Times New Roman" w:hAnsi="Times New Roman"/>
                <w:lang w:val="kk-KZ"/>
              </w:rPr>
              <w:t xml:space="preserve">о </w:t>
            </w:r>
          </w:p>
          <w:p w14:paraId="2B13D1FC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B884A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584D4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098B6A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DA481D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B16903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BA6754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64BE" w:rsidRPr="002638B7" w14:paraId="2D4BCF01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02AA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8</w:t>
            </w:r>
          </w:p>
          <w:p w14:paraId="4FB2325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24251B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545614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1B1901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3F10AF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13F367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7A0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Административные границы города Степногорска</w:t>
            </w:r>
          </w:p>
          <w:p w14:paraId="296B2F9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0E886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3C69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373DC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4A568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BD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778F178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7B71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7EE2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45C8579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4F44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AC190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5248846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0BFDA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в т.ч. улучш.</w:t>
            </w:r>
          </w:p>
          <w:p w14:paraId="3E0E6C7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328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A9601B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665,7</w:t>
            </w:r>
          </w:p>
          <w:p w14:paraId="47CD9F4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6653F8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543608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656,0</w:t>
            </w:r>
          </w:p>
          <w:p w14:paraId="64DC161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A48E09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109,0</w:t>
            </w:r>
          </w:p>
          <w:p w14:paraId="08DC4E4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3E2B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E0C858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51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1277E68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35D2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86DA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46E4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B7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6C3981BA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32BE6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C006D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D2EBDF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AFC9B0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9528F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07D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Животноводств</w:t>
            </w:r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14D5F54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6F2EA31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B33997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592A06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52152B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A6FC7AA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64BE" w:rsidRPr="002638B7" w14:paraId="7D409C30" w14:textId="77777777" w:rsidTr="00293C09">
        <w:trPr>
          <w:trHeight w:val="1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11C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9</w:t>
            </w:r>
          </w:p>
          <w:p w14:paraId="51241D3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182A97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CAC212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281D1B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957BB9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5C5573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EAFC96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CD2D0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7ED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 xml:space="preserve">Административные границы города </w:t>
            </w:r>
            <w:r w:rsidRPr="002638B7">
              <w:rPr>
                <w:rFonts w:ascii="Times New Roman" w:hAnsi="Times New Roman"/>
                <w:lang w:val="kk-KZ"/>
              </w:rPr>
              <w:t>Богенбайского сельского</w:t>
            </w:r>
          </w:p>
          <w:p w14:paraId="1F2016B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15043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F644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60D3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F6F87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79BB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DA03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09B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03CC4E6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FE8A39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AD9312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93F4F5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CD413A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02ACF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305A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32EDBEA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7C95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пашни</w:t>
            </w:r>
          </w:p>
          <w:p w14:paraId="56B4AD3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59B7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110A6D4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0E8A5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в т.ч. улучш.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F089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75A98B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638B7">
              <w:rPr>
                <w:rFonts w:ascii="Times New Roman" w:hAnsi="Times New Roman"/>
                <w:lang w:val="en-US"/>
              </w:rPr>
              <w:t>1366</w:t>
            </w:r>
            <w:r w:rsidRPr="002638B7">
              <w:rPr>
                <w:rFonts w:ascii="Times New Roman" w:hAnsi="Times New Roman"/>
              </w:rPr>
              <w:t>,</w:t>
            </w:r>
            <w:r w:rsidRPr="002638B7">
              <w:rPr>
                <w:rFonts w:ascii="Times New Roman" w:hAnsi="Times New Roman"/>
                <w:lang w:val="en-US"/>
              </w:rPr>
              <w:t>7</w:t>
            </w:r>
          </w:p>
          <w:p w14:paraId="79A2C12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DA143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en-US"/>
              </w:rPr>
              <w:t>234</w:t>
            </w:r>
            <w:r w:rsidRPr="002638B7">
              <w:rPr>
                <w:rFonts w:ascii="Times New Roman" w:hAnsi="Times New Roman"/>
              </w:rPr>
              <w:t>,0</w:t>
            </w:r>
          </w:p>
          <w:p w14:paraId="1045A03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A1F9CD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1131,0</w:t>
            </w:r>
          </w:p>
          <w:p w14:paraId="09D1D06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13504D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443,0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87F6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0B981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5FF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3ACFBC3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74148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4509C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5567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1C82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936B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86136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45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08818311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8DE556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A3FCF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2D73B7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BD0C59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8F762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42BA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C7B91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1D3CDA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C2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 Растениеводство,</w:t>
            </w:r>
          </w:p>
          <w:p w14:paraId="59A8333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Pr="002638B7">
              <w:rPr>
                <w:rFonts w:ascii="Times New Roman" w:hAnsi="Times New Roman"/>
              </w:rPr>
              <w:t>ивотноводств</w:t>
            </w:r>
            <w:proofErr w:type="spellEnd"/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24C2CB22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FF7A99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3B33238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E7126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2B9551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B01B66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BC095D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640566E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64BE" w:rsidRPr="002638B7" w14:paraId="314F3B1B" w14:textId="77777777" w:rsidTr="00293C09">
        <w:trPr>
          <w:trHeight w:val="2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E2A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10</w:t>
            </w:r>
          </w:p>
          <w:p w14:paraId="606845B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B481D0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88F812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45B3BB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B0EC74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100BD8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47299F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8950A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DE6F74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0A9EB0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1AA9C9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7BB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 xml:space="preserve">Административные границы города </w:t>
            </w:r>
            <w:r w:rsidRPr="002638B7">
              <w:rPr>
                <w:rFonts w:ascii="Times New Roman" w:hAnsi="Times New Roman"/>
                <w:lang w:val="kk-KZ"/>
              </w:rPr>
              <w:t xml:space="preserve">Богенбайского сельского </w:t>
            </w:r>
          </w:p>
          <w:p w14:paraId="4005D98D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B77D28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ED4A33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E865FD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1722C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9D1EA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EC78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28BF5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7E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</w:rPr>
              <w:t>Для ведения крестьянского или фермерского хозяйства</w:t>
            </w:r>
            <w:r w:rsidRPr="002638B7">
              <w:rPr>
                <w:rFonts w:ascii="Times New Roman" w:hAnsi="Times New Roman"/>
                <w:lang w:val="kk-KZ"/>
              </w:rPr>
              <w:t xml:space="preserve">, </w:t>
            </w:r>
            <w:proofErr w:type="gramStart"/>
            <w:r w:rsidRPr="002638B7">
              <w:rPr>
                <w:rFonts w:ascii="Times New Roman" w:hAnsi="Times New Roman"/>
                <w:lang w:val="kk-KZ"/>
              </w:rPr>
              <w:t>сельскохозяйствен-ного</w:t>
            </w:r>
            <w:proofErr w:type="gramEnd"/>
            <w:r w:rsidRPr="002638B7">
              <w:rPr>
                <w:rFonts w:ascii="Times New Roman" w:hAnsi="Times New Roman"/>
                <w:lang w:val="kk-KZ"/>
              </w:rPr>
              <w:t xml:space="preserve"> производства</w:t>
            </w:r>
          </w:p>
          <w:p w14:paraId="664843A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D57487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884A47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3A59CB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37A7A5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CB33AB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118E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Площадь всего</w:t>
            </w:r>
          </w:p>
          <w:p w14:paraId="5084871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3F7A4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  <w:lang w:val="kk-KZ"/>
              </w:rPr>
              <w:t>пашни</w:t>
            </w:r>
          </w:p>
          <w:p w14:paraId="29422E5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F781F6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пастбища</w:t>
            </w:r>
          </w:p>
          <w:p w14:paraId="34419E79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9553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1238,03</w:t>
            </w:r>
          </w:p>
          <w:p w14:paraId="67F6B68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7EC4746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1120,0</w:t>
            </w:r>
          </w:p>
          <w:p w14:paraId="51B2E28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6A8E44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114,9</w:t>
            </w:r>
          </w:p>
          <w:p w14:paraId="2849669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2F13B3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B79AC1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5CA97B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82A056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EA27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20,3</w:t>
            </w:r>
          </w:p>
          <w:p w14:paraId="454BFC8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F23E1EC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DF8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Темно-каштановые почвы</w:t>
            </w:r>
          </w:p>
          <w:p w14:paraId="5FF1C16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95E01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2B15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1B22E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7349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94691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250DFB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961FD7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043CA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5733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>Не обводненные</w:t>
            </w:r>
          </w:p>
          <w:p w14:paraId="2E2F2FEC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E35E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765EC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1E7778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DA1082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823D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44D0E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0F961F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FEF96F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3C674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D133A5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232D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  <w:r w:rsidRPr="002638B7">
              <w:rPr>
                <w:rFonts w:ascii="Times New Roman" w:hAnsi="Times New Roman"/>
              </w:rPr>
              <w:t xml:space="preserve"> Растениеводство,</w:t>
            </w:r>
          </w:p>
          <w:p w14:paraId="22CD2DD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>ж</w:t>
            </w:r>
            <w:proofErr w:type="spellStart"/>
            <w:r w:rsidRPr="002638B7">
              <w:rPr>
                <w:rFonts w:ascii="Times New Roman" w:hAnsi="Times New Roman"/>
              </w:rPr>
              <w:t>ивотноводств</w:t>
            </w:r>
            <w:proofErr w:type="spellEnd"/>
            <w:r w:rsidRPr="002638B7">
              <w:rPr>
                <w:rFonts w:ascii="Times New Roman" w:hAnsi="Times New Roman"/>
                <w:lang w:val="kk-KZ"/>
              </w:rPr>
              <w:t>о</w:t>
            </w:r>
          </w:p>
          <w:p w14:paraId="34648FA9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0E81838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2F5DD4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D37E5AF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638B7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4733714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314BF33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DF7E590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0A2E9D95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9600F8E" w14:textId="77777777" w:rsidR="008364BE" w:rsidRPr="002638B7" w:rsidRDefault="008364BE" w:rsidP="00293C0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5419DCB" w14:textId="77777777" w:rsidR="008364BE" w:rsidRPr="002638B7" w:rsidRDefault="008364BE" w:rsidP="00293C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14:paraId="479B43CA" w14:textId="77777777" w:rsidR="008364BE" w:rsidRDefault="008364BE" w:rsidP="008364BE">
      <w:pPr>
        <w:pStyle w:val="a5"/>
        <w:spacing w:before="0" w:beforeAutospacing="0" w:after="0" w:afterAutospacing="0"/>
        <w:jc w:val="both"/>
      </w:pPr>
    </w:p>
    <w:p w14:paraId="2A847314" w14:textId="77777777" w:rsidR="008364BE" w:rsidRPr="0068215D" w:rsidRDefault="008364BE" w:rsidP="008364BE">
      <w:pPr>
        <w:pStyle w:val="a5"/>
        <w:spacing w:before="0" w:beforeAutospacing="0" w:after="0" w:afterAutospacing="0"/>
        <w:jc w:val="both"/>
      </w:pPr>
    </w:p>
    <w:p w14:paraId="363F7FD0" w14:textId="77777777" w:rsidR="008364BE" w:rsidRPr="001A6D22" w:rsidRDefault="008364BE" w:rsidP="008364B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Cs w:val="28"/>
          <w:lang w:val="kk-KZ"/>
        </w:rPr>
        <w:t xml:space="preserve">           </w:t>
      </w:r>
      <w:r w:rsidRPr="001A6D22">
        <w:rPr>
          <w:b/>
          <w:szCs w:val="28"/>
          <w:lang w:val="kk-KZ"/>
        </w:rPr>
        <w:t>Для участия в конкурсе подаются следующие документы</w:t>
      </w:r>
      <w:r w:rsidRPr="001A6D22">
        <w:rPr>
          <w:b/>
          <w:sz w:val="28"/>
          <w:szCs w:val="28"/>
          <w:lang w:val="kk-KZ"/>
        </w:rPr>
        <w:t>:</w:t>
      </w:r>
      <w:r w:rsidRPr="001A6D22">
        <w:rPr>
          <w:b/>
          <w:sz w:val="28"/>
          <w:szCs w:val="28"/>
        </w:rPr>
        <w:t>     </w:t>
      </w:r>
      <w:r w:rsidRPr="001A6D22">
        <w:rPr>
          <w:b/>
          <w:sz w:val="28"/>
          <w:szCs w:val="28"/>
        </w:rPr>
        <w:tab/>
      </w:r>
    </w:p>
    <w:p w14:paraId="3D171538" w14:textId="77777777" w:rsidR="008364BE" w:rsidRPr="000C6164" w:rsidRDefault="008364BE" w:rsidP="008364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lang w:val="kk-KZ"/>
        </w:rPr>
        <w:t xml:space="preserve">            </w:t>
      </w:r>
      <w:r w:rsidRPr="000C6164">
        <w:t>1) заявка на участие в конкурсе;</w:t>
      </w:r>
    </w:p>
    <w:p w14:paraId="3995EA33" w14:textId="77777777" w:rsidR="008364BE" w:rsidRPr="0068215D" w:rsidRDefault="008364BE" w:rsidP="008364BE">
      <w:pPr>
        <w:pStyle w:val="a5"/>
        <w:spacing w:before="0" w:beforeAutospacing="0" w:after="0" w:afterAutospacing="0"/>
        <w:jc w:val="both"/>
      </w:pPr>
      <w:r w:rsidRPr="0068215D">
        <w:t>     </w:t>
      </w:r>
      <w:r w:rsidRPr="0068215D">
        <w:tab/>
        <w:t>2) конкурсное предложение;</w:t>
      </w:r>
    </w:p>
    <w:p w14:paraId="47466CBC" w14:textId="77777777" w:rsidR="008364BE" w:rsidRPr="0068215D" w:rsidRDefault="008364BE" w:rsidP="008364BE">
      <w:pPr>
        <w:pStyle w:val="a5"/>
        <w:spacing w:before="0" w:beforeAutospacing="0" w:after="0" w:afterAutospacing="0"/>
        <w:ind w:firstLine="708"/>
        <w:jc w:val="both"/>
      </w:pPr>
      <w:r w:rsidRPr="001A6D22">
        <w:rPr>
          <w:b/>
        </w:rPr>
        <w:t>Конкурсное предложение должно содержать</w:t>
      </w:r>
      <w:r w:rsidRPr="0068215D">
        <w:t>:</w:t>
      </w:r>
    </w:p>
    <w:p w14:paraId="73C649B3" w14:textId="77777777" w:rsidR="008364BE" w:rsidRPr="00836C9A" w:rsidRDefault="008364BE" w:rsidP="008364BE">
      <w:pPr>
        <w:pStyle w:val="a5"/>
        <w:spacing w:before="0" w:beforeAutospacing="0" w:after="0" w:afterAutospacing="0"/>
        <w:ind w:firstLine="708"/>
        <w:jc w:val="both"/>
      </w:pPr>
      <w:r w:rsidRPr="0068215D">
        <w:t>1) бизнес-план (прогнозный объем инвестиций, площади возделывания сельскохозяйственных культур, поголовье сельскохозяйственных животных, применяемые агротехнологии, наличие сельскохозяйственной техники и технологического оборудования, квалифицированных специалистов в области сельского хозяйства, количество создаваемых рабочих мест);</w:t>
      </w:r>
    </w:p>
    <w:p w14:paraId="19065D54" w14:textId="77777777" w:rsidR="008364BE" w:rsidRPr="00836C9A" w:rsidRDefault="008364BE" w:rsidP="008364BE">
      <w:pPr>
        <w:pStyle w:val="a5"/>
        <w:spacing w:before="0" w:beforeAutospacing="0" w:after="0" w:afterAutospacing="0"/>
        <w:ind w:firstLine="708"/>
        <w:jc w:val="both"/>
      </w:pPr>
      <w:r w:rsidRPr="00836C9A">
        <w:t>2) обязательства по составлению и освоению проекта внутрихозяйственного землеустройства, выполнению мероприятий по развитию сельскохозяйственной инфраструктуры;</w:t>
      </w:r>
    </w:p>
    <w:p w14:paraId="24371863" w14:textId="77777777" w:rsidR="008364BE" w:rsidRDefault="008364BE" w:rsidP="008364BE">
      <w:pPr>
        <w:pStyle w:val="a5"/>
        <w:spacing w:before="0" w:beforeAutospacing="0" w:after="0" w:afterAutospacing="0"/>
        <w:ind w:firstLine="708"/>
        <w:jc w:val="both"/>
      </w:pPr>
      <w:r w:rsidRPr="00836C9A">
        <w:t xml:space="preserve">3) </w:t>
      </w:r>
      <w:r w:rsidRPr="00105109">
        <w:t>обязательства по исполнению требований земельного законодательства Республики Казахстан, включая Правил рационального использования земель с</w:t>
      </w:r>
      <w:r>
        <w:t>ельскохозяйственного назначения</w:t>
      </w:r>
      <w:r w:rsidRPr="00105109">
        <w:t>,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региона, соблюдению научно-обоснованных агротехнологий, фитосанитарных и карантинных требований.</w:t>
      </w:r>
    </w:p>
    <w:p w14:paraId="70AF62A2" w14:textId="77777777" w:rsidR="008364BE" w:rsidRPr="001A6D22" w:rsidRDefault="008364BE" w:rsidP="008364BE">
      <w:pPr>
        <w:pStyle w:val="a5"/>
        <w:spacing w:before="0" w:beforeAutospacing="0" w:after="0" w:afterAutospacing="0"/>
        <w:ind w:firstLine="708"/>
        <w:jc w:val="both"/>
        <w:rPr>
          <w:b/>
          <w:u w:val="single"/>
          <w:lang w:val="kk-KZ"/>
        </w:rPr>
      </w:pPr>
      <w:r w:rsidRPr="001A6D22">
        <w:rPr>
          <w:b/>
          <w:u w:val="single"/>
          <w:lang w:val="kk-KZ"/>
        </w:rPr>
        <w:t>Заявка на участие в конкурсе должна содержать сведения, указанные в пункте 9 статьи 43-1 Земельного кодекса РК. В заявке должны быть указаны сведения об иностранном гражданстве супруга (супруги) заявителей. В заявках физичексих лиц, крестьянских хозяйств необходимо указать какое время заявитель проживает в данном районе, селе, поселке.</w:t>
      </w:r>
    </w:p>
    <w:p w14:paraId="1367C46F" w14:textId="77777777" w:rsidR="008364BE" w:rsidRPr="001273A2" w:rsidRDefault="008364BE" w:rsidP="008364BE">
      <w:pPr>
        <w:pStyle w:val="a4"/>
        <w:ind w:firstLine="708"/>
        <w:jc w:val="both"/>
        <w:rPr>
          <w:sz w:val="32"/>
          <w:lang w:val="kk-KZ"/>
        </w:rPr>
      </w:pPr>
      <w:r>
        <w:rPr>
          <w:lang w:val="kk-KZ"/>
        </w:rPr>
        <w:t xml:space="preserve">Обязательства и бизнес-план, предложенные заявителем в конкурсном предложении, являются неотъемлемой частью договора временного возмездного землепользования (аренды) земельного участка сельскохозяйственного назначения для ведения </w:t>
      </w:r>
      <w:r w:rsidRPr="001273A2">
        <w:rPr>
          <w:rFonts w:eastAsia="Calibri"/>
          <w:sz w:val="22"/>
          <w:szCs w:val="18"/>
        </w:rPr>
        <w:t>крестьянского или фермерского хозяйства</w:t>
      </w:r>
      <w:r w:rsidRPr="001273A2">
        <w:rPr>
          <w:rFonts w:eastAsia="Calibri"/>
          <w:sz w:val="22"/>
          <w:szCs w:val="18"/>
          <w:lang w:val="kk-KZ"/>
        </w:rPr>
        <w:t>, сельскохозяйственного производства</w:t>
      </w:r>
      <w:r>
        <w:rPr>
          <w:rFonts w:eastAsia="Calibri"/>
          <w:sz w:val="22"/>
          <w:szCs w:val="18"/>
          <w:lang w:val="kk-KZ"/>
        </w:rPr>
        <w:t>.</w:t>
      </w:r>
    </w:p>
    <w:p w14:paraId="0EE7993D" w14:textId="77777777" w:rsidR="008364BE" w:rsidRDefault="008364BE" w:rsidP="008364BE">
      <w:pPr>
        <w:pStyle w:val="a4"/>
        <w:ind w:firstLine="708"/>
        <w:jc w:val="both"/>
      </w:pPr>
      <w:r>
        <w:t>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</w:t>
      </w:r>
      <w:r w:rsidRPr="00836C9A">
        <w:t>.</w:t>
      </w:r>
    </w:p>
    <w:p w14:paraId="65EE7480" w14:textId="77777777" w:rsidR="008364BE" w:rsidRPr="00FD7C4E" w:rsidRDefault="008364BE" w:rsidP="008364BE">
      <w:pPr>
        <w:pStyle w:val="a4"/>
        <w:ind w:firstLine="708"/>
        <w:jc w:val="both"/>
        <w:rPr>
          <w:b/>
          <w:bCs/>
        </w:rPr>
      </w:pPr>
      <w:r w:rsidRPr="00FD7C4E">
        <w:rPr>
          <w:b/>
          <w:bCs/>
        </w:rPr>
        <w:t>Заявка на участие в конкурсе должна содержать сведения, указанные в пункте 9 статьи 43-1 Земельного кодекса.</w:t>
      </w:r>
    </w:p>
    <w:p w14:paraId="07F84D50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  <w:r w:rsidRPr="006C3553">
        <w:rPr>
          <w:lang w:val="kk-KZ"/>
        </w:rPr>
        <w:t xml:space="preserve">Сведения и дополнительную информацию о порядке проведения конкурса можно получить на интернет-ресурсах </w:t>
      </w:r>
      <w:r>
        <w:rPr>
          <w:lang w:val="kk-KZ"/>
        </w:rPr>
        <w:t xml:space="preserve">акимата </w:t>
      </w:r>
      <w:r w:rsidRPr="00105109">
        <w:rPr>
          <w:lang w:val="kk-KZ"/>
        </w:rPr>
        <w:t>города Степногорск</w:t>
      </w:r>
      <w:r w:rsidRPr="006C3553">
        <w:rPr>
          <w:lang w:val="kk-KZ"/>
        </w:rPr>
        <w:t>, Акмолинской</w:t>
      </w:r>
      <w:r w:rsidRPr="006C3553">
        <w:t xml:space="preserve"> области,</w:t>
      </w:r>
      <w:r w:rsidRPr="006C3553">
        <w:rPr>
          <w:lang w:val="kk-KZ"/>
        </w:rPr>
        <w:t xml:space="preserve"> </w:t>
      </w:r>
      <w:r>
        <w:rPr>
          <w:lang w:val="kk-KZ"/>
        </w:rPr>
        <w:t xml:space="preserve"> </w:t>
      </w:r>
      <w:hyperlink r:id="rId4" w:history="1">
        <w:r w:rsidRPr="008D5DD8">
          <w:rPr>
            <w:rStyle w:val="a3"/>
            <w:lang w:val="en-US"/>
          </w:rPr>
          <w:t>http</w:t>
        </w:r>
        <w:r w:rsidRPr="008D5DD8">
          <w:rPr>
            <w:rStyle w:val="a3"/>
          </w:rPr>
          <w:t>://</w:t>
        </w:r>
        <w:r>
          <w:rPr>
            <w:rStyle w:val="a3"/>
            <w:lang w:val="en-US"/>
          </w:rPr>
          <w:t>zem</w:t>
        </w:r>
        <w:r w:rsidRPr="00E048B4">
          <w:rPr>
            <w:rStyle w:val="a3"/>
          </w:rPr>
          <w:t>@</w:t>
        </w:r>
        <w:r w:rsidRPr="008D5DD8">
          <w:rPr>
            <w:rStyle w:val="a3"/>
            <w:lang w:val="en-US"/>
          </w:rPr>
          <w:t>stepnogorsk</w:t>
        </w:r>
        <w:r w:rsidRPr="008D5DD8">
          <w:rPr>
            <w:rStyle w:val="a3"/>
          </w:rPr>
          <w:t>.</w:t>
        </w:r>
        <w:r w:rsidRPr="008D5DD8">
          <w:rPr>
            <w:rStyle w:val="a3"/>
            <w:lang w:val="en-US"/>
          </w:rPr>
          <w:t>gov</w:t>
        </w:r>
        <w:r w:rsidRPr="008D5DD8">
          <w:rPr>
            <w:rStyle w:val="a3"/>
          </w:rPr>
          <w:t>.</w:t>
        </w:r>
        <w:r w:rsidRPr="008D5DD8">
          <w:rPr>
            <w:rStyle w:val="a3"/>
            <w:lang w:val="en-US"/>
          </w:rPr>
          <w:t>kz</w:t>
        </w:r>
        <w:r w:rsidRPr="008D5DD8">
          <w:rPr>
            <w:rStyle w:val="a3"/>
          </w:rPr>
          <w:t>/</w:t>
        </w:r>
      </w:hyperlink>
      <w:r>
        <w:rPr>
          <w:lang w:val="kk-KZ"/>
        </w:rPr>
        <w:t xml:space="preserve"> </w:t>
      </w:r>
      <w:r w:rsidRPr="006C3553">
        <w:rPr>
          <w:lang w:val="kk-KZ"/>
        </w:rPr>
        <w:t xml:space="preserve">или по тел.: </w:t>
      </w:r>
      <w:r>
        <w:rPr>
          <w:lang w:val="kk-KZ"/>
        </w:rPr>
        <w:t>8</w:t>
      </w:r>
      <w:r w:rsidRPr="001A6D22">
        <w:t>(</w:t>
      </w:r>
      <w:r>
        <w:rPr>
          <w:lang w:val="kk-KZ"/>
        </w:rPr>
        <w:t>716</w:t>
      </w:r>
      <w:r w:rsidRPr="00105109">
        <w:t>45</w:t>
      </w:r>
      <w:r w:rsidRPr="001A6D22">
        <w:t>)</w:t>
      </w:r>
      <w:r>
        <w:rPr>
          <w:lang w:val="kk-KZ"/>
        </w:rPr>
        <w:t>7</w:t>
      </w:r>
      <w:r w:rsidRPr="001A6D22">
        <w:t>-</w:t>
      </w:r>
      <w:r>
        <w:rPr>
          <w:lang w:val="kk-KZ"/>
        </w:rPr>
        <w:t>35</w:t>
      </w:r>
      <w:r w:rsidRPr="001A6D22">
        <w:t>-</w:t>
      </w:r>
      <w:r w:rsidRPr="00105109">
        <w:t>96</w:t>
      </w:r>
      <w:r>
        <w:rPr>
          <w:lang w:val="kk-KZ"/>
        </w:rPr>
        <w:t xml:space="preserve"> ГУ «Отдел</w:t>
      </w:r>
      <w:r w:rsidRPr="00105109">
        <w:t xml:space="preserve"> </w:t>
      </w:r>
      <w:r>
        <w:rPr>
          <w:lang w:val="kk-KZ"/>
        </w:rPr>
        <w:t xml:space="preserve">сельского хозяйства и земельных отношений </w:t>
      </w:r>
      <w:r w:rsidRPr="00105109">
        <w:rPr>
          <w:lang w:val="kk-KZ"/>
        </w:rPr>
        <w:t>города Степногорск</w:t>
      </w:r>
      <w:r>
        <w:rPr>
          <w:lang w:val="kk-KZ"/>
        </w:rPr>
        <w:t>а»</w:t>
      </w:r>
      <w:r w:rsidRPr="006C3553">
        <w:rPr>
          <w:lang w:val="kk-KZ"/>
        </w:rPr>
        <w:t xml:space="preserve">. </w:t>
      </w:r>
    </w:p>
    <w:p w14:paraId="5BBA9E5F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215A9814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2B88EA85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3E99AD15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2891E462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7FF350B3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346BDFB6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2972062F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16641457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186D0A3A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2A2E0486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42705E06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6BD3E1BF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3A8846DC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1913441C" w14:textId="77777777" w:rsidR="008364BE" w:rsidRDefault="008364BE" w:rsidP="008364BE">
      <w:pPr>
        <w:pStyle w:val="a4"/>
        <w:ind w:firstLine="709"/>
        <w:jc w:val="both"/>
        <w:rPr>
          <w:lang w:val="kk-KZ"/>
        </w:rPr>
      </w:pPr>
    </w:p>
    <w:p w14:paraId="1328A604" w14:textId="77777777" w:rsidR="008364BE" w:rsidRPr="006623CC" w:rsidRDefault="008364BE" w:rsidP="008364BE">
      <w:pPr>
        <w:pStyle w:val="a4"/>
        <w:ind w:firstLine="709"/>
        <w:jc w:val="both"/>
      </w:pPr>
    </w:p>
    <w:sectPr w:rsidR="008364BE" w:rsidRPr="006623CC" w:rsidSect="002638B7">
      <w:pgSz w:w="16838" w:h="11906" w:orient="landscape"/>
      <w:pgMar w:top="159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4BE"/>
    <w:rsid w:val="002F7BC1"/>
    <w:rsid w:val="00570D47"/>
    <w:rsid w:val="006623CC"/>
    <w:rsid w:val="008364BE"/>
    <w:rsid w:val="00A81CED"/>
    <w:rsid w:val="00B9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ED2C"/>
  <w15:docId w15:val="{859607EF-D45C-4AF3-87A9-72EAA3E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4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364BE"/>
    <w:rPr>
      <w:color w:val="0000FF"/>
      <w:u w:val="single"/>
    </w:rPr>
  </w:style>
  <w:style w:type="paragraph" w:styleId="a4">
    <w:name w:val="No Spacing"/>
    <w:uiPriority w:val="1"/>
    <w:qFormat/>
    <w:rsid w:val="00836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36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836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epnogorsk.gov.kz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Жаныбек Утисхан</cp:lastModifiedBy>
  <cp:revision>4</cp:revision>
  <dcterms:created xsi:type="dcterms:W3CDTF">2026-03-30T09:57:00Z</dcterms:created>
  <dcterms:modified xsi:type="dcterms:W3CDTF">2026-04-01T05:19:00Z</dcterms:modified>
</cp:coreProperties>
</file>