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047" w:rsidRDefault="006E7047" w:rsidP="006E7047">
      <w:pPr>
        <w:spacing w:after="280" w:line="240" w:lineRule="auto"/>
        <w:ind w:left="10773"/>
        <w:jc w:val="both"/>
        <w:rPr>
          <w:rFonts w:ascii="Times New Roman" w:eastAsia="Times New Roman" w:hAnsi="Times New Roman" w:cs="Times New Roman"/>
          <w:b/>
          <w:bCs/>
        </w:rPr>
      </w:pPr>
      <w:r w:rsidRPr="006E7047">
        <w:rPr>
          <w:rFonts w:ascii="Times New Roman" w:eastAsia="Times New Roman" w:hAnsi="Times New Roman" w:cs="Times New Roman"/>
          <w:b/>
          <w:bCs/>
        </w:rPr>
        <w:t xml:space="preserve">Утверждено приказом руководителя Управления по вопросам молодежной </w:t>
      </w:r>
      <w:bookmarkStart w:id="0" w:name="_GoBack"/>
      <w:bookmarkEnd w:id="0"/>
      <w:r w:rsidRPr="003719B4">
        <w:rPr>
          <w:rFonts w:ascii="Times New Roman" w:eastAsia="Times New Roman" w:hAnsi="Times New Roman" w:cs="Times New Roman"/>
          <w:b/>
          <w:bCs/>
        </w:rPr>
        <w:t xml:space="preserve">политики </w:t>
      </w:r>
      <w:r w:rsidR="00556033" w:rsidRPr="003719B4">
        <w:rPr>
          <w:rFonts w:ascii="Times New Roman" w:eastAsia="Times New Roman" w:hAnsi="Times New Roman" w:cs="Times New Roman"/>
          <w:b/>
          <w:bCs/>
        </w:rPr>
        <w:t>Мангистауской области от «</w:t>
      </w:r>
      <w:r w:rsidR="00556033" w:rsidRPr="003719B4">
        <w:rPr>
          <w:rFonts w:ascii="Times New Roman" w:eastAsia="Times New Roman" w:hAnsi="Times New Roman" w:cs="Times New Roman"/>
          <w:b/>
          <w:bCs/>
          <w:lang w:val="kk-KZ"/>
        </w:rPr>
        <w:t>16</w:t>
      </w:r>
      <w:r w:rsidR="00556033" w:rsidRPr="003719B4">
        <w:rPr>
          <w:rFonts w:ascii="Times New Roman" w:eastAsia="Times New Roman" w:hAnsi="Times New Roman" w:cs="Times New Roman"/>
          <w:b/>
          <w:bCs/>
        </w:rPr>
        <w:t>» марта</w:t>
      </w:r>
      <w:r w:rsidRPr="003719B4">
        <w:rPr>
          <w:rFonts w:ascii="Times New Roman" w:eastAsia="Times New Roman" w:hAnsi="Times New Roman" w:cs="Times New Roman"/>
          <w:b/>
          <w:bCs/>
        </w:rPr>
        <w:t xml:space="preserve"> 2026 года </w:t>
      </w:r>
      <w:r w:rsidR="003719B4" w:rsidRPr="003719B4">
        <w:rPr>
          <w:rFonts w:ascii="Times New Roman" w:eastAsia="Times New Roman" w:hAnsi="Times New Roman" w:cs="Times New Roman"/>
          <w:b/>
          <w:bCs/>
        </w:rPr>
        <w:t>№ 02-03/24.</w:t>
      </w:r>
    </w:p>
    <w:p w:rsidR="005B03DA" w:rsidRDefault="001D7DCD">
      <w:pPr>
        <w:spacing w:after="28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Перечень приоритетных направлений государственных грантов для неправительственных организаций на 2026 год</w:t>
      </w:r>
    </w:p>
    <w:tbl>
      <w:tblPr>
        <w:tblStyle w:val="ae"/>
        <w:tblW w:w="1644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1560"/>
        <w:gridCol w:w="1275"/>
        <w:gridCol w:w="3960"/>
        <w:gridCol w:w="1980"/>
        <w:gridCol w:w="1065"/>
        <w:gridCol w:w="1275"/>
        <w:gridCol w:w="3558"/>
        <w:gridCol w:w="1276"/>
      </w:tblGrid>
      <w:tr w:rsidR="005B03DA" w:rsidTr="001D7DCD">
        <w:trPr>
          <w:cantSplit/>
          <w:trHeight w:val="3148"/>
        </w:trPr>
        <w:tc>
          <w:tcPr>
            <w:tcW w:w="495" w:type="dxa"/>
            <w:shd w:val="clear" w:color="auto" w:fill="DBE5F1" w:themeFill="accent1" w:themeFillTint="33"/>
          </w:tcPr>
          <w:p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1D7DCD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5B03DA" w:rsidRDefault="001D7DC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 р/с</w:t>
            </w:r>
          </w:p>
        </w:tc>
        <w:tc>
          <w:tcPr>
            <w:tcW w:w="1560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Сфера государственного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согласно пункту 1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статьи 5 Закона</w:t>
            </w:r>
          </w:p>
        </w:tc>
        <w:tc>
          <w:tcPr>
            <w:tcW w:w="1275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Направление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государственного гранта</w:t>
            </w:r>
          </w:p>
        </w:tc>
        <w:tc>
          <w:tcPr>
            <w:tcW w:w="3960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Краткое описание проблемы </w:t>
            </w:r>
          </w:p>
        </w:tc>
        <w:tc>
          <w:tcPr>
            <w:tcW w:w="1980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финансирования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(тысячи тенге)</w:t>
            </w:r>
          </w:p>
        </w:tc>
        <w:tc>
          <w:tcPr>
            <w:tcW w:w="1065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гранта и срок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реализации гранта</w:t>
            </w:r>
          </w:p>
        </w:tc>
        <w:tc>
          <w:tcPr>
            <w:tcW w:w="1275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Территория реализации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гранта (в соответствии с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пунктом 6 настоящих</w:t>
            </w:r>
          </w:p>
          <w:p w:rsidR="005B03DA" w:rsidRDefault="005B03DA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558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Целевой индикатор и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ожидаемые результаты</w:t>
            </w:r>
          </w:p>
        </w:tc>
        <w:tc>
          <w:tcPr>
            <w:tcW w:w="1276" w:type="dxa"/>
            <w:shd w:val="clear" w:color="auto" w:fill="DBE5F1" w:themeFill="accent1" w:themeFillTint="33"/>
            <w:textDirection w:val="btLr"/>
            <w:vAlign w:val="center"/>
          </w:tcPr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Требования к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материально-технической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базе (устанавливаются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только при реализации</w:t>
            </w:r>
          </w:p>
          <w:p w:rsidR="005B03DA" w:rsidRDefault="001D7DCD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долгосрочных грантов)</w:t>
            </w:r>
          </w:p>
          <w:p w:rsidR="005B03DA" w:rsidRDefault="005B03DA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5B03DA" w:rsidRDefault="005B03DA" w:rsidP="001D7DCD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B03DA" w:rsidTr="001D7DCD">
        <w:trPr>
          <w:trHeight w:val="369"/>
        </w:trPr>
        <w:tc>
          <w:tcPr>
            <w:tcW w:w="16444" w:type="dxa"/>
            <w:gridSpan w:val="9"/>
            <w:shd w:val="clear" w:color="auto" w:fill="DBE5F1" w:themeFill="accent1" w:themeFillTint="33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Управление по вопросам молодежной политики Мангистауской области</w:t>
            </w:r>
          </w:p>
        </w:tc>
      </w:tr>
      <w:tr w:rsidR="005B03DA" w:rsidTr="001D7DCD">
        <w:trPr>
          <w:trHeight w:val="1210"/>
        </w:trPr>
        <w:tc>
          <w:tcPr>
            <w:tcW w:w="495" w:type="dxa"/>
          </w:tcPr>
          <w:p w:rsidR="005B03DA" w:rsidRDefault="00556033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6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Поддержка молодежной политики и детских инициатив</w:t>
            </w:r>
          </w:p>
        </w:tc>
        <w:tc>
          <w:tcPr>
            <w:tcW w:w="1275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Развитие IT-компетенций молодежи Мангистау </w:t>
            </w:r>
          </w:p>
        </w:tc>
        <w:tc>
          <w:tcPr>
            <w:tcW w:w="3960" w:type="dxa"/>
          </w:tcPr>
          <w:p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 настоящее время для молодежи Мангистауской области актуальной задачей является повышение цифровой грамотности, освоение новых технологий и получение возможностей в сфере IT. Разрозненность информации о государственных мерах поддержки, образовательных возможностях, трудоустройстве и доступе к социальной инфраструктуре препятствует полной реализации потенциала молодежи.</w:t>
            </w:r>
          </w:p>
          <w:p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Кроме того, в регионе наблюдается недостаток образовательных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практических площадок для молодых людей, проявляющих интерес к IT-сфере.</w:t>
            </w:r>
          </w:p>
          <w:p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Для решения этой проблемы будет разработано мобильное приложение для молодежи, которое предоставит возможности получения образования, трудоустройства, социальной поддержки и доступа к цифровым ресурсам.</w:t>
            </w:r>
          </w:p>
          <w:p w:rsidR="005B03DA" w:rsidRDefault="001D7DCD">
            <w:pPr>
              <w:tabs>
                <w:tab w:val="left" w:pos="396"/>
              </w:tabs>
              <w:spacing w:before="240" w:after="24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Помимо этого, на базе IT-хаба будут организованы хакатоны, вебинары и менторские встречи, направленные на повышение знаний и практических навыков молодежи в области IT и цифровых технологий. Через проведение региональных техно-встреч и конкурсов инновационных решений молодежь получит возможность представить свои идеи и реализовать их на практике.</w:t>
            </w:r>
          </w:p>
          <w:p w:rsidR="005B03DA" w:rsidRDefault="005B03DA">
            <w:pPr>
              <w:tabs>
                <w:tab w:val="left" w:pos="396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  <w:p w:rsidR="005B03DA" w:rsidRDefault="005B03DA">
            <w:pPr>
              <w:tabs>
                <w:tab w:val="left" w:pos="396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0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8 000 000</w:t>
            </w:r>
          </w:p>
        </w:tc>
        <w:tc>
          <w:tcPr>
            <w:tcW w:w="1065" w:type="dxa"/>
          </w:tcPr>
          <w:p w:rsidR="005B03DA" w:rsidRDefault="001D7DC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краткосрочный грант, 2026 год</w:t>
            </w:r>
          </w:p>
        </w:tc>
        <w:tc>
          <w:tcPr>
            <w:tcW w:w="1275" w:type="dxa"/>
          </w:tcPr>
          <w:p w:rsidR="005B03DA" w:rsidRDefault="001D7DCD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Мангистауская область </w:t>
            </w:r>
          </w:p>
        </w:tc>
        <w:tc>
          <w:tcPr>
            <w:tcW w:w="3558" w:type="dxa"/>
          </w:tcPr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Целевой индикатор:</w:t>
            </w:r>
          </w:p>
          <w:p w:rsidR="005B03DA" w:rsidRPr="00972DCE" w:rsidRDefault="00972DCE" w:rsidP="00972DCE">
            <w:pPr>
              <w:spacing w:before="240" w:line="276" w:lineRule="auto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1. 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Прямой охват не менее 1000 молодых людей через курсы в мобильном приложении «</w:t>
            </w:r>
            <w:r w:rsidR="00C214AF">
              <w:rPr>
                <w:rFonts w:ascii="Times New Roman" w:eastAsia="Times New Roman" w:hAnsi="Times New Roman" w:cs="Times New Roman"/>
                <w:lang w:val="kk-KZ"/>
              </w:rPr>
              <w:t>Mangystau zhastary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»;</w:t>
            </w:r>
          </w:p>
          <w:p w:rsidR="005B03DA" w:rsidRPr="00972DCE" w:rsidRDefault="00972DCE" w:rsidP="00972DCE">
            <w:pPr>
              <w:spacing w:line="276" w:lineRule="auto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Повышение уровня цифровой грамотности и IT-</w:t>
            </w:r>
            <w:proofErr w:type="gramStart"/>
            <w:r w:rsidR="001D7DCD" w:rsidRPr="00972DCE">
              <w:rPr>
                <w:rFonts w:ascii="Times New Roman" w:eastAsia="Times New Roman" w:hAnsi="Times New Roman" w:cs="Times New Roman"/>
              </w:rPr>
              <w:t>навыков  -</w:t>
            </w:r>
            <w:proofErr w:type="gramEnd"/>
            <w:r w:rsidR="001D7DCD" w:rsidRPr="00972DCE">
              <w:rPr>
                <w:rFonts w:ascii="Times New Roman" w:eastAsia="Times New Roman" w:hAnsi="Times New Roman" w:cs="Times New Roman"/>
              </w:rPr>
              <w:t xml:space="preserve"> не менее  75% участников проекта (курса) (по результатам опроса );   </w:t>
            </w:r>
          </w:p>
          <w:p w:rsidR="001D7DCD" w:rsidRPr="00972DCE" w:rsidRDefault="00972DCE" w:rsidP="001D7DCD">
            <w:pPr>
              <w:spacing w:after="240" w:line="276" w:lineRule="auto"/>
              <w:jc w:val="both"/>
              <w:rPr>
                <w:rFonts w:ascii="Times New Roman" w:eastAsia="Arial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1D7DCD" w:rsidRPr="00972DCE">
              <w:rPr>
                <w:rFonts w:ascii="Times New Roman" w:eastAsia="Times New Roman" w:hAnsi="Times New Roman" w:cs="Times New Roman"/>
              </w:rPr>
              <w:t>Информационный охват проекта менее 15 000 просмотров.</w:t>
            </w:r>
          </w:p>
          <w:p w:rsidR="005B03DA" w:rsidRDefault="001D7DC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результаты:</w:t>
            </w:r>
          </w:p>
          <w:p w:rsidR="005B03DA" w:rsidRDefault="00972DCE" w:rsidP="00972DCE">
            <w:pPr>
              <w:spacing w:before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1. </w:t>
            </w:r>
            <w:r w:rsidR="001D7DCD">
              <w:rPr>
                <w:rFonts w:ascii="Times New Roman" w:eastAsia="Times New Roman" w:hAnsi="Times New Roman" w:cs="Times New Roman"/>
              </w:rPr>
              <w:t>Обновление и разработка новых функций мобильного приложения «</w:t>
            </w:r>
            <w:r w:rsidR="00C214AF">
              <w:rPr>
                <w:rFonts w:ascii="Times New Roman" w:eastAsia="Times New Roman" w:hAnsi="Times New Roman" w:cs="Times New Roman"/>
                <w:lang w:val="kk-KZ"/>
              </w:rPr>
              <w:t>Mangystau zhastary</w:t>
            </w:r>
            <w:r w:rsidR="001D7DCD">
              <w:rPr>
                <w:rFonts w:ascii="Times New Roman" w:eastAsia="Times New Roman" w:hAnsi="Times New Roman" w:cs="Times New Roman"/>
              </w:rPr>
              <w:t>»;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2. </w:t>
            </w:r>
            <w:r w:rsidR="001D7DCD">
              <w:rPr>
                <w:rFonts w:ascii="Times New Roman" w:eastAsia="Times New Roman" w:hAnsi="Times New Roman" w:cs="Times New Roman"/>
              </w:rPr>
              <w:t>Организация для молодежи региона не менее 2-х мастер-классов по использованию искусственного интеллекта;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3. </w:t>
            </w:r>
            <w:r w:rsidR="00C214AF" w:rsidRPr="00C214AF">
              <w:rPr>
                <w:rFonts w:ascii="Times New Roman" w:eastAsia="Times New Roman" w:hAnsi="Times New Roman" w:cs="Times New Roman"/>
              </w:rPr>
              <w:t>Обеспечение регулярной технической поддержки мобильного приложения «Mangystau</w:t>
            </w:r>
            <w:r w:rsidR="00C214AF">
              <w:rPr>
                <w:rFonts w:ascii="Times New Roman" w:eastAsia="Times New Roman" w:hAnsi="Times New Roman" w:cs="Times New Roman"/>
                <w:lang w:val="kk-KZ"/>
              </w:rPr>
              <w:t xml:space="preserve"> zhastary</w:t>
            </w:r>
            <w:r w:rsidR="00C214AF" w:rsidRPr="00C214AF">
              <w:rPr>
                <w:rFonts w:ascii="Times New Roman" w:eastAsia="Times New Roman" w:hAnsi="Times New Roman" w:cs="Times New Roman"/>
              </w:rPr>
              <w:t>».</w:t>
            </w:r>
          </w:p>
          <w:p w:rsidR="005B03DA" w:rsidRDefault="00972DCE" w:rsidP="00972DC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4. </w:t>
            </w:r>
            <w:r w:rsidR="001D7DCD">
              <w:rPr>
                <w:rFonts w:ascii="Times New Roman" w:eastAsia="Times New Roman" w:hAnsi="Times New Roman" w:cs="Times New Roman"/>
              </w:rPr>
              <w:t>Подготовить и опубликовать в социальных сетях не менее 5 подкастов с участием экспертов в области искусственного интеллекта и IT;</w:t>
            </w:r>
          </w:p>
          <w:p w:rsidR="005B03DA" w:rsidRDefault="00972DCE" w:rsidP="00972DCE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5. </w:t>
            </w:r>
            <w:r w:rsidR="001D7DCD">
              <w:rPr>
                <w:rFonts w:ascii="Times New Roman" w:eastAsia="Times New Roman" w:hAnsi="Times New Roman" w:cs="Times New Roman"/>
              </w:rPr>
              <w:t>Публикация не менее 5 подкастов в социальных сетях с охватом не менее 10 000 просмотров</w:t>
            </w:r>
          </w:p>
        </w:tc>
        <w:tc>
          <w:tcPr>
            <w:tcW w:w="1276" w:type="dxa"/>
          </w:tcPr>
          <w:p w:rsidR="005B03DA" w:rsidRDefault="005B03DA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B03DA" w:rsidTr="001D7DCD">
        <w:trPr>
          <w:trHeight w:val="422"/>
        </w:trPr>
        <w:tc>
          <w:tcPr>
            <w:tcW w:w="7290" w:type="dxa"/>
            <w:gridSpan w:val="4"/>
            <w:vAlign w:val="center"/>
          </w:tcPr>
          <w:p w:rsidR="005B03DA" w:rsidRDefault="001D7DCD">
            <w:pPr>
              <w:tabs>
                <w:tab w:val="left" w:pos="396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Итого</w:t>
            </w:r>
          </w:p>
        </w:tc>
        <w:tc>
          <w:tcPr>
            <w:tcW w:w="1980" w:type="dxa"/>
            <w:vAlign w:val="center"/>
          </w:tcPr>
          <w:p w:rsidR="005B03DA" w:rsidRDefault="00556033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="001D7DCD">
              <w:rPr>
                <w:rFonts w:ascii="Times New Roman" w:eastAsia="Times New Roman" w:hAnsi="Times New Roman" w:cs="Times New Roman"/>
                <w:b/>
                <w:bCs/>
              </w:rPr>
              <w:t> 000 000</w:t>
            </w:r>
          </w:p>
        </w:tc>
        <w:tc>
          <w:tcPr>
            <w:tcW w:w="1065" w:type="dxa"/>
            <w:vAlign w:val="center"/>
          </w:tcPr>
          <w:p w:rsidR="005B03DA" w:rsidRDefault="005B03D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</w:tcPr>
          <w:p w:rsidR="005B03DA" w:rsidRDefault="005B03D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558" w:type="dxa"/>
            <w:vAlign w:val="center"/>
          </w:tcPr>
          <w:p w:rsidR="005B03DA" w:rsidRDefault="005B03D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" w:name="_heading=h.q5oz5xykks2t" w:colFirst="0" w:colLast="0"/>
            <w:bookmarkEnd w:id="1"/>
          </w:p>
        </w:tc>
        <w:tc>
          <w:tcPr>
            <w:tcW w:w="1276" w:type="dxa"/>
          </w:tcPr>
          <w:p w:rsidR="005B03DA" w:rsidRDefault="005B03DA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5B03DA" w:rsidRDefault="005B03DA">
      <w:pPr>
        <w:rPr>
          <w:rFonts w:ascii="Times New Roman" w:eastAsia="Times New Roman" w:hAnsi="Times New Roman" w:cs="Times New Roman"/>
          <w:b/>
          <w:bCs/>
        </w:rPr>
      </w:pPr>
    </w:p>
    <w:sectPr w:rsidR="005B03DA">
      <w:pgSz w:w="16838" w:h="11906" w:orient="landscape"/>
      <w:pgMar w:top="850" w:right="1134" w:bottom="156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BD612E9-EF39-4414-BFBD-1A0F39399E86}"/>
    <w:embedBold r:id="rId2" w:fontKey="{056384B8-0192-498F-8530-1AF1922777A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9D51D96-49B1-46D0-BAD2-DAAEC9C23FB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CA8B702F-6D82-4AA6-9C60-64CE19854C6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8750B"/>
    <w:multiLevelType w:val="multilevel"/>
    <w:tmpl w:val="157A4F72"/>
    <w:lvl w:ilvl="0">
      <w:start w:val="1"/>
      <w:numFmt w:val="decimal"/>
      <w:lvlText w:val="%1)"/>
      <w:lvlJc w:val="left"/>
      <w:pPr>
        <w:ind w:left="657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202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34725"/>
    <w:multiLevelType w:val="multilevel"/>
    <w:tmpl w:val="4B50C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392AD7"/>
    <w:multiLevelType w:val="multilevel"/>
    <w:tmpl w:val="7608B4B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313AE"/>
    <w:multiLevelType w:val="multilevel"/>
    <w:tmpl w:val="65F844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CBA1104"/>
    <w:multiLevelType w:val="multilevel"/>
    <w:tmpl w:val="09A2E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953E3"/>
    <w:multiLevelType w:val="multilevel"/>
    <w:tmpl w:val="F8683A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C2EAF"/>
    <w:multiLevelType w:val="multilevel"/>
    <w:tmpl w:val="4118BB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73FE4"/>
    <w:multiLevelType w:val="multilevel"/>
    <w:tmpl w:val="C2801E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84715"/>
    <w:multiLevelType w:val="multilevel"/>
    <w:tmpl w:val="87C056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C53288"/>
    <w:multiLevelType w:val="multilevel"/>
    <w:tmpl w:val="6CB865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D26689"/>
    <w:multiLevelType w:val="multilevel"/>
    <w:tmpl w:val="B8D8A6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9688E"/>
    <w:multiLevelType w:val="multilevel"/>
    <w:tmpl w:val="D8189130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C240BF"/>
    <w:multiLevelType w:val="multilevel"/>
    <w:tmpl w:val="2A880EE4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D09E1"/>
    <w:multiLevelType w:val="multilevel"/>
    <w:tmpl w:val="3B9E879E"/>
    <w:lvl w:ilvl="0">
      <w:start w:val="1"/>
      <w:numFmt w:val="decimal"/>
      <w:lvlText w:val="%1)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11"/>
  </w:num>
  <w:num w:numId="5">
    <w:abstractNumId w:val="4"/>
  </w:num>
  <w:num w:numId="6">
    <w:abstractNumId w:val="1"/>
  </w:num>
  <w:num w:numId="7">
    <w:abstractNumId w:val="6"/>
  </w:num>
  <w:num w:numId="8">
    <w:abstractNumId w:val="8"/>
  </w:num>
  <w:num w:numId="9">
    <w:abstractNumId w:val="5"/>
  </w:num>
  <w:num w:numId="10">
    <w:abstractNumId w:val="9"/>
  </w:num>
  <w:num w:numId="11">
    <w:abstractNumId w:val="7"/>
  </w:num>
  <w:num w:numId="12">
    <w:abstractNumId w:val="13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3DA"/>
    <w:rsid w:val="001D7DCD"/>
    <w:rsid w:val="003719B4"/>
    <w:rsid w:val="00556033"/>
    <w:rsid w:val="005B03DA"/>
    <w:rsid w:val="006E7047"/>
    <w:rsid w:val="00884186"/>
    <w:rsid w:val="00972DCE"/>
    <w:rsid w:val="00C21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6507A"/>
  <w15:docId w15:val="{F2004044-0404-40B9-8328-F586EA9E4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kk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No Spacing"/>
    <w:uiPriority w:val="1"/>
    <w:qFormat/>
    <w:rsid w:val="00085EDB"/>
    <w:pPr>
      <w:spacing w:after="0" w:line="240" w:lineRule="auto"/>
    </w:pPr>
  </w:style>
  <w:style w:type="paragraph" w:styleId="a6">
    <w:name w:val="List Paragraph"/>
    <w:aliases w:val="маркированный,Абзац списка1,Абзац списка11,References,List Paragraph (numbered (a)),Bullets,NUMBERED PARAGRAPH,List Paragraph 1,List_Paragraph,Multilevel para_II,Akapit z listą BS,IBL List Paragraph,List Paragraph nowy"/>
    <w:link w:val="a7"/>
    <w:uiPriority w:val="34"/>
    <w:qFormat/>
    <w:rsid w:val="00891EC7"/>
    <w:pPr>
      <w:ind w:left="720"/>
      <w:contextualSpacing/>
    </w:pPr>
    <w:rPr>
      <w:rFonts w:eastAsia="Times New Roman" w:cs="Times New Roman"/>
      <w:lang w:val="ru-RU"/>
    </w:rPr>
  </w:style>
  <w:style w:type="character" w:customStyle="1" w:styleId="a7">
    <w:name w:val="Абзац списка Знак"/>
    <w:aliases w:val="маркированный Знак,Абзац списка1 Знак,Абзац списка11 Знак,References Знак,List Paragraph (numbered (a)) Знак,Bullets Знак,NUMBERED PARAGRAPH Знак,List Paragraph 1 Знак,List_Paragraph Знак,Multilevel para_II Знак,Akapit z listą BS Знак"/>
    <w:link w:val="a6"/>
    <w:uiPriority w:val="34"/>
    <w:locked/>
    <w:rsid w:val="00891EC7"/>
    <w:rPr>
      <w:rFonts w:eastAsia="Times New Roman" w:cs="Times New Roman"/>
      <w:lang w:val="ru-RU"/>
    </w:rPr>
  </w:style>
  <w:style w:type="paragraph" w:styleId="a8">
    <w:name w:val="header"/>
    <w:link w:val="a9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602E4"/>
  </w:style>
  <w:style w:type="paragraph" w:styleId="aa">
    <w:name w:val="footer"/>
    <w:link w:val="ab"/>
    <w:uiPriority w:val="99"/>
    <w:unhideWhenUsed/>
    <w:rsid w:val="00960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602E4"/>
  </w:style>
  <w:style w:type="paragraph" w:styleId="ac">
    <w:name w:val="Normal (Web)"/>
    <w:uiPriority w:val="99"/>
    <w:semiHidden/>
    <w:unhideWhenUsed/>
    <w:rsid w:val="00415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VUgO6efQS0n/5fp4FsdHc2E4Nw==">CgMxLjAyDmgucTVvejV4eWtrczJ0OAByITFEYWQxMU1YMEJkbEVzeFJLQjFFMnZzM2I0Y3haRFFaVg==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420</Words>
  <Characters>2394</Characters>
  <Application>Microsoft Office Word</Application>
  <DocSecurity>0</DocSecurity>
  <Lines>19</Lines>
  <Paragraphs>5</Paragraphs>
  <ScaleCrop>false</ScaleCrop>
  <Company>SPecialiST RePack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10</cp:revision>
  <dcterms:created xsi:type="dcterms:W3CDTF">2025-04-14T11:49:00Z</dcterms:created>
  <dcterms:modified xsi:type="dcterms:W3CDTF">2026-03-16T05:13:00Z</dcterms:modified>
</cp:coreProperties>
</file>