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5F" w:rsidRDefault="00A2735F" w:rsidP="00D666C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5214B" w:rsidRPr="001B1AF4" w:rsidRDefault="00A5214B" w:rsidP="00D666C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2F4" w:rsidRPr="001B1AF4" w:rsidRDefault="007F42F4" w:rsidP="00D666C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AF4">
        <w:rPr>
          <w:rFonts w:ascii="Times New Roman" w:hAnsi="Times New Roman" w:cs="Times New Roman"/>
          <w:b/>
          <w:sz w:val="28"/>
          <w:szCs w:val="28"/>
        </w:rPr>
        <w:t>«</w:t>
      </w:r>
      <w:r w:rsidR="00D9194A" w:rsidRPr="001B1AF4">
        <w:rPr>
          <w:rFonts w:ascii="Times New Roman" w:hAnsi="Times New Roman" w:cs="Times New Roman"/>
          <w:b/>
          <w:sz w:val="28"/>
          <w:szCs w:val="28"/>
          <w:lang w:val="kk-KZ"/>
        </w:rPr>
        <w:t>ҰЛТТЫҚ КІТАП</w:t>
      </w:r>
      <w:r w:rsidRPr="001B1AF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2735F" w:rsidRPr="001B1AF4">
        <w:rPr>
          <w:rFonts w:ascii="Times New Roman" w:hAnsi="Times New Roman" w:cs="Times New Roman"/>
          <w:b/>
          <w:sz w:val="28"/>
          <w:szCs w:val="28"/>
        </w:rPr>
        <w:t xml:space="preserve">БАЙҚАУЫНЫҢ </w:t>
      </w:r>
      <w:r w:rsidRPr="001B1AF4">
        <w:rPr>
          <w:rFonts w:ascii="Times New Roman" w:hAnsi="Times New Roman" w:cs="Times New Roman"/>
          <w:b/>
          <w:sz w:val="28"/>
          <w:szCs w:val="28"/>
        </w:rPr>
        <w:t>ЕРЕЖЕ</w:t>
      </w:r>
      <w:r w:rsidR="00A2735F" w:rsidRPr="001B1AF4">
        <w:rPr>
          <w:rFonts w:ascii="Times New Roman" w:hAnsi="Times New Roman" w:cs="Times New Roman"/>
          <w:b/>
          <w:sz w:val="28"/>
          <w:szCs w:val="28"/>
          <w:lang w:val="kk-KZ"/>
        </w:rPr>
        <w:t>СІ</w:t>
      </w:r>
    </w:p>
    <w:p w:rsidR="007F42F4" w:rsidRPr="001B1AF4" w:rsidRDefault="007F42F4" w:rsidP="00D666C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2F4" w:rsidRPr="001B1AF4" w:rsidRDefault="007F42F4" w:rsidP="000D03C4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1AF4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1B1A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1AF4">
        <w:rPr>
          <w:rFonts w:ascii="Times New Roman" w:hAnsi="Times New Roman" w:cs="Times New Roman"/>
          <w:b/>
          <w:sz w:val="28"/>
          <w:szCs w:val="28"/>
        </w:rPr>
        <w:t>ережелер</w:t>
      </w:r>
      <w:proofErr w:type="spellEnd"/>
    </w:p>
    <w:p w:rsidR="000D03C4" w:rsidRPr="001B1AF4" w:rsidRDefault="000D03C4" w:rsidP="000D03C4">
      <w:pPr>
        <w:pStyle w:val="a5"/>
        <w:spacing w:after="0" w:line="276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DC1" w:rsidRPr="001B1AF4" w:rsidRDefault="007F42F4" w:rsidP="00D66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AF4">
        <w:rPr>
          <w:rFonts w:ascii="Times New Roman" w:hAnsi="Times New Roman" w:cs="Times New Roman"/>
          <w:sz w:val="28"/>
          <w:szCs w:val="28"/>
        </w:rPr>
        <w:t xml:space="preserve">1.1 </w:t>
      </w:r>
      <w:r w:rsidR="007A68E9" w:rsidRPr="001B1AF4">
        <w:rPr>
          <w:rFonts w:ascii="Times New Roman" w:hAnsi="Times New Roman" w:cs="Times New Roman"/>
          <w:sz w:val="28"/>
          <w:szCs w:val="28"/>
        </w:rPr>
        <w:t>«</w:t>
      </w:r>
      <w:r w:rsidR="00D9194A" w:rsidRPr="001B1AF4">
        <w:rPr>
          <w:rFonts w:ascii="Times New Roman" w:hAnsi="Times New Roman" w:cs="Times New Roman"/>
          <w:sz w:val="28"/>
          <w:szCs w:val="28"/>
          <w:lang w:val="kk-KZ"/>
        </w:rPr>
        <w:t>Ұлттық кітап</w:t>
      </w:r>
      <w:r w:rsidR="007A68E9" w:rsidRPr="001B1A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A68E9" w:rsidRPr="001B1AF4">
        <w:rPr>
          <w:rFonts w:ascii="Times New Roman" w:hAnsi="Times New Roman" w:cs="Times New Roman"/>
          <w:sz w:val="28"/>
          <w:szCs w:val="28"/>
        </w:rPr>
        <w:t>байқауы</w:t>
      </w:r>
      <w:proofErr w:type="spellEnd"/>
      <w:r w:rsidR="007A68E9"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68E9" w:rsidRPr="001B1AF4">
        <w:rPr>
          <w:rFonts w:ascii="Times New Roman" w:hAnsi="Times New Roman" w:cs="Times New Roman"/>
          <w:i/>
          <w:sz w:val="24"/>
          <w:szCs w:val="28"/>
          <w:lang w:val="kk-KZ"/>
        </w:rPr>
        <w:t xml:space="preserve">(бұдан әрі – </w:t>
      </w:r>
      <w:r w:rsidR="00151DC1" w:rsidRPr="001B1AF4">
        <w:rPr>
          <w:rFonts w:ascii="Times New Roman" w:hAnsi="Times New Roman" w:cs="Times New Roman"/>
          <w:i/>
          <w:sz w:val="24"/>
          <w:szCs w:val="28"/>
          <w:lang w:val="kk-KZ"/>
        </w:rPr>
        <w:t>Б</w:t>
      </w:r>
      <w:r w:rsidR="007A68E9" w:rsidRPr="001B1AF4">
        <w:rPr>
          <w:rFonts w:ascii="Times New Roman" w:hAnsi="Times New Roman" w:cs="Times New Roman"/>
          <w:i/>
          <w:sz w:val="24"/>
          <w:szCs w:val="28"/>
          <w:lang w:val="kk-KZ"/>
        </w:rPr>
        <w:t>айқау)</w:t>
      </w:r>
      <w:r w:rsidR="007F5CA7"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«Ұлттық кітап күні» мерекесі қарсаңында </w:t>
      </w:r>
      <w:r w:rsidR="00151DC1" w:rsidRPr="001B1AF4">
        <w:rPr>
          <w:rFonts w:ascii="Times New Roman" w:hAnsi="Times New Roman" w:cs="Times New Roman"/>
          <w:sz w:val="28"/>
          <w:szCs w:val="28"/>
          <w:lang w:val="kk-KZ"/>
        </w:rPr>
        <w:t>ұйымдастырылады.</w:t>
      </w:r>
    </w:p>
    <w:p w:rsidR="00151DC1" w:rsidRPr="001B1AF4" w:rsidRDefault="00151DC1" w:rsidP="00D66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1.2 Байқаудың ұйымдастырушысы </w:t>
      </w:r>
      <w:r w:rsidR="00A83306"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1B1AF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Мәдениет және ақпарат министрлігі</w:t>
      </w:r>
      <w:r w:rsidR="008026C2"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AF4">
        <w:rPr>
          <w:rFonts w:ascii="Times New Roman" w:hAnsi="Times New Roman" w:cs="Times New Roman"/>
          <w:i/>
          <w:sz w:val="24"/>
          <w:szCs w:val="28"/>
          <w:lang w:val="kk-KZ"/>
        </w:rPr>
        <w:t>(бұдан әрі – Ұйымдастырушы)</w:t>
      </w:r>
      <w:r w:rsidRPr="001B1AF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1DC1" w:rsidRPr="001B1AF4" w:rsidRDefault="00151DC1" w:rsidP="00D66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DC1" w:rsidRPr="001B1AF4" w:rsidRDefault="00151DC1" w:rsidP="000D03C4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Қатысушыларға қойылатын шарттар</w:t>
      </w:r>
    </w:p>
    <w:p w:rsidR="000D03C4" w:rsidRPr="001B1AF4" w:rsidRDefault="000D03C4" w:rsidP="000D03C4">
      <w:pPr>
        <w:pStyle w:val="a5"/>
        <w:shd w:val="clear" w:color="auto" w:fill="FFFFFF"/>
        <w:spacing w:after="0" w:line="276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51DC1" w:rsidRPr="001B1AF4" w:rsidRDefault="00151DC1" w:rsidP="00D666C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Байқауға </w:t>
      </w:r>
      <w:r w:rsidR="000D03C4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отандық </w:t>
      </w:r>
      <w:r w:rsidR="00B63279" w:rsidRPr="00A147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баспалар</w:t>
      </w:r>
      <w:r w:rsidR="00B632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B1AF4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 xml:space="preserve">(бұдан әрі – Қатысушылар) </w:t>
      </w: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қатыса алады;</w:t>
      </w:r>
    </w:p>
    <w:p w:rsidR="000D03C4" w:rsidRPr="001B1AF4" w:rsidRDefault="000D03C4" w:rsidP="000D03C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Байқауға жұмыстарды қабылдау</w:t>
      </w:r>
      <w:r w:rsidR="00A83306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 сайын </w:t>
      </w:r>
      <w:r w:rsidRPr="001B1AF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15 қаңтар – 1 сәуір</w:t>
      </w: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аралығында </w:t>
      </w:r>
      <w:r w:rsidR="00162A56"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ҚР Ұлттық мемлекеттік Кітап палатасында </w:t>
      </w: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жүргізіледі;</w:t>
      </w:r>
    </w:p>
    <w:p w:rsidR="00075454" w:rsidRPr="001B1AF4" w:rsidRDefault="00151DC1" w:rsidP="00D666C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075454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Байқауға </w:t>
      </w:r>
      <w:r w:rsidR="00B63279" w:rsidRPr="00A1471A">
        <w:rPr>
          <w:rFonts w:ascii="Times New Roman" w:hAnsi="Times New Roman" w:cs="Times New Roman"/>
          <w:sz w:val="28"/>
          <w:lang w:val="kk-KZ"/>
        </w:rPr>
        <w:t>өтінім және</w:t>
      </w:r>
      <w:r w:rsidR="00B63279">
        <w:rPr>
          <w:rFonts w:ascii="Times New Roman" w:hAnsi="Times New Roman" w:cs="Times New Roman"/>
          <w:sz w:val="28"/>
          <w:lang w:val="kk-KZ"/>
        </w:rPr>
        <w:t xml:space="preserve"> </w:t>
      </w:r>
      <w:r w:rsidR="00B63279" w:rsidRPr="001B1AF4">
        <w:rPr>
          <w:rFonts w:ascii="Times New Roman" w:hAnsi="Times New Roman" w:cs="Times New Roman"/>
          <w:sz w:val="28"/>
          <w:lang w:val="kk-KZ"/>
        </w:rPr>
        <w:t xml:space="preserve">кейінгі </w:t>
      </w:r>
      <w:r w:rsidR="00075454" w:rsidRPr="001B1AF4">
        <w:rPr>
          <w:rFonts w:ascii="Times New Roman" w:hAnsi="Times New Roman" w:cs="Times New Roman"/>
          <w:sz w:val="28"/>
          <w:lang w:val="kk-KZ"/>
        </w:rPr>
        <w:t xml:space="preserve">2 жылда </w:t>
      </w:r>
      <w:r w:rsidR="00A83306" w:rsidRPr="001B1AF4">
        <w:rPr>
          <w:rFonts w:ascii="Times New Roman" w:hAnsi="Times New Roman" w:cs="Times New Roman"/>
          <w:sz w:val="28"/>
          <w:lang w:val="kk-KZ"/>
        </w:rPr>
        <w:t>отандық баспаларда</w:t>
      </w:r>
      <w:r w:rsidR="00A83306" w:rsidRPr="00B63279">
        <w:rPr>
          <w:rFonts w:ascii="Times New Roman" w:hAnsi="Times New Roman" w:cs="Times New Roman"/>
          <w:strike/>
          <w:sz w:val="28"/>
          <w:lang w:val="kk-KZ"/>
        </w:rPr>
        <w:t>н</w:t>
      </w:r>
      <w:r w:rsidR="00A83306" w:rsidRPr="001B1AF4">
        <w:rPr>
          <w:rFonts w:ascii="Times New Roman" w:hAnsi="Times New Roman" w:cs="Times New Roman"/>
          <w:sz w:val="28"/>
          <w:lang w:val="kk-KZ"/>
        </w:rPr>
        <w:t xml:space="preserve"> </w:t>
      </w:r>
      <w:r w:rsidR="00075454" w:rsidRPr="001B1AF4">
        <w:rPr>
          <w:rFonts w:ascii="Times New Roman" w:hAnsi="Times New Roman" w:cs="Times New Roman"/>
          <w:sz w:val="28"/>
          <w:lang w:val="kk-KZ"/>
        </w:rPr>
        <w:t>жарық көрген</w:t>
      </w:r>
      <w:r w:rsidR="008026C2" w:rsidRPr="001B1AF4">
        <w:rPr>
          <w:rFonts w:ascii="Times New Roman" w:hAnsi="Times New Roman" w:cs="Times New Roman"/>
          <w:sz w:val="28"/>
          <w:lang w:val="kk-KZ"/>
        </w:rPr>
        <w:t xml:space="preserve"> кез-келген тілдегі</w:t>
      </w:r>
      <w:r w:rsidR="00075454" w:rsidRPr="001B1AF4">
        <w:rPr>
          <w:rFonts w:ascii="Times New Roman" w:hAnsi="Times New Roman" w:cs="Times New Roman"/>
          <w:sz w:val="28"/>
          <w:lang w:val="kk-KZ"/>
        </w:rPr>
        <w:t xml:space="preserve"> </w:t>
      </w:r>
      <w:r w:rsidR="00A83306" w:rsidRPr="001B1AF4">
        <w:rPr>
          <w:rFonts w:ascii="Times New Roman" w:hAnsi="Times New Roman" w:cs="Times New Roman"/>
          <w:sz w:val="28"/>
          <w:lang w:val="kk-KZ"/>
        </w:rPr>
        <w:t xml:space="preserve">кітаптар </w:t>
      </w:r>
      <w:r w:rsidR="00B63279" w:rsidRPr="00A1471A">
        <w:rPr>
          <w:rFonts w:ascii="Times New Roman" w:hAnsi="Times New Roman" w:cs="Times New Roman"/>
          <w:i/>
          <w:sz w:val="24"/>
          <w:lang w:val="kk-KZ"/>
        </w:rPr>
        <w:t>(бұдан әрі – өтінім)</w:t>
      </w:r>
      <w:r w:rsidR="00B63279" w:rsidRPr="00A1471A">
        <w:rPr>
          <w:rFonts w:ascii="Times New Roman" w:hAnsi="Times New Roman" w:cs="Times New Roman"/>
          <w:sz w:val="24"/>
          <w:lang w:val="kk-KZ"/>
        </w:rPr>
        <w:t xml:space="preserve"> </w:t>
      </w:r>
      <w:r w:rsidR="00A83306" w:rsidRPr="001B1AF4">
        <w:rPr>
          <w:rFonts w:ascii="Times New Roman" w:hAnsi="Times New Roman" w:cs="Times New Roman"/>
          <w:sz w:val="28"/>
          <w:lang w:val="kk-KZ"/>
        </w:rPr>
        <w:t>қабылданады</w:t>
      </w:r>
      <w:r w:rsidR="00075454" w:rsidRPr="001B1AF4">
        <w:rPr>
          <w:rFonts w:ascii="Times New Roman" w:hAnsi="Times New Roman" w:cs="Times New Roman"/>
          <w:sz w:val="28"/>
          <w:lang w:val="kk-KZ"/>
        </w:rPr>
        <w:t>;</w:t>
      </w:r>
    </w:p>
    <w:p w:rsidR="00102B77" w:rsidRDefault="00102B77" w:rsidP="00102B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1471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Байқауға </w:t>
      </w:r>
      <w:r w:rsidRPr="00A1471A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Қазақстан Республикасының конституциялық құрылысын күштеп өзгертуді, оның тұтастығын бұзуды, мемлекет қауіпсіздігіне нұқсан келтіруді, соғысты, әлеуметтік, нәсілдік, ұлттық, діни, тектік-топтық және рулық астамшылықты, қатыгездік пен зорлық-зомбылыққа бас ұруды, өзін-өзі өлтіруді, порнографияны, есірткіні, сепаратизм идеяларын, алаяқтықты, ұлтаралық және конфессияаралық татулықты бұзатын ақпаратты үндеу, насихаттау немесе үгіттеу, сондай-ақ Қазақстан Республикасының мемлекеттілігіне және аумақтық тұтастығына күмән келтіретін және Қазақстан Республикасының заңдарында тыйым салынған өзге де құқыққа қайшы кітаптар</w:t>
      </w:r>
      <w:r w:rsidRPr="00A1471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қабылданбайды;</w:t>
      </w:r>
    </w:p>
    <w:p w:rsidR="00151DC1" w:rsidRDefault="00075454" w:rsidP="00D666C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151DC1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қабылдау уақыты аяқталғаннан кейін түскен </w:t>
      </w:r>
      <w:r w:rsidR="00B63279" w:rsidRPr="00A147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өтінімдер</w:t>
      </w:r>
      <w:r w:rsidR="00B632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51DC1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тіркелмейді;</w:t>
      </w:r>
    </w:p>
    <w:p w:rsidR="00151DC1" w:rsidRPr="001B1AF4" w:rsidRDefault="00151DC1" w:rsidP="00D666C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6356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 Қатысушылар </w:t>
      </w:r>
      <w:r w:rsidR="00CF0F5F" w:rsidRPr="00F6356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өтініммен </w:t>
      </w:r>
      <w:r w:rsidRPr="00F6356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бірге </w:t>
      </w:r>
      <w:r w:rsidR="00F6356A" w:rsidRPr="00F6356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кітаптың қысқаша мазмұны мен аннотациясын</w:t>
      </w: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1471A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>(</w:t>
      </w:r>
      <w:r w:rsidR="00B63279" w:rsidRPr="00A1471A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 xml:space="preserve">кем дегенде </w:t>
      </w:r>
      <w:r w:rsidRPr="00A1471A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>1</w:t>
      </w:r>
      <w:r w:rsidR="00F6356A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>-2</w:t>
      </w:r>
      <w:r w:rsidRPr="00A1471A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 xml:space="preserve"> бет көлемінде)</w:t>
      </w: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қоса </w:t>
      </w:r>
      <w:r w:rsidR="004D6C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жолдауы керек</w:t>
      </w: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D9194A" w:rsidRPr="001B1AF4" w:rsidRDefault="00F17126" w:rsidP="00D9194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B63279" w:rsidRPr="00A147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өтінімдер</w:t>
      </w:r>
      <w:r w:rsidR="00B632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электронды және кітап күйінде</w:t>
      </w:r>
      <w:r w:rsidR="00593E90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(3 дана)</w:t>
      </w:r>
      <w:r w:rsidR="00D9194A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қабылданады.</w:t>
      </w:r>
    </w:p>
    <w:p w:rsidR="00F910A1" w:rsidRPr="001B1AF4" w:rsidRDefault="00F910A1" w:rsidP="00D666C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10A1" w:rsidRPr="001B1AF4" w:rsidRDefault="00F910A1" w:rsidP="000D03C4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AF4">
        <w:rPr>
          <w:rFonts w:ascii="Times New Roman" w:hAnsi="Times New Roman" w:cs="Times New Roman"/>
          <w:b/>
          <w:sz w:val="28"/>
          <w:szCs w:val="28"/>
          <w:lang w:val="kk-KZ"/>
        </w:rPr>
        <w:t>Байқаудың номинациялары:</w:t>
      </w:r>
    </w:p>
    <w:p w:rsidR="000D03C4" w:rsidRPr="001B1AF4" w:rsidRDefault="000D03C4" w:rsidP="000D03C4">
      <w:pPr>
        <w:pStyle w:val="a5"/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25A8" w:rsidRPr="001B1AF4" w:rsidRDefault="00F910A1" w:rsidP="002925A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AF4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Pr="001B1A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925A8" w:rsidRPr="001B1AF4">
        <w:rPr>
          <w:rFonts w:ascii="Times New Roman" w:hAnsi="Times New Roman" w:cs="Times New Roman"/>
          <w:b/>
          <w:sz w:val="28"/>
          <w:szCs w:val="28"/>
          <w:lang w:val="kk-KZ"/>
        </w:rPr>
        <w:t>Балаларға арналған үздік кітап</w:t>
      </w:r>
      <w:r w:rsidR="002925A8" w:rsidRPr="001B1AF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925A8" w:rsidRPr="001B1AF4" w:rsidRDefault="002925A8" w:rsidP="00292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1B1AF4">
        <w:rPr>
          <w:rFonts w:ascii="Times New Roman" w:hAnsi="Times New Roman" w:cs="Times New Roman"/>
          <w:sz w:val="28"/>
          <w:lang w:val="kk-KZ"/>
        </w:rPr>
        <w:t>- проза,</w:t>
      </w:r>
      <w:r w:rsidR="00A1471A">
        <w:rPr>
          <w:rFonts w:ascii="Times New Roman" w:hAnsi="Times New Roman" w:cs="Times New Roman"/>
          <w:sz w:val="28"/>
          <w:lang w:val="kk-KZ"/>
        </w:rPr>
        <w:t xml:space="preserve"> поэзия, драматургия бағытында</w:t>
      </w:r>
      <w:r w:rsidRPr="001B1AF4">
        <w:rPr>
          <w:rFonts w:ascii="Times New Roman" w:hAnsi="Times New Roman" w:cs="Times New Roman"/>
          <w:sz w:val="28"/>
          <w:lang w:val="kk-KZ"/>
        </w:rPr>
        <w:t>.</w:t>
      </w:r>
    </w:p>
    <w:p w:rsidR="002925A8" w:rsidRPr="001B1AF4" w:rsidRDefault="00F910A1" w:rsidP="002925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765172" w:rsidRPr="001B1AF4">
        <w:rPr>
          <w:rFonts w:ascii="Times New Roman" w:hAnsi="Times New Roman" w:cs="Times New Roman"/>
          <w:b/>
          <w:sz w:val="28"/>
          <w:szCs w:val="28"/>
          <w:lang w:val="kk-KZ"/>
        </w:rPr>
        <w:t>Үздік комикс</w:t>
      </w:r>
      <w:r w:rsidR="002925A8" w:rsidRPr="001B1AF4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:rsidR="00F910A1" w:rsidRPr="001B1AF4" w:rsidRDefault="00BF4E46" w:rsidP="00D66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8008F2" w:rsidRPr="001B1AF4">
        <w:rPr>
          <w:rFonts w:ascii="Times New Roman" w:hAnsi="Times New Roman" w:cs="Times New Roman"/>
          <w:b/>
          <w:sz w:val="28"/>
          <w:szCs w:val="28"/>
          <w:lang w:val="kk-KZ"/>
        </w:rPr>
        <w:t>Нон фикшн</w:t>
      </w:r>
      <w:r w:rsidR="00853456" w:rsidRPr="001B1A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бағытындағы үздік кітап</w:t>
      </w:r>
      <w:r w:rsidR="00853456" w:rsidRPr="001B1AF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E1A63" w:rsidRPr="001B1AF4" w:rsidRDefault="003E1A63" w:rsidP="00D66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1B1AF4">
        <w:rPr>
          <w:rFonts w:ascii="Times New Roman" w:hAnsi="Times New Roman" w:cs="Times New Roman"/>
          <w:sz w:val="28"/>
          <w:lang w:val="kk-KZ"/>
        </w:rPr>
        <w:t>- танымдық</w:t>
      </w:r>
      <w:r w:rsidR="00765172" w:rsidRPr="001B1AF4">
        <w:rPr>
          <w:rFonts w:ascii="Times New Roman" w:hAnsi="Times New Roman" w:cs="Times New Roman"/>
          <w:sz w:val="28"/>
          <w:lang w:val="kk-KZ"/>
        </w:rPr>
        <w:t xml:space="preserve">, </w:t>
      </w:r>
      <w:r w:rsidR="00765172" w:rsidRPr="001B1AF4">
        <w:rPr>
          <w:rFonts w:ascii="Times New Roman" w:hAnsi="Times New Roman" w:cs="Times New Roman"/>
          <w:sz w:val="28"/>
          <w:szCs w:val="28"/>
          <w:lang w:val="kk-KZ"/>
        </w:rPr>
        <w:t>психологиялық, мотивациялық, бизнес</w:t>
      </w:r>
      <w:r w:rsidR="00A1471A">
        <w:rPr>
          <w:rFonts w:ascii="Times New Roman" w:hAnsi="Times New Roman" w:cs="Times New Roman"/>
          <w:sz w:val="28"/>
          <w:lang w:val="kk-KZ"/>
        </w:rPr>
        <w:t xml:space="preserve"> бағытта</w:t>
      </w:r>
      <w:r w:rsidRPr="001B1AF4">
        <w:rPr>
          <w:rFonts w:ascii="Times New Roman" w:hAnsi="Times New Roman" w:cs="Times New Roman"/>
          <w:sz w:val="28"/>
          <w:lang w:val="kk-KZ"/>
        </w:rPr>
        <w:t>.</w:t>
      </w:r>
    </w:p>
    <w:p w:rsidR="002925A8" w:rsidRPr="001B1AF4" w:rsidRDefault="00853456" w:rsidP="002925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AF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910A1"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2925A8" w:rsidRPr="001B1AF4">
        <w:rPr>
          <w:rFonts w:ascii="Times New Roman" w:hAnsi="Times New Roman" w:cs="Times New Roman"/>
          <w:b/>
          <w:sz w:val="28"/>
          <w:szCs w:val="28"/>
          <w:lang w:val="kk-KZ"/>
        </w:rPr>
        <w:t>Детектив жанрындағы үздік кітап</w:t>
      </w:r>
      <w:r w:rsidR="002925A8"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2925A8" w:rsidRPr="001B1AF4" w:rsidRDefault="002925A8" w:rsidP="00292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1B1AF4">
        <w:rPr>
          <w:rFonts w:ascii="Times New Roman" w:hAnsi="Times New Roman" w:cs="Times New Roman"/>
          <w:sz w:val="28"/>
          <w:lang w:val="kk-KZ"/>
        </w:rPr>
        <w:lastRenderedPageBreak/>
        <w:t xml:space="preserve">- </w:t>
      </w:r>
      <w:r w:rsidR="00A1471A">
        <w:rPr>
          <w:rFonts w:ascii="Times New Roman" w:hAnsi="Times New Roman" w:cs="Times New Roman"/>
          <w:sz w:val="28"/>
          <w:lang w:val="kk-KZ"/>
        </w:rPr>
        <w:t>проза бағытында.</w:t>
      </w:r>
    </w:p>
    <w:p w:rsidR="002925A8" w:rsidRPr="001B1AF4" w:rsidRDefault="00F910A1" w:rsidP="002925A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AF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53456" w:rsidRPr="001B1AF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5A8" w:rsidRPr="001B1AF4">
        <w:rPr>
          <w:rFonts w:ascii="Times New Roman" w:hAnsi="Times New Roman" w:cs="Times New Roman"/>
          <w:b/>
          <w:sz w:val="28"/>
          <w:szCs w:val="28"/>
          <w:lang w:val="kk-KZ"/>
        </w:rPr>
        <w:t>Сатира жанрындағы үздік кітап;</w:t>
      </w:r>
    </w:p>
    <w:p w:rsidR="002925A8" w:rsidRPr="001B1AF4" w:rsidRDefault="002925A8" w:rsidP="00292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1B1AF4">
        <w:rPr>
          <w:rFonts w:ascii="Times New Roman" w:hAnsi="Times New Roman" w:cs="Times New Roman"/>
          <w:sz w:val="28"/>
          <w:lang w:val="kk-KZ"/>
        </w:rPr>
        <w:t>- проза, поэзия, драматургия бағытында</w:t>
      </w:r>
      <w:r w:rsidR="00A1471A">
        <w:rPr>
          <w:rFonts w:ascii="Times New Roman" w:hAnsi="Times New Roman" w:cs="Times New Roman"/>
          <w:sz w:val="28"/>
          <w:lang w:val="kk-KZ"/>
        </w:rPr>
        <w:t>.</w:t>
      </w:r>
    </w:p>
    <w:p w:rsidR="00F910A1" w:rsidRPr="001B1AF4" w:rsidRDefault="00853456" w:rsidP="00D66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="00F910A1" w:rsidRPr="001B1A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Үздік </w:t>
      </w:r>
      <w:r w:rsidR="008008F2" w:rsidRPr="001B1AF4">
        <w:rPr>
          <w:rFonts w:ascii="Times New Roman" w:hAnsi="Times New Roman" w:cs="Times New Roman"/>
          <w:b/>
          <w:sz w:val="28"/>
          <w:szCs w:val="28"/>
          <w:lang w:val="kk-KZ"/>
        </w:rPr>
        <w:t>илюстрациялық кітап</w:t>
      </w:r>
      <w:r w:rsidRPr="001B1AF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2735F" w:rsidRPr="001B1AF4" w:rsidRDefault="003E1A63" w:rsidP="00D66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1B1AF4">
        <w:rPr>
          <w:rFonts w:ascii="Times New Roman" w:hAnsi="Times New Roman" w:cs="Times New Roman"/>
          <w:sz w:val="28"/>
          <w:lang w:val="kk-KZ"/>
        </w:rPr>
        <w:t xml:space="preserve">- </w:t>
      </w:r>
      <w:r w:rsidR="008D3277" w:rsidRPr="001B1AF4">
        <w:rPr>
          <w:rFonts w:ascii="Times New Roman" w:hAnsi="Times New Roman" w:cs="Times New Roman"/>
          <w:sz w:val="28"/>
          <w:lang w:val="kk-KZ"/>
        </w:rPr>
        <w:t>фото-альбом</w:t>
      </w:r>
      <w:r w:rsidRPr="001B1AF4">
        <w:rPr>
          <w:rFonts w:ascii="Times New Roman" w:hAnsi="Times New Roman" w:cs="Times New Roman"/>
          <w:sz w:val="28"/>
          <w:lang w:val="kk-KZ"/>
        </w:rPr>
        <w:t>, иллюстрациялық жинақ</w:t>
      </w:r>
      <w:r w:rsidR="008D3277" w:rsidRPr="001B1AF4">
        <w:rPr>
          <w:rFonts w:ascii="Times New Roman" w:hAnsi="Times New Roman" w:cs="Times New Roman"/>
          <w:sz w:val="28"/>
          <w:lang w:val="kk-KZ"/>
        </w:rPr>
        <w:t>.</w:t>
      </w:r>
    </w:p>
    <w:p w:rsidR="00853456" w:rsidRPr="001B1AF4" w:rsidRDefault="00853456" w:rsidP="00D66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AF4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5D1FB0" w:rsidRPr="001B1AF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910A1"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735F" w:rsidRPr="001B1AF4">
        <w:rPr>
          <w:rFonts w:ascii="Times New Roman" w:hAnsi="Times New Roman" w:cs="Times New Roman"/>
          <w:b/>
          <w:sz w:val="28"/>
          <w:szCs w:val="28"/>
          <w:lang w:val="kk-KZ"/>
        </w:rPr>
        <w:t>Үздік аударма кітабы;</w:t>
      </w:r>
    </w:p>
    <w:p w:rsidR="000D03C4" w:rsidRPr="001B1AF4" w:rsidRDefault="000D03C4" w:rsidP="000D0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1B1AF4">
        <w:rPr>
          <w:rFonts w:ascii="Times New Roman" w:hAnsi="Times New Roman" w:cs="Times New Roman"/>
          <w:sz w:val="28"/>
          <w:lang w:val="kk-KZ"/>
        </w:rPr>
        <w:t xml:space="preserve">- проза, поэзия, драматургия бағытындағы авторлық құқығы сақталған аударма </w:t>
      </w:r>
      <w:r w:rsidR="00A1471A">
        <w:rPr>
          <w:rFonts w:ascii="Times New Roman" w:hAnsi="Times New Roman" w:cs="Times New Roman"/>
          <w:sz w:val="28"/>
          <w:lang w:val="kk-KZ"/>
        </w:rPr>
        <w:t>кітап</w:t>
      </w:r>
      <w:r w:rsidRPr="001B1AF4">
        <w:rPr>
          <w:rFonts w:ascii="Times New Roman" w:hAnsi="Times New Roman" w:cs="Times New Roman"/>
          <w:sz w:val="28"/>
          <w:lang w:val="kk-KZ"/>
        </w:rPr>
        <w:t>.</w:t>
      </w:r>
    </w:p>
    <w:p w:rsidR="00F910A1" w:rsidRPr="001B1AF4" w:rsidRDefault="00F910A1" w:rsidP="00D666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AF4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5D1FB0" w:rsidRPr="001B1AF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5172" w:rsidRPr="001B1AF4">
        <w:rPr>
          <w:rFonts w:ascii="Times New Roman" w:hAnsi="Times New Roman" w:cs="Times New Roman"/>
          <w:b/>
          <w:sz w:val="28"/>
          <w:szCs w:val="28"/>
          <w:lang w:val="kk-KZ"/>
        </w:rPr>
        <w:t>Фантастика жанрындағы ү</w:t>
      </w:r>
      <w:r w:rsidR="003A1233" w:rsidRPr="001B1AF4">
        <w:rPr>
          <w:rFonts w:ascii="Times New Roman" w:hAnsi="Times New Roman" w:cs="Times New Roman"/>
          <w:b/>
          <w:sz w:val="28"/>
          <w:szCs w:val="28"/>
          <w:lang w:val="kk-KZ"/>
        </w:rPr>
        <w:t>здік кітап</w:t>
      </w:r>
      <w:r w:rsidR="00765172" w:rsidRPr="001B1AF4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:rsidR="00765172" w:rsidRPr="001B1AF4" w:rsidRDefault="00C07060" w:rsidP="0076517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9) </w:t>
      </w:r>
      <w:r w:rsidR="00765172" w:rsidRPr="001B1AF4">
        <w:rPr>
          <w:rFonts w:ascii="Times New Roman" w:hAnsi="Times New Roman" w:cs="Times New Roman"/>
          <w:b/>
          <w:sz w:val="28"/>
          <w:szCs w:val="28"/>
          <w:lang w:val="kk-KZ"/>
        </w:rPr>
        <w:t>Үздік баспа.</w:t>
      </w:r>
    </w:p>
    <w:p w:rsidR="00765172" w:rsidRPr="001B1AF4" w:rsidRDefault="00765172" w:rsidP="00765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- кейінгі екі жылда нарықта үздік нәтиже көрсеткен баспа; </w:t>
      </w:r>
    </w:p>
    <w:p w:rsidR="00EF2E2B" w:rsidRPr="001B1AF4" w:rsidRDefault="00C07060" w:rsidP="007651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AF4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5D1FB0"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765172" w:rsidRPr="001B1AF4">
        <w:rPr>
          <w:rFonts w:ascii="Times New Roman" w:hAnsi="Times New Roman" w:cs="Times New Roman"/>
          <w:b/>
          <w:sz w:val="28"/>
          <w:szCs w:val="28"/>
          <w:lang w:val="kk-KZ"/>
        </w:rPr>
        <w:t>«Жыл кітабы»</w:t>
      </w:r>
      <w:r w:rsidR="00765172" w:rsidRPr="001B1AF4">
        <w:rPr>
          <w:rFonts w:ascii="Times New Roman" w:hAnsi="Times New Roman" w:cs="Times New Roman"/>
          <w:sz w:val="28"/>
          <w:szCs w:val="28"/>
          <w:lang w:val="kk-KZ"/>
        </w:rPr>
        <w:t xml:space="preserve"> – мазмұны мен баспа-полиграфиялық сапасы жағынан өте жоғары деңгейде дайындалған, сатылым көрсеткіші жоғары, жылдың ең үздік деген басылымына берілетін </w:t>
      </w:r>
      <w:r w:rsidR="00765172" w:rsidRPr="001B1AF4">
        <w:rPr>
          <w:rFonts w:ascii="Times New Roman" w:hAnsi="Times New Roman" w:cs="Times New Roman"/>
          <w:b/>
          <w:sz w:val="28"/>
          <w:szCs w:val="28"/>
          <w:lang w:val="kk-KZ"/>
        </w:rPr>
        <w:t>Гран-при сыйлық</w:t>
      </w:r>
      <w:r w:rsidR="00765172" w:rsidRPr="001B1AF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2735F" w:rsidRPr="001B1AF4" w:rsidRDefault="00A2735F" w:rsidP="00D666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735F" w:rsidRPr="001B1AF4" w:rsidRDefault="00A2735F" w:rsidP="00D666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1B1AF4">
        <w:rPr>
          <w:rFonts w:ascii="Times New Roman" w:hAnsi="Times New Roman" w:cs="Times New Roman"/>
          <w:b/>
          <w:sz w:val="28"/>
          <w:lang w:val="kk-KZ"/>
        </w:rPr>
        <w:t xml:space="preserve">4. Сыйақы мөлшері </w:t>
      </w:r>
    </w:p>
    <w:p w:rsidR="000D03C4" w:rsidRPr="001B1AF4" w:rsidRDefault="000D03C4" w:rsidP="00D666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2735F" w:rsidRPr="001B1AF4" w:rsidRDefault="00A2735F" w:rsidP="00B632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1B1AF4">
        <w:rPr>
          <w:rFonts w:ascii="Times New Roman" w:hAnsi="Times New Roman" w:cs="Times New Roman"/>
          <w:sz w:val="28"/>
          <w:lang w:val="kk-KZ"/>
        </w:rPr>
        <w:t xml:space="preserve">Әр номинацияның </w:t>
      </w:r>
      <w:r w:rsidRPr="001B1AF4">
        <w:rPr>
          <w:rFonts w:ascii="Times New Roman" w:hAnsi="Times New Roman" w:cs="Times New Roman"/>
          <w:i/>
          <w:sz w:val="24"/>
          <w:lang w:val="kk-KZ"/>
        </w:rPr>
        <w:t>(</w:t>
      </w:r>
      <w:r w:rsidR="00765172" w:rsidRPr="001B1AF4">
        <w:rPr>
          <w:rFonts w:ascii="Times New Roman" w:hAnsi="Times New Roman" w:cs="Times New Roman"/>
          <w:i/>
          <w:sz w:val="24"/>
          <w:lang w:val="kk-KZ"/>
        </w:rPr>
        <w:t>9</w:t>
      </w:r>
      <w:r w:rsidR="008F5C97" w:rsidRPr="001B1AF4">
        <w:rPr>
          <w:rFonts w:ascii="Times New Roman" w:hAnsi="Times New Roman" w:cs="Times New Roman"/>
          <w:i/>
          <w:sz w:val="24"/>
          <w:lang w:val="kk-KZ"/>
        </w:rPr>
        <w:t xml:space="preserve"> </w:t>
      </w:r>
      <w:r w:rsidRPr="001B1AF4">
        <w:rPr>
          <w:rFonts w:ascii="Times New Roman" w:hAnsi="Times New Roman" w:cs="Times New Roman"/>
          <w:i/>
          <w:sz w:val="24"/>
          <w:lang w:val="kk-KZ"/>
        </w:rPr>
        <w:t>номинация)</w:t>
      </w:r>
      <w:r w:rsidRPr="001B1AF4">
        <w:rPr>
          <w:rFonts w:ascii="Times New Roman" w:hAnsi="Times New Roman" w:cs="Times New Roman"/>
          <w:sz w:val="24"/>
          <w:lang w:val="kk-KZ"/>
        </w:rPr>
        <w:t xml:space="preserve"> </w:t>
      </w:r>
      <w:r w:rsidR="00D666C7" w:rsidRPr="001B1AF4">
        <w:rPr>
          <w:rFonts w:ascii="Times New Roman" w:hAnsi="Times New Roman" w:cs="Times New Roman"/>
          <w:sz w:val="28"/>
          <w:lang w:val="kk-KZ"/>
        </w:rPr>
        <w:t xml:space="preserve">жалпы жүлде қоры </w:t>
      </w:r>
      <w:r w:rsidRPr="001B1AF4">
        <w:rPr>
          <w:rFonts w:ascii="Times New Roman" w:hAnsi="Times New Roman" w:cs="Times New Roman"/>
          <w:sz w:val="28"/>
          <w:lang w:val="kk-KZ"/>
        </w:rPr>
        <w:t xml:space="preserve">– </w:t>
      </w:r>
      <w:r w:rsidR="00A1471A">
        <w:rPr>
          <w:rFonts w:ascii="Times New Roman" w:hAnsi="Times New Roman" w:cs="Times New Roman"/>
          <w:b/>
          <w:sz w:val="28"/>
          <w:lang w:val="kk-KZ"/>
        </w:rPr>
        <w:t>3</w:t>
      </w:r>
      <w:r w:rsidRPr="001B1AF4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A1471A">
        <w:rPr>
          <w:rFonts w:ascii="Times New Roman" w:hAnsi="Times New Roman" w:cs="Times New Roman"/>
          <w:b/>
          <w:sz w:val="28"/>
          <w:lang w:val="kk-KZ"/>
        </w:rPr>
        <w:t>5</w:t>
      </w:r>
      <w:r w:rsidRPr="001B1AF4">
        <w:rPr>
          <w:rFonts w:ascii="Times New Roman" w:hAnsi="Times New Roman" w:cs="Times New Roman"/>
          <w:b/>
          <w:sz w:val="28"/>
          <w:lang w:val="kk-KZ"/>
        </w:rPr>
        <w:t>00 000 теңге.</w:t>
      </w:r>
    </w:p>
    <w:p w:rsidR="003E1A63" w:rsidRPr="001B1AF4" w:rsidRDefault="00A1471A" w:rsidP="00B632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 орын</w:t>
      </w:r>
      <w:r w:rsidR="003E1A63" w:rsidRPr="001B1AF4">
        <w:rPr>
          <w:rFonts w:ascii="Times New Roman" w:hAnsi="Times New Roman" w:cs="Times New Roman"/>
          <w:b/>
          <w:sz w:val="28"/>
          <w:lang w:val="kk-KZ"/>
        </w:rPr>
        <w:t xml:space="preserve"> – 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="003E1A63" w:rsidRPr="001B1AF4">
        <w:rPr>
          <w:rFonts w:ascii="Times New Roman" w:hAnsi="Times New Roman" w:cs="Times New Roman"/>
          <w:b/>
          <w:sz w:val="28"/>
          <w:lang w:val="kk-KZ"/>
        </w:rPr>
        <w:t> 000 000 теңге</w:t>
      </w:r>
      <w:r w:rsidR="000D03C4" w:rsidRPr="001B1AF4">
        <w:rPr>
          <w:rFonts w:ascii="Times New Roman" w:hAnsi="Times New Roman" w:cs="Times New Roman"/>
          <w:b/>
          <w:sz w:val="28"/>
          <w:lang w:val="kk-KZ"/>
        </w:rPr>
        <w:t>;</w:t>
      </w:r>
    </w:p>
    <w:p w:rsidR="003E1A63" w:rsidRPr="001B1AF4" w:rsidRDefault="00A1471A" w:rsidP="00B632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 орын </w:t>
      </w:r>
      <w:r w:rsidR="003E1A63" w:rsidRPr="001B1AF4">
        <w:rPr>
          <w:rFonts w:ascii="Times New Roman" w:hAnsi="Times New Roman" w:cs="Times New Roman"/>
          <w:b/>
          <w:sz w:val="28"/>
          <w:lang w:val="kk-KZ"/>
        </w:rPr>
        <w:t xml:space="preserve">– </w:t>
      </w:r>
      <w:r>
        <w:rPr>
          <w:rFonts w:ascii="Times New Roman" w:hAnsi="Times New Roman" w:cs="Times New Roman"/>
          <w:b/>
          <w:sz w:val="28"/>
          <w:lang w:val="kk-KZ"/>
        </w:rPr>
        <w:t>1 00</w:t>
      </w:r>
      <w:r w:rsidR="000D03C4" w:rsidRPr="001B1AF4">
        <w:rPr>
          <w:rFonts w:ascii="Times New Roman" w:hAnsi="Times New Roman" w:cs="Times New Roman"/>
          <w:b/>
          <w:sz w:val="28"/>
          <w:lang w:val="kk-KZ"/>
        </w:rPr>
        <w:t>0 000 теңге;</w:t>
      </w:r>
    </w:p>
    <w:p w:rsidR="003E1A63" w:rsidRPr="001B1AF4" w:rsidRDefault="00A1471A" w:rsidP="00B632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 орын </w:t>
      </w:r>
      <w:r w:rsidR="00D666C7" w:rsidRPr="001B1AF4">
        <w:rPr>
          <w:rFonts w:ascii="Times New Roman" w:hAnsi="Times New Roman" w:cs="Times New Roman"/>
          <w:b/>
          <w:sz w:val="28"/>
          <w:lang w:val="kk-KZ"/>
        </w:rPr>
        <w:t>– 500 000 теңге.</w:t>
      </w:r>
    </w:p>
    <w:p w:rsidR="00765172" w:rsidRPr="001B1AF4" w:rsidRDefault="00765172" w:rsidP="00B632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2735F" w:rsidRPr="001B1AF4" w:rsidRDefault="00A2735F" w:rsidP="00B632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1B1AF4">
        <w:rPr>
          <w:rFonts w:ascii="Times New Roman" w:hAnsi="Times New Roman" w:cs="Times New Roman"/>
          <w:b/>
          <w:sz w:val="28"/>
          <w:lang w:val="kk-KZ"/>
        </w:rPr>
        <w:t xml:space="preserve">Гран-При </w:t>
      </w:r>
      <w:r w:rsidRPr="001B1AF4">
        <w:rPr>
          <w:rFonts w:ascii="Times New Roman" w:hAnsi="Times New Roman" w:cs="Times New Roman"/>
          <w:sz w:val="28"/>
          <w:lang w:val="kk-KZ"/>
        </w:rPr>
        <w:t>(</w:t>
      </w:r>
      <w:r w:rsidRPr="001B1AF4">
        <w:rPr>
          <w:rFonts w:ascii="Times New Roman" w:hAnsi="Times New Roman" w:cs="Times New Roman"/>
          <w:sz w:val="28"/>
          <w:szCs w:val="28"/>
          <w:lang w:val="kk-KZ"/>
        </w:rPr>
        <w:t>«Жыл кітабы»</w:t>
      </w:r>
      <w:r w:rsidRPr="001B1AF4">
        <w:rPr>
          <w:rFonts w:ascii="Times New Roman" w:hAnsi="Times New Roman" w:cs="Times New Roman"/>
          <w:sz w:val="28"/>
          <w:lang w:val="kk-KZ"/>
        </w:rPr>
        <w:t>)</w:t>
      </w:r>
      <w:r w:rsidRPr="001B1AF4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1B1AF4">
        <w:rPr>
          <w:rFonts w:ascii="Times New Roman" w:hAnsi="Times New Roman" w:cs="Times New Roman"/>
          <w:sz w:val="28"/>
          <w:lang w:val="kk-KZ"/>
        </w:rPr>
        <w:t>жүлдесі</w:t>
      </w:r>
      <w:r w:rsidR="00D666C7" w:rsidRPr="001B1AF4">
        <w:rPr>
          <w:rFonts w:ascii="Times New Roman" w:hAnsi="Times New Roman" w:cs="Times New Roman"/>
          <w:sz w:val="28"/>
          <w:lang w:val="kk-KZ"/>
        </w:rPr>
        <w:t xml:space="preserve"> (біреу)</w:t>
      </w:r>
      <w:r w:rsidRPr="001B1AF4">
        <w:rPr>
          <w:rFonts w:ascii="Times New Roman" w:hAnsi="Times New Roman" w:cs="Times New Roman"/>
          <w:sz w:val="28"/>
          <w:lang w:val="kk-KZ"/>
        </w:rPr>
        <w:t xml:space="preserve"> – </w:t>
      </w:r>
      <w:r w:rsidR="00707EDF" w:rsidRPr="001B1AF4">
        <w:rPr>
          <w:rFonts w:ascii="Times New Roman" w:hAnsi="Times New Roman" w:cs="Times New Roman"/>
          <w:b/>
          <w:sz w:val="28"/>
          <w:lang w:val="kk-KZ"/>
        </w:rPr>
        <w:t>5</w:t>
      </w:r>
      <w:r w:rsidRPr="001B1AF4">
        <w:rPr>
          <w:rFonts w:ascii="Times New Roman" w:hAnsi="Times New Roman" w:cs="Times New Roman"/>
          <w:b/>
          <w:sz w:val="28"/>
          <w:lang w:val="kk-KZ"/>
        </w:rPr>
        <w:t> 000 000 теңге.</w:t>
      </w:r>
    </w:p>
    <w:p w:rsidR="00765172" w:rsidRPr="001B1AF4" w:rsidRDefault="00765172" w:rsidP="00B632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666C7" w:rsidRPr="001B1AF4" w:rsidRDefault="008F5C97" w:rsidP="00B632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AF4">
        <w:rPr>
          <w:rFonts w:ascii="Times New Roman" w:hAnsi="Times New Roman" w:cs="Times New Roman"/>
          <w:b/>
          <w:sz w:val="28"/>
          <w:lang w:val="kk-KZ"/>
        </w:rPr>
        <w:t xml:space="preserve">Байқаудың жалпы жүлде қоры – </w:t>
      </w:r>
      <w:r w:rsidR="00A1471A">
        <w:rPr>
          <w:rFonts w:ascii="Times New Roman" w:hAnsi="Times New Roman" w:cs="Times New Roman"/>
          <w:b/>
          <w:sz w:val="28"/>
          <w:lang w:val="kk-KZ"/>
        </w:rPr>
        <w:t>36</w:t>
      </w:r>
      <w:r w:rsidR="00D666C7" w:rsidRPr="001B1AF4">
        <w:rPr>
          <w:rFonts w:ascii="Times New Roman" w:hAnsi="Times New Roman" w:cs="Times New Roman"/>
          <w:b/>
          <w:sz w:val="28"/>
          <w:lang w:val="kk-KZ"/>
        </w:rPr>
        <w:t> </w:t>
      </w:r>
      <w:r w:rsidR="00A1471A">
        <w:rPr>
          <w:rFonts w:ascii="Times New Roman" w:hAnsi="Times New Roman" w:cs="Times New Roman"/>
          <w:b/>
          <w:sz w:val="28"/>
          <w:lang w:val="kk-KZ"/>
        </w:rPr>
        <w:t>5</w:t>
      </w:r>
      <w:r w:rsidR="00D666C7" w:rsidRPr="001B1AF4">
        <w:rPr>
          <w:rFonts w:ascii="Times New Roman" w:hAnsi="Times New Roman" w:cs="Times New Roman"/>
          <w:b/>
          <w:sz w:val="28"/>
          <w:lang w:val="kk-KZ"/>
        </w:rPr>
        <w:t>00 000 теңге.</w:t>
      </w:r>
    </w:p>
    <w:p w:rsidR="00A2735F" w:rsidRPr="001B1AF4" w:rsidRDefault="00A2735F" w:rsidP="00B63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2735F" w:rsidRPr="001B1AF4" w:rsidRDefault="00D666C7" w:rsidP="00B632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5. </w:t>
      </w:r>
      <w:r w:rsidR="008D3277"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Байқауды</w:t>
      </w:r>
      <w:r w:rsidR="00A2735F"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өткізу</w:t>
      </w:r>
    </w:p>
    <w:p w:rsidR="000D03C4" w:rsidRPr="001B1AF4" w:rsidRDefault="000D03C4" w:rsidP="00B632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2735F" w:rsidRPr="001B1AF4" w:rsidRDefault="00D666C7" w:rsidP="00B632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</w:t>
      </w:r>
      <w:r w:rsidR="00A2735F"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.1 </w:t>
      </w:r>
      <w:r w:rsidR="008D3277"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«Үздік кітап»</w:t>
      </w:r>
      <w:r w:rsidR="00A2735F"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жеңімпаздарының қорытындысын шығару</w:t>
      </w:r>
    </w:p>
    <w:p w:rsidR="00A2735F" w:rsidRPr="001B1AF4" w:rsidRDefault="000D03C4" w:rsidP="00B632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Ұйымдастырушылар</w:t>
      </w:r>
      <w:r w:rsidR="00A2735F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D3277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байқауға</w:t>
      </w:r>
      <w:r w:rsidR="00A2735F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қатысушылардың </w:t>
      </w:r>
      <w:r w:rsidR="00B63279" w:rsidRPr="00A147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өтінімдерін</w:t>
      </w:r>
      <w:r w:rsidR="00B632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2735F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толық жинақтап, қабылданған </w:t>
      </w:r>
      <w:r w:rsidR="003E1A63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жұмыстарды</w:t>
      </w:r>
      <w:r w:rsidR="008D3277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2735F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қазылар алқасына жолдайды. Олар шығармаларды сараптап, үздіктерді дауыс беру арқылы анықтайды. Жүлдегерлер тізімі </w:t>
      </w: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Ұйымдастырушылардың </w:t>
      </w:r>
      <w:r w:rsidR="00A2735F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ресми сайтында жарияланады.</w:t>
      </w:r>
    </w:p>
    <w:p w:rsidR="00A2735F" w:rsidRPr="001B1AF4" w:rsidRDefault="00A2735F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A2735F" w:rsidRPr="001B1AF4" w:rsidRDefault="00D666C7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</w:t>
      </w:r>
      <w:r w:rsidR="00A2735F"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.2 Қазылар алқасы және бағалау критерийлері</w:t>
      </w:r>
    </w:p>
    <w:p w:rsidR="00A2735F" w:rsidRPr="001B1AF4" w:rsidRDefault="008D3277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Байқауға</w:t>
      </w:r>
      <w:r w:rsidR="00A2735F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төрелік етуге номинациялар бойынша: ақындар, жазушылар, аудармашылар, драматургтер</w:t>
      </w:r>
      <w:r w:rsidR="003E1A63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баспагерлер, дизайнерлер</w:t>
      </w:r>
      <w:r w:rsidR="00A2735F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шақырылады. </w:t>
      </w:r>
      <w:r w:rsidR="00FA1C8F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Байқаудың</w:t>
      </w:r>
      <w:r w:rsidR="00A2735F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әділдігін сақтау үшін қазылар алқасы туралы ақпарат 5 (бес) жыл көлемінде құпия сақталады.</w:t>
      </w:r>
    </w:p>
    <w:p w:rsidR="00A2735F" w:rsidRPr="001B1AF4" w:rsidRDefault="00A2735F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Қазылар алқасының мүшелері шығармаларды келесі критерийлер бойынша бағалайды:</w:t>
      </w:r>
    </w:p>
    <w:p w:rsidR="00A2735F" w:rsidRPr="00A1471A" w:rsidRDefault="00A2735F" w:rsidP="00535B3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147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Көркемдік деңгейі</w:t>
      </w:r>
      <w:r w:rsidR="00A147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3E1A63" w:rsidRPr="00B63279" w:rsidRDefault="00A1471A" w:rsidP="00A1471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Жаңашылдығы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3E1A63" w:rsidRPr="00F913C4" w:rsidRDefault="00B63279" w:rsidP="00F913C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Кітап</w:t>
      </w:r>
      <w:r w:rsidR="00F453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тың арнайы стандарт ережесіне сай</w:t>
      </w:r>
      <w:r w:rsidRPr="00F91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рәсімделу</w:t>
      </w:r>
      <w:r w:rsidR="00A1471A" w:rsidRPr="00F91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 </w:t>
      </w:r>
      <w:r w:rsidR="00F913C4" w:rsidRPr="00F91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өндірістік сапасы.</w:t>
      </w:r>
    </w:p>
    <w:p w:rsidR="00A2735F" w:rsidRPr="001B1AF4" w:rsidRDefault="00A2735F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5F" w:rsidRPr="007B300A" w:rsidRDefault="00A2735F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Әр номинация бойынша жеңімпаз саны бірден аспайды. Қазылар алқасының шешімі талқыланбайды және қайта қаралмайды. Қазылар алқасының ұйғарымымен жүлдегер атанған </w:t>
      </w:r>
      <w:r w:rsidR="00B63279" w:rsidRPr="00F913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баспалар</w:t>
      </w:r>
      <w:r w:rsidR="00B632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салтанатты түрде марапатталып, сыйлықтары табыс етіледі.</w:t>
      </w:r>
      <w:r w:rsidR="007B300A" w:rsidRPr="007B3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2735F" w:rsidRPr="001B1AF4" w:rsidRDefault="00A2735F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2735F" w:rsidRPr="001B1AF4" w:rsidRDefault="00D666C7" w:rsidP="00D666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6. </w:t>
      </w:r>
      <w:r w:rsidR="00FA1C8F"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Байқауды</w:t>
      </w:r>
      <w:r w:rsidR="00A2735F"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қорытындылау</w:t>
      </w:r>
    </w:p>
    <w:p w:rsidR="000D03C4" w:rsidRPr="001B1AF4" w:rsidRDefault="000D03C4" w:rsidP="00D666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1C8F" w:rsidRPr="001B1AF4" w:rsidRDefault="00FA1C8F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Байқауды</w:t>
      </w:r>
      <w:r w:rsidR="00A2735F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өткізудегі негізгі мақсат – </w:t>
      </w:r>
      <w:r w:rsidR="000D03C4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 мәдениетін қалыптастыру</w:t>
      </w:r>
      <w:r w:rsidR="00D666C7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0D03C4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</w:t>
      </w:r>
      <w:r w:rsidR="00866BBF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здік кітап авторын анықтап, қазақ әдебиетінің, руханиятының дамуына ықпал ету</w:t>
      </w:r>
      <w:r w:rsidR="000D03C4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аудармашыларды және баспагерлер мен кітап дизайнерлерін қолдау, ынталандыру.</w:t>
      </w:r>
    </w:p>
    <w:p w:rsidR="00FA1C8F" w:rsidRPr="001B1AF4" w:rsidRDefault="00FA1C8F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2735F" w:rsidRPr="001B1AF4" w:rsidRDefault="00D666C7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</w:t>
      </w:r>
      <w:r w:rsidR="00A2735F"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.1. Жеңімпаздарды марапаттау рәсімі</w:t>
      </w:r>
    </w:p>
    <w:p w:rsidR="00A2735F" w:rsidRPr="001B1AF4" w:rsidRDefault="00A13195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</w:t>
      </w:r>
      <w:r w:rsidR="00A2735F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жеңімпаздары марапаттау салтанатты шарасына шақырылады. Аталмыш шараға ұйымдастырушы тарап, белгілі жазушылар, ақындар, ғалымдар, мемлекет және қоғам қайраткерлері қатысып, жүлдегерлерді құттықтайды және сыйлықтарын табыс етеді.</w:t>
      </w:r>
    </w:p>
    <w:p w:rsidR="00A2735F" w:rsidRPr="001B1AF4" w:rsidRDefault="00A2735F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A2735F" w:rsidRPr="001B1AF4" w:rsidRDefault="00D666C7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</w:t>
      </w:r>
      <w:r w:rsidR="00A2735F"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.2. </w:t>
      </w:r>
      <w:r w:rsidR="00A13195"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«Үздік кітап» байқауын</w:t>
      </w:r>
      <w:r w:rsidR="00A2735F" w:rsidRPr="001B1A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және қатысушыларды насихаттау</w:t>
      </w:r>
    </w:p>
    <w:p w:rsidR="00A2735F" w:rsidRPr="001B1AF4" w:rsidRDefault="00A13195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Байқаудың</w:t>
      </w:r>
      <w:r w:rsidR="00A2735F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өткізілу барысы туралы ақпарат </w:t>
      </w:r>
      <w:r w:rsidR="000D03C4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Ұйымдастырушының</w:t>
      </w:r>
      <w:r w:rsidR="00A2735F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ресми сайтында және әлеуметтік желілердегі ресми парақшаларында </w:t>
      </w:r>
      <w:r w:rsidR="000D03C4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жарияланып</w:t>
      </w:r>
      <w:r w:rsidR="00A2735F" w:rsidRPr="001B1A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отырады. Жүлдегерлерді салтанатты түрде марапаттау рәсімі түгел таспаға жазылып, отандық телеарналардан, әлеуметтік желідегі парақшалардан көрермен назарына ұсынылады. Сонымен қатар, ұлттық сыйлық туралы бірқатар апталық газет-журналдарға мақалалар басылады.</w:t>
      </w:r>
    </w:p>
    <w:p w:rsidR="008026C2" w:rsidRPr="001B1AF4" w:rsidRDefault="008026C2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26C2" w:rsidRPr="00162A56" w:rsidRDefault="008026C2" w:rsidP="00D66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1B1AF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Қосымша сұрақтар</w:t>
      </w:r>
      <w:r w:rsidR="00162A56" w:rsidRPr="001B1AF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үшін: </w:t>
      </w:r>
      <w:r w:rsidR="00162A56" w:rsidRPr="001B1AF4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+7 7273 97 61 97</w:t>
      </w:r>
    </w:p>
    <w:sectPr w:rsidR="008026C2" w:rsidRPr="00162A56" w:rsidSect="009B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61D8E"/>
    <w:multiLevelType w:val="hybridMultilevel"/>
    <w:tmpl w:val="D272DE30"/>
    <w:lvl w:ilvl="0" w:tplc="ED264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B31870"/>
    <w:multiLevelType w:val="multilevel"/>
    <w:tmpl w:val="49D4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C6"/>
    <w:rsid w:val="00075454"/>
    <w:rsid w:val="000D03C4"/>
    <w:rsid w:val="00102B77"/>
    <w:rsid w:val="00151DC1"/>
    <w:rsid w:val="00162A56"/>
    <w:rsid w:val="001B1AF4"/>
    <w:rsid w:val="001E3411"/>
    <w:rsid w:val="002925A8"/>
    <w:rsid w:val="003A1233"/>
    <w:rsid w:val="003D5706"/>
    <w:rsid w:val="003E1A63"/>
    <w:rsid w:val="004936B2"/>
    <w:rsid w:val="00496F3D"/>
    <w:rsid w:val="004D6C5E"/>
    <w:rsid w:val="004E7770"/>
    <w:rsid w:val="004E7BEB"/>
    <w:rsid w:val="00593E90"/>
    <w:rsid w:val="005D1FB0"/>
    <w:rsid w:val="00604ED7"/>
    <w:rsid w:val="00634359"/>
    <w:rsid w:val="00707EDF"/>
    <w:rsid w:val="00765172"/>
    <w:rsid w:val="007A68E9"/>
    <w:rsid w:val="007B300A"/>
    <w:rsid w:val="007C26B9"/>
    <w:rsid w:val="007F42F4"/>
    <w:rsid w:val="007F5CA7"/>
    <w:rsid w:val="008008F2"/>
    <w:rsid w:val="008026C2"/>
    <w:rsid w:val="00853456"/>
    <w:rsid w:val="00866BBF"/>
    <w:rsid w:val="008D3277"/>
    <w:rsid w:val="008F5C97"/>
    <w:rsid w:val="009B13E4"/>
    <w:rsid w:val="00A13195"/>
    <w:rsid w:val="00A1471A"/>
    <w:rsid w:val="00A2735F"/>
    <w:rsid w:val="00A5214B"/>
    <w:rsid w:val="00A83306"/>
    <w:rsid w:val="00B63279"/>
    <w:rsid w:val="00B774E5"/>
    <w:rsid w:val="00BE217F"/>
    <w:rsid w:val="00BF4E46"/>
    <w:rsid w:val="00C07060"/>
    <w:rsid w:val="00C22BC6"/>
    <w:rsid w:val="00CD4581"/>
    <w:rsid w:val="00CF0F5F"/>
    <w:rsid w:val="00CF4389"/>
    <w:rsid w:val="00CF7FEC"/>
    <w:rsid w:val="00D666C7"/>
    <w:rsid w:val="00D71C97"/>
    <w:rsid w:val="00D7232C"/>
    <w:rsid w:val="00D9194A"/>
    <w:rsid w:val="00DF44D1"/>
    <w:rsid w:val="00E473AF"/>
    <w:rsid w:val="00EF2E2B"/>
    <w:rsid w:val="00F13600"/>
    <w:rsid w:val="00F17126"/>
    <w:rsid w:val="00F45380"/>
    <w:rsid w:val="00F6356A"/>
    <w:rsid w:val="00F910A1"/>
    <w:rsid w:val="00F913C4"/>
    <w:rsid w:val="00FA1C8F"/>
    <w:rsid w:val="00FA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DDC24-B77B-4896-AED9-42B6F7D1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41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03C4"/>
    <w:pPr>
      <w:ind w:left="720"/>
      <w:contextualSpacing/>
    </w:pPr>
  </w:style>
  <w:style w:type="table" w:styleId="a6">
    <w:name w:val="Table Grid"/>
    <w:basedOn w:val="a1"/>
    <w:uiPriority w:val="39"/>
    <w:rsid w:val="001B1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2F7F-834C-41FC-B659-39A50DFE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Мирзахметов</dc:creator>
  <cp:keywords/>
  <dc:description/>
  <cp:lastModifiedBy>Мадина Айтпенбетова</cp:lastModifiedBy>
  <cp:revision>2</cp:revision>
  <cp:lastPrinted>2025-01-10T08:34:00Z</cp:lastPrinted>
  <dcterms:created xsi:type="dcterms:W3CDTF">2026-03-16T04:52:00Z</dcterms:created>
  <dcterms:modified xsi:type="dcterms:W3CDTF">2026-03-16T04:52:00Z</dcterms:modified>
</cp:coreProperties>
</file>