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E2" w:rsidRPr="00772963" w:rsidRDefault="00D57DA9" w:rsidP="00772963">
      <w:pPr>
        <w:spacing w:after="0"/>
        <w:jc w:val="right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>20</w:t>
      </w:r>
      <w:r w:rsidR="005D151A" w:rsidRPr="00772963">
        <w:rPr>
          <w:rFonts w:ascii="Times New Roman" w:hAnsi="Times New Roman" w:cs="Times New Roman"/>
          <w:i/>
          <w:sz w:val="28"/>
          <w:szCs w:val="24"/>
          <w:lang w:val="kk-KZ"/>
        </w:rPr>
        <w:t>2</w:t>
      </w:r>
      <w:r w:rsidR="00772963">
        <w:rPr>
          <w:rFonts w:ascii="Times New Roman" w:hAnsi="Times New Roman" w:cs="Times New Roman"/>
          <w:i/>
          <w:sz w:val="28"/>
          <w:szCs w:val="24"/>
          <w:lang w:val="kk-KZ"/>
        </w:rPr>
        <w:t>6</w:t>
      </w: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 жыл</w:t>
      </w:r>
      <w:r w:rsidR="005D151A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дың 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қаңтар</w:t>
      </w:r>
      <w:r w:rsidR="00DB331C" w:rsidRPr="00772963"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="00772963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ақпан 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ай</w:t>
      </w:r>
      <w:r w:rsidR="00000D32" w:rsidRPr="00772963">
        <w:rPr>
          <w:rFonts w:ascii="Times New Roman" w:hAnsi="Times New Roman" w:cs="Times New Roman"/>
          <w:i/>
          <w:sz w:val="28"/>
          <w:szCs w:val="24"/>
          <w:lang w:val="kk-KZ"/>
        </w:rPr>
        <w:t>лар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ында</w:t>
      </w:r>
      <w:r w:rsidR="00772963" w:rsidRPr="00772963">
        <w:rPr>
          <w:rFonts w:ascii="Times New Roman" w:hAnsi="Times New Roman" w:cs="Times New Roman"/>
          <w:i/>
          <w:sz w:val="28"/>
          <w:szCs w:val="24"/>
          <w:lang w:val="kk-KZ"/>
        </w:rPr>
        <w:t>ғы</w:t>
      </w:r>
    </w:p>
    <w:p w:rsidR="00BD4EF2" w:rsidRPr="00772963" w:rsidRDefault="00772963" w:rsidP="00772963">
      <w:pPr>
        <w:spacing w:after="0"/>
        <w:jc w:val="right"/>
        <w:rPr>
          <w:rFonts w:ascii="Times New Roman" w:hAnsi="Times New Roman" w:cs="Times New Roman"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4"/>
          <w:lang w:val="kk-KZ"/>
        </w:rPr>
        <w:t>ө</w:t>
      </w: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тініштермен жұмыс </w:t>
      </w:r>
      <w:r w:rsidR="000B5284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 туралы</w:t>
      </w:r>
    </w:p>
    <w:p w:rsidR="00BD4EF2" w:rsidRPr="00690159" w:rsidRDefault="00BD4EF2" w:rsidP="00812E69">
      <w:pPr>
        <w:spacing w:after="0"/>
        <w:jc w:val="both"/>
        <w:rPr>
          <w:rFonts w:ascii="Times New Roman" w:hAnsi="Times New Roman" w:cs="Times New Roman"/>
          <w:sz w:val="12"/>
          <w:szCs w:val="28"/>
          <w:lang w:val="kk-KZ"/>
        </w:rPr>
      </w:pPr>
    </w:p>
    <w:p w:rsidR="00772963" w:rsidRPr="00772963" w:rsidRDefault="00812E69" w:rsidP="00772963">
      <w:pPr>
        <w:jc w:val="both"/>
        <w:rPr>
          <w:rFonts w:ascii="Arial" w:hAnsi="Arial" w:cs="Arial"/>
          <w:sz w:val="32"/>
          <w:szCs w:val="28"/>
        </w:rPr>
      </w:pPr>
      <w:r w:rsidRPr="0069015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2026 жылғы қаңтар-ақпан айларында </w:t>
      </w:r>
      <w:r w:rsidR="00772963" w:rsidRPr="00772963">
        <w:rPr>
          <w:rFonts w:ascii="Arial" w:hAnsi="Arial" w:cs="Arial"/>
          <w:b/>
          <w:bCs/>
          <w:sz w:val="32"/>
          <w:szCs w:val="28"/>
          <w:lang w:val="kk-KZ"/>
        </w:rPr>
        <w:t>7 695 өтініш</w:t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 түсті, бұл 2% өсімді көрсетеді </w:t>
      </w:r>
      <w:r w:rsidR="00772963" w:rsidRPr="00772963">
        <w:rPr>
          <w:rFonts w:ascii="Arial" w:hAnsi="Arial" w:cs="Arial"/>
          <w:lang w:val="kk-KZ"/>
        </w:rPr>
        <w:t>(</w:t>
      </w:r>
      <w:r w:rsidR="00772963" w:rsidRPr="00772963">
        <w:rPr>
          <w:rFonts w:ascii="Arial" w:hAnsi="Arial" w:cs="Arial"/>
          <w:i/>
          <w:iCs/>
          <w:lang w:val="kk-KZ"/>
        </w:rPr>
        <w:t>2025 жыл – 6 878 өтініш</w:t>
      </w:r>
      <w:r w:rsidR="00772963" w:rsidRPr="00772963">
        <w:rPr>
          <w:rFonts w:ascii="Arial" w:hAnsi="Arial" w:cs="Arial"/>
          <w:lang w:val="kk-KZ"/>
        </w:rPr>
        <w:t xml:space="preserve">). </w:t>
      </w:r>
      <w:proofErr w:type="spellStart"/>
      <w:r w:rsidR="00772963" w:rsidRPr="00772963">
        <w:rPr>
          <w:rFonts w:ascii="Arial" w:hAnsi="Arial" w:cs="Arial"/>
          <w:b/>
          <w:bCs/>
          <w:i/>
        </w:rPr>
        <w:t>Анықтама</w:t>
      </w:r>
      <w:proofErr w:type="spellEnd"/>
      <w:r w:rsidR="00772963" w:rsidRPr="00772963">
        <w:rPr>
          <w:rFonts w:ascii="Arial" w:hAnsi="Arial" w:cs="Arial"/>
          <w:b/>
          <w:bCs/>
          <w:i/>
        </w:rPr>
        <w:t>:</w:t>
      </w:r>
      <w:r w:rsidR="00772963" w:rsidRPr="00772963">
        <w:rPr>
          <w:rFonts w:ascii="Arial" w:hAnsi="Arial" w:cs="Arial"/>
          <w:i/>
        </w:rPr>
        <w:t xml:space="preserve"> </w:t>
      </w:r>
      <w:proofErr w:type="spellStart"/>
      <w:r w:rsidR="00772963" w:rsidRPr="00772963">
        <w:rPr>
          <w:rFonts w:ascii="Arial" w:hAnsi="Arial" w:cs="Arial"/>
          <w:i/>
        </w:rPr>
        <w:t>халықтың</w:t>
      </w:r>
      <w:proofErr w:type="spellEnd"/>
      <w:r w:rsidR="00772963" w:rsidRPr="00772963">
        <w:rPr>
          <w:rFonts w:ascii="Arial" w:hAnsi="Arial" w:cs="Arial"/>
          <w:i/>
        </w:rPr>
        <w:t xml:space="preserve"> </w:t>
      </w:r>
      <w:proofErr w:type="spellStart"/>
      <w:r w:rsidR="00772963" w:rsidRPr="00772963">
        <w:rPr>
          <w:rFonts w:ascii="Arial" w:hAnsi="Arial" w:cs="Arial"/>
          <w:i/>
        </w:rPr>
        <w:t>цифрлық</w:t>
      </w:r>
      <w:proofErr w:type="spellEnd"/>
      <w:r w:rsidR="00772963" w:rsidRPr="00772963">
        <w:rPr>
          <w:rFonts w:ascii="Arial" w:hAnsi="Arial" w:cs="Arial"/>
          <w:i/>
        </w:rPr>
        <w:t xml:space="preserve"> </w:t>
      </w:r>
      <w:proofErr w:type="spellStart"/>
      <w:r w:rsidR="00772963" w:rsidRPr="00772963">
        <w:rPr>
          <w:rFonts w:ascii="Arial" w:hAnsi="Arial" w:cs="Arial"/>
          <w:i/>
        </w:rPr>
        <w:t>сауаттылығының</w:t>
      </w:r>
      <w:proofErr w:type="spellEnd"/>
      <w:r w:rsidR="00772963" w:rsidRPr="00772963">
        <w:rPr>
          <w:rFonts w:ascii="Arial" w:hAnsi="Arial" w:cs="Arial"/>
          <w:i/>
        </w:rPr>
        <w:t xml:space="preserve"> </w:t>
      </w:r>
      <w:proofErr w:type="spellStart"/>
      <w:r w:rsidR="00772963" w:rsidRPr="00772963">
        <w:rPr>
          <w:rFonts w:ascii="Arial" w:hAnsi="Arial" w:cs="Arial"/>
          <w:i/>
        </w:rPr>
        <w:t>артуы</w:t>
      </w:r>
      <w:proofErr w:type="spellEnd"/>
      <w:r w:rsidR="00772963" w:rsidRPr="00772963">
        <w:rPr>
          <w:rFonts w:ascii="Arial" w:hAnsi="Arial" w:cs="Arial"/>
          <w:i/>
        </w:rPr>
        <w:t>.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</w:rPr>
      </w:pP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Ең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өзекті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мәселелер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>: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26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бі</w:t>
      </w:r>
      <w:proofErr w:type="gramStart"/>
      <w:r w:rsidRPr="00772963">
        <w:rPr>
          <w:rFonts w:ascii="Arial" w:hAnsi="Arial" w:cs="Arial"/>
          <w:sz w:val="32"/>
          <w:szCs w:val="28"/>
        </w:rPr>
        <w:t>л</w:t>
      </w:r>
      <w:proofErr w:type="gramEnd"/>
      <w:r w:rsidRPr="00772963">
        <w:rPr>
          <w:rFonts w:ascii="Arial" w:hAnsi="Arial" w:cs="Arial"/>
          <w:sz w:val="32"/>
          <w:szCs w:val="28"/>
        </w:rPr>
        <w:t>ім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беру </w:t>
      </w:r>
      <w:r w:rsidRPr="00772963">
        <w:rPr>
          <w:rFonts w:ascii="Arial" w:hAnsi="Arial" w:cs="Arial"/>
          <w:i/>
          <w:iCs/>
          <w:sz w:val="32"/>
          <w:szCs w:val="28"/>
        </w:rPr>
        <w:t>(2005</w:t>
      </w:r>
      <w:r>
        <w:rPr>
          <w:rFonts w:ascii="Arial" w:hAnsi="Arial" w:cs="Arial"/>
          <w:i/>
          <w:iCs/>
          <w:sz w:val="32"/>
          <w:szCs w:val="28"/>
          <w:lang w:val="kk-KZ"/>
        </w:rPr>
        <w:t xml:space="preserve"> өтініш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1340.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11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жер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пайдалану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(824)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973.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9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тұ</w:t>
      </w:r>
      <w:proofErr w:type="gramStart"/>
      <w:r w:rsidRPr="00772963">
        <w:rPr>
          <w:rFonts w:ascii="Arial" w:hAnsi="Arial" w:cs="Arial"/>
          <w:sz w:val="32"/>
          <w:szCs w:val="28"/>
        </w:rPr>
        <w:t>р</w:t>
      </w:r>
      <w:proofErr w:type="gramEnd"/>
      <w:r w:rsidRPr="00772963">
        <w:rPr>
          <w:rFonts w:ascii="Arial" w:hAnsi="Arial" w:cs="Arial"/>
          <w:sz w:val="32"/>
          <w:szCs w:val="28"/>
        </w:rPr>
        <w:t>ғын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үй-коммуналдық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шаруашылық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мәселелері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(723) 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1 190.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7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ауыл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шаруашылығы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(575)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481.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5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әлеуметті</w:t>
      </w:r>
      <w:proofErr w:type="gramStart"/>
      <w:r w:rsidRPr="00772963">
        <w:rPr>
          <w:rFonts w:ascii="Arial" w:hAnsi="Arial" w:cs="Arial"/>
          <w:sz w:val="32"/>
          <w:szCs w:val="28"/>
        </w:rPr>
        <w:t>к</w:t>
      </w:r>
      <w:proofErr w:type="spellEnd"/>
      <w:proofErr w:type="gram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қорғау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(413)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130.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Түскен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өтініштер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саны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бойынша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ТОП-5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аудан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>:</w:t>
      </w:r>
      <w:r w:rsidRPr="00772963">
        <w:rPr>
          <w:rFonts w:ascii="Arial" w:hAnsi="Arial" w:cs="Arial"/>
          <w:sz w:val="32"/>
          <w:szCs w:val="28"/>
        </w:rPr>
        <w:t xml:space="preserve"> </w:t>
      </w:r>
    </w:p>
    <w:p w:rsidR="00772963" w:rsidRDefault="00772963" w:rsidP="00772963">
      <w:pPr>
        <w:spacing w:after="0"/>
        <w:jc w:val="both"/>
        <w:rPr>
          <w:rFonts w:ascii="Arial" w:hAnsi="Arial" w:cs="Arial"/>
          <w:i/>
          <w:iCs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Петропавл қаласы (1556)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Қызылжар ауданы (306)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Тайынша ауданы (288)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Айыртау ауданы (165)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М.Жұмабаев ауданы (160)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b/>
          <w:bCs/>
          <w:sz w:val="32"/>
          <w:szCs w:val="28"/>
          <w:lang w:val="kk-KZ"/>
        </w:rPr>
        <w:t>Арыз иелерінің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 xml:space="preserve"> әлеуметтік портреті</w:t>
      </w:r>
      <w:r>
        <w:rPr>
          <w:rFonts w:ascii="Arial" w:hAnsi="Arial" w:cs="Arial"/>
          <w:b/>
          <w:bCs/>
          <w:sz w:val="32"/>
          <w:szCs w:val="28"/>
          <w:lang w:val="kk-KZ"/>
        </w:rPr>
        <w:t>: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Барлығы 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3254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арыз иесі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жүгінді. Олардың көп бөлігі 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76,1%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 w:rsidRPr="00772963">
        <w:rPr>
          <w:rFonts w:ascii="Arial" w:hAnsi="Arial" w:cs="Arial"/>
          <w:i/>
          <w:sz w:val="32"/>
          <w:szCs w:val="28"/>
          <w:lang w:val="kk-KZ"/>
        </w:rPr>
        <w:t>(2475)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– жеке тұлғалар және 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23,9%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 w:rsidRPr="00772963">
        <w:rPr>
          <w:rFonts w:ascii="Arial" w:hAnsi="Arial" w:cs="Arial"/>
          <w:i/>
          <w:sz w:val="32"/>
          <w:szCs w:val="28"/>
          <w:lang w:val="kk-KZ"/>
        </w:rPr>
        <w:t>(779)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– заңды тұлғалар.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i/>
          <w:sz w:val="24"/>
          <w:szCs w:val="28"/>
          <w:lang w:val="kk-KZ"/>
        </w:rPr>
      </w:pPr>
      <w:r w:rsidRPr="00772963">
        <w:rPr>
          <w:rFonts w:ascii="Arial" w:hAnsi="Arial" w:cs="Arial"/>
          <w:b/>
          <w:bCs/>
          <w:i/>
          <w:sz w:val="24"/>
          <w:szCs w:val="28"/>
          <w:u w:val="single"/>
          <w:lang w:val="kk-KZ"/>
        </w:rPr>
        <w:t>Анықтама:</w:t>
      </w:r>
      <w:r w:rsidRPr="00772963">
        <w:rPr>
          <w:rFonts w:ascii="Arial" w:hAnsi="Arial" w:cs="Arial"/>
          <w:i/>
          <w:sz w:val="24"/>
          <w:szCs w:val="28"/>
          <w:u w:val="single"/>
          <w:lang w:val="kk-KZ"/>
        </w:rPr>
        <w:t xml:space="preserve"> 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өтініш білдірушілердің басым көпшілігі жұмыс істеп жүргендер – 44,5% (1437), зейнеткерлер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12,8%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(970), мүгедектік тобы бар адамдар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7,2%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(234), көп балалы отбасылар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6,1%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(147), жұмыссыз ретінде тіркелгендер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2,5%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(187).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</w:rPr>
      </w:pP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Өтініш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білдірушінің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орташа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жасы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– 43,4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жас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>.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2026 жылғы қаңтар-ақпан айларында П</w:t>
      </w:r>
      <w:r>
        <w:rPr>
          <w:rFonts w:ascii="Arial" w:hAnsi="Arial" w:cs="Arial"/>
          <w:bCs/>
          <w:sz w:val="32"/>
          <w:szCs w:val="28"/>
          <w:lang w:val="kk-KZ"/>
        </w:rPr>
        <w:t>Ә</w:t>
      </w:r>
      <w:r w:rsidRPr="00BF3D4B">
        <w:rPr>
          <w:rFonts w:ascii="Arial" w:hAnsi="Arial" w:cs="Arial"/>
          <w:bCs/>
          <w:sz w:val="32"/>
          <w:szCs w:val="28"/>
          <w:lang w:val="kk-KZ"/>
        </w:rPr>
        <w:t>-</w:t>
      </w:r>
      <w:r>
        <w:rPr>
          <w:rFonts w:ascii="Arial" w:hAnsi="Arial" w:cs="Arial"/>
          <w:bCs/>
          <w:sz w:val="32"/>
          <w:szCs w:val="28"/>
          <w:lang w:val="kk-KZ"/>
        </w:rPr>
        <w:t>не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н 49 </w:t>
      </w:r>
      <w:r>
        <w:rPr>
          <w:rFonts w:ascii="Arial" w:hAnsi="Arial" w:cs="Arial"/>
          <w:bCs/>
          <w:sz w:val="32"/>
          <w:szCs w:val="28"/>
          <w:lang w:val="kk-KZ"/>
        </w:rPr>
        <w:t>өтініш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>
        <w:rPr>
          <w:rFonts w:ascii="Arial" w:hAnsi="Arial" w:cs="Arial"/>
          <w:bCs/>
          <w:sz w:val="32"/>
          <w:szCs w:val="28"/>
          <w:lang w:val="kk-KZ"/>
        </w:rPr>
        <w:t>келіп түсті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>(2025 ж. – 55),</w:t>
      </w:r>
      <w:r w:rsidRPr="00BF3D4B">
        <w:rPr>
          <w:rFonts w:ascii="Arial" w:hAnsi="Arial" w:cs="Arial"/>
          <w:bCs/>
          <w:sz w:val="24"/>
          <w:szCs w:val="28"/>
          <w:lang w:val="kk-KZ"/>
        </w:rPr>
        <w:t xml:space="preserve"> </w:t>
      </w:r>
      <w:r>
        <w:rPr>
          <w:rFonts w:ascii="Arial" w:hAnsi="Arial" w:cs="Arial"/>
          <w:bCs/>
          <w:sz w:val="32"/>
          <w:szCs w:val="28"/>
          <w:lang w:val="kk-KZ"/>
        </w:rPr>
        <w:t>ҮА</w:t>
      </w:r>
      <w:r w:rsidRPr="00BF3D4B">
        <w:rPr>
          <w:rFonts w:ascii="Arial" w:hAnsi="Arial" w:cs="Arial"/>
          <w:bCs/>
          <w:sz w:val="32"/>
          <w:szCs w:val="28"/>
          <w:lang w:val="kk-KZ"/>
        </w:rPr>
        <w:t>-</w:t>
      </w:r>
      <w:r>
        <w:rPr>
          <w:rFonts w:ascii="Arial" w:hAnsi="Arial" w:cs="Arial"/>
          <w:bCs/>
          <w:sz w:val="32"/>
          <w:szCs w:val="28"/>
          <w:lang w:val="kk-KZ"/>
        </w:rPr>
        <w:t>н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ан – 28 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>(2025 ж. – 2).</w:t>
      </w:r>
      <w:r w:rsidRPr="00BF3D4B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/>
          <w:bCs/>
          <w:sz w:val="32"/>
          <w:szCs w:val="28"/>
          <w:lang w:val="kk-KZ"/>
        </w:rPr>
        <w:t xml:space="preserve">ТОП-5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СҰРАҚТАР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: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Тұрғын үй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31%;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Жер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18%;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Тұрғын үй-коммуналдық шаруашылық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9%;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Әлеуметтік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қамтамасыздандыру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8%</w:t>
      </w:r>
      <w:r>
        <w:rPr>
          <w:rFonts w:ascii="Arial" w:hAnsi="Arial" w:cs="Arial"/>
          <w:bCs/>
          <w:sz w:val="32"/>
          <w:szCs w:val="28"/>
          <w:lang w:val="kk-KZ"/>
        </w:rPr>
        <w:t>.</w:t>
      </w:r>
    </w:p>
    <w:p w:rsidR="00BF3D4B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 xml:space="preserve">«Жеке </w:t>
      </w:r>
      <w:proofErr w:type="spellStart"/>
      <w:r w:rsidRPr="00BF3D4B">
        <w:rPr>
          <w:rFonts w:ascii="Arial" w:hAnsi="Arial" w:cs="Arial"/>
          <w:b/>
          <w:bCs/>
          <w:sz w:val="32"/>
          <w:szCs w:val="28"/>
          <w:lang w:val="kk-KZ"/>
        </w:rPr>
        <w:t>қабылдауларды</w:t>
      </w:r>
      <w:proofErr w:type="spellEnd"/>
      <w:r w:rsidRPr="00BF3D4B">
        <w:rPr>
          <w:rFonts w:ascii="Arial" w:hAnsi="Arial" w:cs="Arial"/>
          <w:b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/>
          <w:bCs/>
          <w:sz w:val="32"/>
          <w:szCs w:val="28"/>
          <w:lang w:val="kk-KZ"/>
        </w:rPr>
        <w:t>ұйымдастыру</w:t>
      </w:r>
      <w:proofErr w:type="spellEnd"/>
      <w:r w:rsidRPr="00BF3D4B">
        <w:rPr>
          <w:rFonts w:ascii="Arial" w:hAnsi="Arial" w:cs="Arial"/>
          <w:b/>
          <w:bCs/>
          <w:sz w:val="32"/>
          <w:szCs w:val="28"/>
          <w:lang w:val="kk-KZ"/>
        </w:rPr>
        <w:t>».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</w:p>
    <w:p w:rsidR="004E0A57" w:rsidRDefault="00BF3D4B" w:rsidP="00772963">
      <w:pPr>
        <w:spacing w:after="0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2026 жылғы қаңтар-ақпан айларында облыс басшылығы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14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жеке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қабылдау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жүргізді,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35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қабылдады.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Оның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ішінде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облыс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әкімі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–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4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қабылдау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9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адам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қабылданды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облыс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әкімінің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Cs/>
          <w:sz w:val="32"/>
          <w:szCs w:val="28"/>
          <w:lang w:val="kk-KZ"/>
        </w:rPr>
        <w:lastRenderedPageBreak/>
        <w:t xml:space="preserve">орынбасарлары және аппарат </w:t>
      </w:r>
      <w:r w:rsidR="004E0A57">
        <w:rPr>
          <w:rFonts w:ascii="Arial" w:hAnsi="Arial" w:cs="Arial"/>
          <w:bCs/>
          <w:sz w:val="32"/>
          <w:szCs w:val="28"/>
          <w:lang w:val="kk-KZ"/>
        </w:rPr>
        <w:t>басшысы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–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10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қабылдау,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26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(2025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жылғы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қаңтар-ақпан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айларында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облыс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әкімі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4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қабылдау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21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адам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қабылданды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облыс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әкімінің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орынбасарлары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және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аппарат </w:t>
      </w:r>
      <w:r w:rsidR="004E0A57">
        <w:rPr>
          <w:rFonts w:ascii="Arial" w:hAnsi="Arial" w:cs="Arial"/>
          <w:bCs/>
          <w:i/>
          <w:sz w:val="24"/>
          <w:szCs w:val="28"/>
          <w:lang w:val="kk-KZ"/>
        </w:rPr>
        <w:t>басшысы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13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қабылдау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41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адам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Барлық деңгейдегі әкімдер мен мемлекеттік органдардың басшылары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494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қабылдау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жүргізді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713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адам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қабылданды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(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2025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жылғы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қаңтар-ақпан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айларында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608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қабылдау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842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адам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Облыс әкімі аппараты жанындағы азаматтарды қабылдау орталығына 2026 жылғы қаңтар-ақпан айларында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111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адам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келді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. 21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қабылдау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өтті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44 консультация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берілді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34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өтініш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қабылданды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(2025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жылғы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қаңтар-ақпан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айларында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196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адам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келді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40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қабылдау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өтті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125 консультация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берілді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63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өтініш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қабылданды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  <w:r w:rsidR="004E0A57">
        <w:rPr>
          <w:rFonts w:ascii="Arial" w:hAnsi="Arial" w:cs="Arial"/>
          <w:bCs/>
          <w:sz w:val="24"/>
          <w:szCs w:val="28"/>
          <w:lang w:val="kk-KZ"/>
        </w:rPr>
        <w:t xml:space="preserve">  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Аудандардың және Петропавл қаласының әкімдіктері жанындағы азаматтарды қабылдау орталықтарына 2026 жылғы қаңтар-ақпан айларында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1121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адам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келді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. 63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қабылдау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өтті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307 консультация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берілді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, 584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өтініш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қабылданды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(2025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жылғы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қаңтар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айында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2085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адам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келді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136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қабылдау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өтті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521 консультация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берілді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, 84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өтініш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</w:t>
      </w:r>
      <w:proofErr w:type="spellStart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қабылданды</w:t>
      </w:r>
      <w:proofErr w:type="spellEnd"/>
      <w:r w:rsidRPr="004E0A57">
        <w:rPr>
          <w:rFonts w:ascii="Arial" w:hAnsi="Arial" w:cs="Arial"/>
          <w:bCs/>
          <w:i/>
          <w:sz w:val="24"/>
          <w:szCs w:val="28"/>
          <w:lang w:val="kk-KZ"/>
        </w:rPr>
        <w:t>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772963" w:rsidRPr="00BF3D4B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Облыстың жергілікті атқарушы органдарындағы өтініштерді қарау жұмыс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Қазақстан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Республикасының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қолданыстағы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заңнамасының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нормаларына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сәйкес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proofErr w:type="spellStart"/>
      <w:r w:rsidRPr="00BF3D4B">
        <w:rPr>
          <w:rFonts w:ascii="Arial" w:hAnsi="Arial" w:cs="Arial"/>
          <w:bCs/>
          <w:sz w:val="32"/>
          <w:szCs w:val="28"/>
          <w:lang w:val="kk-KZ"/>
        </w:rPr>
        <w:t>жүзеге</w:t>
      </w:r>
      <w:proofErr w:type="spellEnd"/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асырылады және тұрақты бақылауда</w:t>
      </w:r>
      <w:r w:rsidR="004E0A57">
        <w:rPr>
          <w:rFonts w:ascii="Arial" w:hAnsi="Arial" w:cs="Arial"/>
          <w:bCs/>
          <w:sz w:val="32"/>
          <w:szCs w:val="28"/>
          <w:lang w:val="kk-KZ"/>
        </w:rPr>
        <w:t>.</w:t>
      </w:r>
    </w:p>
    <w:p w:rsidR="00E6514B" w:rsidRPr="004E0A57" w:rsidRDefault="00E6514B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bookmarkStart w:id="0" w:name="_GoBack"/>
      <w:bookmarkEnd w:id="0"/>
    </w:p>
    <w:p w:rsidR="00E85F77" w:rsidRPr="004E0A57" w:rsidRDefault="00E85F77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</w:p>
    <w:p w:rsidR="00E85F77" w:rsidRPr="004E0A57" w:rsidRDefault="00E85F77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</w:p>
    <w:sectPr w:rsidR="00E85F77" w:rsidRPr="004E0A57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94" w:rsidRDefault="00893C94" w:rsidP="00C00952">
      <w:pPr>
        <w:spacing w:after="0" w:line="240" w:lineRule="auto"/>
      </w:pPr>
      <w:r>
        <w:separator/>
      </w:r>
    </w:p>
  </w:endnote>
  <w:endnote w:type="continuationSeparator" w:id="0">
    <w:p w:rsidR="00893C94" w:rsidRDefault="00893C94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94" w:rsidRDefault="00893C94" w:rsidP="00C00952">
      <w:pPr>
        <w:spacing w:after="0" w:line="240" w:lineRule="auto"/>
      </w:pPr>
      <w:r>
        <w:separator/>
      </w:r>
    </w:p>
  </w:footnote>
  <w:footnote w:type="continuationSeparator" w:id="0">
    <w:p w:rsidR="00893C94" w:rsidRDefault="00893C94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A57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00274D"/>
    <w:multiLevelType w:val="hybridMultilevel"/>
    <w:tmpl w:val="A75AD3F0"/>
    <w:lvl w:ilvl="0" w:tplc="99F6D7AE">
      <w:start w:val="3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>
    <w:nsid w:val="20255D94"/>
    <w:multiLevelType w:val="hybridMultilevel"/>
    <w:tmpl w:val="5AC6E9DC"/>
    <w:lvl w:ilvl="0" w:tplc="6CA0A5C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17187"/>
    <w:multiLevelType w:val="hybridMultilevel"/>
    <w:tmpl w:val="7A5CA41A"/>
    <w:lvl w:ilvl="0" w:tplc="C15C7386">
      <w:start w:val="2020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53910DB"/>
    <w:multiLevelType w:val="hybridMultilevel"/>
    <w:tmpl w:val="14F07FF6"/>
    <w:lvl w:ilvl="0" w:tplc="89225F50">
      <w:start w:val="3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AA2447"/>
    <w:multiLevelType w:val="hybridMultilevel"/>
    <w:tmpl w:val="6F6ABA5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064EE"/>
    <w:multiLevelType w:val="hybridMultilevel"/>
    <w:tmpl w:val="6DE41B14"/>
    <w:lvl w:ilvl="0" w:tplc="54083250">
      <w:start w:val="3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E8E7E9E"/>
    <w:multiLevelType w:val="multilevel"/>
    <w:tmpl w:val="69EE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0D32"/>
    <w:rsid w:val="000051AE"/>
    <w:rsid w:val="00020545"/>
    <w:rsid w:val="00022316"/>
    <w:rsid w:val="00027302"/>
    <w:rsid w:val="00031AEB"/>
    <w:rsid w:val="00032B73"/>
    <w:rsid w:val="00033B08"/>
    <w:rsid w:val="00045827"/>
    <w:rsid w:val="00047385"/>
    <w:rsid w:val="00054BF0"/>
    <w:rsid w:val="0006269F"/>
    <w:rsid w:val="00070BC6"/>
    <w:rsid w:val="00080B6A"/>
    <w:rsid w:val="00082B2D"/>
    <w:rsid w:val="000952C8"/>
    <w:rsid w:val="000B3408"/>
    <w:rsid w:val="000B5284"/>
    <w:rsid w:val="000C3437"/>
    <w:rsid w:val="000C5DC7"/>
    <w:rsid w:val="000C6352"/>
    <w:rsid w:val="000C78C5"/>
    <w:rsid w:val="000D00B0"/>
    <w:rsid w:val="000D1840"/>
    <w:rsid w:val="000D3E4F"/>
    <w:rsid w:val="000E7D3D"/>
    <w:rsid w:val="00101D77"/>
    <w:rsid w:val="00110A91"/>
    <w:rsid w:val="00112DD4"/>
    <w:rsid w:val="0012162B"/>
    <w:rsid w:val="001225E9"/>
    <w:rsid w:val="00125C0A"/>
    <w:rsid w:val="0013095D"/>
    <w:rsid w:val="00132302"/>
    <w:rsid w:val="001409E5"/>
    <w:rsid w:val="00145B71"/>
    <w:rsid w:val="00146B65"/>
    <w:rsid w:val="001470BD"/>
    <w:rsid w:val="00151284"/>
    <w:rsid w:val="00154C15"/>
    <w:rsid w:val="001627EC"/>
    <w:rsid w:val="00163E82"/>
    <w:rsid w:val="00164F9B"/>
    <w:rsid w:val="001711DE"/>
    <w:rsid w:val="00173A2F"/>
    <w:rsid w:val="00181967"/>
    <w:rsid w:val="00182AA4"/>
    <w:rsid w:val="00186971"/>
    <w:rsid w:val="00187EBF"/>
    <w:rsid w:val="00190A3B"/>
    <w:rsid w:val="001979DA"/>
    <w:rsid w:val="001B71B4"/>
    <w:rsid w:val="001C637C"/>
    <w:rsid w:val="001D5E45"/>
    <w:rsid w:val="001E6BEF"/>
    <w:rsid w:val="00200A02"/>
    <w:rsid w:val="00201DC9"/>
    <w:rsid w:val="00206849"/>
    <w:rsid w:val="00212F50"/>
    <w:rsid w:val="002156C0"/>
    <w:rsid w:val="00215A05"/>
    <w:rsid w:val="00216CF3"/>
    <w:rsid w:val="00220921"/>
    <w:rsid w:val="00223A74"/>
    <w:rsid w:val="00226E4F"/>
    <w:rsid w:val="00235AAA"/>
    <w:rsid w:val="002452C6"/>
    <w:rsid w:val="00251682"/>
    <w:rsid w:val="002530DF"/>
    <w:rsid w:val="00273F9B"/>
    <w:rsid w:val="00276559"/>
    <w:rsid w:val="00276B2F"/>
    <w:rsid w:val="00276CBA"/>
    <w:rsid w:val="00296D0D"/>
    <w:rsid w:val="002A1FA5"/>
    <w:rsid w:val="002A44E8"/>
    <w:rsid w:val="002C1885"/>
    <w:rsid w:val="002C25EA"/>
    <w:rsid w:val="002D0CFC"/>
    <w:rsid w:val="002D4E01"/>
    <w:rsid w:val="00301845"/>
    <w:rsid w:val="00302089"/>
    <w:rsid w:val="00305910"/>
    <w:rsid w:val="003102D9"/>
    <w:rsid w:val="0031066D"/>
    <w:rsid w:val="003107CB"/>
    <w:rsid w:val="00310DC2"/>
    <w:rsid w:val="00317057"/>
    <w:rsid w:val="00317F15"/>
    <w:rsid w:val="00322BC2"/>
    <w:rsid w:val="003238A9"/>
    <w:rsid w:val="00337A1D"/>
    <w:rsid w:val="0034238C"/>
    <w:rsid w:val="003430A8"/>
    <w:rsid w:val="00360234"/>
    <w:rsid w:val="003627C6"/>
    <w:rsid w:val="003630DA"/>
    <w:rsid w:val="003646FB"/>
    <w:rsid w:val="00364E9B"/>
    <w:rsid w:val="00370878"/>
    <w:rsid w:val="00374F5B"/>
    <w:rsid w:val="00387EAF"/>
    <w:rsid w:val="00391294"/>
    <w:rsid w:val="003A48D0"/>
    <w:rsid w:val="003A7666"/>
    <w:rsid w:val="003B11EF"/>
    <w:rsid w:val="003B364F"/>
    <w:rsid w:val="003B684F"/>
    <w:rsid w:val="003C0993"/>
    <w:rsid w:val="003E6E60"/>
    <w:rsid w:val="003F0DBD"/>
    <w:rsid w:val="00412088"/>
    <w:rsid w:val="00412D67"/>
    <w:rsid w:val="004175C2"/>
    <w:rsid w:val="004362DF"/>
    <w:rsid w:val="0044326D"/>
    <w:rsid w:val="00445EC9"/>
    <w:rsid w:val="00460954"/>
    <w:rsid w:val="00460973"/>
    <w:rsid w:val="004616C9"/>
    <w:rsid w:val="00463CE5"/>
    <w:rsid w:val="00475F74"/>
    <w:rsid w:val="00490D9C"/>
    <w:rsid w:val="00491D44"/>
    <w:rsid w:val="004A0DD6"/>
    <w:rsid w:val="004A4FCC"/>
    <w:rsid w:val="004B3B68"/>
    <w:rsid w:val="004D14FF"/>
    <w:rsid w:val="004E0A57"/>
    <w:rsid w:val="004E12C5"/>
    <w:rsid w:val="004E1BF6"/>
    <w:rsid w:val="004E2C2D"/>
    <w:rsid w:val="004E5595"/>
    <w:rsid w:val="004E6143"/>
    <w:rsid w:val="004E7026"/>
    <w:rsid w:val="004F4BEE"/>
    <w:rsid w:val="00500A77"/>
    <w:rsid w:val="0050663E"/>
    <w:rsid w:val="00507295"/>
    <w:rsid w:val="005074AA"/>
    <w:rsid w:val="00511D4C"/>
    <w:rsid w:val="005225A0"/>
    <w:rsid w:val="0053579E"/>
    <w:rsid w:val="00547E22"/>
    <w:rsid w:val="00550E26"/>
    <w:rsid w:val="00555659"/>
    <w:rsid w:val="00556F84"/>
    <w:rsid w:val="005600D7"/>
    <w:rsid w:val="00560C08"/>
    <w:rsid w:val="005666C4"/>
    <w:rsid w:val="00570279"/>
    <w:rsid w:val="005733A7"/>
    <w:rsid w:val="00573EB0"/>
    <w:rsid w:val="00583622"/>
    <w:rsid w:val="005852A2"/>
    <w:rsid w:val="00596DFC"/>
    <w:rsid w:val="005A283A"/>
    <w:rsid w:val="005B6500"/>
    <w:rsid w:val="005C682C"/>
    <w:rsid w:val="005D03AE"/>
    <w:rsid w:val="005D151A"/>
    <w:rsid w:val="005D43FF"/>
    <w:rsid w:val="005E203A"/>
    <w:rsid w:val="005F0FC8"/>
    <w:rsid w:val="0061095E"/>
    <w:rsid w:val="006134B6"/>
    <w:rsid w:val="0062007B"/>
    <w:rsid w:val="00624AE5"/>
    <w:rsid w:val="00627B67"/>
    <w:rsid w:val="006360AC"/>
    <w:rsid w:val="00636E0B"/>
    <w:rsid w:val="00640304"/>
    <w:rsid w:val="00640CC0"/>
    <w:rsid w:val="006412A3"/>
    <w:rsid w:val="00643457"/>
    <w:rsid w:val="00645952"/>
    <w:rsid w:val="00645C2F"/>
    <w:rsid w:val="00650E5F"/>
    <w:rsid w:val="006561B5"/>
    <w:rsid w:val="00657304"/>
    <w:rsid w:val="00660119"/>
    <w:rsid w:val="00660C1E"/>
    <w:rsid w:val="006616D4"/>
    <w:rsid w:val="0066209D"/>
    <w:rsid w:val="00666AAB"/>
    <w:rsid w:val="0066721E"/>
    <w:rsid w:val="0067296A"/>
    <w:rsid w:val="006834F1"/>
    <w:rsid w:val="00690159"/>
    <w:rsid w:val="00695CE7"/>
    <w:rsid w:val="006A211A"/>
    <w:rsid w:val="006A6CF9"/>
    <w:rsid w:val="006A7CC2"/>
    <w:rsid w:val="006D129D"/>
    <w:rsid w:val="006E4B96"/>
    <w:rsid w:val="006F0351"/>
    <w:rsid w:val="007001ED"/>
    <w:rsid w:val="00705D99"/>
    <w:rsid w:val="007071E2"/>
    <w:rsid w:val="007136D6"/>
    <w:rsid w:val="00724465"/>
    <w:rsid w:val="00724B1A"/>
    <w:rsid w:val="00730F34"/>
    <w:rsid w:val="00750977"/>
    <w:rsid w:val="00760D21"/>
    <w:rsid w:val="007677AB"/>
    <w:rsid w:val="00770746"/>
    <w:rsid w:val="00770FCE"/>
    <w:rsid w:val="00772963"/>
    <w:rsid w:val="007746AC"/>
    <w:rsid w:val="00777518"/>
    <w:rsid w:val="00792F0C"/>
    <w:rsid w:val="007D1D9E"/>
    <w:rsid w:val="007D1DC6"/>
    <w:rsid w:val="007D3517"/>
    <w:rsid w:val="007D38E3"/>
    <w:rsid w:val="007E41CB"/>
    <w:rsid w:val="007F17EA"/>
    <w:rsid w:val="00803FA9"/>
    <w:rsid w:val="00806A04"/>
    <w:rsid w:val="00812E69"/>
    <w:rsid w:val="00844BFF"/>
    <w:rsid w:val="00847FA4"/>
    <w:rsid w:val="00856247"/>
    <w:rsid w:val="0085661B"/>
    <w:rsid w:val="008619ED"/>
    <w:rsid w:val="00864ACA"/>
    <w:rsid w:val="008760B6"/>
    <w:rsid w:val="00883F7D"/>
    <w:rsid w:val="008848CE"/>
    <w:rsid w:val="00893C94"/>
    <w:rsid w:val="008A36D6"/>
    <w:rsid w:val="008B3C9C"/>
    <w:rsid w:val="008B40B3"/>
    <w:rsid w:val="008C55C4"/>
    <w:rsid w:val="008D2A97"/>
    <w:rsid w:val="008E07BD"/>
    <w:rsid w:val="008E08F5"/>
    <w:rsid w:val="008E5040"/>
    <w:rsid w:val="008E66A1"/>
    <w:rsid w:val="008F39E9"/>
    <w:rsid w:val="008F78AF"/>
    <w:rsid w:val="009007F5"/>
    <w:rsid w:val="00945585"/>
    <w:rsid w:val="009464D5"/>
    <w:rsid w:val="00946674"/>
    <w:rsid w:val="009502D1"/>
    <w:rsid w:val="00952D90"/>
    <w:rsid w:val="009540B7"/>
    <w:rsid w:val="00962BD6"/>
    <w:rsid w:val="00966312"/>
    <w:rsid w:val="00975FC8"/>
    <w:rsid w:val="00987257"/>
    <w:rsid w:val="00994A6E"/>
    <w:rsid w:val="009A153E"/>
    <w:rsid w:val="009A6EF6"/>
    <w:rsid w:val="009C133C"/>
    <w:rsid w:val="009C2307"/>
    <w:rsid w:val="009E6F38"/>
    <w:rsid w:val="009F2B1A"/>
    <w:rsid w:val="009F4090"/>
    <w:rsid w:val="00A067F0"/>
    <w:rsid w:val="00A10079"/>
    <w:rsid w:val="00A156E6"/>
    <w:rsid w:val="00A15C8B"/>
    <w:rsid w:val="00A32B91"/>
    <w:rsid w:val="00A36B53"/>
    <w:rsid w:val="00A36E03"/>
    <w:rsid w:val="00A36E36"/>
    <w:rsid w:val="00A543CF"/>
    <w:rsid w:val="00A63757"/>
    <w:rsid w:val="00A714D4"/>
    <w:rsid w:val="00A72AF4"/>
    <w:rsid w:val="00A74D6E"/>
    <w:rsid w:val="00A752B7"/>
    <w:rsid w:val="00A76AB4"/>
    <w:rsid w:val="00A91BF9"/>
    <w:rsid w:val="00A920B6"/>
    <w:rsid w:val="00A97FB8"/>
    <w:rsid w:val="00AA0C6F"/>
    <w:rsid w:val="00AA0DD2"/>
    <w:rsid w:val="00AA5C45"/>
    <w:rsid w:val="00AA6530"/>
    <w:rsid w:val="00AC00EF"/>
    <w:rsid w:val="00AC121F"/>
    <w:rsid w:val="00AC207E"/>
    <w:rsid w:val="00AC259F"/>
    <w:rsid w:val="00AC4F7E"/>
    <w:rsid w:val="00AC6E10"/>
    <w:rsid w:val="00AC6F04"/>
    <w:rsid w:val="00AD1FD8"/>
    <w:rsid w:val="00AD30D3"/>
    <w:rsid w:val="00AF695C"/>
    <w:rsid w:val="00AF7326"/>
    <w:rsid w:val="00B110DD"/>
    <w:rsid w:val="00B145D7"/>
    <w:rsid w:val="00B169F5"/>
    <w:rsid w:val="00B25D83"/>
    <w:rsid w:val="00B26C80"/>
    <w:rsid w:val="00B322E2"/>
    <w:rsid w:val="00B42221"/>
    <w:rsid w:val="00B5328C"/>
    <w:rsid w:val="00B53903"/>
    <w:rsid w:val="00B549C1"/>
    <w:rsid w:val="00B5631B"/>
    <w:rsid w:val="00B727D7"/>
    <w:rsid w:val="00B75B4D"/>
    <w:rsid w:val="00B75FF2"/>
    <w:rsid w:val="00B76435"/>
    <w:rsid w:val="00B77418"/>
    <w:rsid w:val="00BC4CCB"/>
    <w:rsid w:val="00BC5D51"/>
    <w:rsid w:val="00BC7BDF"/>
    <w:rsid w:val="00BD2D55"/>
    <w:rsid w:val="00BD4EF2"/>
    <w:rsid w:val="00BE0AF5"/>
    <w:rsid w:val="00BE0B37"/>
    <w:rsid w:val="00BF07EB"/>
    <w:rsid w:val="00BF3D4B"/>
    <w:rsid w:val="00C00952"/>
    <w:rsid w:val="00C02AB8"/>
    <w:rsid w:val="00C03F8F"/>
    <w:rsid w:val="00C04A57"/>
    <w:rsid w:val="00C11273"/>
    <w:rsid w:val="00C1323B"/>
    <w:rsid w:val="00C157EB"/>
    <w:rsid w:val="00C24323"/>
    <w:rsid w:val="00C26E77"/>
    <w:rsid w:val="00C3384A"/>
    <w:rsid w:val="00C4251E"/>
    <w:rsid w:val="00C4291C"/>
    <w:rsid w:val="00C451BC"/>
    <w:rsid w:val="00C452C3"/>
    <w:rsid w:val="00C47F43"/>
    <w:rsid w:val="00C53F1E"/>
    <w:rsid w:val="00C55AD5"/>
    <w:rsid w:val="00C665A2"/>
    <w:rsid w:val="00C71343"/>
    <w:rsid w:val="00C74509"/>
    <w:rsid w:val="00C8356F"/>
    <w:rsid w:val="00C94240"/>
    <w:rsid w:val="00CB1708"/>
    <w:rsid w:val="00CB499B"/>
    <w:rsid w:val="00CE538E"/>
    <w:rsid w:val="00CE7AEE"/>
    <w:rsid w:val="00CF0913"/>
    <w:rsid w:val="00CF423E"/>
    <w:rsid w:val="00D03812"/>
    <w:rsid w:val="00D042AD"/>
    <w:rsid w:val="00D0734C"/>
    <w:rsid w:val="00D07FB3"/>
    <w:rsid w:val="00D10FE5"/>
    <w:rsid w:val="00D171FA"/>
    <w:rsid w:val="00D17CFA"/>
    <w:rsid w:val="00D31E27"/>
    <w:rsid w:val="00D34C77"/>
    <w:rsid w:val="00D439B2"/>
    <w:rsid w:val="00D44E3A"/>
    <w:rsid w:val="00D44E7D"/>
    <w:rsid w:val="00D508C7"/>
    <w:rsid w:val="00D57DA9"/>
    <w:rsid w:val="00D73F7F"/>
    <w:rsid w:val="00D74E35"/>
    <w:rsid w:val="00D76D5D"/>
    <w:rsid w:val="00D771BF"/>
    <w:rsid w:val="00D80988"/>
    <w:rsid w:val="00D963EA"/>
    <w:rsid w:val="00DA3968"/>
    <w:rsid w:val="00DA637F"/>
    <w:rsid w:val="00DB298C"/>
    <w:rsid w:val="00DB331C"/>
    <w:rsid w:val="00DB7F9C"/>
    <w:rsid w:val="00DC011E"/>
    <w:rsid w:val="00DC1105"/>
    <w:rsid w:val="00DC2593"/>
    <w:rsid w:val="00DE510C"/>
    <w:rsid w:val="00DE5A96"/>
    <w:rsid w:val="00DE64E8"/>
    <w:rsid w:val="00DF3AA1"/>
    <w:rsid w:val="00DF772E"/>
    <w:rsid w:val="00E036CA"/>
    <w:rsid w:val="00E03C47"/>
    <w:rsid w:val="00E052B9"/>
    <w:rsid w:val="00E06102"/>
    <w:rsid w:val="00E10AF6"/>
    <w:rsid w:val="00E12933"/>
    <w:rsid w:val="00E13436"/>
    <w:rsid w:val="00E31D42"/>
    <w:rsid w:val="00E344BE"/>
    <w:rsid w:val="00E446E5"/>
    <w:rsid w:val="00E44739"/>
    <w:rsid w:val="00E575EF"/>
    <w:rsid w:val="00E621F4"/>
    <w:rsid w:val="00E6514B"/>
    <w:rsid w:val="00E6668E"/>
    <w:rsid w:val="00E713CF"/>
    <w:rsid w:val="00E75B02"/>
    <w:rsid w:val="00E846DB"/>
    <w:rsid w:val="00E85F77"/>
    <w:rsid w:val="00E8688E"/>
    <w:rsid w:val="00E87435"/>
    <w:rsid w:val="00E92E26"/>
    <w:rsid w:val="00EB476B"/>
    <w:rsid w:val="00EC0054"/>
    <w:rsid w:val="00EC2B59"/>
    <w:rsid w:val="00EC3147"/>
    <w:rsid w:val="00EC400C"/>
    <w:rsid w:val="00EC4356"/>
    <w:rsid w:val="00ED7271"/>
    <w:rsid w:val="00ED7D47"/>
    <w:rsid w:val="00EE1C29"/>
    <w:rsid w:val="00EF16FB"/>
    <w:rsid w:val="00EF5F6E"/>
    <w:rsid w:val="00EF7F60"/>
    <w:rsid w:val="00F03F6D"/>
    <w:rsid w:val="00F14136"/>
    <w:rsid w:val="00F30E71"/>
    <w:rsid w:val="00F333B1"/>
    <w:rsid w:val="00F371C6"/>
    <w:rsid w:val="00F71CBF"/>
    <w:rsid w:val="00F77563"/>
    <w:rsid w:val="00F919E5"/>
    <w:rsid w:val="00F91AB6"/>
    <w:rsid w:val="00F95EF1"/>
    <w:rsid w:val="00F97CDD"/>
    <w:rsid w:val="00FA2F87"/>
    <w:rsid w:val="00FA32F2"/>
    <w:rsid w:val="00FA51F9"/>
    <w:rsid w:val="00FA5731"/>
    <w:rsid w:val="00FB0E87"/>
    <w:rsid w:val="00FB26CB"/>
    <w:rsid w:val="00FC7F3D"/>
    <w:rsid w:val="00FD0052"/>
    <w:rsid w:val="00FD477E"/>
    <w:rsid w:val="00FD5FB2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E68A-8503-40E8-8064-9A04F674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34</cp:revision>
  <cp:lastPrinted>2022-01-12T10:14:00Z</cp:lastPrinted>
  <dcterms:created xsi:type="dcterms:W3CDTF">2023-04-12T12:31:00Z</dcterms:created>
  <dcterms:modified xsi:type="dcterms:W3CDTF">2026-03-11T12:38:00Z</dcterms:modified>
</cp:coreProperties>
</file>