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85EF9">
      <w:pPr>
        <w:pStyle w:val="8"/>
        <w:shd w:val="clear" w:color="auto" w:fill="FFFFFF"/>
        <w:spacing w:before="0" w:beforeAutospacing="0" w:after="0" w:afterAutospacing="0"/>
        <w:jc w:val="center"/>
        <w:rPr>
          <w:rStyle w:val="6"/>
          <w:color w:val="151515"/>
          <w:sz w:val="28"/>
          <w:szCs w:val="28"/>
          <w:shd w:val="clear" w:color="auto" w:fill="FFFFFF"/>
          <w:lang w:val="kk-KZ"/>
        </w:rPr>
      </w:pPr>
      <w:r>
        <w:rPr>
          <w:rStyle w:val="6"/>
          <w:color w:val="151515"/>
          <w:sz w:val="28"/>
          <w:szCs w:val="28"/>
          <w:shd w:val="clear" w:color="auto" w:fill="FFFFFF"/>
          <w:lang w:val="kk-KZ"/>
        </w:rPr>
        <w:t>П</w:t>
      </w:r>
      <w:bookmarkStart w:id="0" w:name="_GoBack"/>
      <w:bookmarkEnd w:id="0"/>
      <w:r>
        <w:rPr>
          <w:rStyle w:val="6"/>
          <w:color w:val="151515"/>
          <w:sz w:val="28"/>
          <w:szCs w:val="28"/>
          <w:shd w:val="clear" w:color="auto" w:fill="FFFFFF"/>
        </w:rPr>
        <w:t>роделанные работы</w:t>
      </w:r>
      <w:r>
        <w:rPr>
          <w:rStyle w:val="6"/>
          <w:rFonts w:ascii="Arial" w:hAnsi="Arial" w:cs="Arial"/>
          <w:color w:val="484848"/>
          <w:shd w:val="clear" w:color="auto" w:fill="FFFFFF"/>
        </w:rPr>
        <w:t xml:space="preserve"> </w:t>
      </w:r>
      <w:r>
        <w:rPr>
          <w:rStyle w:val="6"/>
          <w:color w:val="151515"/>
          <w:sz w:val="28"/>
          <w:szCs w:val="28"/>
          <w:shd w:val="clear" w:color="auto" w:fill="FFFFFF"/>
        </w:rPr>
        <w:t xml:space="preserve">по цифровизации </w:t>
      </w:r>
      <w:r>
        <w:rPr>
          <w:rStyle w:val="6"/>
          <w:color w:val="151515"/>
          <w:sz w:val="28"/>
          <w:szCs w:val="28"/>
          <w:shd w:val="clear" w:color="auto" w:fill="FFFFFF"/>
          <w:lang w:val="kk-KZ"/>
        </w:rPr>
        <w:t>региона</w:t>
      </w:r>
    </w:p>
    <w:p w14:paraId="01734671">
      <w:pPr>
        <w:pStyle w:val="8"/>
        <w:shd w:val="clear" w:color="auto" w:fill="FFFFFF"/>
        <w:spacing w:before="0" w:beforeAutospacing="0" w:after="0" w:afterAutospacing="0"/>
        <w:jc w:val="center"/>
        <w:rPr>
          <w:rStyle w:val="6"/>
          <w:color w:val="151515"/>
          <w:sz w:val="28"/>
          <w:szCs w:val="28"/>
          <w:shd w:val="clear" w:color="auto" w:fill="FFFFFF"/>
          <w:lang w:val="kk-KZ"/>
        </w:rPr>
      </w:pPr>
      <w:r>
        <w:rPr>
          <w:rStyle w:val="6"/>
          <w:color w:val="151515"/>
          <w:sz w:val="28"/>
          <w:szCs w:val="28"/>
          <w:shd w:val="clear" w:color="auto" w:fill="FFFFFF"/>
        </w:rPr>
        <w:t>за 2025 год</w:t>
      </w:r>
    </w:p>
    <w:p w14:paraId="3229DDA5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</w:p>
    <w:p w14:paraId="66A4E9F7">
      <w:pPr>
        <w:spacing w:after="0" w:line="240" w:lineRule="auto"/>
        <w:ind w:firstLine="708"/>
        <w:jc w:val="both"/>
        <w:rPr>
          <w:rStyle w:val="4"/>
          <w:rFonts w:ascii="Times New Roman" w:hAnsi="Times New Roman" w:cs="Times New Roman"/>
          <w:i w:val="0"/>
          <w:color w:val="151515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51515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color w:val="151515"/>
          <w:sz w:val="28"/>
          <w:szCs w:val="28"/>
        </w:rPr>
        <w:t>ифровизация региона осуществля</w:t>
      </w:r>
      <w:r>
        <w:rPr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ется </w:t>
      </w:r>
      <w:r>
        <w:rPr>
          <w:rFonts w:ascii="Times New Roman" w:hAnsi="Times New Roman" w:cs="Times New Roman"/>
          <w:color w:val="151515"/>
          <w:sz w:val="28"/>
          <w:szCs w:val="28"/>
        </w:rPr>
        <w:t>в рамках</w:t>
      </w:r>
      <w:r>
        <w:rPr>
          <w:rFonts w:ascii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>
        <w:rPr>
          <w:rStyle w:val="6"/>
          <w:rFonts w:ascii="Times New Roman" w:hAnsi="Times New Roman" w:cs="Times New Roman"/>
          <w:b w:val="0"/>
          <w:color w:val="151515"/>
          <w:sz w:val="28"/>
          <w:szCs w:val="28"/>
          <w:shd w:val="clear" w:color="auto" w:fill="FFFFFF"/>
        </w:rPr>
        <w:t>Эталонного стандарта</w:t>
      </w:r>
      <w:r>
        <w:rPr>
          <w:rFonts w:ascii="Times New Roman" w:hAnsi="Times New Roman" w:cs="Times New Roman"/>
          <w:b/>
          <w:color w:val="151515"/>
          <w:sz w:val="28"/>
          <w:szCs w:val="28"/>
          <w:shd w:val="clear" w:color="auto" w:fill="FFFFFF"/>
        </w:rPr>
        <w:t> </w:t>
      </w:r>
      <w:r>
        <w:rPr>
          <w:rStyle w:val="6"/>
          <w:rFonts w:ascii="Times New Roman" w:hAnsi="Times New Roman" w:cs="Times New Roman"/>
          <w:b w:val="0"/>
          <w:color w:val="151515"/>
          <w:sz w:val="28"/>
          <w:szCs w:val="28"/>
          <w:shd w:val="clear" w:color="auto" w:fill="FFFFFF"/>
        </w:rPr>
        <w:t>«Умных» городов</w:t>
      </w:r>
      <w:r>
        <w:rPr>
          <w:rStyle w:val="6"/>
          <w:rFonts w:ascii="Times New Roman" w:hAnsi="Times New Roman" w:cs="Times New Roman"/>
          <w:b w:val="0"/>
          <w:color w:val="151515"/>
          <w:shd w:val="clear" w:color="auto" w:fill="FFFFFF"/>
        </w:rPr>
        <w:t xml:space="preserve"> </w:t>
      </w:r>
      <w:r>
        <w:rPr>
          <w:rStyle w:val="4"/>
          <w:rFonts w:ascii="Times New Roman" w:hAnsi="Times New Roman" w:cs="Times New Roman"/>
          <w:color w:val="151515"/>
          <w:sz w:val="26"/>
          <w:szCs w:val="26"/>
        </w:rPr>
        <w:t>(</w:t>
      </w:r>
      <w:r>
        <w:rPr>
          <w:rStyle w:val="4"/>
          <w:rFonts w:ascii="Times New Roman" w:hAnsi="Times New Roman" w:cs="Times New Roman"/>
          <w:color w:val="151515"/>
          <w:sz w:val="26"/>
          <w:szCs w:val="26"/>
          <w:lang w:val="kk-KZ"/>
        </w:rPr>
        <w:t xml:space="preserve">Утвержден приказом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Министра цифрового развития, инноваций и аэрокосмической промышленности 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4"/>
          <w:rFonts w:ascii="Times New Roman" w:hAnsi="Times New Roman" w:cs="Times New Roman"/>
          <w:color w:val="151515"/>
          <w:sz w:val="26"/>
          <w:szCs w:val="26"/>
        </w:rPr>
        <w:t xml:space="preserve">от </w:t>
      </w:r>
      <w:r>
        <w:rPr>
          <w:rStyle w:val="4"/>
          <w:rFonts w:ascii="Times New Roman" w:hAnsi="Times New Roman" w:cs="Times New Roman"/>
          <w:color w:val="151515"/>
          <w:sz w:val="26"/>
          <w:szCs w:val="26"/>
          <w:lang w:val="kk-KZ"/>
        </w:rPr>
        <w:t xml:space="preserve">12 сентября </w:t>
      </w:r>
      <w:r>
        <w:rPr>
          <w:rStyle w:val="4"/>
          <w:rFonts w:ascii="Times New Roman" w:hAnsi="Times New Roman" w:cs="Times New Roman"/>
          <w:color w:val="151515"/>
          <w:sz w:val="26"/>
          <w:szCs w:val="26"/>
        </w:rPr>
        <w:t>202</w:t>
      </w:r>
      <w:r>
        <w:rPr>
          <w:rStyle w:val="4"/>
          <w:rFonts w:ascii="Times New Roman" w:hAnsi="Times New Roman" w:cs="Times New Roman"/>
          <w:color w:val="151515"/>
          <w:sz w:val="26"/>
          <w:szCs w:val="26"/>
          <w:lang w:val="kk-KZ"/>
        </w:rPr>
        <w:t>5</w:t>
      </w:r>
      <w:r>
        <w:rPr>
          <w:rStyle w:val="4"/>
          <w:rFonts w:ascii="Times New Roman" w:hAnsi="Times New Roman" w:cs="Times New Roman"/>
          <w:color w:val="151515"/>
          <w:sz w:val="26"/>
          <w:szCs w:val="26"/>
        </w:rPr>
        <w:t xml:space="preserve"> года №469/НҚ)</w:t>
      </w:r>
      <w:r>
        <w:rPr>
          <w:rStyle w:val="4"/>
          <w:rFonts w:ascii="Times New Roman" w:hAnsi="Times New Roman" w:cs="Times New Roman"/>
          <w:color w:val="151515"/>
          <w:sz w:val="28"/>
          <w:szCs w:val="28"/>
        </w:rPr>
        <w:t>. </w:t>
      </w:r>
      <w:r>
        <w:rPr>
          <w:rStyle w:val="4"/>
          <w:rFonts w:ascii="Times New Roman" w:hAnsi="Times New Roman" w:cs="Times New Roman"/>
          <w:i w:val="0"/>
          <w:color w:val="151515"/>
          <w:sz w:val="28"/>
          <w:szCs w:val="28"/>
        </w:rPr>
        <w:t>Утверждена Стратегия создания «умных» городов Кызылординской области на 2026–2030 годы</w:t>
      </w:r>
      <w:r>
        <w:rPr>
          <w:rStyle w:val="4"/>
          <w:rFonts w:ascii="Times New Roman" w:hAnsi="Times New Roman" w:cs="Times New Roman"/>
          <w:color w:val="151515"/>
          <w:sz w:val="28"/>
          <w:szCs w:val="28"/>
        </w:rPr>
        <w:t xml:space="preserve"> </w:t>
      </w:r>
      <w:r>
        <w:rPr>
          <w:rStyle w:val="4"/>
          <w:rFonts w:ascii="Times New Roman" w:hAnsi="Times New Roman" w:cs="Times New Roman"/>
          <w:color w:val="151515"/>
          <w:sz w:val="24"/>
          <w:szCs w:val="28"/>
        </w:rPr>
        <w:t>(№ 07/3-1/6383-и от 28.11.2025 г.)</w:t>
      </w:r>
    </w:p>
    <w:p w14:paraId="27BD6E3C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151515"/>
          <w:sz w:val="28"/>
          <w:szCs w:val="28"/>
          <w:u w:val="single"/>
          <w:lang w:val="kk-KZ"/>
        </w:rPr>
      </w:pPr>
      <w:r>
        <w:rPr>
          <w:rStyle w:val="6"/>
          <w:color w:val="151515"/>
          <w:sz w:val="28"/>
          <w:szCs w:val="28"/>
          <w:u w:val="single"/>
        </w:rPr>
        <w:t xml:space="preserve">В </w:t>
      </w:r>
      <w:r>
        <w:rPr>
          <w:rStyle w:val="6"/>
          <w:color w:val="151515"/>
          <w:sz w:val="28"/>
          <w:szCs w:val="28"/>
          <w:u w:val="single"/>
          <w:lang w:val="kk-KZ"/>
        </w:rPr>
        <w:t>сфере</w:t>
      </w:r>
      <w:r>
        <w:rPr>
          <w:rStyle w:val="6"/>
          <w:color w:val="151515"/>
          <w:sz w:val="28"/>
          <w:szCs w:val="28"/>
          <w:u w:val="single"/>
        </w:rPr>
        <w:t xml:space="preserve"> безопасности</w:t>
      </w:r>
      <w:r>
        <w:rPr>
          <w:rStyle w:val="6"/>
          <w:color w:val="151515"/>
          <w:sz w:val="28"/>
          <w:szCs w:val="28"/>
          <w:u w:val="single"/>
          <w:lang w:val="kk-KZ"/>
        </w:rPr>
        <w:t>:</w:t>
      </w:r>
    </w:p>
    <w:p w14:paraId="4C3E9A48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Style w:val="6"/>
          <w:b w:val="0"/>
          <w:color w:val="151515"/>
          <w:sz w:val="28"/>
          <w:szCs w:val="28"/>
        </w:rPr>
      </w:pPr>
      <w:r>
        <w:rPr>
          <w:rStyle w:val="6"/>
          <w:b w:val="0"/>
          <w:color w:val="151515"/>
          <w:sz w:val="28"/>
          <w:szCs w:val="28"/>
        </w:rPr>
        <w:t>На сегодняшний день</w:t>
      </w:r>
      <w:r>
        <w:rPr>
          <w:rStyle w:val="6"/>
          <w:b w:val="0"/>
          <w:color w:val="151515"/>
          <w:sz w:val="28"/>
          <w:szCs w:val="28"/>
          <w:lang w:val="kk-KZ"/>
        </w:rPr>
        <w:t xml:space="preserve"> в городе Кызылорда</w:t>
      </w:r>
      <w:r>
        <w:rPr>
          <w:rStyle w:val="6"/>
          <w:b w:val="0"/>
          <w:color w:val="151515"/>
          <w:sz w:val="28"/>
          <w:szCs w:val="28"/>
        </w:rPr>
        <w:t xml:space="preserve"> </w:t>
      </w:r>
      <w:r>
        <w:rPr>
          <w:rStyle w:val="6"/>
          <w:b w:val="0"/>
          <w:color w:val="151515"/>
          <w:sz w:val="28"/>
          <w:szCs w:val="28"/>
          <w:lang w:val="kk-KZ"/>
        </w:rPr>
        <w:t xml:space="preserve">работает </w:t>
      </w:r>
      <w:r>
        <w:rPr>
          <w:rStyle w:val="6"/>
          <w:b w:val="0"/>
          <w:color w:val="151515"/>
          <w:sz w:val="28"/>
          <w:szCs w:val="28"/>
        </w:rPr>
        <w:t xml:space="preserve">19 </w:t>
      </w:r>
      <w:r>
        <w:rPr>
          <w:rStyle w:val="6"/>
          <w:b w:val="0"/>
          <w:color w:val="151515"/>
          <w:sz w:val="28"/>
          <w:szCs w:val="28"/>
          <w:lang w:val="kk-KZ"/>
        </w:rPr>
        <w:t>824</w:t>
      </w:r>
      <w:r>
        <w:rPr>
          <w:rStyle w:val="6"/>
          <w:b w:val="0"/>
          <w:color w:val="151515"/>
          <w:sz w:val="28"/>
          <w:szCs w:val="28"/>
        </w:rPr>
        <w:t xml:space="preserve"> камер видеонаблюдения. Из них 7247 подключены к Центру оперативного управления.</w:t>
      </w:r>
      <w:r>
        <w:rPr>
          <w:rStyle w:val="6"/>
          <w:b w:val="0"/>
          <w:color w:val="151515"/>
          <w:sz w:val="28"/>
          <w:szCs w:val="28"/>
          <w:lang w:val="kk-KZ"/>
        </w:rPr>
        <w:t xml:space="preserve"> </w:t>
      </w:r>
      <w:r>
        <w:rPr>
          <w:rStyle w:val="6"/>
          <w:b w:val="0"/>
          <w:color w:val="151515"/>
          <w:sz w:val="28"/>
          <w:szCs w:val="28"/>
        </w:rPr>
        <w:t xml:space="preserve">              </w:t>
      </w:r>
    </w:p>
    <w:p w14:paraId="2A22F771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Style w:val="6"/>
          <w:b w:val="0"/>
          <w:color w:val="151515"/>
          <w:sz w:val="28"/>
          <w:szCs w:val="28"/>
        </w:rPr>
      </w:pPr>
      <w:r>
        <w:rPr>
          <w:rStyle w:val="6"/>
          <w:b w:val="0"/>
          <w:color w:val="151515"/>
          <w:sz w:val="28"/>
          <w:szCs w:val="28"/>
        </w:rPr>
        <w:t>В Центре оперативного управления функционируют 272 камеры видеонаблюдения, а также в целях предупреждения дорожно-транспортных происшествий 20</w:t>
      </w:r>
      <w:r>
        <w:t xml:space="preserve"> </w:t>
      </w:r>
      <w:r>
        <w:rPr>
          <w:sz w:val="28"/>
        </w:rPr>
        <w:t>единиц</w:t>
      </w:r>
      <w:r>
        <w:rPr>
          <w:rStyle w:val="6"/>
          <w:b w:val="0"/>
          <w:color w:val="151515"/>
          <w:sz w:val="28"/>
          <w:szCs w:val="28"/>
        </w:rPr>
        <w:t xml:space="preserve"> стационарных скоростемеров «Аркан», 1 </w:t>
      </w:r>
      <w:r>
        <w:rPr>
          <w:sz w:val="28"/>
        </w:rPr>
        <w:t>единиц</w:t>
      </w:r>
      <w:r>
        <w:rPr>
          <w:rStyle w:val="6"/>
          <w:b w:val="0"/>
          <w:color w:val="151515"/>
          <w:sz w:val="28"/>
          <w:szCs w:val="28"/>
        </w:rPr>
        <w:t xml:space="preserve"> «Мираж», </w:t>
      </w:r>
      <w:r>
        <w:rPr>
          <w:rStyle w:val="6"/>
          <w:b w:val="0"/>
          <w:color w:val="151515"/>
          <w:sz w:val="28"/>
          <w:szCs w:val="28"/>
        </w:rPr>
        <w:br w:type="textWrapping"/>
      </w:r>
      <w:r>
        <w:rPr>
          <w:rStyle w:val="6"/>
          <w:b w:val="0"/>
          <w:color w:val="151515"/>
          <w:sz w:val="28"/>
          <w:szCs w:val="28"/>
        </w:rPr>
        <w:t xml:space="preserve">10 стационарных скоростемеров «SUNQAR», 5 систем «интеллектуальный перекресток», 23 автомобильных скоростемера «Ekin Patrol G2» </w:t>
      </w:r>
      <w:r>
        <w:rPr>
          <w:rStyle w:val="6"/>
          <w:b w:val="0"/>
          <w:i/>
          <w:color w:val="151515"/>
          <w:szCs w:val="28"/>
        </w:rPr>
        <w:t>(1</w:t>
      </w:r>
      <w:r>
        <w:rPr>
          <w:rStyle w:val="6"/>
          <w:b w:val="0"/>
          <w:i/>
          <w:color w:val="151515"/>
          <w:szCs w:val="28"/>
          <w:lang w:val="kk-KZ"/>
        </w:rPr>
        <w:t>1</w:t>
      </w:r>
      <w:r>
        <w:rPr>
          <w:rStyle w:val="6"/>
          <w:b w:val="0"/>
          <w:i/>
          <w:color w:val="151515"/>
          <w:szCs w:val="28"/>
        </w:rPr>
        <w:t xml:space="preserve"> из </w:t>
      </w:r>
      <w:r>
        <w:rPr>
          <w:rStyle w:val="6"/>
          <w:b w:val="0"/>
          <w:i/>
          <w:color w:val="151515"/>
          <w:szCs w:val="28"/>
          <w:lang w:val="kk-KZ"/>
        </w:rPr>
        <w:t>ни</w:t>
      </w:r>
      <w:r>
        <w:rPr>
          <w:rStyle w:val="6"/>
          <w:b w:val="0"/>
          <w:i/>
          <w:color w:val="151515"/>
          <w:szCs w:val="28"/>
        </w:rPr>
        <w:t>х - в пилотном режиме)</w:t>
      </w:r>
      <w:r>
        <w:rPr>
          <w:rStyle w:val="6"/>
          <w:b w:val="0"/>
          <w:color w:val="151515"/>
          <w:szCs w:val="28"/>
        </w:rPr>
        <w:t xml:space="preserve"> </w:t>
      </w:r>
      <w:r>
        <w:rPr>
          <w:rStyle w:val="6"/>
          <w:b w:val="0"/>
          <w:color w:val="151515"/>
          <w:sz w:val="28"/>
          <w:szCs w:val="28"/>
        </w:rPr>
        <w:t xml:space="preserve">и 2 единицы «Ekin X Spotter» </w:t>
      </w:r>
      <w:r>
        <w:rPr>
          <w:rStyle w:val="6"/>
          <w:b w:val="0"/>
          <w:i/>
          <w:color w:val="151515"/>
          <w:szCs w:val="28"/>
        </w:rPr>
        <w:t>(1 из них - в пилотном режиме)</w:t>
      </w:r>
      <w:r>
        <w:rPr>
          <w:rStyle w:val="6"/>
          <w:b w:val="0"/>
          <w:color w:val="151515"/>
          <w:sz w:val="28"/>
          <w:szCs w:val="28"/>
        </w:rPr>
        <w:t>.</w:t>
      </w:r>
    </w:p>
    <w:p w14:paraId="30D56BAB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Style w:val="6"/>
          <w:b w:val="0"/>
          <w:color w:val="151515"/>
          <w:sz w:val="28"/>
          <w:szCs w:val="28"/>
        </w:rPr>
      </w:pPr>
      <w:r>
        <w:rPr>
          <w:rStyle w:val="6"/>
          <w:b w:val="0"/>
          <w:color w:val="151515"/>
          <w:sz w:val="28"/>
          <w:szCs w:val="28"/>
        </w:rPr>
        <w:t>Заключен договор на установку в городе Кызылорда 1400 единиц камер видеонаблюдения, 80 систем «интеллектуальный перекресток», 96 стационарных скоростемеров, внедрение системы видеоаналитики с функциями искусственного интеллекта и на проведение модернизации Центра оперативного управления.</w:t>
      </w:r>
    </w:p>
    <w:p w14:paraId="304A82B5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Style w:val="6"/>
          <w:b w:val="0"/>
          <w:color w:val="151515"/>
          <w:sz w:val="28"/>
          <w:szCs w:val="28"/>
        </w:rPr>
      </w:pPr>
      <w:r>
        <w:rPr>
          <w:rStyle w:val="6"/>
          <w:b w:val="0"/>
          <w:color w:val="151515"/>
          <w:sz w:val="28"/>
          <w:szCs w:val="28"/>
        </w:rPr>
        <w:t>В областном центре на 815 из 1400 устанавливаемых камер видеонаблюдения внедрена система видеоаналитики с функциями искусственного интеллекта, при этом работы по их полному монтажу и настройке продолжаются.</w:t>
      </w:r>
    </w:p>
    <w:p w14:paraId="33390D83">
      <w:pPr>
        <w:pStyle w:val="9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kk-KZ" w:eastAsia="ru-RU"/>
        </w:rPr>
        <w:t>В настоящее время в местах массового скопления людей областного центра установлено 15 устройств экстренной связи «тревожная кнопка SOS».</w:t>
      </w:r>
    </w:p>
    <w:p w14:paraId="76907B01">
      <w:pPr>
        <w:pStyle w:val="9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Кодексу </w:t>
      </w:r>
      <w:r>
        <w:rPr>
          <w:rFonts w:ascii="Times New Roman" w:hAnsi="Times New Roman" w:cs="Times New Roman"/>
          <w:sz w:val="28"/>
          <w:szCs w:val="28"/>
        </w:rPr>
        <w:t>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 административных правонарушениях, по итогам 2025 года в городе Кызылорда выявлено в общей сложности 488 112 правонарушений. С помощью камер видеонаблюдения ЦОУ и автоматических систем зафиксировано 183 411 фактов (из них 53 840 — внешним наблюдением и 129 571 — скоростемерами), тогда как в сфере дорожной безопасности выявлено 304 701 нарушение. Кроме того, использование видеосистем позволило сотрудникам раскрыть 130 преступлений»</w:t>
      </w:r>
    </w:p>
    <w:p w14:paraId="09D57E89">
      <w:pPr>
        <w:pStyle w:val="9"/>
        <w:ind w:firstLine="708"/>
        <w:jc w:val="both"/>
        <w:rPr>
          <w:rStyle w:val="6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</w:pPr>
      <w:r>
        <w:rPr>
          <w:rStyle w:val="6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В 2024 году в целях автоматизации приема и регистрации информации, поступающей в дежурные части 7 районных подразделений Департамента полиции, была проведена модернизация проекта «ЦОУ». В эксплуатацию введены 539 камер видеонаблюдения и 49 стационарных скоростемеров. В 2025 году в Представительстве МВД в городе Байконур был создан «ЦОУ», где введено в эксплуатацию 77 камер видеонаблюдения и 5 стационарных скоростемеров.</w:t>
      </w:r>
    </w:p>
    <w:p w14:paraId="31C70637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Style w:val="6"/>
          <w:b w:val="0"/>
          <w:bCs w:val="0"/>
          <w:color w:val="151515"/>
          <w:sz w:val="28"/>
          <w:szCs w:val="28"/>
          <w:lang w:val="kk-KZ"/>
        </w:rPr>
      </w:pPr>
      <w:r>
        <w:rPr>
          <w:rStyle w:val="6"/>
          <w:b w:val="0"/>
          <w:bCs w:val="0"/>
          <w:color w:val="151515"/>
          <w:sz w:val="28"/>
          <w:szCs w:val="28"/>
          <w:lang w:val="kk-KZ"/>
        </w:rPr>
        <w:t>Кроме того, в рамках проекта была установлена программа «ЦОУ 2.0» в городских и районных отделениях полиции.</w:t>
      </w:r>
    </w:p>
    <w:p w14:paraId="2328A815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Для повышения безопасности детей и профилактики правонарушений среди несовершеннолетних в организациях дошкольного и среднего образования реализ</w:t>
      </w:r>
      <w:r>
        <w:rPr>
          <w:color w:val="151515"/>
          <w:sz w:val="28"/>
          <w:szCs w:val="28"/>
          <w:lang w:val="kk-KZ"/>
        </w:rPr>
        <w:t>уется</w:t>
      </w:r>
      <w:r>
        <w:rPr>
          <w:color w:val="151515"/>
          <w:sz w:val="28"/>
          <w:szCs w:val="28"/>
        </w:rPr>
        <w:t xml:space="preserve"> проект </w:t>
      </w:r>
      <w:r>
        <w:rPr>
          <w:rStyle w:val="6"/>
          <w:b w:val="0"/>
          <w:color w:val="151515"/>
          <w:sz w:val="28"/>
          <w:szCs w:val="28"/>
          <w:u w:val="single"/>
        </w:rPr>
        <w:t>«Безопасная школа»</w:t>
      </w:r>
      <w:r>
        <w:rPr>
          <w:rStyle w:val="6"/>
          <w:b w:val="0"/>
          <w:color w:val="151515"/>
          <w:sz w:val="28"/>
          <w:szCs w:val="28"/>
        </w:rPr>
        <w:t>.</w:t>
      </w:r>
      <w:r>
        <w:rPr>
          <w:color w:val="151515"/>
          <w:sz w:val="28"/>
          <w:szCs w:val="28"/>
          <w:lang w:val="kk-KZ"/>
        </w:rPr>
        <w:t xml:space="preserve"> </w:t>
      </w:r>
    </w:p>
    <w:p w14:paraId="11C524FE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color w:val="151515"/>
          <w:sz w:val="28"/>
          <w:szCs w:val="28"/>
          <w:lang w:val="kk-KZ"/>
        </w:rPr>
        <w:t>Все организации образования, подведомственные отделу образования города, а именно 47 школ на 100% обеспечены системами видеонаблюдения, тревожными кнопками и турникетами, что соответствует требованиям приказа Председателя Комитета национальной безопасности РК №69.</w:t>
      </w:r>
    </w:p>
    <w:p w14:paraId="18D373FA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color w:val="151515"/>
          <w:sz w:val="28"/>
          <w:szCs w:val="28"/>
          <w:lang w:val="kk-KZ"/>
        </w:rPr>
        <w:t>В 47 школах, подведомственных городскому отделу образования, установлена 3241 камера, и все они на 100% подключены к Центру оперативного управления через интернет.</w:t>
      </w:r>
    </w:p>
    <w:p w14:paraId="725F68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социальной сфере: </w:t>
      </w:r>
    </w:p>
    <w:p w14:paraId="741A8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настоящее время все медицинские организации области обеспечены комплексной медицинской информационной системой «Даму-мед» и компьютерами на 100%. На 93% заполнен электронный паспорт здоровья жителей региона. Прикрепление к врачу, назначение врача осуществляется в электронном виде через систему «Даму-мед» на 47%.</w:t>
      </w:r>
    </w:p>
    <w:p w14:paraId="0609C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15 медицинских организациях области в том числе: в 8 районных, одной городской и 6 областных медицинских организациях установлены комплексы средств телемедицины. </w:t>
      </w:r>
    </w:p>
    <w:p w14:paraId="75306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 итогам 2025 года общее количество зачисленных пациентов на прием к врачу через различные платформы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(Egov.kz, Damu.Med)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составляет  – 9 203 235, из них электронных – 7 765 768 записи.</w:t>
      </w:r>
    </w:p>
    <w:p w14:paraId="6192B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Среди медицинских организаций, подведомственных Управлению здравоохранения Кызылординской области и независимо от форм собственности, система PACS внедрена во всех 29 медицинских организациях, в том числе во всех </w:t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kk-KZ"/>
        </w:rPr>
        <w:t>18 медицинских организациях по городу Кызылорда.</w:t>
      </w:r>
    </w:p>
    <w:p w14:paraId="23F2A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целях ранней диагностики пациентов, повышения эффективности оперативного лечения и рационального использования бюджетных средств в медицинских организациях региона реализуется проект «Технология централизации радиологических исследований для раннего выявления онкологических заболеваний с помощью искусственного интеллекта», по которому 17 декабря 2025 года был заключен договор с ТОО «WD SOFT» и завершение работ по внедрению запланировано на март 2026 года.</w:t>
      </w:r>
    </w:p>
    <w:p w14:paraId="32263FB2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rStyle w:val="6"/>
          <w:color w:val="151515"/>
          <w:sz w:val="28"/>
          <w:szCs w:val="28"/>
          <w:u w:val="single"/>
        </w:rPr>
        <w:t>В сфере транспорта</w:t>
      </w:r>
      <w:r>
        <w:rPr>
          <w:rStyle w:val="6"/>
          <w:color w:val="151515"/>
          <w:sz w:val="28"/>
          <w:szCs w:val="28"/>
          <w:u w:val="single"/>
          <w:lang w:val="kk-KZ"/>
        </w:rPr>
        <w:t>:</w:t>
      </w:r>
    </w:p>
    <w:p w14:paraId="3E5D48A8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  <w:lang w:val="kk-KZ"/>
        </w:rPr>
        <w:t>Проект</w:t>
      </w:r>
      <w:r>
        <w:rPr>
          <w:color w:val="151515"/>
          <w:sz w:val="28"/>
          <w:szCs w:val="28"/>
        </w:rPr>
        <w:t xml:space="preserve"> «Установка системы электронного билетирования на общественн</w:t>
      </w:r>
      <w:r>
        <w:rPr>
          <w:color w:val="151515"/>
          <w:sz w:val="28"/>
          <w:szCs w:val="28"/>
          <w:lang w:val="kk-KZ"/>
        </w:rPr>
        <w:t>ом</w:t>
      </w:r>
      <w:r>
        <w:rPr>
          <w:color w:val="151515"/>
          <w:sz w:val="28"/>
          <w:szCs w:val="28"/>
        </w:rPr>
        <w:t xml:space="preserve"> транспорт</w:t>
      </w:r>
      <w:r>
        <w:rPr>
          <w:color w:val="151515"/>
          <w:sz w:val="28"/>
          <w:szCs w:val="28"/>
          <w:lang w:val="kk-KZ"/>
        </w:rPr>
        <w:t>е</w:t>
      </w:r>
      <w:r>
        <w:rPr>
          <w:color w:val="151515"/>
          <w:sz w:val="28"/>
          <w:szCs w:val="28"/>
        </w:rPr>
        <w:t xml:space="preserve"> города Кызылорда» реализуется ТОО «AlemPay» в рамках государственно-частного партнерства через частные инвестиции.</w:t>
      </w:r>
    </w:p>
    <w:p w14:paraId="74AC494C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  <w:lang w:val="kk-KZ"/>
        </w:rPr>
        <w:t xml:space="preserve">В городе Кызылорда на всех 322 городских автобусах стационарные валидаторы и терминалы электронной билетной системы установлены на 100%. В настоящее время к системе «AlemPay» подключены 32 маршрута </w:t>
      </w:r>
      <w:r>
        <w:rPr>
          <w:i/>
          <w:color w:val="151515"/>
          <w:szCs w:val="28"/>
          <w:lang w:val="kk-KZ"/>
        </w:rPr>
        <w:t>(25 городских и                     7 пригородных)</w:t>
      </w:r>
      <w:r>
        <w:rPr>
          <w:color w:val="151515"/>
          <w:sz w:val="28"/>
          <w:szCs w:val="28"/>
          <w:lang w:val="kk-KZ"/>
        </w:rPr>
        <w:t xml:space="preserve">. </w:t>
      </w:r>
      <w:r>
        <w:rPr>
          <w:color w:val="151515"/>
          <w:sz w:val="28"/>
          <w:szCs w:val="28"/>
        </w:rPr>
        <w:t xml:space="preserve">На сегодняшний день внедрена дифференцированная тарифная система и приняты меры по стимулированию онлайн-платежей. То есть, наличная оплата </w:t>
      </w:r>
      <w:r>
        <w:rPr>
          <w:color w:val="151515"/>
          <w:sz w:val="28"/>
          <w:szCs w:val="28"/>
        </w:rPr>
        <w:br w:type="textWrapping"/>
      </w:r>
      <w:r>
        <w:rPr>
          <w:color w:val="151515"/>
          <w:sz w:val="28"/>
          <w:szCs w:val="28"/>
        </w:rPr>
        <w:t>130 тенге, а безналичная оплата 85 тенге.</w:t>
      </w:r>
    </w:p>
    <w:p w14:paraId="3E5C7DE6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Cs w:val="28"/>
        </w:rPr>
      </w:pPr>
      <w:r>
        <w:rPr>
          <w:color w:val="151515"/>
          <w:sz w:val="28"/>
          <w:shd w:val="clear" w:color="auto" w:fill="FFFFFF"/>
        </w:rPr>
        <w:t xml:space="preserve">По итогам </w:t>
      </w:r>
      <w:r>
        <w:rPr>
          <w:color w:val="151515"/>
          <w:sz w:val="28"/>
          <w:szCs w:val="28"/>
          <w:shd w:val="clear" w:color="auto" w:fill="FFFFFF"/>
        </w:rPr>
        <w:t>202</w:t>
      </w:r>
      <w:r>
        <w:rPr>
          <w:color w:val="151515"/>
          <w:sz w:val="28"/>
          <w:szCs w:val="28"/>
          <w:shd w:val="clear" w:color="auto" w:fill="FFFFFF"/>
          <w:lang w:val="kk-KZ"/>
        </w:rPr>
        <w:t>5</w:t>
      </w:r>
      <w:r>
        <w:rPr>
          <w:color w:val="151515"/>
          <w:sz w:val="28"/>
          <w:szCs w:val="28"/>
          <w:shd w:val="clear" w:color="auto" w:fill="FFFFFF"/>
        </w:rPr>
        <w:t xml:space="preserve"> года</w:t>
      </w:r>
      <w:r>
        <w:rPr>
          <w:i/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в автобусах, где установлены валидаторы, </w:t>
      </w:r>
      <w:r>
        <w:rPr>
          <w:rStyle w:val="6"/>
          <w:b w:val="0"/>
          <w:color w:val="151515"/>
          <w:sz w:val="28"/>
          <w:szCs w:val="28"/>
          <w:lang w:val="kk-KZ"/>
        </w:rPr>
        <w:t>98</w:t>
      </w:r>
      <w:r>
        <w:rPr>
          <w:rStyle w:val="6"/>
          <w:b w:val="0"/>
          <w:color w:val="151515"/>
          <w:sz w:val="28"/>
          <w:szCs w:val="28"/>
        </w:rPr>
        <w:t>,</w:t>
      </w:r>
      <w:r>
        <w:rPr>
          <w:rStyle w:val="6"/>
          <w:b w:val="0"/>
          <w:color w:val="151515"/>
          <w:sz w:val="28"/>
          <w:szCs w:val="28"/>
          <w:lang w:val="kk-KZ"/>
        </w:rPr>
        <w:t>6</w:t>
      </w:r>
      <w:r>
        <w:rPr>
          <w:rStyle w:val="6"/>
          <w:b w:val="0"/>
          <w:color w:val="151515"/>
          <w:sz w:val="28"/>
          <w:szCs w:val="28"/>
        </w:rPr>
        <w:t>%</w:t>
      </w:r>
      <w:r>
        <w:rPr>
          <w:color w:val="151515"/>
          <w:sz w:val="28"/>
          <w:szCs w:val="28"/>
        </w:rPr>
        <w:t> от общего количества проданных билетов приходится на безналичные платежи </w:t>
      </w:r>
      <w:r>
        <w:rPr>
          <w:rStyle w:val="4"/>
          <w:color w:val="151515"/>
          <w:szCs w:val="28"/>
        </w:rPr>
        <w:t xml:space="preserve">(т.е. из </w:t>
      </w:r>
      <w:r>
        <w:rPr>
          <w:i/>
          <w:iCs/>
          <w:szCs w:val="28"/>
          <w:lang w:val="kk-KZ"/>
        </w:rPr>
        <w:t xml:space="preserve">32 495 880 </w:t>
      </w:r>
      <w:r>
        <w:rPr>
          <w:rStyle w:val="4"/>
          <w:color w:val="151515"/>
          <w:szCs w:val="28"/>
        </w:rPr>
        <w:t xml:space="preserve">экземпляров платы за проезд, на которых установлены валидаторы, </w:t>
      </w:r>
      <w:r>
        <w:rPr>
          <w:rStyle w:val="4"/>
          <w:color w:val="151515"/>
          <w:szCs w:val="28"/>
        </w:rPr>
        <w:br w:type="textWrapping"/>
      </w:r>
      <w:r>
        <w:rPr>
          <w:i/>
          <w:iCs/>
          <w:szCs w:val="28"/>
          <w:lang w:val="kk-KZ"/>
        </w:rPr>
        <w:t xml:space="preserve">32 059 146 </w:t>
      </w:r>
      <w:r>
        <w:rPr>
          <w:rStyle w:val="4"/>
          <w:color w:val="151515"/>
          <w:szCs w:val="28"/>
        </w:rPr>
        <w:t>оплачены транспортными картами, мобильными приложениями).</w:t>
      </w:r>
      <w:r>
        <w:rPr>
          <w:color w:val="151515"/>
          <w:szCs w:val="28"/>
        </w:rPr>
        <w:t> </w:t>
      </w:r>
    </w:p>
    <w:p w14:paraId="6C244143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color w:val="151515"/>
          <w:sz w:val="28"/>
          <w:szCs w:val="28"/>
          <w:lang w:val="kk-KZ"/>
        </w:rPr>
        <w:t xml:space="preserve">Кроме того, во всех автобусах ТОО </w:t>
      </w:r>
      <w:r>
        <w:rPr>
          <w:color w:val="151515"/>
          <w:sz w:val="28"/>
          <w:szCs w:val="28"/>
        </w:rPr>
        <w:t>«Автобусный парк «Кызылорда»</w:t>
      </w:r>
      <w:r>
        <w:rPr>
          <w:color w:val="151515"/>
          <w:sz w:val="28"/>
          <w:szCs w:val="28"/>
          <w:lang w:val="kk-KZ"/>
        </w:rPr>
        <w:t xml:space="preserve"> имеется система мониторинга «System.Buspark» - Gps/Глонасс для контроля направления движения транспорта. Из 323 внутригородского общественного транспорта </w:t>
      </w:r>
      <w:r>
        <w:rPr>
          <w:color w:val="151515"/>
          <w:sz w:val="28"/>
          <w:szCs w:val="28"/>
          <w:lang w:val="kk-KZ"/>
        </w:rPr>
        <w:br w:type="textWrapping"/>
      </w:r>
      <w:r>
        <w:rPr>
          <w:color w:val="151515"/>
          <w:sz w:val="28"/>
          <w:szCs w:val="28"/>
          <w:lang w:val="kk-KZ"/>
        </w:rPr>
        <w:t xml:space="preserve">322 (100%) подключены к системе. С его помощью можно реализовать любые проекты по спутниковому мониторингу транспорта. </w:t>
      </w:r>
      <w:r>
        <w:rPr>
          <w:color w:val="151515"/>
          <w:sz w:val="28"/>
          <w:szCs w:val="28"/>
        </w:rPr>
        <w:t>Сервис</w:t>
      </w:r>
      <w:r>
        <w:rPr>
          <w:color w:val="151515"/>
          <w:sz w:val="28"/>
          <w:szCs w:val="28"/>
          <w:lang w:val="kk-KZ"/>
        </w:rPr>
        <w:t xml:space="preserve"> обьединяет</w:t>
      </w:r>
      <w:r>
        <w:rPr>
          <w:color w:val="151515"/>
          <w:sz w:val="28"/>
          <w:szCs w:val="28"/>
        </w:rPr>
        <w:t xml:space="preserve"> в себе основной функционал системы спутникового мониторинга и специальные инструменты для контроля общественного транспорта: создание остановок, оптимизация маршрутов, оцифровка остановок, распределение ТС по рейсам, контроль городских, пригородных и междугородных пассажирских перевозок по расписанию, детальная отчетность, гибкая система прав доступа, оповещение остановок внутри автобуса. </w:t>
      </w:r>
    </w:p>
    <w:p w14:paraId="3FF7299C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Cистема диспетчеризации «System.Buspark» интегрирована со сторонними системами NimBUS, 2Gis и Яндекс.</w:t>
      </w:r>
    </w:p>
    <w:p w14:paraId="7347BE9B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51515"/>
          <w:sz w:val="28"/>
          <w:szCs w:val="28"/>
          <w:u w:val="single"/>
          <w:lang w:val="kk-KZ"/>
        </w:rPr>
      </w:pPr>
      <w:r>
        <w:rPr>
          <w:b/>
          <w:color w:val="151515"/>
          <w:sz w:val="28"/>
          <w:szCs w:val="28"/>
          <w:u w:val="single"/>
          <w:lang w:val="kk-KZ"/>
        </w:rPr>
        <w:t>В сфере жилищно-коммунального хозяйтв</w:t>
      </w:r>
      <w:r>
        <w:rPr>
          <w:b/>
          <w:color w:val="151515"/>
          <w:sz w:val="28"/>
          <w:szCs w:val="28"/>
          <w:u w:val="single"/>
        </w:rPr>
        <w:t>а</w:t>
      </w:r>
      <w:r>
        <w:rPr>
          <w:b/>
          <w:color w:val="151515"/>
          <w:sz w:val="28"/>
          <w:szCs w:val="28"/>
          <w:u w:val="single"/>
          <w:lang w:val="kk-KZ"/>
        </w:rPr>
        <w:t>:</w:t>
      </w:r>
    </w:p>
    <w:p w14:paraId="35600581">
      <w:pPr>
        <w:pStyle w:val="10"/>
        <w:pBdr>
          <w:bottom w:val="single" w:color="FFFFFF" w:sz="4" w:space="2"/>
        </w:pBdr>
        <w:tabs>
          <w:tab w:val="left" w:pos="709"/>
        </w:tabs>
        <w:spacing w:before="0" w:beforeAutospacing="0" w:after="0" w:afterAutospacing="0"/>
        <w:ind w:firstLine="567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ab/>
      </w:r>
      <w:r>
        <w:rPr>
          <w:sz w:val="28"/>
          <w:szCs w:val="28"/>
          <w:shd w:val="clear" w:color="auto" w:fill="FFFFFF"/>
        </w:rPr>
        <w:t xml:space="preserve">В целях цифровизации услуг </w:t>
      </w:r>
      <w:r>
        <w:rPr>
          <w:sz w:val="28"/>
          <w:szCs w:val="28"/>
          <w:shd w:val="clear" w:color="auto" w:fill="FFFFFF"/>
          <w:lang w:val="kk-KZ"/>
        </w:rPr>
        <w:t xml:space="preserve">оказываемых </w:t>
      </w:r>
      <w:r>
        <w:rPr>
          <w:sz w:val="28"/>
          <w:szCs w:val="28"/>
          <w:shd w:val="clear" w:color="auto" w:fill="FFFFFF"/>
        </w:rPr>
        <w:t>субъект</w:t>
      </w:r>
      <w:r>
        <w:rPr>
          <w:sz w:val="28"/>
          <w:szCs w:val="28"/>
          <w:shd w:val="clear" w:color="auto" w:fill="FFFFFF"/>
          <w:lang w:val="kk-KZ"/>
        </w:rPr>
        <w:t>ами</w:t>
      </w:r>
      <w:r>
        <w:rPr>
          <w:sz w:val="28"/>
          <w:szCs w:val="28"/>
          <w:shd w:val="clear" w:color="auto" w:fill="FFFFFF"/>
        </w:rPr>
        <w:t xml:space="preserve"> естественных монополий </w:t>
      </w:r>
      <w:r>
        <w:rPr>
          <w:rStyle w:val="4"/>
          <w:szCs w:val="28"/>
          <w:shd w:val="clear" w:color="auto" w:fill="FFFFFF"/>
        </w:rPr>
        <w:t xml:space="preserve">(ГКП на ПХВ «Кызылорда су жуйеси», ТОО «Қызылорда тазалығы», </w:t>
      </w:r>
      <w:r>
        <w:rPr>
          <w:rStyle w:val="4"/>
          <w:szCs w:val="28"/>
          <w:shd w:val="clear" w:color="auto" w:fill="FFFFFF"/>
        </w:rPr>
        <w:br w:type="textWrapping"/>
      </w:r>
      <w:r>
        <w:rPr>
          <w:rStyle w:val="4"/>
          <w:szCs w:val="28"/>
          <w:shd w:val="clear" w:color="auto" w:fill="FFFFFF"/>
        </w:rPr>
        <w:t>АО «Кызылординская распределительная электросетевая компания, ГКП «Қызылордатеплоэлектроцентр») </w:t>
      </w:r>
      <w:r>
        <w:rPr>
          <w:sz w:val="28"/>
          <w:szCs w:val="28"/>
          <w:shd w:val="clear" w:color="auto" w:fill="FFFFFF"/>
        </w:rPr>
        <w:t xml:space="preserve">в Кызылординской области </w:t>
      </w:r>
      <w:r>
        <w:rPr>
          <w:sz w:val="28"/>
          <w:szCs w:val="28"/>
          <w:shd w:val="clear" w:color="auto" w:fill="FFFFFF"/>
          <w:lang w:val="kk-KZ"/>
        </w:rPr>
        <w:t xml:space="preserve">создан портал </w:t>
      </w:r>
      <w:r>
        <w:rPr>
          <w:sz w:val="28"/>
          <w:szCs w:val="28"/>
          <w:u w:val="single"/>
          <w:shd w:val="clear" w:color="auto" w:fill="FFFFFF"/>
          <w:lang w:val="kk-KZ"/>
        </w:rPr>
        <w:t>I-Orda</w:t>
      </w:r>
      <w:r>
        <w:rPr>
          <w:sz w:val="28"/>
          <w:szCs w:val="28"/>
          <w:shd w:val="clear" w:color="auto" w:fill="FFFFFF"/>
          <w:lang w:val="kk-KZ"/>
        </w:rPr>
        <w:t xml:space="preserve">, на котором автоматизированы 85 видов услуг для физических и юридических лиц. Была запущена 20 октября 2023 года, и по сегодняшний день зарегистрировано 3071 заявки </w:t>
      </w:r>
      <w:r>
        <w:rPr>
          <w:i/>
          <w:szCs w:val="28"/>
          <w:shd w:val="clear" w:color="auto" w:fill="FFFFFF"/>
          <w:lang w:val="kk-KZ"/>
        </w:rPr>
        <w:t>(за 2023 года 328 заявок, за 2024 года 1522 заявок, по итогам 2025 года 1221 заявок)</w:t>
      </w:r>
      <w:r>
        <w:rPr>
          <w:sz w:val="28"/>
          <w:szCs w:val="28"/>
          <w:shd w:val="clear" w:color="auto" w:fill="FFFFFF"/>
          <w:lang w:val="kk-KZ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Портал </w:t>
      </w:r>
      <w:r>
        <w:rPr>
          <w:sz w:val="28"/>
          <w:szCs w:val="28"/>
          <w:shd w:val="clear" w:color="auto" w:fill="FFFFFF"/>
          <w:lang w:val="kk-KZ"/>
        </w:rPr>
        <w:t xml:space="preserve">доступен на сайте </w:t>
      </w:r>
      <w:r>
        <w:rPr>
          <w:sz w:val="28"/>
          <w:szCs w:val="28"/>
          <w:shd w:val="clear" w:color="auto" w:fill="FFFFFF"/>
        </w:rPr>
        <w:fldChar w:fldCharType="begin"/>
      </w:r>
      <w:r>
        <w:rPr>
          <w:sz w:val="28"/>
          <w:szCs w:val="28"/>
          <w:shd w:val="clear" w:color="auto" w:fill="FFFFFF"/>
        </w:rPr>
        <w:instrText xml:space="preserve"> HYPERLINK "https://iorda.kz" </w:instrText>
      </w:r>
      <w:r>
        <w:rPr>
          <w:sz w:val="28"/>
          <w:szCs w:val="28"/>
          <w:shd w:val="clear" w:color="auto" w:fill="FFFFFF"/>
        </w:rPr>
        <w:fldChar w:fldCharType="separate"/>
      </w:r>
      <w:r>
        <w:rPr>
          <w:rStyle w:val="5"/>
          <w:sz w:val="28"/>
          <w:szCs w:val="28"/>
          <w:shd w:val="clear" w:color="auto" w:fill="FFFFFF"/>
        </w:rPr>
        <w:t>https://iorda.kz</w:t>
      </w:r>
      <w:r>
        <w:rPr>
          <w:sz w:val="28"/>
          <w:szCs w:val="28"/>
          <w:shd w:val="clear" w:color="auto" w:fill="FFFFFF"/>
        </w:rPr>
        <w:fldChar w:fldCharType="end"/>
      </w:r>
      <w:r>
        <w:rPr>
          <w:sz w:val="28"/>
          <w:szCs w:val="28"/>
          <w:shd w:val="clear" w:color="auto" w:fill="FFFFFF"/>
          <w:lang w:val="kk-KZ"/>
        </w:rPr>
        <w:t xml:space="preserve"> . </w:t>
      </w:r>
      <w:r>
        <w:rPr>
          <w:sz w:val="28"/>
          <w:szCs w:val="28"/>
          <w:shd w:val="clear" w:color="auto" w:fill="FFFFFF"/>
        </w:rPr>
        <w:t xml:space="preserve"> </w:t>
      </w:r>
    </w:p>
    <w:p w14:paraId="69F745DC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rStyle w:val="6"/>
          <w:color w:val="151515"/>
          <w:sz w:val="28"/>
          <w:szCs w:val="28"/>
          <w:u w:val="single"/>
        </w:rPr>
      </w:pPr>
      <w:r>
        <w:rPr>
          <w:rStyle w:val="6"/>
          <w:color w:val="151515"/>
          <w:sz w:val="28"/>
          <w:szCs w:val="28"/>
          <w:u w:val="single"/>
        </w:rPr>
        <w:t>В сфере инновационной экосистемы:</w:t>
      </w:r>
    </w:p>
    <w:p w14:paraId="025382CB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firstLine="0"/>
        <w:rPr>
          <w:rStyle w:val="12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С </w:t>
      </w:r>
      <w:r>
        <w:rPr>
          <w:rStyle w:val="12"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Международный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технопарк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Astana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Hub</w:t>
      </w:r>
      <w:r>
        <w:rPr>
          <w:sz w:val="28"/>
          <w:szCs w:val="28"/>
        </w:rPr>
        <w:t xml:space="preserve">, </w:t>
      </w:r>
      <w:r>
        <w:rPr>
          <w:rStyle w:val="12"/>
          <w:sz w:val="28"/>
          <w:szCs w:val="28"/>
        </w:rPr>
        <w:t>КГУ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«Центр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технологий»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аппарата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акима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Кызылординской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  <w:lang w:val="kk-KZ"/>
        </w:rPr>
        <w:t>К</w:t>
      </w:r>
      <w:r>
        <w:rPr>
          <w:rStyle w:val="12"/>
          <w:sz w:val="28"/>
          <w:szCs w:val="28"/>
        </w:rPr>
        <w:t>ызылординский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университет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Коркыт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Ата </w:t>
      </w:r>
      <w:r>
        <w:rPr>
          <w:rStyle w:val="12"/>
          <w:sz w:val="28"/>
          <w:szCs w:val="28"/>
        </w:rPr>
        <w:t>подписали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трехсторонний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меморандум</w:t>
      </w:r>
      <w:r>
        <w:rPr>
          <w:sz w:val="28"/>
          <w:szCs w:val="28"/>
        </w:rPr>
        <w:t xml:space="preserve">, </w:t>
      </w:r>
      <w:r>
        <w:rPr>
          <w:rStyle w:val="12"/>
          <w:sz w:val="28"/>
          <w:szCs w:val="28"/>
        </w:rPr>
        <w:t>бизнес-инкубатор</w:t>
      </w:r>
      <w:r>
        <w:rPr>
          <w:sz w:val="28"/>
          <w:szCs w:val="28"/>
        </w:rPr>
        <w:t xml:space="preserve"> </w:t>
      </w:r>
      <w:r>
        <w:rPr>
          <w:rStyle w:val="12"/>
          <w:b/>
          <w:sz w:val="28"/>
          <w:szCs w:val="28"/>
        </w:rPr>
        <w:t>«Kyzylorda</w:t>
      </w:r>
      <w:r>
        <w:rPr>
          <w:b/>
          <w:sz w:val="28"/>
          <w:szCs w:val="28"/>
        </w:rPr>
        <w:t xml:space="preserve"> </w:t>
      </w:r>
      <w:r>
        <w:rPr>
          <w:rStyle w:val="12"/>
          <w:b/>
          <w:sz w:val="28"/>
          <w:szCs w:val="28"/>
        </w:rPr>
        <w:t>Hub»</w:t>
      </w:r>
      <w:r>
        <w:rPr>
          <w:sz w:val="28"/>
          <w:szCs w:val="28"/>
        </w:rPr>
        <w:t xml:space="preserve"> был </w:t>
      </w:r>
      <w:r>
        <w:rPr>
          <w:rStyle w:val="12"/>
          <w:sz w:val="28"/>
          <w:szCs w:val="28"/>
        </w:rPr>
        <w:t>открыт</w:t>
      </w:r>
      <w:r>
        <w:rPr>
          <w:sz w:val="28"/>
          <w:szCs w:val="28"/>
        </w:rPr>
        <w:t xml:space="preserve"> на </w:t>
      </w:r>
      <w:r>
        <w:rPr>
          <w:rStyle w:val="12"/>
          <w:sz w:val="28"/>
          <w:szCs w:val="28"/>
        </w:rPr>
        <w:t>учете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хаба</w:t>
      </w:r>
      <w:r>
        <w:rPr>
          <w:sz w:val="28"/>
          <w:szCs w:val="28"/>
        </w:rPr>
        <w:t xml:space="preserve"> с </w:t>
      </w:r>
      <w:r>
        <w:rPr>
          <w:rStyle w:val="12"/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международного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технопарка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Astana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Hub</w:t>
      </w:r>
      <w:r>
        <w:rPr>
          <w:sz w:val="28"/>
          <w:szCs w:val="28"/>
        </w:rPr>
        <w:t xml:space="preserve"> в </w:t>
      </w:r>
      <w:r>
        <w:rPr>
          <w:rStyle w:val="12"/>
          <w:sz w:val="28"/>
          <w:szCs w:val="28"/>
        </w:rPr>
        <w:t>Кызылординскую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область.</w:t>
      </w:r>
    </w:p>
    <w:p w14:paraId="55C3E31D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firstLine="0"/>
        <w:rPr>
          <w:rStyle w:val="12"/>
          <w:sz w:val="28"/>
          <w:szCs w:val="28"/>
          <w:lang w:val="kk-KZ"/>
        </w:rPr>
      </w:pPr>
      <w:r>
        <w:rPr>
          <w:rStyle w:val="12"/>
          <w:sz w:val="28"/>
          <w:szCs w:val="28"/>
          <w:lang w:val="kk-KZ"/>
        </w:rPr>
        <w:tab/>
      </w:r>
      <w:r>
        <w:rPr>
          <w:rStyle w:val="12"/>
          <w:sz w:val="28"/>
          <w:szCs w:val="28"/>
          <w:lang w:val="kk-KZ"/>
        </w:rPr>
        <w:t>21 января 2025 года под председательством Премьер-Министра Республики Казахстан О.А. Бектенова, в соответствии с пунктом 2.4.2 протокола заседания Правительства, совместно с международным технопарком Astana Hub разработана дорожная карта на 2025 год по развитию технопарка «Kyzylorda Hub».</w:t>
      </w:r>
      <w:r>
        <w:rPr>
          <w:rStyle w:val="12"/>
          <w:sz w:val="28"/>
          <w:szCs w:val="28"/>
          <w:lang w:val="kk-KZ"/>
        </w:rPr>
        <w:tab/>
      </w:r>
    </w:p>
    <w:p w14:paraId="021A075E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firstLine="0"/>
        <w:rPr>
          <w:rStyle w:val="12"/>
          <w:sz w:val="28"/>
          <w:szCs w:val="28"/>
          <w:lang w:val="kk-KZ"/>
        </w:rPr>
      </w:pPr>
      <w:r>
        <w:rPr>
          <w:rStyle w:val="12"/>
          <w:sz w:val="28"/>
          <w:szCs w:val="28"/>
          <w:lang w:val="kk-KZ"/>
        </w:rPr>
        <w:tab/>
      </w:r>
      <w:r>
        <w:rPr>
          <w:rStyle w:val="12"/>
          <w:sz w:val="28"/>
          <w:szCs w:val="28"/>
          <w:lang w:val="kk-KZ"/>
        </w:rPr>
        <w:t>Ежегодно при поддержке акима области в целях развития инновационных IT проектов проходят Smart city Kyzylorda «Hackathon», фестиваль инновационных проектов Innofest Qyzylorda. Проект Smart city Kyzylorda «Hackathon 2025» в очередной раз прошел в мае, в нем приняли участие 317 участников, зарегистрировано 93 проекта.</w:t>
      </w:r>
    </w:p>
    <w:p w14:paraId="7B56E32A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>По итогам 2025 года было привлечено 14,5 млн тенге инвестиций и проведено 176 мероприятий регионального хаба, включая 53 AI-ивентов и 5 инкубационных программ, с общим охватом 5 824 молодых участников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ab/>
      </w:r>
    </w:p>
    <w:p w14:paraId="01C385EE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lang w:val="kk-KZ"/>
        </w:rPr>
        <w:t>В феврале-мае 2025 года была проведена онлайн-инкубационная программа Scale Up Valley. Также ежеквартально проводится вебинар на тему «Преобразование данных в успешные решения».</w:t>
      </w:r>
      <w:r>
        <w:rPr>
          <w:sz w:val="28"/>
          <w:lang w:val="kk-KZ"/>
        </w:rPr>
        <w:tab/>
      </w:r>
    </w:p>
    <w:p w14:paraId="7C6AB2FC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Также запущен центр GameDev Center внутри хаба «Kyzylorda Hub». В центре 26 обучающихся проходят курсы по созданию игр на бесплатной основе. Также выпускники с отличием получат поддержку продакшна видеоигр.</w:t>
      </w:r>
      <w:r>
        <w:rPr>
          <w:sz w:val="28"/>
          <w:szCs w:val="28"/>
          <w:lang w:val="kk-KZ"/>
        </w:rPr>
        <w:tab/>
      </w:r>
    </w:p>
    <w:p w14:paraId="02E0545D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firstLine="426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>Также были организованы мероприятия по следующим направлениям:</w:t>
      </w:r>
    </w:p>
    <w:p w14:paraId="0DBD37FC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rStyle w:val="12"/>
          <w:i/>
          <w:szCs w:val="28"/>
          <w:lang w:val="kk-KZ"/>
        </w:rPr>
      </w:pPr>
      <w:r>
        <w:rPr>
          <w:i/>
          <w:szCs w:val="28"/>
          <w:lang w:val="kk-KZ"/>
        </w:rPr>
        <w:t xml:space="preserve">AI BOOTCAMP - </w:t>
      </w:r>
      <w:r>
        <w:rPr>
          <w:rStyle w:val="12"/>
          <w:i/>
          <w:szCs w:val="28"/>
          <w:lang w:val="kk-KZ"/>
        </w:rPr>
        <w:t>Данный проект реализован с целью повышения цифровой грамотности молодежи, развития инновационного мышления и формирования предпринимательской экосистемы (110 участников) ;</w:t>
      </w:r>
    </w:p>
    <w:p w14:paraId="02F71715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rStyle w:val="12"/>
          <w:i/>
          <w:szCs w:val="28"/>
          <w:lang w:val="kk-KZ"/>
        </w:rPr>
      </w:pPr>
      <w:r>
        <w:rPr>
          <w:rStyle w:val="12"/>
          <w:i/>
          <w:szCs w:val="28"/>
          <w:lang w:val="kk-KZ"/>
        </w:rPr>
        <w:t>AI новые возможности и перспективы-семинар по изучению способов использования AI в бизнесе, технологиях (45 участников);</w:t>
      </w:r>
    </w:p>
    <w:p w14:paraId="64C1BF14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rStyle w:val="12"/>
          <w:sz w:val="28"/>
          <w:szCs w:val="28"/>
          <w:lang w:val="kk-KZ"/>
        </w:rPr>
      </w:pPr>
      <w:r>
        <w:rPr>
          <w:i/>
          <w:szCs w:val="28"/>
          <w:lang w:val="kk-KZ"/>
        </w:rPr>
        <w:t>Pitch day - Презентации стартапов и история их развития. Полезные советы от основателей технологических проектов и возможность познакомиться с IT-предпринимателями и задать вопросы (24 участника);</w:t>
      </w:r>
    </w:p>
    <w:p w14:paraId="5001660D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sz w:val="28"/>
          <w:szCs w:val="28"/>
          <w:lang w:val="kk-KZ"/>
        </w:rPr>
      </w:pPr>
      <w:r>
        <w:rPr>
          <w:i/>
          <w:szCs w:val="28"/>
          <w:lang w:val="kk-KZ"/>
        </w:rPr>
        <w:t xml:space="preserve">AI Conference - Адаптация к навыкам работы с искусственным интеллектом </w:t>
      </w:r>
      <w:r>
        <w:rPr>
          <w:i/>
          <w:szCs w:val="28"/>
        </w:rPr>
        <w:t xml:space="preserve">                         </w:t>
      </w:r>
      <w:r>
        <w:rPr>
          <w:i/>
          <w:szCs w:val="28"/>
          <w:lang w:val="kk-KZ"/>
        </w:rPr>
        <w:t>(125 участников);</w:t>
      </w:r>
    </w:p>
    <w:p w14:paraId="31B6CBCB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 w:val="28"/>
          <w:szCs w:val="28"/>
          <w:lang w:val="kk-KZ"/>
        </w:rPr>
      </w:pPr>
      <w:r>
        <w:rPr>
          <w:i/>
          <w:szCs w:val="28"/>
          <w:lang w:val="kk-KZ"/>
        </w:rPr>
        <w:t xml:space="preserve">Competitive programming - </w:t>
      </w:r>
      <w:r>
        <w:rPr>
          <w:rStyle w:val="13"/>
          <w:i/>
        </w:rPr>
        <w:t>Федерация</w:t>
      </w:r>
      <w:r>
        <w:rPr>
          <w:i/>
        </w:rPr>
        <w:t xml:space="preserve"> </w:t>
      </w:r>
      <w:r>
        <w:rPr>
          <w:rStyle w:val="13"/>
          <w:i/>
        </w:rPr>
        <w:t>спортивного</w:t>
      </w:r>
      <w:r>
        <w:rPr>
          <w:i/>
        </w:rPr>
        <w:t xml:space="preserve"> </w:t>
      </w:r>
      <w:r>
        <w:rPr>
          <w:rStyle w:val="13"/>
          <w:i/>
        </w:rPr>
        <w:t>программирования</w:t>
      </w:r>
      <w:r>
        <w:rPr>
          <w:i/>
        </w:rPr>
        <w:t xml:space="preserve"> </w:t>
      </w:r>
      <w:r>
        <w:rPr>
          <w:rStyle w:val="13"/>
          <w:i/>
        </w:rPr>
        <w:t>Казахстана</w:t>
      </w:r>
      <w:r>
        <w:rPr>
          <w:i/>
        </w:rPr>
        <w:t xml:space="preserve"> </w:t>
      </w:r>
      <w:r>
        <w:rPr>
          <w:rStyle w:val="13"/>
          <w:i/>
        </w:rPr>
        <w:t>организовала</w:t>
      </w:r>
      <w:r>
        <w:rPr>
          <w:i/>
        </w:rPr>
        <w:t xml:space="preserve"> </w:t>
      </w:r>
      <w:r>
        <w:rPr>
          <w:rStyle w:val="13"/>
          <w:i/>
        </w:rPr>
        <w:t>BOOTCAMP</w:t>
      </w:r>
      <w:r>
        <w:rPr>
          <w:i/>
        </w:rPr>
        <w:t xml:space="preserve"> </w:t>
      </w:r>
      <w:r>
        <w:rPr>
          <w:rStyle w:val="13"/>
          <w:i/>
        </w:rPr>
        <w:t>для</w:t>
      </w:r>
      <w:r>
        <w:rPr>
          <w:i/>
        </w:rPr>
        <w:t xml:space="preserve"> </w:t>
      </w:r>
      <w:r>
        <w:rPr>
          <w:rStyle w:val="13"/>
          <w:i/>
        </w:rPr>
        <w:t>юных</w:t>
      </w:r>
      <w:r>
        <w:rPr>
          <w:i/>
        </w:rPr>
        <w:t xml:space="preserve"> </w:t>
      </w:r>
      <w:r>
        <w:rPr>
          <w:rStyle w:val="13"/>
          <w:i/>
        </w:rPr>
        <w:t>программистов</w:t>
      </w:r>
      <w:r>
        <w:rPr>
          <w:i/>
        </w:rPr>
        <w:t xml:space="preserve"> </w:t>
      </w:r>
      <w:r>
        <w:rPr>
          <w:rStyle w:val="13"/>
          <w:i/>
        </w:rPr>
        <w:t>(40</w:t>
      </w:r>
      <w:r>
        <w:rPr>
          <w:i/>
        </w:rPr>
        <w:t xml:space="preserve"> </w:t>
      </w:r>
      <w:r>
        <w:rPr>
          <w:rStyle w:val="13"/>
          <w:i/>
        </w:rPr>
        <w:t>участников)</w:t>
      </w:r>
      <w:r>
        <w:rPr>
          <w:i/>
        </w:rPr>
        <w:t>;</w:t>
      </w:r>
    </w:p>
    <w:p w14:paraId="1A154B3D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sz w:val="28"/>
          <w:szCs w:val="28"/>
          <w:lang w:val="kk-KZ"/>
        </w:rPr>
      </w:pPr>
      <w:r>
        <w:rPr>
          <w:i/>
          <w:szCs w:val="28"/>
          <w:lang w:val="kk-KZ"/>
        </w:rPr>
        <w:t>Python - курс универсального языка современности (16 участников);</w:t>
      </w:r>
    </w:p>
    <w:p w14:paraId="2138227B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 w:val="32"/>
          <w:szCs w:val="28"/>
          <w:lang w:val="kk-KZ"/>
        </w:rPr>
      </w:pPr>
      <w:r>
        <w:rPr>
          <w:i/>
        </w:rPr>
        <w:t>Митап</w:t>
      </w:r>
      <w:r>
        <w:rPr>
          <w:i/>
          <w:lang w:val="en-US"/>
        </w:rPr>
        <w:t xml:space="preserve"> </w:t>
      </w:r>
      <w:r>
        <w:rPr>
          <w:rStyle w:val="13"/>
          <w:i/>
          <w:lang w:val="en-US"/>
        </w:rPr>
        <w:t>Competitive</w:t>
      </w:r>
      <w:r>
        <w:rPr>
          <w:i/>
          <w:lang w:val="en-US"/>
        </w:rPr>
        <w:t xml:space="preserve"> </w:t>
      </w:r>
      <w:r>
        <w:rPr>
          <w:rStyle w:val="13"/>
          <w:i/>
          <w:lang w:val="en-US"/>
        </w:rPr>
        <w:t>Programming</w:t>
      </w:r>
      <w:r>
        <w:rPr>
          <w:i/>
          <w:lang w:val="en-US"/>
        </w:rPr>
        <w:t xml:space="preserve"> </w:t>
      </w:r>
      <w:r>
        <w:rPr>
          <w:rStyle w:val="13"/>
          <w:i/>
          <w:lang w:val="en-US"/>
        </w:rPr>
        <w:t>(39</w:t>
      </w:r>
      <w:r>
        <w:rPr>
          <w:i/>
          <w:lang w:val="en-US"/>
        </w:rPr>
        <w:t xml:space="preserve"> </w:t>
      </w:r>
      <w:r>
        <w:rPr>
          <w:rStyle w:val="13"/>
          <w:i/>
        </w:rPr>
        <w:t>участников</w:t>
      </w:r>
      <w:r>
        <w:rPr>
          <w:rStyle w:val="13"/>
          <w:i/>
          <w:lang w:val="en-US"/>
        </w:rPr>
        <w:t>)</w:t>
      </w:r>
      <w:r>
        <w:rPr>
          <w:i/>
          <w:lang w:val="en-US"/>
        </w:rPr>
        <w:t>;</w:t>
      </w:r>
      <w:r>
        <w:rPr>
          <w:i/>
          <w:sz w:val="28"/>
          <w:lang w:val="en-US"/>
        </w:rPr>
        <w:tab/>
      </w:r>
    </w:p>
    <w:p w14:paraId="3C884504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 w:val="32"/>
          <w:szCs w:val="28"/>
          <w:lang w:val="kk-KZ"/>
        </w:rPr>
      </w:pPr>
      <w:r>
        <w:rPr>
          <w:rStyle w:val="13"/>
          <w:i/>
        </w:rPr>
        <w:t>Курс</w:t>
      </w:r>
      <w:r>
        <w:rPr>
          <w:i/>
        </w:rPr>
        <w:t xml:space="preserve"> «</w:t>
      </w:r>
      <w:r>
        <w:rPr>
          <w:rStyle w:val="13"/>
          <w:i/>
        </w:rPr>
        <w:t>Как</w:t>
      </w:r>
      <w:r>
        <w:rPr>
          <w:i/>
        </w:rPr>
        <w:t xml:space="preserve"> </w:t>
      </w:r>
      <w:r>
        <w:rPr>
          <w:rStyle w:val="13"/>
          <w:i/>
        </w:rPr>
        <w:t>быстро</w:t>
      </w:r>
      <w:r>
        <w:rPr>
          <w:i/>
        </w:rPr>
        <w:t xml:space="preserve"> </w:t>
      </w:r>
      <w:r>
        <w:rPr>
          <w:rStyle w:val="13"/>
          <w:i/>
        </w:rPr>
        <w:t>создать</w:t>
      </w:r>
      <w:r>
        <w:rPr>
          <w:i/>
        </w:rPr>
        <w:t xml:space="preserve"> </w:t>
      </w:r>
      <w:r>
        <w:rPr>
          <w:rStyle w:val="13"/>
          <w:i/>
        </w:rPr>
        <w:t>MVP</w:t>
      </w:r>
      <w:r>
        <w:rPr>
          <w:i/>
        </w:rPr>
        <w:t xml:space="preserve"> с </w:t>
      </w:r>
      <w:r>
        <w:rPr>
          <w:rStyle w:val="13"/>
          <w:i/>
        </w:rPr>
        <w:t>помощью</w:t>
      </w:r>
      <w:r>
        <w:rPr>
          <w:i/>
        </w:rPr>
        <w:t xml:space="preserve"> </w:t>
      </w:r>
      <w:r>
        <w:rPr>
          <w:rStyle w:val="13"/>
          <w:i/>
        </w:rPr>
        <w:t>решений</w:t>
      </w:r>
      <w:r>
        <w:rPr>
          <w:i/>
        </w:rPr>
        <w:t xml:space="preserve"> </w:t>
      </w:r>
      <w:r>
        <w:rPr>
          <w:rStyle w:val="13"/>
          <w:i/>
        </w:rPr>
        <w:t>No</w:t>
      </w:r>
      <w:r>
        <w:rPr>
          <w:i/>
        </w:rPr>
        <w:t xml:space="preserve"> </w:t>
      </w:r>
      <w:r>
        <w:rPr>
          <w:rStyle w:val="13"/>
          <w:i/>
        </w:rPr>
        <w:t>code</w:t>
      </w:r>
      <w:r>
        <w:rPr>
          <w:i/>
        </w:rPr>
        <w:t xml:space="preserve">» </w:t>
      </w:r>
      <w:r>
        <w:rPr>
          <w:rStyle w:val="13"/>
          <w:i/>
        </w:rPr>
        <w:t>(24</w:t>
      </w:r>
      <w:r>
        <w:rPr>
          <w:i/>
        </w:rPr>
        <w:t xml:space="preserve"> </w:t>
      </w:r>
      <w:r>
        <w:rPr>
          <w:rStyle w:val="13"/>
          <w:i/>
        </w:rPr>
        <w:t>участника)</w:t>
      </w:r>
      <w:r>
        <w:rPr>
          <w:i/>
        </w:rPr>
        <w:t>;</w:t>
      </w:r>
    </w:p>
    <w:p w14:paraId="34DB9059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Cs w:val="28"/>
          <w:lang w:val="kk-KZ"/>
        </w:rPr>
      </w:pPr>
      <w:r>
        <w:rPr>
          <w:i/>
          <w:szCs w:val="28"/>
          <w:lang w:val="kk-KZ"/>
        </w:rPr>
        <w:t>Инкубационная программа Scale Up (12 команд);</w:t>
      </w:r>
    </w:p>
    <w:p w14:paraId="6C8DA1C8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Cs w:val="28"/>
          <w:lang w:val="kk-KZ"/>
        </w:rPr>
      </w:pPr>
      <w:r>
        <w:rPr>
          <w:i/>
          <w:szCs w:val="28"/>
          <w:lang w:val="kk-KZ"/>
        </w:rPr>
        <w:t>Преобразование данных в успешные решения (94 участника).</w:t>
      </w:r>
    </w:p>
    <w:p w14:paraId="40FA57B4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Cs w:val="28"/>
          <w:lang w:val="kk-KZ"/>
        </w:rPr>
      </w:pPr>
      <w:r>
        <w:rPr>
          <w:i/>
          <w:szCs w:val="28"/>
          <w:lang w:val="kk-KZ"/>
        </w:rPr>
        <w:t>Research bootcamp: воркшопы по ИИ (8 участников);</w:t>
      </w:r>
    </w:p>
    <w:p w14:paraId="2C782C4D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Cs w:val="28"/>
          <w:lang w:val="kk-KZ"/>
        </w:rPr>
      </w:pPr>
      <w:r>
        <w:rPr>
          <w:i/>
          <w:szCs w:val="28"/>
          <w:lang w:val="kk-KZ"/>
        </w:rPr>
        <w:t>Цифровые профессии: Moblography (12 участников);</w:t>
      </w:r>
    </w:p>
    <w:p w14:paraId="52F8AC8C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Cs w:val="28"/>
          <w:lang w:val="kk-KZ"/>
        </w:rPr>
      </w:pPr>
      <w:r>
        <w:rPr>
          <w:i/>
          <w:szCs w:val="28"/>
          <w:lang w:val="kk-KZ"/>
        </w:rPr>
        <w:t>GAME DEV UNITY: интенсивный курс по разработке игр (6 участников);</w:t>
      </w:r>
    </w:p>
    <w:p w14:paraId="61E83F5C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Cs w:val="28"/>
          <w:lang w:val="kk-KZ"/>
        </w:rPr>
      </w:pPr>
      <w:r>
        <w:rPr>
          <w:i/>
          <w:szCs w:val="28"/>
          <w:lang w:val="kk-KZ"/>
        </w:rPr>
        <w:t xml:space="preserve">Freelance school: практические занятия для тех, кто хочет начать карьеру на фрилансе </w:t>
      </w:r>
      <w:r>
        <w:rPr>
          <w:i/>
          <w:szCs w:val="28"/>
          <w:lang w:val="kk-KZ"/>
        </w:rPr>
        <w:br w:type="textWrapping"/>
      </w:r>
      <w:r>
        <w:rPr>
          <w:i/>
          <w:szCs w:val="28"/>
          <w:lang w:val="kk-KZ"/>
        </w:rPr>
        <w:t>(14 участников);</w:t>
      </w:r>
    </w:p>
    <w:p w14:paraId="01BF7FA7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Cs w:val="28"/>
          <w:lang w:val="kk-KZ"/>
        </w:rPr>
      </w:pPr>
      <w:r>
        <w:rPr>
          <w:i/>
          <w:szCs w:val="28"/>
          <w:lang w:val="kk-KZ"/>
        </w:rPr>
        <w:t>Tech Qyzdar: встреча женского IT-сообщества (8 участников);</w:t>
      </w:r>
    </w:p>
    <w:p w14:paraId="53C97C7E">
      <w:pPr>
        <w:pStyle w:val="10"/>
        <w:numPr>
          <w:ilvl w:val="0"/>
          <w:numId w:val="1"/>
        </w:numPr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ind w:left="0" w:firstLine="360"/>
        <w:rPr>
          <w:i/>
          <w:szCs w:val="28"/>
          <w:lang w:val="kk-KZ"/>
        </w:rPr>
      </w:pPr>
      <w:r>
        <w:rPr>
          <w:i/>
          <w:szCs w:val="28"/>
          <w:lang w:val="kk-KZ"/>
        </w:rPr>
        <w:t>Digital elshi: онлайн-встреча по кибербезопасности в странах MENA (39 участников).</w:t>
      </w:r>
    </w:p>
    <w:p w14:paraId="7509C7E0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rPr>
          <w:sz w:val="36"/>
          <w:szCs w:val="28"/>
          <w:lang w:val="kk-KZ"/>
        </w:rPr>
      </w:pPr>
      <w:r>
        <w:rPr>
          <w:sz w:val="28"/>
          <w:shd w:val="clear" w:color="auto" w:fill="FFFFFF"/>
          <w:lang w:val="kk-KZ"/>
        </w:rPr>
        <w:t xml:space="preserve">В настоящее время в IT-парке Кызылорды зарегистрировано 9 резидентов: </w:t>
      </w:r>
      <w:r>
        <w:rPr>
          <w:sz w:val="28"/>
          <w:shd w:val="clear" w:color="auto" w:fill="FFFFFF"/>
          <w:lang w:val="kk-KZ"/>
        </w:rPr>
        <w:br w:type="textWrapping"/>
      </w:r>
      <w:r>
        <w:rPr>
          <w:sz w:val="28"/>
          <w:shd w:val="clear" w:color="auto" w:fill="FFFFFF"/>
          <w:lang w:val="kk-KZ"/>
        </w:rPr>
        <w:t>ТОО «Grand Master» (школа программирования), ТОО «Smartgeneration», ТОО «Kazrobotics», ИП «RedOrda», «Safe Cyberspace», ИП «Flyorda», ТОО «MetaSchool», ТОО «Vertex», ТОО «KeyHorse».</w:t>
      </w:r>
    </w:p>
    <w:p w14:paraId="51613875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2025 году школа программирования «GRAND master» совместно с резидентами «MetaSchool» и «VertexSchool» провели в плановом порядке </w:t>
      </w:r>
      <w:r>
        <w:rPr>
          <w:sz w:val="28"/>
          <w:szCs w:val="28"/>
          <w:lang w:val="kk-KZ"/>
        </w:rPr>
        <w:br w:type="textWrapping"/>
      </w:r>
      <w:r>
        <w:rPr>
          <w:sz w:val="28"/>
          <w:szCs w:val="28"/>
          <w:lang w:val="kk-KZ"/>
        </w:rPr>
        <w:t xml:space="preserve">121 MeetUP. Кроме того, в целях информирования школьников о выборе профессии в сфере IT проводятся RoadShow-мероприятия. В рамках проекта Beta Career </w:t>
      </w:r>
      <w:r>
        <w:rPr>
          <w:sz w:val="28"/>
          <w:szCs w:val="28"/>
          <w:lang w:val="kk-KZ"/>
        </w:rPr>
        <w:br w:type="textWrapping"/>
      </w:r>
      <w:r>
        <w:rPr>
          <w:sz w:val="28"/>
          <w:szCs w:val="28"/>
          <w:lang w:val="kk-KZ"/>
        </w:rPr>
        <w:t>25 молодых специалистов работают в центре по государственной программе.</w:t>
      </w:r>
    </w:p>
    <w:p w14:paraId="0DA7C35D">
      <w:pPr>
        <w:pStyle w:val="10"/>
        <w:pBdr>
          <w:bottom w:val="single" w:color="FFFFFF" w:sz="4" w:space="4"/>
        </w:pBdr>
        <w:tabs>
          <w:tab w:val="left" w:pos="709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lang w:val="kk-KZ"/>
        </w:rPr>
        <w:t>Также в</w:t>
      </w:r>
      <w:r>
        <w:rPr>
          <w:sz w:val="28"/>
        </w:rPr>
        <w:t xml:space="preserve"> 2023 году на базе Кызылординского университета имени Коркыт Ата было открыто представительство Федерации спортивного программирования, которое в настоящее время функционирует на постоянной основе.</w:t>
      </w:r>
    </w:p>
    <w:p w14:paraId="60767327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rStyle w:val="6"/>
          <w:color w:val="151515"/>
          <w:sz w:val="28"/>
          <w:szCs w:val="28"/>
          <w:u w:val="single"/>
        </w:rPr>
        <w:t>В сфере городского управления</w:t>
      </w:r>
      <w:r>
        <w:rPr>
          <w:rStyle w:val="6"/>
          <w:color w:val="151515"/>
          <w:sz w:val="28"/>
          <w:szCs w:val="28"/>
          <w:u w:val="single"/>
          <w:lang w:val="kk-KZ"/>
        </w:rPr>
        <w:t>:</w:t>
      </w:r>
    </w:p>
    <w:p w14:paraId="2D5F556B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rStyle w:val="6"/>
          <w:color w:val="151515"/>
          <w:sz w:val="28"/>
          <w:szCs w:val="28"/>
        </w:rPr>
        <w:t>«Региональная геоинформационная система»</w:t>
      </w:r>
      <w:r>
        <w:rPr>
          <w:rStyle w:val="6"/>
          <w:color w:val="151515"/>
          <w:sz w:val="28"/>
          <w:szCs w:val="28"/>
          <w:lang w:val="kk-KZ"/>
        </w:rPr>
        <w:t>.</w:t>
      </w:r>
      <w:r>
        <w:rPr>
          <w:color w:val="151515"/>
          <w:sz w:val="28"/>
          <w:szCs w:val="28"/>
        </w:rPr>
        <w:t> </w:t>
      </w:r>
    </w:p>
    <w:p w14:paraId="6F56C6AB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color w:val="151515"/>
          <w:sz w:val="28"/>
          <w:szCs w:val="28"/>
        </w:rPr>
        <w:t>В 2020 году начат</w:t>
      </w:r>
      <w:r>
        <w:rPr>
          <w:color w:val="151515"/>
          <w:sz w:val="28"/>
          <w:szCs w:val="28"/>
          <w:lang w:val="kk-KZ"/>
        </w:rPr>
        <w:t>ы</w:t>
      </w:r>
      <w:r>
        <w:rPr>
          <w:color w:val="151515"/>
          <w:sz w:val="28"/>
          <w:szCs w:val="28"/>
        </w:rPr>
        <w:t xml:space="preserve"> работ</w:t>
      </w:r>
      <w:r>
        <w:rPr>
          <w:color w:val="151515"/>
          <w:sz w:val="28"/>
          <w:szCs w:val="28"/>
          <w:lang w:val="kk-KZ"/>
        </w:rPr>
        <w:t>ы</w:t>
      </w:r>
      <w:r>
        <w:rPr>
          <w:color w:val="151515"/>
          <w:sz w:val="28"/>
          <w:szCs w:val="28"/>
        </w:rPr>
        <w:t xml:space="preserve"> по внедрению проекта </w:t>
      </w:r>
      <w:r>
        <w:rPr>
          <w:rStyle w:val="6"/>
          <w:color w:val="151515"/>
          <w:sz w:val="28"/>
          <w:szCs w:val="28"/>
        </w:rPr>
        <w:t>«Региональная геоинформационная система»</w:t>
      </w:r>
      <w:r>
        <w:rPr>
          <w:color w:val="151515"/>
          <w:sz w:val="28"/>
          <w:szCs w:val="28"/>
        </w:rPr>
        <w:t> </w:t>
      </w:r>
      <w:r>
        <w:rPr>
          <w:rStyle w:val="4"/>
          <w:color w:val="151515"/>
          <w:sz w:val="28"/>
          <w:szCs w:val="28"/>
        </w:rPr>
        <w:t>(РГИС)</w:t>
      </w:r>
      <w:r>
        <w:rPr>
          <w:color w:val="151515"/>
          <w:sz w:val="28"/>
          <w:szCs w:val="28"/>
        </w:rPr>
        <w:t> в</w:t>
      </w:r>
      <w:r>
        <w:rPr>
          <w:color w:val="151515"/>
          <w:sz w:val="28"/>
          <w:szCs w:val="28"/>
          <w:lang w:val="kk-KZ"/>
        </w:rPr>
        <w:t xml:space="preserve"> </w:t>
      </w:r>
      <w:r>
        <w:rPr>
          <w:color w:val="151515"/>
          <w:sz w:val="28"/>
          <w:szCs w:val="28"/>
        </w:rPr>
        <w:t>Кызылординской области.</w:t>
      </w:r>
      <w:r>
        <w:t xml:space="preserve"> </w:t>
      </w:r>
      <w:r>
        <w:rPr>
          <w:color w:val="151515"/>
          <w:sz w:val="28"/>
          <w:szCs w:val="28"/>
        </w:rPr>
        <w:t xml:space="preserve">Согласно утвержденным требованиям, геопортал имеет открытый и закрытый </w:t>
      </w:r>
      <w:r>
        <w:rPr>
          <w:i/>
          <w:color w:val="151515"/>
          <w:szCs w:val="28"/>
        </w:rPr>
        <w:t>(682 слоя)</w:t>
      </w:r>
      <w:r>
        <w:rPr>
          <w:color w:val="151515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контуры. В открытом контуре для всех физических и юридических лиц  доступно </w:t>
      </w:r>
      <w:r>
        <w:rPr>
          <w:color w:val="151515"/>
          <w:sz w:val="28"/>
          <w:szCs w:val="28"/>
        </w:rPr>
        <w:br w:type="textWrapping"/>
      </w:r>
      <w:r>
        <w:rPr>
          <w:color w:val="151515"/>
          <w:sz w:val="28"/>
          <w:szCs w:val="28"/>
        </w:rPr>
        <w:t>229 слоев.</w:t>
      </w:r>
      <w:r>
        <w:rPr>
          <w:color w:val="151515"/>
          <w:sz w:val="28"/>
          <w:szCs w:val="28"/>
        </w:rPr>
        <w:tab/>
      </w:r>
    </w:p>
    <w:p w14:paraId="6EF01F35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 сайте геопортала (</w:t>
      </w:r>
      <w:r>
        <w:fldChar w:fldCharType="begin"/>
      </w:r>
      <w:r>
        <w:instrText xml:space="preserve"> HYPERLINK "https://orda.geoportal.kz" </w:instrText>
      </w:r>
      <w:r>
        <w:fldChar w:fldCharType="separate"/>
      </w:r>
      <w:r>
        <w:rPr>
          <w:rStyle w:val="5"/>
          <w:sz w:val="28"/>
          <w:szCs w:val="28"/>
        </w:rPr>
        <w:t>https://orda.geoportal.kz</w:t>
      </w:r>
      <w:r>
        <w:rPr>
          <w:rStyle w:val="5"/>
          <w:sz w:val="28"/>
          <w:szCs w:val="28"/>
        </w:rPr>
        <w:fldChar w:fldCharType="end"/>
      </w:r>
      <w:r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</w:rPr>
        <w:t xml:space="preserve"> доступно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8 видов госуслуг:</w:t>
      </w:r>
    </w:p>
    <w:p w14:paraId="42ADCDFB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i/>
          <w:szCs w:val="28"/>
        </w:rPr>
      </w:pPr>
      <w:r>
        <w:rPr>
          <w:i/>
          <w:szCs w:val="28"/>
        </w:rPr>
        <w:t>Добавление свободного земельного участка;</w:t>
      </w:r>
    </w:p>
    <w:p w14:paraId="2C7E9A83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i/>
          <w:szCs w:val="28"/>
        </w:rPr>
      </w:pPr>
      <w:r>
        <w:rPr>
          <w:i/>
          <w:szCs w:val="28"/>
        </w:rPr>
        <w:t>Публикация земельного участка в ЕГКН;</w:t>
      </w:r>
    </w:p>
    <w:p w14:paraId="70DEF338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i/>
          <w:szCs w:val="28"/>
        </w:rPr>
      </w:pPr>
      <w:r>
        <w:rPr>
          <w:i/>
          <w:szCs w:val="28"/>
        </w:rPr>
        <w:t>Предоставление земельного участка из государственной собственности посредством организации и проведения торгов (аукционов) по продаже земельного участка или права аренды земельных участков в электронном виде;</w:t>
      </w:r>
    </w:p>
    <w:p w14:paraId="3A5D1F68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i/>
          <w:szCs w:val="28"/>
        </w:rPr>
      </w:pPr>
      <w:r>
        <w:rPr>
          <w:i/>
          <w:szCs w:val="28"/>
        </w:rPr>
        <w:t>Запрос на наличие свободных земельных участков сельскохозяйственного назначения;</w:t>
      </w:r>
    </w:p>
    <w:p w14:paraId="6DE52340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i/>
          <w:szCs w:val="28"/>
        </w:rPr>
      </w:pPr>
      <w:r>
        <w:rPr>
          <w:i/>
          <w:szCs w:val="28"/>
        </w:rPr>
        <w:t>Выдача архитектурно-планировочного задания;</w:t>
      </w:r>
    </w:p>
    <w:p w14:paraId="6365DCB2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i/>
          <w:szCs w:val="28"/>
        </w:rPr>
      </w:pPr>
      <w:r>
        <w:rPr>
          <w:i/>
          <w:szCs w:val="28"/>
        </w:rPr>
        <w:t>Приобретение прав на земельные участки, которые находятся в государственной собственности, не требующее проведения торгов (конкурсов, аукционов);</w:t>
      </w:r>
    </w:p>
    <w:p w14:paraId="142EAEBB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i/>
          <w:szCs w:val="28"/>
        </w:rPr>
      </w:pPr>
      <w:r>
        <w:rPr>
          <w:i/>
          <w:szCs w:val="28"/>
        </w:rPr>
        <w:t>Принятие решения об изменении целевого назначения земельного участка;</w:t>
      </w:r>
    </w:p>
    <w:p w14:paraId="17A7E86A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i/>
          <w:szCs w:val="28"/>
        </w:rPr>
      </w:pPr>
      <w:r>
        <w:rPr>
          <w:i/>
          <w:szCs w:val="28"/>
        </w:rPr>
        <w:t>Продажа земельного участка в частную собственность единовременно либо в рассрочку.</w:t>
      </w:r>
      <w:r>
        <w:rPr>
          <w:i/>
          <w:color w:val="151515"/>
          <w:szCs w:val="28"/>
        </w:rPr>
        <w:t> </w:t>
      </w:r>
    </w:p>
    <w:p w14:paraId="6C777A32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На базе Региональной геоинформационной системы разработан сервис </w:t>
      </w:r>
      <w:r>
        <w:rPr>
          <w:b/>
          <w:sz w:val="28"/>
          <w:szCs w:val="28"/>
        </w:rPr>
        <w:t>контроля качества автодорог</w:t>
      </w:r>
      <w:r>
        <w:rPr>
          <w:sz w:val="28"/>
          <w:szCs w:val="28"/>
        </w:rPr>
        <w:t xml:space="preserve"> и предоставлен доступ в городской отдел жилищно-коммунального хозяйства, пассажирского транспорта и автомобильных дорог для обеспечения полноты информации.</w:t>
      </w:r>
      <w:r>
        <w:rPr>
          <w:sz w:val="28"/>
          <w:szCs w:val="28"/>
          <w:lang w:val="kk-KZ"/>
        </w:rPr>
        <w:t xml:space="preserve"> В настоящее время реализован функционал, включающий данные о состоянии дорожного покрытия, а также о выполненных и запланированных ремонтных работах.</w:t>
      </w:r>
    </w:p>
    <w:p w14:paraId="5A9F2CBB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rStyle w:val="6"/>
          <w:color w:val="151515"/>
          <w:sz w:val="28"/>
          <w:szCs w:val="28"/>
        </w:rPr>
        <w:t>«Единый контакт-центр – 109»</w:t>
      </w:r>
      <w:r>
        <w:rPr>
          <w:rStyle w:val="6"/>
          <w:color w:val="151515"/>
          <w:sz w:val="28"/>
          <w:szCs w:val="28"/>
          <w:lang w:val="kk-KZ"/>
        </w:rPr>
        <w:t>.</w:t>
      </w:r>
    </w:p>
    <w:p w14:paraId="4963620D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color w:val="151515"/>
          <w:sz w:val="28"/>
          <w:szCs w:val="28"/>
        </w:rPr>
        <w:t>С 2020 года в городе Кызылорда функционирует «Единый контакт-центр – 109»</w:t>
      </w:r>
      <w:r>
        <w:rPr>
          <w:i/>
          <w:color w:val="151515"/>
          <w:lang w:val="kk-KZ"/>
        </w:rPr>
        <w:t xml:space="preserve"> (далее – </w:t>
      </w:r>
      <w:r>
        <w:rPr>
          <w:i/>
          <w:lang w:val="kk-KZ"/>
        </w:rPr>
        <w:t>«Служба-109» )</w:t>
      </w:r>
      <w:r>
        <w:rPr>
          <w:color w:val="151515"/>
          <w:sz w:val="28"/>
          <w:szCs w:val="28"/>
        </w:rPr>
        <w:t>, который принимает обращения жителей и гостей города по всем коммунальным вопросам по единому номеру «109».</w:t>
      </w:r>
    </w:p>
    <w:p w14:paraId="1B434486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hd w:val="clear" w:color="auto" w:fill="FFFFFF"/>
        </w:rPr>
      </w:pPr>
      <w:r>
        <w:rPr>
          <w:color w:val="151515"/>
          <w:sz w:val="28"/>
          <w:shd w:val="clear" w:color="auto" w:fill="FFFFFF"/>
        </w:rPr>
        <w:t xml:space="preserve">По итогам 2025 года поступило </w:t>
      </w:r>
      <w:r>
        <w:rPr>
          <w:b/>
          <w:sz w:val="28"/>
          <w:szCs w:val="28"/>
          <w:lang w:val="kk-KZ"/>
        </w:rPr>
        <w:t>182 941</w:t>
      </w:r>
      <w:r>
        <w:rPr>
          <w:sz w:val="28"/>
          <w:szCs w:val="28"/>
          <w:lang w:val="kk-KZ"/>
        </w:rPr>
        <w:t xml:space="preserve"> </w:t>
      </w:r>
      <w:r>
        <w:rPr>
          <w:color w:val="151515"/>
          <w:sz w:val="28"/>
          <w:shd w:val="clear" w:color="auto" w:fill="FFFFFF"/>
        </w:rPr>
        <w:t xml:space="preserve">заявок. Из них: несчастные случаи – </w:t>
      </w:r>
      <w:r>
        <w:rPr>
          <w:color w:val="151515"/>
          <w:sz w:val="28"/>
          <w:shd w:val="clear" w:color="auto" w:fill="FFFFFF"/>
        </w:rPr>
        <w:br w:type="textWrapping"/>
      </w:r>
      <w:r>
        <w:rPr>
          <w:color w:val="151515"/>
          <w:sz w:val="28"/>
          <w:shd w:val="clear" w:color="auto" w:fill="FFFFFF"/>
          <w:lang w:val="kk-KZ"/>
        </w:rPr>
        <w:t>35 494</w:t>
      </w:r>
      <w:r>
        <w:rPr>
          <w:color w:val="151515"/>
          <w:sz w:val="28"/>
          <w:shd w:val="clear" w:color="auto" w:fill="FFFFFF"/>
        </w:rPr>
        <w:t xml:space="preserve">, вопросы консультативного характера – </w:t>
      </w:r>
      <w:r>
        <w:rPr>
          <w:color w:val="151515"/>
          <w:sz w:val="28"/>
          <w:shd w:val="clear" w:color="auto" w:fill="FFFFFF"/>
          <w:lang w:val="kk-KZ"/>
        </w:rPr>
        <w:t>33 556</w:t>
      </w:r>
      <w:r>
        <w:rPr>
          <w:color w:val="151515"/>
          <w:sz w:val="28"/>
          <w:shd w:val="clear" w:color="auto" w:fill="FFFFFF"/>
        </w:rPr>
        <w:t xml:space="preserve">, жалобы – </w:t>
      </w:r>
      <w:r>
        <w:rPr>
          <w:color w:val="151515"/>
          <w:sz w:val="28"/>
          <w:shd w:val="clear" w:color="auto" w:fill="FFFFFF"/>
          <w:lang w:val="kk-KZ"/>
        </w:rPr>
        <w:t>3648</w:t>
      </w:r>
      <w:r>
        <w:rPr>
          <w:color w:val="151515"/>
          <w:sz w:val="28"/>
          <w:shd w:val="clear" w:color="auto" w:fill="FFFFFF"/>
        </w:rPr>
        <w:t xml:space="preserve">, рекомендации – </w:t>
      </w:r>
      <w:r>
        <w:rPr>
          <w:color w:val="151515"/>
          <w:sz w:val="28"/>
          <w:shd w:val="clear" w:color="auto" w:fill="FFFFFF"/>
          <w:lang w:val="kk-KZ"/>
        </w:rPr>
        <w:t>32</w:t>
      </w:r>
      <w:r>
        <w:rPr>
          <w:color w:val="151515"/>
          <w:sz w:val="28"/>
          <w:shd w:val="clear" w:color="auto" w:fill="FFFFFF"/>
        </w:rPr>
        <w:t xml:space="preserve">, благодарности – </w:t>
      </w:r>
      <w:r>
        <w:rPr>
          <w:color w:val="151515"/>
          <w:sz w:val="28"/>
          <w:shd w:val="clear" w:color="auto" w:fill="FFFFFF"/>
          <w:lang w:val="kk-KZ"/>
        </w:rPr>
        <w:t>431</w:t>
      </w:r>
      <w:r>
        <w:rPr>
          <w:color w:val="151515"/>
          <w:sz w:val="28"/>
          <w:shd w:val="clear" w:color="auto" w:fill="FFFFFF"/>
        </w:rPr>
        <w:t xml:space="preserve">, запросы на информацию – </w:t>
      </w:r>
      <w:r>
        <w:rPr>
          <w:color w:val="151515"/>
          <w:sz w:val="28"/>
          <w:shd w:val="clear" w:color="auto" w:fill="FFFFFF"/>
          <w:lang w:val="kk-KZ"/>
        </w:rPr>
        <w:t>109 780</w:t>
      </w:r>
      <w:r>
        <w:rPr>
          <w:color w:val="151515"/>
          <w:sz w:val="28"/>
          <w:shd w:val="clear" w:color="auto" w:fill="FFFFFF"/>
        </w:rPr>
        <w:t>.</w:t>
      </w:r>
    </w:p>
    <w:p w14:paraId="10AE50DA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  <w:lang w:val="kk-KZ"/>
        </w:rPr>
      </w:pPr>
      <w:r>
        <w:rPr>
          <w:color w:val="151515"/>
          <w:sz w:val="28"/>
          <w:szCs w:val="28"/>
        </w:rPr>
        <w:t>Всего </w:t>
      </w:r>
      <w:r>
        <w:rPr>
          <w:color w:val="151515"/>
          <w:sz w:val="28"/>
          <w:shd w:val="clear" w:color="auto" w:fill="FFFFFF"/>
          <w:lang w:val="kk-KZ"/>
        </w:rPr>
        <w:t>182 941</w:t>
      </w:r>
      <w:r>
        <w:rPr>
          <w:color w:val="151515"/>
          <w:sz w:val="28"/>
          <w:szCs w:val="28"/>
        </w:rPr>
        <w:t> заявок:</w:t>
      </w:r>
    </w:p>
    <w:p w14:paraId="5824EE8A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* по телефону </w:t>
      </w:r>
      <w:r>
        <w:rPr>
          <w:b/>
          <w:color w:val="151515"/>
          <w:sz w:val="28"/>
          <w:szCs w:val="28"/>
        </w:rPr>
        <w:t>– </w:t>
      </w:r>
      <w:r>
        <w:rPr>
          <w:color w:val="151515"/>
          <w:sz w:val="28"/>
          <w:szCs w:val="28"/>
          <w:lang w:val="kk-KZ"/>
        </w:rPr>
        <w:t>181 599</w:t>
      </w:r>
      <w:r>
        <w:rPr>
          <w:rStyle w:val="6"/>
          <w:b w:val="0"/>
          <w:color w:val="151515"/>
          <w:sz w:val="28"/>
          <w:szCs w:val="28"/>
        </w:rPr>
        <w:t>/99,2%;</w:t>
      </w:r>
    </w:p>
    <w:p w14:paraId="3F0DA980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 xml:space="preserve">* через социальные сети </w:t>
      </w:r>
      <w:r>
        <w:rPr>
          <w:b/>
          <w:color w:val="151515"/>
          <w:sz w:val="28"/>
          <w:szCs w:val="28"/>
        </w:rPr>
        <w:t>– </w:t>
      </w:r>
      <w:r>
        <w:rPr>
          <w:rStyle w:val="6"/>
          <w:b w:val="0"/>
          <w:color w:val="151515"/>
          <w:sz w:val="28"/>
          <w:szCs w:val="28"/>
          <w:lang w:val="kk-KZ"/>
        </w:rPr>
        <w:t>1342</w:t>
      </w:r>
      <w:r>
        <w:rPr>
          <w:rStyle w:val="6"/>
          <w:b w:val="0"/>
          <w:color w:val="151515"/>
          <w:sz w:val="28"/>
          <w:szCs w:val="28"/>
        </w:rPr>
        <w:t xml:space="preserve"> / 0,</w:t>
      </w:r>
      <w:r>
        <w:rPr>
          <w:rStyle w:val="6"/>
          <w:b w:val="0"/>
          <w:color w:val="151515"/>
          <w:sz w:val="28"/>
          <w:szCs w:val="28"/>
          <w:lang w:val="kk-KZ"/>
        </w:rPr>
        <w:t>8</w:t>
      </w:r>
      <w:r>
        <w:rPr>
          <w:rStyle w:val="6"/>
          <w:b w:val="0"/>
          <w:color w:val="151515"/>
          <w:sz w:val="28"/>
          <w:szCs w:val="28"/>
        </w:rPr>
        <w:t>%.</w:t>
      </w:r>
      <w:r>
        <w:rPr>
          <w:b/>
          <w:color w:val="151515"/>
          <w:sz w:val="28"/>
          <w:szCs w:val="28"/>
        </w:rPr>
        <w:t> </w:t>
      </w:r>
    </w:p>
    <w:p w14:paraId="324E817C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Всего в работе контакт-центра задействовано </w:t>
      </w:r>
      <w:r>
        <w:rPr>
          <w:rStyle w:val="6"/>
          <w:b w:val="0"/>
          <w:color w:val="151515"/>
          <w:sz w:val="28"/>
          <w:szCs w:val="28"/>
        </w:rPr>
        <w:t>28</w:t>
      </w:r>
      <w:r>
        <w:rPr>
          <w:b/>
          <w:color w:val="151515"/>
          <w:sz w:val="28"/>
          <w:szCs w:val="28"/>
        </w:rPr>
        <w:t> </w:t>
      </w:r>
      <w:r>
        <w:rPr>
          <w:color w:val="151515"/>
          <w:sz w:val="28"/>
          <w:szCs w:val="28"/>
        </w:rPr>
        <w:t>человек</w:t>
      </w:r>
      <w:r>
        <w:rPr>
          <w:color w:val="151515"/>
          <w:sz w:val="28"/>
          <w:szCs w:val="28"/>
          <w:lang w:val="kk-KZ"/>
        </w:rPr>
        <w:t xml:space="preserve"> </w:t>
      </w:r>
      <w:r>
        <w:rPr>
          <w:i/>
          <w:color w:val="151515"/>
          <w:lang w:val="kk-KZ"/>
        </w:rPr>
        <w:t>(4 смена)</w:t>
      </w:r>
      <w:r>
        <w:rPr>
          <w:color w:val="151515"/>
        </w:rPr>
        <w:t>.</w:t>
      </w:r>
      <w:r>
        <w:rPr>
          <w:color w:val="151515"/>
          <w:sz w:val="28"/>
          <w:szCs w:val="28"/>
        </w:rPr>
        <w:t xml:space="preserve"> Служба</w:t>
      </w:r>
      <w:r>
        <w:rPr>
          <w:color w:val="151515"/>
          <w:sz w:val="28"/>
          <w:szCs w:val="28"/>
          <w:lang w:val="kk-KZ"/>
        </w:rPr>
        <w:t>-</w:t>
      </w:r>
      <w:r>
        <w:rPr>
          <w:color w:val="151515"/>
          <w:sz w:val="28"/>
          <w:szCs w:val="28"/>
        </w:rPr>
        <w:t>109 работает в режиме 24/7.</w:t>
      </w:r>
    </w:p>
    <w:p w14:paraId="4B015A8C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hd w:val="clear" w:color="auto" w:fill="FFFFFF"/>
        </w:rPr>
        <w:t xml:space="preserve">По итогам 2025 года </w:t>
      </w:r>
      <w:r>
        <w:rPr>
          <w:rStyle w:val="12"/>
          <w:sz w:val="28"/>
          <w:szCs w:val="28"/>
        </w:rPr>
        <w:t>среднесуточное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статистическое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приема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заявлений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151515"/>
          <w:sz w:val="28"/>
          <w:szCs w:val="28"/>
          <w:lang w:val="kk-KZ"/>
        </w:rPr>
        <w:t>15 242</w:t>
      </w:r>
      <w:r>
        <w:rPr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заявок.</w:t>
      </w:r>
    </w:p>
    <w:p w14:paraId="32890F41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Кроме того, расширен спектр инструментов, с помощью которых жители области могут направлять обращения или подробно описывать ситуацию:</w:t>
      </w:r>
      <w:r>
        <w:rPr>
          <w:color w:val="151515"/>
          <w:sz w:val="28"/>
          <w:szCs w:val="28"/>
          <w:lang w:val="kk-KZ"/>
        </w:rPr>
        <w:t xml:space="preserve"> </w:t>
      </w:r>
      <w:r>
        <w:rPr>
          <w:i/>
          <w:color w:val="151515"/>
          <w:szCs w:val="28"/>
          <w:lang w:val="kk-KZ"/>
        </w:rPr>
        <w:t>(</w:t>
      </w:r>
      <w:r>
        <w:rPr>
          <w:i/>
          <w:color w:val="151515"/>
          <w:szCs w:val="28"/>
        </w:rPr>
        <w:t>Call-центр 109</w:t>
      </w:r>
      <w:r>
        <w:rPr>
          <w:i/>
          <w:color w:val="151515"/>
          <w:szCs w:val="28"/>
          <w:lang w:val="kk-KZ"/>
        </w:rPr>
        <w:t xml:space="preserve">, </w:t>
      </w:r>
      <w:r>
        <w:rPr>
          <w:i/>
          <w:color w:val="151515"/>
          <w:szCs w:val="28"/>
        </w:rPr>
        <w:t>Мобильное приложение Komek</w:t>
      </w:r>
      <w:r>
        <w:rPr>
          <w:i/>
          <w:color w:val="151515"/>
          <w:szCs w:val="28"/>
          <w:lang w:val="kk-KZ"/>
        </w:rPr>
        <w:t xml:space="preserve">, </w:t>
      </w:r>
      <w:r>
        <w:rPr>
          <w:i/>
          <w:color w:val="151515"/>
          <w:szCs w:val="28"/>
          <w:lang w:val="en-US"/>
        </w:rPr>
        <w:t>WhatsApp</w:t>
      </w:r>
      <w:r>
        <w:rPr>
          <w:i/>
          <w:color w:val="151515"/>
          <w:szCs w:val="28"/>
        </w:rPr>
        <w:t xml:space="preserve"> +7 (771) 700 01 09</w:t>
      </w:r>
      <w:r>
        <w:rPr>
          <w:i/>
          <w:color w:val="151515"/>
          <w:szCs w:val="28"/>
          <w:lang w:val="kk-KZ"/>
        </w:rPr>
        <w:t xml:space="preserve">, </w:t>
      </w:r>
      <w:r>
        <w:rPr>
          <w:i/>
          <w:color w:val="151515"/>
          <w:szCs w:val="28"/>
        </w:rPr>
        <w:t xml:space="preserve">Бот </w:t>
      </w:r>
      <w:r>
        <w:rPr>
          <w:i/>
          <w:color w:val="151515"/>
          <w:szCs w:val="28"/>
          <w:lang w:val="en-US"/>
        </w:rPr>
        <w:t>Telegram</w:t>
      </w:r>
      <w:r>
        <w:rPr>
          <w:i/>
          <w:color w:val="151515"/>
          <w:szCs w:val="28"/>
        </w:rPr>
        <w:t>: @</w:t>
      </w:r>
      <w:r>
        <w:rPr>
          <w:i/>
          <w:color w:val="151515"/>
          <w:szCs w:val="28"/>
          <w:lang w:val="en-US"/>
        </w:rPr>
        <w:t>kyzylorda</w:t>
      </w:r>
      <w:r>
        <w:rPr>
          <w:i/>
          <w:color w:val="151515"/>
          <w:szCs w:val="28"/>
        </w:rPr>
        <w:t>109_</w:t>
      </w:r>
      <w:r>
        <w:rPr>
          <w:i/>
          <w:color w:val="151515"/>
          <w:szCs w:val="28"/>
          <w:lang w:val="en-US"/>
        </w:rPr>
        <w:t>user</w:t>
      </w:r>
      <w:r>
        <w:rPr>
          <w:i/>
          <w:color w:val="151515"/>
          <w:szCs w:val="28"/>
        </w:rPr>
        <w:t>_</w:t>
      </w:r>
      <w:r>
        <w:rPr>
          <w:i/>
          <w:color w:val="151515"/>
          <w:szCs w:val="28"/>
          <w:lang w:val="en-US"/>
        </w:rPr>
        <w:t>bot</w:t>
      </w:r>
      <w:r>
        <w:rPr>
          <w:i/>
          <w:color w:val="151515"/>
          <w:szCs w:val="28"/>
          <w:lang w:val="kk-KZ"/>
        </w:rPr>
        <w:t xml:space="preserve">, </w:t>
      </w:r>
      <w:r>
        <w:rPr>
          <w:i/>
          <w:color w:val="151515"/>
          <w:szCs w:val="28"/>
          <w:lang w:val="en-US"/>
        </w:rPr>
        <w:t>Instagram</w:t>
      </w:r>
      <w:r>
        <w:rPr>
          <w:i/>
          <w:color w:val="151515"/>
          <w:szCs w:val="28"/>
        </w:rPr>
        <w:t xml:space="preserve">: </w:t>
      </w:r>
      <w:r>
        <w:rPr>
          <w:i/>
          <w:color w:val="151515"/>
          <w:szCs w:val="28"/>
          <w:lang w:val="en-US"/>
        </w:rPr>
        <w:t>kyzylorda</w:t>
      </w:r>
      <w:r>
        <w:rPr>
          <w:i/>
          <w:color w:val="151515"/>
          <w:szCs w:val="28"/>
        </w:rPr>
        <w:t>109</w:t>
      </w:r>
      <w:r>
        <w:rPr>
          <w:i/>
          <w:color w:val="151515"/>
          <w:szCs w:val="28"/>
          <w:lang w:val="kk-KZ"/>
        </w:rPr>
        <w:t>)</w:t>
      </w:r>
      <w:r>
        <w:rPr>
          <w:i/>
          <w:color w:val="151515"/>
          <w:szCs w:val="28"/>
        </w:rPr>
        <w:t>.</w:t>
      </w:r>
      <w:r>
        <w:rPr>
          <w:i/>
          <w:color w:val="151515"/>
          <w:szCs w:val="28"/>
          <w:lang w:val="kk-KZ"/>
        </w:rPr>
        <w:tab/>
      </w:r>
    </w:p>
    <w:p w14:paraId="19DA1E07">
      <w:pPr>
        <w:pStyle w:val="8"/>
        <w:shd w:val="clear" w:color="auto" w:fill="FFFFFF"/>
        <w:spacing w:before="0" w:beforeAutospacing="0" w:after="0" w:afterAutospacing="0"/>
        <w:ind w:firstLine="567"/>
        <w:jc w:val="both"/>
        <w:rPr>
          <w:rStyle w:val="6"/>
          <w:sz w:val="28"/>
          <w:shd w:val="clear" w:color="auto" w:fill="FFFFFF"/>
        </w:rPr>
      </w:pPr>
      <w:r>
        <w:rPr>
          <w:rStyle w:val="6"/>
          <w:rFonts w:ascii="Arial" w:hAnsi="Arial" w:cs="Arial"/>
          <w:color w:val="484848"/>
          <w:shd w:val="clear" w:color="auto" w:fill="FFFFFF"/>
        </w:rPr>
        <w:t>«</w:t>
      </w:r>
      <w:r>
        <w:rPr>
          <w:rStyle w:val="6"/>
          <w:sz w:val="28"/>
          <w:shd w:val="clear" w:color="auto" w:fill="FFFFFF"/>
        </w:rPr>
        <w:t xml:space="preserve">Единая дежурно-диспетчерская служба – 112» </w:t>
      </w:r>
    </w:p>
    <w:p w14:paraId="26CD58A9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В Коммунальном государственном учреждении «Центр оперативного реагирования» аппарата акима Кызылординской области «Единая дежурно-диспетчерская служба 112» </w:t>
      </w:r>
      <w:r>
        <w:rPr>
          <w:i/>
          <w:shd w:val="clear" w:color="auto" w:fill="FFFFFF"/>
        </w:rPr>
        <w:t>(далее – «ЕДДС-112»)</w:t>
      </w:r>
      <w:r>
        <w:rPr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функционирует с января 2021 года. «Единая дежурно-диспетчерская служба – 112» принимает и регистрирует звонки по городу Кызылорда экстренных служб 101, 112 и по линии 102, обработку в автоматизированной информационной системе, направление в экстренные службы и контроль за качественным и своевременным исполнением.</w:t>
      </w:r>
    </w:p>
    <w:p w14:paraId="5FA61C69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  <w:shd w:val="clear" w:color="auto" w:fill="FFFFFF"/>
        </w:rPr>
        <w:t xml:space="preserve">По итогам </w:t>
      </w:r>
      <w:r>
        <w:rPr>
          <w:color w:val="151515"/>
          <w:sz w:val="28"/>
          <w:shd w:val="clear" w:color="auto" w:fill="FFFFFF"/>
        </w:rPr>
        <w:t xml:space="preserve">2025 года </w:t>
      </w:r>
      <w:r>
        <w:rPr>
          <w:sz w:val="28"/>
          <w:shd w:val="clear" w:color="auto" w:fill="FFFFFF"/>
        </w:rPr>
        <w:t xml:space="preserve">в «Единую дежурную диспетчерскую службу-112» поступило </w:t>
      </w:r>
      <w:r>
        <w:rPr>
          <w:color w:val="0D0D0D" w:themeColor="text1" w:themeTint="F2"/>
          <w:sz w:val="28"/>
          <w:szCs w:val="28"/>
          <w:lang w:val="kk-KZ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210 462 </w:t>
      </w:r>
      <w:r>
        <w:rPr>
          <w:sz w:val="28"/>
          <w:shd w:val="clear" w:color="auto" w:fill="FFFFFF"/>
        </w:rPr>
        <w:t xml:space="preserve">обращений. Из них: по тушению пожаров </w:t>
      </w:r>
      <w:r>
        <w:rPr>
          <w:i/>
          <w:sz w:val="28"/>
          <w:shd w:val="clear" w:color="auto" w:fill="FFFFFF"/>
        </w:rPr>
        <w:t>(101)</w:t>
      </w:r>
      <w:r>
        <w:rPr>
          <w:sz w:val="28"/>
          <w:shd w:val="clear" w:color="auto" w:fill="FFFFFF"/>
        </w:rPr>
        <w:t xml:space="preserve"> –</w:t>
      </w:r>
      <w:r>
        <w:rPr>
          <w:sz w:val="28"/>
          <w:shd w:val="clear" w:color="auto" w:fill="FFFFFF"/>
          <w:lang w:val="kk-KZ"/>
        </w:rPr>
        <w:t xml:space="preserve"> </w:t>
      </w:r>
      <w:r>
        <w:rPr>
          <w:sz w:val="28"/>
          <w:shd w:val="clear" w:color="auto" w:fill="FFFFFF"/>
        </w:rPr>
        <w:t xml:space="preserve">1235 обращений, по вопросам правоохранительного характера </w:t>
      </w:r>
      <w:r>
        <w:rPr>
          <w:i/>
          <w:sz w:val="28"/>
          <w:shd w:val="clear" w:color="auto" w:fill="FFFFFF"/>
        </w:rPr>
        <w:t>(102)</w:t>
      </w:r>
      <w:r>
        <w:rPr>
          <w:sz w:val="28"/>
          <w:shd w:val="clear" w:color="auto" w:fill="FFFFFF"/>
        </w:rPr>
        <w:t xml:space="preserve"> – </w:t>
      </w:r>
      <w:r>
        <w:rPr>
          <w:sz w:val="28"/>
          <w:shd w:val="clear" w:color="auto" w:fill="FFFFFF"/>
          <w:lang w:val="kk-KZ"/>
        </w:rPr>
        <w:t>78 148</w:t>
      </w:r>
      <w:r>
        <w:rPr>
          <w:sz w:val="28"/>
          <w:shd w:val="clear" w:color="auto" w:fill="FFFFFF"/>
        </w:rPr>
        <w:t xml:space="preserve"> обращений, по службам скорой помощи </w:t>
      </w:r>
      <w:r>
        <w:rPr>
          <w:i/>
          <w:sz w:val="28"/>
          <w:shd w:val="clear" w:color="auto" w:fill="FFFFFF"/>
          <w:lang w:val="kk-KZ"/>
        </w:rPr>
        <w:t>(103)</w:t>
      </w:r>
      <w:r>
        <w:rPr>
          <w:sz w:val="28"/>
          <w:shd w:val="clear" w:color="auto" w:fill="FFFFFF"/>
        </w:rPr>
        <w:t xml:space="preserve"> – </w:t>
      </w:r>
      <w:r>
        <w:rPr>
          <w:sz w:val="28"/>
          <w:shd w:val="clear" w:color="auto" w:fill="FFFFFF"/>
          <w:lang w:val="kk-KZ"/>
        </w:rPr>
        <w:t>2330</w:t>
      </w:r>
      <w:r>
        <w:rPr>
          <w:sz w:val="28"/>
          <w:shd w:val="clear" w:color="auto" w:fill="FFFFFF"/>
        </w:rPr>
        <w:t xml:space="preserve"> обращений, по линии чрезвычайных ситуаций </w:t>
      </w:r>
      <w:r>
        <w:rPr>
          <w:i/>
          <w:sz w:val="28"/>
          <w:shd w:val="clear" w:color="auto" w:fill="FFFFFF"/>
        </w:rPr>
        <w:t>(112)</w:t>
      </w:r>
      <w:r>
        <w:rPr>
          <w:sz w:val="28"/>
          <w:shd w:val="clear" w:color="auto" w:fill="FFFFFF"/>
        </w:rPr>
        <w:t xml:space="preserve"> - </w:t>
      </w:r>
      <w:r>
        <w:rPr>
          <w:sz w:val="28"/>
          <w:shd w:val="clear" w:color="auto" w:fill="FFFFFF"/>
          <w:lang w:val="kk-KZ"/>
        </w:rPr>
        <w:t>1287</w:t>
      </w:r>
      <w:r>
        <w:rPr>
          <w:sz w:val="28"/>
          <w:shd w:val="clear" w:color="auto" w:fill="FFFFFF"/>
        </w:rPr>
        <w:t xml:space="preserve"> обращений, другие сообщения </w:t>
      </w:r>
      <w:r>
        <w:rPr>
          <w:i/>
          <w:shd w:val="clear" w:color="auto" w:fill="FFFFFF"/>
        </w:rPr>
        <w:t>(к. 43, к. 44)</w:t>
      </w:r>
      <w:r>
        <w:rPr>
          <w:lang w:val="kk-KZ"/>
        </w:rPr>
        <w:t xml:space="preserve"> </w:t>
      </w:r>
      <w:r>
        <w:rPr>
          <w:sz w:val="28"/>
          <w:lang w:val="kk-KZ"/>
        </w:rPr>
        <w:t xml:space="preserve">– 127 462. </w:t>
      </w:r>
    </w:p>
    <w:p w14:paraId="3275F2E3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Все принятые уведомления направлены в службы экстренного реагирования и выполнены своевременно.</w:t>
      </w:r>
    </w:p>
    <w:p w14:paraId="41C5077F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Мобильное приложение «Smart Qyzylorda»</w:t>
      </w:r>
    </w:p>
    <w:p w14:paraId="6CDDF397">
      <w:pPr>
        <w:pStyle w:val="8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hd w:val="clear" w:color="auto" w:fill="FFFFFF"/>
        </w:rPr>
      </w:pPr>
      <w:r>
        <w:rPr>
          <w:sz w:val="28"/>
          <w:shd w:val="clear" w:color="auto" w:fill="FFFFFF"/>
        </w:rPr>
        <w:t>Для удобства жителей и гостей города, получения онлайн сервисов и услуг в 2019 году запущено единое интегрированное мобильное приложение «Smart Qyzylorda». Мобильное приложение работает на платформах Google Play и App Store, для жителей и гостей области доступны 89 сервисов:</w:t>
      </w:r>
    </w:p>
    <w:p w14:paraId="0B56C58A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i/>
          <w:shd w:val="clear" w:color="auto" w:fill="FFFFFF"/>
          <w:lang w:val="en-US"/>
        </w:rPr>
      </w:pPr>
      <w:r>
        <w:rPr>
          <w:b/>
          <w:bCs/>
          <w:i/>
          <w:shd w:val="clear" w:color="auto" w:fill="FFFFFF"/>
        </w:rPr>
        <w:t>Город в цифрах</w:t>
      </w:r>
      <w:r>
        <w:rPr>
          <w:b/>
          <w:bCs/>
          <w:i/>
          <w:shd w:val="clear" w:color="auto" w:fill="FFFFFF"/>
          <w:lang w:val="kk-KZ"/>
        </w:rPr>
        <w:t>;</w:t>
      </w:r>
    </w:p>
    <w:p w14:paraId="7336AC25">
      <w:pPr>
        <w:pStyle w:val="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Cs/>
          <w:i/>
          <w:shd w:val="clear" w:color="auto" w:fill="FFFFFF"/>
        </w:rPr>
      </w:pPr>
      <w:r>
        <w:rPr>
          <w:b/>
          <w:bCs/>
          <w:i/>
          <w:shd w:val="clear" w:color="auto" w:fill="FFFFFF"/>
        </w:rPr>
        <w:t xml:space="preserve">Образование: </w:t>
      </w:r>
      <w:r>
        <w:rPr>
          <w:bCs/>
          <w:i/>
          <w:shd w:val="clear" w:color="auto" w:fill="FFFFFF"/>
        </w:rPr>
        <w:t>школы, университеты и колледжи, родительский контроль, расписание секций и кружков, детские сады</w:t>
      </w:r>
      <w:r>
        <w:rPr>
          <w:bCs/>
          <w:i/>
          <w:shd w:val="clear" w:color="auto" w:fill="FFFFFF"/>
          <w:lang w:val="kk-KZ"/>
        </w:rPr>
        <w:t>;</w:t>
      </w:r>
    </w:p>
    <w:p w14:paraId="011B889A">
      <w:pPr>
        <w:pStyle w:val="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bCs/>
          <w:i/>
          <w:shd w:val="clear" w:color="auto" w:fill="FFFFFF"/>
        </w:rPr>
      </w:pPr>
      <w:r>
        <w:rPr>
          <w:b/>
          <w:bCs/>
          <w:i/>
          <w:shd w:val="clear" w:color="auto" w:fill="FFFFFF"/>
        </w:rPr>
        <w:t xml:space="preserve">Городские услуги: </w:t>
      </w:r>
      <w:r>
        <w:rPr>
          <w:bCs/>
          <w:i/>
          <w:shd w:val="clear" w:color="auto" w:fill="FFFFFF"/>
        </w:rPr>
        <w:t xml:space="preserve">отзывы/жалобы, </w:t>
      </w:r>
      <w:r>
        <w:rPr>
          <w:bCs/>
          <w:i/>
          <w:shd w:val="clear" w:color="auto" w:fill="FFFFFF"/>
          <w:lang w:val="kk-KZ"/>
        </w:rPr>
        <w:t>мой участковый</w:t>
      </w:r>
      <w:r>
        <w:rPr>
          <w:bCs/>
          <w:i/>
          <w:shd w:val="clear" w:color="auto" w:fill="FFFFFF"/>
        </w:rPr>
        <w:t>, проверка налоговой задолженности, расчет налога на транспорт, калькулятор адресной социальной помощи, номер очереди на жилье, номер очереди на землю, подача заявки на Komek109;</w:t>
      </w:r>
    </w:p>
    <w:p w14:paraId="58443F7C">
      <w:pPr>
        <w:pStyle w:val="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bCs/>
          <w:i/>
          <w:shd w:val="clear" w:color="auto" w:fill="FFFFFF"/>
        </w:rPr>
      </w:pPr>
      <w:r>
        <w:rPr>
          <w:b/>
          <w:bCs/>
          <w:i/>
          <w:shd w:val="clear" w:color="auto" w:fill="FFFFFF"/>
        </w:rPr>
        <w:t xml:space="preserve">Здравоохранение: </w:t>
      </w:r>
      <w:r>
        <w:rPr>
          <w:bCs/>
          <w:i/>
          <w:shd w:val="clear" w:color="auto" w:fill="FFFFFF"/>
        </w:rPr>
        <w:t>медицинские организации, запись на прием к врачу, мед.страхование, моя поликлиника, оценка врачей, вызов врача на дом, поиск лекарств, проверка больничного листа по QR;</w:t>
      </w:r>
    </w:p>
    <w:p w14:paraId="11A49C3F">
      <w:pPr>
        <w:pStyle w:val="8"/>
        <w:numPr>
          <w:ilvl w:val="0"/>
          <w:numId w:val="2"/>
        </w:numPr>
        <w:shd w:val="clear" w:color="auto" w:fill="FFFFFF"/>
        <w:spacing w:after="0"/>
        <w:ind w:left="0" w:firstLine="360"/>
        <w:jc w:val="both"/>
        <w:rPr>
          <w:bCs/>
          <w:i/>
          <w:shd w:val="clear" w:color="auto" w:fill="FFFFFF"/>
        </w:rPr>
      </w:pPr>
      <w:r>
        <w:rPr>
          <w:b/>
          <w:bCs/>
          <w:i/>
          <w:shd w:val="clear" w:color="auto" w:fill="FFFFFF"/>
          <w:lang w:val="kk-KZ"/>
        </w:rPr>
        <w:t>Помощники расчетов:</w:t>
      </w:r>
      <w:r>
        <w:rPr>
          <w:bCs/>
          <w:i/>
          <w:shd w:val="clear" w:color="auto" w:fill="FFFFFF"/>
          <w:lang w:val="kk-KZ"/>
        </w:rPr>
        <w:t xml:space="preserve"> ипотечный калькулятор, калькулятор заработной платы, калькулятор декретных пособий, калькулятор пенсии;</w:t>
      </w:r>
    </w:p>
    <w:p w14:paraId="2BD6DBB3">
      <w:pPr>
        <w:pStyle w:val="1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Безопасность: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 xml:space="preserve"> учереждения предоставляющие койко-места в ЧС, опасные зоны, пожарная безопасность, пункты эвакуации, запретные зоны, увеселительные заведения;</w:t>
      </w:r>
    </w:p>
    <w:p w14:paraId="38F7D8FE">
      <w:pPr>
        <w:pStyle w:val="1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Туризм: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 xml:space="preserve"> аренда отелей,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хостелов или квартир,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музеи и театры,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мавзолеи и памятники, расписа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>н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ие кинотеатров и покупка билетов Kinoplexx, расписнаие кинотеатров и покупка билетов Жибек Жолы,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башня и городище,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религиозные здания,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зоны отдыха и парки,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заказ еды</w:t>
      </w:r>
      <w:r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glovoapp.com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мероприятия,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торговые центры, досуг и развлечения, здания, кафе и рестораны, караоке-бары,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гостиницы,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заказ еды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 xml:space="preserve">wolt.com, 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val="kk-KZ" w:eastAsia="ru-RU"/>
        </w:rPr>
        <w:t>туристические маршруты и тропы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  <w:t>;</w:t>
      </w:r>
    </w:p>
    <w:p w14:paraId="17E3DBD9">
      <w:pPr>
        <w:pStyle w:val="1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>Жилищно-коммунальное хозяйство: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</w:rPr>
        <w:t xml:space="preserve"> переработка ТБО, бюро находок;</w:t>
      </w:r>
    </w:p>
    <w:p w14:paraId="431EA872">
      <w:pPr>
        <w:pStyle w:val="1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  <w:lang w:val="kk-KZ"/>
        </w:rPr>
        <w:t>Измерение скорости интернета;</w:t>
      </w:r>
    </w:p>
    <w:p w14:paraId="3A3DB440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 xml:space="preserve">Активный гражданин: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</w:rPr>
        <w:t>опросы, голосование;</w:t>
      </w:r>
    </w:p>
    <w:p w14:paraId="234C78B8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>Задать вопрос акиму;</w:t>
      </w:r>
    </w:p>
    <w:p w14:paraId="1B5AB862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 xml:space="preserve"> Коммерческие услуги: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</w:rPr>
        <w:t>проверка трекинга Казпочты, поиск работы;</w:t>
      </w:r>
    </w:p>
    <w:p w14:paraId="3C7BC35D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 xml:space="preserve">Аварийная помощь: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</w:rPr>
        <w:t>места скорой помощи, тревожные кнопки, памятки по определению болезни;</w:t>
      </w:r>
    </w:p>
    <w:p w14:paraId="5C576B9D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 xml:space="preserve">Мои платежи: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</w:rPr>
        <w:t>Казахтелеком (лицевой счет), оплата штрафов, оплата коммунальных услуг, Казахтелеком (номер телефона), оплата налога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  <w:lang w:val="kk-KZ"/>
        </w:rPr>
        <w:t>;</w:t>
      </w:r>
    </w:p>
    <w:p w14:paraId="0308C213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shd w:val="clear" w:color="auto" w:fill="FFFFFF"/>
          <w:lang w:val="kk-KZ" w:eastAsia="ru-RU"/>
        </w:rPr>
        <w:t xml:space="preserve">Камеры в городе с портала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shd w:val="clear" w:color="auto" w:fill="FFFFFF"/>
          <w:lang w:val="en-US" w:eastAsia="ru-RU"/>
        </w:rPr>
        <w:t>RGIS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shd w:val="clear" w:color="auto" w:fill="FFFFFF"/>
          <w:lang w:val="kk-KZ" w:eastAsia="ru-RU"/>
        </w:rPr>
        <w:t>;</w:t>
      </w:r>
    </w:p>
    <w:p w14:paraId="205B336D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 xml:space="preserve">Транспорт: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</w:rPr>
        <w:t>расписание ЖД вокзала, покупка ЖД билетов, городские автобусы, расписание аэропорта, покупка авиабилетов, техосмотр транспорта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  <w:lang w:val="kk-KZ"/>
        </w:rPr>
        <w:t>;</w:t>
      </w:r>
    </w:p>
    <w:p w14:paraId="5753B0D1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>Новости</w:t>
      </w: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  <w:lang w:val="kk-KZ"/>
        </w:rPr>
        <w:t xml:space="preserve"> и события</w:t>
      </w: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</w:rPr>
        <w:t>мероприятия, время намаза, полезные ссылки;</w:t>
      </w:r>
    </w:p>
    <w:p w14:paraId="7BA515BD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  <w:lang w:val="kk-KZ"/>
        </w:rPr>
        <w:t>Мониторинг цен для населения;</w:t>
      </w:r>
    </w:p>
    <w:p w14:paraId="4FAF2D20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>Избранные товары;</w:t>
      </w:r>
    </w:p>
    <w:p w14:paraId="1A33FCB6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>Камеры на карте;</w:t>
      </w:r>
    </w:p>
    <w:p w14:paraId="085AFA51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  <w:lang w:val="en-US"/>
        </w:rPr>
        <w:t>Hackaton</w:t>
      </w: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  <w:lang w:val="kk-KZ"/>
        </w:rPr>
        <w:t xml:space="preserve">: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  <w:lang w:val="kk-KZ"/>
        </w:rPr>
        <w:t>приветствие, секции, программа, организаторы;</w:t>
      </w:r>
    </w:p>
    <w:p w14:paraId="47311476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</w:pPr>
      <w:r>
        <w:rPr>
          <w:rStyle w:val="6"/>
          <w:rFonts w:ascii="Times New Roman" w:hAnsi="Times New Roman" w:cs="Times New Roman"/>
          <w:i/>
          <w:szCs w:val="28"/>
          <w:lang w:val="en-US"/>
        </w:rPr>
        <w:t>Inno Fest</w:t>
      </w:r>
      <w:r>
        <w:rPr>
          <w:rStyle w:val="6"/>
          <w:rFonts w:ascii="Times New Roman" w:hAnsi="Times New Roman" w:cs="Times New Roman"/>
          <w:i/>
          <w:szCs w:val="28"/>
          <w:lang w:val="kk-KZ"/>
        </w:rPr>
        <w:t xml:space="preserve">: </w:t>
      </w:r>
      <w:r>
        <w:rPr>
          <w:rStyle w:val="6"/>
          <w:rFonts w:ascii="Times New Roman" w:hAnsi="Times New Roman" w:cs="Times New Roman"/>
          <w:b w:val="0"/>
          <w:i/>
          <w:szCs w:val="28"/>
          <w:lang w:val="kk-KZ"/>
        </w:rPr>
        <w:t>программа, победители;</w:t>
      </w:r>
    </w:p>
    <w:p w14:paraId="7A39FE0C">
      <w:pPr>
        <w:pStyle w:val="14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hd w:val="clear" w:color="auto" w:fill="FFFFFF"/>
        </w:rPr>
        <w:t xml:space="preserve">Cyber City: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</w:rPr>
        <w:t xml:space="preserve">комикс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  <w:lang w:val="kk-KZ"/>
        </w:rPr>
        <w:t xml:space="preserve">1 часть, комикс 2 часть </w:t>
      </w:r>
      <w:r>
        <w:rPr>
          <w:rFonts w:ascii="Times New Roman" w:hAnsi="Times New Roman" w:cs="Times New Roman"/>
          <w:bCs/>
          <w:i/>
          <w:sz w:val="24"/>
          <w:shd w:val="clear" w:color="auto" w:fill="FFFFFF"/>
        </w:rPr>
        <w:t>и журнал;</w:t>
      </w:r>
    </w:p>
    <w:p w14:paraId="768C8A2A">
      <w:pPr>
        <w:pStyle w:val="8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</w:p>
    <w:p w14:paraId="1D17BAC7">
      <w:pPr>
        <w:pStyle w:val="8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lang w:val="kk-KZ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D1403"/>
    <w:multiLevelType w:val="multilevel"/>
    <w:tmpl w:val="0FAD1403"/>
    <w:lvl w:ilvl="0" w:tentative="0">
      <w:start w:val="202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02070DC"/>
    <w:multiLevelType w:val="multilevel"/>
    <w:tmpl w:val="602070DC"/>
    <w:lvl w:ilvl="0" w:tentative="0">
      <w:start w:val="202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56"/>
    <w:rsid w:val="00025B7B"/>
    <w:rsid w:val="00026726"/>
    <w:rsid w:val="000421A2"/>
    <w:rsid w:val="000429A6"/>
    <w:rsid w:val="00055A3B"/>
    <w:rsid w:val="0007336C"/>
    <w:rsid w:val="00091FB9"/>
    <w:rsid w:val="000B37B0"/>
    <w:rsid w:val="000B5BDF"/>
    <w:rsid w:val="000C5F17"/>
    <w:rsid w:val="00122B36"/>
    <w:rsid w:val="001742E3"/>
    <w:rsid w:val="00184269"/>
    <w:rsid w:val="001A72EF"/>
    <w:rsid w:val="001D5C64"/>
    <w:rsid w:val="00231386"/>
    <w:rsid w:val="00237026"/>
    <w:rsid w:val="00247743"/>
    <w:rsid w:val="00252C23"/>
    <w:rsid w:val="00281DF2"/>
    <w:rsid w:val="002C4B5B"/>
    <w:rsid w:val="002E2140"/>
    <w:rsid w:val="002F1396"/>
    <w:rsid w:val="002F3C42"/>
    <w:rsid w:val="00310E33"/>
    <w:rsid w:val="003162EA"/>
    <w:rsid w:val="003267E0"/>
    <w:rsid w:val="00327FFB"/>
    <w:rsid w:val="00333634"/>
    <w:rsid w:val="00340043"/>
    <w:rsid w:val="0038330C"/>
    <w:rsid w:val="003A71E5"/>
    <w:rsid w:val="003A7B16"/>
    <w:rsid w:val="003C02C4"/>
    <w:rsid w:val="003D0A0C"/>
    <w:rsid w:val="003E4CB0"/>
    <w:rsid w:val="00411BDB"/>
    <w:rsid w:val="00463A0D"/>
    <w:rsid w:val="004842AA"/>
    <w:rsid w:val="00487CB7"/>
    <w:rsid w:val="00491065"/>
    <w:rsid w:val="00493D0F"/>
    <w:rsid w:val="004A4860"/>
    <w:rsid w:val="004D3E8C"/>
    <w:rsid w:val="004E2CC6"/>
    <w:rsid w:val="0050278C"/>
    <w:rsid w:val="005063FD"/>
    <w:rsid w:val="005078E7"/>
    <w:rsid w:val="00531502"/>
    <w:rsid w:val="00545E3F"/>
    <w:rsid w:val="00590519"/>
    <w:rsid w:val="005A7624"/>
    <w:rsid w:val="005B153E"/>
    <w:rsid w:val="005B1776"/>
    <w:rsid w:val="005F74B1"/>
    <w:rsid w:val="00632867"/>
    <w:rsid w:val="006A1862"/>
    <w:rsid w:val="006A1B01"/>
    <w:rsid w:val="006B559A"/>
    <w:rsid w:val="006C0B0F"/>
    <w:rsid w:val="006E03C0"/>
    <w:rsid w:val="006E78A3"/>
    <w:rsid w:val="007738C3"/>
    <w:rsid w:val="00784782"/>
    <w:rsid w:val="007921EE"/>
    <w:rsid w:val="00793DF6"/>
    <w:rsid w:val="00794E22"/>
    <w:rsid w:val="007A1E85"/>
    <w:rsid w:val="007C4E5E"/>
    <w:rsid w:val="007E7D07"/>
    <w:rsid w:val="008623FC"/>
    <w:rsid w:val="0089061E"/>
    <w:rsid w:val="008B100E"/>
    <w:rsid w:val="008D4987"/>
    <w:rsid w:val="008F3F7B"/>
    <w:rsid w:val="0090694E"/>
    <w:rsid w:val="00966E06"/>
    <w:rsid w:val="00973040"/>
    <w:rsid w:val="00981280"/>
    <w:rsid w:val="00982188"/>
    <w:rsid w:val="00983915"/>
    <w:rsid w:val="00994416"/>
    <w:rsid w:val="009A0592"/>
    <w:rsid w:val="009C25ED"/>
    <w:rsid w:val="009D28E5"/>
    <w:rsid w:val="009E1CEA"/>
    <w:rsid w:val="00A80361"/>
    <w:rsid w:val="00A855FF"/>
    <w:rsid w:val="00AC6DD7"/>
    <w:rsid w:val="00AD17BF"/>
    <w:rsid w:val="00AE3856"/>
    <w:rsid w:val="00AF5FB1"/>
    <w:rsid w:val="00B0133E"/>
    <w:rsid w:val="00B02256"/>
    <w:rsid w:val="00B1204E"/>
    <w:rsid w:val="00B13751"/>
    <w:rsid w:val="00B2136A"/>
    <w:rsid w:val="00B25679"/>
    <w:rsid w:val="00B27BD0"/>
    <w:rsid w:val="00B353E7"/>
    <w:rsid w:val="00B45D0B"/>
    <w:rsid w:val="00B57568"/>
    <w:rsid w:val="00B61299"/>
    <w:rsid w:val="00B621D8"/>
    <w:rsid w:val="00B7388D"/>
    <w:rsid w:val="00B76183"/>
    <w:rsid w:val="00BB5A17"/>
    <w:rsid w:val="00BD179A"/>
    <w:rsid w:val="00BF7BC6"/>
    <w:rsid w:val="00C01BBE"/>
    <w:rsid w:val="00C1696C"/>
    <w:rsid w:val="00C33FC6"/>
    <w:rsid w:val="00C564B6"/>
    <w:rsid w:val="00C66492"/>
    <w:rsid w:val="00C72DC3"/>
    <w:rsid w:val="00C95D4C"/>
    <w:rsid w:val="00CA7557"/>
    <w:rsid w:val="00CC0B50"/>
    <w:rsid w:val="00CF36F1"/>
    <w:rsid w:val="00CF3B76"/>
    <w:rsid w:val="00D10E1B"/>
    <w:rsid w:val="00D30C28"/>
    <w:rsid w:val="00D51D91"/>
    <w:rsid w:val="00D63CDD"/>
    <w:rsid w:val="00D721B5"/>
    <w:rsid w:val="00DB2F04"/>
    <w:rsid w:val="00DD38BA"/>
    <w:rsid w:val="00DD41CB"/>
    <w:rsid w:val="00E1162C"/>
    <w:rsid w:val="00E446E4"/>
    <w:rsid w:val="00E775F5"/>
    <w:rsid w:val="00E86EB8"/>
    <w:rsid w:val="00EA1757"/>
    <w:rsid w:val="00EA230C"/>
    <w:rsid w:val="00EA5CAB"/>
    <w:rsid w:val="00ED23F3"/>
    <w:rsid w:val="00ED6B5B"/>
    <w:rsid w:val="00EE4F0E"/>
    <w:rsid w:val="00EF305D"/>
    <w:rsid w:val="00F17D7B"/>
    <w:rsid w:val="00F2705E"/>
    <w:rsid w:val="00F450C7"/>
    <w:rsid w:val="00F62362"/>
    <w:rsid w:val="00F67F8A"/>
    <w:rsid w:val="00F77F3C"/>
    <w:rsid w:val="00F916B3"/>
    <w:rsid w:val="00F92192"/>
    <w:rsid w:val="00F92A1A"/>
    <w:rsid w:val="00F94540"/>
    <w:rsid w:val="00F958A4"/>
    <w:rsid w:val="00F96109"/>
    <w:rsid w:val="00FA1D47"/>
    <w:rsid w:val="00FD4039"/>
    <w:rsid w:val="00FE47B4"/>
    <w:rsid w:val="2CB6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0">
    <w:name w:val="9bullet2.gif"/>
    <w:basedOn w:val="1"/>
    <w:qFormat/>
    <w:uiPriority w:val="0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ezkurwreuab5ozgtqnkl"/>
    <w:basedOn w:val="2"/>
    <w:uiPriority w:val="0"/>
  </w:style>
  <w:style w:type="character" w:customStyle="1" w:styleId="13">
    <w:name w:val="anegp0gi0b9av8jahpyh"/>
    <w:basedOn w:val="2"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99AF-A97B-48BA-A709-7F3843860F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2560</Words>
  <Characters>14597</Characters>
  <Lines>121</Lines>
  <Paragraphs>34</Paragraphs>
  <TotalTime>131</TotalTime>
  <ScaleCrop>false</ScaleCrop>
  <LinksUpToDate>false</LinksUpToDate>
  <CharactersWithSpaces>17123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2026-01-12T04:49:00Z</dcterms:created>
  <dc:creator>Айгерим Амирбеккызы</dc:creator>
  <cp:lastModifiedBy>m.rysbekova</cp:lastModifiedBy>
  <cp:lastPrinted>2024-07-12T12:22:00Z</cp:lastPrinted>
  <dcterms:modified xsi:type="dcterms:W3CDTF">2026-02-04T05:54:01Z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FAD691FEDEE9433296DE9856CEEA7FDC_12</vt:lpwstr>
  </property>
</Properties>
</file>