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72B" w:rsidRDefault="00561578">
      <w:pPr>
        <w:spacing w:after="0"/>
        <w:ind w:left="11057" w:right="266"/>
        <w:jc w:val="right"/>
        <w:rPr>
          <w:sz w:val="24"/>
          <w:szCs w:val="24"/>
        </w:rPr>
      </w:pPr>
      <w:r>
        <w:rPr>
          <w:color w:val="000000"/>
          <w:sz w:val="24"/>
          <w:szCs w:val="24"/>
        </w:rPr>
        <w:t>Утвержден приказом</w:t>
      </w:r>
    </w:p>
    <w:p w:rsidR="0028372B" w:rsidRDefault="00561578">
      <w:pPr>
        <w:spacing w:after="0"/>
        <w:ind w:left="11057" w:right="26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руководителя управления внутренней </w:t>
      </w:r>
    </w:p>
    <w:p w:rsidR="0028372B" w:rsidRDefault="00561578">
      <w:pPr>
        <w:spacing w:after="0"/>
        <w:ind w:left="11057" w:right="26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политики Актюбинской области</w:t>
      </w:r>
      <w:r>
        <w:rPr>
          <w:sz w:val="24"/>
          <w:szCs w:val="24"/>
        </w:rPr>
        <w:br/>
      </w:r>
      <w:r w:rsidR="00A32936">
        <w:rPr>
          <w:color w:val="000000"/>
          <w:sz w:val="24"/>
          <w:szCs w:val="24"/>
        </w:rPr>
        <w:t>от «</w:t>
      </w:r>
      <w:r w:rsidR="00A32936">
        <w:rPr>
          <w:color w:val="000000"/>
          <w:sz w:val="24"/>
          <w:szCs w:val="24"/>
          <w:lang w:val="kk-KZ"/>
        </w:rPr>
        <w:t>18</w:t>
      </w:r>
      <w:r>
        <w:rPr>
          <w:color w:val="000000"/>
          <w:sz w:val="24"/>
          <w:szCs w:val="24"/>
        </w:rPr>
        <w:t>» февраля 2026 года</w:t>
      </w:r>
    </w:p>
    <w:p w:rsidR="0028372B" w:rsidRPr="00A32936" w:rsidRDefault="00A32936">
      <w:pPr>
        <w:tabs>
          <w:tab w:val="left" w:pos="13608"/>
        </w:tabs>
        <w:spacing w:after="0"/>
        <w:ind w:left="11057" w:right="266"/>
        <w:jc w:val="right"/>
        <w:rPr>
          <w:color w:val="000000"/>
          <w:sz w:val="24"/>
          <w:szCs w:val="24"/>
          <w:lang w:val="kk-KZ"/>
        </w:rPr>
      </w:pPr>
      <w:r>
        <w:rPr>
          <w:color w:val="000000"/>
          <w:sz w:val="24"/>
          <w:szCs w:val="24"/>
        </w:rPr>
        <w:t>№</w:t>
      </w:r>
      <w:r>
        <w:rPr>
          <w:color w:val="000000"/>
          <w:sz w:val="24"/>
          <w:szCs w:val="24"/>
          <w:lang w:val="kk-KZ"/>
        </w:rPr>
        <w:t>06-3/133</w:t>
      </w:r>
    </w:p>
    <w:p w:rsidR="0028372B" w:rsidRDefault="0028372B">
      <w:pPr>
        <w:tabs>
          <w:tab w:val="left" w:pos="13608"/>
        </w:tabs>
        <w:spacing w:after="0"/>
        <w:ind w:left="11057"/>
        <w:rPr>
          <w:sz w:val="24"/>
          <w:szCs w:val="24"/>
        </w:rPr>
      </w:pPr>
    </w:p>
    <w:p w:rsidR="0028372B" w:rsidRDefault="0028372B">
      <w:pPr>
        <w:tabs>
          <w:tab w:val="left" w:pos="13608"/>
        </w:tabs>
        <w:spacing w:after="0"/>
        <w:ind w:left="11057"/>
        <w:rPr>
          <w:sz w:val="24"/>
          <w:szCs w:val="24"/>
        </w:rPr>
      </w:pPr>
    </w:p>
    <w:p w:rsidR="0028372B" w:rsidRDefault="00561578">
      <w:pPr>
        <w:spacing w:after="0"/>
        <w:ind w:left="-993"/>
        <w:jc w:val="center"/>
        <w:rPr>
          <w:b/>
          <w:bCs/>
          <w:color w:val="000000"/>
          <w:sz w:val="24"/>
          <w:szCs w:val="24"/>
        </w:rPr>
      </w:pPr>
      <w:bookmarkStart w:id="0" w:name="_GoBack"/>
      <w:r>
        <w:rPr>
          <w:b/>
          <w:bCs/>
          <w:color w:val="000000"/>
          <w:sz w:val="24"/>
          <w:szCs w:val="24"/>
        </w:rPr>
        <w:t>Перечень приоритетных направлений государственного</w:t>
      </w:r>
      <w:r>
        <w:rPr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гранта для неправительственных организаций на 2026 год</w:t>
      </w:r>
    </w:p>
    <w:bookmarkEnd w:id="0"/>
    <w:p w:rsidR="0028372B" w:rsidRDefault="0028372B">
      <w:pPr>
        <w:spacing w:after="0"/>
        <w:jc w:val="center"/>
        <w:rPr>
          <w:sz w:val="24"/>
          <w:szCs w:val="24"/>
        </w:rPr>
      </w:pPr>
    </w:p>
    <w:tbl>
      <w:tblPr>
        <w:tblStyle w:val="af7"/>
        <w:tblW w:w="16170" w:type="dxa"/>
        <w:tblInd w:w="-1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"/>
        <w:gridCol w:w="1875"/>
        <w:gridCol w:w="1434"/>
        <w:gridCol w:w="3171"/>
        <w:gridCol w:w="975"/>
        <w:gridCol w:w="1245"/>
        <w:gridCol w:w="1129"/>
        <w:gridCol w:w="4395"/>
        <w:gridCol w:w="1661"/>
      </w:tblGrid>
      <w:tr w:rsidR="0028372B" w:rsidTr="00AC59BB">
        <w:trPr>
          <w:cantSplit/>
          <w:trHeight w:val="3174"/>
        </w:trPr>
        <w:tc>
          <w:tcPr>
            <w:tcW w:w="285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561578">
            <w:pPr>
              <w:spacing w:after="20"/>
              <w:ind w:left="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75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Сфера государственного гранта согласно пункту 1 статьи 5 Закона</w:t>
            </w:r>
          </w:p>
        </w:tc>
        <w:tc>
          <w:tcPr>
            <w:tcW w:w="1434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Приоритетное направление государственного гранта</w:t>
            </w:r>
          </w:p>
        </w:tc>
        <w:tc>
          <w:tcPr>
            <w:tcW w:w="3171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Краткое описание проблемы</w:t>
            </w:r>
          </w:p>
        </w:tc>
        <w:tc>
          <w:tcPr>
            <w:tcW w:w="975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  <w:bookmarkStart w:id="1" w:name="bookmark=id.30j0zll" w:colFirst="0" w:colLast="0"/>
            <w:bookmarkEnd w:id="1"/>
            <w:r>
              <w:rPr>
                <w:b/>
                <w:bCs/>
                <w:color w:val="000000"/>
                <w:sz w:val="24"/>
                <w:szCs w:val="24"/>
              </w:rPr>
              <w:t>Объем финансирования</w:t>
            </w:r>
          </w:p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(тысячи тенге)</w:t>
            </w:r>
          </w:p>
        </w:tc>
        <w:tc>
          <w:tcPr>
            <w:tcW w:w="1245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>
            <w:pPr>
              <w:spacing w:after="0"/>
              <w:ind w:left="141" w:right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Вид гранта и </w:t>
            </w:r>
          </w:p>
          <w:p w:rsidR="0028372B" w:rsidRDefault="00561578">
            <w:pPr>
              <w:spacing w:after="0"/>
              <w:ind w:left="141"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срок реализации гранта</w:t>
            </w:r>
          </w:p>
        </w:tc>
        <w:tc>
          <w:tcPr>
            <w:tcW w:w="1129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>
            <w:pPr>
              <w:spacing w:after="0"/>
              <w:ind w:left="141"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</w:rPr>
              <w:t>Территория реализации гранта (в соответствии с пунктом 6 настоящих Правил)</w:t>
            </w:r>
          </w:p>
        </w:tc>
        <w:tc>
          <w:tcPr>
            <w:tcW w:w="4395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28372B">
            <w:pPr>
              <w:spacing w:after="0"/>
              <w:ind w:left="-160" w:right="120"/>
              <w:jc w:val="center"/>
              <w:rPr>
                <w:b/>
                <w:bCs/>
              </w:rPr>
            </w:pPr>
          </w:p>
          <w:p w:rsidR="0028372B" w:rsidRDefault="00561578">
            <w:pPr>
              <w:spacing w:after="0"/>
              <w:ind w:left="-160" w:right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Целевой индикатор и </w:t>
            </w:r>
          </w:p>
          <w:p w:rsidR="0028372B" w:rsidRDefault="00561578">
            <w:pPr>
              <w:spacing w:after="0"/>
              <w:ind w:left="-160"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ожидаемые результаты</w:t>
            </w:r>
          </w:p>
        </w:tc>
        <w:tc>
          <w:tcPr>
            <w:tcW w:w="1661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  <w:bookmarkStart w:id="2" w:name="bookmark=id.1fob9te" w:colFirst="0" w:colLast="0"/>
            <w:bookmarkEnd w:id="2"/>
            <w:r>
              <w:rPr>
                <w:b/>
                <w:bCs/>
                <w:color w:val="000000"/>
                <w:sz w:val="24"/>
                <w:szCs w:val="24"/>
              </w:rPr>
              <w:t>Требование к материально-технической базе</w:t>
            </w:r>
          </w:p>
          <w:p w:rsidR="009D11FA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(устанавливаются только при реализации </w:t>
            </w:r>
          </w:p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долгосрочных грантов)</w:t>
            </w:r>
          </w:p>
          <w:p w:rsidR="0028372B" w:rsidRDefault="0028372B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8372B" w:rsidTr="00AC59BB">
        <w:trPr>
          <w:trHeight w:val="28"/>
        </w:trPr>
        <w:tc>
          <w:tcPr>
            <w:tcW w:w="2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Укрепление общественного согласия и общенационального единства</w:t>
            </w:r>
          </w:p>
        </w:tc>
        <w:tc>
          <w:tcPr>
            <w:tcW w:w="14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медиации в сфере общественных отношений Актюбинской области</w:t>
            </w:r>
          </w:p>
        </w:tc>
        <w:tc>
          <w:tcPr>
            <w:tcW w:w="317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 государства часто упоминает необходимость развития альтернативных способов разрешения споров, т.е. без участия государства. Такие институты хорошо работают в развитых странах. В США и Сингапуре до 90% споров разрешаются вне суда.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Медиатор разрешает споры и примиряет стороны в различных сферах.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этой связи необходимо усилить информирование населения о роли медиации при разрешении конфликтов в сфере общественных отношений и по вопросам защиты прав потребителей.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сегодняшний день необходимо повысить квалификацию медиаторов в кабинетах медиации, действующих в районных центрах.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Учитывая рост споров, конфликтов в различных сферах, необходимо повышать квалификацию госслужащих.</w:t>
            </w:r>
          </w:p>
        </w:tc>
        <w:tc>
          <w:tcPr>
            <w:tcW w:w="9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6 000,0 тыс. тг.</w:t>
            </w:r>
          </w:p>
        </w:tc>
        <w:tc>
          <w:tcPr>
            <w:tcW w:w="12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кратко</w:t>
            </w:r>
          </w:p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срочный грант </w:t>
            </w: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2026 год * в соответствии с пунктом 71 настоящих Правил </w:t>
            </w: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</w:tc>
        <w:tc>
          <w:tcPr>
            <w:tcW w:w="112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Актюбинская область</w:t>
            </w:r>
          </w:p>
        </w:tc>
        <w:tc>
          <w:tcPr>
            <w:tcW w:w="439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Целевой индикатор:</w:t>
            </w:r>
          </w:p>
          <w:p w:rsidR="0028372B" w:rsidRDefault="00561578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Прямой </w:t>
            </w:r>
            <w:r>
              <w:rPr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хват в рамках проекта составит не менее 150 жителей Актюбинской области.</w:t>
            </w:r>
          </w:p>
          <w:p w:rsidR="00E81007" w:rsidRDefault="00E81007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</w:p>
          <w:p w:rsidR="0028372B" w:rsidRDefault="005615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Доля участников, отметивших повышение информированности в сфере медиации </w:t>
            </w:r>
            <w:r>
              <w:rPr>
                <w:i/>
                <w:iCs/>
              </w:rPr>
              <w:t>(оценка через опросы)</w:t>
            </w:r>
            <w:r>
              <w:rPr>
                <w:sz w:val="24"/>
                <w:szCs w:val="24"/>
              </w:rPr>
              <w:t xml:space="preserve"> - не менее 70 %.</w:t>
            </w:r>
          </w:p>
          <w:p w:rsidR="00B16110" w:rsidRDefault="00B16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B16110" w:rsidRDefault="00B16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28372B" w:rsidRDefault="00561578">
            <w:pPr>
              <w:spacing w:after="20"/>
              <w:ind w:left="13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Ожидаемый результат:</w:t>
            </w:r>
          </w:p>
          <w:p w:rsidR="0028372B" w:rsidRDefault="009D11FA">
            <w:pPr>
              <w:spacing w:after="20"/>
              <w:ind w:left="134" w:right="134"/>
              <w:jc w:val="both"/>
              <w:rPr>
                <w:i/>
                <w:iCs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1)</w:t>
            </w:r>
            <w:r w:rsidR="00946FC7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="00561578">
              <w:rPr>
                <w:color w:val="000000"/>
                <w:sz w:val="24"/>
                <w:szCs w:val="24"/>
              </w:rPr>
              <w:t>Проведение двухдневного семинар-тренинга для не ме</w:t>
            </w:r>
            <w:r w:rsidR="00561578">
              <w:rPr>
                <w:sz w:val="24"/>
                <w:szCs w:val="24"/>
              </w:rPr>
              <w:t xml:space="preserve">нее 20 </w:t>
            </w:r>
            <w:r w:rsidR="00561578">
              <w:rPr>
                <w:color w:val="000000"/>
                <w:sz w:val="24"/>
                <w:szCs w:val="24"/>
              </w:rPr>
              <w:t xml:space="preserve">представителей институтов гражданского сектора и государственных органов на тему: «Развитие медиативного подхода в сфере межэтнических отношений» с привлечением </w:t>
            </w:r>
            <w:r w:rsidR="007B632C">
              <w:rPr>
                <w:color w:val="000000"/>
                <w:sz w:val="24"/>
                <w:szCs w:val="24"/>
                <w:lang w:val="kk-KZ"/>
              </w:rPr>
              <w:t>этномедиатора</w:t>
            </w:r>
            <w:r w:rsidR="00946FC7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="00561578">
              <w:rPr>
                <w:color w:val="000000"/>
                <w:sz w:val="24"/>
                <w:szCs w:val="24"/>
              </w:rPr>
              <w:t xml:space="preserve"> </w:t>
            </w:r>
            <w:r w:rsidR="00561578">
              <w:rPr>
                <w:i/>
                <w:iCs/>
                <w:color w:val="000000"/>
              </w:rPr>
              <w:t>(не менее 20 участников);</w:t>
            </w:r>
          </w:p>
          <w:p w:rsidR="009D11FA" w:rsidRDefault="009D11FA">
            <w:pPr>
              <w:spacing w:after="20"/>
              <w:ind w:left="134" w:right="134"/>
              <w:jc w:val="both"/>
              <w:rPr>
                <w:i/>
                <w:iCs/>
                <w:color w:val="000000"/>
              </w:rPr>
            </w:pPr>
          </w:p>
          <w:p w:rsidR="0028372B" w:rsidRDefault="00561578">
            <w:pPr>
              <w:spacing w:after="20"/>
              <w:ind w:left="134" w:right="134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2) О</w:t>
            </w:r>
            <w:r w:rsidR="003B4C38">
              <w:rPr>
                <w:color w:val="000000"/>
                <w:sz w:val="24"/>
                <w:szCs w:val="24"/>
              </w:rPr>
              <w:t>рганизация семинар</w:t>
            </w:r>
            <w:r w:rsidR="003B4C38">
              <w:rPr>
                <w:color w:val="000000"/>
                <w:sz w:val="24"/>
                <w:szCs w:val="24"/>
                <w:lang w:val="kk-KZ"/>
              </w:rPr>
              <w:t>-тренинга</w:t>
            </w:r>
            <w:r>
              <w:rPr>
                <w:color w:val="000000"/>
                <w:sz w:val="24"/>
                <w:szCs w:val="24"/>
              </w:rPr>
              <w:t xml:space="preserve"> для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 </w:t>
            </w:r>
            <w:r>
              <w:rPr>
                <w:sz w:val="24"/>
                <w:szCs w:val="24"/>
              </w:rPr>
              <w:t>не менее 2</w:t>
            </w:r>
            <w:r w:rsidR="003B4C38">
              <w:rPr>
                <w:sz w:val="24"/>
                <w:szCs w:val="24"/>
                <w:lang w:val="kk-KZ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государственных служащих по разрешению и урегулированию споров, д</w:t>
            </w:r>
            <w:r>
              <w:rPr>
                <w:sz w:val="24"/>
                <w:szCs w:val="24"/>
              </w:rPr>
              <w:t xml:space="preserve">ля </w:t>
            </w:r>
            <w:r>
              <w:rPr>
                <w:color w:val="000000"/>
                <w:sz w:val="24"/>
                <w:szCs w:val="24"/>
              </w:rPr>
              <w:t>продвижения принципа «Закон и порядок», с привлечением</w:t>
            </w:r>
            <w:r>
              <w:rPr>
                <w:sz w:val="24"/>
                <w:szCs w:val="24"/>
              </w:rPr>
              <w:t xml:space="preserve"> квалифицированного </w:t>
            </w:r>
            <w:r>
              <w:rPr>
                <w:color w:val="000000"/>
                <w:sz w:val="24"/>
                <w:szCs w:val="24"/>
              </w:rPr>
              <w:t>тренера</w:t>
            </w:r>
            <w:r>
              <w:rPr>
                <w:color w:val="000000"/>
              </w:rPr>
              <w:t>;</w:t>
            </w:r>
          </w:p>
          <w:p w:rsidR="009D11FA" w:rsidRDefault="009D11FA">
            <w:pPr>
              <w:spacing w:after="20"/>
              <w:ind w:left="134" w:right="134"/>
              <w:jc w:val="both"/>
              <w:rPr>
                <w:color w:val="000000"/>
              </w:rPr>
            </w:pPr>
          </w:p>
          <w:p w:rsidR="0028372B" w:rsidRDefault="00561578">
            <w:pPr>
              <w:spacing w:after="20"/>
              <w:ind w:left="134" w:right="134"/>
              <w:jc w:val="both"/>
              <w:rPr>
                <w:i/>
                <w:iCs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3) Проведение семинар-тренинга для жителей в не</w:t>
            </w:r>
            <w:r>
              <w:rPr>
                <w:sz w:val="24"/>
                <w:szCs w:val="24"/>
              </w:rPr>
              <w:t xml:space="preserve"> менее </w:t>
            </w:r>
            <w:r>
              <w:rPr>
                <w:color w:val="000000"/>
                <w:sz w:val="24"/>
                <w:szCs w:val="24"/>
              </w:rPr>
              <w:t xml:space="preserve">3 районах Актюбинской области, с привлечением </w:t>
            </w:r>
            <w:r>
              <w:rPr>
                <w:sz w:val="24"/>
                <w:szCs w:val="24"/>
              </w:rPr>
              <w:t xml:space="preserve">тренера </w:t>
            </w:r>
            <w:r>
              <w:rPr>
                <w:color w:val="000000"/>
                <w:sz w:val="24"/>
                <w:szCs w:val="24"/>
              </w:rPr>
              <w:t xml:space="preserve">в целях </w:t>
            </w:r>
            <w:r>
              <w:rPr>
                <w:sz w:val="24"/>
                <w:szCs w:val="24"/>
              </w:rPr>
              <w:t>информирования о роли медиации в сфере общественных отношений между различными группами населения и в разрешении конфликтов по вопросам защиты прав потребителей,</w:t>
            </w:r>
            <w:r>
              <w:rPr>
                <w:color w:val="000000"/>
                <w:sz w:val="24"/>
                <w:szCs w:val="24"/>
              </w:rPr>
              <w:t xml:space="preserve"> д</w:t>
            </w:r>
            <w:r>
              <w:rPr>
                <w:sz w:val="24"/>
                <w:szCs w:val="24"/>
              </w:rPr>
              <w:t xml:space="preserve">ля </w:t>
            </w:r>
            <w:r>
              <w:rPr>
                <w:color w:val="000000"/>
                <w:sz w:val="24"/>
                <w:szCs w:val="24"/>
              </w:rPr>
              <w:t xml:space="preserve">продвижения принципа «Закон и порядок» </w:t>
            </w:r>
            <w:r>
              <w:rPr>
                <w:i/>
                <w:iCs/>
                <w:color w:val="000000"/>
              </w:rPr>
              <w:t xml:space="preserve">(не менее 25 </w:t>
            </w:r>
            <w:r>
              <w:rPr>
                <w:i/>
                <w:iCs/>
              </w:rPr>
              <w:t xml:space="preserve">участников </w:t>
            </w:r>
            <w:r>
              <w:rPr>
                <w:i/>
                <w:iCs/>
                <w:color w:val="000000"/>
              </w:rPr>
              <w:t>на каждое мероприятие);</w:t>
            </w:r>
          </w:p>
          <w:p w:rsidR="009D11FA" w:rsidRDefault="009D11FA">
            <w:pPr>
              <w:spacing w:after="20"/>
              <w:ind w:left="134" w:right="134"/>
              <w:jc w:val="both"/>
              <w:rPr>
                <w:color w:val="000000"/>
              </w:rPr>
            </w:pPr>
          </w:p>
          <w:p w:rsidR="00B16110" w:rsidRDefault="00B16110">
            <w:pPr>
              <w:spacing w:after="20"/>
              <w:ind w:left="134" w:right="134"/>
              <w:jc w:val="both"/>
              <w:rPr>
                <w:color w:val="000000"/>
              </w:rPr>
            </w:pPr>
          </w:p>
          <w:p w:rsidR="00B16110" w:rsidRDefault="00B16110">
            <w:pPr>
              <w:spacing w:after="20"/>
              <w:ind w:left="134" w:right="134"/>
              <w:jc w:val="both"/>
              <w:rPr>
                <w:color w:val="000000"/>
              </w:rPr>
            </w:pPr>
          </w:p>
          <w:p w:rsidR="00E81007" w:rsidRPr="00AC59BB" w:rsidRDefault="00561578" w:rsidP="00AC59BB">
            <w:pPr>
              <w:spacing w:after="20"/>
              <w:ind w:left="125" w:right="133"/>
              <w:jc w:val="both"/>
            </w:pPr>
            <w:r>
              <w:rPr>
                <w:color w:val="000000"/>
                <w:sz w:val="24"/>
                <w:szCs w:val="24"/>
              </w:rPr>
              <w:lastRenderedPageBreak/>
              <w:t>4) П</w:t>
            </w:r>
            <w:r>
              <w:rPr>
                <w:sz w:val="24"/>
                <w:szCs w:val="24"/>
              </w:rPr>
              <w:t>роведение конференции, посвященной 5 августа - Дню медиации,</w:t>
            </w:r>
            <w:r>
              <w:rPr>
                <w:color w:val="000000"/>
                <w:sz w:val="24"/>
                <w:szCs w:val="24"/>
              </w:rPr>
              <w:t xml:space="preserve"> д</w:t>
            </w:r>
            <w:r>
              <w:rPr>
                <w:sz w:val="24"/>
                <w:szCs w:val="24"/>
              </w:rPr>
              <w:t xml:space="preserve">ля </w:t>
            </w:r>
            <w:r>
              <w:rPr>
                <w:color w:val="000000"/>
                <w:sz w:val="24"/>
                <w:szCs w:val="24"/>
              </w:rPr>
              <w:t>продвижения принципа «Закон и порядок»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(не менее 30 участников).</w:t>
            </w:r>
            <w:r>
              <w:rPr>
                <w:sz w:val="24"/>
                <w:szCs w:val="24"/>
              </w:rPr>
              <w:t xml:space="preserve"> Награждение лучших медиаторов в рамках конференции.</w:t>
            </w:r>
            <w:r>
              <w:t xml:space="preserve"> </w:t>
            </w:r>
          </w:p>
        </w:tc>
        <w:tc>
          <w:tcPr>
            <w:tcW w:w="16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</w:tc>
      </w:tr>
      <w:tr w:rsidR="0028372B" w:rsidTr="00AC59BB">
        <w:trPr>
          <w:trHeight w:val="28"/>
        </w:trPr>
        <w:tc>
          <w:tcPr>
            <w:tcW w:w="2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18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решению семейно-демографических и гендерных проблем</w:t>
            </w:r>
          </w:p>
        </w:tc>
        <w:tc>
          <w:tcPr>
            <w:tcW w:w="14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мероприятий по пропаганде семейных ценностей, развитие гендерного равенства</w:t>
            </w:r>
          </w:p>
        </w:tc>
        <w:tc>
          <w:tcPr>
            <w:tcW w:w="317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Ценность семьи - главная политика, которой придерживается наше государство. Основным документом, направленным на проведение семейной политики в стране, является Концепция семейной и гендерной политики в Республике Казахстан до 2030 года, утвержденная Указом Президента РК от 6 декабря 2016 года №384. Основная цель семейной политики - укрепление института семьи, предотвращение насилия в отношении детей и женщин в семье, укрепление института гендерного равенства, расширение экономических и политических возможностей женщин, продвижение гендерной грамотности и расширение участия женщин в обеспечении мира и безопасности, укрепление института отцов. Кроме того, сегодня бытовое </w:t>
            </w:r>
            <w:r>
              <w:rPr>
                <w:sz w:val="24"/>
                <w:szCs w:val="24"/>
              </w:rPr>
              <w:lastRenderedPageBreak/>
              <w:t>насилие является одной из самых серьезных проблем в обществе.</w:t>
            </w:r>
          </w:p>
        </w:tc>
        <w:tc>
          <w:tcPr>
            <w:tcW w:w="9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5 500,0 тыс. тг.</w:t>
            </w:r>
          </w:p>
        </w:tc>
        <w:tc>
          <w:tcPr>
            <w:tcW w:w="12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кратко</w:t>
            </w:r>
          </w:p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срочный грант </w:t>
            </w: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2026 год * в соответствии с пунктом 71 настоящих Правил </w:t>
            </w: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</w:tc>
        <w:tc>
          <w:tcPr>
            <w:tcW w:w="112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Актюбинская область</w:t>
            </w:r>
          </w:p>
        </w:tc>
        <w:tc>
          <w:tcPr>
            <w:tcW w:w="439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Целевой индикатор:</w:t>
            </w:r>
          </w:p>
          <w:p w:rsidR="0028372B" w:rsidRDefault="00561578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Охват в рамках проекта составит не менее 200 жителей Актюбинской области.</w:t>
            </w:r>
          </w:p>
          <w:p w:rsidR="00E81007" w:rsidRDefault="00E81007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</w:p>
          <w:p w:rsidR="0028372B" w:rsidRDefault="0056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Уровень удовлетворенности участников </w:t>
            </w:r>
            <w:r>
              <w:rPr>
                <w:i/>
                <w:iCs/>
              </w:rPr>
              <w:t>(оценка через опросы)</w:t>
            </w:r>
            <w:r>
              <w:rPr>
                <w:sz w:val="24"/>
                <w:szCs w:val="24"/>
              </w:rPr>
              <w:t xml:space="preserve"> - не менее 70 %.</w:t>
            </w:r>
          </w:p>
          <w:p w:rsidR="0028372B" w:rsidRDefault="00561578">
            <w:pPr>
              <w:spacing w:after="20"/>
              <w:ind w:left="13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Ожидаемый результат:</w:t>
            </w:r>
          </w:p>
          <w:p w:rsidR="0028372B" w:rsidRDefault="00E81007">
            <w:pPr>
              <w:spacing w:after="20"/>
              <w:ind w:right="134"/>
              <w:jc w:val="both"/>
              <w:rPr>
                <w:i/>
                <w:iCs/>
              </w:rPr>
            </w:pPr>
            <w:bookmarkStart w:id="3" w:name="_heading=h.lg8w8ojjg64y" w:colFirst="0" w:colLast="0"/>
            <w:bookmarkEnd w:id="3"/>
            <w:r>
              <w:rPr>
                <w:sz w:val="24"/>
                <w:szCs w:val="24"/>
              </w:rPr>
              <w:t>1)</w:t>
            </w:r>
            <w:r w:rsidR="00EF7961">
              <w:rPr>
                <w:sz w:val="24"/>
                <w:szCs w:val="24"/>
                <w:lang w:val="kk-KZ"/>
              </w:rPr>
              <w:t xml:space="preserve"> </w:t>
            </w:r>
            <w:r w:rsidR="00561578">
              <w:rPr>
                <w:sz w:val="24"/>
                <w:szCs w:val="24"/>
              </w:rPr>
              <w:t>Организация мероприятия, посвященного Дню матери, с охватом не менее 20 участников в целях укрепления института матерей и повышения роли матерей в семейном воспитании, профилактики бытового насилия. Проведение церемонии награждения в рамках мероприятия с вручением благодарственных писем и ценных подарков</w:t>
            </w:r>
            <w:r w:rsidR="00561578">
              <w:rPr>
                <w:i/>
                <w:iCs/>
              </w:rPr>
              <w:t xml:space="preserve">; </w:t>
            </w:r>
          </w:p>
          <w:p w:rsidR="009D11FA" w:rsidRDefault="009D11FA">
            <w:pPr>
              <w:spacing w:after="20"/>
              <w:ind w:right="134"/>
              <w:jc w:val="both"/>
              <w:rPr>
                <w:i/>
                <w:iCs/>
              </w:rPr>
            </w:pPr>
          </w:p>
          <w:p w:rsidR="0028372B" w:rsidRDefault="00E81007">
            <w:pPr>
              <w:spacing w:after="20"/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2)</w:t>
            </w:r>
            <w:r w:rsidR="00531E43">
              <w:rPr>
                <w:sz w:val="24"/>
                <w:szCs w:val="24"/>
                <w:lang w:val="kk-KZ"/>
              </w:rPr>
              <w:t xml:space="preserve"> </w:t>
            </w:r>
            <w:r w:rsidR="00561578">
              <w:rPr>
                <w:sz w:val="24"/>
                <w:szCs w:val="24"/>
              </w:rPr>
              <w:t xml:space="preserve">Организация торжественного мероприятия </w:t>
            </w:r>
            <w:r w:rsidR="00561578">
              <w:rPr>
                <w:color w:val="000000"/>
                <w:sz w:val="24"/>
                <w:szCs w:val="24"/>
              </w:rPr>
              <w:t>«Жыл әкесі - 2026» в</w:t>
            </w:r>
            <w:r w:rsidR="00561578">
              <w:rPr>
                <w:sz w:val="24"/>
                <w:szCs w:val="24"/>
              </w:rPr>
              <w:t xml:space="preserve"> честь Дня отца, в целях укрепления института отцов и повышения роли отцов в семейном воспитании, профилактики бытового насилия. Проведение церемонии награждения в рамках </w:t>
            </w:r>
            <w:r w:rsidR="00561578">
              <w:rPr>
                <w:sz w:val="24"/>
                <w:szCs w:val="24"/>
              </w:rPr>
              <w:lastRenderedPageBreak/>
              <w:t>мероприятия</w:t>
            </w:r>
            <w:r w:rsidR="00561578">
              <w:t xml:space="preserve"> с </w:t>
            </w:r>
            <w:r w:rsidR="00561578">
              <w:rPr>
                <w:sz w:val="24"/>
                <w:szCs w:val="24"/>
              </w:rPr>
              <w:t>вручением благодарственных писем и ценных подарков</w:t>
            </w:r>
            <w:r w:rsidR="00531E43">
              <w:rPr>
                <w:sz w:val="24"/>
                <w:szCs w:val="24"/>
                <w:lang w:val="kk-KZ"/>
              </w:rPr>
              <w:t xml:space="preserve"> </w:t>
            </w:r>
            <w:r w:rsidR="00531E43" w:rsidRPr="00B16110">
              <w:rPr>
                <w:i/>
                <w:lang w:val="kk-KZ"/>
              </w:rPr>
              <w:t>(</w:t>
            </w:r>
            <w:r w:rsidR="00837D26" w:rsidRPr="00B16110">
              <w:rPr>
                <w:i/>
                <w:lang w:val="kk-KZ"/>
              </w:rPr>
              <w:t>не менее 21</w:t>
            </w:r>
            <w:r w:rsidR="00531E43" w:rsidRPr="00B16110">
              <w:rPr>
                <w:i/>
                <w:lang w:val="kk-KZ"/>
              </w:rPr>
              <w:t xml:space="preserve"> человек)</w:t>
            </w:r>
            <w:r w:rsidR="00561578" w:rsidRPr="00B16110">
              <w:rPr>
                <w:i/>
                <w:iCs/>
              </w:rPr>
              <w:t>.</w:t>
            </w:r>
            <w:r w:rsidR="00561578">
              <w:rPr>
                <w:sz w:val="24"/>
                <w:szCs w:val="24"/>
              </w:rPr>
              <w:t xml:space="preserve"> Организация концертной программы;</w:t>
            </w:r>
          </w:p>
          <w:p w:rsidR="0028372B" w:rsidRDefault="0028372B">
            <w:pPr>
              <w:spacing w:after="20"/>
              <w:ind w:right="134"/>
              <w:jc w:val="both"/>
              <w:rPr>
                <w:sz w:val="24"/>
                <w:szCs w:val="24"/>
              </w:rPr>
            </w:pPr>
          </w:p>
          <w:p w:rsidR="00FE4AB8" w:rsidRPr="0072063B" w:rsidRDefault="00561578" w:rsidP="00FE4AB8">
            <w:pPr>
              <w:spacing w:after="20"/>
              <w:ind w:right="134"/>
              <w:jc w:val="both"/>
              <w:rPr>
                <w:i/>
                <w:iCs/>
              </w:rPr>
            </w:pPr>
            <w:r>
              <w:rPr>
                <w:sz w:val="24"/>
                <w:szCs w:val="24"/>
              </w:rPr>
              <w:t xml:space="preserve">3) Организация двухдневного      мастер – класса по построению доверительных отношений с ребенком </w:t>
            </w:r>
            <w:r>
              <w:rPr>
                <w:color w:val="000000"/>
                <w:sz w:val="24"/>
                <w:szCs w:val="24"/>
              </w:rPr>
              <w:t>«Рухани құндылықтарды қалыптастыру – отбасы институтын нығайту»</w:t>
            </w:r>
            <w:r>
              <w:t>,</w:t>
            </w:r>
            <w:r>
              <w:rPr>
                <w:sz w:val="24"/>
                <w:szCs w:val="24"/>
              </w:rPr>
              <w:t xml:space="preserve"> в честь Дня семьи с привлечением не менее 2 тренеров </w:t>
            </w:r>
            <w:r w:rsidR="00F202D3">
              <w:rPr>
                <w:sz w:val="24"/>
                <w:szCs w:val="24"/>
                <w:lang w:val="kk-KZ"/>
              </w:rPr>
              <w:t xml:space="preserve">              </w:t>
            </w:r>
            <w:r>
              <w:rPr>
                <w:i/>
                <w:iCs/>
              </w:rPr>
              <w:t>(не менее 100 участников</w:t>
            </w:r>
            <w:r w:rsidR="00FE4AB8">
              <w:rPr>
                <w:i/>
                <w:iCs/>
                <w:lang w:val="kk-KZ"/>
              </w:rPr>
              <w:t>)</w:t>
            </w:r>
            <w:r>
              <w:rPr>
                <w:i/>
                <w:iCs/>
              </w:rPr>
              <w:t xml:space="preserve">, </w:t>
            </w:r>
            <w:r w:rsidR="00FE4AB8" w:rsidRPr="0072063B">
              <w:rPr>
                <w:i/>
                <w:iCs/>
              </w:rPr>
              <w:t xml:space="preserve">(изготовление сертификатов и детали организации мероприятия по согласованию с Заказчиком); </w:t>
            </w:r>
          </w:p>
          <w:p w:rsidR="0028372B" w:rsidRPr="0072063B" w:rsidRDefault="0028372B">
            <w:pPr>
              <w:spacing w:after="20"/>
              <w:ind w:left="134" w:right="134"/>
              <w:jc w:val="both"/>
            </w:pPr>
          </w:p>
          <w:p w:rsidR="009D11FA" w:rsidRPr="00495626" w:rsidRDefault="00561578" w:rsidP="00495626">
            <w:pPr>
              <w:spacing w:after="20"/>
              <w:ind w:right="134"/>
              <w:jc w:val="both"/>
              <w:rPr>
                <w:sz w:val="24"/>
                <w:szCs w:val="24"/>
                <w:lang w:val="kk-KZ"/>
              </w:rPr>
            </w:pPr>
            <w:r w:rsidRPr="0072063B">
              <w:rPr>
                <w:sz w:val="24"/>
                <w:szCs w:val="24"/>
              </w:rPr>
              <w:t xml:space="preserve">4) Проведение двухдневной информационно-образовательной программы «TOMIRIS» с привлечением не менее 1 тренера в области семейно-демографической политики с целью обучения лидерским навыкам </w:t>
            </w:r>
            <w:r w:rsidRPr="0072063B">
              <w:rPr>
                <w:i/>
                <w:iCs/>
              </w:rPr>
              <w:t>(охват не менее 20 женщин)</w:t>
            </w:r>
            <w:r w:rsidR="00044047" w:rsidRPr="0072063B">
              <w:rPr>
                <w:i/>
                <w:iCs/>
                <w:lang w:val="kk-KZ"/>
              </w:rPr>
              <w:t>.</w:t>
            </w:r>
            <w:r w:rsidRPr="0072063B">
              <w:rPr>
                <w:sz w:val="24"/>
                <w:szCs w:val="24"/>
              </w:rPr>
              <w:t xml:space="preserve"> </w:t>
            </w:r>
            <w:r w:rsidR="00495626" w:rsidRPr="0072063B">
              <w:rPr>
                <w:i/>
                <w:iCs/>
                <w:sz w:val="24"/>
                <w:szCs w:val="24"/>
              </w:rPr>
              <w:t>(</w:t>
            </w:r>
            <w:r w:rsidR="00495626" w:rsidRPr="0072063B">
              <w:rPr>
                <w:i/>
                <w:iCs/>
              </w:rPr>
              <w:t>изготовление сертификатов и  детали организации мероприятия по согласованию с Заказчиком)</w:t>
            </w:r>
            <w:r w:rsidR="00495626" w:rsidRPr="0072063B">
              <w:rPr>
                <w:i/>
                <w:iCs/>
                <w:lang w:val="kk-KZ"/>
              </w:rPr>
              <w:t>.</w:t>
            </w:r>
          </w:p>
        </w:tc>
        <w:tc>
          <w:tcPr>
            <w:tcW w:w="16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</w:tc>
      </w:tr>
      <w:tr w:rsidR="0028372B" w:rsidTr="00AC59BB">
        <w:trPr>
          <w:trHeight w:val="28"/>
        </w:trPr>
        <w:tc>
          <w:tcPr>
            <w:tcW w:w="2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Содействие развитию гражданского общества, в том числе повышению эффективности деятельности </w:t>
            </w:r>
            <w:r>
              <w:rPr>
                <w:color w:val="000000"/>
                <w:sz w:val="24"/>
                <w:szCs w:val="24"/>
              </w:rPr>
              <w:lastRenderedPageBreak/>
              <w:t>неправительственных организаций</w:t>
            </w:r>
          </w:p>
        </w:tc>
        <w:tc>
          <w:tcPr>
            <w:tcW w:w="14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Организация деятельности Гражданского центра Актюбинс</w:t>
            </w:r>
            <w:r>
              <w:rPr>
                <w:sz w:val="24"/>
                <w:szCs w:val="24"/>
              </w:rPr>
              <w:lastRenderedPageBreak/>
              <w:t>кой области</w:t>
            </w:r>
          </w:p>
        </w:tc>
        <w:tc>
          <w:tcPr>
            <w:tcW w:w="317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0" w:line="240" w:lineRule="auto"/>
              <w:ind w:left="134" w:right="1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Актюбинской области зарегистрировано 776 НПО, из них активны лишь 150 НПО, на сегодняшний день актуален вопрос о закрытии организаций, которые не работают или находятся на стадии ликвидации </w:t>
            </w:r>
            <w:r>
              <w:rPr>
                <w:i/>
                <w:iCs/>
                <w:sz w:val="24"/>
                <w:szCs w:val="24"/>
              </w:rPr>
              <w:lastRenderedPageBreak/>
              <w:t>(временно приостановлено).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Существует необходимость проведения информационных мероприятий по пропаганде деятельности институтов гражданского общества в регионе. Необходимо на должном уровне стимулировать общественные организации, которые активно работают и вносят значительный вклад в социально-экономическое развитие региона.</w:t>
            </w:r>
          </w:p>
        </w:tc>
        <w:tc>
          <w:tcPr>
            <w:tcW w:w="9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7 000,0 тыс. тг.</w:t>
            </w:r>
          </w:p>
        </w:tc>
        <w:tc>
          <w:tcPr>
            <w:tcW w:w="12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кратко</w:t>
            </w:r>
          </w:p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срочный грант  </w:t>
            </w: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 * в соответс</w:t>
            </w:r>
            <w:r>
              <w:rPr>
                <w:sz w:val="24"/>
                <w:szCs w:val="24"/>
              </w:rPr>
              <w:lastRenderedPageBreak/>
              <w:t xml:space="preserve">твии с пунктом 71 настоящих Правил </w:t>
            </w: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</w:tc>
        <w:tc>
          <w:tcPr>
            <w:tcW w:w="112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Актюбинская область</w:t>
            </w:r>
          </w:p>
        </w:tc>
        <w:tc>
          <w:tcPr>
            <w:tcW w:w="439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7" w:right="129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Целевой индикатор:</w:t>
            </w:r>
          </w:p>
          <w:p w:rsidR="0028372B" w:rsidRDefault="00561578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Повышение информированности о государственной поддержке не менее </w:t>
            </w:r>
            <w:r>
              <w:rPr>
                <w:sz w:val="24"/>
                <w:szCs w:val="24"/>
              </w:rPr>
              <w:t xml:space="preserve">200 </w:t>
            </w:r>
            <w:r>
              <w:rPr>
                <w:color w:val="000000"/>
                <w:sz w:val="24"/>
                <w:szCs w:val="24"/>
              </w:rPr>
              <w:t>неправительственных организаций Актюбинской области, информационный охват не менее 10 тыс просмотров.</w:t>
            </w:r>
          </w:p>
          <w:p w:rsidR="00E81007" w:rsidRDefault="00E81007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</w:p>
          <w:p w:rsidR="0028372B" w:rsidRDefault="005615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 Уровень удовлетворенности участников консультативными и обучающими мероприятиями согласно результатам опросов - не менее 70 %.</w:t>
            </w:r>
          </w:p>
          <w:p w:rsidR="00AC59BB" w:rsidRDefault="00AC5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AC59BB" w:rsidRDefault="00AC5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28372B" w:rsidRDefault="00561578" w:rsidP="009D11FA">
            <w:pPr>
              <w:spacing w:after="20"/>
              <w:ind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Ожидаемый результат:</w:t>
            </w:r>
          </w:p>
          <w:p w:rsidR="0028372B" w:rsidRDefault="00561578" w:rsidP="009D11FA">
            <w:pPr>
              <w:spacing w:after="20"/>
              <w:ind w:right="129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  <w:r w:rsidR="009433ED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Открытие и обеспечение функционирования Гражданского центра для НПО в Актюбинской</w:t>
            </w:r>
            <w:r w:rsidR="00AC59BB">
              <w:rPr>
                <w:sz w:val="24"/>
                <w:szCs w:val="24"/>
              </w:rPr>
              <w:t xml:space="preserve"> области с функционированием до</w:t>
            </w:r>
            <w:r w:rsidR="00AC59BB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 xml:space="preserve">1 декабря 2026 года; </w:t>
            </w:r>
          </w:p>
          <w:p w:rsidR="0028372B" w:rsidRDefault="00561578">
            <w:pPr>
              <w:spacing w:after="20"/>
              <w:ind w:left="137"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D11FA" w:rsidRDefault="00561578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Оказание на постоянной основе консультативной помощи не менее 200 </w:t>
            </w:r>
            <w:r>
              <w:rPr>
                <w:color w:val="000000"/>
                <w:sz w:val="24"/>
                <w:szCs w:val="24"/>
              </w:rPr>
              <w:t>неправительственных организаций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(ведение журнала регистрации)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вопросам подготовки заявок на государственный социальный заказ и грантовое финансирование, подготовки документов на соискание премии, закрытия бездействующих и находящихся на стадии ликвидации НПО, и др.;</w:t>
            </w:r>
          </w:p>
          <w:p w:rsidR="009D11FA" w:rsidRDefault="009D11FA">
            <w:pPr>
              <w:spacing w:after="20"/>
              <w:ind w:left="137" w:right="129"/>
              <w:jc w:val="both"/>
              <w:rPr>
                <w:sz w:val="24"/>
                <w:szCs w:val="24"/>
              </w:rPr>
            </w:pPr>
          </w:p>
          <w:p w:rsidR="0028372B" w:rsidRDefault="00561578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 Проведение не менее 3 обучающих мероприятий </w:t>
            </w:r>
            <w:r>
              <w:rPr>
                <w:sz w:val="24"/>
                <w:szCs w:val="24"/>
                <w:highlight w:val="white"/>
              </w:rPr>
              <w:t>с привлечением представителей органов юстиции и государственных доходов в Гражданском центр</w:t>
            </w:r>
            <w:r>
              <w:rPr>
                <w:sz w:val="24"/>
                <w:szCs w:val="24"/>
              </w:rPr>
              <w:t xml:space="preserve">е по вопросам подготовки заявок на государственный социальный заказ и </w:t>
            </w:r>
            <w:r>
              <w:rPr>
                <w:sz w:val="24"/>
                <w:szCs w:val="24"/>
              </w:rPr>
              <w:lastRenderedPageBreak/>
              <w:t>грантовое финансирование, подготовки документов на соискание премии, закрытия бездействующих и находящихся на стадии ликвидации НПО, и др.;</w:t>
            </w:r>
          </w:p>
          <w:p w:rsidR="009D11FA" w:rsidRDefault="009D11FA">
            <w:pPr>
              <w:spacing w:after="20"/>
              <w:ind w:left="137" w:right="129"/>
              <w:jc w:val="both"/>
              <w:rPr>
                <w:sz w:val="24"/>
                <w:szCs w:val="24"/>
              </w:rPr>
            </w:pPr>
          </w:p>
          <w:p w:rsidR="00C97251" w:rsidRDefault="00C97251">
            <w:pPr>
              <w:spacing w:after="20"/>
              <w:ind w:left="137" w:right="129"/>
              <w:jc w:val="both"/>
              <w:rPr>
                <w:sz w:val="24"/>
                <w:szCs w:val="24"/>
              </w:rPr>
            </w:pPr>
          </w:p>
          <w:p w:rsidR="009D11FA" w:rsidRDefault="00561578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Публикация информации о новостях и достижениях представителей гражданского общества Актюбинской области в социальных сетях с охватом не менее 10 тыс просмотров.</w:t>
            </w:r>
          </w:p>
        </w:tc>
        <w:tc>
          <w:tcPr>
            <w:tcW w:w="16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</w:tc>
      </w:tr>
      <w:tr w:rsidR="0028372B" w:rsidTr="00AC59BB">
        <w:trPr>
          <w:trHeight w:val="28"/>
        </w:trPr>
        <w:tc>
          <w:tcPr>
            <w:tcW w:w="2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Содействие развитию гражданского общества, в том числе повышению эффективности деятельности неправительственных организаций</w:t>
            </w:r>
          </w:p>
        </w:tc>
        <w:tc>
          <w:tcPr>
            <w:tcW w:w="14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sz w:val="24"/>
                <w:szCs w:val="24"/>
              </w:rPr>
            </w:pPr>
            <w:r>
              <w:t>Поддержка и развитие гражданских инициатив в области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7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мероприятий с целью развития взаимодействия между местными исполнительными органами и неправительственными организациями. 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целях повышения квалификации представителей гражданского общества региона возникает необходимость организации обучения. 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гражданских инициатив на селе находится на низком уровне. Также отмечается низкий уровень участия сельских НПО в социальных и грантовых проектах.</w:t>
            </w:r>
          </w:p>
          <w:p w:rsidR="0028372B" w:rsidRDefault="0028372B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</w:p>
        </w:tc>
        <w:tc>
          <w:tcPr>
            <w:tcW w:w="9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9 000,0 тыс. тг.</w:t>
            </w:r>
          </w:p>
        </w:tc>
        <w:tc>
          <w:tcPr>
            <w:tcW w:w="12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кратко</w:t>
            </w:r>
          </w:p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срочный грант   </w:t>
            </w: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2026 год * в соответствии с пунктом 71 настоящих Правил </w:t>
            </w: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</w:tc>
        <w:tc>
          <w:tcPr>
            <w:tcW w:w="112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Актюбинская область</w:t>
            </w:r>
          </w:p>
        </w:tc>
        <w:tc>
          <w:tcPr>
            <w:tcW w:w="439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1087" w:rsidRDefault="002B1087">
            <w:pPr>
              <w:spacing w:after="20"/>
              <w:ind w:left="137" w:right="129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28372B" w:rsidRDefault="00561578">
            <w:pPr>
              <w:spacing w:after="20"/>
              <w:ind w:left="137" w:right="129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Целевой индикатор:</w:t>
            </w:r>
          </w:p>
          <w:p w:rsidR="0028372B" w:rsidRDefault="00561578">
            <w:pPr>
              <w:spacing w:after="20"/>
              <w:ind w:right="134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Прямой охват мероприятиями проекта не менее 200 участников.</w:t>
            </w:r>
          </w:p>
          <w:p w:rsidR="00E81007" w:rsidRDefault="00E81007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</w:p>
          <w:p w:rsidR="0028372B" w:rsidRDefault="0056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Уровень удовлетворенности участников согласно результатам опросов - не менее 70 % (по итогам анкетирования).</w:t>
            </w:r>
          </w:p>
          <w:p w:rsidR="0028372B" w:rsidRDefault="00561578">
            <w:pPr>
              <w:spacing w:after="20"/>
              <w:ind w:left="137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Ожидаемый результат:</w:t>
            </w:r>
          </w:p>
          <w:p w:rsidR="00495626" w:rsidRPr="0029085D" w:rsidRDefault="00561578" w:rsidP="00495626">
            <w:pPr>
              <w:spacing w:after="20"/>
              <w:ind w:left="137"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Проведе</w:t>
            </w:r>
            <w:r w:rsidR="00C97251">
              <w:rPr>
                <w:sz w:val="24"/>
                <w:szCs w:val="24"/>
              </w:rPr>
              <w:t xml:space="preserve">ние семинар-тренинга   </w:t>
            </w:r>
            <w:r w:rsidR="00C97251">
              <w:rPr>
                <w:sz w:val="24"/>
                <w:szCs w:val="24"/>
                <w:lang w:val="kk-KZ"/>
              </w:rPr>
              <w:t xml:space="preserve">         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(8 академических часов),</w:t>
            </w:r>
            <w:r>
              <w:rPr>
                <w:sz w:val="24"/>
                <w:szCs w:val="24"/>
              </w:rPr>
              <w:t xml:space="preserve"> для не менее 3</w:t>
            </w:r>
            <w:r w:rsidR="0063603A">
              <w:rPr>
                <w:sz w:val="24"/>
                <w:szCs w:val="24"/>
                <w:lang w:val="kk-KZ"/>
              </w:rPr>
              <w:t>5</w:t>
            </w:r>
            <w:r>
              <w:rPr>
                <w:sz w:val="24"/>
                <w:szCs w:val="24"/>
              </w:rPr>
              <w:t xml:space="preserve"> сотрудников государственных органов и членов экспертного совета с привлечением не менее 2-х тренеров по вопросам проведения оценки социальных проектов, проведения конкурса через государственные закупки, работы с веб-порталом, качественной разработки технических спецификаций, </w:t>
            </w:r>
            <w:r>
              <w:rPr>
                <w:sz w:val="24"/>
                <w:szCs w:val="24"/>
                <w:highlight w:val="white"/>
              </w:rPr>
              <w:t xml:space="preserve">по созданию </w:t>
            </w:r>
            <w:r>
              <w:rPr>
                <w:sz w:val="24"/>
                <w:szCs w:val="24"/>
                <w:highlight w:val="white"/>
              </w:rPr>
              <w:lastRenderedPageBreak/>
              <w:t xml:space="preserve">экспертного совета, и др. </w:t>
            </w:r>
            <w:r w:rsidR="00495626" w:rsidRPr="0029085D">
              <w:rPr>
                <w:i/>
                <w:iCs/>
              </w:rPr>
              <w:t>(изготовление сертификатов и детали организации мероприятия по согласованию с Заказчиком);</w:t>
            </w:r>
          </w:p>
          <w:p w:rsidR="00C97251" w:rsidRPr="00AC59BB" w:rsidRDefault="00C97251" w:rsidP="009D11FA">
            <w:pPr>
              <w:spacing w:after="20"/>
              <w:ind w:right="129"/>
              <w:jc w:val="both"/>
              <w:rPr>
                <w:i/>
                <w:iCs/>
              </w:rPr>
            </w:pPr>
          </w:p>
          <w:p w:rsidR="009D11FA" w:rsidRDefault="00561578" w:rsidP="009D11FA">
            <w:pPr>
              <w:spacing w:after="20"/>
              <w:ind w:right="134"/>
              <w:jc w:val="both"/>
              <w:rPr>
                <w:i/>
                <w:iCs/>
              </w:rPr>
            </w:pPr>
            <w:r>
              <w:rPr>
                <w:sz w:val="24"/>
                <w:szCs w:val="24"/>
              </w:rPr>
              <w:t xml:space="preserve">2) В целях поддержки сельских инициатив организация обучения в не менее 12 районах, по вопросам участия в государственных социальных заказах и грантах, по сдаче сведений в Базу данных, проведение оценки, с привлечением спикера </w:t>
            </w:r>
            <w:r>
              <w:rPr>
                <w:i/>
                <w:iCs/>
              </w:rPr>
              <w:t>(не менее 20 участников в каждом районе);</w:t>
            </w:r>
          </w:p>
          <w:p w:rsidR="00C97251" w:rsidRPr="00AC59BB" w:rsidRDefault="00C97251" w:rsidP="009D11FA">
            <w:pPr>
              <w:spacing w:after="20"/>
              <w:ind w:right="134"/>
              <w:jc w:val="both"/>
              <w:rPr>
                <w:i/>
                <w:iCs/>
              </w:rPr>
            </w:pPr>
          </w:p>
          <w:p w:rsidR="009D11FA" w:rsidRDefault="00561578" w:rsidP="009D11FA">
            <w:pPr>
              <w:spacing w:after="20"/>
              <w:ind w:right="134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3) Провед</w:t>
            </w:r>
            <w:r>
              <w:rPr>
                <w:sz w:val="24"/>
                <w:szCs w:val="24"/>
                <w:highlight w:val="white"/>
              </w:rPr>
              <w:t>ение встречи</w:t>
            </w:r>
            <w:r>
              <w:rPr>
                <w:sz w:val="24"/>
                <w:szCs w:val="24"/>
              </w:rPr>
              <w:t xml:space="preserve"> в целях повышения финансовой грамотности для не менее 20 представителей гражданского об</w:t>
            </w:r>
            <w:r w:rsidR="009D11FA">
              <w:rPr>
                <w:sz w:val="24"/>
                <w:szCs w:val="24"/>
              </w:rPr>
              <w:t>щества</w:t>
            </w:r>
            <w:r w:rsidR="00C97251">
              <w:rPr>
                <w:sz w:val="24"/>
                <w:szCs w:val="24"/>
                <w:lang w:val="kk-KZ"/>
              </w:rPr>
              <w:t>;</w:t>
            </w:r>
          </w:p>
          <w:p w:rsidR="00C97251" w:rsidRPr="00C97251" w:rsidRDefault="00C97251" w:rsidP="009D11FA">
            <w:pPr>
              <w:spacing w:after="20"/>
              <w:ind w:right="134"/>
              <w:jc w:val="both"/>
              <w:rPr>
                <w:sz w:val="24"/>
                <w:szCs w:val="24"/>
                <w:lang w:val="kk-KZ"/>
              </w:rPr>
            </w:pPr>
          </w:p>
          <w:p w:rsidR="0028372B" w:rsidRDefault="00561578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Проведение мероприятия в целях продвижения принципа «Закон и порядок», с участием представителей гражданского сектора с привлечением не менее 2</w:t>
            </w:r>
            <w:r w:rsidR="00C97251">
              <w:rPr>
                <w:sz w:val="24"/>
                <w:szCs w:val="24"/>
                <w:lang w:val="kk-KZ"/>
              </w:rPr>
              <w:t>0</w:t>
            </w:r>
            <w:r>
              <w:rPr>
                <w:sz w:val="24"/>
                <w:szCs w:val="24"/>
              </w:rPr>
              <w:t xml:space="preserve"> участников;</w:t>
            </w:r>
          </w:p>
          <w:p w:rsidR="00C97251" w:rsidRDefault="00C97251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</w:p>
          <w:p w:rsidR="002B1087" w:rsidRDefault="002B1087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</w:p>
          <w:p w:rsidR="00E81007" w:rsidRDefault="00561578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Проведение мероприятия в целях профилактики наркомании, с участием представителей гражданского се</w:t>
            </w:r>
            <w:r w:rsidR="00C97251">
              <w:rPr>
                <w:sz w:val="24"/>
                <w:szCs w:val="24"/>
              </w:rPr>
              <w:t>ктора с привлечением не менее 2</w:t>
            </w:r>
            <w:r w:rsidR="00C97251">
              <w:rPr>
                <w:sz w:val="24"/>
                <w:szCs w:val="24"/>
                <w:lang w:val="kk-KZ"/>
              </w:rPr>
              <w:t>0</w:t>
            </w:r>
            <w:r>
              <w:rPr>
                <w:sz w:val="24"/>
                <w:szCs w:val="24"/>
              </w:rPr>
              <w:t xml:space="preserve"> участников; </w:t>
            </w:r>
          </w:p>
          <w:p w:rsidR="00C97251" w:rsidRDefault="00C97251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</w:p>
          <w:p w:rsidR="002B1087" w:rsidRDefault="002B1087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</w:p>
          <w:p w:rsidR="002B1087" w:rsidRDefault="002B1087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</w:p>
          <w:p w:rsidR="0028372B" w:rsidRDefault="00561578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  <w:r>
              <w:lastRenderedPageBreak/>
              <w:t>6)</w:t>
            </w:r>
            <w:r w:rsidR="00AC59BB">
              <w:rPr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Организация областной конференции НПО с привлечением не менее 1 спикера в области гражданского общества, награждение не менее 15 активных представителей общественности благодарственными письмами и ценными подарками</w:t>
            </w:r>
            <w: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</w:tc>
      </w:tr>
      <w:tr w:rsidR="0028372B" w:rsidTr="00AC59BB">
        <w:trPr>
          <w:trHeight w:val="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28372B">
            <w:pPr>
              <w:spacing w:after="20"/>
              <w:ind w:left="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561578" w:rsidP="00E81007">
            <w:pPr>
              <w:spacing w:after="0" w:line="240" w:lineRule="auto"/>
              <w:ind w:right="179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="009D11FA">
              <w:rPr>
                <w:b/>
                <w:bCs/>
                <w:sz w:val="24"/>
                <w:szCs w:val="24"/>
              </w:rPr>
              <w:t xml:space="preserve">                        Всего на 2026 год</w:t>
            </w:r>
            <w:r>
              <w:rPr>
                <w:b/>
                <w:bCs/>
                <w:sz w:val="24"/>
                <w:szCs w:val="24"/>
              </w:rPr>
              <w:t xml:space="preserve">                    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561578">
            <w:pPr>
              <w:spacing w:after="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27 500,0 тенге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28372B">
            <w:pPr>
              <w:spacing w:after="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28372B">
            <w:pPr>
              <w:spacing w:after="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</w:tc>
      </w:tr>
    </w:tbl>
    <w:p w:rsidR="0028372B" w:rsidRDefault="0028372B" w:rsidP="00E81007">
      <w:pPr>
        <w:rPr>
          <w:i/>
          <w:iCs/>
          <w:sz w:val="24"/>
          <w:szCs w:val="24"/>
          <w:lang w:val="ru-RU"/>
        </w:rPr>
      </w:pPr>
    </w:p>
    <w:p w:rsidR="002B1087" w:rsidRPr="00C828E3" w:rsidRDefault="002B1087" w:rsidP="00E81007">
      <w:pPr>
        <w:rPr>
          <w:i/>
          <w:iCs/>
          <w:sz w:val="24"/>
          <w:szCs w:val="24"/>
          <w:lang w:val="ru-RU"/>
        </w:rPr>
      </w:pPr>
    </w:p>
    <w:p w:rsidR="0028372B" w:rsidRPr="00C828E3" w:rsidRDefault="0028372B">
      <w:pPr>
        <w:spacing w:after="0" w:line="240" w:lineRule="auto"/>
        <w:ind w:firstLine="720"/>
        <w:jc w:val="both"/>
        <w:rPr>
          <w:b/>
          <w:bCs/>
          <w:sz w:val="24"/>
          <w:szCs w:val="24"/>
          <w:lang w:val="kk-KZ"/>
        </w:rPr>
      </w:pPr>
    </w:p>
    <w:sectPr w:rsidR="0028372B" w:rsidRPr="00C828E3">
      <w:pgSz w:w="16839" w:h="11907" w:orient="landscape"/>
      <w:pgMar w:top="426" w:right="539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11E" w:rsidRDefault="001E111E" w:rsidP="009D11FA">
      <w:pPr>
        <w:spacing w:after="0" w:line="240" w:lineRule="auto"/>
      </w:pPr>
      <w:r>
        <w:separator/>
      </w:r>
    </w:p>
  </w:endnote>
  <w:endnote w:type="continuationSeparator" w:id="0">
    <w:p w:rsidR="001E111E" w:rsidRDefault="001E111E" w:rsidP="009D1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C1DD952B-2F28-4C23-BCA1-ED23074E6A5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11A88EC6-9477-49C6-A842-D6C55C8B9BF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7AFF985A-A3FB-46C2-A377-4644D6E738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11E" w:rsidRDefault="001E111E" w:rsidP="009D11FA">
      <w:pPr>
        <w:spacing w:after="0" w:line="240" w:lineRule="auto"/>
      </w:pPr>
      <w:r>
        <w:separator/>
      </w:r>
    </w:p>
  </w:footnote>
  <w:footnote w:type="continuationSeparator" w:id="0">
    <w:p w:rsidR="001E111E" w:rsidRDefault="001E111E" w:rsidP="009D1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2B"/>
    <w:rsid w:val="00044047"/>
    <w:rsid w:val="0019421D"/>
    <w:rsid w:val="001E111E"/>
    <w:rsid w:val="0028372B"/>
    <w:rsid w:val="0029085D"/>
    <w:rsid w:val="002B1087"/>
    <w:rsid w:val="002F0563"/>
    <w:rsid w:val="003816B7"/>
    <w:rsid w:val="003B4C38"/>
    <w:rsid w:val="00495626"/>
    <w:rsid w:val="00531E43"/>
    <w:rsid w:val="00561578"/>
    <w:rsid w:val="005D7FBE"/>
    <w:rsid w:val="0063603A"/>
    <w:rsid w:val="00683848"/>
    <w:rsid w:val="0072063B"/>
    <w:rsid w:val="007B632C"/>
    <w:rsid w:val="00837D26"/>
    <w:rsid w:val="008425CD"/>
    <w:rsid w:val="008933AF"/>
    <w:rsid w:val="009433ED"/>
    <w:rsid w:val="00946FC7"/>
    <w:rsid w:val="0098122D"/>
    <w:rsid w:val="009D11FA"/>
    <w:rsid w:val="00A32936"/>
    <w:rsid w:val="00AC59BB"/>
    <w:rsid w:val="00B16110"/>
    <w:rsid w:val="00BE0945"/>
    <w:rsid w:val="00BE5F20"/>
    <w:rsid w:val="00C2367E"/>
    <w:rsid w:val="00C5590D"/>
    <w:rsid w:val="00C828E3"/>
    <w:rsid w:val="00C97251"/>
    <w:rsid w:val="00CB0A6B"/>
    <w:rsid w:val="00D17194"/>
    <w:rsid w:val="00E81007"/>
    <w:rsid w:val="00EF01D4"/>
    <w:rsid w:val="00EF7961"/>
    <w:rsid w:val="00F202D3"/>
    <w:rsid w:val="00FE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54F758-97AF-4C4E-BEEE-B42348356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pPr>
      <w:keepNext/>
      <w:keepLines/>
      <w:spacing w:before="200"/>
      <w:outlineLvl w:val="3"/>
    </w:p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5B9BD5"/>
      </w:pBdr>
      <w:spacing w:after="300"/>
    </w:p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a5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uiPriority w:val="9"/>
    <w:rsid w:val="00841CD9"/>
    <w:rPr>
      <w:rFonts w:ascii="Times New Roman" w:eastAsia="Times New Roman" w:hAnsi="Times New Roman" w:cs="Times New Roman"/>
    </w:rPr>
  </w:style>
  <w:style w:type="paragraph" w:styleId="a6">
    <w:name w:val="Normal Indent"/>
    <w:uiPriority w:val="99"/>
    <w:unhideWhenUsed/>
    <w:rsid w:val="00841CD9"/>
    <w:pPr>
      <w:ind w:left="720"/>
    </w:pPr>
  </w:style>
  <w:style w:type="character" w:customStyle="1" w:styleId="a7">
    <w:name w:val="Подзаголовок Знак"/>
    <w:basedOn w:val="a0"/>
    <w:uiPriority w:val="11"/>
    <w:rsid w:val="00841CD9"/>
    <w:rPr>
      <w:rFonts w:ascii="Times New Roman" w:eastAsia="Times New Roman" w:hAnsi="Times New Roman" w:cs="Times New Roman"/>
    </w:rPr>
  </w:style>
  <w:style w:type="character" w:customStyle="1" w:styleId="a8">
    <w:name w:val="Название Знак"/>
    <w:basedOn w:val="a0"/>
    <w:uiPriority w:val="10"/>
    <w:rsid w:val="00841CD9"/>
    <w:rPr>
      <w:rFonts w:ascii="Times New Roman" w:eastAsia="Times New Roman" w:hAnsi="Times New Roman" w:cs="Times New Roman"/>
    </w:rPr>
  </w:style>
  <w:style w:type="character" w:styleId="a9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caption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d">
    <w:name w:val="List Paragraph"/>
    <w:uiPriority w:val="99"/>
    <w:rsid w:val="00394BAD"/>
    <w:pPr>
      <w:ind w:left="720"/>
      <w:contextualSpacing/>
    </w:pPr>
  </w:style>
  <w:style w:type="character" w:customStyle="1" w:styleId="ezkurwreuab5ozgtqnkl">
    <w:name w:val="ezkurwreuab5ozgtqnkl"/>
    <w:basedOn w:val="a0"/>
    <w:rsid w:val="00DA43CA"/>
  </w:style>
  <w:style w:type="character" w:styleId="ae">
    <w:name w:val="annotation reference"/>
    <w:basedOn w:val="a0"/>
    <w:uiPriority w:val="99"/>
    <w:semiHidden/>
    <w:unhideWhenUsed/>
    <w:rsid w:val="008E4887"/>
    <w:rPr>
      <w:sz w:val="16"/>
      <w:szCs w:val="16"/>
    </w:rPr>
  </w:style>
  <w:style w:type="paragraph" w:styleId="af">
    <w:name w:val="annotation text"/>
    <w:link w:val="af0"/>
    <w:uiPriority w:val="99"/>
    <w:semiHidden/>
    <w:unhideWhenUsed/>
    <w:rsid w:val="008E488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E4887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E488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E488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Balloon Text"/>
    <w:link w:val="af4"/>
    <w:uiPriority w:val="99"/>
    <w:semiHidden/>
    <w:unhideWhenUsed/>
    <w:rsid w:val="008E4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8E4887"/>
    <w:rPr>
      <w:rFonts w:ascii="Segoe UI" w:eastAsia="Times New Roman" w:hAnsi="Segoe UI" w:cs="Segoe UI"/>
      <w:sz w:val="18"/>
      <w:szCs w:val="18"/>
    </w:r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negp0gi0b9av8jahpyh">
    <w:name w:val="anegp0gi0b9av8jahpyh"/>
    <w:basedOn w:val="a0"/>
    <w:rsid w:val="00811BFB"/>
  </w:style>
  <w:style w:type="character" w:customStyle="1" w:styleId="ypks7kbdpwfgdykd3qb9">
    <w:name w:val="ypks7kbdpwfgdykd3qb9"/>
    <w:basedOn w:val="a0"/>
    <w:rsid w:val="00A95737"/>
  </w:style>
  <w:style w:type="paragraph" w:styleId="af6">
    <w:name w:val="Subtitle"/>
    <w:basedOn w:val="a"/>
    <w:next w:val="a"/>
    <w:pPr>
      <w:ind w:left="86"/>
    </w:p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8">
    <w:name w:val="footer"/>
    <w:basedOn w:val="a"/>
    <w:link w:val="af9"/>
    <w:uiPriority w:val="99"/>
    <w:unhideWhenUsed/>
    <w:rsid w:val="009D1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9D1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4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6Ol2pB6Y2nQAiIdsV+tcoZ3EMw==">CgMxLjAyCmlkLjMwajB6bGwyCmlkLjFmb2I5dGUyDmgubGc4dzhvampnNjR5OAByITFEekZab0cwcXh2aE1OS1RlNU5rMEc5UXBwbThuTG1xSA==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1498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2026-02-17T06:27:00Z</cp:lastPrinted>
  <dcterms:created xsi:type="dcterms:W3CDTF">2026-02-19T07:01:00Z</dcterms:created>
  <dcterms:modified xsi:type="dcterms:W3CDTF">2026-02-19T07:01:00Z</dcterms:modified>
</cp:coreProperties>
</file>