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A1" w:rsidRDefault="008074A1" w:rsidP="008074A1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eastAsia="Calibri" w:hAnsi="Times New Roman" w:cs="Times New Roman"/>
          <w:sz w:val="24"/>
          <w:szCs w:val="28"/>
        </w:rPr>
        <w:tab/>
        <w:t>Форма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E58A6" w:rsidRPr="008074A1" w:rsidRDefault="00FE58A6" w:rsidP="008074A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74A1">
        <w:rPr>
          <w:rFonts w:ascii="Times New Roman" w:hAnsi="Times New Roman" w:cs="Times New Roman"/>
          <w:b/>
          <w:sz w:val="24"/>
          <w:szCs w:val="28"/>
        </w:rPr>
        <w:t xml:space="preserve">ГУ «Управление по инвестициям и развитию </w:t>
      </w:r>
    </w:p>
    <w:p w:rsidR="0064420F" w:rsidRPr="008074A1" w:rsidRDefault="00FE58A6" w:rsidP="008074A1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74A1">
        <w:rPr>
          <w:rFonts w:ascii="Times New Roman" w:hAnsi="Times New Roman" w:cs="Times New Roman"/>
          <w:b/>
          <w:sz w:val="24"/>
          <w:szCs w:val="28"/>
        </w:rPr>
        <w:t>предпринимательства города Астаны»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от _______________________________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(наименование индивидуального предпринимателя или юридического лица)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адрес: ____________________________,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>телефон: _______</w:t>
      </w:r>
      <w:r w:rsidR="00FE58A6">
        <w:rPr>
          <w:rFonts w:ascii="Times New Roman" w:hAnsi="Times New Roman" w:cs="Times New Roman"/>
          <w:sz w:val="24"/>
          <w:szCs w:val="28"/>
        </w:rPr>
        <w:t>___________________,</w:t>
      </w:r>
    </w:p>
    <w:p w:rsidR="0064420F" w:rsidRPr="00BF0DC3" w:rsidRDefault="0064420F" w:rsidP="008074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F0DC3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E58A6">
        <w:rPr>
          <w:rFonts w:ascii="Times New Roman" w:hAnsi="Times New Roman" w:cs="Times New Roman"/>
          <w:sz w:val="24"/>
          <w:szCs w:val="28"/>
        </w:rPr>
        <w:t>эл. почты</w:t>
      </w:r>
      <w:r w:rsidRPr="00BF0DC3">
        <w:rPr>
          <w:rFonts w:ascii="Times New Roman" w:hAnsi="Times New Roman" w:cs="Times New Roman"/>
          <w:sz w:val="24"/>
          <w:szCs w:val="28"/>
        </w:rPr>
        <w:t>: ______</w:t>
      </w:r>
      <w:r w:rsidR="00FE58A6">
        <w:rPr>
          <w:rFonts w:ascii="Times New Roman" w:hAnsi="Times New Roman" w:cs="Times New Roman"/>
          <w:sz w:val="24"/>
          <w:szCs w:val="28"/>
        </w:rPr>
        <w:t>_________</w:t>
      </w:r>
      <w:r w:rsidRPr="00BF0DC3">
        <w:rPr>
          <w:rFonts w:ascii="Times New Roman" w:hAnsi="Times New Roman" w:cs="Times New Roman"/>
          <w:sz w:val="24"/>
          <w:szCs w:val="28"/>
        </w:rPr>
        <w:t>_____.</w:t>
      </w:r>
    </w:p>
    <w:p w:rsidR="00BF0DC3" w:rsidRDefault="0064420F" w:rsidP="008074A1">
      <w:pPr>
        <w:widowControl w:val="0"/>
        <w:spacing w:after="0"/>
        <w:jc w:val="right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BF0DC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2D1FFC" w:rsidRPr="002D1FFC" w:rsidRDefault="002D1FFC" w:rsidP="008074A1">
      <w:pPr>
        <w:widowControl w:val="0"/>
        <w:spacing w:after="0"/>
        <w:jc w:val="right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BF0DC3" w:rsidRDefault="00BF0DC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СОГЛАСИЕ СУБЪЕКТА ПЕРСОНАЛЬНЫХ ДАННЫХ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</w:p>
    <w:p w:rsidR="002D1FFC" w:rsidRDefault="00BF0DC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сбор, обработку, получение из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информационных систем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ударственных 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органов, хранение и передачу персональных данных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D1FFC">
        <w:rPr>
          <w:rFonts w:ascii="Times New Roman" w:eastAsia="Times New Roman" w:hAnsi="Times New Roman" w:cs="Times New Roman"/>
          <w:sz w:val="24"/>
          <w:szCs w:val="28"/>
          <w:lang w:eastAsia="ru-RU"/>
        </w:rPr>
        <w:t>Я,</w:t>
      </w:r>
      <w:r w:rsidR="002D1FFC" w:rsidRPr="002D1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</w:t>
      </w:r>
      <w:r w:rsidR="00807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_________________________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 полностью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A6248D">
        <w:rPr>
          <w:rFonts w:ascii="Times New Roman" w:eastAsia="Times New Roman" w:hAnsi="Times New Roman" w:cs="Times New Roman"/>
          <w:sz w:val="24"/>
          <w:szCs w:val="28"/>
          <w:lang w:eastAsia="ru-RU"/>
        </w:rPr>
        <w:t>, ИИН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A232A3" w:rsidRDefault="00A232A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FE58A6" w:rsidRDefault="00FE58A6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лице руководителя _____________________________________________</w:t>
      </w:r>
      <w:r w:rsidR="008074A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</w:t>
      </w:r>
    </w:p>
    <w:p w:rsidR="00FE58A6" w:rsidRDefault="00FE58A6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(Наименование </w:t>
      </w:r>
      <w:r w:rsidRPr="00BF0DC3">
        <w:rPr>
          <w:rFonts w:ascii="Times New Roman" w:hAnsi="Times New Roman" w:cs="Times New Roman"/>
          <w:sz w:val="24"/>
          <w:szCs w:val="28"/>
        </w:rPr>
        <w:t>индивидуального предпринимателя или юридического лица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A232A3" w:rsidRPr="00A232A3" w:rsidRDefault="00A232A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bookmarkStart w:id="0" w:name="_GoBack"/>
      <w:bookmarkEnd w:id="0"/>
    </w:p>
    <w:p w:rsidR="00A232A3" w:rsidRDefault="00BF0DC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действуя свободно и в своих интересах</w:t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основании </w:t>
      </w:r>
    </w:p>
    <w:p w:rsidR="00A232A3" w:rsidRDefault="00A232A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FE58A6" w:rsidRDefault="00FE58A6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</w:t>
      </w:r>
      <w:r w:rsidR="008074A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(номер приказа/номер уведомления)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A232A3" w:rsidRDefault="00A232A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A232A3" w:rsidRPr="00A232A3" w:rsidRDefault="00A232A3" w:rsidP="008074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настоящим выражаю согласие государственному учреждению «Управление по инвестициям и развитию предпринимательства города Астаны» (далее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Оператор) на сбор и иную обработку моих персональных данных на условиях, указанных ниже.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Цели обработки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Оказание государственных услуг, исполнение государственных функций и полномочий Оператора.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Межведомственный запрос и получение актуальных сведений, необходимых для подтверждения фактов и данных, предоставленных мной, а также для принятия решений по обращениям, услугам и иным административным процедурам.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Ведение учета, статистики, делопроизводства и архивного хранения в пределах законодательства.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Перечень персональных данных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Обрабатываемые данные ограничены принципом минимальной достаточности и включают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зависимости от цели: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идентификационные: Ф.И.О., ИИН, дата и место рождения, гражданство, пол;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контактные: адрес регистрации/проживания, телефон, e-</w:t>
      </w:r>
      <w:proofErr w:type="spell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mail</w:t>
      </w:r>
      <w:proofErr w:type="spellEnd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регистрационные и статусные: сведения о браке, детях, образовании, квалификации, месте работы/службы, должности, стаже;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адресно-справочные и миграционные: сведения из адресного регистра, регистрации по месту жительства;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имущественные и финансовые: сведения о праве собственности/пользования, доходах, обязательствах;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иные сведения, прямо предусмотренные законодательством и необходимые для достижения заявленных целей.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Полный перечень запрашиваемых полей по каждой процедуре указывается в уведомлении/анкете к соответствующей услуге или на странице услуги.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Источники получения данных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 </w:t>
      </w:r>
      <w:proofErr w:type="gram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Предоставленные</w:t>
      </w:r>
      <w:proofErr w:type="gramEnd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мной лично.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Полученные Оператором из государственных информационных систем и баз данных </w:t>
      </w:r>
      <w:proofErr w:type="spell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ударственных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органов и организаций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через государственный сервис контроля доступа к персональным данным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 наличии данного согласия, а также из иных источников, предусмотренных законом.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Правовые основания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 Республики Казахстан «О персональных данных и их защите», иные нормативные правовые акты РК, регламентирующие полномочия Оператора и оказание соответствующих услуг.</w:t>
      </w:r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Действия с персональными данными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proofErr w:type="gramStart"/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Сбор, запись, систематизация, накопление, хранение, уточнение (обновление, изменение), использование, сравнение, передача (предоставление, доступ), обезличивание, блокирование, уничтожение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пределах целей и срока действия настоящего согласия.</w:t>
      </w:r>
      <w:proofErr w:type="gramEnd"/>
    </w:p>
    <w:p w:rsid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Передача третьим лицам</w:t>
      </w:r>
    </w:p>
    <w:p w:rsidR="00BF0DC3" w:rsidRPr="00BF0DC3" w:rsidRDefault="00BF0DC3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6.1. Категории получателей: 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налоговым органам и иным уполномоченным государственным органам Республики Казахстан в целях проверки достоверности предоставленных сведений и исполнения требований законодательства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подведомственные организации Оператора; уполномоченные операторы государственных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информационных систем</w:t>
      </w:r>
      <w:r w:rsidR="00C90608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,</w:t>
      </w: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 также сервисные организации по договорам обработки данных (при наличии), строго в рамках настоящего согласия и закона.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Оператор вправе самостоятельно определять условия доступа третьих лиц к персональным данным в пределах законодательства</w:t>
      </w:r>
      <w:proofErr w:type="gramStart"/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</w:p>
    <w:p w:rsidR="00BF0DC3" w:rsidRPr="00FE58A6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</w:t>
      </w:r>
      <w:r w:rsidR="00BF0DC3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Распространение в общедоступных источниках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58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тдельные сведения (Ф.И.О., должность,</w:t>
      </w:r>
      <w:r w:rsid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наименование, адрес, вид деятельности</w:t>
      </w:r>
      <w:r w:rsidR="00FE58A6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) признаются общедоступными и могут размещаться в открытых источниках</w:t>
      </w:r>
      <w:r w:rsidR="00BF0DC3" w:rsidRPr="00FE58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Место хранения и защита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Обработка и хранение осуществляются на территории Республики Казахстан в информационных системах Оператора и/или государственных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информационных системах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Срок действия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Распространяется на весь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 нахождения 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предпринимателя 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реестре субъектов социального предпринимательства, а также после прекращения деятельности в течение сроков хранения документов, установленных законодательством Республики Казахстан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2D1FFC" w:rsidRPr="00A6248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10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Права субъекта персональных данных</w:t>
      </w:r>
    </w:p>
    <w:p w:rsidR="006D753E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Право на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доступ к своим данным; получение сведений об их обработке; требование уточнения, блокирования, уничтожен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ия данных при наличии оснований, отзыв согласия,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обжалование действий/бездействия Оператора в установленном порядке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реализации прав необходимо обратиться по адресу Управления по инвестициям и развитию предпринимательства города Астаны (ул. </w:t>
      </w:r>
      <w:proofErr w:type="spellStart"/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Бейбитшилик</w:t>
      </w:r>
      <w:proofErr w:type="spellEnd"/>
      <w:r w:rsidR="008938BD" w:rsidRPr="008938BD">
        <w:rPr>
          <w:rFonts w:ascii="Times New Roman" w:eastAsia="Times New Roman" w:hAnsi="Times New Roman" w:cs="Times New Roman"/>
          <w:sz w:val="24"/>
          <w:szCs w:val="28"/>
          <w:lang w:eastAsia="ru-RU"/>
        </w:rPr>
        <w:t>, 11) либо в судебном порядке.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11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Отзыв согласия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Согласие может быть отозвано в любое время путем подачи заявления Оператору или через государственный сервис контроля доступа. 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</w:t>
      </w:r>
      <w:proofErr w:type="gramStart"/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отзыв 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может быть отозвано в случаях наличия неисполненных обязательств либо если отзыв противоречит требованиям законодательства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D753E" w:rsidRP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Отзыв не влияет на законность обработки до момента отзыва и на хранение, требуемое законом.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FE58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12</w:t>
      </w:r>
      <w:r w:rsidR="00BF0DC3" w:rsidRPr="00BF0DC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Способ подтверждения согласия</w:t>
      </w:r>
    </w:p>
    <w:p w:rsidR="00BF0DC3" w:rsidRP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умажно собственноручная подпись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90608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D753E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Дата: «_</w:t>
      </w:r>
      <w:r w:rsidR="006D753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 __________ 2</w:t>
      </w:r>
      <w:r w:rsidR="00A232A3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6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</w:t>
      </w:r>
    </w:p>
    <w:p w:rsidR="00BF0DC3" w:rsidRPr="00BF0DC3" w:rsidRDefault="00BF0DC3" w:rsidP="008074A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Населенный пункт: __________________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Субъект / Представитель*: __________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/подпись/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Ф.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И.О.: _________________________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BF0DC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мент представителя*: __________</w:t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</w:t>
      </w:r>
    </w:p>
    <w:p w:rsidR="00BF0DC3" w:rsidRPr="00A232A3" w:rsidRDefault="00C90608" w:rsidP="008074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F0DC3" w:rsidRPr="00BF0DC3">
        <w:rPr>
          <w:rFonts w:ascii="Times New Roman" w:eastAsia="Times New Roman" w:hAnsi="Times New Roman" w:cs="Times New Roman"/>
          <w:sz w:val="24"/>
          <w:szCs w:val="28"/>
          <w:lang w:eastAsia="ru-RU"/>
        </w:rPr>
        <w:t>*Заполняется при под</w:t>
      </w:r>
      <w:r w:rsidR="006D753E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писании законным представителем</w:t>
      </w:r>
    </w:p>
    <w:sectPr w:rsidR="00BF0DC3" w:rsidRPr="00A232A3" w:rsidSect="008074A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9DA"/>
    <w:multiLevelType w:val="hybridMultilevel"/>
    <w:tmpl w:val="C0D43178"/>
    <w:lvl w:ilvl="0" w:tplc="DC509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D6571"/>
    <w:multiLevelType w:val="hybridMultilevel"/>
    <w:tmpl w:val="221C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A05"/>
    <w:multiLevelType w:val="hybridMultilevel"/>
    <w:tmpl w:val="65B417F2"/>
    <w:lvl w:ilvl="0" w:tplc="0BB44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5"/>
    <w:rsid w:val="00252320"/>
    <w:rsid w:val="002D1FFC"/>
    <w:rsid w:val="005D3BCF"/>
    <w:rsid w:val="0064420F"/>
    <w:rsid w:val="006D753E"/>
    <w:rsid w:val="007340F8"/>
    <w:rsid w:val="008074A1"/>
    <w:rsid w:val="008938BD"/>
    <w:rsid w:val="009532F2"/>
    <w:rsid w:val="00A232A3"/>
    <w:rsid w:val="00A6248D"/>
    <w:rsid w:val="00B2531F"/>
    <w:rsid w:val="00B575F5"/>
    <w:rsid w:val="00BF0DC3"/>
    <w:rsid w:val="00C57940"/>
    <w:rsid w:val="00C90608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Кариева</dc:creator>
  <cp:keywords/>
  <dc:description/>
  <cp:lastModifiedBy>Дана Кариева</cp:lastModifiedBy>
  <cp:revision>11</cp:revision>
  <dcterms:created xsi:type="dcterms:W3CDTF">2025-08-20T11:19:00Z</dcterms:created>
  <dcterms:modified xsi:type="dcterms:W3CDTF">2026-02-17T05:57:00Z</dcterms:modified>
</cp:coreProperties>
</file>