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D78F" w14:textId="77777777" w:rsidR="006469E3" w:rsidRPr="005A4EE5" w:rsidRDefault="006469E3" w:rsidP="00C05FDC">
      <w:pPr>
        <w:pStyle w:val="a3"/>
        <w:tabs>
          <w:tab w:val="left" w:pos="709"/>
        </w:tabs>
        <w:ind w:firstLine="708"/>
        <w:rPr>
          <w:sz w:val="24"/>
          <w:szCs w:val="24"/>
          <w:lang w:val="kk-KZ"/>
        </w:rPr>
      </w:pPr>
    </w:p>
    <w:p w14:paraId="73133BAC" w14:textId="3F5064B9" w:rsidR="00C70725" w:rsidRPr="005A4EE5" w:rsidRDefault="009226EF" w:rsidP="00C232F7">
      <w:pPr>
        <w:pStyle w:val="a3"/>
        <w:tabs>
          <w:tab w:val="left" w:pos="709"/>
        </w:tabs>
        <w:ind w:firstLine="709"/>
        <w:rPr>
          <w:bCs/>
          <w:sz w:val="24"/>
          <w:szCs w:val="24"/>
          <w:lang w:val="kk-KZ"/>
        </w:rPr>
      </w:pPr>
      <w:r w:rsidRPr="005A4EE5">
        <w:rPr>
          <w:sz w:val="24"/>
          <w:szCs w:val="24"/>
          <w:lang w:val="kk-KZ"/>
        </w:rPr>
        <w:t xml:space="preserve">Қазақстан Республикасы </w:t>
      </w:r>
      <w:r w:rsidR="006469E3" w:rsidRPr="005A4EE5">
        <w:rPr>
          <w:sz w:val="24"/>
          <w:szCs w:val="24"/>
          <w:lang w:val="kk-KZ"/>
        </w:rPr>
        <w:t>Оқу-ағарту</w:t>
      </w:r>
      <w:r w:rsidRPr="005A4EE5">
        <w:rPr>
          <w:sz w:val="24"/>
          <w:szCs w:val="24"/>
          <w:lang w:val="kk-KZ"/>
        </w:rPr>
        <w:t xml:space="preserve"> министрлігі, 010000 </w:t>
      </w:r>
      <w:r w:rsidR="006469E3" w:rsidRPr="005A4EE5">
        <w:rPr>
          <w:spacing w:val="-20"/>
          <w:sz w:val="24"/>
          <w:szCs w:val="24"/>
          <w:lang w:val="kk-KZ"/>
        </w:rPr>
        <w:t>Астана</w:t>
      </w:r>
      <w:r w:rsidRPr="005A4EE5">
        <w:rPr>
          <w:spacing w:val="-20"/>
          <w:sz w:val="24"/>
          <w:szCs w:val="24"/>
          <w:lang w:val="kk-KZ"/>
        </w:rPr>
        <w:t xml:space="preserve"> қаласы,</w:t>
      </w:r>
      <w:r w:rsidR="006469E3" w:rsidRPr="005A4EE5">
        <w:rPr>
          <w:sz w:val="24"/>
          <w:szCs w:val="24"/>
          <w:lang w:val="kk-KZ"/>
        </w:rPr>
        <w:t xml:space="preserve"> Мәңгілік ел көшесі, 8</w:t>
      </w:r>
      <w:r w:rsidR="004A7162" w:rsidRPr="004A7162">
        <w:rPr>
          <w:sz w:val="24"/>
          <w:szCs w:val="24"/>
          <w:lang w:val="kk-KZ"/>
        </w:rPr>
        <w:t>/2</w:t>
      </w:r>
      <w:r w:rsidR="006469E3" w:rsidRPr="005A4EE5">
        <w:rPr>
          <w:sz w:val="24"/>
          <w:szCs w:val="24"/>
          <w:lang w:val="kk-KZ"/>
        </w:rPr>
        <w:t>, 11-кіре</w:t>
      </w:r>
      <w:r w:rsidRPr="005A4EE5">
        <w:rPr>
          <w:sz w:val="24"/>
          <w:szCs w:val="24"/>
          <w:lang w:val="kk-KZ"/>
        </w:rPr>
        <w:t>беріс,</w:t>
      </w:r>
      <w:r w:rsidR="00C70725" w:rsidRPr="005A4EE5">
        <w:rPr>
          <w:b w:val="0"/>
          <w:sz w:val="24"/>
          <w:szCs w:val="24"/>
          <w:lang w:val="kk-KZ"/>
        </w:rPr>
        <w:t xml:space="preserve"> </w:t>
      </w:r>
      <w:r w:rsidR="00C232F7" w:rsidRPr="00C232F7">
        <w:rPr>
          <w:bCs/>
          <w:sz w:val="24"/>
          <w:szCs w:val="24"/>
          <w:lang w:val="kk-KZ"/>
        </w:rPr>
        <w:t>«</w:t>
      </w:r>
      <w:r w:rsidR="00986ADE">
        <w:rPr>
          <w:bCs/>
          <w:sz w:val="24"/>
          <w:szCs w:val="24"/>
          <w:lang w:val="kk-KZ"/>
        </w:rPr>
        <w:t>Ы. Алтынсарин атындағы Ұлттық білім академиясы</w:t>
      </w:r>
      <w:r w:rsidR="00C232F7" w:rsidRPr="00C232F7">
        <w:rPr>
          <w:bCs/>
          <w:sz w:val="24"/>
          <w:szCs w:val="24"/>
          <w:lang w:val="kk-KZ"/>
        </w:rPr>
        <w:t xml:space="preserve">» </w:t>
      </w:r>
      <w:r w:rsidR="00986ADE">
        <w:rPr>
          <w:bCs/>
          <w:sz w:val="24"/>
          <w:szCs w:val="24"/>
          <w:lang w:val="kk-KZ"/>
        </w:rPr>
        <w:t xml:space="preserve">шаруашылық жүргізу құқығындағы </w:t>
      </w:r>
      <w:r w:rsidR="00C232F7" w:rsidRPr="00C232F7">
        <w:rPr>
          <w:bCs/>
          <w:sz w:val="24"/>
          <w:szCs w:val="24"/>
          <w:lang w:val="kk-KZ"/>
        </w:rPr>
        <w:t xml:space="preserve">республикалық мемлекеттік </w:t>
      </w:r>
      <w:r w:rsidR="006469E3" w:rsidRPr="005A4EE5">
        <w:rPr>
          <w:bCs/>
          <w:sz w:val="24"/>
          <w:szCs w:val="24"/>
          <w:lang w:val="kk-KZ"/>
        </w:rPr>
        <w:t>кәсіпорнының</w:t>
      </w:r>
      <w:r w:rsidR="006469E3" w:rsidRPr="005A4EE5">
        <w:rPr>
          <w:sz w:val="24"/>
          <w:szCs w:val="24"/>
          <w:lang w:val="kk-KZ"/>
        </w:rPr>
        <w:t xml:space="preserve"> </w:t>
      </w:r>
      <w:r w:rsidR="00C232F7" w:rsidRPr="00C232F7">
        <w:rPr>
          <w:sz w:val="24"/>
          <w:szCs w:val="24"/>
          <w:lang w:val="kk-KZ"/>
        </w:rPr>
        <w:t xml:space="preserve">(бұдан әрі – Кәсіпорын) </w:t>
      </w:r>
      <w:r w:rsidR="00986ADE">
        <w:rPr>
          <w:bCs/>
          <w:sz w:val="24"/>
          <w:szCs w:val="24"/>
          <w:lang w:val="kk-KZ"/>
        </w:rPr>
        <w:t xml:space="preserve">президенті </w:t>
      </w:r>
      <w:r w:rsidRPr="005A4EE5">
        <w:rPr>
          <w:sz w:val="24"/>
          <w:szCs w:val="24"/>
          <w:lang w:val="kk-KZ"/>
        </w:rPr>
        <w:t xml:space="preserve">бос лауазымдық орнына конкурс жариялайды. Кәсіпорынның орналасқан мекен-жайы: </w:t>
      </w:r>
      <w:r w:rsidR="006469E3" w:rsidRPr="005A4EE5">
        <w:rPr>
          <w:sz w:val="24"/>
          <w:szCs w:val="24"/>
          <w:lang w:val="kk-KZ"/>
        </w:rPr>
        <w:t>Астана</w:t>
      </w:r>
      <w:r w:rsidRPr="005A4EE5">
        <w:rPr>
          <w:sz w:val="24"/>
          <w:szCs w:val="24"/>
          <w:lang w:val="kk-KZ"/>
        </w:rPr>
        <w:t xml:space="preserve"> қаласы, </w:t>
      </w:r>
      <w:r w:rsidR="00986ADE">
        <w:rPr>
          <w:sz w:val="24"/>
          <w:szCs w:val="24"/>
          <w:lang w:val="kk-KZ"/>
        </w:rPr>
        <w:t>Мәңгілік ел көшесі</w:t>
      </w:r>
      <w:r w:rsidR="00C70725" w:rsidRPr="005A4EE5">
        <w:rPr>
          <w:sz w:val="24"/>
          <w:szCs w:val="24"/>
          <w:lang w:val="kk-KZ"/>
        </w:rPr>
        <w:t>,</w:t>
      </w:r>
      <w:r w:rsidR="00D91980">
        <w:rPr>
          <w:sz w:val="24"/>
          <w:szCs w:val="24"/>
          <w:lang w:val="kk-KZ"/>
        </w:rPr>
        <w:t xml:space="preserve"> </w:t>
      </w:r>
      <w:r w:rsidR="00986ADE">
        <w:rPr>
          <w:sz w:val="24"/>
          <w:szCs w:val="24"/>
          <w:lang w:val="kk-KZ"/>
        </w:rPr>
        <w:t>8</w:t>
      </w:r>
      <w:r w:rsidR="00D91980">
        <w:rPr>
          <w:sz w:val="24"/>
          <w:szCs w:val="24"/>
          <w:lang w:val="kk-KZ"/>
        </w:rPr>
        <w:t>,</w:t>
      </w:r>
      <w:r w:rsidR="00C70725" w:rsidRPr="005A4EE5">
        <w:rPr>
          <w:sz w:val="24"/>
          <w:szCs w:val="24"/>
          <w:lang w:val="kk-KZ"/>
        </w:rPr>
        <w:t xml:space="preserve"> байланыс телефон</w:t>
      </w:r>
      <w:r w:rsidR="00DB5F1D" w:rsidRPr="005A4EE5">
        <w:rPr>
          <w:sz w:val="24"/>
          <w:szCs w:val="24"/>
          <w:lang w:val="kk-KZ"/>
        </w:rPr>
        <w:t>ы</w:t>
      </w:r>
      <w:r w:rsidR="00C70725" w:rsidRPr="005A4EE5">
        <w:rPr>
          <w:sz w:val="24"/>
          <w:szCs w:val="24"/>
          <w:lang w:val="kk-KZ"/>
        </w:rPr>
        <w:t xml:space="preserve">: 8 (7172) </w:t>
      </w:r>
      <w:r w:rsidR="00906ED6">
        <w:rPr>
          <w:sz w:val="24"/>
          <w:szCs w:val="24"/>
          <w:lang w:val="kk-KZ"/>
        </w:rPr>
        <w:t>72-59-73</w:t>
      </w:r>
    </w:p>
    <w:p w14:paraId="43E53490" w14:textId="576C9732" w:rsidR="00C232F7" w:rsidRPr="00C232F7" w:rsidRDefault="00C232F7" w:rsidP="00C232F7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kk-KZ"/>
        </w:rPr>
      </w:pPr>
      <w:r w:rsidRPr="00C232F7">
        <w:rPr>
          <w:lang w:val="kk-KZ"/>
        </w:rPr>
        <w:t xml:space="preserve">Кәсіпорын қызметінің </w:t>
      </w:r>
      <w:r w:rsidR="00B07676">
        <w:rPr>
          <w:lang w:val="kk-KZ"/>
        </w:rPr>
        <w:t xml:space="preserve">негізгі </w:t>
      </w:r>
      <w:r w:rsidRPr="00C232F7">
        <w:rPr>
          <w:lang w:val="kk-KZ"/>
        </w:rPr>
        <w:t xml:space="preserve">мәні </w:t>
      </w:r>
      <w:bookmarkStart w:id="0" w:name="z99"/>
      <w:r w:rsidR="00B07676">
        <w:rPr>
          <w:lang w:val="kk-KZ"/>
        </w:rPr>
        <w:t xml:space="preserve">білім беру жүйесі мен білім беру процесін (мемлекеттік жалпыға міндетті білім беру стандарттары, үлгілік оқу жоспарлары, үлгілік оқу бағдарламалары) әдіснамалық және ғылыми-әдістемелік қамтамасыз ету </w:t>
      </w:r>
      <w:r w:rsidRPr="00C232F7">
        <w:rPr>
          <w:lang w:val="kk-KZ"/>
        </w:rPr>
        <w:t>болып табылады.</w:t>
      </w:r>
    </w:p>
    <w:bookmarkEnd w:id="0"/>
    <w:p w14:paraId="4B1E548D" w14:textId="77777777" w:rsidR="0008319A" w:rsidRPr="005A4EE5" w:rsidRDefault="00F50F1D" w:rsidP="00C232F7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Courier New" w:hAnsi="Courier New" w:cs="Courier New"/>
          <w:b/>
          <w:spacing w:val="2"/>
          <w:sz w:val="20"/>
          <w:szCs w:val="20"/>
          <w:lang w:val="kk-KZ"/>
        </w:rPr>
      </w:pPr>
      <w:r w:rsidRPr="005A4EE5">
        <w:rPr>
          <w:b/>
          <w:spacing w:val="2"/>
          <w:shd w:val="clear" w:color="auto" w:fill="FFFFFF"/>
          <w:lang w:val="kk-KZ"/>
        </w:rPr>
        <w:t>Конкурсқа қатысушыларға қойылатын талаптар</w:t>
      </w:r>
      <w:r w:rsidR="009226EF" w:rsidRPr="005A4EE5">
        <w:rPr>
          <w:b/>
          <w:lang w:val="kk-KZ"/>
        </w:rPr>
        <w:t xml:space="preserve">: </w:t>
      </w:r>
      <w:r w:rsidR="0008319A" w:rsidRPr="005A4EE5">
        <w:rPr>
          <w:rFonts w:ascii="Courier New" w:hAnsi="Courier New" w:cs="Courier New"/>
          <w:b/>
          <w:spacing w:val="2"/>
          <w:sz w:val="20"/>
          <w:szCs w:val="20"/>
          <w:lang w:val="kk-KZ"/>
        </w:rPr>
        <w:t> </w:t>
      </w:r>
    </w:p>
    <w:p w14:paraId="659E6FB3" w14:textId="022126C7" w:rsidR="0008319A" w:rsidRPr="005A4EE5" w:rsidRDefault="0008319A" w:rsidP="003B5E6E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5A4EE5">
        <w:rPr>
          <w:spacing w:val="2"/>
          <w:lang w:val="kk-KZ"/>
        </w:rPr>
        <w:t xml:space="preserve">1) </w:t>
      </w:r>
      <w:r w:rsidR="00986ADE">
        <w:rPr>
          <w:spacing w:val="2"/>
          <w:lang w:val="kk-KZ"/>
        </w:rPr>
        <w:t>педагогика</w:t>
      </w:r>
      <w:r w:rsidR="000423B5">
        <w:rPr>
          <w:spacing w:val="2"/>
          <w:lang w:val="kk-KZ"/>
        </w:rPr>
        <w:t>лық және/немесе</w:t>
      </w:r>
      <w:r w:rsidR="00DE5956">
        <w:rPr>
          <w:spacing w:val="2"/>
          <w:lang w:val="kk-KZ"/>
        </w:rPr>
        <w:t xml:space="preserve"> гуманитарлық</w:t>
      </w:r>
      <w:r w:rsidR="000423B5">
        <w:rPr>
          <w:spacing w:val="2"/>
          <w:lang w:val="kk-KZ"/>
        </w:rPr>
        <w:t xml:space="preserve"> және/немесе</w:t>
      </w:r>
      <w:r w:rsidR="00DE5956">
        <w:rPr>
          <w:spacing w:val="2"/>
          <w:lang w:val="kk-KZ"/>
        </w:rPr>
        <w:t xml:space="preserve"> әлеуметтік</w:t>
      </w:r>
      <w:r w:rsidRPr="005A4EE5">
        <w:rPr>
          <w:spacing w:val="2"/>
          <w:lang w:val="kk-KZ"/>
        </w:rPr>
        <w:t xml:space="preserve"> жоғары</w:t>
      </w:r>
      <w:r w:rsidR="00AD7D84">
        <w:rPr>
          <w:spacing w:val="2"/>
          <w:lang w:val="kk-KZ"/>
        </w:rPr>
        <w:t xml:space="preserve"> </w:t>
      </w:r>
      <w:r w:rsidR="003B5E6E" w:rsidRPr="005A4EE5">
        <w:rPr>
          <w:spacing w:val="2"/>
          <w:lang w:val="kk-KZ"/>
        </w:rPr>
        <w:t>және</w:t>
      </w:r>
      <w:r w:rsidR="000423B5">
        <w:rPr>
          <w:spacing w:val="2"/>
          <w:lang w:val="kk-KZ"/>
        </w:rPr>
        <w:t xml:space="preserve">/ </w:t>
      </w:r>
      <w:r w:rsidR="003B5E6E" w:rsidRPr="005A4EE5">
        <w:rPr>
          <w:spacing w:val="2"/>
          <w:lang w:val="kk-KZ"/>
        </w:rPr>
        <w:t xml:space="preserve">немесе жоғары оқу орнынан кейінгі </w:t>
      </w:r>
      <w:r w:rsidRPr="005A4EE5">
        <w:rPr>
          <w:spacing w:val="2"/>
          <w:lang w:val="kk-KZ"/>
        </w:rPr>
        <w:t>білімінің болуы;</w:t>
      </w:r>
    </w:p>
    <w:p w14:paraId="0A301500" w14:textId="77777777" w:rsidR="0008319A" w:rsidRPr="005A4EE5" w:rsidRDefault="0008319A" w:rsidP="003B5E6E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5A4EE5">
        <w:rPr>
          <w:spacing w:val="2"/>
          <w:lang w:val="kk-KZ"/>
        </w:rPr>
        <w:t xml:space="preserve">2) </w:t>
      </w:r>
      <w:r w:rsidR="003B5E6E" w:rsidRPr="005A4EE5">
        <w:rPr>
          <w:spacing w:val="2"/>
          <w:lang w:val="kk-KZ"/>
        </w:rPr>
        <w:t>К</w:t>
      </w:r>
      <w:r w:rsidRPr="005A4EE5">
        <w:rPr>
          <w:spacing w:val="2"/>
          <w:lang w:val="kk-KZ"/>
        </w:rPr>
        <w:t>әсіпорын қызметі саласындағы басшылық лауазымдарда мамандығы бойынша кемінде 5 (бес) жыл жұмыс өтілінің болуы</w:t>
      </w:r>
      <w:r w:rsidR="00072898" w:rsidRPr="005A4EE5">
        <w:rPr>
          <w:spacing w:val="2"/>
          <w:lang w:val="kk-KZ"/>
        </w:rPr>
        <w:t>.</w:t>
      </w:r>
    </w:p>
    <w:p w14:paraId="71A254D9" w14:textId="77777777" w:rsidR="006469E3" w:rsidRPr="005A4EE5" w:rsidRDefault="006469E3" w:rsidP="0008319A">
      <w:pPr>
        <w:ind w:firstLine="709"/>
        <w:jc w:val="both"/>
        <w:rPr>
          <w:sz w:val="24"/>
          <w:szCs w:val="24"/>
          <w:lang w:val="kk-KZ"/>
        </w:rPr>
      </w:pPr>
      <w:r w:rsidRPr="005A4EE5">
        <w:rPr>
          <w:sz w:val="24"/>
          <w:szCs w:val="24"/>
          <w:lang w:val="kk-KZ"/>
        </w:rPr>
        <w:t>Конкурсқа қатысуға мынадай адамдар қабылданбайды:</w:t>
      </w:r>
    </w:p>
    <w:p w14:paraId="7B9DFD58" w14:textId="77777777" w:rsidR="006469E3" w:rsidRPr="005A4EE5" w:rsidRDefault="006469E3" w:rsidP="006469E3">
      <w:pPr>
        <w:tabs>
          <w:tab w:val="left" w:pos="993"/>
        </w:tabs>
        <w:ind w:firstLine="709"/>
        <w:jc w:val="both"/>
        <w:rPr>
          <w:sz w:val="24"/>
          <w:szCs w:val="24"/>
          <w:lang w:val="kk-KZ"/>
        </w:rPr>
      </w:pPr>
      <w:r w:rsidRPr="005A4EE5">
        <w:rPr>
          <w:sz w:val="24"/>
          <w:szCs w:val="24"/>
          <w:lang w:val="kk-KZ"/>
        </w:rPr>
        <w:t>1) 18 (он сегіз) жасқа толмаған;</w:t>
      </w:r>
    </w:p>
    <w:p w14:paraId="770D0430" w14:textId="77777777" w:rsidR="006469E3" w:rsidRPr="005A4EE5" w:rsidRDefault="006469E3" w:rsidP="006469E3">
      <w:pPr>
        <w:tabs>
          <w:tab w:val="left" w:pos="993"/>
        </w:tabs>
        <w:ind w:firstLine="709"/>
        <w:jc w:val="both"/>
        <w:rPr>
          <w:sz w:val="24"/>
          <w:szCs w:val="24"/>
          <w:lang w:val="kk-KZ"/>
        </w:rPr>
      </w:pPr>
      <w:r w:rsidRPr="005A4EE5">
        <w:rPr>
          <w:sz w:val="24"/>
          <w:szCs w:val="24"/>
          <w:lang w:val="kk-KZ"/>
        </w:rPr>
        <w:t>2) бұрын сыбайлас жемқорлық қылмыс жасаған;</w:t>
      </w:r>
    </w:p>
    <w:p w14:paraId="4966A2F1" w14:textId="77777777" w:rsidR="006469E3" w:rsidRPr="005A4EE5" w:rsidRDefault="006469E3" w:rsidP="006469E3">
      <w:pPr>
        <w:tabs>
          <w:tab w:val="left" w:pos="993"/>
        </w:tabs>
        <w:ind w:firstLine="709"/>
        <w:jc w:val="both"/>
        <w:rPr>
          <w:sz w:val="24"/>
          <w:szCs w:val="24"/>
          <w:lang w:val="kk-KZ"/>
        </w:rPr>
      </w:pPr>
      <w:r w:rsidRPr="005A4EE5">
        <w:rPr>
          <w:sz w:val="24"/>
          <w:szCs w:val="24"/>
          <w:lang w:val="kk-KZ"/>
        </w:rPr>
        <w:t>3) Қазақстан Республикасының заңнамасында белгіленген тәртіппен өтелмеген немесе алынбаған соттылығы бар;</w:t>
      </w:r>
    </w:p>
    <w:p w14:paraId="0185DAFC" w14:textId="77777777" w:rsidR="006469E3" w:rsidRPr="005A4EE5" w:rsidRDefault="006469E3" w:rsidP="006469E3">
      <w:pPr>
        <w:tabs>
          <w:tab w:val="left" w:pos="993"/>
        </w:tabs>
        <w:ind w:firstLine="709"/>
        <w:jc w:val="both"/>
        <w:rPr>
          <w:sz w:val="24"/>
          <w:szCs w:val="24"/>
          <w:lang w:val="kk-KZ"/>
        </w:rPr>
      </w:pPr>
      <w:r w:rsidRPr="005A4EE5">
        <w:rPr>
          <w:sz w:val="24"/>
          <w:szCs w:val="24"/>
          <w:lang w:val="kk-KZ"/>
        </w:rPr>
        <w:t>4) Қазақстан Республикасының заңнамасында көзделген өзге де жағдайлар.</w:t>
      </w:r>
    </w:p>
    <w:p w14:paraId="072EAA73" w14:textId="77777777" w:rsidR="009226EF" w:rsidRPr="005A4EE5" w:rsidRDefault="0081465D" w:rsidP="0081465D">
      <w:pPr>
        <w:tabs>
          <w:tab w:val="left" w:pos="993"/>
        </w:tabs>
        <w:ind w:firstLine="709"/>
        <w:jc w:val="both"/>
        <w:rPr>
          <w:sz w:val="24"/>
          <w:szCs w:val="24"/>
          <w:lang w:val="kk-KZ"/>
        </w:rPr>
      </w:pPr>
      <w:bookmarkStart w:id="1" w:name="SUB310000"/>
      <w:bookmarkStart w:id="2" w:name="z42"/>
      <w:bookmarkEnd w:id="1"/>
      <w:bookmarkEnd w:id="2"/>
      <w:r w:rsidRPr="005A4EE5">
        <w:rPr>
          <w:sz w:val="24"/>
          <w:szCs w:val="24"/>
          <w:lang w:val="kk-KZ"/>
        </w:rPr>
        <w:t>К</w:t>
      </w:r>
      <w:r w:rsidR="006469E3" w:rsidRPr="005A4EE5">
        <w:rPr>
          <w:sz w:val="24"/>
          <w:szCs w:val="24"/>
          <w:lang w:val="kk-KZ"/>
        </w:rPr>
        <w:t xml:space="preserve">онкурсқа қатысуға үміткер адамдардан құжаттар қабылдау басталатын күн тізілімнің </w:t>
      </w:r>
      <w:r w:rsidR="00E109DF" w:rsidRPr="005A4EE5">
        <w:rPr>
          <w:sz w:val="24"/>
          <w:szCs w:val="24"/>
          <w:lang w:val="kk-KZ"/>
        </w:rPr>
        <w:t>(</w:t>
      </w:r>
      <w:hyperlink r:id="rId5" w:history="1">
        <w:r w:rsidR="00072898" w:rsidRPr="005A4EE5">
          <w:rPr>
            <w:rStyle w:val="a8"/>
            <w:color w:val="auto"/>
            <w:sz w:val="24"/>
            <w:szCs w:val="24"/>
            <w:u w:val="none"/>
            <w:lang w:val="kk-KZ"/>
          </w:rPr>
          <w:t>www.e-qazyna.kz</w:t>
        </w:r>
      </w:hyperlink>
      <w:r w:rsidR="00072898" w:rsidRPr="005A4EE5">
        <w:rPr>
          <w:sz w:val="24"/>
          <w:szCs w:val="24"/>
          <w:lang w:val="kk-KZ"/>
        </w:rPr>
        <w:t>, https://talapker.e-qazyna.kz</w:t>
      </w:r>
      <w:r w:rsidR="00E109DF" w:rsidRPr="005A4EE5">
        <w:rPr>
          <w:sz w:val="24"/>
          <w:szCs w:val="24"/>
          <w:lang w:val="kk-KZ"/>
        </w:rPr>
        <w:t xml:space="preserve">) </w:t>
      </w:r>
      <w:r w:rsidR="006469E3" w:rsidRPr="005A4EE5">
        <w:rPr>
          <w:sz w:val="24"/>
          <w:szCs w:val="24"/>
          <w:lang w:val="kk-KZ"/>
        </w:rPr>
        <w:t>веб-порталында конкурс өткізу туралы хабарландыру орналастырылған күннен кейінгі келесі жұмыс күнінен бастап айқындалады. Конкурсқа қатысуға үміткер адамдар үшін құжаттарды қабылдау тізілімнің веб-порталында конкурс өткізу туралы жарияланған күннен кейін 7 (жеті) жұмыс күні өткен соң аяқталады.</w:t>
      </w:r>
    </w:p>
    <w:p w14:paraId="244DBA66" w14:textId="28AEDC49" w:rsidR="003B5E6E" w:rsidRPr="005A4EE5" w:rsidRDefault="003B5E6E" w:rsidP="003B5E6E">
      <w:pPr>
        <w:tabs>
          <w:tab w:val="left" w:pos="993"/>
        </w:tabs>
        <w:ind w:firstLine="709"/>
        <w:jc w:val="both"/>
        <w:rPr>
          <w:sz w:val="24"/>
          <w:szCs w:val="24"/>
          <w:lang w:val="kk-KZ"/>
        </w:rPr>
      </w:pPr>
      <w:r w:rsidRPr="005A4EE5">
        <w:rPr>
          <w:spacing w:val="2"/>
          <w:sz w:val="24"/>
          <w:szCs w:val="24"/>
          <w:shd w:val="clear" w:color="auto" w:fill="FFFFFF"/>
          <w:lang w:val="kk-KZ"/>
        </w:rPr>
        <w:t xml:space="preserve">Конкурсқа қатысу туралы құжаттар мен өтініштерді ұсыну мерзімі: </w:t>
      </w:r>
      <w:r w:rsidRPr="000B7416">
        <w:rPr>
          <w:spacing w:val="2"/>
          <w:sz w:val="24"/>
          <w:szCs w:val="24"/>
          <w:shd w:val="clear" w:color="auto" w:fill="FFFFFF"/>
          <w:lang w:val="kk-KZ"/>
        </w:rPr>
        <w:t>202</w:t>
      </w:r>
      <w:r w:rsidR="00377353">
        <w:rPr>
          <w:spacing w:val="2"/>
          <w:sz w:val="24"/>
          <w:szCs w:val="24"/>
          <w:shd w:val="clear" w:color="auto" w:fill="FFFFFF"/>
          <w:lang w:val="kk-KZ"/>
        </w:rPr>
        <w:t xml:space="preserve">6 </w:t>
      </w:r>
      <w:r w:rsidRPr="000B7416">
        <w:rPr>
          <w:spacing w:val="2"/>
          <w:sz w:val="24"/>
          <w:szCs w:val="24"/>
          <w:shd w:val="clear" w:color="auto" w:fill="FFFFFF"/>
          <w:lang w:val="kk-KZ"/>
        </w:rPr>
        <w:t>ж</w:t>
      </w:r>
      <w:r w:rsidR="00377353">
        <w:rPr>
          <w:spacing w:val="2"/>
          <w:sz w:val="24"/>
          <w:szCs w:val="24"/>
          <w:shd w:val="clear" w:color="auto" w:fill="FFFFFF"/>
          <w:lang w:val="kk-KZ"/>
        </w:rPr>
        <w:t xml:space="preserve">ылғы </w:t>
      </w:r>
      <w:r w:rsidR="00377353">
        <w:rPr>
          <w:spacing w:val="2"/>
          <w:sz w:val="24"/>
          <w:szCs w:val="24"/>
          <w:shd w:val="clear" w:color="auto" w:fill="FFFFFF"/>
          <w:lang w:val="kk-KZ"/>
        </w:rPr>
        <w:br/>
      </w:r>
      <w:r w:rsidR="004006E4">
        <w:rPr>
          <w:spacing w:val="2"/>
          <w:sz w:val="24"/>
          <w:szCs w:val="24"/>
          <w:shd w:val="clear" w:color="auto" w:fill="FFFFFF"/>
          <w:lang w:val="kk-KZ"/>
        </w:rPr>
        <w:t>9</w:t>
      </w:r>
      <w:r w:rsidR="00377353">
        <w:rPr>
          <w:spacing w:val="2"/>
          <w:sz w:val="24"/>
          <w:szCs w:val="24"/>
          <w:shd w:val="clear" w:color="auto" w:fill="FFFFFF"/>
          <w:lang w:val="kk-KZ"/>
        </w:rPr>
        <w:t>-1</w:t>
      </w:r>
      <w:r w:rsidR="004006E4">
        <w:rPr>
          <w:spacing w:val="2"/>
          <w:sz w:val="24"/>
          <w:szCs w:val="24"/>
          <w:shd w:val="clear" w:color="auto" w:fill="FFFFFF"/>
          <w:lang w:val="kk-KZ"/>
        </w:rPr>
        <w:t>9</w:t>
      </w:r>
      <w:r w:rsidR="00377353">
        <w:rPr>
          <w:spacing w:val="2"/>
          <w:sz w:val="24"/>
          <w:szCs w:val="24"/>
          <w:shd w:val="clear" w:color="auto" w:fill="FFFFFF"/>
          <w:lang w:val="kk-KZ"/>
        </w:rPr>
        <w:t xml:space="preserve"> қаңтар</w:t>
      </w:r>
      <w:r w:rsidRPr="000B7416">
        <w:rPr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Pr="000B7416">
        <w:rPr>
          <w:sz w:val="24"/>
          <w:szCs w:val="24"/>
          <w:lang w:val="kk-KZ"/>
        </w:rPr>
        <w:t>аралығында.</w:t>
      </w:r>
    </w:p>
    <w:p w14:paraId="54F49802" w14:textId="77777777" w:rsidR="00321C67" w:rsidRPr="005A4EE5" w:rsidRDefault="00321C67" w:rsidP="003D73B4">
      <w:pPr>
        <w:pStyle w:val="a9"/>
        <w:spacing w:before="0" w:beforeAutospacing="0" w:after="0" w:afterAutospacing="0"/>
        <w:ind w:firstLine="708"/>
        <w:jc w:val="both"/>
        <w:rPr>
          <w:spacing w:val="2"/>
          <w:lang w:val="kk-KZ"/>
        </w:rPr>
      </w:pPr>
      <w:r w:rsidRPr="005A4EE5">
        <w:rPr>
          <w:spacing w:val="2"/>
          <w:lang w:val="kk-KZ"/>
        </w:rPr>
        <w:t xml:space="preserve">Конкурсқа қатысуға үміткер адам конкурс өткізу туралы хабарландыруда көрсетілген мерзімдерде </w:t>
      </w:r>
      <w:r w:rsidR="003D73B4" w:rsidRPr="005A4EE5">
        <w:rPr>
          <w:spacing w:val="2"/>
          <w:lang w:val="kk-KZ"/>
        </w:rPr>
        <w:t>Қазақстан Республикасы Ұлттық экономика министрінің</w:t>
      </w:r>
      <w:r w:rsidR="003D73B4" w:rsidRPr="005A4EE5">
        <w:rPr>
          <w:spacing w:val="2"/>
          <w:lang w:val="kk-KZ"/>
        </w:rPr>
        <w:br/>
        <w:t>2015 жылғы 2 ақпандағы № 70 бұйрығымен бекітілген</w:t>
      </w:r>
      <w:r w:rsidRPr="005A4EE5">
        <w:rPr>
          <w:spacing w:val="2"/>
          <w:lang w:val="kk-KZ"/>
        </w:rPr>
        <w:t xml:space="preserve"> </w:t>
      </w:r>
      <w:r w:rsidR="003D73B4" w:rsidRPr="005A4EE5">
        <w:rPr>
          <w:spacing w:val="2"/>
          <w:lang w:val="kk-KZ"/>
        </w:rPr>
        <w:t>Мемлекеттік кәсіпорынның басшысын тағайындау және аттестаттау жүргізу, сондай-ақ оның кандидатурасын келісу қағидаларының</w:t>
      </w:r>
      <w:r w:rsidRPr="005A4EE5">
        <w:rPr>
          <w:spacing w:val="2"/>
          <w:lang w:val="kk-KZ"/>
        </w:rPr>
        <w:t> </w:t>
      </w:r>
      <w:r w:rsidR="003D73B4" w:rsidRPr="005A4EE5">
        <w:rPr>
          <w:spacing w:val="2"/>
          <w:lang w:val="kk-KZ"/>
        </w:rPr>
        <w:t>1-қосымшасына</w:t>
      </w:r>
      <w:r w:rsidRPr="005A4EE5">
        <w:rPr>
          <w:spacing w:val="2"/>
          <w:lang w:val="kk-KZ"/>
        </w:rPr>
        <w:t> сәйкес тізілімнің веб-порталында ресімделген және ЭЦҚ пайдалана отырып қол қойылған конкурсқа қатысу туралы өтінішті қазақ және орыс тілдеріндегі түйіндемемен қоса электрондық нысанда ұсынады.</w:t>
      </w:r>
    </w:p>
    <w:p w14:paraId="467868B8" w14:textId="3BEBF8DA" w:rsidR="00321C67" w:rsidRPr="005A4EE5" w:rsidRDefault="00321C67" w:rsidP="0081465D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5A4EE5">
        <w:rPr>
          <w:spacing w:val="2"/>
          <w:lang w:val="kk-KZ"/>
        </w:rPr>
        <w:t xml:space="preserve">Тізілімнің веб-порталы конкурсқа қатысу туралы өтінішке </w:t>
      </w:r>
      <w:r w:rsidR="00377353">
        <w:rPr>
          <w:spacing w:val="2"/>
          <w:lang w:val="kk-KZ"/>
        </w:rPr>
        <w:t>«</w:t>
      </w:r>
      <w:r w:rsidR="003B5E6E" w:rsidRPr="005A4EE5">
        <w:rPr>
          <w:spacing w:val="2"/>
          <w:lang w:val="kk-KZ"/>
        </w:rPr>
        <w:t>Э</w:t>
      </w:r>
      <w:r w:rsidRPr="005A4EE5">
        <w:rPr>
          <w:spacing w:val="2"/>
          <w:lang w:val="kk-KZ"/>
        </w:rPr>
        <w:t>лектрондық үкімет</w:t>
      </w:r>
      <w:r w:rsidR="00377353">
        <w:rPr>
          <w:spacing w:val="2"/>
          <w:lang w:val="kk-KZ"/>
        </w:rPr>
        <w:t>»</w:t>
      </w:r>
      <w:r w:rsidRPr="005A4EE5">
        <w:rPr>
          <w:spacing w:val="2"/>
          <w:lang w:val="kk-KZ"/>
        </w:rPr>
        <w:t xml:space="preserve"> шлюзі арқылы тиісті мемлекеттік ақпараттық жүйелер мен дерекқорлардан конкурсқа қатысуға үміткер адамның жеке басын куәландыратын, білімі</w:t>
      </w:r>
      <w:r w:rsidR="00150756">
        <w:rPr>
          <w:spacing w:val="2"/>
          <w:lang w:val="kk-KZ"/>
        </w:rPr>
        <w:t xml:space="preserve"> </w:t>
      </w:r>
      <w:r w:rsidR="00377353">
        <w:rPr>
          <w:spacing w:val="2"/>
          <w:lang w:val="kk-KZ"/>
        </w:rPr>
        <w:t xml:space="preserve">туралы құжатты </w:t>
      </w:r>
      <w:r w:rsidR="00150756">
        <w:rPr>
          <w:spacing w:val="2"/>
          <w:lang w:val="kk-KZ"/>
        </w:rPr>
        <w:t>қосымшасымен</w:t>
      </w:r>
      <w:r w:rsidRPr="005A4EE5">
        <w:rPr>
          <w:spacing w:val="2"/>
          <w:lang w:val="kk-KZ"/>
        </w:rPr>
        <w:t>, зейнетақы аударымдары және еңбек қызметі туралы құжаттардың мәліметтерін автоматты түрде тіркейді.</w:t>
      </w:r>
    </w:p>
    <w:p w14:paraId="145630DD" w14:textId="77777777" w:rsidR="00321C67" w:rsidRPr="005A4EE5" w:rsidRDefault="00321C67" w:rsidP="00072898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5A4EE5">
        <w:rPr>
          <w:spacing w:val="2"/>
          <w:lang w:val="kk-KZ"/>
        </w:rPr>
        <w:t>Тиісті мемлекеттік ақпараттық жүйеде еңбек қызметі туралы мәліметтер болмаған жағдайда конкурсқа қатысуға үміткер адам Қазақстан Республикасы Еңбек кодексінің </w:t>
      </w:r>
      <w:r w:rsidR="0081465D" w:rsidRPr="005A4EE5">
        <w:rPr>
          <w:spacing w:val="2"/>
          <w:lang w:val="kk-KZ"/>
        </w:rPr>
        <w:br/>
      </w:r>
      <w:hyperlink r:id="rId6" w:anchor="z35" w:history="1">
        <w:r w:rsidRPr="005A4EE5">
          <w:rPr>
            <w:rStyle w:val="a8"/>
            <w:color w:val="auto"/>
            <w:spacing w:val="2"/>
            <w:u w:val="none"/>
            <w:lang w:val="kk-KZ"/>
          </w:rPr>
          <w:t>35-бабында</w:t>
        </w:r>
      </w:hyperlink>
      <w:r w:rsidRPr="005A4EE5">
        <w:rPr>
          <w:spacing w:val="2"/>
          <w:lang w:val="kk-KZ"/>
        </w:rPr>
        <w:t> көрсетілген еңбек қызметін растайтын құжаттардың бірін өтінішке тіркейді.</w:t>
      </w:r>
    </w:p>
    <w:p w14:paraId="499D55D7" w14:textId="5D19036D" w:rsidR="003D73B4" w:rsidRPr="005A4EE5" w:rsidRDefault="00707B5B" w:rsidP="00072898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>
        <w:rPr>
          <w:spacing w:val="2"/>
          <w:lang w:val="kk-KZ"/>
        </w:rPr>
        <w:t>Конкурс ө</w:t>
      </w:r>
      <w:r w:rsidR="003D73B4" w:rsidRPr="005A4EE5">
        <w:rPr>
          <w:spacing w:val="2"/>
          <w:lang w:val="kk-KZ"/>
        </w:rPr>
        <w:t>ткізетін орны</w:t>
      </w:r>
      <w:r w:rsidR="00D00FCB" w:rsidRPr="005A4EE5">
        <w:rPr>
          <w:spacing w:val="2"/>
          <w:lang w:val="kk-KZ"/>
        </w:rPr>
        <w:t xml:space="preserve"> мен күні қосымша хабарланады. Байланыс телефоны: </w:t>
      </w:r>
      <w:r w:rsidR="0048029A">
        <w:rPr>
          <w:spacing w:val="2"/>
          <w:lang w:val="kk-KZ"/>
        </w:rPr>
        <w:t>8(7172</w:t>
      </w:r>
      <w:r w:rsidR="00D00FCB" w:rsidRPr="005A4EE5">
        <w:rPr>
          <w:spacing w:val="2"/>
          <w:lang w:val="kk-KZ"/>
        </w:rPr>
        <w:t xml:space="preserve">) </w:t>
      </w:r>
      <w:r w:rsidR="0048029A">
        <w:rPr>
          <w:spacing w:val="2"/>
          <w:lang w:val="kk-KZ"/>
        </w:rPr>
        <w:t>7</w:t>
      </w:r>
      <w:r w:rsidR="00D00FCB" w:rsidRPr="005A4EE5">
        <w:rPr>
          <w:spacing w:val="2"/>
          <w:lang w:val="kk-KZ"/>
        </w:rPr>
        <w:t>4187</w:t>
      </w:r>
      <w:r w:rsidR="00C32382">
        <w:rPr>
          <w:spacing w:val="2"/>
          <w:lang w:val="kk-KZ"/>
        </w:rPr>
        <w:t>3</w:t>
      </w:r>
    </w:p>
    <w:p w14:paraId="33F304DA" w14:textId="77777777" w:rsidR="003D73B4" w:rsidRDefault="003D73B4" w:rsidP="00072898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</w:p>
    <w:p w14:paraId="0D0E00AE" w14:textId="77777777" w:rsidR="00357ED1" w:rsidRDefault="00357ED1" w:rsidP="00072898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</w:p>
    <w:p w14:paraId="6D3CD2BF" w14:textId="77777777" w:rsidR="00357ED1" w:rsidRDefault="00357ED1" w:rsidP="00072898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</w:p>
    <w:p w14:paraId="516DEACA" w14:textId="77777777" w:rsidR="00357ED1" w:rsidRDefault="00357ED1" w:rsidP="00072898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</w:p>
    <w:p w14:paraId="00D5158A" w14:textId="77777777" w:rsidR="00357ED1" w:rsidRPr="005A4EE5" w:rsidRDefault="00357ED1" w:rsidP="00072898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</w:p>
    <w:p w14:paraId="09A7ED8F" w14:textId="04619A07" w:rsidR="00F50F1D" w:rsidRPr="00C334D9" w:rsidRDefault="005A4EE5" w:rsidP="005A4EE5">
      <w:pPr>
        <w:pStyle w:val="a3"/>
        <w:tabs>
          <w:tab w:val="left" w:pos="709"/>
        </w:tabs>
        <w:rPr>
          <w:bCs/>
          <w:sz w:val="24"/>
          <w:szCs w:val="24"/>
        </w:rPr>
      </w:pPr>
      <w:r w:rsidRPr="00707B5B">
        <w:rPr>
          <w:b w:val="0"/>
          <w:sz w:val="24"/>
          <w:szCs w:val="24"/>
          <w:lang w:val="kk-KZ"/>
        </w:rPr>
        <w:lastRenderedPageBreak/>
        <w:tab/>
      </w:r>
      <w:r w:rsidR="00BE255B" w:rsidRPr="00C334D9">
        <w:rPr>
          <w:sz w:val="24"/>
          <w:szCs w:val="24"/>
        </w:rPr>
        <w:t xml:space="preserve">Министерство </w:t>
      </w:r>
      <w:r w:rsidR="00425C43" w:rsidRPr="00C334D9">
        <w:rPr>
          <w:sz w:val="24"/>
          <w:szCs w:val="24"/>
        </w:rPr>
        <w:t>просвещения</w:t>
      </w:r>
      <w:r w:rsidR="00BE255B" w:rsidRPr="00C334D9">
        <w:rPr>
          <w:sz w:val="24"/>
          <w:szCs w:val="24"/>
        </w:rPr>
        <w:t xml:space="preserve"> Республики Казахстан, 010000, город</w:t>
      </w:r>
      <w:r w:rsidR="00425C43" w:rsidRPr="00C334D9">
        <w:rPr>
          <w:sz w:val="24"/>
          <w:szCs w:val="24"/>
        </w:rPr>
        <w:t xml:space="preserve"> Астана</w:t>
      </w:r>
      <w:r w:rsidR="00BE255B" w:rsidRPr="00C334D9">
        <w:rPr>
          <w:sz w:val="24"/>
          <w:szCs w:val="24"/>
        </w:rPr>
        <w:t xml:space="preserve">, </w:t>
      </w:r>
      <w:r w:rsidR="00C32382" w:rsidRPr="00C334D9">
        <w:rPr>
          <w:sz w:val="24"/>
          <w:szCs w:val="24"/>
        </w:rPr>
        <w:br/>
      </w:r>
      <w:r w:rsidR="00BE255B" w:rsidRPr="00C334D9">
        <w:rPr>
          <w:sz w:val="24"/>
          <w:szCs w:val="24"/>
        </w:rPr>
        <w:t>ул. Мәңгілік ел, 8, 11-подъезд,</w:t>
      </w:r>
      <w:r w:rsidR="00F50F1D" w:rsidRPr="00C334D9">
        <w:rPr>
          <w:sz w:val="24"/>
          <w:szCs w:val="24"/>
        </w:rPr>
        <w:t xml:space="preserve"> </w:t>
      </w:r>
      <w:r w:rsidR="00BE255B" w:rsidRPr="00C334D9">
        <w:rPr>
          <w:sz w:val="24"/>
          <w:szCs w:val="24"/>
        </w:rPr>
        <w:t xml:space="preserve">объявляет конкурс на занятие вакантной должности </w:t>
      </w:r>
      <w:r w:rsidR="00C32382" w:rsidRPr="00C334D9">
        <w:rPr>
          <w:sz w:val="24"/>
          <w:szCs w:val="24"/>
        </w:rPr>
        <w:t>президента</w:t>
      </w:r>
      <w:r w:rsidR="00BE255B" w:rsidRPr="00C334D9">
        <w:rPr>
          <w:sz w:val="24"/>
          <w:szCs w:val="24"/>
        </w:rPr>
        <w:t xml:space="preserve"> </w:t>
      </w:r>
      <w:r w:rsidR="004F30C1" w:rsidRPr="00C334D9">
        <w:rPr>
          <w:sz w:val="24"/>
          <w:szCs w:val="24"/>
        </w:rPr>
        <w:t>Республиканского государственного предприяти</w:t>
      </w:r>
      <w:r w:rsidR="00C32382" w:rsidRPr="00C334D9">
        <w:rPr>
          <w:sz w:val="24"/>
          <w:szCs w:val="24"/>
        </w:rPr>
        <w:t>я на праве хозяйственного ведения</w:t>
      </w:r>
      <w:r w:rsidR="004F30C1" w:rsidRPr="00C334D9">
        <w:rPr>
          <w:sz w:val="24"/>
          <w:szCs w:val="24"/>
        </w:rPr>
        <w:t xml:space="preserve"> «</w:t>
      </w:r>
      <w:r w:rsidR="00C32382" w:rsidRPr="00C334D9">
        <w:rPr>
          <w:sz w:val="24"/>
          <w:szCs w:val="24"/>
        </w:rPr>
        <w:t xml:space="preserve">Национальная академия образования имени </w:t>
      </w:r>
      <w:r w:rsidR="00C32382" w:rsidRPr="00C334D9">
        <w:rPr>
          <w:sz w:val="24"/>
          <w:szCs w:val="24"/>
        </w:rPr>
        <w:br/>
        <w:t>Ы. Алтынсарина</w:t>
      </w:r>
      <w:r w:rsidR="004F30C1" w:rsidRPr="00C334D9">
        <w:rPr>
          <w:sz w:val="24"/>
          <w:szCs w:val="24"/>
        </w:rPr>
        <w:t xml:space="preserve">» </w:t>
      </w:r>
      <w:r w:rsidR="000423B5">
        <w:rPr>
          <w:sz w:val="24"/>
          <w:szCs w:val="24"/>
          <w:lang w:val="kk-KZ"/>
        </w:rPr>
        <w:t xml:space="preserve"> </w:t>
      </w:r>
      <w:r w:rsidR="004F30C1" w:rsidRPr="00C334D9">
        <w:rPr>
          <w:sz w:val="24"/>
          <w:szCs w:val="24"/>
        </w:rPr>
        <w:t xml:space="preserve">(далее – Предприятие) </w:t>
      </w:r>
      <w:r w:rsidR="00E109DF" w:rsidRPr="00C334D9">
        <w:rPr>
          <w:sz w:val="24"/>
          <w:szCs w:val="24"/>
        </w:rPr>
        <w:t xml:space="preserve"> </w:t>
      </w:r>
      <w:r w:rsidR="00BE255B" w:rsidRPr="00C334D9">
        <w:rPr>
          <w:sz w:val="24"/>
          <w:szCs w:val="24"/>
        </w:rPr>
        <w:t xml:space="preserve">расположенного по адресу: </w:t>
      </w:r>
      <w:r w:rsidR="00BE255B" w:rsidRPr="00C334D9">
        <w:rPr>
          <w:sz w:val="24"/>
          <w:szCs w:val="24"/>
          <w:lang w:eastAsia="ko-KR"/>
        </w:rPr>
        <w:t xml:space="preserve">город </w:t>
      </w:r>
      <w:r w:rsidR="00425C43" w:rsidRPr="00C334D9">
        <w:rPr>
          <w:sz w:val="24"/>
          <w:szCs w:val="24"/>
          <w:lang w:eastAsia="ko-KR"/>
        </w:rPr>
        <w:t>Астана</w:t>
      </w:r>
      <w:r w:rsidR="00BE255B" w:rsidRPr="00C334D9">
        <w:rPr>
          <w:sz w:val="24"/>
          <w:szCs w:val="24"/>
          <w:lang w:eastAsia="ko-KR"/>
        </w:rPr>
        <w:t>,</w:t>
      </w:r>
      <w:r w:rsidR="00BE255B" w:rsidRPr="00C334D9">
        <w:rPr>
          <w:sz w:val="24"/>
          <w:szCs w:val="24"/>
        </w:rPr>
        <w:t xml:space="preserve"> ул. </w:t>
      </w:r>
      <w:r w:rsidR="00C32382" w:rsidRPr="00C334D9">
        <w:rPr>
          <w:sz w:val="24"/>
          <w:szCs w:val="24"/>
        </w:rPr>
        <w:t>Мәңгілік ел</w:t>
      </w:r>
      <w:r w:rsidR="00425C43" w:rsidRPr="00C334D9">
        <w:rPr>
          <w:sz w:val="24"/>
          <w:szCs w:val="24"/>
        </w:rPr>
        <w:t xml:space="preserve">, </w:t>
      </w:r>
      <w:r w:rsidR="00C32382" w:rsidRPr="00C334D9">
        <w:rPr>
          <w:sz w:val="24"/>
          <w:szCs w:val="24"/>
        </w:rPr>
        <w:t>8</w:t>
      </w:r>
      <w:r w:rsidR="004A7162" w:rsidRPr="000423B5">
        <w:rPr>
          <w:sz w:val="24"/>
          <w:szCs w:val="24"/>
        </w:rPr>
        <w:t>/2</w:t>
      </w:r>
      <w:r w:rsidR="00D91980" w:rsidRPr="00C334D9">
        <w:rPr>
          <w:sz w:val="24"/>
          <w:szCs w:val="24"/>
        </w:rPr>
        <w:t>,</w:t>
      </w:r>
      <w:r w:rsidR="000423B5">
        <w:rPr>
          <w:sz w:val="24"/>
          <w:szCs w:val="24"/>
          <w:lang w:val="kk-KZ"/>
        </w:rPr>
        <w:t xml:space="preserve"> </w:t>
      </w:r>
      <w:r w:rsidR="00F50F1D" w:rsidRPr="00C334D9">
        <w:rPr>
          <w:sz w:val="24"/>
          <w:szCs w:val="24"/>
        </w:rPr>
        <w:t xml:space="preserve">тел: </w:t>
      </w:r>
      <w:r w:rsidR="00C32382" w:rsidRPr="00C334D9">
        <w:rPr>
          <w:sz w:val="24"/>
          <w:szCs w:val="24"/>
        </w:rPr>
        <w:t>8</w:t>
      </w:r>
      <w:r w:rsidR="00F50F1D" w:rsidRPr="00C334D9">
        <w:rPr>
          <w:sz w:val="24"/>
          <w:szCs w:val="24"/>
        </w:rPr>
        <w:t xml:space="preserve"> (7172) </w:t>
      </w:r>
      <w:r w:rsidR="00C32382" w:rsidRPr="00C334D9">
        <w:rPr>
          <w:sz w:val="24"/>
          <w:szCs w:val="24"/>
        </w:rPr>
        <w:t>72-59-73</w:t>
      </w:r>
    </w:p>
    <w:p w14:paraId="0A5130B0" w14:textId="07C66D41" w:rsidR="00357ED1" w:rsidRPr="00C334D9" w:rsidRDefault="00BE255B" w:rsidP="00357ED1">
      <w:pPr>
        <w:pStyle w:val="a3"/>
        <w:rPr>
          <w:b w:val="0"/>
          <w:sz w:val="24"/>
          <w:szCs w:val="24"/>
        </w:rPr>
      </w:pPr>
      <w:r w:rsidRPr="00C334D9">
        <w:rPr>
          <w:b w:val="0"/>
          <w:sz w:val="24"/>
          <w:szCs w:val="24"/>
        </w:rPr>
        <w:tab/>
      </w:r>
      <w:r w:rsidR="00357ED1" w:rsidRPr="00C334D9">
        <w:rPr>
          <w:b w:val="0"/>
          <w:sz w:val="24"/>
          <w:szCs w:val="24"/>
        </w:rPr>
        <w:t>Предметом деятельности Предприятия является</w:t>
      </w:r>
      <w:r w:rsidR="006E200B" w:rsidRPr="00C334D9">
        <w:rPr>
          <w:b w:val="0"/>
          <w:sz w:val="24"/>
          <w:szCs w:val="24"/>
        </w:rPr>
        <w:t xml:space="preserve"> методологическое и </w:t>
      </w:r>
      <w:r w:rsidR="00393D79" w:rsidRPr="00C334D9">
        <w:rPr>
          <w:b w:val="0"/>
          <w:sz w:val="24"/>
          <w:szCs w:val="24"/>
        </w:rPr>
        <w:br/>
      </w:r>
      <w:r w:rsidR="006E200B" w:rsidRPr="00C334D9">
        <w:rPr>
          <w:b w:val="0"/>
          <w:sz w:val="24"/>
          <w:szCs w:val="24"/>
        </w:rPr>
        <w:t>научно-методическое обеспечение системы образования и образовательного процесса (государственные общеобязательные стандарты образования, типовые учебные планы, типовые учебные программы)</w:t>
      </w:r>
      <w:r w:rsidR="00357ED1" w:rsidRPr="00C334D9">
        <w:rPr>
          <w:b w:val="0"/>
          <w:sz w:val="24"/>
          <w:szCs w:val="24"/>
        </w:rPr>
        <w:t xml:space="preserve">. </w:t>
      </w:r>
    </w:p>
    <w:p w14:paraId="22085BD2" w14:textId="77777777" w:rsidR="002B789B" w:rsidRPr="00C334D9" w:rsidRDefault="0048029A" w:rsidP="0008319A">
      <w:pPr>
        <w:ind w:firstLine="709"/>
        <w:jc w:val="both"/>
        <w:rPr>
          <w:b/>
          <w:sz w:val="24"/>
          <w:szCs w:val="24"/>
        </w:rPr>
      </w:pPr>
      <w:r w:rsidRPr="00C334D9">
        <w:rPr>
          <w:b/>
          <w:spacing w:val="2"/>
          <w:sz w:val="24"/>
          <w:szCs w:val="24"/>
          <w:shd w:val="clear" w:color="auto" w:fill="FFFFFF"/>
        </w:rPr>
        <w:t>Т</w:t>
      </w:r>
      <w:r w:rsidR="00F50F1D" w:rsidRPr="00C334D9">
        <w:rPr>
          <w:b/>
          <w:spacing w:val="2"/>
          <w:sz w:val="24"/>
          <w:szCs w:val="24"/>
          <w:shd w:val="clear" w:color="auto" w:fill="FFFFFF"/>
        </w:rPr>
        <w:t>ребования, предъявляемые к участникам конкурса</w:t>
      </w:r>
      <w:r w:rsidR="00BE255B" w:rsidRPr="00C334D9">
        <w:rPr>
          <w:b/>
          <w:sz w:val="24"/>
          <w:szCs w:val="24"/>
        </w:rPr>
        <w:t>:</w:t>
      </w:r>
    </w:p>
    <w:p w14:paraId="35B74BA0" w14:textId="1DB4352D" w:rsidR="0008319A" w:rsidRPr="00C334D9" w:rsidRDefault="0008319A" w:rsidP="0008319A">
      <w:pPr>
        <w:ind w:firstLine="709"/>
        <w:jc w:val="both"/>
        <w:rPr>
          <w:sz w:val="24"/>
          <w:szCs w:val="24"/>
        </w:rPr>
      </w:pPr>
      <w:r w:rsidRPr="00C334D9">
        <w:rPr>
          <w:sz w:val="24"/>
          <w:szCs w:val="24"/>
        </w:rPr>
        <w:t xml:space="preserve">1) </w:t>
      </w:r>
      <w:r w:rsidR="000423B5" w:rsidRPr="000423B5">
        <w:rPr>
          <w:sz w:val="24"/>
          <w:szCs w:val="24"/>
        </w:rPr>
        <w:t>наличие высшего и/или послевузовского образования в области педагоги</w:t>
      </w:r>
      <w:r w:rsidR="000423B5">
        <w:rPr>
          <w:sz w:val="24"/>
          <w:szCs w:val="24"/>
          <w:lang w:val="kk-KZ"/>
        </w:rPr>
        <w:t>ческих и/или</w:t>
      </w:r>
      <w:r w:rsidR="000423B5" w:rsidRPr="000423B5">
        <w:rPr>
          <w:sz w:val="24"/>
          <w:szCs w:val="24"/>
        </w:rPr>
        <w:t xml:space="preserve"> гуманитарных и</w:t>
      </w:r>
      <w:r w:rsidR="000423B5">
        <w:rPr>
          <w:sz w:val="24"/>
          <w:szCs w:val="24"/>
          <w:lang w:val="kk-KZ"/>
        </w:rPr>
        <w:t>/или</w:t>
      </w:r>
      <w:r w:rsidR="000423B5" w:rsidRPr="000423B5">
        <w:rPr>
          <w:sz w:val="24"/>
          <w:szCs w:val="24"/>
        </w:rPr>
        <w:t xml:space="preserve"> социальных наук</w:t>
      </w:r>
      <w:r w:rsidRPr="00C334D9">
        <w:rPr>
          <w:sz w:val="24"/>
          <w:szCs w:val="24"/>
        </w:rPr>
        <w:t>;</w:t>
      </w:r>
    </w:p>
    <w:p w14:paraId="53DD05C7" w14:textId="77777777" w:rsidR="0008319A" w:rsidRPr="00C334D9" w:rsidRDefault="0008319A" w:rsidP="006A5C1E">
      <w:pPr>
        <w:ind w:firstLine="709"/>
        <w:jc w:val="both"/>
        <w:rPr>
          <w:sz w:val="24"/>
          <w:szCs w:val="24"/>
        </w:rPr>
      </w:pPr>
      <w:r w:rsidRPr="00C334D9">
        <w:rPr>
          <w:sz w:val="24"/>
          <w:szCs w:val="24"/>
        </w:rPr>
        <w:t>2) наличие стажа работы не менее 5 (пяти) лет по специальности на руководящих должностях в</w:t>
      </w:r>
      <w:r w:rsidR="00F638C5" w:rsidRPr="00C334D9">
        <w:rPr>
          <w:sz w:val="24"/>
          <w:szCs w:val="24"/>
        </w:rPr>
        <w:t xml:space="preserve"> сфере деятельности предприятия</w:t>
      </w:r>
      <w:r w:rsidRPr="00C334D9">
        <w:rPr>
          <w:sz w:val="24"/>
          <w:szCs w:val="24"/>
        </w:rPr>
        <w:t>.</w:t>
      </w:r>
    </w:p>
    <w:p w14:paraId="61337629" w14:textId="77777777" w:rsidR="006A5C1E" w:rsidRPr="00C334D9" w:rsidRDefault="006A5C1E" w:rsidP="006A5C1E">
      <w:pPr>
        <w:pStyle w:val="a9"/>
        <w:spacing w:before="0" w:beforeAutospacing="0" w:after="0" w:afterAutospacing="0"/>
        <w:ind w:left="707" w:firstLine="2"/>
        <w:jc w:val="both"/>
      </w:pPr>
      <w:r w:rsidRPr="00C334D9">
        <w:t>Для участия в конкурсе не принимаются следующие лица:</w:t>
      </w:r>
    </w:p>
    <w:p w14:paraId="0E48FF0E" w14:textId="77777777" w:rsidR="006A5C1E" w:rsidRPr="00C334D9" w:rsidRDefault="006A5C1E" w:rsidP="006A5C1E">
      <w:pPr>
        <w:pStyle w:val="a9"/>
        <w:spacing w:before="0" w:beforeAutospacing="0" w:after="0" w:afterAutospacing="0"/>
        <w:ind w:firstLine="709"/>
        <w:jc w:val="both"/>
      </w:pPr>
      <w:r w:rsidRPr="00C334D9">
        <w:t>1) моложе 18 (восемнадцати) лет;</w:t>
      </w:r>
    </w:p>
    <w:p w14:paraId="216D6EBD" w14:textId="77777777" w:rsidR="006A5C1E" w:rsidRPr="00C334D9" w:rsidRDefault="006A5C1E" w:rsidP="006A5C1E">
      <w:pPr>
        <w:pStyle w:val="a9"/>
        <w:spacing w:before="0" w:beforeAutospacing="0" w:after="0" w:afterAutospacing="0"/>
        <w:ind w:firstLine="709"/>
        <w:jc w:val="both"/>
      </w:pPr>
      <w:r w:rsidRPr="00C334D9">
        <w:t>2) ранее совершившее коррупционное преступление;</w:t>
      </w:r>
    </w:p>
    <w:p w14:paraId="7E3E1A67" w14:textId="77777777" w:rsidR="006A5C1E" w:rsidRPr="00C334D9" w:rsidRDefault="006A5C1E" w:rsidP="006A5C1E">
      <w:pPr>
        <w:pStyle w:val="a9"/>
        <w:spacing w:before="0" w:beforeAutospacing="0" w:after="0" w:afterAutospacing="0"/>
        <w:ind w:firstLine="708"/>
        <w:jc w:val="both"/>
      </w:pPr>
      <w:r w:rsidRPr="00C334D9">
        <w:t>3) имеющее непогашенную или не снятую в установленном законодательством Республики Казахстан порядке судимость;</w:t>
      </w:r>
    </w:p>
    <w:p w14:paraId="2F87E824" w14:textId="77777777" w:rsidR="006A5C1E" w:rsidRPr="00C334D9" w:rsidRDefault="006A5C1E" w:rsidP="006A5C1E">
      <w:pPr>
        <w:pStyle w:val="a9"/>
        <w:spacing w:before="0" w:beforeAutospacing="0" w:after="0" w:afterAutospacing="0"/>
        <w:ind w:firstLine="709"/>
        <w:jc w:val="both"/>
      </w:pPr>
      <w:r w:rsidRPr="00C334D9">
        <w:t> 4) иные случаи, предусмотренные законодательством Республики Казахстан.</w:t>
      </w:r>
    </w:p>
    <w:p w14:paraId="0BE17756" w14:textId="77777777" w:rsidR="00703521" w:rsidRPr="00C334D9" w:rsidRDefault="00703521" w:rsidP="00703521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C334D9">
        <w:rPr>
          <w:spacing w:val="2"/>
        </w:rPr>
        <w:t xml:space="preserve">Дата начала приема документов у лиц, претендующих на участие в конкурсе, определяется со следующего рабочего дня после даты размещения объявления о проведении конкурса на веб-портале </w:t>
      </w:r>
      <w:r w:rsidRPr="00C334D9">
        <w:rPr>
          <w:bCs/>
          <w:spacing w:val="2"/>
        </w:rPr>
        <w:t>(</w:t>
      </w:r>
      <w:hyperlink r:id="rId7" w:history="1">
        <w:r w:rsidR="00072898" w:rsidRPr="00C334D9">
          <w:rPr>
            <w:rStyle w:val="a8"/>
            <w:bCs/>
            <w:color w:val="auto"/>
            <w:spacing w:val="2"/>
            <w:u w:val="none"/>
          </w:rPr>
          <w:t>www.e-qazyna.kz</w:t>
        </w:r>
      </w:hyperlink>
      <w:r w:rsidR="00072898" w:rsidRPr="00C334D9">
        <w:rPr>
          <w:bCs/>
          <w:spacing w:val="2"/>
        </w:rPr>
        <w:t>,</w:t>
      </w:r>
      <w:r w:rsidR="00072898" w:rsidRPr="00C334D9">
        <w:rPr>
          <w:bCs/>
        </w:rPr>
        <w:t xml:space="preserve"> </w:t>
      </w:r>
      <w:r w:rsidR="00072898" w:rsidRPr="00C334D9">
        <w:rPr>
          <w:bCs/>
          <w:spacing w:val="2"/>
        </w:rPr>
        <w:t>https://talapker.e-qazyna.kz</w:t>
      </w:r>
      <w:r w:rsidRPr="00C334D9">
        <w:rPr>
          <w:bCs/>
          <w:spacing w:val="2"/>
        </w:rPr>
        <w:t>)</w:t>
      </w:r>
      <w:r w:rsidRPr="00C334D9">
        <w:rPr>
          <w:spacing w:val="2"/>
        </w:rPr>
        <w:t xml:space="preserve"> реестра. Прием документов для лиц, претендующих на участие в конкурсе, заканчивается по истечении 7 (семи) рабочих дней после даты публикации о проведении конкурса на веб-портале реестра.</w:t>
      </w:r>
    </w:p>
    <w:p w14:paraId="63ABD1F1" w14:textId="5AD233B2" w:rsidR="0048029A" w:rsidRPr="00C334D9" w:rsidRDefault="0048029A" w:rsidP="0048029A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C334D9">
        <w:rPr>
          <w:spacing w:val="2"/>
        </w:rPr>
        <w:t xml:space="preserve">Срок представления документов и заявлений об участии в конкурсе: с </w:t>
      </w:r>
      <w:r w:rsidR="004006E4">
        <w:rPr>
          <w:spacing w:val="2"/>
          <w:lang w:val="kk-KZ"/>
        </w:rPr>
        <w:t>9</w:t>
      </w:r>
      <w:r w:rsidR="008C3FCF" w:rsidRPr="00C334D9">
        <w:rPr>
          <w:spacing w:val="2"/>
        </w:rPr>
        <w:t xml:space="preserve"> по </w:t>
      </w:r>
      <w:r w:rsidR="00377353">
        <w:rPr>
          <w:spacing w:val="2"/>
        </w:rPr>
        <w:t>1</w:t>
      </w:r>
      <w:r w:rsidR="004006E4">
        <w:rPr>
          <w:spacing w:val="2"/>
          <w:lang w:val="kk-KZ"/>
        </w:rPr>
        <w:t>9</w:t>
      </w:r>
      <w:r w:rsidR="00377353">
        <w:rPr>
          <w:spacing w:val="2"/>
        </w:rPr>
        <w:t xml:space="preserve"> января </w:t>
      </w:r>
      <w:r w:rsidRPr="00C334D9">
        <w:rPr>
          <w:spacing w:val="2"/>
        </w:rPr>
        <w:t>202</w:t>
      </w:r>
      <w:r w:rsidR="008C3FCF" w:rsidRPr="00C334D9">
        <w:rPr>
          <w:spacing w:val="2"/>
        </w:rPr>
        <w:t>6</w:t>
      </w:r>
      <w:r w:rsidRPr="00C334D9">
        <w:rPr>
          <w:spacing w:val="2"/>
        </w:rPr>
        <w:t xml:space="preserve"> г. </w:t>
      </w:r>
    </w:p>
    <w:p w14:paraId="51A1F120" w14:textId="5E4A68FE" w:rsidR="00703521" w:rsidRPr="00C334D9" w:rsidRDefault="00703521" w:rsidP="00F638C5">
      <w:pPr>
        <w:pStyle w:val="a9"/>
        <w:spacing w:before="0" w:beforeAutospacing="0" w:after="0" w:afterAutospacing="0"/>
        <w:ind w:firstLine="708"/>
        <w:jc w:val="both"/>
        <w:rPr>
          <w:spacing w:val="2"/>
        </w:rPr>
      </w:pPr>
      <w:r w:rsidRPr="00C334D9">
        <w:rPr>
          <w:spacing w:val="2"/>
        </w:rPr>
        <w:t>Лицо, претендующее на участие в конкурсе, представляет в сроки, указанные в объявлении о проведении конкурса в электронной форме заявление об участии в конкурсе согласно </w:t>
      </w:r>
      <w:hyperlink r:id="rId8" w:anchor="z215" w:history="1">
        <w:r w:rsidRPr="00C334D9">
          <w:rPr>
            <w:rStyle w:val="a8"/>
            <w:color w:val="auto"/>
            <w:spacing w:val="2"/>
            <w:u w:val="none"/>
          </w:rPr>
          <w:t>приложению 1</w:t>
        </w:r>
      </w:hyperlink>
      <w:r w:rsidRPr="00C334D9">
        <w:rPr>
          <w:spacing w:val="2"/>
        </w:rPr>
        <w:t xml:space="preserve"> к </w:t>
      </w:r>
      <w:r w:rsidR="00F638C5" w:rsidRPr="00C334D9">
        <w:rPr>
          <w:spacing w:val="2"/>
        </w:rPr>
        <w:t>Правилам назначения и проведения аттестации руководителя государственного предприятия, а также согласования его кандидатуры</w:t>
      </w:r>
      <w:r w:rsidR="0048029A" w:rsidRPr="00C334D9">
        <w:rPr>
          <w:spacing w:val="2"/>
        </w:rPr>
        <w:t>,</w:t>
      </w:r>
      <w:r w:rsidR="00F638C5" w:rsidRPr="00C334D9">
        <w:rPr>
          <w:spacing w:val="2"/>
        </w:rPr>
        <w:t xml:space="preserve"> </w:t>
      </w:r>
      <w:r w:rsidR="0048029A" w:rsidRPr="00C334D9">
        <w:rPr>
          <w:spacing w:val="2"/>
        </w:rPr>
        <w:t>у</w:t>
      </w:r>
      <w:r w:rsidR="00F638C5" w:rsidRPr="00C334D9">
        <w:rPr>
          <w:spacing w:val="2"/>
        </w:rPr>
        <w:t>твержден</w:t>
      </w:r>
      <w:r w:rsidR="0048029A" w:rsidRPr="00C334D9">
        <w:rPr>
          <w:spacing w:val="2"/>
        </w:rPr>
        <w:t>н</w:t>
      </w:r>
      <w:r w:rsidR="00F638C5" w:rsidRPr="00C334D9">
        <w:rPr>
          <w:spacing w:val="2"/>
        </w:rPr>
        <w:t>ы</w:t>
      </w:r>
      <w:r w:rsidR="0048029A" w:rsidRPr="00C334D9">
        <w:rPr>
          <w:spacing w:val="2"/>
        </w:rPr>
        <w:t>х</w:t>
      </w:r>
      <w:r w:rsidR="00F638C5" w:rsidRPr="00C334D9">
        <w:rPr>
          <w:spacing w:val="2"/>
        </w:rPr>
        <w:br/>
        <w:t>приказом Министра национальной экономики Республики Казахстан от 2 февраля 2015 года № 70</w:t>
      </w:r>
      <w:r w:rsidRPr="00C334D9">
        <w:rPr>
          <w:spacing w:val="2"/>
        </w:rPr>
        <w:t>, оформленное на веб-портале реестра и подписанное с использованием ЭЦП, с приложением резюме на казахском и русском языках, оформленного в произвольной форме.</w:t>
      </w:r>
    </w:p>
    <w:p w14:paraId="4CAC4C04" w14:textId="3656D5F8" w:rsidR="00703521" w:rsidRPr="00C334D9" w:rsidRDefault="00703521" w:rsidP="00703521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C334D9">
        <w:rPr>
          <w:spacing w:val="2"/>
        </w:rPr>
        <w:t>Веб-портал реестра автоматически прикрепляет к заявлению об участии в конкурсе сведения документов, удостоверяющих личность, об образовании</w:t>
      </w:r>
      <w:r w:rsidR="00150756" w:rsidRPr="00C334D9">
        <w:rPr>
          <w:spacing w:val="2"/>
        </w:rPr>
        <w:t xml:space="preserve"> с приложением</w:t>
      </w:r>
      <w:r w:rsidRPr="00C334D9">
        <w:rPr>
          <w:spacing w:val="2"/>
        </w:rPr>
        <w:t xml:space="preserve">, пенсионных отчислениях и о трудовой деятельности лица, претендующего на участие в конкурсе, из соответствующих государственных информационных систем и баз данных через шлюз </w:t>
      </w:r>
      <w:r w:rsidR="00C334D9" w:rsidRPr="00C334D9">
        <w:rPr>
          <w:spacing w:val="2"/>
        </w:rPr>
        <w:t>«</w:t>
      </w:r>
      <w:r w:rsidR="00F638C5" w:rsidRPr="00C334D9">
        <w:rPr>
          <w:spacing w:val="2"/>
        </w:rPr>
        <w:t>Э</w:t>
      </w:r>
      <w:r w:rsidRPr="00C334D9">
        <w:rPr>
          <w:spacing w:val="2"/>
        </w:rPr>
        <w:t xml:space="preserve">лектронного </w:t>
      </w:r>
      <w:r w:rsidR="00C334D9" w:rsidRPr="00C334D9">
        <w:rPr>
          <w:spacing w:val="2"/>
        </w:rPr>
        <w:t>П</w:t>
      </w:r>
      <w:r w:rsidRPr="00C334D9">
        <w:rPr>
          <w:spacing w:val="2"/>
        </w:rPr>
        <w:t>равительства</w:t>
      </w:r>
      <w:r w:rsidR="00C334D9" w:rsidRPr="00C334D9">
        <w:rPr>
          <w:spacing w:val="2"/>
        </w:rPr>
        <w:t>»</w:t>
      </w:r>
      <w:r w:rsidRPr="00C334D9">
        <w:rPr>
          <w:spacing w:val="2"/>
        </w:rPr>
        <w:t>.</w:t>
      </w:r>
    </w:p>
    <w:p w14:paraId="08ED04CE" w14:textId="77777777" w:rsidR="00BE255B" w:rsidRPr="00C334D9" w:rsidRDefault="00703521" w:rsidP="00F50F1D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C334D9">
        <w:rPr>
          <w:spacing w:val="2"/>
        </w:rPr>
        <w:t>В случае отсутствия сведений о трудовой деятельности в соответствующей государственной информационной системе лицо, претендующее на участие в конкурсе, прикрепляет к заявлению один из документов, подтверждающих трудовую деятельность, указанных в </w:t>
      </w:r>
      <w:hyperlink r:id="rId9" w:anchor="z35" w:history="1">
        <w:r w:rsidRPr="00C334D9">
          <w:rPr>
            <w:rStyle w:val="a8"/>
            <w:color w:val="auto"/>
            <w:spacing w:val="2"/>
            <w:u w:val="none"/>
          </w:rPr>
          <w:t>статье 35</w:t>
        </w:r>
      </w:hyperlink>
      <w:r w:rsidRPr="00C334D9">
        <w:rPr>
          <w:spacing w:val="2"/>
        </w:rPr>
        <w:t> Трудового Кодекса Республики Казахстан.</w:t>
      </w:r>
    </w:p>
    <w:p w14:paraId="07DE1407" w14:textId="51EA57F4" w:rsidR="005844BC" w:rsidRPr="00707B5B" w:rsidRDefault="003D73B4" w:rsidP="004F30C1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kk-KZ"/>
        </w:rPr>
      </w:pPr>
      <w:r w:rsidRPr="00C334D9">
        <w:t xml:space="preserve">Дата и место проведения конкурс дополнительно </w:t>
      </w:r>
      <w:r w:rsidR="00707B5B" w:rsidRPr="00C334D9">
        <w:t xml:space="preserve">будет </w:t>
      </w:r>
      <w:r w:rsidRPr="00C334D9">
        <w:t>сообщено.</w:t>
      </w:r>
      <w:r w:rsidR="0048029A" w:rsidRPr="00C334D9">
        <w:t xml:space="preserve"> Контактный телефон: 8(7172</w:t>
      </w:r>
      <w:r w:rsidR="00D00FCB" w:rsidRPr="00C334D9">
        <w:t>)</w:t>
      </w:r>
      <w:r w:rsidR="00B41D79">
        <w:rPr>
          <w:lang w:val="kk-KZ"/>
        </w:rPr>
        <w:t xml:space="preserve"> </w:t>
      </w:r>
      <w:r w:rsidR="00D00FCB" w:rsidRPr="00C334D9">
        <w:t>74187</w:t>
      </w:r>
      <w:r w:rsidR="00260BDE" w:rsidRPr="00C334D9">
        <w:t>3</w:t>
      </w:r>
      <w:r w:rsidR="00707B5B">
        <w:rPr>
          <w:lang w:val="kk-KZ"/>
        </w:rPr>
        <w:t xml:space="preserve"> </w:t>
      </w:r>
    </w:p>
    <w:sectPr w:rsidR="005844BC" w:rsidRPr="0070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069E4"/>
    <w:multiLevelType w:val="hybridMultilevel"/>
    <w:tmpl w:val="9C74864E"/>
    <w:lvl w:ilvl="0" w:tplc="E836E98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997272"/>
    <w:multiLevelType w:val="hybridMultilevel"/>
    <w:tmpl w:val="13EA4D42"/>
    <w:lvl w:ilvl="0" w:tplc="47C0DF8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146"/>
    <w:rsid w:val="000075D3"/>
    <w:rsid w:val="000423B5"/>
    <w:rsid w:val="00064EA8"/>
    <w:rsid w:val="00066866"/>
    <w:rsid w:val="00072898"/>
    <w:rsid w:val="0008319A"/>
    <w:rsid w:val="000B7416"/>
    <w:rsid w:val="000E731E"/>
    <w:rsid w:val="000F0EF7"/>
    <w:rsid w:val="00106630"/>
    <w:rsid w:val="00123879"/>
    <w:rsid w:val="00150756"/>
    <w:rsid w:val="0017483A"/>
    <w:rsid w:val="00185A5B"/>
    <w:rsid w:val="001B6E10"/>
    <w:rsid w:val="00260BDE"/>
    <w:rsid w:val="00281A8F"/>
    <w:rsid w:val="002B5DD9"/>
    <w:rsid w:val="002B6489"/>
    <w:rsid w:val="002B789B"/>
    <w:rsid w:val="002D483D"/>
    <w:rsid w:val="002E3146"/>
    <w:rsid w:val="00321C67"/>
    <w:rsid w:val="00357ED1"/>
    <w:rsid w:val="00377353"/>
    <w:rsid w:val="00393D79"/>
    <w:rsid w:val="003B5E6E"/>
    <w:rsid w:val="003D73B4"/>
    <w:rsid w:val="003E6221"/>
    <w:rsid w:val="004006E4"/>
    <w:rsid w:val="00421749"/>
    <w:rsid w:val="00425C43"/>
    <w:rsid w:val="0048029A"/>
    <w:rsid w:val="004A7162"/>
    <w:rsid w:val="004A7AAF"/>
    <w:rsid w:val="004F30C1"/>
    <w:rsid w:val="005543FF"/>
    <w:rsid w:val="005A4EE5"/>
    <w:rsid w:val="005E6ED7"/>
    <w:rsid w:val="005E7117"/>
    <w:rsid w:val="00632F4F"/>
    <w:rsid w:val="006469E3"/>
    <w:rsid w:val="006A0E7F"/>
    <w:rsid w:val="006A2BF1"/>
    <w:rsid w:val="006A5C1E"/>
    <w:rsid w:val="006E200B"/>
    <w:rsid w:val="00703521"/>
    <w:rsid w:val="00707B5B"/>
    <w:rsid w:val="0073374F"/>
    <w:rsid w:val="008138E3"/>
    <w:rsid w:val="0081465D"/>
    <w:rsid w:val="00814860"/>
    <w:rsid w:val="008260E1"/>
    <w:rsid w:val="00853671"/>
    <w:rsid w:val="008C3FCF"/>
    <w:rsid w:val="008D2F1A"/>
    <w:rsid w:val="00906ED6"/>
    <w:rsid w:val="009226EF"/>
    <w:rsid w:val="0095659F"/>
    <w:rsid w:val="00980F74"/>
    <w:rsid w:val="00986ADE"/>
    <w:rsid w:val="009B5201"/>
    <w:rsid w:val="009C02C3"/>
    <w:rsid w:val="00A074D3"/>
    <w:rsid w:val="00A23F0A"/>
    <w:rsid w:val="00A73C10"/>
    <w:rsid w:val="00AD7D84"/>
    <w:rsid w:val="00AE66BC"/>
    <w:rsid w:val="00B07676"/>
    <w:rsid w:val="00B153A5"/>
    <w:rsid w:val="00B316EB"/>
    <w:rsid w:val="00B41D79"/>
    <w:rsid w:val="00BC6F60"/>
    <w:rsid w:val="00BE255B"/>
    <w:rsid w:val="00C05FDC"/>
    <w:rsid w:val="00C232F7"/>
    <w:rsid w:val="00C32382"/>
    <w:rsid w:val="00C334D9"/>
    <w:rsid w:val="00C60014"/>
    <w:rsid w:val="00C70725"/>
    <w:rsid w:val="00CD67C1"/>
    <w:rsid w:val="00D00FCB"/>
    <w:rsid w:val="00D80502"/>
    <w:rsid w:val="00D91980"/>
    <w:rsid w:val="00DB5F1D"/>
    <w:rsid w:val="00DE5956"/>
    <w:rsid w:val="00E109DF"/>
    <w:rsid w:val="00E605B8"/>
    <w:rsid w:val="00EF0563"/>
    <w:rsid w:val="00F50F1D"/>
    <w:rsid w:val="00F638C5"/>
    <w:rsid w:val="00FC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43AE"/>
  <w15:chartTrackingRefBased/>
  <w15:docId w15:val="{A1F748EC-25D5-4AF6-BF83-F93FF59D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05F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3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E255B"/>
    <w:pPr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BE25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E25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0">
    <w:name w:val="s0"/>
    <w:rsid w:val="00BE255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No Spacing"/>
    <w:link w:val="a7"/>
    <w:uiPriority w:val="1"/>
    <w:qFormat/>
    <w:rsid w:val="009226E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9226EF"/>
  </w:style>
  <w:style w:type="character" w:styleId="a8">
    <w:name w:val="Hyperlink"/>
    <w:basedOn w:val="a0"/>
    <w:uiPriority w:val="99"/>
    <w:unhideWhenUsed/>
    <w:rsid w:val="00C05F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5F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703521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D73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4EE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4E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50001037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qazyna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-qazyna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K15000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dc:description/>
  <cp:lastModifiedBy>Бота Кожина</cp:lastModifiedBy>
  <cp:revision>109</cp:revision>
  <cp:lastPrinted>2025-06-23T05:22:00Z</cp:lastPrinted>
  <dcterms:created xsi:type="dcterms:W3CDTF">2019-10-30T09:39:00Z</dcterms:created>
  <dcterms:modified xsi:type="dcterms:W3CDTF">2026-01-08T06:15:00Z</dcterms:modified>
</cp:coreProperties>
</file>