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69E6C" w14:textId="2EBEA2BB" w:rsidR="009A5146" w:rsidRPr="00622A0A" w:rsidRDefault="009A5146" w:rsidP="00D67308">
      <w:pPr>
        <w:ind w:firstLine="851"/>
        <w:rPr>
          <w:lang w:val="kk-KZ"/>
        </w:rPr>
      </w:pPr>
      <w:r w:rsidRPr="00622A0A">
        <w:rPr>
          <w:lang w:val="kk-KZ"/>
        </w:rPr>
        <w:t xml:space="preserve"> Алматы қаласы                                                                                                          </w:t>
      </w:r>
      <w:proofErr w:type="spellStart"/>
      <w:r w:rsidRPr="00622A0A">
        <w:rPr>
          <w:lang w:val="kk-KZ"/>
        </w:rPr>
        <w:t>город</w:t>
      </w:r>
      <w:proofErr w:type="spellEnd"/>
      <w:r w:rsidRPr="00622A0A">
        <w:rPr>
          <w:lang w:val="kk-KZ"/>
        </w:rPr>
        <w:t xml:space="preserve"> Алматы                                                                                                               </w:t>
      </w:r>
    </w:p>
    <w:p w14:paraId="4AD84902" w14:textId="77777777" w:rsidR="00B9344E" w:rsidRPr="00622A0A" w:rsidRDefault="00B9344E" w:rsidP="00907B27">
      <w:pPr>
        <w:ind w:firstLine="709"/>
        <w:rPr>
          <w:sz w:val="28"/>
          <w:szCs w:val="28"/>
          <w:lang w:val="kk-KZ"/>
        </w:rPr>
      </w:pPr>
    </w:p>
    <w:p w14:paraId="6675BF45" w14:textId="77777777" w:rsidR="009A5146" w:rsidRPr="00622A0A" w:rsidRDefault="009A5146" w:rsidP="00907B27">
      <w:pPr>
        <w:ind w:firstLine="709"/>
        <w:rPr>
          <w:sz w:val="28"/>
          <w:szCs w:val="28"/>
          <w:lang w:val="kk-KZ"/>
        </w:rPr>
      </w:pPr>
    </w:p>
    <w:p w14:paraId="4E37A956" w14:textId="77777777" w:rsidR="00497613" w:rsidRPr="00622A0A" w:rsidRDefault="00497613" w:rsidP="00794967">
      <w:pPr>
        <w:ind w:firstLine="709"/>
        <w:jc w:val="center"/>
        <w:rPr>
          <w:b/>
          <w:bCs/>
          <w:sz w:val="28"/>
          <w:szCs w:val="28"/>
          <w:highlight w:val="yellow"/>
          <w:lang w:val="kk-KZ"/>
        </w:rPr>
      </w:pPr>
      <w:bookmarkStart w:id="0" w:name="_GoBack"/>
    </w:p>
    <w:p w14:paraId="246F0000" w14:textId="35F8B290" w:rsidR="003D4081" w:rsidRDefault="00FE543D" w:rsidP="00794967">
      <w:pPr>
        <w:ind w:firstLine="709"/>
        <w:jc w:val="center"/>
        <w:rPr>
          <w:b/>
          <w:bCs/>
          <w:sz w:val="28"/>
          <w:szCs w:val="28"/>
          <w:lang w:val="kk-KZ"/>
        </w:rPr>
      </w:pPr>
      <w:r>
        <w:rPr>
          <w:b/>
          <w:bCs/>
          <w:sz w:val="28"/>
          <w:szCs w:val="28"/>
          <w:lang w:val="kk-KZ"/>
        </w:rPr>
        <w:t>«</w:t>
      </w:r>
      <w:r w:rsidR="007F5462" w:rsidRPr="00622A0A">
        <w:rPr>
          <w:b/>
          <w:bCs/>
          <w:sz w:val="28"/>
          <w:szCs w:val="28"/>
          <w:lang w:val="kk-KZ"/>
        </w:rPr>
        <w:t xml:space="preserve">Банктік және </w:t>
      </w:r>
      <w:proofErr w:type="spellStart"/>
      <w:r w:rsidR="007F5462" w:rsidRPr="00622A0A">
        <w:rPr>
          <w:b/>
          <w:bCs/>
          <w:sz w:val="28"/>
          <w:szCs w:val="28"/>
          <w:lang w:val="kk-KZ"/>
        </w:rPr>
        <w:t>микроқаржы</w:t>
      </w:r>
      <w:proofErr w:type="spellEnd"/>
      <w:r w:rsidR="007F5462" w:rsidRPr="00622A0A">
        <w:rPr>
          <w:b/>
          <w:bCs/>
          <w:sz w:val="28"/>
          <w:szCs w:val="28"/>
          <w:lang w:val="kk-KZ"/>
        </w:rPr>
        <w:t xml:space="preserve"> активтерін сататын электрондық сауда алаңы операторының қызметін жүзеге асыру құқығына рұқсат беру шарттары мен қағидаларын бекіту туралы» Қазақстан Республикасы Қаржы нарығын реттеу және дамыту агенттігі Басқармасының </w:t>
      </w:r>
      <w:r w:rsidR="004B5FFB">
        <w:rPr>
          <w:b/>
          <w:bCs/>
          <w:sz w:val="28"/>
          <w:szCs w:val="28"/>
          <w:lang w:val="kk-KZ"/>
        </w:rPr>
        <w:br/>
      </w:r>
      <w:r w:rsidR="007F5462" w:rsidRPr="00622A0A">
        <w:rPr>
          <w:b/>
          <w:bCs/>
          <w:sz w:val="28"/>
          <w:szCs w:val="28"/>
          <w:lang w:val="kk-KZ"/>
        </w:rPr>
        <w:t>2024 жылғы 31 шiлдедегi № 47 қаулысына өзгерістер мен толықтыру енгізу туралы</w:t>
      </w:r>
    </w:p>
    <w:p w14:paraId="60C571DC" w14:textId="77777777" w:rsidR="003D4081" w:rsidRDefault="003D4081" w:rsidP="00794967">
      <w:pPr>
        <w:ind w:firstLine="709"/>
        <w:jc w:val="center"/>
        <w:rPr>
          <w:b/>
          <w:bCs/>
          <w:sz w:val="28"/>
          <w:szCs w:val="28"/>
          <w:lang w:val="kk-KZ"/>
        </w:rPr>
      </w:pPr>
    </w:p>
    <w:p w14:paraId="73B4C425" w14:textId="3761C69D" w:rsidR="007F5462" w:rsidRPr="003D4081" w:rsidRDefault="007F5462" w:rsidP="00794967">
      <w:pPr>
        <w:ind w:firstLine="709"/>
        <w:jc w:val="both"/>
        <w:rPr>
          <w:b/>
          <w:bCs/>
          <w:sz w:val="28"/>
          <w:szCs w:val="28"/>
          <w:lang w:val="kk-KZ"/>
        </w:rPr>
      </w:pPr>
      <w:r w:rsidRPr="00622A0A">
        <w:rPr>
          <w:sz w:val="28"/>
          <w:szCs w:val="28"/>
          <w:lang w:val="kk-KZ"/>
        </w:rPr>
        <w:t xml:space="preserve">Қазақстан Республикасы Қаржы нарығын реттеу және дамыту агенттігінің Басқармасы </w:t>
      </w:r>
      <w:r w:rsidRPr="00622A0A">
        <w:rPr>
          <w:b/>
          <w:sz w:val="28"/>
          <w:szCs w:val="28"/>
          <w:lang w:val="kk-KZ"/>
        </w:rPr>
        <w:t>ҚАУЛЫ ЕТЕДІ:</w:t>
      </w:r>
    </w:p>
    <w:p w14:paraId="70E702A2" w14:textId="2BE89A38" w:rsidR="00B9344E" w:rsidRPr="00622A0A" w:rsidRDefault="00B9344E" w:rsidP="00794967">
      <w:pPr>
        <w:ind w:firstLine="709"/>
        <w:jc w:val="both"/>
        <w:rPr>
          <w:rFonts w:eastAsia="Calibri"/>
          <w:sz w:val="28"/>
          <w:szCs w:val="28"/>
          <w:lang w:val="kk-KZ" w:eastAsia="en-US"/>
        </w:rPr>
      </w:pPr>
      <w:r w:rsidRPr="00622A0A">
        <w:rPr>
          <w:sz w:val="28"/>
          <w:szCs w:val="28"/>
          <w:lang w:val="kk-KZ"/>
        </w:rPr>
        <w:t xml:space="preserve">1. </w:t>
      </w:r>
      <w:bookmarkStart w:id="1" w:name="_Hlk162873181"/>
      <w:r w:rsidR="007F5462" w:rsidRPr="00622A0A">
        <w:rPr>
          <w:bCs/>
          <w:sz w:val="28"/>
          <w:szCs w:val="28"/>
          <w:lang w:val="kk-KZ"/>
        </w:rPr>
        <w:t xml:space="preserve">«Банктік және микроқаржы активтерін сататын электрондық сауда алаңы операторының қызметін жүзеге асыру құқығына рұқсат беру шарттары мен қағидаларын бекіту туралы» Қазақстан Республикасы Қаржы нарығын реттеу және дамыту агенттігі Басқармасының 2024 жылғы 31 шiлдедегi </w:t>
      </w:r>
      <w:r w:rsidR="00111845">
        <w:rPr>
          <w:bCs/>
          <w:sz w:val="28"/>
          <w:szCs w:val="28"/>
          <w:lang w:val="kk-KZ"/>
        </w:rPr>
        <w:br/>
      </w:r>
      <w:r w:rsidR="007F5462" w:rsidRPr="00622A0A">
        <w:rPr>
          <w:bCs/>
          <w:sz w:val="28"/>
          <w:szCs w:val="28"/>
          <w:lang w:val="kk-KZ"/>
        </w:rPr>
        <w:t xml:space="preserve">№ 47 қаулысына (Нормативтік құқықтық актілерді мемлекеттік тіркеу тізілімінде № 34857 болып тіркелген) мынадай өзгерістер мен толықтыру енгізілсін: </w:t>
      </w:r>
      <w:bookmarkEnd w:id="1"/>
    </w:p>
    <w:p w14:paraId="17075813" w14:textId="77777777" w:rsidR="00902F2B" w:rsidRDefault="007F5462" w:rsidP="00794967">
      <w:pPr>
        <w:ind w:firstLine="709"/>
        <w:jc w:val="both"/>
        <w:rPr>
          <w:bCs/>
          <w:sz w:val="28"/>
          <w:szCs w:val="28"/>
          <w:lang w:val="kk-KZ"/>
        </w:rPr>
      </w:pPr>
      <w:r w:rsidRPr="00622A0A">
        <w:rPr>
          <w:bCs/>
          <w:sz w:val="28"/>
          <w:szCs w:val="28"/>
          <w:lang w:val="kk-KZ"/>
        </w:rPr>
        <w:t xml:space="preserve">көрсетілген қаулымен бекітілген Банктік және микроқаржы активтерін сататын электрондық сауда алаңы операторының қызметін жүзеге асыру құқығына рұқсат беру шарттары мен қағидаларында: </w:t>
      </w:r>
      <w:bookmarkStart w:id="2" w:name="_Hlk114762245"/>
    </w:p>
    <w:p w14:paraId="3023A614" w14:textId="2DE3CB9F" w:rsidR="00B9344E" w:rsidRPr="00622A0A" w:rsidRDefault="007F5462" w:rsidP="00794967">
      <w:pPr>
        <w:ind w:firstLine="709"/>
        <w:jc w:val="both"/>
        <w:rPr>
          <w:rFonts w:eastAsia="Calibri"/>
          <w:bCs/>
          <w:sz w:val="28"/>
          <w:szCs w:val="28"/>
          <w:lang w:val="kk-KZ" w:eastAsia="en-US"/>
        </w:rPr>
      </w:pPr>
      <w:r w:rsidRPr="00622A0A">
        <w:rPr>
          <w:rFonts w:eastAsia="Calibri"/>
          <w:bCs/>
          <w:sz w:val="28"/>
          <w:szCs w:val="28"/>
          <w:lang w:val="kk-KZ" w:eastAsia="en-US"/>
        </w:rPr>
        <w:t>1-тармақ мынадай редакцияда жазылсын</w:t>
      </w:r>
      <w:r w:rsidR="00B9344E" w:rsidRPr="00622A0A">
        <w:rPr>
          <w:rFonts w:eastAsia="Calibri"/>
          <w:bCs/>
          <w:sz w:val="28"/>
          <w:szCs w:val="28"/>
          <w:lang w:val="kk-KZ" w:eastAsia="en-US"/>
        </w:rPr>
        <w:t>:</w:t>
      </w:r>
    </w:p>
    <w:bookmarkEnd w:id="2"/>
    <w:p w14:paraId="0BE63553" w14:textId="5FFD34BF" w:rsidR="007F5462" w:rsidRPr="00622A0A" w:rsidRDefault="00B9344E" w:rsidP="00794967">
      <w:pPr>
        <w:ind w:firstLine="709"/>
        <w:jc w:val="both"/>
        <w:rPr>
          <w:rFonts w:eastAsia="Calibri"/>
          <w:bCs/>
          <w:sz w:val="28"/>
          <w:szCs w:val="28"/>
          <w:lang w:val="kk-KZ" w:eastAsia="en-US"/>
        </w:rPr>
      </w:pPr>
      <w:r w:rsidRPr="00622A0A">
        <w:rPr>
          <w:rFonts w:eastAsia="Calibri"/>
          <w:sz w:val="28"/>
          <w:szCs w:val="28"/>
          <w:lang w:val="kk-KZ" w:eastAsia="en-US"/>
        </w:rPr>
        <w:t>«</w:t>
      </w:r>
      <w:r w:rsidR="007C43C5" w:rsidRPr="00622A0A">
        <w:rPr>
          <w:rFonts w:eastAsia="Calibri"/>
          <w:sz w:val="28"/>
          <w:szCs w:val="28"/>
          <w:lang w:val="kk-KZ" w:eastAsia="en-US"/>
        </w:rPr>
        <w:t>1</w:t>
      </w:r>
      <w:r w:rsidR="00554C9F" w:rsidRPr="00622A0A">
        <w:rPr>
          <w:rFonts w:eastAsia="Calibri"/>
          <w:sz w:val="28"/>
          <w:szCs w:val="28"/>
          <w:lang w:val="kk-KZ" w:eastAsia="en-US"/>
        </w:rPr>
        <w:t>.</w:t>
      </w:r>
      <w:r w:rsidR="00554C9F" w:rsidRPr="00622A0A">
        <w:rPr>
          <w:sz w:val="28"/>
          <w:szCs w:val="28"/>
          <w:lang w:val="kk-KZ"/>
        </w:rPr>
        <w:t xml:space="preserve"> </w:t>
      </w:r>
      <w:r w:rsidR="007F5462" w:rsidRPr="00622A0A">
        <w:rPr>
          <w:rFonts w:eastAsia="Calibri"/>
          <w:bCs/>
          <w:sz w:val="28"/>
          <w:szCs w:val="28"/>
          <w:lang w:val="kk-KZ" w:eastAsia="en-US"/>
        </w:rPr>
        <w:t>Осы Банктік және микроқаржы активтерін сататын электрондық сауда алаңы операторының қызметін жүзеге асыру құқығына рұқсат беру шарттары мен </w:t>
      </w:r>
      <w:hyperlink r:id="rId8" w:anchor="z10" w:history="1">
        <w:r w:rsidR="007F5462" w:rsidRPr="00622A0A">
          <w:rPr>
            <w:rFonts w:eastAsia="Calibri"/>
            <w:bCs/>
            <w:sz w:val="28"/>
            <w:szCs w:val="28"/>
            <w:lang w:val="kk-KZ" w:eastAsia="en-US"/>
          </w:rPr>
          <w:t>қағидалары</w:t>
        </w:r>
      </w:hyperlink>
      <w:r w:rsidR="007F5462" w:rsidRPr="00622A0A">
        <w:rPr>
          <w:rFonts w:eastAsia="Calibri"/>
          <w:bCs/>
          <w:sz w:val="28"/>
          <w:szCs w:val="28"/>
          <w:lang w:val="kk-KZ" w:eastAsia="en-US"/>
        </w:rPr>
        <w:t> (бұдан әрі – Қағидалар) Қазақстан Республикасының Әкімшілік рәсімдік-процестік </w:t>
      </w:r>
      <w:hyperlink r:id="rId9" w:anchor="z1" w:history="1">
        <w:r w:rsidR="007F5462" w:rsidRPr="00622A0A">
          <w:rPr>
            <w:rFonts w:eastAsia="Calibri"/>
            <w:bCs/>
            <w:sz w:val="28"/>
            <w:szCs w:val="28"/>
            <w:lang w:val="kk-KZ" w:eastAsia="en-US"/>
          </w:rPr>
          <w:t>кодексіне</w:t>
        </w:r>
      </w:hyperlink>
      <w:r w:rsidR="007F5462" w:rsidRPr="00622A0A">
        <w:rPr>
          <w:rFonts w:eastAsia="Calibri"/>
          <w:bCs/>
          <w:sz w:val="28"/>
          <w:szCs w:val="28"/>
          <w:lang w:val="kk-KZ" w:eastAsia="en-US"/>
        </w:rPr>
        <w:t> (бұдан әрі – ӘРПК)</w:t>
      </w:r>
      <w:r w:rsidR="00847BC9">
        <w:rPr>
          <w:rFonts w:eastAsia="Calibri"/>
          <w:bCs/>
          <w:sz w:val="28"/>
          <w:szCs w:val="28"/>
          <w:lang w:val="kk-KZ" w:eastAsia="en-US"/>
        </w:rPr>
        <w:t xml:space="preserve">, </w:t>
      </w:r>
      <w:r w:rsidR="007F5462" w:rsidRPr="00622A0A">
        <w:rPr>
          <w:rFonts w:eastAsia="Calibri"/>
          <w:bCs/>
          <w:sz w:val="28"/>
          <w:szCs w:val="28"/>
          <w:lang w:val="kk-KZ" w:eastAsia="en-US"/>
        </w:rPr>
        <w:t>«Қаржы нарығы мен қаржы ұйымдарын мемлекеттік реттеу, бақылау және қадағалау туралы» Қазақстан Республикасы</w:t>
      </w:r>
      <w:r w:rsidR="009E0BCE" w:rsidRPr="00622A0A">
        <w:rPr>
          <w:rFonts w:eastAsia="Calibri"/>
          <w:bCs/>
          <w:sz w:val="28"/>
          <w:szCs w:val="28"/>
          <w:lang w:val="kk-KZ" w:eastAsia="en-US"/>
        </w:rPr>
        <w:t>ның</w:t>
      </w:r>
      <w:r w:rsidR="007F5462" w:rsidRPr="00622A0A">
        <w:rPr>
          <w:rFonts w:eastAsia="Calibri"/>
          <w:bCs/>
          <w:sz w:val="28"/>
          <w:szCs w:val="28"/>
          <w:lang w:val="kk-KZ" w:eastAsia="en-US"/>
        </w:rPr>
        <w:t> </w:t>
      </w:r>
      <w:hyperlink r:id="rId10" w:anchor="z1" w:history="1">
        <w:r w:rsidR="007F5462" w:rsidRPr="00622A0A">
          <w:rPr>
            <w:rFonts w:eastAsia="Calibri"/>
            <w:bCs/>
            <w:sz w:val="28"/>
            <w:szCs w:val="28"/>
            <w:lang w:val="kk-KZ" w:eastAsia="en-US"/>
          </w:rPr>
          <w:t>Заңы</w:t>
        </w:r>
      </w:hyperlink>
      <w:r w:rsidR="007F5462" w:rsidRPr="00622A0A">
        <w:rPr>
          <w:rFonts w:eastAsia="Calibri"/>
          <w:bCs/>
          <w:sz w:val="28"/>
          <w:szCs w:val="28"/>
          <w:lang w:val="kk-KZ" w:eastAsia="en-US"/>
        </w:rPr>
        <w:t xml:space="preserve"> (бұдан әрі – Мемлекеттік реттеу туралы заң) </w:t>
      </w:r>
      <w:r w:rsidR="00847BC9">
        <w:rPr>
          <w:rFonts w:eastAsia="Calibri"/>
          <w:bCs/>
          <w:sz w:val="28"/>
          <w:szCs w:val="28"/>
          <w:lang w:val="kk-KZ" w:eastAsia="en-US"/>
        </w:rPr>
        <w:br/>
      </w:r>
      <w:r w:rsidR="007F5462" w:rsidRPr="00622A0A">
        <w:rPr>
          <w:rFonts w:eastAsia="Calibri"/>
          <w:bCs/>
          <w:sz w:val="28"/>
          <w:szCs w:val="28"/>
          <w:lang w:val="kk-KZ" w:eastAsia="en-US"/>
        </w:rPr>
        <w:t xml:space="preserve">15-19-бабының 5-тармағына, </w:t>
      </w:r>
      <w:r w:rsidR="009E0BCE" w:rsidRPr="00622A0A">
        <w:rPr>
          <w:rFonts w:eastAsia="Calibri"/>
          <w:bCs/>
          <w:sz w:val="28"/>
          <w:szCs w:val="28"/>
          <w:lang w:val="kk-KZ" w:eastAsia="en-US"/>
        </w:rPr>
        <w:t xml:space="preserve">«Мемлекеттік көрсетілетін қызметтер туралы» Қазақстан Республикасының Заңы 10-бабының 1) тармақшасына, «Рұқсаттар және хабарламалар туралы» Қазақстан Республикасының Заңы 12-бабының </w:t>
      </w:r>
      <w:r w:rsidR="009E0BCE" w:rsidRPr="00622A0A">
        <w:rPr>
          <w:rFonts w:eastAsia="Calibri"/>
          <w:bCs/>
          <w:sz w:val="28"/>
          <w:szCs w:val="28"/>
          <w:lang w:val="kk-KZ" w:eastAsia="en-US"/>
        </w:rPr>
        <w:br/>
      </w:r>
      <w:r w:rsidR="009E0BCE" w:rsidRPr="00622A0A">
        <w:rPr>
          <w:rFonts w:eastAsia="Calibri"/>
          <w:bCs/>
          <w:sz w:val="28"/>
          <w:szCs w:val="28"/>
          <w:lang w:val="kk-KZ" w:eastAsia="en-US"/>
        </w:rPr>
        <w:lastRenderedPageBreak/>
        <w:t>2-тармағына</w:t>
      </w:r>
      <w:r w:rsidR="007F5462" w:rsidRPr="00622A0A">
        <w:rPr>
          <w:rFonts w:eastAsia="Calibri"/>
          <w:bCs/>
          <w:sz w:val="28"/>
          <w:szCs w:val="28"/>
          <w:lang w:val="kk-KZ" w:eastAsia="en-US"/>
        </w:rPr>
        <w:t xml:space="preserve"> сәйкес әзірленді және қаржы нарығы мен қаржы ұйымдарын реттеу, бақылау және қадағалау жөніндегі </w:t>
      </w:r>
      <w:r w:rsidR="007F5462" w:rsidRPr="00B93E40">
        <w:rPr>
          <w:rFonts w:eastAsia="Calibri"/>
          <w:bCs/>
          <w:sz w:val="28"/>
          <w:szCs w:val="28"/>
          <w:lang w:val="kk-KZ" w:eastAsia="en-US"/>
        </w:rPr>
        <w:t xml:space="preserve">уәкілетті органның </w:t>
      </w:r>
      <w:r w:rsidR="009E0BCE" w:rsidRPr="00B93E40">
        <w:rPr>
          <w:rFonts w:eastAsia="Calibri"/>
          <w:bCs/>
          <w:sz w:val="28"/>
          <w:szCs w:val="28"/>
          <w:lang w:val="kk-KZ" w:eastAsia="en-US"/>
        </w:rPr>
        <w:t xml:space="preserve">– көрсетілетін қызметті берушінің </w:t>
      </w:r>
      <w:r w:rsidR="007F5462" w:rsidRPr="00B93E40">
        <w:rPr>
          <w:rFonts w:eastAsia="Calibri"/>
          <w:bCs/>
          <w:sz w:val="28"/>
          <w:szCs w:val="28"/>
          <w:lang w:val="kk-KZ" w:eastAsia="en-US"/>
        </w:rPr>
        <w:t>(бұдан әрі – уәкілетті орган) банктік және микроқаржы активтері сат</w:t>
      </w:r>
      <w:r w:rsidR="00B93E40" w:rsidRPr="00B93E40">
        <w:rPr>
          <w:rFonts w:eastAsia="Calibri"/>
          <w:bCs/>
          <w:sz w:val="28"/>
          <w:szCs w:val="28"/>
          <w:lang w:val="kk-KZ" w:eastAsia="en-US"/>
        </w:rPr>
        <w:t>ыл</w:t>
      </w:r>
      <w:r w:rsidR="007F5462" w:rsidRPr="00B93E40">
        <w:rPr>
          <w:rFonts w:eastAsia="Calibri"/>
          <w:bCs/>
          <w:sz w:val="28"/>
          <w:szCs w:val="28"/>
          <w:lang w:val="kk-KZ" w:eastAsia="en-US"/>
        </w:rPr>
        <w:t>атын электрондық сауда алаңы</w:t>
      </w:r>
      <w:r w:rsidR="00B93E40" w:rsidRPr="00B93E40">
        <w:rPr>
          <w:rFonts w:eastAsia="Calibri"/>
          <w:bCs/>
          <w:sz w:val="28"/>
          <w:szCs w:val="28"/>
          <w:lang w:val="kk-KZ" w:eastAsia="en-US"/>
        </w:rPr>
        <w:t>ның</w:t>
      </w:r>
      <w:r w:rsidR="007F5462" w:rsidRPr="00B93E40">
        <w:rPr>
          <w:rFonts w:eastAsia="Calibri"/>
          <w:bCs/>
          <w:sz w:val="28"/>
          <w:szCs w:val="28"/>
          <w:lang w:val="kk-KZ" w:eastAsia="en-US"/>
        </w:rPr>
        <w:t xml:space="preserve"> операторы қызметін жүзеге асыру құқығына рұқсат беру шарттары мен тәртібін айқындайды.</w:t>
      </w:r>
      <w:r w:rsidR="007F5462" w:rsidRPr="00622A0A">
        <w:rPr>
          <w:rFonts w:eastAsia="Calibri"/>
          <w:bCs/>
          <w:sz w:val="28"/>
          <w:szCs w:val="28"/>
          <w:lang w:val="kk-KZ" w:eastAsia="en-US"/>
        </w:rPr>
        <w:t xml:space="preserve"> </w:t>
      </w:r>
    </w:p>
    <w:p w14:paraId="53003430" w14:textId="1594B0CE" w:rsidR="009E0BCE" w:rsidRPr="00622A0A" w:rsidRDefault="00622A0A" w:rsidP="00794967">
      <w:pPr>
        <w:ind w:firstLine="709"/>
        <w:jc w:val="both"/>
        <w:rPr>
          <w:rFonts w:eastAsia="Calibri"/>
          <w:sz w:val="28"/>
          <w:szCs w:val="28"/>
          <w:lang w:val="kk-KZ" w:eastAsia="en-US"/>
        </w:rPr>
      </w:pPr>
      <w:r>
        <w:rPr>
          <w:rFonts w:eastAsia="Calibri"/>
          <w:sz w:val="28"/>
          <w:szCs w:val="28"/>
          <w:lang w:val="kk-KZ" w:eastAsia="en-US"/>
        </w:rPr>
        <w:t xml:space="preserve">Қағидаларға </w:t>
      </w:r>
      <w:r w:rsidR="009E0BCE" w:rsidRPr="00622A0A">
        <w:rPr>
          <w:rFonts w:eastAsia="Calibri"/>
          <w:sz w:val="28"/>
          <w:szCs w:val="28"/>
          <w:lang w:val="kk-KZ" w:eastAsia="en-US"/>
        </w:rPr>
        <w:t>енгізілген өзгерістер және (немесе) толықтырулар туралы ақпарат уәкілетті органның ресми интернет-ресурсында орналастырылады, тиісті нормативтік құқықтық акті әділет органдарында мемлекеттік тірке</w:t>
      </w:r>
      <w:r>
        <w:rPr>
          <w:rFonts w:eastAsia="Calibri"/>
          <w:sz w:val="28"/>
          <w:szCs w:val="28"/>
          <w:lang w:val="kk-KZ" w:eastAsia="en-US"/>
        </w:rPr>
        <w:t>л</w:t>
      </w:r>
      <w:r w:rsidR="009E0BCE" w:rsidRPr="00622A0A">
        <w:rPr>
          <w:rFonts w:eastAsia="Calibri"/>
          <w:sz w:val="28"/>
          <w:szCs w:val="28"/>
          <w:lang w:val="kk-KZ" w:eastAsia="en-US"/>
        </w:rPr>
        <w:t xml:space="preserve">геннен кейін 3 (үш) жұмыс күні ішінде </w:t>
      </w:r>
      <w:r>
        <w:rPr>
          <w:rFonts w:eastAsia="Calibri"/>
          <w:sz w:val="28"/>
          <w:szCs w:val="28"/>
          <w:lang w:val="kk-KZ" w:eastAsia="en-US"/>
        </w:rPr>
        <w:t>«э</w:t>
      </w:r>
      <w:r w:rsidR="009E0BCE" w:rsidRPr="00622A0A">
        <w:rPr>
          <w:rFonts w:eastAsia="Calibri"/>
          <w:sz w:val="28"/>
          <w:szCs w:val="28"/>
          <w:lang w:val="kk-KZ" w:eastAsia="en-US"/>
        </w:rPr>
        <w:t>лектрондық үкіметтің</w:t>
      </w:r>
      <w:r>
        <w:rPr>
          <w:rFonts w:eastAsia="Calibri"/>
          <w:sz w:val="28"/>
          <w:szCs w:val="28"/>
          <w:lang w:val="kk-KZ" w:eastAsia="en-US"/>
        </w:rPr>
        <w:t>»</w:t>
      </w:r>
      <w:r w:rsidR="009E0BCE" w:rsidRPr="00622A0A">
        <w:rPr>
          <w:rFonts w:eastAsia="Calibri"/>
          <w:sz w:val="28"/>
          <w:szCs w:val="28"/>
          <w:lang w:val="kk-KZ" w:eastAsia="en-US"/>
        </w:rPr>
        <w:t xml:space="preserve"> ақпараттық-коммуникациялық инфрақұрылым операторына және </w:t>
      </w:r>
      <w:r>
        <w:rPr>
          <w:rFonts w:eastAsia="Calibri"/>
          <w:sz w:val="28"/>
          <w:szCs w:val="28"/>
          <w:lang w:val="kk-KZ" w:eastAsia="en-US"/>
        </w:rPr>
        <w:t>Б</w:t>
      </w:r>
      <w:r w:rsidR="009E0BCE" w:rsidRPr="00622A0A">
        <w:rPr>
          <w:rFonts w:eastAsia="Calibri"/>
          <w:sz w:val="28"/>
          <w:szCs w:val="28"/>
          <w:lang w:val="kk-KZ" w:eastAsia="en-US"/>
        </w:rPr>
        <w:t>ірыңғай байланыс орталығына жіберіледі.»</w:t>
      </w:r>
      <w:r w:rsidR="00847BC9">
        <w:rPr>
          <w:rFonts w:eastAsia="Calibri"/>
          <w:sz w:val="28"/>
          <w:szCs w:val="28"/>
          <w:lang w:val="kk-KZ" w:eastAsia="en-US"/>
        </w:rPr>
        <w:t>;</w:t>
      </w:r>
    </w:p>
    <w:p w14:paraId="5F99BCEC" w14:textId="7187B40D" w:rsidR="002D4A9D" w:rsidRPr="00622A0A" w:rsidRDefault="009E0BCE" w:rsidP="00794967">
      <w:pPr>
        <w:ind w:firstLine="709"/>
        <w:jc w:val="both"/>
        <w:rPr>
          <w:rFonts w:eastAsia="Calibri"/>
          <w:sz w:val="28"/>
          <w:szCs w:val="28"/>
          <w:lang w:val="kk-KZ" w:eastAsia="en-US"/>
        </w:rPr>
      </w:pPr>
      <w:r w:rsidRPr="00622A0A">
        <w:rPr>
          <w:rFonts w:eastAsia="Calibri"/>
          <w:sz w:val="28"/>
          <w:szCs w:val="28"/>
          <w:lang w:val="kk-KZ" w:eastAsia="en-US"/>
        </w:rPr>
        <w:t>мынадай мазмұндағы 2-1-тармақпен толықтырылсын:</w:t>
      </w:r>
    </w:p>
    <w:p w14:paraId="27F19CC0" w14:textId="79638BEA" w:rsidR="002D4A9D" w:rsidRPr="00B93E40" w:rsidRDefault="002E7A9F" w:rsidP="00794967">
      <w:pPr>
        <w:ind w:firstLine="709"/>
        <w:jc w:val="both"/>
        <w:rPr>
          <w:rFonts w:eastAsia="Calibri"/>
          <w:sz w:val="28"/>
          <w:szCs w:val="28"/>
          <w:lang w:val="kk-KZ" w:eastAsia="en-US"/>
        </w:rPr>
      </w:pPr>
      <w:r w:rsidRPr="00622A0A">
        <w:rPr>
          <w:rFonts w:eastAsia="Calibri"/>
          <w:sz w:val="28"/>
          <w:szCs w:val="28"/>
          <w:lang w:val="kk-KZ" w:eastAsia="en-US"/>
        </w:rPr>
        <w:t>«</w:t>
      </w:r>
      <w:r w:rsidR="009E0BCE" w:rsidRPr="00622A0A">
        <w:rPr>
          <w:rFonts w:eastAsia="Calibri"/>
          <w:sz w:val="28"/>
          <w:szCs w:val="28"/>
          <w:lang w:val="kk-KZ" w:eastAsia="en-US"/>
        </w:rPr>
        <w:t xml:space="preserve">2-1. </w:t>
      </w:r>
      <w:r w:rsidR="009E0BCE" w:rsidRPr="00B93E40">
        <w:rPr>
          <w:rFonts w:eastAsia="Calibri"/>
          <w:sz w:val="28"/>
          <w:szCs w:val="28"/>
          <w:lang w:val="kk-KZ" w:eastAsia="en-US"/>
        </w:rPr>
        <w:t>Мемлекеттік қызмет көрсетуге қойылатын негізгі талаптар тізбесі Қағидаларға 1-қосымшада келтірілген.»;</w:t>
      </w:r>
    </w:p>
    <w:p w14:paraId="51485B39" w14:textId="01650DE6" w:rsidR="00B34024" w:rsidRPr="00B93E40" w:rsidRDefault="009E0BCE" w:rsidP="00794967">
      <w:pPr>
        <w:ind w:firstLine="709"/>
        <w:jc w:val="both"/>
        <w:rPr>
          <w:rFonts w:eastAsia="Calibri"/>
          <w:sz w:val="28"/>
          <w:szCs w:val="28"/>
          <w:lang w:val="kk-KZ" w:eastAsia="en-US"/>
        </w:rPr>
      </w:pPr>
      <w:r w:rsidRPr="00B93E40">
        <w:rPr>
          <w:rFonts w:eastAsia="Calibri"/>
          <w:sz w:val="28"/>
          <w:szCs w:val="28"/>
          <w:lang w:val="kk-KZ" w:eastAsia="en-US"/>
        </w:rPr>
        <w:t>3-тармақ мынадай редакцияда жазылсын:</w:t>
      </w:r>
    </w:p>
    <w:p w14:paraId="09FA4D68" w14:textId="31E95262" w:rsidR="00387C25" w:rsidRPr="00B93E40" w:rsidRDefault="00B34024" w:rsidP="00794967">
      <w:pPr>
        <w:ind w:firstLine="709"/>
        <w:jc w:val="both"/>
        <w:rPr>
          <w:rFonts w:eastAsia="Calibri"/>
          <w:sz w:val="28"/>
          <w:szCs w:val="28"/>
          <w:lang w:val="kk-KZ" w:eastAsia="en-US"/>
        </w:rPr>
      </w:pPr>
      <w:r w:rsidRPr="00B93E40">
        <w:rPr>
          <w:rFonts w:eastAsia="Calibri"/>
          <w:sz w:val="28"/>
          <w:szCs w:val="28"/>
          <w:lang w:val="kk-KZ" w:eastAsia="en-US"/>
        </w:rPr>
        <w:t xml:space="preserve">«3. </w:t>
      </w:r>
      <w:r w:rsidR="009E0BCE" w:rsidRPr="00B93E40">
        <w:rPr>
          <w:rFonts w:eastAsia="Calibri"/>
          <w:sz w:val="28"/>
          <w:szCs w:val="28"/>
          <w:lang w:val="kk-KZ" w:eastAsia="en-US"/>
        </w:rPr>
        <w:t>Банктік және микроқаржы активтері сат</w:t>
      </w:r>
      <w:r w:rsidR="00B93E40" w:rsidRPr="00B93E40">
        <w:rPr>
          <w:rFonts w:eastAsia="Calibri"/>
          <w:sz w:val="28"/>
          <w:szCs w:val="28"/>
          <w:lang w:val="kk-KZ" w:eastAsia="en-US"/>
        </w:rPr>
        <w:t>ыл</w:t>
      </w:r>
      <w:r w:rsidR="009E0BCE" w:rsidRPr="00B93E40">
        <w:rPr>
          <w:rFonts w:eastAsia="Calibri"/>
          <w:sz w:val="28"/>
          <w:szCs w:val="28"/>
          <w:lang w:val="kk-KZ" w:eastAsia="en-US"/>
        </w:rPr>
        <w:t>атын электрондық сауда алаңы</w:t>
      </w:r>
      <w:r w:rsidR="00B93E40" w:rsidRPr="00B93E40">
        <w:rPr>
          <w:rFonts w:eastAsia="Calibri"/>
          <w:sz w:val="28"/>
          <w:szCs w:val="28"/>
          <w:lang w:val="kk-KZ" w:eastAsia="en-US"/>
        </w:rPr>
        <w:t>ның</w:t>
      </w:r>
      <w:r w:rsidR="009E0BCE" w:rsidRPr="00B93E40">
        <w:rPr>
          <w:rFonts w:eastAsia="Calibri"/>
          <w:sz w:val="28"/>
          <w:szCs w:val="28"/>
          <w:lang w:val="kk-KZ" w:eastAsia="en-US"/>
        </w:rPr>
        <w:t xml:space="preserve"> операторы қызметін жүзеге асыру құқығына рұқсат (бұдан әрі – оператор қызметін жүзеге асыру құқығына рұқсат) алу үшін заңды тұлға – көрсетілетін қызметті алушы (бұдан әрі – өтініш беруші) уәкілетті органға Қағидаларға</w:t>
      </w:r>
      <w:r w:rsidR="009C34C4" w:rsidRPr="00B93E40">
        <w:rPr>
          <w:rFonts w:eastAsia="Calibri"/>
          <w:sz w:val="28"/>
          <w:szCs w:val="28"/>
          <w:lang w:val="kk-KZ" w:eastAsia="en-US"/>
        </w:rPr>
        <w:t xml:space="preserve"> </w:t>
      </w:r>
      <w:hyperlink r:id="rId11" w:anchor="z46" w:history="1">
        <w:r w:rsidR="00387C25" w:rsidRPr="00B93E40">
          <w:rPr>
            <w:rFonts w:eastAsia="Calibri"/>
            <w:sz w:val="28"/>
            <w:szCs w:val="28"/>
            <w:lang w:val="kk-KZ" w:eastAsia="en-US"/>
          </w:rPr>
          <w:t>1</w:t>
        </w:r>
        <w:r w:rsidR="009E0BCE" w:rsidRPr="00B93E40">
          <w:rPr>
            <w:rFonts w:eastAsia="Calibri"/>
            <w:sz w:val="28"/>
            <w:szCs w:val="28"/>
            <w:lang w:val="kk-KZ" w:eastAsia="en-US"/>
          </w:rPr>
          <w:t>-қосымшаға</w:t>
        </w:r>
      </w:hyperlink>
      <w:r w:rsidR="009C34C4" w:rsidRPr="00B93E40">
        <w:rPr>
          <w:rFonts w:eastAsia="Calibri"/>
          <w:sz w:val="28"/>
          <w:szCs w:val="28"/>
          <w:lang w:val="kk-KZ" w:eastAsia="en-US"/>
        </w:rPr>
        <w:t xml:space="preserve"> </w:t>
      </w:r>
      <w:r w:rsidR="009E0BCE" w:rsidRPr="00B93E40">
        <w:rPr>
          <w:rFonts w:eastAsia="Calibri"/>
          <w:sz w:val="28"/>
          <w:szCs w:val="28"/>
          <w:lang w:val="kk-KZ" w:eastAsia="en-US"/>
        </w:rPr>
        <w:t xml:space="preserve">сәйкес </w:t>
      </w:r>
      <w:r w:rsidR="00387C25" w:rsidRPr="00B93E40">
        <w:rPr>
          <w:rFonts w:eastAsia="Calibri"/>
          <w:sz w:val="28"/>
          <w:szCs w:val="28"/>
          <w:lang w:val="kk-KZ" w:eastAsia="en-US"/>
        </w:rPr>
        <w:t>Мемлекеттік қызмет көрсетуге қойылатын негізгі талаптар тізбесіне сәйкес құжаттарды (бұдан әрі – құжаттар) қоса бере отырып, Қағидаларға 2-қосымшаға сәйкес нысан бойынша банктік және микроқаржы активтері сат</w:t>
      </w:r>
      <w:r w:rsidR="00B93E40" w:rsidRPr="00B93E40">
        <w:rPr>
          <w:rFonts w:eastAsia="Calibri"/>
          <w:sz w:val="28"/>
          <w:szCs w:val="28"/>
          <w:lang w:val="kk-KZ" w:eastAsia="en-US"/>
        </w:rPr>
        <w:t>ыл</w:t>
      </w:r>
      <w:r w:rsidR="00D046CE" w:rsidRPr="00B93E40">
        <w:rPr>
          <w:rFonts w:eastAsia="Calibri"/>
          <w:sz w:val="28"/>
          <w:szCs w:val="28"/>
          <w:lang w:val="kk-KZ" w:eastAsia="en-US"/>
        </w:rPr>
        <w:t>атын</w:t>
      </w:r>
      <w:r w:rsidR="00387C25" w:rsidRPr="00B93E40">
        <w:rPr>
          <w:rFonts w:eastAsia="Calibri"/>
          <w:sz w:val="28"/>
          <w:szCs w:val="28"/>
          <w:lang w:val="kk-KZ" w:eastAsia="en-US"/>
        </w:rPr>
        <w:t xml:space="preserve"> электрондық сауда алаңы</w:t>
      </w:r>
      <w:r w:rsidR="00B93E40" w:rsidRPr="00B93E40">
        <w:rPr>
          <w:rFonts w:eastAsia="Calibri"/>
          <w:sz w:val="28"/>
          <w:szCs w:val="28"/>
          <w:lang w:val="kk-KZ" w:eastAsia="en-US"/>
        </w:rPr>
        <w:t>ның</w:t>
      </w:r>
      <w:r w:rsidR="00387C25" w:rsidRPr="00B93E40">
        <w:rPr>
          <w:rFonts w:eastAsia="Calibri"/>
          <w:sz w:val="28"/>
          <w:szCs w:val="28"/>
          <w:lang w:val="kk-KZ" w:eastAsia="en-US"/>
        </w:rPr>
        <w:t xml:space="preserve"> операторы қызметін жүзеге асыру құқығына рұқсат беру туралы өтінішті (бұдан әрі – өтініш) ұсынады.</w:t>
      </w:r>
      <w:r w:rsidRPr="00B93E40">
        <w:rPr>
          <w:rFonts w:eastAsia="Calibri"/>
          <w:sz w:val="28"/>
          <w:szCs w:val="28"/>
          <w:lang w:val="kk-KZ" w:eastAsia="en-US"/>
        </w:rPr>
        <w:t>»;</w:t>
      </w:r>
    </w:p>
    <w:p w14:paraId="59A3AEDD" w14:textId="77777777" w:rsidR="00387C25" w:rsidRPr="00622A0A" w:rsidRDefault="00387C25" w:rsidP="00794967">
      <w:pPr>
        <w:ind w:firstLine="709"/>
        <w:jc w:val="both"/>
        <w:rPr>
          <w:rFonts w:eastAsia="Calibri"/>
          <w:bCs/>
          <w:sz w:val="28"/>
          <w:szCs w:val="28"/>
          <w:lang w:val="kk-KZ" w:eastAsia="en-US"/>
        </w:rPr>
      </w:pPr>
      <w:r w:rsidRPr="00B93E40">
        <w:rPr>
          <w:rFonts w:eastAsia="Calibri"/>
          <w:sz w:val="28"/>
          <w:szCs w:val="28"/>
          <w:lang w:val="kk-KZ" w:eastAsia="en-US"/>
        </w:rPr>
        <w:t>4-тармақ мынадай редакцияда жазылсын</w:t>
      </w:r>
      <w:r w:rsidR="00B73CB0" w:rsidRPr="00B93E40">
        <w:rPr>
          <w:rFonts w:eastAsia="Calibri"/>
          <w:bCs/>
          <w:sz w:val="28"/>
          <w:szCs w:val="28"/>
          <w:lang w:val="kk-KZ" w:eastAsia="en-US"/>
        </w:rPr>
        <w:t>:</w:t>
      </w:r>
    </w:p>
    <w:p w14:paraId="07AECE07" w14:textId="15711A15" w:rsidR="00387C25" w:rsidRPr="00622A0A" w:rsidRDefault="00387C25" w:rsidP="00794967">
      <w:pPr>
        <w:ind w:firstLine="709"/>
        <w:jc w:val="both"/>
        <w:rPr>
          <w:rFonts w:eastAsia="Calibri"/>
          <w:sz w:val="28"/>
          <w:szCs w:val="28"/>
          <w:lang w:val="kk-KZ"/>
        </w:rPr>
      </w:pPr>
      <w:r w:rsidRPr="00622A0A">
        <w:rPr>
          <w:rFonts w:eastAsia="Calibri"/>
          <w:sz w:val="28"/>
          <w:szCs w:val="28"/>
          <w:lang w:val="kk-KZ"/>
        </w:rPr>
        <w:t xml:space="preserve">«4. </w:t>
      </w:r>
      <w:r w:rsidR="002A3951" w:rsidRPr="00622A0A">
        <w:rPr>
          <w:rFonts w:eastAsia="Calibri"/>
          <w:sz w:val="28"/>
          <w:szCs w:val="28"/>
          <w:lang w:val="kk-KZ"/>
        </w:rPr>
        <w:t xml:space="preserve">Қоса берілген құжаттармен бірге </w:t>
      </w:r>
      <w:r w:rsidRPr="00622A0A">
        <w:rPr>
          <w:rFonts w:eastAsia="Calibri"/>
          <w:sz w:val="28"/>
          <w:szCs w:val="28"/>
          <w:lang w:val="kk-KZ"/>
        </w:rPr>
        <w:t>Қағидаларға 2-қосымшаға сәйкес нысан бойынша өтініш қағаз жеткізгіште тігілген түрде, беттер</w:t>
      </w:r>
      <w:r w:rsidR="002A3951" w:rsidRPr="00622A0A">
        <w:rPr>
          <w:rFonts w:eastAsia="Calibri"/>
          <w:sz w:val="28"/>
          <w:szCs w:val="28"/>
          <w:lang w:val="kk-KZ"/>
        </w:rPr>
        <w:t>і нөмірленіп</w:t>
      </w:r>
      <w:r w:rsidRPr="00622A0A">
        <w:rPr>
          <w:rFonts w:eastAsia="Calibri"/>
          <w:sz w:val="28"/>
          <w:szCs w:val="28"/>
          <w:lang w:val="kk-KZ"/>
        </w:rPr>
        <w:t xml:space="preserve"> ұсынылады, соңғы бет өтініш берушінің мөрімен (бар болса) </w:t>
      </w:r>
      <w:r w:rsidR="002A3951" w:rsidRPr="00622A0A">
        <w:rPr>
          <w:rFonts w:eastAsia="Calibri"/>
          <w:sz w:val="28"/>
          <w:szCs w:val="28"/>
          <w:lang w:val="kk-KZ"/>
        </w:rPr>
        <w:t>www.egov.kz «</w:t>
      </w:r>
      <w:r w:rsidRPr="00622A0A">
        <w:rPr>
          <w:rFonts w:eastAsia="Calibri"/>
          <w:sz w:val="28"/>
          <w:szCs w:val="28"/>
          <w:lang w:val="kk-KZ"/>
        </w:rPr>
        <w:t>электрондық үкімет</w:t>
      </w:r>
      <w:r w:rsidR="002A3951" w:rsidRPr="00622A0A">
        <w:rPr>
          <w:rFonts w:eastAsia="Calibri"/>
          <w:sz w:val="28"/>
          <w:szCs w:val="28"/>
          <w:lang w:val="kk-KZ"/>
        </w:rPr>
        <w:t>»</w:t>
      </w:r>
      <w:r w:rsidRPr="00622A0A">
        <w:rPr>
          <w:rFonts w:eastAsia="Calibri"/>
          <w:sz w:val="28"/>
          <w:szCs w:val="28"/>
          <w:lang w:val="kk-KZ"/>
        </w:rPr>
        <w:t xml:space="preserve"> веб-порталы </w:t>
      </w:r>
      <w:r w:rsidR="002A3951" w:rsidRPr="00622A0A">
        <w:rPr>
          <w:rFonts w:eastAsia="Calibri"/>
          <w:sz w:val="28"/>
          <w:szCs w:val="28"/>
          <w:lang w:val="kk-KZ"/>
        </w:rPr>
        <w:t xml:space="preserve">(бұдан әрі – портал) </w:t>
      </w:r>
      <w:r w:rsidRPr="00622A0A">
        <w:rPr>
          <w:rFonts w:eastAsia="Calibri"/>
          <w:sz w:val="28"/>
          <w:szCs w:val="28"/>
          <w:lang w:val="kk-KZ"/>
        </w:rPr>
        <w:t>арқылы электрондық түрде куәландырылады (</w:t>
      </w:r>
      <w:r w:rsidR="002A3951" w:rsidRPr="00622A0A">
        <w:rPr>
          <w:rFonts w:eastAsia="Calibri"/>
          <w:sz w:val="28"/>
          <w:szCs w:val="28"/>
          <w:lang w:val="kk-KZ"/>
        </w:rPr>
        <w:t>м</w:t>
      </w:r>
      <w:r w:rsidRPr="00622A0A">
        <w:rPr>
          <w:rFonts w:eastAsia="Calibri"/>
          <w:sz w:val="28"/>
          <w:szCs w:val="28"/>
          <w:lang w:val="kk-KZ"/>
        </w:rPr>
        <w:t>емлекеттік қызмет көрсету процесі автоматтандыр</w:t>
      </w:r>
      <w:r w:rsidR="002A3951" w:rsidRPr="00622A0A">
        <w:rPr>
          <w:rFonts w:eastAsia="Calibri"/>
          <w:sz w:val="28"/>
          <w:szCs w:val="28"/>
          <w:lang w:val="kk-KZ"/>
        </w:rPr>
        <w:t>ылған</w:t>
      </w:r>
      <w:r w:rsidRPr="00622A0A">
        <w:rPr>
          <w:rFonts w:eastAsia="Calibri"/>
          <w:sz w:val="28"/>
          <w:szCs w:val="28"/>
          <w:lang w:val="kk-KZ"/>
        </w:rPr>
        <w:t xml:space="preserve"> </w:t>
      </w:r>
      <w:r w:rsidR="002A3951" w:rsidRPr="00622A0A">
        <w:rPr>
          <w:rFonts w:eastAsia="Calibri"/>
          <w:sz w:val="28"/>
          <w:szCs w:val="28"/>
          <w:lang w:val="kk-KZ"/>
        </w:rPr>
        <w:t>жағдайда</w:t>
      </w:r>
      <w:r w:rsidRPr="00622A0A">
        <w:rPr>
          <w:rFonts w:eastAsia="Calibri"/>
          <w:sz w:val="28"/>
          <w:szCs w:val="28"/>
          <w:lang w:val="kk-KZ"/>
        </w:rPr>
        <w:t>).</w:t>
      </w:r>
    </w:p>
    <w:p w14:paraId="12F88873" w14:textId="11C255DB" w:rsidR="00CD4552" w:rsidRPr="00622A0A" w:rsidRDefault="00387C25" w:rsidP="00794967">
      <w:pPr>
        <w:ind w:firstLine="709"/>
        <w:jc w:val="both"/>
        <w:rPr>
          <w:rFonts w:eastAsia="Calibri"/>
          <w:sz w:val="28"/>
          <w:szCs w:val="28"/>
          <w:highlight w:val="yellow"/>
          <w:lang w:val="kk-KZ"/>
        </w:rPr>
      </w:pPr>
      <w:r w:rsidRPr="00622A0A">
        <w:rPr>
          <w:rFonts w:eastAsia="Calibri"/>
          <w:sz w:val="28"/>
          <w:szCs w:val="28"/>
          <w:lang w:val="kk-KZ"/>
        </w:rPr>
        <w:t xml:space="preserve">Уәкілетті орган </w:t>
      </w:r>
      <w:r w:rsidR="0020485D" w:rsidRPr="00622A0A">
        <w:rPr>
          <w:rFonts w:eastAsia="Calibri"/>
          <w:sz w:val="28"/>
          <w:szCs w:val="28"/>
          <w:lang w:val="kk-KZ"/>
        </w:rPr>
        <w:t xml:space="preserve">өшіріп </w:t>
      </w:r>
      <w:r w:rsidRPr="00622A0A">
        <w:rPr>
          <w:rFonts w:eastAsia="Calibri"/>
          <w:sz w:val="28"/>
          <w:szCs w:val="28"/>
          <w:lang w:val="kk-KZ"/>
        </w:rPr>
        <w:t>тазарт</w:t>
      </w:r>
      <w:r w:rsidR="0020485D" w:rsidRPr="00622A0A">
        <w:rPr>
          <w:rFonts w:eastAsia="Calibri"/>
          <w:sz w:val="28"/>
          <w:szCs w:val="28"/>
          <w:lang w:val="kk-KZ"/>
        </w:rPr>
        <w:t>ылған</w:t>
      </w:r>
      <w:r w:rsidRPr="00622A0A">
        <w:rPr>
          <w:rFonts w:eastAsia="Calibri"/>
          <w:sz w:val="28"/>
          <w:szCs w:val="28"/>
          <w:lang w:val="kk-KZ"/>
        </w:rPr>
        <w:t xml:space="preserve">, </w:t>
      </w:r>
      <w:r w:rsidR="0020485D" w:rsidRPr="00622A0A">
        <w:rPr>
          <w:rFonts w:eastAsia="Calibri"/>
          <w:sz w:val="28"/>
          <w:szCs w:val="28"/>
          <w:lang w:val="kk-KZ"/>
        </w:rPr>
        <w:t xml:space="preserve">қосып жазылған </w:t>
      </w:r>
      <w:r w:rsidRPr="00622A0A">
        <w:rPr>
          <w:rFonts w:eastAsia="Calibri"/>
          <w:sz w:val="28"/>
          <w:szCs w:val="28"/>
          <w:lang w:val="kk-KZ"/>
        </w:rPr>
        <w:t>не сызылған сөздері және оларда айтылмаған өзге де түзетулері бар құжаттарды қарауға қабылдамайды.»;</w:t>
      </w:r>
      <w:r w:rsidRPr="00622A0A">
        <w:rPr>
          <w:rFonts w:eastAsia="Calibri"/>
          <w:sz w:val="28"/>
          <w:szCs w:val="28"/>
          <w:highlight w:val="yellow"/>
          <w:lang w:val="kk-KZ"/>
        </w:rPr>
        <w:t xml:space="preserve"> </w:t>
      </w:r>
    </w:p>
    <w:p w14:paraId="5B37D5B3" w14:textId="286860CC" w:rsidR="00A44CE5" w:rsidRPr="00622A0A" w:rsidRDefault="0020485D" w:rsidP="00794967">
      <w:pPr>
        <w:ind w:firstLine="709"/>
        <w:jc w:val="both"/>
        <w:rPr>
          <w:rFonts w:eastAsia="Calibri"/>
          <w:bCs/>
          <w:sz w:val="28"/>
          <w:szCs w:val="28"/>
          <w:lang w:val="kk-KZ" w:eastAsia="en-US"/>
        </w:rPr>
      </w:pPr>
      <w:r w:rsidRPr="00622A0A">
        <w:rPr>
          <w:rFonts w:eastAsia="Calibri"/>
          <w:sz w:val="28"/>
          <w:szCs w:val="28"/>
          <w:lang w:val="kk-KZ" w:eastAsia="en-US"/>
        </w:rPr>
        <w:t>9 және 10-тармақтар мынадай редакцияда жазылсын:</w:t>
      </w:r>
    </w:p>
    <w:p w14:paraId="46430DCA" w14:textId="51BCDEF1" w:rsidR="0020485D" w:rsidRPr="00622A0A" w:rsidRDefault="00622A0A" w:rsidP="00794967">
      <w:pPr>
        <w:ind w:firstLine="709"/>
        <w:jc w:val="both"/>
        <w:rPr>
          <w:rFonts w:eastAsia="Calibri"/>
          <w:bCs/>
          <w:sz w:val="28"/>
          <w:szCs w:val="28"/>
          <w:lang w:val="kk-KZ" w:eastAsia="en-US"/>
        </w:rPr>
      </w:pPr>
      <w:r>
        <w:rPr>
          <w:rFonts w:eastAsia="Calibri"/>
          <w:bCs/>
          <w:sz w:val="28"/>
          <w:szCs w:val="28"/>
          <w:lang w:val="kk-KZ" w:eastAsia="en-US"/>
        </w:rPr>
        <w:t>«</w:t>
      </w:r>
      <w:r w:rsidR="00B96D29" w:rsidRPr="00622A0A">
        <w:rPr>
          <w:rFonts w:eastAsia="Calibri"/>
          <w:bCs/>
          <w:sz w:val="28"/>
          <w:szCs w:val="28"/>
          <w:lang w:val="kk-KZ" w:eastAsia="en-US"/>
        </w:rPr>
        <w:t xml:space="preserve">9. </w:t>
      </w:r>
      <w:r w:rsidR="0020485D" w:rsidRPr="00622A0A">
        <w:rPr>
          <w:rFonts w:eastAsia="Calibri"/>
          <w:bCs/>
          <w:sz w:val="28"/>
          <w:szCs w:val="28"/>
          <w:lang w:val="kk-KZ" w:eastAsia="en-US"/>
        </w:rPr>
        <w:t xml:space="preserve">Комиссия 40 (қырық) жұмыс күні ішінде өтініш берушінің </w:t>
      </w:r>
      <w:r w:rsidR="00282DA4" w:rsidRPr="00622A0A">
        <w:rPr>
          <w:rFonts w:eastAsia="Calibri"/>
          <w:bCs/>
          <w:sz w:val="28"/>
          <w:szCs w:val="28"/>
          <w:lang w:val="kk-KZ" w:eastAsia="en-US"/>
        </w:rPr>
        <w:t xml:space="preserve">«Банк және микроқаржы активтерін сататын электрондық сауда алаңының ақпараттық қауіпсіздігін қамтамасыз ету қағидаларын бекіту туралы» Қазақстан Республикасының Қаржы нарығын реттеу және дамыту агенттігі Басқармасының 2024 жылғы 16 тамыздағы № 57 қаулысымен (Нормативтік құқықтық актілерді мемлекеттік тіркеу тізілімінде № 34951 болып тіркелген), «Сауда-саттыққа қатысушылардың сауда-саттыққа шығарылған мүлікке </w:t>
      </w:r>
      <w:r w:rsidR="00282DA4" w:rsidRPr="00622A0A">
        <w:rPr>
          <w:rFonts w:eastAsia="Calibri"/>
          <w:bCs/>
          <w:sz w:val="28"/>
          <w:szCs w:val="28"/>
          <w:lang w:val="kk-KZ" w:eastAsia="en-US"/>
        </w:rPr>
        <w:lastRenderedPageBreak/>
        <w:t xml:space="preserve">қатысты ақпаратты жария етуін қоса алғанда, банктік және микроқаржы активтерін сататын электрондық сауда алаңында сауда-саттықты өткізу қағидаларын бекіту туралы» Қазақстан Республикасының Қаржы нарығын реттеу және дамыту агенттігі Басқармасының 2024 жылғы 28 тамыздағы № 68 қаулысымен (Нормативтік құқықтық актілерді мемлекеттік тіркеу тізілімінде </w:t>
      </w:r>
      <w:r w:rsidR="00282DA4" w:rsidRPr="00622A0A">
        <w:rPr>
          <w:rFonts w:eastAsia="Calibri"/>
          <w:bCs/>
          <w:sz w:val="28"/>
          <w:szCs w:val="28"/>
          <w:lang w:val="kk-KZ" w:eastAsia="en-US"/>
        </w:rPr>
        <w:br/>
        <w:t xml:space="preserve">№ 34995 болып тіркелген) белгіленген талаптарға сәйкестігін қоса алғанда, </w:t>
      </w:r>
      <w:r w:rsidR="0020485D" w:rsidRPr="00622A0A">
        <w:rPr>
          <w:rFonts w:eastAsia="Calibri"/>
          <w:bCs/>
          <w:sz w:val="28"/>
          <w:szCs w:val="28"/>
          <w:lang w:val="kk-KZ" w:eastAsia="en-US"/>
        </w:rPr>
        <w:t xml:space="preserve">электрондық сауда алаңының </w:t>
      </w:r>
      <w:r w:rsidR="00282DA4" w:rsidRPr="00622A0A">
        <w:rPr>
          <w:rFonts w:eastAsia="Calibri"/>
          <w:bCs/>
          <w:sz w:val="28"/>
          <w:szCs w:val="28"/>
          <w:lang w:val="kk-KZ" w:eastAsia="en-US"/>
        </w:rPr>
        <w:t xml:space="preserve">жұмыс істеуін қамтамасыз ету үшін оның </w:t>
      </w:r>
      <w:r w:rsidR="0020485D" w:rsidRPr="00622A0A">
        <w:rPr>
          <w:rFonts w:eastAsia="Calibri"/>
          <w:bCs/>
          <w:sz w:val="28"/>
          <w:szCs w:val="28"/>
          <w:lang w:val="kk-KZ" w:eastAsia="en-US"/>
        </w:rPr>
        <w:t xml:space="preserve">операторына қойылатын талаптарға сәйкестігін </w:t>
      </w:r>
      <w:r w:rsidR="00282DA4" w:rsidRPr="00622A0A">
        <w:rPr>
          <w:rFonts w:eastAsia="Calibri"/>
          <w:bCs/>
          <w:sz w:val="28"/>
          <w:szCs w:val="28"/>
          <w:lang w:val="kk-KZ" w:eastAsia="en-US"/>
        </w:rPr>
        <w:t>тексеруді, сондай-ақ сәйкестік туралы актіні дайында</w:t>
      </w:r>
      <w:r w:rsidR="00284B4D" w:rsidRPr="00622A0A">
        <w:rPr>
          <w:rFonts w:eastAsia="Calibri"/>
          <w:bCs/>
          <w:sz w:val="28"/>
          <w:szCs w:val="28"/>
          <w:lang w:val="kk-KZ" w:eastAsia="en-US"/>
        </w:rPr>
        <w:t>у</w:t>
      </w:r>
      <w:r w:rsidR="00282DA4" w:rsidRPr="00622A0A">
        <w:rPr>
          <w:rFonts w:eastAsia="Calibri"/>
          <w:bCs/>
          <w:sz w:val="28"/>
          <w:szCs w:val="28"/>
          <w:lang w:val="kk-KZ" w:eastAsia="en-US"/>
        </w:rPr>
        <w:t>ды және оған қол қоюды жүзеге асырады.</w:t>
      </w:r>
      <w:r w:rsidR="0020485D" w:rsidRPr="00622A0A">
        <w:rPr>
          <w:rFonts w:eastAsia="Calibri"/>
          <w:bCs/>
          <w:sz w:val="28"/>
          <w:szCs w:val="28"/>
          <w:lang w:val="kk-KZ" w:eastAsia="en-US"/>
        </w:rPr>
        <w:t xml:space="preserve"> </w:t>
      </w:r>
    </w:p>
    <w:p w14:paraId="2B2E2DB7" w14:textId="77A481AD" w:rsidR="00B96D29" w:rsidRPr="00622A0A" w:rsidRDefault="00284B4D" w:rsidP="00794967">
      <w:pPr>
        <w:ind w:firstLine="709"/>
        <w:jc w:val="both"/>
        <w:rPr>
          <w:rFonts w:eastAsia="Calibri"/>
          <w:bCs/>
          <w:sz w:val="28"/>
          <w:szCs w:val="28"/>
          <w:highlight w:val="yellow"/>
          <w:lang w:val="kk-KZ" w:eastAsia="en-US"/>
        </w:rPr>
      </w:pPr>
      <w:r w:rsidRPr="00622A0A">
        <w:rPr>
          <w:rFonts w:eastAsia="Calibri"/>
          <w:bCs/>
          <w:sz w:val="28"/>
          <w:szCs w:val="28"/>
          <w:lang w:val="kk-KZ" w:eastAsia="en-US"/>
        </w:rPr>
        <w:t>Комиссия сәйкестік туралы актіні жасайды және тексерілетін өтініш берушінің өкіліне қол қоюға жіберіледі. Егер Комиссия мүшесі қабылданған шешіммен келіспеген және сәйкестік туралы актіге қол қоймаған жағдайда</w:t>
      </w:r>
      <w:r w:rsidR="00BA3146">
        <w:rPr>
          <w:rFonts w:eastAsia="Calibri"/>
          <w:bCs/>
          <w:sz w:val="28"/>
          <w:szCs w:val="28"/>
          <w:lang w:val="kk-KZ" w:eastAsia="en-US"/>
        </w:rPr>
        <w:t>,</w:t>
      </w:r>
      <w:r w:rsidRPr="00622A0A">
        <w:rPr>
          <w:rFonts w:eastAsia="Calibri"/>
          <w:bCs/>
          <w:sz w:val="28"/>
          <w:szCs w:val="28"/>
          <w:lang w:val="kk-KZ" w:eastAsia="en-US"/>
        </w:rPr>
        <w:t xml:space="preserve"> ол Комиссияға өзінің бас тарту себептері туралы жазбаша нысанда ақпарат береді, ол сәйкестік туралы актіге қоса беріледі.</w:t>
      </w:r>
    </w:p>
    <w:p w14:paraId="0C853DB3" w14:textId="77777777" w:rsidR="00284B4D" w:rsidRPr="00622A0A" w:rsidRDefault="00284B4D" w:rsidP="00794967">
      <w:pPr>
        <w:ind w:firstLine="709"/>
        <w:jc w:val="both"/>
        <w:rPr>
          <w:rFonts w:eastAsia="Calibri"/>
          <w:bCs/>
          <w:sz w:val="28"/>
          <w:szCs w:val="28"/>
          <w:lang w:val="kk-KZ" w:eastAsia="en-US"/>
        </w:rPr>
      </w:pPr>
      <w:r w:rsidRPr="00622A0A">
        <w:rPr>
          <w:rFonts w:eastAsia="Calibri"/>
          <w:bCs/>
          <w:sz w:val="28"/>
          <w:szCs w:val="28"/>
          <w:lang w:val="kk-KZ" w:eastAsia="en-US"/>
        </w:rPr>
        <w:t>Сәйкестік туралы акт Комиссия мүшелерінің үштен екісінің қолы болған кезде жасалған болып есептеледі.</w:t>
      </w:r>
    </w:p>
    <w:p w14:paraId="51B77E19" w14:textId="77777777" w:rsidR="00284B4D" w:rsidRPr="00622A0A" w:rsidRDefault="00284B4D" w:rsidP="00794967">
      <w:pPr>
        <w:ind w:firstLine="709"/>
        <w:jc w:val="both"/>
        <w:rPr>
          <w:rFonts w:eastAsia="Calibri"/>
          <w:bCs/>
          <w:sz w:val="28"/>
          <w:szCs w:val="28"/>
          <w:lang w:val="kk-KZ" w:eastAsia="en-US"/>
        </w:rPr>
      </w:pPr>
      <w:r w:rsidRPr="00622A0A">
        <w:rPr>
          <w:rFonts w:eastAsia="Calibri"/>
          <w:bCs/>
          <w:sz w:val="28"/>
          <w:szCs w:val="28"/>
          <w:lang w:val="kk-KZ" w:eastAsia="en-US"/>
        </w:rPr>
        <w:t>Қол қойылған сәйкестік туралы актіні өтініш берушіден 5 (бес) жұмыс күні ішінде алмаған жағдайда, актіні алмау фактісі туралы тиісті белгі қойылады және Қағидалардың 12-тармағына сәйкес шешім қабылданады.</w:t>
      </w:r>
    </w:p>
    <w:p w14:paraId="0935BD0A" w14:textId="627AC858" w:rsidR="00284B4D" w:rsidRPr="00622A0A" w:rsidRDefault="00893F0B" w:rsidP="00794967">
      <w:pPr>
        <w:ind w:firstLine="709"/>
        <w:jc w:val="both"/>
        <w:rPr>
          <w:rFonts w:eastAsia="Calibri"/>
          <w:bCs/>
          <w:sz w:val="28"/>
          <w:szCs w:val="28"/>
          <w:lang w:val="kk-KZ" w:eastAsia="en-US"/>
        </w:rPr>
      </w:pPr>
      <w:r w:rsidRPr="00E0103B">
        <w:rPr>
          <w:rFonts w:eastAsia="Calibri"/>
          <w:bCs/>
          <w:sz w:val="28"/>
          <w:szCs w:val="28"/>
          <w:lang w:val="kk-KZ" w:eastAsia="en-US"/>
        </w:rPr>
        <w:t xml:space="preserve">10. </w:t>
      </w:r>
      <w:r w:rsidR="00284B4D" w:rsidRPr="00E0103B">
        <w:rPr>
          <w:rFonts w:eastAsia="Calibri"/>
          <w:bCs/>
          <w:sz w:val="28"/>
          <w:szCs w:val="28"/>
          <w:lang w:val="kk-KZ" w:eastAsia="en-US"/>
        </w:rPr>
        <w:t>Мемлекеттік реттеу туралы </w:t>
      </w:r>
      <w:hyperlink r:id="rId12" w:anchor="z1" w:history="1">
        <w:r w:rsidR="00284B4D" w:rsidRPr="00E0103B">
          <w:rPr>
            <w:rFonts w:eastAsia="Calibri"/>
            <w:bCs/>
            <w:sz w:val="28"/>
            <w:szCs w:val="28"/>
            <w:lang w:val="kk-KZ" w:eastAsia="en-US"/>
          </w:rPr>
          <w:t>заңның</w:t>
        </w:r>
      </w:hyperlink>
      <w:r w:rsidR="00284B4D" w:rsidRPr="00E0103B">
        <w:rPr>
          <w:rFonts w:eastAsia="Calibri"/>
          <w:bCs/>
          <w:sz w:val="28"/>
          <w:szCs w:val="28"/>
          <w:lang w:val="kk-KZ" w:eastAsia="en-US"/>
        </w:rPr>
        <w:t> 15-19-бабының 7-тармағында көзделген оператордың қызметін жүзеге асыру құқығына рұқсат беруден бас тарту үшін негіздер анықталған кезде уәкілетті орган өтініш берушіге оператордың қызметін жүзеге асыру құқығына рұқсат беруден бас тарту туралы алдын ала шешім туралы, сондай-ақ өтініш берушіге алдын ала шешім бойынша өз ұстанымын білдіруге мүмкіндік беру үшін тыңдауды өткізу уақыты мен орны (тәсілі) туралы хабарлайды.</w:t>
      </w:r>
    </w:p>
    <w:p w14:paraId="30178738" w14:textId="031B7CAA" w:rsidR="008D08A9" w:rsidRPr="00E0103B" w:rsidRDefault="00284B4D" w:rsidP="00794967">
      <w:pPr>
        <w:ind w:firstLine="709"/>
        <w:jc w:val="both"/>
        <w:rPr>
          <w:rFonts w:eastAsia="Calibri"/>
          <w:bCs/>
          <w:sz w:val="28"/>
          <w:szCs w:val="28"/>
          <w:lang w:val="kk-KZ" w:eastAsia="en-US"/>
        </w:rPr>
      </w:pPr>
      <w:r w:rsidRPr="004B5FFB">
        <w:rPr>
          <w:rFonts w:eastAsia="Calibri"/>
          <w:bCs/>
          <w:sz w:val="28"/>
          <w:szCs w:val="28"/>
          <w:lang w:val="kk-KZ" w:eastAsia="en-US"/>
        </w:rPr>
        <w:t xml:space="preserve">Тыңдау туралы хабарлама оператордың қызметін жүзеге асыру құқығына рұқсат беруден бас тарту туралы шешім қабылданғанға дейін кемінде </w:t>
      </w:r>
      <w:r w:rsidR="004B5FFB" w:rsidRPr="004B5FFB">
        <w:rPr>
          <w:rFonts w:eastAsia="Calibri"/>
          <w:bCs/>
          <w:sz w:val="28"/>
          <w:szCs w:val="28"/>
          <w:lang w:val="kk-KZ" w:eastAsia="en-US"/>
        </w:rPr>
        <w:t>3</w:t>
      </w:r>
      <w:r w:rsidRPr="004B5FFB">
        <w:rPr>
          <w:rFonts w:eastAsia="Calibri"/>
          <w:bCs/>
          <w:sz w:val="28"/>
          <w:szCs w:val="28"/>
          <w:lang w:val="kk-KZ" w:eastAsia="en-US"/>
        </w:rPr>
        <w:t xml:space="preserve"> (</w:t>
      </w:r>
      <w:r w:rsidR="004B5FFB" w:rsidRPr="004B5FFB">
        <w:rPr>
          <w:rFonts w:eastAsia="Calibri"/>
          <w:bCs/>
          <w:sz w:val="28"/>
          <w:szCs w:val="28"/>
          <w:lang w:val="kk-KZ" w:eastAsia="en-US"/>
        </w:rPr>
        <w:t>үш</w:t>
      </w:r>
      <w:r w:rsidRPr="004B5FFB">
        <w:rPr>
          <w:rFonts w:eastAsia="Calibri"/>
          <w:bCs/>
          <w:sz w:val="28"/>
          <w:szCs w:val="28"/>
          <w:lang w:val="kk-KZ" w:eastAsia="en-US"/>
        </w:rPr>
        <w:t xml:space="preserve">) жұмыс күні бұрын жіберіледі. Тыңдау оператордың қызметін жүзеге асыру </w:t>
      </w:r>
      <w:r w:rsidRPr="00E0103B">
        <w:rPr>
          <w:rFonts w:eastAsia="Calibri"/>
          <w:bCs/>
          <w:sz w:val="28"/>
          <w:szCs w:val="28"/>
          <w:lang w:val="kk-KZ" w:eastAsia="en-US"/>
        </w:rPr>
        <w:t>құқығын беруден бас тарту туралы алдын ала шешім туралы хабарла</w:t>
      </w:r>
      <w:r w:rsidR="004B5FFB" w:rsidRPr="00E0103B">
        <w:rPr>
          <w:rFonts w:eastAsia="Calibri"/>
          <w:bCs/>
          <w:sz w:val="28"/>
          <w:szCs w:val="28"/>
          <w:lang w:val="kk-KZ" w:eastAsia="en-US"/>
        </w:rPr>
        <w:t>нған</w:t>
      </w:r>
      <w:r w:rsidRPr="00E0103B">
        <w:rPr>
          <w:rFonts w:eastAsia="Calibri"/>
          <w:bCs/>
          <w:sz w:val="28"/>
          <w:szCs w:val="28"/>
          <w:lang w:val="kk-KZ" w:eastAsia="en-US"/>
        </w:rPr>
        <w:t xml:space="preserve"> күннен бастап 2 (екі) жұмыс күнінен кешіктірілмей жүргізіледі.</w:t>
      </w:r>
      <w:r w:rsidR="008D08A9" w:rsidRPr="00E0103B">
        <w:rPr>
          <w:rFonts w:eastAsia="Calibri"/>
          <w:bCs/>
          <w:sz w:val="28"/>
          <w:szCs w:val="28"/>
          <w:lang w:val="kk-KZ" w:eastAsia="en-US"/>
        </w:rPr>
        <w:t>»;</w:t>
      </w:r>
    </w:p>
    <w:p w14:paraId="11AB4E5B" w14:textId="31BBC5DE" w:rsidR="00F95D2C" w:rsidRPr="00E0103B" w:rsidRDefault="00284B4D" w:rsidP="00794967">
      <w:pPr>
        <w:ind w:firstLine="709"/>
        <w:jc w:val="both"/>
        <w:rPr>
          <w:rFonts w:eastAsia="Calibri"/>
          <w:bCs/>
          <w:sz w:val="28"/>
          <w:szCs w:val="28"/>
          <w:lang w:val="kk-KZ" w:eastAsia="en-US"/>
        </w:rPr>
      </w:pPr>
      <w:r w:rsidRPr="00E0103B">
        <w:rPr>
          <w:rFonts w:eastAsia="Calibri"/>
          <w:bCs/>
          <w:sz w:val="28"/>
          <w:szCs w:val="28"/>
          <w:lang w:val="kk-KZ" w:eastAsia="en-US"/>
        </w:rPr>
        <w:t>13-тармақ мынадай редакцияда жазылсын</w:t>
      </w:r>
      <w:r w:rsidR="00F95D2C" w:rsidRPr="00E0103B">
        <w:rPr>
          <w:rFonts w:eastAsia="Calibri"/>
          <w:bCs/>
          <w:sz w:val="28"/>
          <w:szCs w:val="28"/>
          <w:lang w:val="kk-KZ" w:eastAsia="en-US"/>
        </w:rPr>
        <w:t>:</w:t>
      </w:r>
    </w:p>
    <w:p w14:paraId="73E9B8D2" w14:textId="17B25475" w:rsidR="00F95D2C" w:rsidRPr="004B5FFB" w:rsidRDefault="00F95D2C" w:rsidP="00794967">
      <w:pPr>
        <w:ind w:firstLine="709"/>
        <w:jc w:val="both"/>
        <w:rPr>
          <w:rFonts w:eastAsia="Calibri"/>
          <w:bCs/>
          <w:sz w:val="28"/>
          <w:szCs w:val="28"/>
          <w:lang w:val="kk-KZ" w:eastAsia="en-US"/>
        </w:rPr>
      </w:pPr>
      <w:r w:rsidRPr="00E0103B">
        <w:rPr>
          <w:rFonts w:eastAsia="Calibri"/>
          <w:bCs/>
          <w:sz w:val="28"/>
          <w:szCs w:val="28"/>
          <w:lang w:val="kk-KZ" w:eastAsia="en-US"/>
        </w:rPr>
        <w:t xml:space="preserve">«13. </w:t>
      </w:r>
      <w:r w:rsidR="007F6501" w:rsidRPr="00E0103B">
        <w:rPr>
          <w:rFonts w:eastAsia="Calibri"/>
          <w:bCs/>
          <w:sz w:val="28"/>
          <w:szCs w:val="28"/>
          <w:lang w:val="kk-KZ" w:eastAsia="en-US"/>
        </w:rPr>
        <w:t>О</w:t>
      </w:r>
      <w:r w:rsidR="00284B4D" w:rsidRPr="00E0103B">
        <w:rPr>
          <w:rFonts w:eastAsia="Calibri"/>
          <w:bCs/>
          <w:sz w:val="28"/>
          <w:szCs w:val="28"/>
          <w:lang w:val="kk-KZ" w:eastAsia="en-US"/>
        </w:rPr>
        <w:t xml:space="preserve">ператордың қызметін жүзеге асыру құқығына рұқсат жобасына қол қойылғаннан не уәкілетті органның уәкілетті тұлғасы оператордың қызметін жүзеге асыру құқығына рұқсат беруден бас тартқаннан кейін </w:t>
      </w:r>
      <w:r w:rsidR="004B5FFB" w:rsidRPr="00E0103B">
        <w:rPr>
          <w:rFonts w:eastAsia="Calibri"/>
          <w:bCs/>
          <w:sz w:val="28"/>
          <w:szCs w:val="28"/>
          <w:lang w:val="kk-KZ" w:eastAsia="en-US"/>
        </w:rPr>
        <w:t>1</w:t>
      </w:r>
      <w:r w:rsidR="00284B4D" w:rsidRPr="00E0103B">
        <w:rPr>
          <w:rFonts w:eastAsia="Calibri"/>
          <w:bCs/>
          <w:sz w:val="28"/>
          <w:szCs w:val="28"/>
          <w:lang w:val="kk-KZ" w:eastAsia="en-US"/>
        </w:rPr>
        <w:t xml:space="preserve"> (</w:t>
      </w:r>
      <w:r w:rsidR="004B5FFB" w:rsidRPr="00E0103B">
        <w:rPr>
          <w:rFonts w:eastAsia="Calibri"/>
          <w:bCs/>
          <w:sz w:val="28"/>
          <w:szCs w:val="28"/>
          <w:lang w:val="kk-KZ" w:eastAsia="en-US"/>
        </w:rPr>
        <w:t>бір</w:t>
      </w:r>
      <w:r w:rsidR="00284B4D" w:rsidRPr="00E0103B">
        <w:rPr>
          <w:rFonts w:eastAsia="Calibri"/>
          <w:bCs/>
          <w:sz w:val="28"/>
          <w:szCs w:val="28"/>
          <w:lang w:val="kk-KZ" w:eastAsia="en-US"/>
        </w:rPr>
        <w:t xml:space="preserve">) жұмыс күні ішінде </w:t>
      </w:r>
      <w:r w:rsidR="007F6501" w:rsidRPr="00E0103B">
        <w:rPr>
          <w:rFonts w:eastAsia="Calibri"/>
          <w:bCs/>
          <w:sz w:val="28"/>
          <w:szCs w:val="28"/>
          <w:lang w:val="kk-KZ" w:eastAsia="en-US"/>
        </w:rPr>
        <w:t xml:space="preserve">жауапты бөлімшенің қызметкері </w:t>
      </w:r>
      <w:r w:rsidR="004B5FFB" w:rsidRPr="00E0103B">
        <w:rPr>
          <w:rFonts w:eastAsia="Calibri"/>
          <w:bCs/>
          <w:sz w:val="28"/>
          <w:szCs w:val="28"/>
          <w:lang w:val="kk-KZ" w:eastAsia="en-US"/>
        </w:rPr>
        <w:t xml:space="preserve">порталдағы жеке кабинетте (мемлекеттік қызмет көрсету процесі автоматтандырылған жағдайда) сәйкестік туралы актіні қоса бере отырып, </w:t>
      </w:r>
      <w:r w:rsidR="00284B4D" w:rsidRPr="00E0103B">
        <w:rPr>
          <w:rFonts w:eastAsia="Calibri"/>
          <w:bCs/>
          <w:sz w:val="28"/>
          <w:szCs w:val="28"/>
          <w:lang w:val="kk-KZ" w:eastAsia="en-US"/>
        </w:rPr>
        <w:t>өтініш берушіге оператордың қызметін жүзеге асыру құқығына рұқсатты не оператордың қызметін жүзеге асыру құқығына рұқсат беруден бас тарту туралы хабарламаны жібереді.</w:t>
      </w:r>
      <w:r w:rsidRPr="00E0103B">
        <w:rPr>
          <w:rFonts w:eastAsia="Calibri"/>
          <w:bCs/>
          <w:sz w:val="28"/>
          <w:szCs w:val="28"/>
          <w:lang w:val="kk-KZ" w:eastAsia="en-US"/>
        </w:rPr>
        <w:t>»;</w:t>
      </w:r>
    </w:p>
    <w:p w14:paraId="0DE18E8E" w14:textId="068C86BE" w:rsidR="00B34024" w:rsidRPr="00622A0A" w:rsidRDefault="00284B4D" w:rsidP="00794967">
      <w:pPr>
        <w:ind w:firstLine="709"/>
        <w:jc w:val="both"/>
        <w:rPr>
          <w:rFonts w:eastAsia="Calibri"/>
          <w:sz w:val="28"/>
          <w:szCs w:val="28"/>
          <w:lang w:val="kk-KZ" w:eastAsia="en-US"/>
        </w:rPr>
      </w:pPr>
      <w:r w:rsidRPr="00622A0A">
        <w:rPr>
          <w:rFonts w:eastAsia="Calibri"/>
          <w:sz w:val="28"/>
          <w:szCs w:val="28"/>
          <w:lang w:val="kk-KZ" w:eastAsia="en-US"/>
        </w:rPr>
        <w:t>Қағидаларға 1-қосымша осы қаулыға 1-қосымшаға сәйкес редакцияда жазылсын;</w:t>
      </w:r>
    </w:p>
    <w:p w14:paraId="45691F32" w14:textId="77777777" w:rsidR="00284B4D" w:rsidRPr="00622A0A" w:rsidRDefault="00284B4D" w:rsidP="00794967">
      <w:pPr>
        <w:ind w:firstLine="709"/>
        <w:jc w:val="both"/>
        <w:rPr>
          <w:rFonts w:eastAsia="Calibri"/>
          <w:sz w:val="28"/>
          <w:szCs w:val="28"/>
          <w:lang w:val="kk-KZ" w:eastAsia="en-US"/>
        </w:rPr>
      </w:pPr>
      <w:r w:rsidRPr="00622A0A">
        <w:rPr>
          <w:rFonts w:eastAsia="Calibri"/>
          <w:sz w:val="28"/>
          <w:szCs w:val="28"/>
          <w:lang w:val="kk-KZ" w:eastAsia="en-US"/>
        </w:rPr>
        <w:lastRenderedPageBreak/>
        <w:t>Қағидаларға 2-қосымша осы қаулыға 2-қосымшаға сәйкес редакцияда жазылсын.</w:t>
      </w:r>
    </w:p>
    <w:p w14:paraId="7F8B57FF" w14:textId="1166052C" w:rsidR="00284B4D" w:rsidRPr="00622A0A" w:rsidRDefault="000F7913" w:rsidP="00794967">
      <w:pPr>
        <w:ind w:firstLine="709"/>
        <w:jc w:val="both"/>
        <w:rPr>
          <w:sz w:val="28"/>
          <w:szCs w:val="28"/>
          <w:lang w:val="kk-KZ"/>
        </w:rPr>
      </w:pPr>
      <w:r w:rsidRPr="00622A0A">
        <w:rPr>
          <w:sz w:val="28"/>
          <w:szCs w:val="28"/>
          <w:lang w:val="kk-KZ"/>
        </w:rPr>
        <w:t>3</w:t>
      </w:r>
      <w:r w:rsidR="00B9344E" w:rsidRPr="00622A0A">
        <w:rPr>
          <w:sz w:val="28"/>
          <w:szCs w:val="28"/>
          <w:lang w:val="kk-KZ"/>
        </w:rPr>
        <w:t xml:space="preserve">. </w:t>
      </w:r>
      <w:r w:rsidR="00284B4D" w:rsidRPr="00622A0A">
        <w:rPr>
          <w:sz w:val="28"/>
          <w:szCs w:val="28"/>
          <w:lang w:val="kk-KZ"/>
        </w:rPr>
        <w:t>Банктерді реттеу департаменті Қазақстан Республикасының заңнамасында белгіленген тәртіппен:</w:t>
      </w:r>
    </w:p>
    <w:p w14:paraId="0BEEA0BC" w14:textId="77777777" w:rsidR="00284B4D" w:rsidRPr="00622A0A" w:rsidRDefault="00284B4D" w:rsidP="00794967">
      <w:pPr>
        <w:tabs>
          <w:tab w:val="left" w:pos="709"/>
          <w:tab w:val="left" w:pos="1134"/>
        </w:tabs>
        <w:ind w:firstLine="709"/>
        <w:jc w:val="both"/>
        <w:rPr>
          <w:sz w:val="28"/>
          <w:szCs w:val="28"/>
          <w:lang w:val="kk-KZ"/>
        </w:rPr>
      </w:pPr>
      <w:r w:rsidRPr="00622A0A">
        <w:rPr>
          <w:sz w:val="28"/>
          <w:szCs w:val="28"/>
          <w:lang w:val="kk-KZ"/>
        </w:rPr>
        <w:t>1)</w:t>
      </w:r>
      <w:r w:rsidRPr="00622A0A">
        <w:rPr>
          <w:sz w:val="28"/>
          <w:szCs w:val="28"/>
          <w:lang w:val="kk-KZ"/>
        </w:rPr>
        <w:tab/>
        <w:t>Заң департаментімен бірлесіп осы қаулыны Қазақстан Республикасының Әділет министрлігінде мемлекеттік тіркеуді;</w:t>
      </w:r>
    </w:p>
    <w:p w14:paraId="5C990DB5" w14:textId="77777777" w:rsidR="00284B4D" w:rsidRPr="00622A0A" w:rsidRDefault="00284B4D" w:rsidP="00794967">
      <w:pPr>
        <w:tabs>
          <w:tab w:val="left" w:pos="709"/>
          <w:tab w:val="left" w:pos="1134"/>
        </w:tabs>
        <w:ind w:firstLine="709"/>
        <w:jc w:val="both"/>
        <w:rPr>
          <w:sz w:val="28"/>
          <w:szCs w:val="28"/>
          <w:lang w:val="kk-KZ"/>
        </w:rPr>
      </w:pPr>
      <w:r w:rsidRPr="00622A0A">
        <w:rPr>
          <w:sz w:val="28"/>
          <w:szCs w:val="28"/>
          <w:lang w:val="kk-KZ"/>
        </w:rPr>
        <w:t>2)</w:t>
      </w:r>
      <w:r w:rsidRPr="00622A0A">
        <w:rPr>
          <w:sz w:val="28"/>
          <w:szCs w:val="28"/>
          <w:lang w:val="kk-KZ"/>
        </w:rPr>
        <w:tab/>
        <w:t>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14:paraId="079CE38C" w14:textId="76AFC88B" w:rsidR="00284B4D" w:rsidRPr="00622A0A" w:rsidRDefault="00284B4D" w:rsidP="00794967">
      <w:pPr>
        <w:tabs>
          <w:tab w:val="left" w:pos="1134"/>
        </w:tabs>
        <w:ind w:firstLine="709"/>
        <w:jc w:val="both"/>
        <w:rPr>
          <w:sz w:val="28"/>
          <w:szCs w:val="28"/>
          <w:lang w:val="kk-KZ"/>
        </w:rPr>
      </w:pPr>
      <w:r w:rsidRPr="00622A0A">
        <w:rPr>
          <w:sz w:val="28"/>
          <w:szCs w:val="28"/>
          <w:lang w:val="kk-KZ"/>
        </w:rPr>
        <w:t>3)</w:t>
      </w:r>
      <w:r w:rsidRPr="00622A0A">
        <w:rPr>
          <w:sz w:val="28"/>
          <w:szCs w:val="28"/>
          <w:lang w:val="kk-KZ"/>
        </w:rPr>
        <w:tab/>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14:paraId="2AA13042" w14:textId="20D2CF84" w:rsidR="00284B4D" w:rsidRPr="00622A0A" w:rsidRDefault="000F7913" w:rsidP="00794967">
      <w:pPr>
        <w:ind w:firstLine="709"/>
        <w:jc w:val="both"/>
        <w:rPr>
          <w:sz w:val="28"/>
          <w:szCs w:val="28"/>
          <w:lang w:val="kk-KZ"/>
        </w:rPr>
      </w:pPr>
      <w:r w:rsidRPr="00622A0A">
        <w:rPr>
          <w:sz w:val="28"/>
          <w:szCs w:val="28"/>
          <w:lang w:val="kk-KZ"/>
        </w:rPr>
        <w:t>4</w:t>
      </w:r>
      <w:r w:rsidR="00B9344E" w:rsidRPr="00622A0A">
        <w:rPr>
          <w:sz w:val="28"/>
          <w:szCs w:val="28"/>
          <w:lang w:val="kk-KZ"/>
        </w:rPr>
        <w:t xml:space="preserve">. </w:t>
      </w:r>
      <w:r w:rsidR="00284B4D" w:rsidRPr="00622A0A">
        <w:rPr>
          <w:sz w:val="28"/>
          <w:szCs w:val="28"/>
          <w:lang w:val="kk-KZ"/>
        </w:rPr>
        <w:t>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p w14:paraId="5A3B5161" w14:textId="4542D47D" w:rsidR="00622A0A" w:rsidRPr="00622A0A" w:rsidRDefault="000F7913" w:rsidP="00794967">
      <w:pPr>
        <w:ind w:firstLine="709"/>
        <w:jc w:val="both"/>
        <w:rPr>
          <w:sz w:val="28"/>
          <w:szCs w:val="28"/>
          <w:highlight w:val="yellow"/>
          <w:lang w:val="kk-KZ"/>
        </w:rPr>
      </w:pPr>
      <w:r w:rsidRPr="00622A0A">
        <w:rPr>
          <w:sz w:val="28"/>
          <w:szCs w:val="28"/>
          <w:lang w:val="kk-KZ"/>
        </w:rPr>
        <w:t>5</w:t>
      </w:r>
      <w:r w:rsidR="00B9344E" w:rsidRPr="00622A0A">
        <w:rPr>
          <w:sz w:val="28"/>
          <w:szCs w:val="28"/>
          <w:lang w:val="kk-KZ"/>
        </w:rPr>
        <w:t xml:space="preserve">. </w:t>
      </w:r>
      <w:r w:rsidR="00622A0A" w:rsidRPr="00622A0A">
        <w:rPr>
          <w:sz w:val="28"/>
          <w:szCs w:val="28"/>
          <w:lang w:val="kk-KZ"/>
        </w:rPr>
        <w:t>Осы қаулы алғашқы ресми жарияланған күнінен кейін күнтізбелік алпыс күн өткен соң қолданысқа енгізіледі.</w:t>
      </w:r>
    </w:p>
    <w:p w14:paraId="663A4362" w14:textId="77777777" w:rsidR="00A50C1B" w:rsidRPr="00622A0A" w:rsidRDefault="00A50C1B" w:rsidP="00794967">
      <w:pPr>
        <w:ind w:firstLine="709"/>
        <w:jc w:val="both"/>
        <w:rPr>
          <w:b/>
          <w:sz w:val="28"/>
          <w:szCs w:val="28"/>
          <w:highlight w:val="yellow"/>
          <w:lang w:val="kk-KZ"/>
        </w:rPr>
      </w:pPr>
    </w:p>
    <w:p w14:paraId="6437EAA1" w14:textId="77777777" w:rsidR="00A50C1B" w:rsidRPr="00622A0A" w:rsidRDefault="00A50C1B" w:rsidP="00794967">
      <w:pPr>
        <w:ind w:firstLine="709"/>
        <w:jc w:val="both"/>
        <w:rPr>
          <w:b/>
          <w:sz w:val="28"/>
          <w:szCs w:val="28"/>
          <w:highlight w:val="yellow"/>
          <w:lang w:val="kk-KZ"/>
        </w:rPr>
      </w:pPr>
    </w:p>
    <w:p w14:paraId="1927812E" w14:textId="256D23C6" w:rsidR="00622A0A" w:rsidRPr="00622A0A" w:rsidRDefault="00622A0A" w:rsidP="00794967">
      <w:pPr>
        <w:ind w:firstLine="709"/>
        <w:rPr>
          <w:b/>
          <w:sz w:val="28"/>
          <w:szCs w:val="28"/>
          <w:lang w:val="kk-KZ"/>
        </w:rPr>
      </w:pPr>
      <w:r w:rsidRPr="00622A0A">
        <w:rPr>
          <w:b/>
          <w:sz w:val="28"/>
          <w:szCs w:val="28"/>
          <w:lang w:val="kk-KZ"/>
        </w:rPr>
        <w:t xml:space="preserve">Қазақстан Республикасы </w:t>
      </w:r>
    </w:p>
    <w:p w14:paraId="064ADE5A" w14:textId="77777777" w:rsidR="00622A0A" w:rsidRPr="00622A0A" w:rsidRDefault="00622A0A" w:rsidP="00794967">
      <w:pPr>
        <w:ind w:firstLine="709"/>
        <w:rPr>
          <w:b/>
          <w:sz w:val="28"/>
          <w:szCs w:val="28"/>
          <w:lang w:val="kk-KZ"/>
        </w:rPr>
      </w:pPr>
      <w:r w:rsidRPr="00622A0A">
        <w:rPr>
          <w:b/>
          <w:sz w:val="28"/>
          <w:szCs w:val="28"/>
          <w:lang w:val="kk-KZ"/>
        </w:rPr>
        <w:t xml:space="preserve">Қаржы нарығын реттеу және </w:t>
      </w:r>
    </w:p>
    <w:p w14:paraId="33C4E326" w14:textId="77777777" w:rsidR="00622A0A" w:rsidRPr="00622A0A" w:rsidRDefault="00622A0A" w:rsidP="00794967">
      <w:pPr>
        <w:ind w:firstLine="709"/>
        <w:rPr>
          <w:b/>
          <w:sz w:val="28"/>
          <w:szCs w:val="28"/>
          <w:lang w:val="kk-KZ"/>
        </w:rPr>
      </w:pPr>
      <w:r w:rsidRPr="00622A0A">
        <w:rPr>
          <w:b/>
          <w:sz w:val="28"/>
          <w:szCs w:val="28"/>
          <w:lang w:val="kk-KZ"/>
        </w:rPr>
        <w:t>дамыту агенттігінің</w:t>
      </w:r>
    </w:p>
    <w:p w14:paraId="7C4A8161" w14:textId="0C101AF1" w:rsidR="00A50C1B" w:rsidRPr="00622A0A" w:rsidRDefault="00622A0A" w:rsidP="00794967">
      <w:pPr>
        <w:ind w:firstLine="709"/>
        <w:rPr>
          <w:b/>
          <w:sz w:val="28"/>
          <w:szCs w:val="28"/>
          <w:lang w:val="kk-KZ"/>
        </w:rPr>
      </w:pPr>
      <w:r w:rsidRPr="00622A0A">
        <w:rPr>
          <w:b/>
          <w:sz w:val="28"/>
          <w:szCs w:val="28"/>
          <w:lang w:val="kk-KZ"/>
        </w:rPr>
        <w:t>Төрағасы</w:t>
      </w:r>
      <w:r w:rsidRPr="00622A0A">
        <w:rPr>
          <w:b/>
          <w:sz w:val="28"/>
          <w:szCs w:val="28"/>
          <w:lang w:val="kk-KZ"/>
        </w:rPr>
        <w:tab/>
      </w:r>
      <w:r w:rsidRPr="00622A0A">
        <w:rPr>
          <w:sz w:val="28"/>
          <w:szCs w:val="28"/>
          <w:lang w:val="kk-KZ"/>
        </w:rPr>
        <w:tab/>
      </w:r>
      <w:r w:rsidRPr="00622A0A">
        <w:rPr>
          <w:sz w:val="28"/>
          <w:szCs w:val="28"/>
          <w:lang w:val="kk-KZ"/>
        </w:rPr>
        <w:tab/>
      </w:r>
      <w:r w:rsidRPr="00622A0A">
        <w:rPr>
          <w:sz w:val="28"/>
          <w:szCs w:val="28"/>
          <w:lang w:val="kk-KZ"/>
        </w:rPr>
        <w:tab/>
      </w:r>
      <w:r w:rsidRPr="00622A0A">
        <w:rPr>
          <w:sz w:val="28"/>
          <w:szCs w:val="28"/>
          <w:lang w:val="kk-KZ"/>
        </w:rPr>
        <w:tab/>
      </w:r>
      <w:r w:rsidR="00A50C1B" w:rsidRPr="00622A0A">
        <w:rPr>
          <w:b/>
          <w:sz w:val="28"/>
          <w:szCs w:val="28"/>
          <w:lang w:val="kk-KZ"/>
        </w:rPr>
        <w:tab/>
      </w:r>
      <w:r w:rsidR="00A50C1B" w:rsidRPr="00622A0A">
        <w:rPr>
          <w:b/>
          <w:sz w:val="28"/>
          <w:szCs w:val="28"/>
          <w:lang w:val="kk-KZ"/>
        </w:rPr>
        <w:tab/>
      </w:r>
      <w:r w:rsidR="00A50C1B" w:rsidRPr="00622A0A">
        <w:rPr>
          <w:b/>
          <w:sz w:val="28"/>
          <w:szCs w:val="28"/>
          <w:lang w:val="kk-KZ"/>
        </w:rPr>
        <w:tab/>
        <w:t xml:space="preserve">М. </w:t>
      </w:r>
      <w:r w:rsidRPr="00622A0A">
        <w:rPr>
          <w:b/>
          <w:sz w:val="28"/>
          <w:szCs w:val="28"/>
          <w:lang w:val="kk-KZ"/>
        </w:rPr>
        <w:t>Ә</w:t>
      </w:r>
      <w:r w:rsidR="00A50C1B" w:rsidRPr="00622A0A">
        <w:rPr>
          <w:b/>
          <w:sz w:val="28"/>
          <w:szCs w:val="28"/>
          <w:lang w:val="kk-KZ"/>
        </w:rPr>
        <w:t>б</w:t>
      </w:r>
      <w:r w:rsidRPr="00622A0A">
        <w:rPr>
          <w:b/>
          <w:sz w:val="28"/>
          <w:szCs w:val="28"/>
          <w:lang w:val="kk-KZ"/>
        </w:rPr>
        <w:t>і</w:t>
      </w:r>
      <w:r w:rsidR="00A50C1B" w:rsidRPr="00622A0A">
        <w:rPr>
          <w:b/>
          <w:sz w:val="28"/>
          <w:szCs w:val="28"/>
          <w:lang w:val="kk-KZ"/>
        </w:rPr>
        <w:t>л</w:t>
      </w:r>
      <w:r w:rsidRPr="00622A0A">
        <w:rPr>
          <w:b/>
          <w:sz w:val="28"/>
          <w:szCs w:val="28"/>
          <w:lang w:val="kk-KZ"/>
        </w:rPr>
        <w:t>қ</w:t>
      </w:r>
      <w:r w:rsidR="00A50C1B" w:rsidRPr="00622A0A">
        <w:rPr>
          <w:b/>
          <w:sz w:val="28"/>
          <w:szCs w:val="28"/>
          <w:lang w:val="kk-KZ"/>
        </w:rPr>
        <w:t>асымова</w:t>
      </w:r>
    </w:p>
    <w:p w14:paraId="620B44F8" w14:textId="77777777" w:rsidR="00A50C1B" w:rsidRPr="00622A0A" w:rsidRDefault="00A50C1B" w:rsidP="00794967">
      <w:pPr>
        <w:ind w:firstLine="709"/>
        <w:rPr>
          <w:lang w:val="kk-KZ"/>
        </w:rPr>
      </w:pPr>
    </w:p>
    <w:p w14:paraId="6561B828" w14:textId="77777777" w:rsidR="00A50C1B" w:rsidRPr="00622A0A" w:rsidRDefault="00A50C1B" w:rsidP="00794967">
      <w:pPr>
        <w:ind w:firstLine="709"/>
        <w:rPr>
          <w:lang w:val="kk-KZ"/>
        </w:rPr>
      </w:pPr>
    </w:p>
    <w:p w14:paraId="70E2BD1B" w14:textId="60E63C22" w:rsidR="00811A4C" w:rsidRPr="00622A0A" w:rsidRDefault="00811A4C" w:rsidP="00794967">
      <w:pPr>
        <w:ind w:firstLine="709"/>
        <w:rPr>
          <w:lang w:val="kk-KZ"/>
        </w:rPr>
      </w:pPr>
    </w:p>
    <w:p w14:paraId="568A3532" w14:textId="77777777" w:rsidR="004750F5" w:rsidRPr="00622A0A" w:rsidRDefault="004750F5" w:rsidP="00794967">
      <w:pPr>
        <w:ind w:firstLine="709"/>
        <w:rPr>
          <w:highlight w:val="yellow"/>
          <w:lang w:val="kk-KZ"/>
        </w:rPr>
      </w:pPr>
    </w:p>
    <w:p w14:paraId="0F279C27" w14:textId="389D4024" w:rsidR="00B9344E" w:rsidRPr="00622A0A" w:rsidRDefault="00B9344E" w:rsidP="00794967">
      <w:pPr>
        <w:ind w:firstLine="709"/>
        <w:rPr>
          <w:sz w:val="28"/>
          <w:szCs w:val="28"/>
          <w:lang w:val="kk-KZ"/>
        </w:rPr>
      </w:pPr>
      <w:r w:rsidRPr="00622A0A">
        <w:rPr>
          <w:sz w:val="28"/>
          <w:szCs w:val="28"/>
          <w:lang w:val="kk-KZ"/>
        </w:rPr>
        <w:t>«</w:t>
      </w:r>
      <w:r w:rsidR="00622A0A" w:rsidRPr="00622A0A">
        <w:rPr>
          <w:bCs/>
          <w:sz w:val="28"/>
          <w:szCs w:val="28"/>
          <w:lang w:val="kk-KZ"/>
        </w:rPr>
        <w:t>КЕЛІСІЛДІ</w:t>
      </w:r>
      <w:r w:rsidRPr="00622A0A">
        <w:rPr>
          <w:sz w:val="28"/>
          <w:szCs w:val="28"/>
          <w:lang w:val="kk-KZ"/>
        </w:rPr>
        <w:t>»</w:t>
      </w:r>
    </w:p>
    <w:p w14:paraId="401864BC" w14:textId="77777777" w:rsidR="00622A0A" w:rsidRPr="00622A0A" w:rsidRDefault="00622A0A" w:rsidP="00794967">
      <w:pPr>
        <w:ind w:firstLine="709"/>
        <w:rPr>
          <w:sz w:val="28"/>
          <w:szCs w:val="28"/>
          <w:lang w:val="kk-KZ"/>
        </w:rPr>
      </w:pPr>
      <w:r w:rsidRPr="00622A0A">
        <w:rPr>
          <w:bCs/>
          <w:sz w:val="28"/>
          <w:szCs w:val="28"/>
          <w:lang w:val="kk-KZ"/>
        </w:rPr>
        <w:t>Қазақстан Республикасының</w:t>
      </w:r>
      <w:r w:rsidRPr="00622A0A">
        <w:rPr>
          <w:sz w:val="28"/>
          <w:szCs w:val="28"/>
          <w:lang w:val="kk-KZ"/>
        </w:rPr>
        <w:t xml:space="preserve"> </w:t>
      </w:r>
    </w:p>
    <w:p w14:paraId="3C2DCB11" w14:textId="589D6661" w:rsidR="00B9344E" w:rsidRPr="00622A0A" w:rsidRDefault="00622A0A" w:rsidP="00794967">
      <w:pPr>
        <w:ind w:firstLine="709"/>
        <w:rPr>
          <w:sz w:val="28"/>
          <w:szCs w:val="28"/>
          <w:lang w:val="kk-KZ"/>
        </w:rPr>
      </w:pPr>
      <w:r w:rsidRPr="00622A0A">
        <w:rPr>
          <w:sz w:val="28"/>
          <w:szCs w:val="28"/>
          <w:lang w:val="kk-KZ"/>
        </w:rPr>
        <w:t>Ұлттық экономика м</w:t>
      </w:r>
      <w:r w:rsidR="00B9344E" w:rsidRPr="00622A0A">
        <w:rPr>
          <w:sz w:val="28"/>
          <w:szCs w:val="28"/>
          <w:lang w:val="kk-KZ"/>
        </w:rPr>
        <w:t>инистр</w:t>
      </w:r>
      <w:r w:rsidRPr="00622A0A">
        <w:rPr>
          <w:sz w:val="28"/>
          <w:szCs w:val="28"/>
          <w:lang w:val="kk-KZ"/>
        </w:rPr>
        <w:t>лігі</w:t>
      </w:r>
    </w:p>
    <w:p w14:paraId="29D66AFC" w14:textId="77777777" w:rsidR="000A77C7" w:rsidRPr="00622A0A" w:rsidRDefault="000A77C7" w:rsidP="00794967">
      <w:pPr>
        <w:ind w:firstLine="709"/>
        <w:rPr>
          <w:sz w:val="28"/>
          <w:szCs w:val="28"/>
          <w:lang w:val="kk-KZ"/>
        </w:rPr>
      </w:pPr>
    </w:p>
    <w:p w14:paraId="3D3DD4E2" w14:textId="70BBFA8D" w:rsidR="00B9344E" w:rsidRPr="00622A0A" w:rsidRDefault="00B9344E" w:rsidP="00794967">
      <w:pPr>
        <w:ind w:firstLine="709"/>
        <w:rPr>
          <w:sz w:val="28"/>
          <w:szCs w:val="28"/>
          <w:lang w:val="kk-KZ"/>
        </w:rPr>
      </w:pPr>
      <w:r w:rsidRPr="00622A0A">
        <w:rPr>
          <w:sz w:val="28"/>
          <w:szCs w:val="28"/>
          <w:lang w:val="kk-KZ"/>
        </w:rPr>
        <w:t>«</w:t>
      </w:r>
      <w:r w:rsidR="00622A0A" w:rsidRPr="00622A0A">
        <w:rPr>
          <w:bCs/>
          <w:sz w:val="28"/>
          <w:szCs w:val="28"/>
          <w:lang w:val="kk-KZ"/>
        </w:rPr>
        <w:t>КЕЛІСІЛДІ</w:t>
      </w:r>
      <w:r w:rsidRPr="00622A0A">
        <w:rPr>
          <w:sz w:val="28"/>
          <w:szCs w:val="28"/>
          <w:lang w:val="kk-KZ"/>
        </w:rPr>
        <w:t>»</w:t>
      </w:r>
    </w:p>
    <w:p w14:paraId="0E20D15F" w14:textId="77777777" w:rsidR="00622A0A" w:rsidRPr="00622A0A" w:rsidRDefault="00622A0A" w:rsidP="00794967">
      <w:pPr>
        <w:ind w:firstLine="709"/>
        <w:rPr>
          <w:sz w:val="28"/>
          <w:szCs w:val="28"/>
          <w:lang w:val="kk-KZ"/>
        </w:rPr>
      </w:pPr>
      <w:bookmarkStart w:id="3" w:name="SUB10100"/>
      <w:bookmarkStart w:id="4" w:name="SUB200"/>
      <w:bookmarkStart w:id="5" w:name="SUB71300"/>
      <w:bookmarkStart w:id="6" w:name="SUB1000"/>
      <w:bookmarkStart w:id="7" w:name="SUB900"/>
      <w:bookmarkStart w:id="8" w:name="SUB70200"/>
      <w:bookmarkStart w:id="9" w:name="SUB70300"/>
      <w:bookmarkStart w:id="10" w:name="SUB70400"/>
      <w:bookmarkStart w:id="11" w:name="SUB70500"/>
      <w:bookmarkStart w:id="12" w:name="SUB70600"/>
      <w:bookmarkStart w:id="13" w:name="SUB70700"/>
      <w:bookmarkStart w:id="14" w:name="SUB70800"/>
      <w:bookmarkStart w:id="15" w:name="SUB70900"/>
      <w:bookmarkStart w:id="16" w:name="SUB71000"/>
      <w:bookmarkStart w:id="17" w:name="SUB71100"/>
      <w:bookmarkStart w:id="18" w:name="SUB71200"/>
      <w:bookmarkStart w:id="19" w:name="SUB100"/>
      <w:bookmarkStart w:id="20" w:name="SUB1300"/>
      <w:bookmarkStart w:id="21" w:name="SUB2"/>
      <w:bookmarkStart w:id="22" w:name="SUB3"/>
      <w:bookmarkStart w:id="23" w:name="_Hlk139478551"/>
      <w:bookmarkStart w:id="24" w:name="_Hlk139478450"/>
      <w:bookmarkStart w:id="25" w:name="z5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622A0A">
        <w:rPr>
          <w:bCs/>
          <w:sz w:val="28"/>
          <w:szCs w:val="28"/>
          <w:lang w:val="kk-KZ"/>
        </w:rPr>
        <w:t>Қазақстан Республикасының</w:t>
      </w:r>
      <w:r w:rsidRPr="00622A0A">
        <w:rPr>
          <w:sz w:val="28"/>
          <w:szCs w:val="28"/>
          <w:lang w:val="kk-KZ"/>
        </w:rPr>
        <w:t xml:space="preserve"> </w:t>
      </w:r>
    </w:p>
    <w:p w14:paraId="35C5B93A" w14:textId="50A63322" w:rsidR="00622A0A" w:rsidRPr="00622A0A" w:rsidRDefault="00622A0A" w:rsidP="00794967">
      <w:pPr>
        <w:ind w:firstLine="709"/>
        <w:rPr>
          <w:sz w:val="28"/>
          <w:szCs w:val="28"/>
          <w:lang w:val="kk-KZ"/>
        </w:rPr>
      </w:pPr>
      <w:r w:rsidRPr="00622A0A">
        <w:rPr>
          <w:sz w:val="28"/>
          <w:szCs w:val="28"/>
          <w:lang w:val="kk-KZ"/>
        </w:rPr>
        <w:t xml:space="preserve">Жасанды интеллект және </w:t>
      </w:r>
    </w:p>
    <w:p w14:paraId="013BEE4A" w14:textId="5743D72C" w:rsidR="003D47BB" w:rsidRPr="00622A0A" w:rsidRDefault="00622A0A" w:rsidP="00794967">
      <w:pPr>
        <w:ind w:firstLine="709"/>
        <w:rPr>
          <w:color w:val="000000"/>
          <w:sz w:val="28"/>
          <w:szCs w:val="28"/>
          <w:lang w:val="kk-KZ"/>
        </w:rPr>
      </w:pPr>
      <w:r w:rsidRPr="00622A0A">
        <w:rPr>
          <w:sz w:val="28"/>
          <w:szCs w:val="28"/>
          <w:lang w:val="kk-KZ"/>
        </w:rPr>
        <w:t>цифрлық даму м</w:t>
      </w:r>
      <w:r w:rsidR="005E3460" w:rsidRPr="00622A0A">
        <w:rPr>
          <w:sz w:val="28"/>
          <w:szCs w:val="28"/>
          <w:lang w:val="kk-KZ"/>
        </w:rPr>
        <w:t>инистр</w:t>
      </w:r>
      <w:r w:rsidRPr="00622A0A">
        <w:rPr>
          <w:sz w:val="28"/>
          <w:szCs w:val="28"/>
          <w:lang w:val="kk-KZ"/>
        </w:rPr>
        <w:t xml:space="preserve">лігі </w:t>
      </w:r>
    </w:p>
    <w:bookmarkEnd w:id="23"/>
    <w:bookmarkEnd w:id="24"/>
    <w:bookmarkEnd w:id="25"/>
    <w:p w14:paraId="38628594" w14:textId="450914BD" w:rsidR="00223F3A" w:rsidRDefault="00223F3A" w:rsidP="00794967">
      <w:pPr>
        <w:overflowPunct/>
        <w:autoSpaceDE/>
        <w:autoSpaceDN/>
        <w:adjustRightInd/>
        <w:ind w:firstLine="709"/>
        <w:rPr>
          <w:b/>
          <w:bCs/>
          <w:sz w:val="24"/>
          <w:szCs w:val="24"/>
          <w:lang w:val="kk-KZ"/>
        </w:rPr>
      </w:pPr>
      <w:r>
        <w:rPr>
          <w:b/>
          <w:bCs/>
          <w:sz w:val="24"/>
          <w:szCs w:val="24"/>
          <w:lang w:val="kk-KZ"/>
        </w:rPr>
        <w:br w:type="page"/>
      </w:r>
    </w:p>
    <w:p w14:paraId="5BF81A35" w14:textId="77777777" w:rsidR="00121333" w:rsidRPr="00F277BE" w:rsidRDefault="00121333" w:rsidP="00121333">
      <w:pPr>
        <w:spacing w:line="0" w:lineRule="atLeast"/>
        <w:ind w:left="4956" w:firstLine="709"/>
        <w:jc w:val="right"/>
        <w:rPr>
          <w:bCs/>
          <w:sz w:val="28"/>
          <w:szCs w:val="28"/>
          <w:lang w:val="kk-KZ"/>
        </w:rPr>
      </w:pPr>
      <w:bookmarkStart w:id="26" w:name="_Hlk216882679"/>
      <w:bookmarkEnd w:id="0"/>
      <w:r w:rsidRPr="00F277BE">
        <w:rPr>
          <w:bCs/>
          <w:sz w:val="28"/>
          <w:szCs w:val="28"/>
          <w:lang w:val="kk-KZ"/>
        </w:rPr>
        <w:lastRenderedPageBreak/>
        <w:t>«Банктік және микроқаржы активтерін сататын электрондық сауда алаңы операторының қызметін жүзеге асыру құқығына рұқсат беру шарттары мен қағидаларын бекіту туралы»</w:t>
      </w:r>
    </w:p>
    <w:p w14:paraId="33783681" w14:textId="77777777" w:rsidR="00502E90" w:rsidRDefault="00502E90" w:rsidP="00121333">
      <w:pPr>
        <w:spacing w:line="0" w:lineRule="atLeast"/>
        <w:ind w:left="4956" w:firstLine="709"/>
        <w:jc w:val="right"/>
        <w:rPr>
          <w:bCs/>
          <w:sz w:val="28"/>
          <w:szCs w:val="28"/>
          <w:lang w:val="kk-KZ"/>
        </w:rPr>
      </w:pPr>
    </w:p>
    <w:p w14:paraId="58124256" w14:textId="65060845" w:rsidR="00121333" w:rsidRPr="00F277BE" w:rsidRDefault="00121333" w:rsidP="00121333">
      <w:pPr>
        <w:spacing w:line="0" w:lineRule="atLeast"/>
        <w:ind w:left="4956" w:firstLine="709"/>
        <w:jc w:val="right"/>
        <w:rPr>
          <w:bCs/>
          <w:sz w:val="28"/>
          <w:szCs w:val="28"/>
          <w:lang w:val="kk-KZ"/>
        </w:rPr>
      </w:pPr>
      <w:r w:rsidRPr="00F277BE">
        <w:rPr>
          <w:bCs/>
          <w:sz w:val="28"/>
          <w:szCs w:val="28"/>
          <w:lang w:val="kk-KZ"/>
        </w:rPr>
        <w:t>Қазақстан Республикасы Қаржы нарығын реттеу және дамыту агенттігі Басқармасының 2024 жылғы 31 шiлдедегi № 47 қаулысына өзгерістер мен толықтырулар енгізу туралы» Қазақстан Республикасы Қаржы нарығын реттеу және дамыту агенттігі Басқармасының қаулысына</w:t>
      </w:r>
    </w:p>
    <w:p w14:paraId="4F87CA56" w14:textId="0B74FB59" w:rsidR="00121333" w:rsidRDefault="00121333" w:rsidP="009C34C4">
      <w:pPr>
        <w:spacing w:line="0" w:lineRule="atLeast"/>
        <w:ind w:left="7788"/>
        <w:jc w:val="right"/>
        <w:rPr>
          <w:bCs/>
          <w:sz w:val="28"/>
          <w:szCs w:val="28"/>
          <w:lang w:val="kk-KZ"/>
        </w:rPr>
      </w:pPr>
      <w:r w:rsidRPr="00F277BE">
        <w:rPr>
          <w:bCs/>
          <w:sz w:val="28"/>
          <w:szCs w:val="28"/>
          <w:lang w:val="kk-KZ"/>
        </w:rPr>
        <w:t>1-қосымша</w:t>
      </w:r>
      <w:bookmarkEnd w:id="26"/>
    </w:p>
    <w:p w14:paraId="21DB45EC" w14:textId="77777777" w:rsidR="00E0103B" w:rsidRPr="00F277BE" w:rsidRDefault="00E0103B" w:rsidP="009C34C4">
      <w:pPr>
        <w:spacing w:line="0" w:lineRule="atLeast"/>
        <w:ind w:left="7788"/>
        <w:jc w:val="right"/>
        <w:rPr>
          <w:sz w:val="28"/>
          <w:szCs w:val="28"/>
          <w:lang w:val="kk-KZ"/>
        </w:rPr>
      </w:pPr>
    </w:p>
    <w:tbl>
      <w:tblPr>
        <w:tblW w:w="0" w:type="auto"/>
        <w:tblCellSpacing w:w="0" w:type="auto"/>
        <w:tblLook w:val="04A0" w:firstRow="1" w:lastRow="0" w:firstColumn="1" w:lastColumn="0" w:noHBand="0" w:noVBand="1"/>
      </w:tblPr>
      <w:tblGrid>
        <w:gridCol w:w="9637"/>
      </w:tblGrid>
      <w:tr w:rsidR="00121333" w:rsidRPr="00794967" w14:paraId="50115929" w14:textId="77777777" w:rsidTr="00DB31C3">
        <w:trPr>
          <w:trHeight w:val="30"/>
          <w:tblCellSpacing w:w="0" w:type="auto"/>
        </w:trPr>
        <w:tc>
          <w:tcPr>
            <w:tcW w:w="9637" w:type="dxa"/>
            <w:tcMar>
              <w:top w:w="15" w:type="dxa"/>
              <w:left w:w="15" w:type="dxa"/>
              <w:bottom w:w="15" w:type="dxa"/>
              <w:right w:w="15" w:type="dxa"/>
            </w:tcMar>
            <w:vAlign w:val="center"/>
          </w:tcPr>
          <w:p w14:paraId="2FE91B44" w14:textId="77777777" w:rsidR="00121333" w:rsidRPr="00F277BE" w:rsidRDefault="00121333" w:rsidP="00DB31C3">
            <w:pPr>
              <w:spacing w:line="0" w:lineRule="atLeast"/>
              <w:ind w:right="120" w:firstLine="709"/>
              <w:jc w:val="right"/>
              <w:rPr>
                <w:color w:val="000000"/>
                <w:sz w:val="28"/>
                <w:szCs w:val="28"/>
                <w:lang w:val="kk-KZ"/>
              </w:rPr>
            </w:pPr>
            <w:r w:rsidRPr="00F277BE">
              <w:rPr>
                <w:color w:val="000000"/>
                <w:sz w:val="28"/>
                <w:szCs w:val="28"/>
                <w:lang w:val="kk-KZ"/>
              </w:rPr>
              <w:t xml:space="preserve"> Банктік және микроқаржы</w:t>
            </w:r>
          </w:p>
          <w:p w14:paraId="1CC7BB20" w14:textId="77777777" w:rsidR="00121333" w:rsidRPr="00F277BE" w:rsidRDefault="00121333" w:rsidP="00DB31C3">
            <w:pPr>
              <w:spacing w:line="0" w:lineRule="atLeast"/>
              <w:ind w:right="120" w:firstLine="709"/>
              <w:jc w:val="right"/>
              <w:rPr>
                <w:color w:val="000000"/>
                <w:sz w:val="28"/>
                <w:szCs w:val="28"/>
                <w:lang w:val="kk-KZ"/>
              </w:rPr>
            </w:pPr>
            <w:r w:rsidRPr="00F277BE">
              <w:rPr>
                <w:color w:val="000000"/>
                <w:sz w:val="28"/>
                <w:szCs w:val="28"/>
                <w:lang w:val="kk-KZ"/>
              </w:rPr>
              <w:t>активтерін сататын электрондық</w:t>
            </w:r>
          </w:p>
          <w:p w14:paraId="35626FAD" w14:textId="77777777" w:rsidR="00121333" w:rsidRPr="00F277BE" w:rsidRDefault="00121333" w:rsidP="00DB31C3">
            <w:pPr>
              <w:spacing w:line="0" w:lineRule="atLeast"/>
              <w:ind w:right="120" w:firstLine="709"/>
              <w:jc w:val="right"/>
              <w:rPr>
                <w:color w:val="000000"/>
                <w:sz w:val="28"/>
                <w:szCs w:val="28"/>
                <w:lang w:val="kk-KZ"/>
              </w:rPr>
            </w:pPr>
            <w:r w:rsidRPr="00F277BE">
              <w:rPr>
                <w:color w:val="000000"/>
                <w:sz w:val="28"/>
                <w:szCs w:val="28"/>
                <w:lang w:val="kk-KZ"/>
              </w:rPr>
              <w:t>сауда алаңы операторының</w:t>
            </w:r>
          </w:p>
          <w:p w14:paraId="1C630A67" w14:textId="77777777" w:rsidR="00121333" w:rsidRPr="00F277BE" w:rsidRDefault="00121333" w:rsidP="00DB31C3">
            <w:pPr>
              <w:spacing w:line="0" w:lineRule="atLeast"/>
              <w:ind w:right="120" w:firstLine="709"/>
              <w:jc w:val="right"/>
              <w:rPr>
                <w:color w:val="000000"/>
                <w:sz w:val="28"/>
                <w:szCs w:val="28"/>
                <w:lang w:val="kk-KZ"/>
              </w:rPr>
            </w:pPr>
            <w:r w:rsidRPr="00F277BE">
              <w:rPr>
                <w:color w:val="000000"/>
                <w:sz w:val="28"/>
                <w:szCs w:val="28"/>
                <w:lang w:val="kk-KZ"/>
              </w:rPr>
              <w:t>қызметін жүзеге асыру</w:t>
            </w:r>
          </w:p>
          <w:p w14:paraId="1E92E0FF" w14:textId="77777777" w:rsidR="00121333" w:rsidRPr="00F277BE" w:rsidRDefault="00121333" w:rsidP="00DB31C3">
            <w:pPr>
              <w:spacing w:line="0" w:lineRule="atLeast"/>
              <w:ind w:right="120" w:firstLine="709"/>
              <w:jc w:val="right"/>
              <w:rPr>
                <w:color w:val="000000"/>
                <w:sz w:val="28"/>
                <w:szCs w:val="28"/>
                <w:lang w:val="kk-KZ"/>
              </w:rPr>
            </w:pPr>
            <w:r w:rsidRPr="00F277BE">
              <w:rPr>
                <w:color w:val="000000"/>
                <w:sz w:val="28"/>
                <w:szCs w:val="28"/>
                <w:lang w:val="kk-KZ"/>
              </w:rPr>
              <w:t>құқығына рұқсат беру</w:t>
            </w:r>
          </w:p>
          <w:p w14:paraId="03CE465F" w14:textId="77777777" w:rsidR="00121333" w:rsidRPr="00F277BE" w:rsidRDefault="00121333" w:rsidP="00DB31C3">
            <w:pPr>
              <w:spacing w:line="0" w:lineRule="atLeast"/>
              <w:ind w:right="120" w:firstLine="709"/>
              <w:jc w:val="right"/>
              <w:rPr>
                <w:color w:val="000000"/>
                <w:sz w:val="28"/>
                <w:szCs w:val="28"/>
                <w:lang w:val="kk-KZ"/>
              </w:rPr>
            </w:pPr>
            <w:r w:rsidRPr="00F277BE">
              <w:rPr>
                <w:color w:val="000000"/>
                <w:sz w:val="28"/>
                <w:szCs w:val="28"/>
                <w:lang w:val="kk-KZ"/>
              </w:rPr>
              <w:t>шарттары мен қағидаларына</w:t>
            </w:r>
          </w:p>
          <w:p w14:paraId="1B6E52AD" w14:textId="77777777" w:rsidR="00121333" w:rsidRPr="00F277BE" w:rsidRDefault="00121333" w:rsidP="00DB31C3">
            <w:pPr>
              <w:spacing w:line="0" w:lineRule="atLeast"/>
              <w:ind w:right="120" w:firstLine="709"/>
              <w:jc w:val="right"/>
              <w:rPr>
                <w:color w:val="000000"/>
                <w:sz w:val="28"/>
                <w:szCs w:val="28"/>
                <w:lang w:val="kk-KZ"/>
              </w:rPr>
            </w:pPr>
            <w:r w:rsidRPr="00F277BE">
              <w:rPr>
                <w:color w:val="000000"/>
                <w:sz w:val="28"/>
                <w:szCs w:val="28"/>
                <w:lang w:val="kk-KZ"/>
              </w:rPr>
              <w:t>1-қосымша</w:t>
            </w:r>
          </w:p>
          <w:p w14:paraId="7266781C" w14:textId="77777777" w:rsidR="00121333" w:rsidRPr="00F277BE" w:rsidRDefault="00121333" w:rsidP="00DB31C3">
            <w:pPr>
              <w:spacing w:line="0" w:lineRule="atLeast"/>
              <w:ind w:right="120" w:firstLine="709"/>
              <w:jc w:val="right"/>
              <w:rPr>
                <w:color w:val="000000"/>
                <w:sz w:val="28"/>
                <w:szCs w:val="28"/>
                <w:lang w:val="kk-KZ"/>
              </w:rPr>
            </w:pPr>
          </w:p>
          <w:p w14:paraId="7A466B12" w14:textId="77777777" w:rsidR="00121333" w:rsidRPr="00F277BE" w:rsidRDefault="00121333" w:rsidP="00DB31C3">
            <w:pPr>
              <w:spacing w:line="0" w:lineRule="atLeast"/>
              <w:ind w:firstLine="709"/>
              <w:jc w:val="right"/>
              <w:rPr>
                <w:color w:val="000000"/>
                <w:sz w:val="28"/>
                <w:szCs w:val="28"/>
                <w:lang w:val="kk-KZ"/>
              </w:rPr>
            </w:pPr>
            <w:r w:rsidRPr="00F277BE">
              <w:rPr>
                <w:color w:val="000000"/>
                <w:sz w:val="28"/>
                <w:szCs w:val="28"/>
                <w:lang w:val="kk-KZ"/>
              </w:rPr>
              <w:t>Нысан</w:t>
            </w:r>
          </w:p>
          <w:p w14:paraId="7A868C45" w14:textId="77777777" w:rsidR="00121333" w:rsidRPr="00F277BE" w:rsidRDefault="00121333" w:rsidP="00DB31C3">
            <w:pPr>
              <w:spacing w:line="0" w:lineRule="atLeast"/>
              <w:ind w:firstLine="709"/>
              <w:jc w:val="right"/>
              <w:rPr>
                <w:color w:val="000000"/>
                <w:sz w:val="28"/>
                <w:szCs w:val="28"/>
                <w:lang w:val="kk-KZ"/>
              </w:rPr>
            </w:pPr>
          </w:p>
          <w:p w14:paraId="16C0214A" w14:textId="77777777" w:rsidR="00121333" w:rsidRPr="00F277BE" w:rsidRDefault="00121333" w:rsidP="00DB31C3">
            <w:pPr>
              <w:pStyle w:val="3"/>
              <w:shd w:val="clear" w:color="auto" w:fill="FFFFFF"/>
              <w:spacing w:before="0" w:line="0" w:lineRule="atLeast"/>
              <w:ind w:firstLine="709"/>
              <w:jc w:val="center"/>
              <w:textAlignment w:val="baseline"/>
              <w:rPr>
                <w:rFonts w:ascii="Times New Roman" w:hAnsi="Times New Roman" w:cs="Times New Roman"/>
                <w:b/>
                <w:bCs/>
                <w:color w:val="1E1E1E"/>
                <w:sz w:val="28"/>
                <w:szCs w:val="28"/>
                <w:lang w:val="kk-KZ"/>
              </w:rPr>
            </w:pPr>
            <w:r w:rsidRPr="00F277BE">
              <w:rPr>
                <w:rFonts w:ascii="Times New Roman" w:hAnsi="Times New Roman" w:cs="Times New Roman"/>
                <w:b/>
                <w:bCs/>
                <w:color w:val="1E1E1E"/>
                <w:sz w:val="28"/>
                <w:szCs w:val="28"/>
                <w:lang w:val="kk-KZ"/>
              </w:rPr>
              <w:t xml:space="preserve">Мемлекеттік қызмет көрсетуге қойылатын негізгі талаптар тізбесі </w:t>
            </w:r>
          </w:p>
          <w:p w14:paraId="63C9CED9" w14:textId="77777777" w:rsidR="00121333" w:rsidRPr="00F277BE" w:rsidRDefault="00121333" w:rsidP="00DB31C3">
            <w:pPr>
              <w:spacing w:line="0" w:lineRule="atLeast"/>
              <w:rPr>
                <w:lang w:val="kk-KZ"/>
              </w:rPr>
            </w:pPr>
          </w:p>
        </w:tc>
      </w:tr>
      <w:tr w:rsidR="00121333" w:rsidRPr="00F277BE" w14:paraId="19DCA088" w14:textId="77777777" w:rsidTr="00DB31C3">
        <w:trPr>
          <w:trHeight w:val="30"/>
          <w:tblCellSpacing w:w="0" w:type="auto"/>
        </w:trPr>
        <w:tc>
          <w:tcPr>
            <w:tcW w:w="9637" w:type="dxa"/>
            <w:tcMar>
              <w:top w:w="15" w:type="dxa"/>
              <w:left w:w="15" w:type="dxa"/>
              <w:bottom w:w="15" w:type="dxa"/>
              <w:right w:w="15" w:type="dxa"/>
            </w:tcMar>
            <w:vAlign w:val="center"/>
          </w:tcPr>
          <w:tbl>
            <w:tblPr>
              <w:tblW w:w="947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832"/>
              <w:gridCol w:w="3508"/>
              <w:gridCol w:w="5137"/>
            </w:tblGrid>
            <w:tr w:rsidR="00121333" w:rsidRPr="00794967" w14:paraId="179A35B6" w14:textId="77777777" w:rsidTr="00DB31C3">
              <w:tc>
                <w:tcPr>
                  <w:tcW w:w="229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4965D2D" w14:textId="77777777" w:rsidR="00121333" w:rsidRPr="00E0103B" w:rsidRDefault="00121333" w:rsidP="00DB31C3">
                  <w:pPr>
                    <w:spacing w:line="0" w:lineRule="atLeast"/>
                    <w:textAlignment w:val="baseline"/>
                    <w:rPr>
                      <w:color w:val="000000"/>
                      <w:spacing w:val="2"/>
                      <w:sz w:val="24"/>
                      <w:szCs w:val="24"/>
                      <w:lang w:val="kk-KZ"/>
                    </w:rPr>
                  </w:pPr>
                  <w:r w:rsidRPr="00E0103B">
                    <w:rPr>
                      <w:color w:val="000000"/>
                      <w:spacing w:val="2"/>
                      <w:sz w:val="24"/>
                      <w:szCs w:val="24"/>
                      <w:lang w:val="kk-KZ"/>
                    </w:rPr>
                    <w:t>Мемлекеттік көрсетілетін қызметтің атауы</w:t>
                  </w:r>
                </w:p>
              </w:tc>
              <w:tc>
                <w:tcPr>
                  <w:tcW w:w="271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78154AC" w14:textId="1919C88C" w:rsidR="00121333" w:rsidRPr="00E0103B" w:rsidRDefault="00121333" w:rsidP="00DB31C3">
                  <w:pPr>
                    <w:spacing w:line="0" w:lineRule="atLeast"/>
                    <w:jc w:val="both"/>
                    <w:textAlignment w:val="baseline"/>
                    <w:rPr>
                      <w:color w:val="000000"/>
                      <w:spacing w:val="2"/>
                      <w:sz w:val="24"/>
                      <w:szCs w:val="24"/>
                      <w:lang w:val="kk-KZ"/>
                    </w:rPr>
                  </w:pPr>
                  <w:r w:rsidRPr="00E0103B">
                    <w:rPr>
                      <w:color w:val="000000"/>
                      <w:spacing w:val="2"/>
                      <w:sz w:val="24"/>
                      <w:szCs w:val="24"/>
                      <w:lang w:val="kk-KZ"/>
                    </w:rPr>
                    <w:t>Банктік және микроқаржы активтері сат</w:t>
                  </w:r>
                  <w:r w:rsidR="00502E90" w:rsidRPr="00E0103B">
                    <w:rPr>
                      <w:color w:val="000000"/>
                      <w:spacing w:val="2"/>
                      <w:sz w:val="24"/>
                      <w:szCs w:val="24"/>
                      <w:lang w:val="kk-KZ"/>
                    </w:rPr>
                    <w:t>ыл</w:t>
                  </w:r>
                  <w:r w:rsidRPr="00E0103B">
                    <w:rPr>
                      <w:color w:val="000000"/>
                      <w:spacing w:val="2"/>
                      <w:sz w:val="24"/>
                      <w:szCs w:val="24"/>
                      <w:lang w:val="kk-KZ"/>
                    </w:rPr>
                    <w:t>атын электрондық сауда алаңы</w:t>
                  </w:r>
                  <w:r w:rsidR="00502E90" w:rsidRPr="00E0103B">
                    <w:rPr>
                      <w:color w:val="000000"/>
                      <w:spacing w:val="2"/>
                      <w:sz w:val="24"/>
                      <w:szCs w:val="24"/>
                      <w:lang w:val="kk-KZ"/>
                    </w:rPr>
                    <w:t>ның</w:t>
                  </w:r>
                  <w:r w:rsidRPr="00E0103B">
                    <w:rPr>
                      <w:color w:val="000000"/>
                      <w:spacing w:val="2"/>
                      <w:sz w:val="24"/>
                      <w:szCs w:val="24"/>
                      <w:lang w:val="kk-KZ"/>
                    </w:rPr>
                    <w:t xml:space="preserve"> операторы қызметін жүзеге асыру құқығына рұқсат беру</w:t>
                  </w:r>
                </w:p>
              </w:tc>
            </w:tr>
            <w:tr w:rsidR="00121333" w:rsidRPr="00794967" w14:paraId="676C8910" w14:textId="77777777" w:rsidTr="009C34C4">
              <w:tc>
                <w:tcPr>
                  <w:tcW w:w="4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0B37D3" w14:textId="77777777" w:rsidR="00121333" w:rsidRPr="00F277BE" w:rsidRDefault="00121333" w:rsidP="00DB31C3">
                  <w:pPr>
                    <w:spacing w:line="0" w:lineRule="atLeast"/>
                    <w:ind w:hanging="94"/>
                    <w:jc w:val="center"/>
                    <w:textAlignment w:val="baseline"/>
                    <w:rPr>
                      <w:color w:val="000000"/>
                      <w:spacing w:val="2"/>
                      <w:sz w:val="24"/>
                      <w:szCs w:val="24"/>
                      <w:lang w:val="kk-KZ"/>
                    </w:rPr>
                  </w:pPr>
                  <w:r w:rsidRPr="00F277BE">
                    <w:rPr>
                      <w:color w:val="000000"/>
                      <w:spacing w:val="2"/>
                      <w:sz w:val="24"/>
                      <w:szCs w:val="24"/>
                      <w:lang w:val="kk-KZ"/>
                    </w:rPr>
                    <w:t>1</w:t>
                  </w:r>
                </w:p>
              </w:tc>
              <w:tc>
                <w:tcPr>
                  <w:tcW w:w="18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694FAD" w14:textId="77777777" w:rsidR="00121333" w:rsidRPr="00F277BE" w:rsidRDefault="00121333" w:rsidP="00DB31C3">
                  <w:pPr>
                    <w:spacing w:line="0" w:lineRule="atLeast"/>
                    <w:textAlignment w:val="baseline"/>
                    <w:rPr>
                      <w:color w:val="000000"/>
                      <w:spacing w:val="2"/>
                      <w:sz w:val="24"/>
                      <w:szCs w:val="24"/>
                      <w:lang w:val="kk-KZ"/>
                    </w:rPr>
                  </w:pPr>
                  <w:r w:rsidRPr="00F277BE">
                    <w:rPr>
                      <w:color w:val="000000"/>
                      <w:spacing w:val="2"/>
                      <w:sz w:val="24"/>
                      <w:szCs w:val="24"/>
                      <w:lang w:val="kk-KZ"/>
                    </w:rPr>
                    <w:t>Көрсетілетін қызметті берушінің атауы</w:t>
                  </w:r>
                </w:p>
              </w:tc>
              <w:tc>
                <w:tcPr>
                  <w:tcW w:w="271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227844" w14:textId="77777777" w:rsidR="00121333" w:rsidRPr="00F277BE" w:rsidRDefault="00121333" w:rsidP="00DB31C3">
                  <w:pPr>
                    <w:spacing w:line="0" w:lineRule="atLeast"/>
                    <w:jc w:val="both"/>
                    <w:textAlignment w:val="baseline"/>
                    <w:rPr>
                      <w:color w:val="000000"/>
                      <w:spacing w:val="2"/>
                      <w:sz w:val="24"/>
                      <w:szCs w:val="24"/>
                      <w:lang w:val="kk-KZ"/>
                    </w:rPr>
                  </w:pPr>
                  <w:r w:rsidRPr="00F277BE">
                    <w:rPr>
                      <w:color w:val="000000"/>
                      <w:spacing w:val="2"/>
                      <w:sz w:val="24"/>
                      <w:szCs w:val="24"/>
                      <w:lang w:val="kk-KZ"/>
                    </w:rPr>
                    <w:t xml:space="preserve">Қазақстан Республикасының Қаржы нарығын реттеу және дамыту агенттігі </w:t>
                  </w:r>
                </w:p>
              </w:tc>
            </w:tr>
            <w:tr w:rsidR="00121333" w:rsidRPr="00794967" w14:paraId="16ACE5B9" w14:textId="77777777" w:rsidTr="009C34C4">
              <w:tc>
                <w:tcPr>
                  <w:tcW w:w="4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D32C23" w14:textId="77777777" w:rsidR="00121333" w:rsidRPr="00F277BE" w:rsidRDefault="00121333" w:rsidP="00DB31C3">
                  <w:pPr>
                    <w:spacing w:line="0" w:lineRule="atLeast"/>
                    <w:ind w:hanging="94"/>
                    <w:jc w:val="center"/>
                    <w:textAlignment w:val="baseline"/>
                    <w:rPr>
                      <w:color w:val="000000"/>
                      <w:spacing w:val="2"/>
                      <w:sz w:val="24"/>
                      <w:szCs w:val="24"/>
                      <w:lang w:val="kk-KZ"/>
                    </w:rPr>
                  </w:pPr>
                  <w:r w:rsidRPr="00F277BE">
                    <w:rPr>
                      <w:color w:val="000000"/>
                      <w:spacing w:val="2"/>
                      <w:sz w:val="24"/>
                      <w:szCs w:val="24"/>
                      <w:lang w:val="kk-KZ"/>
                    </w:rPr>
                    <w:t>2</w:t>
                  </w:r>
                </w:p>
              </w:tc>
              <w:tc>
                <w:tcPr>
                  <w:tcW w:w="18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51282F" w14:textId="77777777" w:rsidR="00121333" w:rsidRPr="00F277BE" w:rsidRDefault="00121333" w:rsidP="00DB31C3">
                  <w:pPr>
                    <w:spacing w:line="0" w:lineRule="atLeast"/>
                    <w:textAlignment w:val="baseline"/>
                    <w:rPr>
                      <w:color w:val="000000"/>
                      <w:spacing w:val="2"/>
                      <w:sz w:val="24"/>
                      <w:szCs w:val="24"/>
                      <w:lang w:val="kk-KZ"/>
                    </w:rPr>
                  </w:pPr>
                  <w:r w:rsidRPr="00F277BE">
                    <w:rPr>
                      <w:color w:val="000000"/>
                      <w:spacing w:val="2"/>
                      <w:sz w:val="24"/>
                      <w:szCs w:val="24"/>
                      <w:lang w:val="kk-KZ"/>
                    </w:rPr>
                    <w:t>Мемлекеттік көрсетілетін қызметті ұсыну тәсілдері</w:t>
                  </w:r>
                </w:p>
              </w:tc>
              <w:tc>
                <w:tcPr>
                  <w:tcW w:w="271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7F7B60" w14:textId="77777777" w:rsidR="00121333" w:rsidRPr="00F277BE" w:rsidRDefault="00121333" w:rsidP="00DB31C3">
                  <w:pPr>
                    <w:spacing w:line="0" w:lineRule="atLeast"/>
                    <w:jc w:val="both"/>
                    <w:textAlignment w:val="baseline"/>
                    <w:rPr>
                      <w:color w:val="000000"/>
                      <w:spacing w:val="2"/>
                      <w:sz w:val="24"/>
                      <w:szCs w:val="24"/>
                      <w:lang w:val="kk-KZ"/>
                    </w:rPr>
                  </w:pPr>
                  <w:r w:rsidRPr="00F277BE">
                    <w:rPr>
                      <w:color w:val="000000"/>
                      <w:spacing w:val="2"/>
                      <w:sz w:val="24"/>
                      <w:szCs w:val="24"/>
                      <w:lang w:val="kk-KZ"/>
                    </w:rPr>
                    <w:t xml:space="preserve">«Электрондық үкіметтің» www.egov.kz веб-порталы (бұдан әрі – портал) (мемлекеттік көрсетілетін қызметті ұсыну процесін автоматтандыру кезінде); көрсетілетін қызметті берушінің кеңсесі. </w:t>
                  </w:r>
                </w:p>
              </w:tc>
            </w:tr>
            <w:tr w:rsidR="00121333" w:rsidRPr="00794967" w14:paraId="1E742996" w14:textId="77777777" w:rsidTr="009C34C4">
              <w:tc>
                <w:tcPr>
                  <w:tcW w:w="4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F5A781" w14:textId="77777777" w:rsidR="00121333" w:rsidRPr="00F277BE" w:rsidRDefault="00121333" w:rsidP="00DB31C3">
                  <w:pPr>
                    <w:spacing w:line="0" w:lineRule="atLeast"/>
                    <w:ind w:hanging="94"/>
                    <w:jc w:val="center"/>
                    <w:textAlignment w:val="baseline"/>
                    <w:rPr>
                      <w:color w:val="000000"/>
                      <w:spacing w:val="2"/>
                      <w:sz w:val="24"/>
                      <w:szCs w:val="24"/>
                      <w:lang w:val="kk-KZ"/>
                    </w:rPr>
                  </w:pPr>
                  <w:r w:rsidRPr="00F277BE">
                    <w:rPr>
                      <w:color w:val="000000"/>
                      <w:spacing w:val="2"/>
                      <w:sz w:val="24"/>
                      <w:szCs w:val="24"/>
                      <w:lang w:val="kk-KZ"/>
                    </w:rPr>
                    <w:t>3</w:t>
                  </w:r>
                </w:p>
              </w:tc>
              <w:tc>
                <w:tcPr>
                  <w:tcW w:w="18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27A34E" w14:textId="77777777" w:rsidR="00121333" w:rsidRPr="00F277BE" w:rsidRDefault="00121333" w:rsidP="00DB31C3">
                  <w:pPr>
                    <w:spacing w:line="0" w:lineRule="atLeast"/>
                    <w:textAlignment w:val="baseline"/>
                    <w:rPr>
                      <w:color w:val="000000"/>
                      <w:spacing w:val="2"/>
                      <w:sz w:val="24"/>
                      <w:szCs w:val="24"/>
                      <w:lang w:val="kk-KZ"/>
                    </w:rPr>
                  </w:pPr>
                  <w:r w:rsidRPr="00F277BE">
                    <w:rPr>
                      <w:color w:val="000000"/>
                      <w:spacing w:val="2"/>
                      <w:sz w:val="24"/>
                      <w:szCs w:val="24"/>
                      <w:lang w:val="kk-KZ"/>
                    </w:rPr>
                    <w:t>Мемлекеттік қызмет көрсету мерзімі</w:t>
                  </w:r>
                </w:p>
              </w:tc>
              <w:tc>
                <w:tcPr>
                  <w:tcW w:w="271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B0BDF5" w14:textId="77777777" w:rsidR="00121333" w:rsidRPr="00F277BE" w:rsidRDefault="00121333" w:rsidP="00DB31C3">
                  <w:pPr>
                    <w:spacing w:line="0" w:lineRule="atLeast"/>
                    <w:ind w:right="-75"/>
                    <w:jc w:val="both"/>
                    <w:textAlignment w:val="baseline"/>
                    <w:rPr>
                      <w:color w:val="000000"/>
                      <w:spacing w:val="2"/>
                      <w:sz w:val="24"/>
                      <w:szCs w:val="24"/>
                      <w:lang w:val="kk-KZ"/>
                    </w:rPr>
                  </w:pPr>
                  <w:r w:rsidRPr="00F277BE">
                    <w:rPr>
                      <w:color w:val="000000"/>
                      <w:spacing w:val="2"/>
                      <w:sz w:val="24"/>
                      <w:szCs w:val="24"/>
                      <w:lang w:val="kk-KZ"/>
                    </w:rPr>
                    <w:t xml:space="preserve">Өтініш беруші құжаттарды берген күннен бастап 70 (жетпіс) жұмыс күні ішінде </w:t>
                  </w:r>
                </w:p>
              </w:tc>
            </w:tr>
            <w:tr w:rsidR="00121333" w:rsidRPr="00794967" w14:paraId="0926E10C" w14:textId="77777777" w:rsidTr="009C34C4">
              <w:tc>
                <w:tcPr>
                  <w:tcW w:w="4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6C2134" w14:textId="77777777" w:rsidR="00121333" w:rsidRPr="00F277BE" w:rsidRDefault="00121333" w:rsidP="00DB31C3">
                  <w:pPr>
                    <w:spacing w:line="0" w:lineRule="atLeast"/>
                    <w:ind w:hanging="94"/>
                    <w:jc w:val="center"/>
                    <w:textAlignment w:val="baseline"/>
                    <w:rPr>
                      <w:color w:val="000000"/>
                      <w:spacing w:val="2"/>
                      <w:sz w:val="24"/>
                      <w:szCs w:val="24"/>
                      <w:lang w:val="kk-KZ"/>
                    </w:rPr>
                  </w:pPr>
                  <w:r w:rsidRPr="00F277BE">
                    <w:rPr>
                      <w:color w:val="000000"/>
                      <w:spacing w:val="2"/>
                      <w:sz w:val="24"/>
                      <w:szCs w:val="24"/>
                      <w:lang w:val="kk-KZ"/>
                    </w:rPr>
                    <w:t>4</w:t>
                  </w:r>
                </w:p>
              </w:tc>
              <w:tc>
                <w:tcPr>
                  <w:tcW w:w="18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42AD31" w14:textId="77777777" w:rsidR="00121333" w:rsidRPr="00F277BE" w:rsidRDefault="00121333" w:rsidP="00DB31C3">
                  <w:pPr>
                    <w:spacing w:line="0" w:lineRule="atLeast"/>
                    <w:textAlignment w:val="baseline"/>
                    <w:rPr>
                      <w:color w:val="000000"/>
                      <w:spacing w:val="2"/>
                      <w:sz w:val="24"/>
                      <w:szCs w:val="24"/>
                      <w:lang w:val="kk-KZ"/>
                    </w:rPr>
                  </w:pPr>
                  <w:r w:rsidRPr="00F277BE">
                    <w:rPr>
                      <w:color w:val="000000"/>
                      <w:spacing w:val="2"/>
                      <w:sz w:val="24"/>
                      <w:szCs w:val="24"/>
                      <w:lang w:val="kk-KZ"/>
                    </w:rPr>
                    <w:t>Мемлекеттік қызмет көрсету нысаны</w:t>
                  </w:r>
                </w:p>
              </w:tc>
              <w:tc>
                <w:tcPr>
                  <w:tcW w:w="271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FB20D2" w14:textId="77777777" w:rsidR="00121333" w:rsidRPr="00F277BE" w:rsidRDefault="00121333" w:rsidP="00DB31C3">
                  <w:pPr>
                    <w:spacing w:line="0" w:lineRule="atLeast"/>
                    <w:textAlignment w:val="baseline"/>
                    <w:rPr>
                      <w:color w:val="000000"/>
                      <w:spacing w:val="2"/>
                      <w:sz w:val="24"/>
                      <w:szCs w:val="24"/>
                      <w:lang w:val="kk-KZ"/>
                    </w:rPr>
                  </w:pPr>
                  <w:r w:rsidRPr="00F277BE">
                    <w:rPr>
                      <w:color w:val="000000"/>
                      <w:spacing w:val="2"/>
                      <w:sz w:val="24"/>
                      <w:szCs w:val="24"/>
                      <w:lang w:val="kk-KZ"/>
                    </w:rPr>
                    <w:t>Қағаз түрінде/ішінара автоматтандырылған</w:t>
                  </w:r>
                  <w:r w:rsidRPr="00F277BE">
                    <w:rPr>
                      <w:rFonts w:eastAsia="Calibri"/>
                      <w:sz w:val="24"/>
                      <w:szCs w:val="24"/>
                      <w:lang w:val="kk-KZ" w:eastAsia="en-US"/>
                    </w:rPr>
                    <w:t xml:space="preserve"> (</w:t>
                  </w:r>
                  <w:r w:rsidRPr="00F277BE">
                    <w:rPr>
                      <w:sz w:val="24"/>
                      <w:szCs w:val="24"/>
                      <w:lang w:val="kk-KZ"/>
                    </w:rPr>
                    <w:t>мемлекеттік көрсетілетін қызметті ұсыну процесін автоматтандыру кезінде).</w:t>
                  </w:r>
                </w:p>
              </w:tc>
            </w:tr>
            <w:tr w:rsidR="00121333" w:rsidRPr="00794967" w14:paraId="6894C2E3" w14:textId="77777777" w:rsidTr="009C34C4">
              <w:tc>
                <w:tcPr>
                  <w:tcW w:w="4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944B26" w14:textId="77777777" w:rsidR="00121333" w:rsidRPr="00F277BE" w:rsidRDefault="00121333" w:rsidP="00DB31C3">
                  <w:pPr>
                    <w:spacing w:line="0" w:lineRule="atLeast"/>
                    <w:ind w:hanging="94"/>
                    <w:jc w:val="center"/>
                    <w:textAlignment w:val="baseline"/>
                    <w:rPr>
                      <w:color w:val="000000"/>
                      <w:spacing w:val="2"/>
                      <w:sz w:val="24"/>
                      <w:szCs w:val="24"/>
                      <w:lang w:val="kk-KZ"/>
                    </w:rPr>
                  </w:pPr>
                  <w:r w:rsidRPr="00F277BE">
                    <w:rPr>
                      <w:color w:val="000000"/>
                      <w:spacing w:val="2"/>
                      <w:sz w:val="24"/>
                      <w:szCs w:val="24"/>
                      <w:lang w:val="kk-KZ"/>
                    </w:rPr>
                    <w:lastRenderedPageBreak/>
                    <w:t>5</w:t>
                  </w:r>
                </w:p>
              </w:tc>
              <w:tc>
                <w:tcPr>
                  <w:tcW w:w="18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13B6B6" w14:textId="77777777" w:rsidR="00121333" w:rsidRPr="00F277BE" w:rsidRDefault="00121333" w:rsidP="00DB31C3">
                  <w:pPr>
                    <w:spacing w:line="0" w:lineRule="atLeast"/>
                    <w:textAlignment w:val="baseline"/>
                    <w:rPr>
                      <w:color w:val="000000"/>
                      <w:spacing w:val="2"/>
                      <w:sz w:val="24"/>
                      <w:szCs w:val="24"/>
                      <w:lang w:val="kk-KZ"/>
                    </w:rPr>
                  </w:pPr>
                  <w:r w:rsidRPr="00F277BE">
                    <w:rPr>
                      <w:color w:val="000000"/>
                      <w:spacing w:val="2"/>
                      <w:sz w:val="24"/>
                      <w:szCs w:val="24"/>
                      <w:lang w:val="kk-KZ"/>
                    </w:rPr>
                    <w:t>Мемлекеттік қызмет көрсетудің нәтижесі</w:t>
                  </w:r>
                </w:p>
              </w:tc>
              <w:tc>
                <w:tcPr>
                  <w:tcW w:w="271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555004" w14:textId="77777777" w:rsidR="00121333" w:rsidRPr="00F277BE" w:rsidRDefault="00121333" w:rsidP="00121333">
                  <w:pPr>
                    <w:pStyle w:val="af"/>
                    <w:numPr>
                      <w:ilvl w:val="0"/>
                      <w:numId w:val="8"/>
                    </w:numPr>
                    <w:spacing w:after="0" w:line="0" w:lineRule="atLeast"/>
                    <w:ind w:left="-6" w:firstLine="6"/>
                    <w:jc w:val="both"/>
                    <w:textAlignment w:val="baseline"/>
                    <w:rPr>
                      <w:rFonts w:ascii="Times New Roman" w:hAnsi="Times New Roman"/>
                      <w:color w:val="000000"/>
                      <w:spacing w:val="2"/>
                      <w:sz w:val="24"/>
                      <w:szCs w:val="24"/>
                      <w:lang w:val="kk-KZ"/>
                    </w:rPr>
                  </w:pPr>
                  <w:r w:rsidRPr="00F277BE">
                    <w:rPr>
                      <w:rFonts w:ascii="Times New Roman" w:hAnsi="Times New Roman"/>
                      <w:sz w:val="24"/>
                      <w:szCs w:val="24"/>
                      <w:lang w:val="kk-KZ"/>
                    </w:rPr>
                    <w:t>б</w:t>
                  </w:r>
                  <w:r w:rsidRPr="00F277BE">
                    <w:rPr>
                      <w:rFonts w:ascii="Times New Roman" w:hAnsi="Times New Roman"/>
                      <w:color w:val="000000"/>
                      <w:spacing w:val="2"/>
                      <w:sz w:val="24"/>
                      <w:szCs w:val="24"/>
                      <w:lang w:val="kk-KZ"/>
                    </w:rPr>
                    <w:t xml:space="preserve">анктік және микроқаржы активтерін сататын электрондық сауда алаңы операторының қызметін жүзеге асыру құқығына рұқсат беру не оператор қызметін жүзеге асыру құқығына рұқсат беруден бас тарту туралы хабарлама; </w:t>
                  </w:r>
                </w:p>
                <w:p w14:paraId="49EB7282" w14:textId="77777777" w:rsidR="00121333" w:rsidRPr="00F277BE" w:rsidRDefault="00121333" w:rsidP="00121333">
                  <w:pPr>
                    <w:pStyle w:val="af"/>
                    <w:numPr>
                      <w:ilvl w:val="0"/>
                      <w:numId w:val="8"/>
                    </w:numPr>
                    <w:spacing w:after="0" w:line="0" w:lineRule="atLeast"/>
                    <w:ind w:left="-6" w:firstLine="6"/>
                    <w:jc w:val="both"/>
                    <w:textAlignment w:val="baseline"/>
                    <w:rPr>
                      <w:rFonts w:ascii="Times New Roman" w:hAnsi="Times New Roman"/>
                      <w:color w:val="000000"/>
                      <w:spacing w:val="2"/>
                      <w:sz w:val="24"/>
                      <w:szCs w:val="24"/>
                      <w:lang w:val="kk-KZ"/>
                    </w:rPr>
                  </w:pPr>
                  <w:r w:rsidRPr="00F277BE">
                    <w:rPr>
                      <w:rFonts w:ascii="Times New Roman" w:hAnsi="Times New Roman"/>
                      <w:color w:val="000000"/>
                      <w:spacing w:val="2"/>
                      <w:sz w:val="24"/>
                      <w:szCs w:val="24"/>
                      <w:lang w:val="kk-KZ"/>
                    </w:rPr>
                    <w:t>Қағидаларға 3-қосымшаға сәйкес сәйкестік туралы актіні қоса бере отырып, Қағидаларға 4-қосымшаға сәйкес нысан бойынша банктік және микроқаржы активтерін сататын электрондық сауда алаңы операторының қызметін жүзеге асыру құқығына рұқсат.</w:t>
                  </w:r>
                </w:p>
              </w:tc>
            </w:tr>
            <w:tr w:rsidR="00121333" w:rsidRPr="00F277BE" w14:paraId="2F4F0A66" w14:textId="77777777" w:rsidTr="009C34C4">
              <w:tc>
                <w:tcPr>
                  <w:tcW w:w="4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055A41" w14:textId="77777777" w:rsidR="00121333" w:rsidRPr="00F277BE" w:rsidRDefault="00121333" w:rsidP="00DB31C3">
                  <w:pPr>
                    <w:spacing w:line="0" w:lineRule="atLeast"/>
                    <w:ind w:right="27" w:firstLine="190"/>
                    <w:jc w:val="center"/>
                    <w:textAlignment w:val="baseline"/>
                    <w:rPr>
                      <w:color w:val="000000"/>
                      <w:spacing w:val="2"/>
                      <w:sz w:val="24"/>
                      <w:szCs w:val="24"/>
                      <w:lang w:val="kk-KZ"/>
                    </w:rPr>
                  </w:pPr>
                  <w:r w:rsidRPr="00F277BE">
                    <w:rPr>
                      <w:color w:val="000000"/>
                      <w:spacing w:val="2"/>
                      <w:sz w:val="24"/>
                      <w:szCs w:val="24"/>
                      <w:lang w:val="kk-KZ"/>
                    </w:rPr>
                    <w:t>6</w:t>
                  </w:r>
                </w:p>
              </w:tc>
              <w:tc>
                <w:tcPr>
                  <w:tcW w:w="18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6436A6" w14:textId="77777777" w:rsidR="00121333" w:rsidRPr="00F277BE" w:rsidRDefault="00121333" w:rsidP="00DB31C3">
                  <w:pPr>
                    <w:spacing w:line="0" w:lineRule="atLeast"/>
                    <w:jc w:val="both"/>
                    <w:textAlignment w:val="baseline"/>
                    <w:rPr>
                      <w:color w:val="000000"/>
                      <w:spacing w:val="2"/>
                      <w:sz w:val="24"/>
                      <w:szCs w:val="24"/>
                      <w:lang w:val="kk-KZ"/>
                    </w:rPr>
                  </w:pPr>
                  <w:r w:rsidRPr="00F277BE">
                    <w:rPr>
                      <w:color w:val="000000"/>
                      <w:spacing w:val="2"/>
                      <w:sz w:val="24"/>
                      <w:szCs w:val="24"/>
                      <w:lang w:val="kk-KZ"/>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271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913947" w14:textId="77777777" w:rsidR="00121333" w:rsidRPr="00F277BE" w:rsidRDefault="00121333" w:rsidP="00DB31C3">
                  <w:pPr>
                    <w:spacing w:line="0" w:lineRule="atLeast"/>
                    <w:textAlignment w:val="baseline"/>
                    <w:rPr>
                      <w:color w:val="000000"/>
                      <w:spacing w:val="2"/>
                      <w:sz w:val="24"/>
                      <w:szCs w:val="24"/>
                      <w:lang w:val="kk-KZ"/>
                    </w:rPr>
                  </w:pPr>
                  <w:r w:rsidRPr="00F277BE">
                    <w:rPr>
                      <w:color w:val="000000"/>
                      <w:spacing w:val="2"/>
                      <w:sz w:val="24"/>
                      <w:szCs w:val="24"/>
                      <w:lang w:val="kk-KZ"/>
                    </w:rPr>
                    <w:t>тегін</w:t>
                  </w:r>
                </w:p>
              </w:tc>
            </w:tr>
            <w:tr w:rsidR="00121333" w:rsidRPr="00794967" w14:paraId="0076743A" w14:textId="77777777" w:rsidTr="009C34C4">
              <w:tc>
                <w:tcPr>
                  <w:tcW w:w="4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4EA7FA" w14:textId="77777777" w:rsidR="00121333" w:rsidRPr="00F277BE" w:rsidRDefault="00121333" w:rsidP="00DB31C3">
                  <w:pPr>
                    <w:spacing w:line="0" w:lineRule="atLeast"/>
                    <w:ind w:firstLine="190"/>
                    <w:jc w:val="center"/>
                    <w:textAlignment w:val="baseline"/>
                    <w:rPr>
                      <w:color w:val="000000"/>
                      <w:spacing w:val="2"/>
                      <w:sz w:val="24"/>
                      <w:szCs w:val="24"/>
                      <w:lang w:val="kk-KZ"/>
                    </w:rPr>
                  </w:pPr>
                  <w:r w:rsidRPr="00F277BE">
                    <w:rPr>
                      <w:color w:val="000000"/>
                      <w:spacing w:val="2"/>
                      <w:sz w:val="24"/>
                      <w:szCs w:val="24"/>
                      <w:lang w:val="kk-KZ"/>
                    </w:rPr>
                    <w:t>7</w:t>
                  </w:r>
                </w:p>
              </w:tc>
              <w:tc>
                <w:tcPr>
                  <w:tcW w:w="18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8EC8C9" w14:textId="77777777" w:rsidR="00121333" w:rsidRPr="00F277BE" w:rsidRDefault="00121333" w:rsidP="00DB31C3">
                  <w:pPr>
                    <w:spacing w:line="0" w:lineRule="atLeast"/>
                    <w:textAlignment w:val="baseline"/>
                    <w:rPr>
                      <w:color w:val="000000"/>
                      <w:spacing w:val="2"/>
                      <w:sz w:val="24"/>
                      <w:szCs w:val="24"/>
                      <w:lang w:val="kk-KZ"/>
                    </w:rPr>
                  </w:pPr>
                  <w:r w:rsidRPr="00F277BE">
                    <w:rPr>
                      <w:color w:val="000000"/>
                      <w:spacing w:val="2"/>
                      <w:sz w:val="24"/>
                      <w:szCs w:val="24"/>
                      <w:lang w:val="kk-KZ"/>
                    </w:rPr>
                    <w:t xml:space="preserve">Көрсетілетін қызметті берушінің және ақпараттандыру объектілерінің жұмыс кестесі: </w:t>
                  </w:r>
                </w:p>
              </w:tc>
              <w:tc>
                <w:tcPr>
                  <w:tcW w:w="271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B98BE2" w14:textId="77777777" w:rsidR="00121333" w:rsidRPr="00F277BE" w:rsidRDefault="00121333" w:rsidP="00DB31C3">
                  <w:pPr>
                    <w:spacing w:line="0" w:lineRule="atLeast"/>
                    <w:jc w:val="both"/>
                    <w:textAlignment w:val="baseline"/>
                    <w:rPr>
                      <w:color w:val="000000"/>
                      <w:spacing w:val="2"/>
                      <w:sz w:val="24"/>
                      <w:szCs w:val="24"/>
                      <w:lang w:val="kk-KZ"/>
                    </w:rPr>
                  </w:pPr>
                  <w:r w:rsidRPr="00F277BE">
                    <w:rPr>
                      <w:color w:val="000000"/>
                      <w:spacing w:val="2"/>
                      <w:sz w:val="24"/>
                      <w:szCs w:val="24"/>
                      <w:lang w:val="kk-KZ"/>
                    </w:rPr>
                    <w:t xml:space="preserve">1) көрсетілетін қызметті беруші – </w:t>
                  </w:r>
                  <w:r w:rsidRPr="00F277BE">
                    <w:rPr>
                      <w:sz w:val="24"/>
                      <w:szCs w:val="24"/>
                      <w:lang w:val="kk-KZ"/>
                    </w:rPr>
                    <w:t xml:space="preserve">Қазақстан Республикасының еңбек заңнамасына және «Қазақстан Республикасындағы мерекелер туралы» Қазақстан Республикасының Заңына (бұдан әрі – Мерекелер туралы заң) сәйкес демалыс және мереке күндерін қоспағанда,  сағат 13.00-ден 14.30-ға дейінгі түскі үзіліспен дүйсенбіден жұмаға дейін, сағат 9.00-ден 18.30-ға дейін белгіленген жұмыс кестесіне сәйкес; </w:t>
                  </w:r>
                </w:p>
                <w:p w14:paraId="0B380DCF" w14:textId="77777777" w:rsidR="00121333" w:rsidRPr="00F277BE" w:rsidRDefault="00121333" w:rsidP="00DB31C3">
                  <w:pPr>
                    <w:spacing w:line="0" w:lineRule="atLeast"/>
                    <w:jc w:val="both"/>
                    <w:textAlignment w:val="baseline"/>
                    <w:rPr>
                      <w:color w:val="000000"/>
                      <w:spacing w:val="2"/>
                      <w:sz w:val="24"/>
                      <w:szCs w:val="24"/>
                      <w:lang w:val="kk-KZ"/>
                    </w:rPr>
                  </w:pPr>
                  <w:r w:rsidRPr="00F277BE">
                    <w:rPr>
                      <w:color w:val="000000"/>
                      <w:spacing w:val="2"/>
                      <w:sz w:val="24"/>
                      <w:szCs w:val="24"/>
                      <w:lang w:val="kk-KZ"/>
                    </w:rPr>
                    <w:t xml:space="preserve">2) портал – </w:t>
                  </w:r>
                  <w:r w:rsidRPr="00F277BE">
                    <w:rPr>
                      <w:sz w:val="24"/>
                      <w:szCs w:val="24"/>
                      <w:lang w:val="kk-KZ"/>
                    </w:rPr>
                    <w:t>жөндеу жұмыстарын жүргізуге байланысты техникалық үзілістерді қоспағанда, тәулік бойы (көрсетілетін қызметті алушы жұмыс уақыты аяқталған соң, Қазақстан Республикасының еңбек заңнамасына және Мерекелер туралы заңға сәйкес демалыс және мереке күндері өтініштерді қабылдау және мемлекеттік қызметті көрсету нәтижелерін беру келесі жұмыс күні жүзеге асырылады).</w:t>
                  </w:r>
                </w:p>
              </w:tc>
            </w:tr>
            <w:tr w:rsidR="00121333" w:rsidRPr="00794967" w14:paraId="7CC14A1F" w14:textId="77777777" w:rsidTr="009C34C4">
              <w:tc>
                <w:tcPr>
                  <w:tcW w:w="4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55871F" w14:textId="77777777" w:rsidR="00121333" w:rsidRPr="00F277BE" w:rsidRDefault="00121333" w:rsidP="00DB31C3">
                  <w:pPr>
                    <w:spacing w:line="0" w:lineRule="atLeast"/>
                    <w:ind w:firstLine="48"/>
                    <w:jc w:val="center"/>
                    <w:textAlignment w:val="baseline"/>
                    <w:rPr>
                      <w:color w:val="000000"/>
                      <w:spacing w:val="2"/>
                      <w:sz w:val="24"/>
                      <w:szCs w:val="24"/>
                      <w:lang w:val="kk-KZ"/>
                    </w:rPr>
                  </w:pPr>
                  <w:r w:rsidRPr="00F277BE">
                    <w:rPr>
                      <w:color w:val="000000"/>
                      <w:spacing w:val="2"/>
                      <w:sz w:val="24"/>
                      <w:szCs w:val="24"/>
                      <w:lang w:val="kk-KZ"/>
                    </w:rPr>
                    <w:t>8</w:t>
                  </w:r>
                </w:p>
              </w:tc>
              <w:tc>
                <w:tcPr>
                  <w:tcW w:w="18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2D96FC" w14:textId="47FB920E" w:rsidR="00121333" w:rsidRPr="00F277BE" w:rsidRDefault="00121333" w:rsidP="00DB31C3">
                  <w:pPr>
                    <w:spacing w:line="0" w:lineRule="atLeast"/>
                    <w:jc w:val="both"/>
                    <w:textAlignment w:val="baseline"/>
                    <w:rPr>
                      <w:color w:val="000000"/>
                      <w:spacing w:val="2"/>
                      <w:sz w:val="24"/>
                      <w:szCs w:val="24"/>
                      <w:shd w:val="clear" w:color="auto" w:fill="FFFFFF"/>
                      <w:lang w:val="kk-KZ"/>
                    </w:rPr>
                  </w:pPr>
                  <w:r w:rsidRPr="00F277BE">
                    <w:rPr>
                      <w:color w:val="000000"/>
                      <w:spacing w:val="2"/>
                      <w:sz w:val="24"/>
                      <w:szCs w:val="24"/>
                      <w:lang w:val="kk-KZ"/>
                    </w:rPr>
                    <w:t>Банктік және микроқаржы активтерін сат</w:t>
                  </w:r>
                  <w:r w:rsidR="00D046CE">
                    <w:rPr>
                      <w:color w:val="000000"/>
                      <w:spacing w:val="2"/>
                      <w:sz w:val="24"/>
                      <w:szCs w:val="24"/>
                      <w:lang w:val="kk-KZ"/>
                    </w:rPr>
                    <w:t xml:space="preserve">атын </w:t>
                  </w:r>
                  <w:r w:rsidRPr="00F277BE">
                    <w:rPr>
                      <w:color w:val="000000"/>
                      <w:spacing w:val="2"/>
                      <w:sz w:val="24"/>
                      <w:szCs w:val="24"/>
                      <w:lang w:val="kk-KZ"/>
                    </w:rPr>
                    <w:t xml:space="preserve">оператор қызметін жүзеге асыру құқығына рұқсат алуға қажетті құжаттардың тізбесі </w:t>
                  </w:r>
                </w:p>
              </w:tc>
              <w:tc>
                <w:tcPr>
                  <w:tcW w:w="271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064E57" w14:textId="77777777" w:rsidR="00121333" w:rsidRPr="00F277BE" w:rsidRDefault="00121333" w:rsidP="00BE0E36">
                  <w:pPr>
                    <w:pStyle w:val="af"/>
                    <w:numPr>
                      <w:ilvl w:val="0"/>
                      <w:numId w:val="5"/>
                    </w:numPr>
                    <w:tabs>
                      <w:tab w:val="left" w:pos="380"/>
                    </w:tabs>
                    <w:spacing w:after="0" w:line="0" w:lineRule="atLeast"/>
                    <w:ind w:left="59" w:hanging="59"/>
                    <w:jc w:val="both"/>
                    <w:textAlignment w:val="baseline"/>
                    <w:rPr>
                      <w:rFonts w:ascii="Times New Roman" w:hAnsi="Times New Roman"/>
                      <w:color w:val="000000"/>
                      <w:spacing w:val="2"/>
                      <w:sz w:val="24"/>
                      <w:szCs w:val="24"/>
                      <w:lang w:val="kk-KZ"/>
                    </w:rPr>
                  </w:pPr>
                  <w:r w:rsidRPr="00F277BE">
                    <w:rPr>
                      <w:rFonts w:ascii="Times New Roman" w:hAnsi="Times New Roman"/>
                      <w:color w:val="000000"/>
                      <w:spacing w:val="2"/>
                      <w:sz w:val="24"/>
                      <w:szCs w:val="24"/>
                      <w:lang w:val="kk-KZ"/>
                    </w:rPr>
                    <w:t>осы Қағидаларға 2-қосымшаға сәйкес нысан бойынша өтініш берушінің электрондық цифрлық қолтаңбасымен (бұдан әрі – ЭЦҚ) куәландырылған электрондық құжат түріндегі өтініш</w:t>
                  </w:r>
                  <w:r w:rsidRPr="00F277BE">
                    <w:rPr>
                      <w:lang w:val="kk-KZ"/>
                    </w:rPr>
                    <w:t xml:space="preserve"> (</w:t>
                  </w:r>
                  <w:r w:rsidRPr="00F277BE">
                    <w:rPr>
                      <w:rFonts w:ascii="Times New Roman" w:hAnsi="Times New Roman"/>
                      <w:color w:val="000000"/>
                      <w:spacing w:val="2"/>
                      <w:sz w:val="24"/>
                      <w:szCs w:val="24"/>
                      <w:lang w:val="kk-KZ"/>
                    </w:rPr>
                    <w:t>мемлекеттік көрсетілетін қызметті ұсыну процесін автоматтандыру кезінде).</w:t>
                  </w:r>
                </w:p>
                <w:p w14:paraId="4FF81EC5" w14:textId="77777777" w:rsidR="00121333" w:rsidRPr="00F277BE" w:rsidRDefault="00121333" w:rsidP="00DB31C3">
                  <w:pPr>
                    <w:pStyle w:val="af"/>
                    <w:spacing w:after="0" w:line="0" w:lineRule="atLeast"/>
                    <w:ind w:left="59"/>
                    <w:jc w:val="both"/>
                    <w:textAlignment w:val="baseline"/>
                    <w:rPr>
                      <w:color w:val="000000"/>
                      <w:sz w:val="24"/>
                      <w:szCs w:val="24"/>
                      <w:lang w:val="kk-KZ"/>
                    </w:rPr>
                  </w:pPr>
                  <w:r w:rsidRPr="00F277BE">
                    <w:rPr>
                      <w:color w:val="000000"/>
                      <w:spacing w:val="2"/>
                      <w:sz w:val="24"/>
                      <w:szCs w:val="24"/>
                      <w:lang w:val="kk-KZ"/>
                    </w:rPr>
                    <w:t xml:space="preserve">2) </w:t>
                  </w:r>
                  <w:r w:rsidRPr="00F277BE">
                    <w:rPr>
                      <w:rFonts w:ascii="Times New Roman" w:hAnsi="Times New Roman"/>
                      <w:color w:val="000000"/>
                      <w:spacing w:val="2"/>
                      <w:sz w:val="24"/>
                      <w:szCs w:val="24"/>
                      <w:lang w:val="kk-KZ"/>
                    </w:rPr>
                    <w:t xml:space="preserve">қаржылық есептілік депозитарийінің интернет-ресурсында қаржылық есептілік болмайтын  немесе уәкілетті органның оларды </w:t>
                  </w:r>
                  <w:r w:rsidRPr="00F277BE">
                    <w:rPr>
                      <w:rFonts w:ascii="Times New Roman" w:hAnsi="Times New Roman"/>
                      <w:color w:val="000000"/>
                      <w:spacing w:val="2"/>
                      <w:sz w:val="24"/>
                      <w:szCs w:val="24"/>
                      <w:lang w:val="kk-KZ"/>
                    </w:rPr>
                    <w:lastRenderedPageBreak/>
                    <w:t>«электрондық үкіметтің» веб-порталы арқылы алуы мүмкін болған жағдайда, нотариат</w:t>
                  </w:r>
                  <w:r w:rsidRPr="00F277BE">
                    <w:rPr>
                      <w:color w:val="000000"/>
                      <w:spacing w:val="2"/>
                      <w:sz w:val="24"/>
                      <w:szCs w:val="24"/>
                      <w:lang w:val="kk-KZ"/>
                    </w:rPr>
                    <w:t>тық</w:t>
                  </w:r>
                  <w:r w:rsidRPr="00F277BE">
                    <w:rPr>
                      <w:rFonts w:ascii="Times New Roman" w:hAnsi="Times New Roman"/>
                      <w:color w:val="000000"/>
                      <w:spacing w:val="2"/>
                      <w:sz w:val="24"/>
                      <w:szCs w:val="24"/>
                      <w:lang w:val="kk-KZ"/>
                    </w:rPr>
                    <w:t xml:space="preserve"> куәландыр</w:t>
                  </w:r>
                  <w:r w:rsidRPr="00F277BE">
                    <w:rPr>
                      <w:color w:val="000000"/>
                      <w:spacing w:val="2"/>
                      <w:sz w:val="24"/>
                      <w:szCs w:val="24"/>
                      <w:lang w:val="kk-KZ"/>
                    </w:rPr>
                    <w:t>ыл</w:t>
                  </w:r>
                  <w:r w:rsidRPr="00F277BE">
                    <w:rPr>
                      <w:rFonts w:ascii="Times New Roman" w:hAnsi="Times New Roman"/>
                      <w:color w:val="000000"/>
                      <w:spacing w:val="2"/>
                      <w:sz w:val="24"/>
                      <w:szCs w:val="24"/>
                      <w:lang w:val="kk-KZ"/>
                    </w:rPr>
                    <w:t>ған құрылтай құжаттарының электрондық көшірмелері.</w:t>
                  </w:r>
                </w:p>
              </w:tc>
            </w:tr>
            <w:tr w:rsidR="00121333" w:rsidRPr="00794967" w14:paraId="05CD4C09" w14:textId="77777777" w:rsidTr="009C34C4">
              <w:tc>
                <w:tcPr>
                  <w:tcW w:w="4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45904F" w14:textId="77777777" w:rsidR="00121333" w:rsidRPr="00F277BE" w:rsidRDefault="00121333" w:rsidP="00DB31C3">
                  <w:pPr>
                    <w:spacing w:line="0" w:lineRule="atLeast"/>
                    <w:ind w:firstLine="332"/>
                    <w:textAlignment w:val="baseline"/>
                    <w:rPr>
                      <w:color w:val="000000"/>
                      <w:spacing w:val="2"/>
                      <w:sz w:val="24"/>
                      <w:szCs w:val="24"/>
                      <w:lang w:val="kk-KZ"/>
                    </w:rPr>
                  </w:pPr>
                  <w:r w:rsidRPr="00F277BE">
                    <w:rPr>
                      <w:color w:val="000000"/>
                      <w:spacing w:val="2"/>
                      <w:sz w:val="24"/>
                      <w:szCs w:val="24"/>
                      <w:lang w:val="kk-KZ"/>
                    </w:rPr>
                    <w:lastRenderedPageBreak/>
                    <w:t>9</w:t>
                  </w:r>
                </w:p>
              </w:tc>
              <w:tc>
                <w:tcPr>
                  <w:tcW w:w="18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BDE2B7" w14:textId="77777777" w:rsidR="00121333" w:rsidRPr="00F277BE" w:rsidRDefault="00121333" w:rsidP="00DB31C3">
                  <w:pPr>
                    <w:spacing w:line="0" w:lineRule="atLeast"/>
                    <w:textAlignment w:val="baseline"/>
                    <w:rPr>
                      <w:color w:val="000000"/>
                      <w:spacing w:val="2"/>
                      <w:sz w:val="24"/>
                      <w:szCs w:val="24"/>
                      <w:lang w:val="kk-KZ"/>
                    </w:rPr>
                  </w:pPr>
                  <w:r w:rsidRPr="00F277BE">
                    <w:rPr>
                      <w:color w:val="000000"/>
                      <w:spacing w:val="2"/>
                      <w:sz w:val="24"/>
                      <w:szCs w:val="24"/>
                      <w:lang w:val="kk-KZ"/>
                    </w:rPr>
                    <w:t>Қазақстан Республикасының заңдарында белгіленген мемлекеттік қызмет көрсетуден бас тартуға негіздер</w:t>
                  </w:r>
                </w:p>
              </w:tc>
              <w:tc>
                <w:tcPr>
                  <w:tcW w:w="271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AF7347" w14:textId="77777777" w:rsidR="00121333" w:rsidRPr="00F277BE" w:rsidRDefault="00121333" w:rsidP="00DB31C3">
                  <w:pPr>
                    <w:pStyle w:val="af0"/>
                    <w:shd w:val="clear" w:color="auto" w:fill="FFFFFF"/>
                    <w:spacing w:before="0" w:beforeAutospacing="0" w:after="0" w:afterAutospacing="0" w:line="0" w:lineRule="atLeast"/>
                    <w:jc w:val="both"/>
                    <w:textAlignment w:val="baseline"/>
                    <w:rPr>
                      <w:color w:val="000000"/>
                      <w:spacing w:val="2"/>
                      <w:lang w:val="kk-KZ"/>
                    </w:rPr>
                  </w:pPr>
                  <w:r w:rsidRPr="00F277BE">
                    <w:rPr>
                      <w:color w:val="000000"/>
                      <w:spacing w:val="2"/>
                      <w:lang w:val="kk-KZ"/>
                    </w:rPr>
                    <w:t xml:space="preserve">Уәкілетті орган оператор қызметін жүзеге асыру құқығына рұқсат беруден кез келген мынадай негіздер бойынша бас тартады: </w:t>
                  </w:r>
                </w:p>
                <w:p w14:paraId="6DA2D99A" w14:textId="77777777" w:rsidR="009C34C4" w:rsidRDefault="00121333" w:rsidP="009C34C4">
                  <w:pPr>
                    <w:pStyle w:val="af0"/>
                    <w:shd w:val="clear" w:color="auto" w:fill="FFFFFF"/>
                    <w:spacing w:before="0" w:beforeAutospacing="0" w:after="0" w:afterAutospacing="0" w:line="0" w:lineRule="atLeast"/>
                    <w:jc w:val="both"/>
                    <w:textAlignment w:val="baseline"/>
                    <w:rPr>
                      <w:color w:val="000000"/>
                      <w:spacing w:val="2"/>
                      <w:lang w:val="kk-KZ"/>
                    </w:rPr>
                  </w:pPr>
                  <w:r w:rsidRPr="00F277BE">
                    <w:rPr>
                      <w:color w:val="000000"/>
                      <w:spacing w:val="2"/>
                      <w:lang w:val="kk-KZ"/>
                    </w:rPr>
                    <w:t xml:space="preserve"> 1) өтініш берушінің «Қаржы нарығы мен қаржы ұйымдарын мемлекеттік реттеу, бақылау және қадағалау туралы» Қазақстан Республикасының Заңына (бұдан әрі – Заң) сәйкес тыйым салынған қызмет түрін жүзеге асыруы;</w:t>
                  </w:r>
                </w:p>
                <w:p w14:paraId="34685D98" w14:textId="0A2FFA52" w:rsidR="00121333" w:rsidRPr="00F277BE" w:rsidRDefault="00121333" w:rsidP="009C34C4">
                  <w:pPr>
                    <w:pStyle w:val="af0"/>
                    <w:shd w:val="clear" w:color="auto" w:fill="FFFFFF"/>
                    <w:spacing w:before="0" w:beforeAutospacing="0" w:after="0" w:afterAutospacing="0" w:line="0" w:lineRule="atLeast"/>
                    <w:jc w:val="both"/>
                    <w:textAlignment w:val="baseline"/>
                    <w:rPr>
                      <w:color w:val="000000"/>
                      <w:spacing w:val="2"/>
                      <w:lang w:val="kk-KZ"/>
                    </w:rPr>
                  </w:pPr>
                  <w:r w:rsidRPr="00F277BE">
                    <w:rPr>
                      <w:color w:val="000000"/>
                      <w:spacing w:val="2"/>
                      <w:lang w:val="kk-KZ"/>
                    </w:rPr>
                    <w:t xml:space="preserve">2) өтініш берушінің Заңның 15-18, 15-19-баптарында және нормативтік құқықтық актілерде белгіленген талаптарға сәйкес келмеуі; </w:t>
                  </w:r>
                </w:p>
                <w:p w14:paraId="22DB70A7" w14:textId="77777777" w:rsidR="00121333" w:rsidRPr="00F277BE" w:rsidRDefault="00121333" w:rsidP="00DB31C3">
                  <w:pPr>
                    <w:pStyle w:val="af0"/>
                    <w:shd w:val="clear" w:color="auto" w:fill="FFFFFF"/>
                    <w:spacing w:before="0" w:beforeAutospacing="0" w:after="0" w:afterAutospacing="0" w:line="0" w:lineRule="atLeast"/>
                    <w:jc w:val="both"/>
                    <w:textAlignment w:val="baseline"/>
                    <w:rPr>
                      <w:color w:val="000000"/>
                      <w:spacing w:val="2"/>
                      <w:lang w:val="kk-KZ"/>
                    </w:rPr>
                  </w:pPr>
                  <w:r w:rsidRPr="00F277BE">
                    <w:rPr>
                      <w:color w:val="000000"/>
                      <w:spacing w:val="2"/>
                      <w:lang w:val="kk-KZ"/>
                    </w:rPr>
                    <w:t xml:space="preserve">3) өтініш берушіге қатысты өтініш берушіге оператор қызметін жүзеге асыруға тыйым салатын заңды күшіне енген сот шешімі болатын болса; </w:t>
                  </w:r>
                </w:p>
                <w:p w14:paraId="577D87BD" w14:textId="77777777" w:rsidR="00121333" w:rsidRPr="00F277BE" w:rsidRDefault="00121333" w:rsidP="00DB31C3">
                  <w:pPr>
                    <w:pStyle w:val="af0"/>
                    <w:shd w:val="clear" w:color="auto" w:fill="FFFFFF"/>
                    <w:spacing w:before="0" w:beforeAutospacing="0" w:after="0" w:afterAutospacing="0" w:line="0" w:lineRule="atLeast"/>
                    <w:jc w:val="both"/>
                    <w:textAlignment w:val="baseline"/>
                    <w:rPr>
                      <w:color w:val="000000"/>
                      <w:spacing w:val="2"/>
                      <w:lang w:val="kk-KZ"/>
                    </w:rPr>
                  </w:pPr>
                  <w:r w:rsidRPr="00F277BE">
                    <w:rPr>
                      <w:color w:val="000000"/>
                      <w:spacing w:val="2"/>
                      <w:lang w:val="kk-KZ"/>
                    </w:rPr>
                    <w:t>4) уәкілетті органның ұсынылған құжаттар бойынша ескертулерді</w:t>
                  </w:r>
                  <w:r w:rsidRPr="00F277BE">
                    <w:rPr>
                      <w:lang w:val="kk-KZ"/>
                    </w:rPr>
                    <w:t xml:space="preserve"> </w:t>
                  </w:r>
                  <w:r w:rsidRPr="00F277BE">
                    <w:rPr>
                      <w:color w:val="000000"/>
                      <w:spacing w:val="2"/>
                      <w:lang w:val="kk-KZ"/>
                    </w:rPr>
                    <w:t xml:space="preserve">белгіленген мерзімде жоймауы. </w:t>
                  </w:r>
                </w:p>
              </w:tc>
            </w:tr>
            <w:tr w:rsidR="00121333" w:rsidRPr="00F277BE" w14:paraId="0BAB1E12" w14:textId="77777777" w:rsidTr="009C34C4">
              <w:tc>
                <w:tcPr>
                  <w:tcW w:w="4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2FEA97BD" w14:textId="77777777" w:rsidR="00121333" w:rsidRPr="00F277BE" w:rsidRDefault="00121333" w:rsidP="009C34C4">
                  <w:pPr>
                    <w:spacing w:line="0" w:lineRule="atLeast"/>
                    <w:jc w:val="center"/>
                    <w:textAlignment w:val="baseline"/>
                    <w:rPr>
                      <w:color w:val="000000"/>
                      <w:spacing w:val="2"/>
                      <w:sz w:val="24"/>
                      <w:szCs w:val="24"/>
                      <w:lang w:val="kk-KZ"/>
                    </w:rPr>
                  </w:pPr>
                  <w:r w:rsidRPr="00F277BE">
                    <w:rPr>
                      <w:color w:val="000000"/>
                      <w:spacing w:val="2"/>
                      <w:sz w:val="24"/>
                      <w:szCs w:val="24"/>
                      <w:lang w:val="kk-KZ"/>
                    </w:rPr>
                    <w:t>10</w:t>
                  </w:r>
                </w:p>
              </w:tc>
              <w:tc>
                <w:tcPr>
                  <w:tcW w:w="18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5CBF66A" w14:textId="77777777" w:rsidR="00121333" w:rsidRPr="00F277BE" w:rsidRDefault="00121333" w:rsidP="00DB31C3">
                  <w:pPr>
                    <w:spacing w:line="0" w:lineRule="atLeast"/>
                    <w:jc w:val="both"/>
                    <w:textAlignment w:val="baseline"/>
                    <w:rPr>
                      <w:color w:val="000000"/>
                      <w:spacing w:val="2"/>
                      <w:sz w:val="24"/>
                      <w:szCs w:val="24"/>
                      <w:lang w:val="kk-KZ"/>
                    </w:rPr>
                  </w:pPr>
                  <w:r w:rsidRPr="00F277BE">
                    <w:rPr>
                      <w:color w:val="000000"/>
                      <w:spacing w:val="2"/>
                      <w:sz w:val="24"/>
                      <w:szCs w:val="24"/>
                      <w:lang w:val="kk-KZ"/>
                    </w:rPr>
                    <w:t>Мемлекеттік қызмет көрсетудің ерекшеліктері ескерілген өзге де талаптар</w:t>
                  </w:r>
                </w:p>
              </w:tc>
              <w:tc>
                <w:tcPr>
                  <w:tcW w:w="271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CB928A9" w14:textId="77777777" w:rsidR="00121333" w:rsidRPr="00F277BE" w:rsidRDefault="00121333" w:rsidP="00DB31C3">
                  <w:pPr>
                    <w:pStyle w:val="af0"/>
                    <w:shd w:val="clear" w:color="auto" w:fill="FFFFFF"/>
                    <w:spacing w:before="0" w:beforeAutospacing="0" w:after="0" w:afterAutospacing="0" w:line="0" w:lineRule="atLeast"/>
                    <w:jc w:val="both"/>
                    <w:textAlignment w:val="baseline"/>
                    <w:rPr>
                      <w:color w:val="000000"/>
                      <w:spacing w:val="2"/>
                      <w:lang w:val="kk-KZ"/>
                    </w:rPr>
                  </w:pPr>
                  <w:r w:rsidRPr="00F277BE">
                    <w:rPr>
                      <w:color w:val="000000"/>
                      <w:spacing w:val="2"/>
                      <w:lang w:val="kk-KZ"/>
                    </w:rPr>
                    <w:t xml:space="preserve">Мемлекеттік қызмет көрсету орнының мекенжайы көрсетілетін қызметті берушінің ресми интернет-ресурсында орналастырылған. </w:t>
                  </w:r>
                </w:p>
                <w:p w14:paraId="3659A14E" w14:textId="77777777" w:rsidR="00121333" w:rsidRPr="00F277BE" w:rsidRDefault="00121333" w:rsidP="00DB31C3">
                  <w:pPr>
                    <w:pStyle w:val="af0"/>
                    <w:shd w:val="clear" w:color="auto" w:fill="FFFFFF"/>
                    <w:spacing w:before="0" w:beforeAutospacing="0" w:after="0" w:afterAutospacing="0" w:line="0" w:lineRule="atLeast"/>
                    <w:jc w:val="both"/>
                    <w:textAlignment w:val="baseline"/>
                    <w:rPr>
                      <w:color w:val="000000"/>
                      <w:spacing w:val="2"/>
                      <w:lang w:val="kk-KZ"/>
                    </w:rPr>
                  </w:pPr>
                  <w:r w:rsidRPr="00F277BE">
                    <w:rPr>
                      <w:color w:val="000000"/>
                      <w:spacing w:val="2"/>
                      <w:lang w:val="kk-KZ"/>
                    </w:rPr>
                    <w:t>Көрсетілетін қызметті алушының мемлекеттік қызметті көрсету тәртібі мен мәртебесі туралы ақпаратты қашықтан қол жеткізу режимінде порталдағы «жеке кабинет», сондай-ақ мемлекеттік қызметтер көрсету мәселелері жөніндегі Бірыңғай байланыс орталығы арқылы алуға мүмкіндігі бар.</w:t>
                  </w:r>
                </w:p>
                <w:p w14:paraId="278DF2DF" w14:textId="77777777" w:rsidR="00121333" w:rsidRPr="00F277BE" w:rsidRDefault="00121333" w:rsidP="00DB31C3">
                  <w:pPr>
                    <w:pStyle w:val="af0"/>
                    <w:shd w:val="clear" w:color="auto" w:fill="FFFFFF"/>
                    <w:spacing w:before="0" w:beforeAutospacing="0" w:after="0" w:afterAutospacing="0" w:line="0" w:lineRule="atLeast"/>
                    <w:jc w:val="both"/>
                    <w:textAlignment w:val="baseline"/>
                    <w:rPr>
                      <w:color w:val="000000"/>
                      <w:spacing w:val="2"/>
                      <w:lang w:val="kk-KZ"/>
                    </w:rPr>
                  </w:pPr>
                  <w:r w:rsidRPr="00F277BE">
                    <w:rPr>
                      <w:color w:val="000000"/>
                      <w:spacing w:val="2"/>
                      <w:lang w:val="kk-KZ"/>
                    </w:rPr>
                    <w:t>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 Мемлекеттік қызметтер көрсету мәселелері жөніндегі бірыңғай байланыс орталығы: 8-800-080-7777, 1414.</w:t>
                  </w:r>
                </w:p>
              </w:tc>
            </w:tr>
          </w:tbl>
          <w:p w14:paraId="3EAD4FD6" w14:textId="77777777" w:rsidR="00121333" w:rsidRPr="00F277BE" w:rsidRDefault="00121333" w:rsidP="00DB31C3">
            <w:pPr>
              <w:spacing w:line="0" w:lineRule="atLeast"/>
              <w:ind w:firstLine="709"/>
              <w:jc w:val="center"/>
              <w:rPr>
                <w:sz w:val="24"/>
                <w:szCs w:val="24"/>
                <w:lang w:val="kk-KZ"/>
              </w:rPr>
            </w:pPr>
          </w:p>
        </w:tc>
      </w:tr>
    </w:tbl>
    <w:p w14:paraId="40074870" w14:textId="77777777" w:rsidR="00121333" w:rsidRPr="00F277BE" w:rsidRDefault="00121333" w:rsidP="00121333">
      <w:pPr>
        <w:spacing w:line="0" w:lineRule="atLeast"/>
        <w:ind w:left="7788"/>
        <w:rPr>
          <w:color w:val="000000"/>
          <w:sz w:val="28"/>
          <w:szCs w:val="28"/>
          <w:lang w:val="kk-KZ"/>
        </w:rPr>
      </w:pPr>
      <w:r w:rsidRPr="00F277BE">
        <w:rPr>
          <w:color w:val="000000"/>
          <w:sz w:val="28"/>
          <w:szCs w:val="28"/>
          <w:lang w:val="kk-KZ"/>
        </w:rPr>
        <w:lastRenderedPageBreak/>
        <w:t xml:space="preserve"> </w:t>
      </w:r>
    </w:p>
    <w:p w14:paraId="7272D204" w14:textId="77777777" w:rsidR="00121333" w:rsidRPr="00F277BE" w:rsidRDefault="00121333" w:rsidP="00121333">
      <w:pPr>
        <w:spacing w:line="0" w:lineRule="atLeast"/>
        <w:ind w:left="7788"/>
        <w:rPr>
          <w:color w:val="000000"/>
          <w:sz w:val="28"/>
          <w:szCs w:val="28"/>
          <w:lang w:val="kk-KZ"/>
        </w:rPr>
      </w:pPr>
    </w:p>
    <w:p w14:paraId="30BB3B1F" w14:textId="77777777" w:rsidR="00DE158F" w:rsidRDefault="00DE158F">
      <w:pPr>
        <w:overflowPunct/>
        <w:autoSpaceDE/>
        <w:autoSpaceDN/>
        <w:adjustRightInd/>
        <w:rPr>
          <w:bCs/>
          <w:sz w:val="28"/>
          <w:szCs w:val="28"/>
          <w:lang w:val="kk-KZ"/>
        </w:rPr>
      </w:pPr>
      <w:r>
        <w:rPr>
          <w:bCs/>
          <w:sz w:val="28"/>
          <w:szCs w:val="28"/>
          <w:lang w:val="kk-KZ"/>
        </w:rPr>
        <w:br w:type="page"/>
      </w:r>
    </w:p>
    <w:p w14:paraId="42B59916" w14:textId="4DA0E698" w:rsidR="00121333" w:rsidRPr="00F277BE" w:rsidRDefault="00121333" w:rsidP="00121333">
      <w:pPr>
        <w:spacing w:line="0" w:lineRule="atLeast"/>
        <w:ind w:left="4956" w:firstLine="709"/>
        <w:jc w:val="right"/>
        <w:rPr>
          <w:bCs/>
          <w:sz w:val="28"/>
          <w:szCs w:val="28"/>
          <w:lang w:val="kk-KZ"/>
        </w:rPr>
      </w:pPr>
      <w:r w:rsidRPr="00F277BE">
        <w:rPr>
          <w:bCs/>
          <w:sz w:val="28"/>
          <w:szCs w:val="28"/>
          <w:lang w:val="kk-KZ"/>
        </w:rPr>
        <w:lastRenderedPageBreak/>
        <w:t>«Банктік және микроқаржы активтерін сататын электрондық сауда алаңы операторының қызметін жүзеге асыру құқығына рұқсат беру шарттары мен қағидаларын бекіту туралы»</w:t>
      </w:r>
    </w:p>
    <w:p w14:paraId="0ED7E218" w14:textId="77777777" w:rsidR="00BE0E36" w:rsidRDefault="00BE0E36" w:rsidP="00121333">
      <w:pPr>
        <w:spacing w:line="0" w:lineRule="atLeast"/>
        <w:ind w:left="4956" w:firstLine="709"/>
        <w:jc w:val="right"/>
        <w:rPr>
          <w:bCs/>
          <w:sz w:val="28"/>
          <w:szCs w:val="28"/>
          <w:lang w:val="kk-KZ"/>
        </w:rPr>
      </w:pPr>
    </w:p>
    <w:p w14:paraId="4BBEBC41" w14:textId="29C1E76C" w:rsidR="00121333" w:rsidRPr="00F277BE" w:rsidRDefault="00121333" w:rsidP="00121333">
      <w:pPr>
        <w:spacing w:line="0" w:lineRule="atLeast"/>
        <w:ind w:left="4956" w:firstLine="709"/>
        <w:jc w:val="right"/>
        <w:rPr>
          <w:bCs/>
          <w:sz w:val="28"/>
          <w:szCs w:val="28"/>
          <w:lang w:val="kk-KZ"/>
        </w:rPr>
      </w:pPr>
      <w:r w:rsidRPr="00F277BE">
        <w:rPr>
          <w:bCs/>
          <w:sz w:val="28"/>
          <w:szCs w:val="28"/>
          <w:lang w:val="kk-KZ"/>
        </w:rPr>
        <w:t>Қазақстан Республикасы Қаржы нарығын реттеу және дамыту агенттігі Басқармасының 2024 жылғы 31 шiлдедегi № 47 қаулысына өзгерістер мен толықтырулар енгізу туралы» Қазақстан Республикасы Қаржы нарығын реттеу және дамыту агенттігі Басқармасының қаулысына</w:t>
      </w:r>
    </w:p>
    <w:p w14:paraId="6F48EC97" w14:textId="17142E60" w:rsidR="00121333" w:rsidRPr="00F277BE" w:rsidRDefault="00121333" w:rsidP="00121333">
      <w:pPr>
        <w:spacing w:line="0" w:lineRule="atLeast"/>
        <w:ind w:left="4956" w:firstLine="709"/>
        <w:jc w:val="right"/>
        <w:rPr>
          <w:bCs/>
          <w:sz w:val="28"/>
          <w:szCs w:val="28"/>
          <w:lang w:val="kk-KZ"/>
        </w:rPr>
      </w:pPr>
      <w:r w:rsidRPr="00F277BE">
        <w:rPr>
          <w:bCs/>
          <w:sz w:val="28"/>
          <w:szCs w:val="28"/>
          <w:lang w:val="kk-KZ"/>
        </w:rPr>
        <w:t>2-қосымша</w:t>
      </w:r>
    </w:p>
    <w:p w14:paraId="5BA95B09" w14:textId="77777777" w:rsidR="00121333" w:rsidRPr="00F277BE" w:rsidRDefault="00121333" w:rsidP="00121333">
      <w:pPr>
        <w:spacing w:line="0" w:lineRule="atLeast"/>
        <w:ind w:left="4956" w:firstLine="709"/>
        <w:jc w:val="right"/>
        <w:rPr>
          <w:bCs/>
          <w:sz w:val="28"/>
          <w:szCs w:val="28"/>
          <w:lang w:val="kk-KZ"/>
        </w:rPr>
      </w:pPr>
    </w:p>
    <w:p w14:paraId="6F46859A" w14:textId="77777777" w:rsidR="00121333" w:rsidRPr="00F277BE" w:rsidRDefault="00121333" w:rsidP="00121333">
      <w:pPr>
        <w:spacing w:line="0" w:lineRule="atLeast"/>
        <w:ind w:left="4956" w:firstLine="709"/>
        <w:jc w:val="right"/>
        <w:rPr>
          <w:bCs/>
          <w:sz w:val="28"/>
          <w:szCs w:val="28"/>
          <w:lang w:val="kk-KZ"/>
        </w:rPr>
      </w:pPr>
      <w:r w:rsidRPr="00F277BE">
        <w:rPr>
          <w:bCs/>
          <w:sz w:val="28"/>
          <w:szCs w:val="28"/>
          <w:lang w:val="kk-KZ"/>
        </w:rPr>
        <w:t>Банктік және микроқаржы</w:t>
      </w:r>
    </w:p>
    <w:p w14:paraId="7F804F6A" w14:textId="77777777" w:rsidR="00121333" w:rsidRPr="00F277BE" w:rsidRDefault="00121333" w:rsidP="00121333">
      <w:pPr>
        <w:spacing w:line="0" w:lineRule="atLeast"/>
        <w:ind w:left="4956" w:firstLine="709"/>
        <w:jc w:val="right"/>
        <w:rPr>
          <w:bCs/>
          <w:sz w:val="28"/>
          <w:szCs w:val="28"/>
          <w:lang w:val="kk-KZ"/>
        </w:rPr>
      </w:pPr>
      <w:r w:rsidRPr="00F277BE">
        <w:rPr>
          <w:bCs/>
          <w:sz w:val="28"/>
          <w:szCs w:val="28"/>
          <w:lang w:val="kk-KZ"/>
        </w:rPr>
        <w:t>активтерін сататын электрондық</w:t>
      </w:r>
    </w:p>
    <w:p w14:paraId="78739A0E" w14:textId="77777777" w:rsidR="00121333" w:rsidRPr="00F277BE" w:rsidRDefault="00121333" w:rsidP="00121333">
      <w:pPr>
        <w:spacing w:line="0" w:lineRule="atLeast"/>
        <w:ind w:left="4956" w:firstLine="709"/>
        <w:jc w:val="right"/>
        <w:rPr>
          <w:bCs/>
          <w:sz w:val="28"/>
          <w:szCs w:val="28"/>
          <w:lang w:val="kk-KZ"/>
        </w:rPr>
      </w:pPr>
      <w:r w:rsidRPr="00F277BE">
        <w:rPr>
          <w:bCs/>
          <w:sz w:val="28"/>
          <w:szCs w:val="28"/>
          <w:lang w:val="kk-KZ"/>
        </w:rPr>
        <w:t>сауда алаңы операторының</w:t>
      </w:r>
    </w:p>
    <w:p w14:paraId="05E9F15E" w14:textId="77777777" w:rsidR="00121333" w:rsidRPr="00F277BE" w:rsidRDefault="00121333" w:rsidP="00121333">
      <w:pPr>
        <w:spacing w:line="0" w:lineRule="atLeast"/>
        <w:ind w:left="4956" w:firstLine="709"/>
        <w:jc w:val="right"/>
        <w:rPr>
          <w:bCs/>
          <w:sz w:val="28"/>
          <w:szCs w:val="28"/>
          <w:lang w:val="kk-KZ"/>
        </w:rPr>
      </w:pPr>
      <w:r w:rsidRPr="00F277BE">
        <w:rPr>
          <w:bCs/>
          <w:sz w:val="28"/>
          <w:szCs w:val="28"/>
          <w:lang w:val="kk-KZ"/>
        </w:rPr>
        <w:t>қызметін жүзеге асыру</w:t>
      </w:r>
    </w:p>
    <w:p w14:paraId="7ADD5460" w14:textId="77777777" w:rsidR="00121333" w:rsidRPr="00F277BE" w:rsidRDefault="00121333" w:rsidP="00121333">
      <w:pPr>
        <w:spacing w:line="0" w:lineRule="atLeast"/>
        <w:ind w:left="4956" w:firstLine="709"/>
        <w:jc w:val="right"/>
        <w:rPr>
          <w:bCs/>
          <w:sz w:val="28"/>
          <w:szCs w:val="28"/>
          <w:lang w:val="kk-KZ"/>
        </w:rPr>
      </w:pPr>
      <w:r w:rsidRPr="00F277BE">
        <w:rPr>
          <w:bCs/>
          <w:sz w:val="28"/>
          <w:szCs w:val="28"/>
          <w:lang w:val="kk-KZ"/>
        </w:rPr>
        <w:t>құқығына рұқсат беру</w:t>
      </w:r>
    </w:p>
    <w:p w14:paraId="17FACDAE" w14:textId="77777777" w:rsidR="00121333" w:rsidRPr="00F277BE" w:rsidRDefault="00121333" w:rsidP="00121333">
      <w:pPr>
        <w:spacing w:line="0" w:lineRule="atLeast"/>
        <w:ind w:left="4956" w:firstLine="709"/>
        <w:jc w:val="right"/>
        <w:rPr>
          <w:bCs/>
          <w:sz w:val="28"/>
          <w:szCs w:val="28"/>
          <w:lang w:val="kk-KZ"/>
        </w:rPr>
      </w:pPr>
      <w:r w:rsidRPr="00F277BE">
        <w:rPr>
          <w:bCs/>
          <w:sz w:val="28"/>
          <w:szCs w:val="28"/>
          <w:lang w:val="kk-KZ"/>
        </w:rPr>
        <w:t>шарттары мен қағидаларына</w:t>
      </w:r>
    </w:p>
    <w:p w14:paraId="0BB147C8" w14:textId="77777777" w:rsidR="00121333" w:rsidRPr="00F277BE" w:rsidRDefault="00121333" w:rsidP="00121333">
      <w:pPr>
        <w:spacing w:line="0" w:lineRule="atLeast"/>
        <w:ind w:left="4956" w:firstLine="709"/>
        <w:jc w:val="right"/>
        <w:rPr>
          <w:bCs/>
          <w:sz w:val="28"/>
          <w:szCs w:val="28"/>
          <w:lang w:val="kk-KZ"/>
        </w:rPr>
      </w:pPr>
      <w:r w:rsidRPr="00F277BE">
        <w:rPr>
          <w:bCs/>
          <w:sz w:val="28"/>
          <w:szCs w:val="28"/>
          <w:lang w:val="kk-KZ"/>
        </w:rPr>
        <w:t>2-қосымша</w:t>
      </w:r>
    </w:p>
    <w:p w14:paraId="2B1B86A5" w14:textId="2128A42E" w:rsidR="00121333" w:rsidRPr="00F277BE" w:rsidRDefault="00121333" w:rsidP="00121333">
      <w:pPr>
        <w:spacing w:line="0" w:lineRule="atLeast"/>
        <w:ind w:left="4956" w:firstLine="709"/>
        <w:jc w:val="right"/>
        <w:rPr>
          <w:bCs/>
          <w:sz w:val="28"/>
          <w:szCs w:val="28"/>
          <w:lang w:val="kk-KZ"/>
        </w:rPr>
      </w:pPr>
    </w:p>
    <w:p w14:paraId="5A092A40" w14:textId="49CB4B4A" w:rsidR="00121333" w:rsidRPr="00F277BE" w:rsidRDefault="00121333" w:rsidP="00121333">
      <w:pPr>
        <w:spacing w:line="0" w:lineRule="atLeast"/>
        <w:ind w:left="4956" w:firstLine="709"/>
        <w:jc w:val="right"/>
        <w:rPr>
          <w:bCs/>
          <w:sz w:val="28"/>
          <w:szCs w:val="28"/>
          <w:lang w:val="kk-KZ"/>
        </w:rPr>
      </w:pPr>
      <w:r w:rsidRPr="00F277BE">
        <w:rPr>
          <w:bCs/>
          <w:sz w:val="28"/>
          <w:szCs w:val="28"/>
          <w:lang w:val="kk-KZ"/>
        </w:rPr>
        <w:t>Нысан</w:t>
      </w:r>
    </w:p>
    <w:p w14:paraId="2CA6CFF0" w14:textId="77777777" w:rsidR="00121333" w:rsidRPr="00F277BE" w:rsidRDefault="00121333" w:rsidP="00121333">
      <w:pPr>
        <w:spacing w:line="0" w:lineRule="atLeast"/>
        <w:ind w:left="4956" w:firstLine="709"/>
        <w:jc w:val="right"/>
        <w:rPr>
          <w:bCs/>
          <w:sz w:val="28"/>
          <w:szCs w:val="28"/>
          <w:lang w:val="kk-KZ"/>
        </w:rPr>
      </w:pPr>
    </w:p>
    <w:p w14:paraId="5FFD64D6" w14:textId="77777777" w:rsidR="00121333" w:rsidRPr="00F277BE" w:rsidRDefault="00121333" w:rsidP="00121333">
      <w:pPr>
        <w:spacing w:line="0" w:lineRule="atLeast"/>
        <w:ind w:left="4956" w:firstLine="709"/>
        <w:jc w:val="right"/>
        <w:rPr>
          <w:bCs/>
          <w:sz w:val="28"/>
          <w:szCs w:val="28"/>
          <w:lang w:val="kk-KZ"/>
        </w:rPr>
      </w:pPr>
      <w:r w:rsidRPr="00F277BE">
        <w:rPr>
          <w:bCs/>
          <w:sz w:val="28"/>
          <w:szCs w:val="28"/>
          <w:lang w:val="kk-KZ"/>
        </w:rPr>
        <w:t>«Қазақстан Республикасының</w:t>
      </w:r>
    </w:p>
    <w:p w14:paraId="1712511E" w14:textId="77777777" w:rsidR="00121333" w:rsidRPr="00F277BE" w:rsidRDefault="00121333" w:rsidP="00121333">
      <w:pPr>
        <w:spacing w:line="0" w:lineRule="atLeast"/>
        <w:ind w:left="4956" w:firstLine="709"/>
        <w:jc w:val="right"/>
        <w:rPr>
          <w:bCs/>
          <w:sz w:val="28"/>
          <w:szCs w:val="28"/>
          <w:lang w:val="kk-KZ"/>
        </w:rPr>
      </w:pPr>
      <w:r w:rsidRPr="00F277BE">
        <w:rPr>
          <w:bCs/>
          <w:sz w:val="28"/>
          <w:szCs w:val="28"/>
          <w:lang w:val="kk-KZ"/>
        </w:rPr>
        <w:t>Қаржы нарығын реттеу және</w:t>
      </w:r>
    </w:p>
    <w:p w14:paraId="34BEAA8A" w14:textId="77777777" w:rsidR="00121333" w:rsidRPr="00F277BE" w:rsidRDefault="00121333" w:rsidP="00121333">
      <w:pPr>
        <w:spacing w:line="0" w:lineRule="atLeast"/>
        <w:ind w:left="4956" w:firstLine="709"/>
        <w:jc w:val="right"/>
        <w:rPr>
          <w:bCs/>
          <w:sz w:val="28"/>
          <w:szCs w:val="28"/>
          <w:lang w:val="kk-KZ"/>
        </w:rPr>
      </w:pPr>
      <w:r w:rsidRPr="00F277BE">
        <w:rPr>
          <w:bCs/>
          <w:sz w:val="28"/>
          <w:szCs w:val="28"/>
          <w:lang w:val="kk-KZ"/>
        </w:rPr>
        <w:t>дамыту агенттігі»</w:t>
      </w:r>
    </w:p>
    <w:p w14:paraId="11A14448" w14:textId="77777777" w:rsidR="00121333" w:rsidRPr="00F277BE" w:rsidRDefault="00121333" w:rsidP="00121333">
      <w:pPr>
        <w:spacing w:line="0" w:lineRule="atLeast"/>
        <w:ind w:left="4956" w:firstLine="709"/>
        <w:jc w:val="right"/>
        <w:rPr>
          <w:bCs/>
          <w:sz w:val="28"/>
          <w:szCs w:val="28"/>
          <w:lang w:val="kk-KZ"/>
        </w:rPr>
      </w:pPr>
      <w:r w:rsidRPr="00F277BE">
        <w:rPr>
          <w:bCs/>
          <w:sz w:val="28"/>
          <w:szCs w:val="28"/>
          <w:lang w:val="kk-KZ"/>
        </w:rPr>
        <w:t>республикалық мемлекеттік</w:t>
      </w:r>
    </w:p>
    <w:p w14:paraId="72C530F4" w14:textId="77777777" w:rsidR="00121333" w:rsidRPr="00F277BE" w:rsidRDefault="00121333" w:rsidP="00121333">
      <w:pPr>
        <w:spacing w:line="0" w:lineRule="atLeast"/>
        <w:ind w:left="4956" w:firstLine="709"/>
        <w:jc w:val="right"/>
        <w:rPr>
          <w:bCs/>
          <w:sz w:val="28"/>
          <w:szCs w:val="28"/>
          <w:lang w:val="kk-KZ"/>
        </w:rPr>
      </w:pPr>
      <w:r w:rsidRPr="00F277BE">
        <w:rPr>
          <w:bCs/>
          <w:sz w:val="28"/>
          <w:szCs w:val="28"/>
          <w:lang w:val="kk-KZ"/>
        </w:rPr>
        <w:t>мекемесі</w:t>
      </w:r>
    </w:p>
    <w:p w14:paraId="11F406B1" w14:textId="77777777" w:rsidR="00121333" w:rsidRPr="00F277BE" w:rsidRDefault="00121333" w:rsidP="00121333">
      <w:pPr>
        <w:spacing w:line="0" w:lineRule="atLeast"/>
        <w:ind w:left="4956" w:firstLine="709"/>
        <w:jc w:val="right"/>
        <w:rPr>
          <w:b/>
          <w:bCs/>
          <w:sz w:val="24"/>
          <w:szCs w:val="24"/>
          <w:lang w:val="kk-KZ"/>
        </w:rPr>
      </w:pPr>
      <w:r w:rsidRPr="00F277BE">
        <w:rPr>
          <w:bCs/>
          <w:sz w:val="28"/>
          <w:szCs w:val="28"/>
          <w:lang w:val="kk-KZ"/>
        </w:rPr>
        <w:t>(БСН 191240019852)</w:t>
      </w:r>
      <w:r w:rsidRPr="00F277BE">
        <w:rPr>
          <w:bCs/>
          <w:sz w:val="28"/>
          <w:szCs w:val="28"/>
          <w:lang w:val="kk-KZ"/>
        </w:rPr>
        <w:br/>
      </w:r>
    </w:p>
    <w:p w14:paraId="59B16620" w14:textId="77777777" w:rsidR="00121333" w:rsidRPr="00F277BE" w:rsidRDefault="00121333" w:rsidP="00121333">
      <w:pPr>
        <w:pStyle w:val="af0"/>
        <w:shd w:val="clear" w:color="auto" w:fill="FFFFFF"/>
        <w:spacing w:before="0" w:beforeAutospacing="0" w:after="0" w:afterAutospacing="0" w:line="0" w:lineRule="atLeast"/>
        <w:textAlignment w:val="baseline"/>
        <w:rPr>
          <w:color w:val="000000"/>
          <w:spacing w:val="2"/>
          <w:sz w:val="28"/>
          <w:szCs w:val="28"/>
          <w:lang w:val="kk-KZ"/>
        </w:rPr>
      </w:pPr>
    </w:p>
    <w:p w14:paraId="05A7D1D0" w14:textId="77777777" w:rsidR="00121333" w:rsidRPr="00F277BE" w:rsidRDefault="00121333" w:rsidP="00121333">
      <w:pPr>
        <w:pStyle w:val="af0"/>
        <w:shd w:val="clear" w:color="auto" w:fill="FFFFFF"/>
        <w:spacing w:before="0" w:beforeAutospacing="0" w:after="0" w:afterAutospacing="0" w:line="0" w:lineRule="atLeast"/>
        <w:jc w:val="center"/>
        <w:textAlignment w:val="baseline"/>
        <w:rPr>
          <w:b/>
          <w:color w:val="000000"/>
          <w:spacing w:val="2"/>
          <w:sz w:val="28"/>
          <w:szCs w:val="28"/>
          <w:lang w:val="kk-KZ"/>
        </w:rPr>
      </w:pPr>
      <w:r w:rsidRPr="00F277BE">
        <w:rPr>
          <w:b/>
          <w:color w:val="000000"/>
          <w:spacing w:val="2"/>
          <w:sz w:val="28"/>
          <w:szCs w:val="28"/>
          <w:lang w:val="kk-KZ"/>
        </w:rPr>
        <w:t>Банктік және микроқаржы активтерін сататын электрондық сауда алаңы операторының қызметін жүзеге асыру құқығына рұқсат беру туралы өтініш</w:t>
      </w:r>
    </w:p>
    <w:p w14:paraId="1228D987" w14:textId="55F3213C" w:rsidR="00121333" w:rsidRPr="00F277BE" w:rsidRDefault="00121333" w:rsidP="00121333">
      <w:pPr>
        <w:pStyle w:val="af0"/>
        <w:shd w:val="clear" w:color="auto" w:fill="FFFFFF"/>
        <w:spacing w:before="0" w:beforeAutospacing="0" w:after="0" w:afterAutospacing="0" w:line="0" w:lineRule="atLeast"/>
        <w:textAlignment w:val="baseline"/>
        <w:rPr>
          <w:color w:val="000000"/>
          <w:spacing w:val="2"/>
          <w:sz w:val="28"/>
          <w:szCs w:val="28"/>
          <w:lang w:val="kk-KZ"/>
        </w:rPr>
      </w:pPr>
      <w:r w:rsidRPr="00F277BE">
        <w:rPr>
          <w:color w:val="000000"/>
          <w:spacing w:val="2"/>
          <w:sz w:val="28"/>
          <w:szCs w:val="28"/>
          <w:lang w:val="kk-KZ"/>
        </w:rPr>
        <w:t xml:space="preserve">__________________________________________________________________ </w:t>
      </w:r>
    </w:p>
    <w:p w14:paraId="442DD607" w14:textId="091D7B24" w:rsidR="00121333" w:rsidRPr="00F277BE" w:rsidRDefault="00121333" w:rsidP="00902F2B">
      <w:pPr>
        <w:pStyle w:val="af0"/>
        <w:shd w:val="clear" w:color="auto" w:fill="FFFFFF"/>
        <w:spacing w:before="0" w:beforeAutospacing="0" w:after="0" w:afterAutospacing="0" w:line="0" w:lineRule="atLeast"/>
        <w:jc w:val="center"/>
        <w:textAlignment w:val="baseline"/>
        <w:rPr>
          <w:color w:val="000000"/>
          <w:spacing w:val="2"/>
          <w:lang w:val="kk-KZ"/>
        </w:rPr>
      </w:pPr>
      <w:r w:rsidRPr="00F277BE">
        <w:rPr>
          <w:color w:val="000000"/>
          <w:spacing w:val="2"/>
          <w:lang w:val="kk-KZ"/>
        </w:rPr>
        <w:t>(өтініш беруші-заңды тұлғаның толық атауы)</w:t>
      </w:r>
    </w:p>
    <w:p w14:paraId="2D78970C" w14:textId="77777777" w:rsidR="00121333" w:rsidRPr="00F277BE" w:rsidRDefault="00121333" w:rsidP="009C34C4">
      <w:pPr>
        <w:pStyle w:val="af0"/>
        <w:shd w:val="clear" w:color="auto" w:fill="FFFFFF"/>
        <w:spacing w:before="0" w:beforeAutospacing="0" w:after="0" w:afterAutospacing="0" w:line="0" w:lineRule="atLeast"/>
        <w:jc w:val="both"/>
        <w:textAlignment w:val="baseline"/>
        <w:rPr>
          <w:color w:val="000000"/>
          <w:spacing w:val="2"/>
          <w:sz w:val="28"/>
          <w:szCs w:val="28"/>
          <w:lang w:val="kk-KZ"/>
        </w:rPr>
      </w:pPr>
      <w:r w:rsidRPr="00F277BE">
        <w:rPr>
          <w:color w:val="000000"/>
          <w:spacing w:val="2"/>
          <w:sz w:val="28"/>
          <w:szCs w:val="28"/>
          <w:lang w:val="kk-KZ"/>
        </w:rPr>
        <w:t>банктік және микроқаржы активтерін сататын электрондық сауда алаңы операторының қызметін жүзеге асыру құқығына рұқсат беруді сұрайды</w:t>
      </w:r>
    </w:p>
    <w:p w14:paraId="06476C4C" w14:textId="4410272F" w:rsidR="00121333" w:rsidRPr="00F277BE" w:rsidRDefault="00121333" w:rsidP="00902F2B">
      <w:pPr>
        <w:pStyle w:val="af0"/>
        <w:shd w:val="clear" w:color="auto" w:fill="FFFFFF"/>
        <w:spacing w:before="0" w:beforeAutospacing="0" w:after="0" w:afterAutospacing="0"/>
        <w:ind w:left="708" w:firstLine="1"/>
        <w:jc w:val="both"/>
        <w:textAlignment w:val="baseline"/>
        <w:rPr>
          <w:color w:val="000000"/>
          <w:spacing w:val="2"/>
          <w:sz w:val="28"/>
          <w:szCs w:val="28"/>
          <w:lang w:val="kk-KZ"/>
        </w:rPr>
      </w:pPr>
      <w:r w:rsidRPr="00F277BE">
        <w:rPr>
          <w:color w:val="000000"/>
          <w:spacing w:val="2"/>
          <w:sz w:val="28"/>
          <w:szCs w:val="28"/>
          <w:lang w:val="kk-KZ"/>
        </w:rPr>
        <w:lastRenderedPageBreak/>
        <w:t>Өтініш беруші туралы мәліметтер:</w:t>
      </w:r>
      <w:r w:rsidRPr="00F277BE">
        <w:rPr>
          <w:color w:val="000000"/>
          <w:spacing w:val="2"/>
          <w:sz w:val="28"/>
          <w:szCs w:val="28"/>
          <w:lang w:val="kk-KZ"/>
        </w:rPr>
        <w:br/>
        <w:t>1. Өтініш берушінің орналасқан жері (нақты мекенжайы)</w:t>
      </w:r>
    </w:p>
    <w:p w14:paraId="7D125747" w14:textId="77777777" w:rsidR="00121333" w:rsidRPr="00F277BE" w:rsidRDefault="00121333" w:rsidP="00902F2B">
      <w:pPr>
        <w:pStyle w:val="af0"/>
        <w:shd w:val="clear" w:color="auto" w:fill="FFFFFF"/>
        <w:spacing w:before="0" w:beforeAutospacing="0" w:after="0" w:afterAutospacing="0"/>
        <w:jc w:val="both"/>
        <w:textAlignment w:val="baseline"/>
        <w:rPr>
          <w:color w:val="000000"/>
          <w:spacing w:val="2"/>
          <w:sz w:val="28"/>
          <w:szCs w:val="28"/>
          <w:lang w:val="kk-KZ"/>
        </w:rPr>
      </w:pPr>
      <w:r w:rsidRPr="00F277BE">
        <w:rPr>
          <w:color w:val="000000"/>
          <w:spacing w:val="2"/>
          <w:sz w:val="28"/>
          <w:szCs w:val="28"/>
          <w:lang w:val="kk-KZ"/>
        </w:rPr>
        <w:t>_________________________________________________________________________________________________________________________________________________________________________________________________________</w:t>
      </w:r>
    </w:p>
    <w:p w14:paraId="43AB3D6C" w14:textId="77777777" w:rsidR="00121333" w:rsidRPr="00F277BE" w:rsidRDefault="00121333" w:rsidP="00902F2B">
      <w:pPr>
        <w:pStyle w:val="af0"/>
        <w:shd w:val="clear" w:color="auto" w:fill="FFFFFF"/>
        <w:spacing w:before="0" w:beforeAutospacing="0" w:after="0" w:afterAutospacing="0"/>
        <w:ind w:firstLine="709"/>
        <w:jc w:val="center"/>
        <w:textAlignment w:val="baseline"/>
        <w:rPr>
          <w:color w:val="000000"/>
          <w:spacing w:val="2"/>
          <w:lang w:val="kk-KZ"/>
        </w:rPr>
      </w:pPr>
      <w:r w:rsidRPr="00F277BE">
        <w:rPr>
          <w:color w:val="000000"/>
          <w:spacing w:val="2"/>
          <w:lang w:val="kk-KZ"/>
        </w:rPr>
        <w:t>(индекс, облыс, қала, аудан, көше, үй нөмірі, бизнес-сәйкестендіру нөмірі, телефон нөмірі, факс)</w:t>
      </w:r>
    </w:p>
    <w:p w14:paraId="1B60312D" w14:textId="445E23D9" w:rsidR="00121333" w:rsidRPr="00F277BE" w:rsidRDefault="00121333" w:rsidP="00902F2B">
      <w:pPr>
        <w:pStyle w:val="af0"/>
        <w:shd w:val="clear" w:color="auto" w:fill="FFFFFF"/>
        <w:spacing w:before="0" w:beforeAutospacing="0" w:after="0" w:afterAutospacing="0"/>
        <w:ind w:firstLine="708"/>
        <w:jc w:val="both"/>
        <w:textAlignment w:val="baseline"/>
        <w:rPr>
          <w:color w:val="000000"/>
          <w:spacing w:val="2"/>
          <w:sz w:val="28"/>
          <w:szCs w:val="28"/>
          <w:lang w:val="kk-KZ"/>
        </w:rPr>
      </w:pPr>
      <w:r w:rsidRPr="00F277BE">
        <w:rPr>
          <w:color w:val="000000"/>
          <w:spacing w:val="2"/>
          <w:sz w:val="28"/>
          <w:szCs w:val="28"/>
          <w:lang w:val="kk-KZ"/>
        </w:rPr>
        <w:t>2. Өтініш берушінің бірінші басшысы және бас бухгалтері туралы мәліметтер</w:t>
      </w:r>
    </w:p>
    <w:p w14:paraId="11346C61" w14:textId="77777777" w:rsidR="009C34C4" w:rsidRDefault="00121333" w:rsidP="00902F2B">
      <w:pPr>
        <w:pStyle w:val="af0"/>
        <w:shd w:val="clear" w:color="auto" w:fill="FFFFFF"/>
        <w:spacing w:before="0" w:beforeAutospacing="0" w:after="0" w:afterAutospacing="0"/>
        <w:jc w:val="both"/>
        <w:textAlignment w:val="baseline"/>
        <w:rPr>
          <w:color w:val="000000"/>
          <w:spacing w:val="2"/>
          <w:sz w:val="28"/>
          <w:szCs w:val="28"/>
          <w:lang w:val="kk-KZ"/>
        </w:rPr>
      </w:pPr>
      <w:r w:rsidRPr="00F277BE">
        <w:rPr>
          <w:color w:val="000000"/>
          <w:spacing w:val="2"/>
          <w:sz w:val="28"/>
          <w:szCs w:val="28"/>
          <w:lang w:val="kk-KZ"/>
        </w:rPr>
        <w:t>___________________________________________________________________ ______________________________________________________________________________________________________________________________________</w:t>
      </w:r>
    </w:p>
    <w:p w14:paraId="544B5620" w14:textId="75672647" w:rsidR="00121333" w:rsidRPr="00F277BE" w:rsidRDefault="00121333" w:rsidP="00902F2B">
      <w:pPr>
        <w:pStyle w:val="af0"/>
        <w:shd w:val="clear" w:color="auto" w:fill="FFFFFF"/>
        <w:spacing w:before="0" w:beforeAutospacing="0" w:after="0" w:afterAutospacing="0"/>
        <w:ind w:firstLine="709"/>
        <w:jc w:val="center"/>
        <w:textAlignment w:val="baseline"/>
        <w:rPr>
          <w:color w:val="000000"/>
          <w:spacing w:val="2"/>
          <w:sz w:val="28"/>
          <w:szCs w:val="28"/>
          <w:lang w:val="kk-KZ"/>
        </w:rPr>
      </w:pPr>
      <w:r w:rsidRPr="00F277BE">
        <w:rPr>
          <w:color w:val="000000"/>
          <w:spacing w:val="2"/>
          <w:lang w:val="kk-KZ"/>
        </w:rPr>
        <w:t>(тегі, аты, әкесінің аты (бар болса), туған күні және жылы, байланыс телефондарының нөмірлері, жеке сәйкестендіру нөмірі</w:t>
      </w:r>
    </w:p>
    <w:p w14:paraId="6933EE1A" w14:textId="3ABBFDA2" w:rsidR="00121333" w:rsidRPr="00F277BE" w:rsidRDefault="00121333" w:rsidP="00902F2B">
      <w:pPr>
        <w:pStyle w:val="af0"/>
        <w:shd w:val="clear" w:color="auto" w:fill="FFFFFF"/>
        <w:spacing w:before="0" w:beforeAutospacing="0" w:after="0" w:afterAutospacing="0"/>
        <w:ind w:firstLine="709"/>
        <w:jc w:val="both"/>
        <w:textAlignment w:val="baseline"/>
        <w:rPr>
          <w:color w:val="000000"/>
          <w:spacing w:val="2"/>
          <w:sz w:val="28"/>
          <w:szCs w:val="28"/>
          <w:lang w:val="kk-KZ"/>
        </w:rPr>
      </w:pPr>
      <w:r w:rsidRPr="00F277BE">
        <w:rPr>
          <w:color w:val="000000"/>
          <w:spacing w:val="2"/>
          <w:sz w:val="28"/>
          <w:szCs w:val="28"/>
          <w:lang w:val="kk-KZ"/>
        </w:rPr>
        <w:t>3. Толық төлемді растайтын құжаттардың деректемелерін көрсете отырып, жарғылық капитал мөлшері: төлем тапсырмалары, кіріс кассалық ордерлер (акционерлік қоғамның ұйымдық-құқықтық нысанындағы заңды тұлғаларды қоспағанда)</w:t>
      </w:r>
    </w:p>
    <w:p w14:paraId="26D6953C" w14:textId="1127EF33" w:rsidR="009C34C4" w:rsidRDefault="00121333" w:rsidP="00902F2B">
      <w:pPr>
        <w:pStyle w:val="af0"/>
        <w:shd w:val="clear" w:color="auto" w:fill="FFFFFF"/>
        <w:spacing w:before="0" w:beforeAutospacing="0" w:after="0" w:afterAutospacing="0"/>
        <w:jc w:val="both"/>
        <w:textAlignment w:val="baseline"/>
        <w:rPr>
          <w:color w:val="000000"/>
          <w:spacing w:val="2"/>
          <w:sz w:val="28"/>
          <w:szCs w:val="28"/>
          <w:lang w:val="kk-KZ"/>
        </w:rPr>
      </w:pPr>
      <w:r w:rsidRPr="00F277BE">
        <w:rPr>
          <w:color w:val="000000"/>
          <w:spacing w:val="2"/>
          <w:sz w:val="28"/>
          <w:szCs w:val="28"/>
          <w:lang w:val="kk-KZ"/>
        </w:rPr>
        <w:t>_______________________________________________________________</w:t>
      </w:r>
      <w:r w:rsidR="009C34C4">
        <w:rPr>
          <w:color w:val="000000"/>
          <w:spacing w:val="2"/>
          <w:sz w:val="28"/>
          <w:szCs w:val="28"/>
          <w:lang w:val="kk-KZ"/>
        </w:rPr>
        <w:t>_</w:t>
      </w:r>
      <w:r w:rsidRPr="00F277BE">
        <w:rPr>
          <w:color w:val="000000"/>
          <w:spacing w:val="2"/>
          <w:sz w:val="28"/>
          <w:szCs w:val="28"/>
          <w:lang w:val="kk-KZ"/>
        </w:rPr>
        <w:t>_____________________________________________________________________</w:t>
      </w:r>
    </w:p>
    <w:p w14:paraId="08424B8B" w14:textId="0BD288CB" w:rsidR="00121333" w:rsidRPr="00F277BE" w:rsidRDefault="009C34C4" w:rsidP="00902F2B">
      <w:pPr>
        <w:pStyle w:val="af0"/>
        <w:shd w:val="clear" w:color="auto" w:fill="FFFFFF"/>
        <w:spacing w:before="0" w:beforeAutospacing="0" w:after="0" w:afterAutospacing="0"/>
        <w:ind w:firstLine="708"/>
        <w:jc w:val="both"/>
        <w:textAlignment w:val="baseline"/>
        <w:rPr>
          <w:color w:val="000000"/>
          <w:spacing w:val="2"/>
          <w:sz w:val="28"/>
          <w:szCs w:val="28"/>
          <w:lang w:val="kk-KZ"/>
        </w:rPr>
      </w:pPr>
      <w:r>
        <w:rPr>
          <w:color w:val="000000"/>
          <w:spacing w:val="2"/>
          <w:sz w:val="28"/>
          <w:szCs w:val="28"/>
          <w:lang w:val="kk-KZ"/>
        </w:rPr>
        <w:t>4</w:t>
      </w:r>
      <w:r w:rsidR="00121333" w:rsidRPr="00F277BE">
        <w:rPr>
          <w:color w:val="000000"/>
          <w:spacing w:val="2"/>
          <w:sz w:val="28"/>
          <w:szCs w:val="28"/>
          <w:lang w:val="kk-KZ"/>
        </w:rPr>
        <w:t>. Жарияланған акциялар шығарылымын мемлекеттік тіркеу туралы куәліктің нөмірі және күні (акционерлік қоғамның ұйымдық-құқықтық нысанындағы заңды тұлғалар үшін)</w:t>
      </w:r>
    </w:p>
    <w:p w14:paraId="7258BCC7" w14:textId="77777777" w:rsidR="00121333" w:rsidRPr="00F277BE" w:rsidRDefault="00121333" w:rsidP="009C34C4">
      <w:pPr>
        <w:pStyle w:val="af0"/>
        <w:shd w:val="clear" w:color="auto" w:fill="FFFFFF"/>
        <w:spacing w:before="0" w:beforeAutospacing="0" w:after="0" w:afterAutospacing="0"/>
        <w:textAlignment w:val="baseline"/>
        <w:rPr>
          <w:color w:val="000000"/>
          <w:spacing w:val="2"/>
          <w:sz w:val="28"/>
          <w:szCs w:val="28"/>
          <w:lang w:val="kk-KZ"/>
        </w:rPr>
      </w:pPr>
      <w:r w:rsidRPr="00F277BE">
        <w:rPr>
          <w:color w:val="000000"/>
          <w:spacing w:val="2"/>
          <w:sz w:val="28"/>
          <w:szCs w:val="28"/>
          <w:lang w:val="kk-KZ"/>
        </w:rPr>
        <w:t>___________________________________________________________________</w:t>
      </w:r>
    </w:p>
    <w:p w14:paraId="514F21B7" w14:textId="33136D03" w:rsidR="00121333" w:rsidRPr="00F277BE" w:rsidRDefault="00121333" w:rsidP="00902F2B">
      <w:pPr>
        <w:pStyle w:val="af0"/>
        <w:shd w:val="clear" w:color="auto" w:fill="FFFFFF"/>
        <w:spacing w:before="0" w:beforeAutospacing="0" w:after="0" w:afterAutospacing="0"/>
        <w:ind w:firstLine="709"/>
        <w:jc w:val="both"/>
        <w:textAlignment w:val="baseline"/>
        <w:rPr>
          <w:color w:val="000000"/>
          <w:spacing w:val="2"/>
          <w:sz w:val="28"/>
          <w:szCs w:val="28"/>
          <w:lang w:val="kk-KZ"/>
        </w:rPr>
      </w:pPr>
      <w:r w:rsidRPr="00F277BE">
        <w:rPr>
          <w:color w:val="000000"/>
          <w:spacing w:val="2"/>
          <w:sz w:val="28"/>
          <w:szCs w:val="28"/>
          <w:lang w:val="kk-KZ"/>
        </w:rPr>
        <w:t>5. Өтініш беруші өзінің «Қаржы нарығы мен қаржы ұйымдарын мемлекеттік реттеу, бақылау және қадағалау туралы» Қазақстан Республикасының Заңы 15-18-бабының 4-тармағында және 15-19-бабының 3-тармағында белгіленген талаптарға сәйкестігін растайды.</w:t>
      </w:r>
    </w:p>
    <w:p w14:paraId="63CD5A65" w14:textId="09DB2353" w:rsidR="00121333" w:rsidRPr="00F277BE" w:rsidRDefault="00121333" w:rsidP="00902F2B">
      <w:pPr>
        <w:pStyle w:val="af0"/>
        <w:shd w:val="clear" w:color="auto" w:fill="FFFFFF"/>
        <w:spacing w:before="0" w:beforeAutospacing="0" w:after="0" w:afterAutospacing="0"/>
        <w:ind w:firstLine="709"/>
        <w:jc w:val="both"/>
        <w:textAlignment w:val="baseline"/>
        <w:rPr>
          <w:color w:val="000000"/>
          <w:spacing w:val="2"/>
          <w:sz w:val="28"/>
          <w:szCs w:val="28"/>
          <w:lang w:val="kk-KZ"/>
        </w:rPr>
      </w:pPr>
      <w:r w:rsidRPr="00F277BE">
        <w:rPr>
          <w:color w:val="000000"/>
          <w:spacing w:val="2"/>
          <w:sz w:val="28"/>
          <w:szCs w:val="28"/>
          <w:lang w:val="kk-KZ"/>
        </w:rPr>
        <w:t>6. Банктік және микроқаржы активтерін сататын электрондық сауда алаңы операторының ішкі қағидалары туралы ақпарат</w:t>
      </w:r>
    </w:p>
    <w:p w14:paraId="5811CAA1" w14:textId="77777777" w:rsidR="00121333" w:rsidRPr="00F277BE" w:rsidRDefault="00121333" w:rsidP="00902F2B">
      <w:pPr>
        <w:pStyle w:val="af0"/>
        <w:shd w:val="clear" w:color="auto" w:fill="FFFFFF"/>
        <w:spacing w:before="0" w:beforeAutospacing="0" w:after="0" w:afterAutospacing="0"/>
        <w:jc w:val="both"/>
        <w:textAlignment w:val="baseline"/>
        <w:rPr>
          <w:color w:val="000000"/>
          <w:spacing w:val="2"/>
          <w:sz w:val="28"/>
          <w:szCs w:val="28"/>
          <w:lang w:val="kk-KZ"/>
        </w:rPr>
      </w:pPr>
      <w:r w:rsidRPr="00F277BE">
        <w:rPr>
          <w:color w:val="000000"/>
          <w:spacing w:val="2"/>
          <w:sz w:val="28"/>
          <w:szCs w:val="28"/>
          <w:lang w:val="kk-KZ"/>
        </w:rPr>
        <w:t>_________________________________________________________________________________________________________________________________________________________________________________________________________</w:t>
      </w:r>
    </w:p>
    <w:p w14:paraId="3D975895" w14:textId="77777777" w:rsidR="00121333" w:rsidRPr="00F277BE" w:rsidRDefault="00121333" w:rsidP="00902F2B">
      <w:pPr>
        <w:pStyle w:val="af0"/>
        <w:shd w:val="clear" w:color="auto" w:fill="FFFFFF"/>
        <w:spacing w:before="0" w:beforeAutospacing="0" w:after="0" w:afterAutospacing="0"/>
        <w:ind w:firstLine="709"/>
        <w:jc w:val="center"/>
        <w:textAlignment w:val="baseline"/>
        <w:rPr>
          <w:color w:val="000000"/>
          <w:spacing w:val="2"/>
          <w:lang w:val="kk-KZ"/>
        </w:rPr>
      </w:pPr>
      <w:r w:rsidRPr="00F277BE">
        <w:rPr>
          <w:color w:val="000000"/>
          <w:spacing w:val="2"/>
          <w:lang w:val="kk-KZ"/>
        </w:rPr>
        <w:t>(өтініш берушінің бірінші басшысының немесе уәкілетті органы шешімінің нөмірі, күні және атауы)</w:t>
      </w:r>
    </w:p>
    <w:p w14:paraId="722E1AA7" w14:textId="77777777" w:rsidR="00121333" w:rsidRPr="00F277BE" w:rsidRDefault="00121333" w:rsidP="00902F2B">
      <w:pPr>
        <w:pStyle w:val="af0"/>
        <w:shd w:val="clear" w:color="auto" w:fill="FFFFFF"/>
        <w:spacing w:before="0" w:beforeAutospacing="0" w:after="0" w:afterAutospacing="0"/>
        <w:ind w:firstLine="709"/>
        <w:jc w:val="both"/>
        <w:textAlignment w:val="baseline"/>
        <w:rPr>
          <w:color w:val="000000"/>
          <w:spacing w:val="2"/>
          <w:sz w:val="28"/>
          <w:szCs w:val="28"/>
          <w:lang w:val="kk-KZ"/>
        </w:rPr>
      </w:pPr>
      <w:r w:rsidRPr="00F277BE">
        <w:rPr>
          <w:color w:val="000000"/>
          <w:spacing w:val="2"/>
          <w:sz w:val="28"/>
          <w:szCs w:val="28"/>
          <w:lang w:val="kk-KZ"/>
        </w:rPr>
        <w:t>7. Жіберілетін құжаттардың тізбесі, олардың әрқайсысы бойынша даналар мен парақтар саны</w:t>
      </w:r>
    </w:p>
    <w:p w14:paraId="6DC1604B" w14:textId="1E410084" w:rsidR="00121333" w:rsidRPr="00F277BE" w:rsidRDefault="00121333" w:rsidP="00902F2B">
      <w:pPr>
        <w:pStyle w:val="af0"/>
        <w:shd w:val="clear" w:color="auto" w:fill="FFFFFF"/>
        <w:spacing w:before="0" w:beforeAutospacing="0" w:after="0" w:afterAutospacing="0"/>
        <w:jc w:val="both"/>
        <w:textAlignment w:val="baseline"/>
        <w:rPr>
          <w:color w:val="000000"/>
          <w:spacing w:val="2"/>
          <w:sz w:val="28"/>
          <w:szCs w:val="28"/>
          <w:lang w:val="kk-KZ"/>
        </w:rPr>
      </w:pPr>
      <w:r w:rsidRPr="00F277BE">
        <w:rPr>
          <w:color w:val="000000"/>
          <w:spacing w:val="2"/>
          <w:sz w:val="28"/>
          <w:szCs w:val="28"/>
          <w:lang w:val="kk-KZ"/>
        </w:rPr>
        <w:t>___________________________________________________________________</w:t>
      </w:r>
    </w:p>
    <w:p w14:paraId="2E97FF2E" w14:textId="36E6E678" w:rsidR="00121333" w:rsidRPr="00F277BE" w:rsidRDefault="00121333" w:rsidP="00902F2B">
      <w:pPr>
        <w:pStyle w:val="af0"/>
        <w:shd w:val="clear" w:color="auto" w:fill="FFFFFF"/>
        <w:spacing w:before="0" w:beforeAutospacing="0" w:after="0" w:afterAutospacing="0"/>
        <w:ind w:firstLine="709"/>
        <w:jc w:val="both"/>
        <w:textAlignment w:val="baseline"/>
        <w:rPr>
          <w:color w:val="000000"/>
          <w:spacing w:val="2"/>
          <w:sz w:val="28"/>
          <w:szCs w:val="28"/>
          <w:lang w:val="kk-KZ"/>
        </w:rPr>
      </w:pPr>
      <w:r w:rsidRPr="00F277BE">
        <w:rPr>
          <w:color w:val="000000"/>
          <w:spacing w:val="2"/>
          <w:sz w:val="28"/>
          <w:szCs w:val="28"/>
          <w:lang w:val="kk-KZ"/>
        </w:rPr>
        <w:t>Өтініш беруші өтінішке қоса беріліп отырған құжаттардың (ақпараттың) дәйектілігін толығымен растайды.</w:t>
      </w:r>
    </w:p>
    <w:p w14:paraId="18254AC6" w14:textId="53244FBA" w:rsidR="00121333" w:rsidRPr="00F277BE" w:rsidRDefault="00121333" w:rsidP="00902F2B">
      <w:pPr>
        <w:pStyle w:val="af0"/>
        <w:shd w:val="clear" w:color="auto" w:fill="FFFFFF"/>
        <w:spacing w:before="0" w:beforeAutospacing="0" w:after="0" w:afterAutospacing="0"/>
        <w:ind w:firstLine="709"/>
        <w:jc w:val="both"/>
        <w:textAlignment w:val="baseline"/>
        <w:rPr>
          <w:color w:val="000000"/>
          <w:spacing w:val="2"/>
          <w:sz w:val="28"/>
          <w:szCs w:val="28"/>
          <w:lang w:val="kk-KZ"/>
        </w:rPr>
      </w:pPr>
      <w:r w:rsidRPr="00F277BE">
        <w:rPr>
          <w:color w:val="000000"/>
          <w:spacing w:val="2"/>
          <w:sz w:val="28"/>
          <w:szCs w:val="28"/>
          <w:lang w:val="kk-KZ"/>
        </w:rPr>
        <w:t>Банктік және микроқаржы активтерін сататын электрондық сауда алаңы операторының қызметін жүзеге асыру құқығына рұқсат беру үшін қажетті дербес деректерді жинау мен өңдеуге және ақпараттық жүйелердегі заңмен қорғалатын құпияны құрайтын мәліметтерді пайдалануға келісім беремін.</w:t>
      </w:r>
    </w:p>
    <w:p w14:paraId="69B25735" w14:textId="5B9618F6" w:rsidR="00121333" w:rsidRPr="00F277BE" w:rsidRDefault="00121333" w:rsidP="00902F2B">
      <w:pPr>
        <w:pStyle w:val="af0"/>
        <w:shd w:val="clear" w:color="auto" w:fill="FFFFFF"/>
        <w:spacing w:before="0" w:beforeAutospacing="0" w:after="0" w:afterAutospacing="0" w:line="0" w:lineRule="atLeast"/>
        <w:ind w:firstLine="708"/>
        <w:textAlignment w:val="baseline"/>
        <w:rPr>
          <w:color w:val="000000"/>
          <w:spacing w:val="2"/>
          <w:sz w:val="28"/>
          <w:szCs w:val="28"/>
          <w:lang w:val="kk-KZ"/>
        </w:rPr>
      </w:pPr>
      <w:r w:rsidRPr="00F277BE">
        <w:rPr>
          <w:color w:val="000000"/>
          <w:spacing w:val="2"/>
          <w:sz w:val="28"/>
          <w:szCs w:val="28"/>
          <w:lang w:val="kk-KZ"/>
        </w:rPr>
        <w:lastRenderedPageBreak/>
        <w:t>20___ жылғы «____» ___________</w:t>
      </w:r>
    </w:p>
    <w:p w14:paraId="79C87ED1" w14:textId="2848871C" w:rsidR="00121333" w:rsidRPr="00F277BE" w:rsidRDefault="00121333" w:rsidP="00902F2B">
      <w:pPr>
        <w:pStyle w:val="af0"/>
        <w:shd w:val="clear" w:color="auto" w:fill="FFFFFF"/>
        <w:spacing w:before="0" w:beforeAutospacing="0" w:after="0" w:afterAutospacing="0" w:line="0" w:lineRule="atLeast"/>
        <w:ind w:firstLine="708"/>
        <w:textAlignment w:val="baseline"/>
        <w:rPr>
          <w:color w:val="000000"/>
          <w:spacing w:val="2"/>
          <w:sz w:val="28"/>
          <w:szCs w:val="28"/>
          <w:lang w:val="kk-KZ"/>
        </w:rPr>
      </w:pPr>
      <w:r w:rsidRPr="00F277BE">
        <w:rPr>
          <w:color w:val="000000"/>
          <w:spacing w:val="2"/>
          <w:sz w:val="28"/>
          <w:szCs w:val="28"/>
          <w:lang w:val="kk-KZ"/>
        </w:rPr>
        <w:t>Өтініш беруші өтініш беруге уәкілеттік берген адамның тегі, аты, әкесінің аты (бар болса), лауазымы</w:t>
      </w:r>
    </w:p>
    <w:p w14:paraId="1BB60DB7" w14:textId="01740CAD" w:rsidR="00121333" w:rsidRPr="00F277BE" w:rsidRDefault="00121333" w:rsidP="00902F2B">
      <w:pPr>
        <w:pStyle w:val="af0"/>
        <w:shd w:val="clear" w:color="auto" w:fill="FFFFFF"/>
        <w:spacing w:before="0" w:beforeAutospacing="0" w:after="0" w:afterAutospacing="0" w:line="0" w:lineRule="atLeast"/>
        <w:ind w:firstLine="708"/>
        <w:textAlignment w:val="baseline"/>
        <w:rPr>
          <w:color w:val="000000"/>
          <w:spacing w:val="2"/>
          <w:sz w:val="28"/>
          <w:szCs w:val="28"/>
          <w:lang w:val="kk-KZ"/>
        </w:rPr>
      </w:pPr>
      <w:r w:rsidRPr="00F277BE">
        <w:rPr>
          <w:color w:val="000000"/>
          <w:spacing w:val="2"/>
          <w:sz w:val="28"/>
          <w:szCs w:val="28"/>
          <w:lang w:val="kk-KZ"/>
        </w:rPr>
        <w:t xml:space="preserve">_____________________________________________________________ </w:t>
      </w:r>
    </w:p>
    <w:p w14:paraId="3238EDA3" w14:textId="773FC051" w:rsidR="00121333" w:rsidRPr="00F277BE" w:rsidRDefault="00121333" w:rsidP="00902F2B">
      <w:pPr>
        <w:pStyle w:val="af0"/>
        <w:shd w:val="clear" w:color="auto" w:fill="FFFFFF"/>
        <w:spacing w:before="0" w:beforeAutospacing="0" w:after="0" w:afterAutospacing="0" w:line="0" w:lineRule="atLeast"/>
        <w:ind w:firstLine="708"/>
        <w:textAlignment w:val="baseline"/>
        <w:rPr>
          <w:color w:val="000000"/>
          <w:spacing w:val="2"/>
          <w:sz w:val="28"/>
          <w:szCs w:val="28"/>
          <w:lang w:val="kk-KZ"/>
        </w:rPr>
      </w:pPr>
      <w:r w:rsidRPr="00F277BE">
        <w:rPr>
          <w:color w:val="000000"/>
          <w:spacing w:val="2"/>
          <w:sz w:val="28"/>
          <w:szCs w:val="28"/>
          <w:lang w:val="kk-KZ"/>
        </w:rPr>
        <w:t>(қолы)</w:t>
      </w:r>
    </w:p>
    <w:p w14:paraId="4D015CFB" w14:textId="77777777" w:rsidR="00121333" w:rsidRPr="00F277BE" w:rsidRDefault="00121333" w:rsidP="00121333">
      <w:pPr>
        <w:spacing w:line="0" w:lineRule="atLeast"/>
        <w:ind w:left="4956" w:firstLine="709"/>
        <w:jc w:val="right"/>
        <w:rPr>
          <w:b/>
          <w:bCs/>
          <w:sz w:val="24"/>
          <w:szCs w:val="24"/>
          <w:lang w:val="kk-KZ"/>
        </w:rPr>
      </w:pPr>
    </w:p>
    <w:p w14:paraId="086D63B1" w14:textId="5AA7370F" w:rsidR="00CE7370" w:rsidRPr="00622A0A" w:rsidRDefault="00CE7370" w:rsidP="00CE7370">
      <w:pPr>
        <w:ind w:left="4956" w:firstLine="709"/>
        <w:jc w:val="right"/>
        <w:rPr>
          <w:b/>
          <w:bCs/>
          <w:sz w:val="24"/>
          <w:szCs w:val="24"/>
          <w:lang w:val="kk-KZ"/>
        </w:rPr>
      </w:pPr>
    </w:p>
    <w:sectPr w:rsidR="00CE7370" w:rsidRPr="00622A0A" w:rsidSect="00B9344E">
      <w:headerReference w:type="even" r:id="rId13"/>
      <w:headerReference w:type="default" r:id="rId14"/>
      <w:headerReference w:type="first" r:id="rId15"/>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C6AE4" w14:textId="77777777" w:rsidR="00D30E0F" w:rsidRDefault="00D30E0F">
      <w:r>
        <w:separator/>
      </w:r>
    </w:p>
  </w:endnote>
  <w:endnote w:type="continuationSeparator" w:id="0">
    <w:p w14:paraId="13CCB0C2" w14:textId="77777777" w:rsidR="00D30E0F" w:rsidRDefault="00D3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9E629" w14:textId="77777777" w:rsidR="00D30E0F" w:rsidRDefault="00D30E0F">
      <w:r>
        <w:separator/>
      </w:r>
    </w:p>
  </w:footnote>
  <w:footnote w:type="continuationSeparator" w:id="0">
    <w:p w14:paraId="29525B5B" w14:textId="77777777" w:rsidR="00D30E0F" w:rsidRDefault="00D30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9E3F0" w14:textId="77777777" w:rsidR="00BE78CA" w:rsidRDefault="00BE78CA" w:rsidP="00E43190">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2FA3DB0" w14:textId="77777777" w:rsidR="00BE78CA" w:rsidRDefault="00BE78C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83076" w14:textId="77777777" w:rsidR="00BE78CA" w:rsidRDefault="00BE78CA" w:rsidP="00E43190">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073119">
      <w:rPr>
        <w:rStyle w:val="af1"/>
        <w:noProof/>
      </w:rPr>
      <w:t>2</w:t>
    </w:r>
    <w:r>
      <w:rPr>
        <w:rStyle w:val="af1"/>
      </w:rPr>
      <w:fldChar w:fldCharType="end"/>
    </w:r>
  </w:p>
  <w:p w14:paraId="17F7DFC2" w14:textId="77777777" w:rsidR="00BE78CA" w:rsidRDefault="00BE78CA">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15" w:type="dxa"/>
      <w:tblInd w:w="-459" w:type="dxa"/>
      <w:tblLayout w:type="fixed"/>
      <w:tblLook w:val="01E0" w:firstRow="1" w:lastRow="1" w:firstColumn="1" w:lastColumn="1" w:noHBand="0" w:noVBand="0"/>
    </w:tblPr>
    <w:tblGrid>
      <w:gridCol w:w="4395"/>
      <w:gridCol w:w="1843"/>
      <w:gridCol w:w="4677"/>
    </w:tblGrid>
    <w:tr w:rsidR="00B9344E" w:rsidRPr="00D100F6" w14:paraId="1471D4EB" w14:textId="77777777" w:rsidTr="00A32E91">
      <w:trPr>
        <w:trHeight w:val="1348"/>
      </w:trPr>
      <w:tc>
        <w:tcPr>
          <w:tcW w:w="4395" w:type="dxa"/>
          <w:shd w:val="clear" w:color="auto" w:fill="auto"/>
        </w:tcPr>
        <w:p w14:paraId="6097B665" w14:textId="77777777" w:rsidR="00B9344E" w:rsidRPr="00490AE4" w:rsidRDefault="00B9344E" w:rsidP="00B9344E">
          <w:pPr>
            <w:jc w:val="center"/>
            <w:rPr>
              <w:b/>
              <w:sz w:val="22"/>
              <w:szCs w:val="22"/>
              <w:lang w:val="kk-KZ"/>
            </w:rPr>
          </w:pPr>
          <w:r w:rsidRPr="00490AE4">
            <w:rPr>
              <w:b/>
              <w:sz w:val="22"/>
              <w:szCs w:val="22"/>
              <w:lang w:val="kk-KZ"/>
            </w:rPr>
            <w:t>«ҚАЗАҚСТАН РЕСПУБЛИКАСЫНЫҢ</w:t>
          </w:r>
        </w:p>
        <w:p w14:paraId="373D2B9D" w14:textId="77777777" w:rsidR="00B9344E" w:rsidRPr="009C7BA9" w:rsidRDefault="00B9344E" w:rsidP="00B9344E">
          <w:pPr>
            <w:jc w:val="center"/>
            <w:rPr>
              <w:b/>
              <w:sz w:val="22"/>
              <w:szCs w:val="22"/>
              <w:lang w:val="kk-KZ"/>
            </w:rPr>
          </w:pPr>
          <w:r w:rsidRPr="00490AE4">
            <w:rPr>
              <w:b/>
              <w:sz w:val="22"/>
              <w:szCs w:val="22"/>
              <w:lang w:val="kk-KZ"/>
            </w:rPr>
            <w:t>ҚАРЖЫ НАРЫҒЫН РЕТТЕУ ЖӘНЕ ДАМЫТУ АГЕНТТІГІ»</w:t>
          </w:r>
          <w:r w:rsidRPr="009C7BA9">
            <w:rPr>
              <w:b/>
              <w:sz w:val="22"/>
              <w:szCs w:val="22"/>
              <w:lang w:val="kk-KZ"/>
            </w:rPr>
            <w:t xml:space="preserve"> </w:t>
          </w:r>
        </w:p>
        <w:p w14:paraId="40BF0798" w14:textId="77777777" w:rsidR="00B9344E" w:rsidRDefault="00B9344E" w:rsidP="00B9344E">
          <w:pPr>
            <w:jc w:val="center"/>
            <w:rPr>
              <w:lang w:val="kk-KZ"/>
            </w:rPr>
          </w:pPr>
        </w:p>
        <w:p w14:paraId="7B9318B9" w14:textId="77777777" w:rsidR="00B9344E" w:rsidRPr="0020109E" w:rsidRDefault="00B9344E" w:rsidP="00B9344E">
          <w:pPr>
            <w:jc w:val="center"/>
            <w:rPr>
              <w:sz w:val="22"/>
              <w:szCs w:val="22"/>
            </w:rPr>
          </w:pPr>
          <w:r w:rsidRPr="009C7BA9">
            <w:rPr>
              <w:sz w:val="22"/>
              <w:szCs w:val="22"/>
              <w:lang w:val="kk-KZ"/>
            </w:rPr>
            <w:t xml:space="preserve">РЕСПУБЛИКАЛЫҚ </w:t>
          </w:r>
        </w:p>
        <w:p w14:paraId="55286E7C" w14:textId="77777777" w:rsidR="00B9344E" w:rsidRDefault="00B9344E" w:rsidP="00B9344E">
          <w:pPr>
            <w:jc w:val="center"/>
            <w:rPr>
              <w:sz w:val="22"/>
              <w:szCs w:val="22"/>
              <w:lang w:val="kk-KZ"/>
            </w:rPr>
          </w:pPr>
          <w:r w:rsidRPr="009C7BA9">
            <w:rPr>
              <w:sz w:val="22"/>
              <w:szCs w:val="22"/>
              <w:lang w:val="kk-KZ"/>
            </w:rPr>
            <w:t>МЕМЛЕКЕТТІК МЕКЕМЕСІ</w:t>
          </w:r>
        </w:p>
        <w:p w14:paraId="0B237FDD" w14:textId="77777777" w:rsidR="00B9344E" w:rsidRPr="00D100F6" w:rsidRDefault="00B9344E" w:rsidP="00B9344E">
          <w:pPr>
            <w:jc w:val="center"/>
            <w:rPr>
              <w:b/>
              <w:color w:val="3A7298"/>
              <w:sz w:val="32"/>
              <w:szCs w:val="32"/>
              <w:lang w:val="kk-KZ"/>
            </w:rPr>
          </w:pPr>
        </w:p>
      </w:tc>
      <w:tc>
        <w:tcPr>
          <w:tcW w:w="1843" w:type="dxa"/>
          <w:shd w:val="clear" w:color="auto" w:fill="auto"/>
        </w:tcPr>
        <w:p w14:paraId="6BECFB94" w14:textId="77777777" w:rsidR="00B9344E" w:rsidRPr="00F03B3E" w:rsidRDefault="00B9344E" w:rsidP="00B9344E">
          <w:pPr>
            <w:ind w:left="175" w:hanging="175"/>
            <w:jc w:val="center"/>
            <w:rPr>
              <w:sz w:val="22"/>
              <w:szCs w:val="22"/>
              <w:lang w:val="kk-KZ"/>
            </w:rPr>
          </w:pPr>
          <w:r>
            <w:rPr>
              <w:noProof/>
            </w:rPr>
            <w:drawing>
              <wp:inline distT="0" distB="0" distL="0" distR="0" wp14:anchorId="6ECAF368" wp14:editId="7AE8D1E4">
                <wp:extent cx="978535" cy="1007745"/>
                <wp:effectExtent l="0" t="0" r="0" b="1905"/>
                <wp:docPr id="3" name="Рисунок 3"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extLst>
                            <a:ext uri="{28A0092B-C50C-407E-A947-70E740481C1C}">
                              <a14:useLocalDpi xmlns:a14="http://schemas.microsoft.com/office/drawing/2010/main" val="0"/>
                            </a:ext>
                          </a:extLst>
                        </a:blip>
                        <a:srcRect l="7114" t="5652" r="7115" b="5652"/>
                        <a:stretch>
                          <a:fillRect/>
                        </a:stretch>
                      </pic:blipFill>
                      <pic:spPr bwMode="auto">
                        <a:xfrm>
                          <a:off x="0" y="0"/>
                          <a:ext cx="978535" cy="1007745"/>
                        </a:xfrm>
                        <a:prstGeom prst="rect">
                          <a:avLst/>
                        </a:prstGeom>
                        <a:noFill/>
                        <a:ln>
                          <a:noFill/>
                        </a:ln>
                      </pic:spPr>
                    </pic:pic>
                  </a:graphicData>
                </a:graphic>
              </wp:inline>
            </w:drawing>
          </w:r>
        </w:p>
      </w:tc>
      <w:tc>
        <w:tcPr>
          <w:tcW w:w="4677" w:type="dxa"/>
          <w:shd w:val="clear" w:color="auto" w:fill="auto"/>
        </w:tcPr>
        <w:p w14:paraId="7D7C42BD" w14:textId="77777777" w:rsidR="00B9344E" w:rsidRPr="009C7BA9" w:rsidRDefault="00B9344E" w:rsidP="00D67308">
          <w:pPr>
            <w:ind w:right="138"/>
            <w:jc w:val="center"/>
            <w:rPr>
              <w:sz w:val="22"/>
              <w:szCs w:val="22"/>
            </w:rPr>
          </w:pPr>
          <w:r w:rsidRPr="009C7BA9">
            <w:rPr>
              <w:sz w:val="22"/>
              <w:szCs w:val="22"/>
            </w:rPr>
            <w:t>РЕСПУБЛИКАНСКОЕ ГОСУДАР</w:t>
          </w:r>
          <w:r w:rsidRPr="009C7BA9">
            <w:rPr>
              <w:sz w:val="22"/>
              <w:szCs w:val="22"/>
              <w:lang w:val="kk-KZ"/>
            </w:rPr>
            <w:t>С</w:t>
          </w:r>
          <w:r w:rsidRPr="009C7BA9">
            <w:rPr>
              <w:sz w:val="22"/>
              <w:szCs w:val="22"/>
            </w:rPr>
            <w:t>ТВЕННОЕ УЧРЕЖДЕНИЕ</w:t>
          </w:r>
        </w:p>
        <w:p w14:paraId="2319551B" w14:textId="77777777" w:rsidR="00B9344E" w:rsidRPr="003C34FF" w:rsidRDefault="00B9344E" w:rsidP="00B9344E">
          <w:pPr>
            <w:jc w:val="center"/>
          </w:pPr>
        </w:p>
        <w:p w14:paraId="1DE2BDCF" w14:textId="77777777" w:rsidR="00B9344E" w:rsidRDefault="00B9344E" w:rsidP="00B9344E">
          <w:pPr>
            <w:ind w:left="-132"/>
            <w:jc w:val="center"/>
            <w:rPr>
              <w:b/>
              <w:sz w:val="22"/>
              <w:szCs w:val="22"/>
            </w:rPr>
          </w:pPr>
          <w:r w:rsidRPr="00AD7D16">
            <w:rPr>
              <w:b/>
              <w:sz w:val="22"/>
              <w:szCs w:val="22"/>
            </w:rPr>
            <w:t>«АГЕНТСТВ</w:t>
          </w:r>
          <w:r>
            <w:rPr>
              <w:b/>
              <w:sz w:val="22"/>
              <w:szCs w:val="22"/>
            </w:rPr>
            <w:t>О РЕСПУБЛИКИ</w:t>
          </w:r>
        </w:p>
        <w:p w14:paraId="1E986F3D" w14:textId="77777777" w:rsidR="00B9344E" w:rsidRDefault="00B9344E" w:rsidP="00B9344E">
          <w:pPr>
            <w:ind w:left="-132"/>
            <w:jc w:val="center"/>
            <w:rPr>
              <w:b/>
              <w:iCs/>
              <w:sz w:val="22"/>
              <w:szCs w:val="22"/>
            </w:rPr>
          </w:pPr>
          <w:r w:rsidRPr="00AD7D16">
            <w:rPr>
              <w:b/>
              <w:sz w:val="22"/>
              <w:szCs w:val="22"/>
            </w:rPr>
            <w:t>КАЗАХСТАН</w:t>
          </w:r>
          <w:r w:rsidRPr="00AD7D16">
            <w:rPr>
              <w:iCs/>
              <w:sz w:val="22"/>
              <w:szCs w:val="22"/>
            </w:rPr>
            <w:t xml:space="preserve"> </w:t>
          </w:r>
          <w:r w:rsidRPr="00AD7D16">
            <w:rPr>
              <w:b/>
              <w:iCs/>
              <w:sz w:val="22"/>
              <w:szCs w:val="22"/>
            </w:rPr>
            <w:t>ПО</w:t>
          </w:r>
          <w:r>
            <w:rPr>
              <w:b/>
              <w:iCs/>
              <w:sz w:val="22"/>
              <w:szCs w:val="22"/>
            </w:rPr>
            <w:t xml:space="preserve"> РЕГУЛИРОВАНИЮ</w:t>
          </w:r>
        </w:p>
        <w:p w14:paraId="58F0441C" w14:textId="77777777" w:rsidR="00B9344E" w:rsidRPr="00D100F6" w:rsidRDefault="00B9344E" w:rsidP="00B9344E">
          <w:pPr>
            <w:spacing w:line="288" w:lineRule="auto"/>
            <w:jc w:val="center"/>
            <w:rPr>
              <w:b/>
              <w:color w:val="3A7298"/>
              <w:sz w:val="29"/>
              <w:szCs w:val="29"/>
              <w:lang w:val="kk-KZ"/>
            </w:rPr>
          </w:pPr>
          <w:r>
            <w:rPr>
              <w:b/>
              <w:iCs/>
              <w:sz w:val="22"/>
              <w:szCs w:val="22"/>
            </w:rPr>
            <w:t>И РАЗВИТИЮ ФИНАНСОВОГО РЫНКА</w:t>
          </w:r>
          <w:r w:rsidRPr="00AD7D16">
            <w:rPr>
              <w:b/>
              <w:sz w:val="22"/>
              <w:szCs w:val="22"/>
            </w:rPr>
            <w:t>»</w:t>
          </w:r>
        </w:p>
      </w:tc>
    </w:tr>
    <w:tr w:rsidR="00B9344E" w:rsidRPr="00D100F6" w14:paraId="6EE08E4A" w14:textId="77777777" w:rsidTr="00A32E91">
      <w:trPr>
        <w:trHeight w:val="591"/>
      </w:trPr>
      <w:tc>
        <w:tcPr>
          <w:tcW w:w="4395" w:type="dxa"/>
          <w:shd w:val="clear" w:color="auto" w:fill="auto"/>
        </w:tcPr>
        <w:p w14:paraId="6E0200AD" w14:textId="77777777" w:rsidR="00B9344E" w:rsidRPr="0049234D" w:rsidRDefault="00B9344E" w:rsidP="00B9344E">
          <w:pPr>
            <w:widowControl w:val="0"/>
            <w:tabs>
              <w:tab w:val="left" w:pos="34"/>
            </w:tabs>
            <w:ind w:firstLine="34"/>
            <w:jc w:val="center"/>
            <w:rPr>
              <w:rFonts w:eastAsia="Calibri"/>
              <w:b/>
              <w:color w:val="000000"/>
              <w:sz w:val="24"/>
              <w:szCs w:val="24"/>
              <w:lang w:eastAsia="en-US"/>
            </w:rPr>
          </w:pPr>
          <w:r w:rsidRPr="0049234D">
            <w:rPr>
              <w:rFonts w:eastAsia="Calibri"/>
              <w:b/>
              <w:color w:val="000000"/>
              <w:sz w:val="24"/>
              <w:szCs w:val="24"/>
              <w:lang w:eastAsia="en-US"/>
            </w:rPr>
            <w:t>БАСҚАРМА</w:t>
          </w:r>
          <w:r w:rsidRPr="0049234D">
            <w:rPr>
              <w:rFonts w:eastAsia="Calibri"/>
              <w:b/>
              <w:color w:val="000000"/>
              <w:sz w:val="24"/>
              <w:szCs w:val="24"/>
              <w:lang w:val="kk-KZ" w:eastAsia="en-US"/>
            </w:rPr>
            <w:t>СЫНЫҢ</w:t>
          </w:r>
          <w:r w:rsidRPr="0049234D">
            <w:rPr>
              <w:rFonts w:eastAsia="Calibri"/>
              <w:b/>
              <w:color w:val="000000"/>
              <w:sz w:val="24"/>
              <w:szCs w:val="24"/>
              <w:lang w:eastAsia="en-US"/>
            </w:rPr>
            <w:t xml:space="preserve"> </w:t>
          </w:r>
        </w:p>
        <w:p w14:paraId="5DE0EDB9" w14:textId="77777777" w:rsidR="00B9344E" w:rsidRPr="00642211" w:rsidRDefault="00B9344E" w:rsidP="00B9344E">
          <w:pPr>
            <w:widowControl w:val="0"/>
            <w:ind w:right="459"/>
            <w:jc w:val="center"/>
            <w:rPr>
              <w:b/>
              <w:bCs/>
              <w:color w:val="3399FF"/>
              <w:sz w:val="22"/>
              <w:szCs w:val="22"/>
            </w:rPr>
          </w:pPr>
          <w:r w:rsidRPr="0049234D">
            <w:rPr>
              <w:rFonts w:eastAsia="Calibri"/>
              <w:b/>
              <w:color w:val="000000"/>
              <w:sz w:val="24"/>
              <w:szCs w:val="24"/>
              <w:lang w:val="en-US" w:eastAsia="en-US"/>
            </w:rPr>
            <w:t xml:space="preserve">       </w:t>
          </w:r>
          <w:r w:rsidRPr="0049234D">
            <w:rPr>
              <w:rFonts w:eastAsia="Calibri"/>
              <w:b/>
              <w:color w:val="000000"/>
              <w:sz w:val="24"/>
              <w:szCs w:val="24"/>
              <w:lang w:eastAsia="en-US"/>
            </w:rPr>
            <w:t>ҚАУЛЫСЫ</w:t>
          </w:r>
        </w:p>
      </w:tc>
      <w:tc>
        <w:tcPr>
          <w:tcW w:w="1843" w:type="dxa"/>
          <w:shd w:val="clear" w:color="auto" w:fill="auto"/>
        </w:tcPr>
        <w:p w14:paraId="190CBC3C" w14:textId="77777777" w:rsidR="00B9344E" w:rsidRDefault="00B9344E" w:rsidP="00B9344E">
          <w:pPr>
            <w:ind w:left="175" w:hanging="175"/>
            <w:jc w:val="center"/>
            <w:rPr>
              <w:sz w:val="22"/>
              <w:szCs w:val="22"/>
              <w:lang w:val="kk-KZ"/>
            </w:rPr>
          </w:pPr>
        </w:p>
      </w:tc>
      <w:tc>
        <w:tcPr>
          <w:tcW w:w="4677" w:type="dxa"/>
          <w:shd w:val="clear" w:color="auto" w:fill="auto"/>
        </w:tcPr>
        <w:p w14:paraId="189DFE19" w14:textId="77777777" w:rsidR="00B9344E" w:rsidRPr="0049234D" w:rsidRDefault="00B9344E" w:rsidP="00B9344E">
          <w:pPr>
            <w:widowControl w:val="0"/>
            <w:tabs>
              <w:tab w:val="left" w:pos="768"/>
            </w:tabs>
            <w:ind w:left="768" w:hanging="142"/>
            <w:jc w:val="center"/>
            <w:rPr>
              <w:rFonts w:eastAsia="Calibri"/>
              <w:b/>
              <w:color w:val="000000"/>
              <w:sz w:val="24"/>
              <w:szCs w:val="24"/>
              <w:lang w:eastAsia="en-US"/>
            </w:rPr>
          </w:pPr>
          <w:r w:rsidRPr="0049234D">
            <w:rPr>
              <w:rFonts w:eastAsia="Calibri"/>
              <w:b/>
              <w:color w:val="000000"/>
              <w:sz w:val="24"/>
              <w:szCs w:val="24"/>
              <w:lang w:eastAsia="en-US"/>
            </w:rPr>
            <w:t>ПОСТАНОВЛЕНИЕ</w:t>
          </w:r>
        </w:p>
        <w:p w14:paraId="0029D6AF" w14:textId="77777777" w:rsidR="00B9344E" w:rsidRDefault="00B9344E" w:rsidP="00B9344E">
          <w:pPr>
            <w:spacing w:line="288" w:lineRule="auto"/>
            <w:jc w:val="center"/>
            <w:rPr>
              <w:rFonts w:eastAsia="Calibri"/>
              <w:b/>
              <w:color w:val="000000"/>
              <w:sz w:val="24"/>
              <w:szCs w:val="24"/>
              <w:lang w:eastAsia="en-US"/>
            </w:rPr>
          </w:pPr>
          <w:r w:rsidRPr="0049234D">
            <w:rPr>
              <w:rFonts w:eastAsia="Calibri"/>
              <w:b/>
              <w:color w:val="000000"/>
              <w:sz w:val="24"/>
              <w:szCs w:val="24"/>
              <w:lang w:eastAsia="en-US"/>
            </w:rPr>
            <w:t xml:space="preserve">           ПРАВЛЕНИЯ</w:t>
          </w:r>
        </w:p>
        <w:p w14:paraId="601DA3A1" w14:textId="77777777" w:rsidR="00B9344E" w:rsidRDefault="00B9344E" w:rsidP="00B9344E">
          <w:pPr>
            <w:spacing w:line="288" w:lineRule="auto"/>
            <w:jc w:val="center"/>
            <w:rPr>
              <w:rFonts w:eastAsia="Calibri"/>
              <w:b/>
              <w:color w:val="000000"/>
              <w:sz w:val="24"/>
              <w:szCs w:val="24"/>
              <w:lang w:eastAsia="en-US"/>
            </w:rPr>
          </w:pPr>
        </w:p>
        <w:p w14:paraId="6C1B5032" w14:textId="77777777" w:rsidR="00B9344E" w:rsidRDefault="00B9344E" w:rsidP="00B9344E">
          <w:pPr>
            <w:spacing w:line="288" w:lineRule="auto"/>
            <w:jc w:val="center"/>
            <w:rPr>
              <w:b/>
              <w:bCs/>
              <w:color w:val="3399FF"/>
              <w:lang w:val="kk-KZ"/>
            </w:rPr>
          </w:pPr>
        </w:p>
      </w:tc>
    </w:tr>
  </w:tbl>
  <w:p w14:paraId="37BF9E1A" w14:textId="77777777" w:rsidR="00C7780A" w:rsidRDefault="00C7780A" w:rsidP="004B400D">
    <w:pPr>
      <w:pStyle w:val="ab"/>
      <w:rPr>
        <w:color w:val="3A7298"/>
        <w:sz w:val="22"/>
        <w:szCs w:val="22"/>
        <w:lang w:val="kk-KZ"/>
      </w:rPr>
    </w:pPr>
  </w:p>
  <w:p w14:paraId="4D21109B" w14:textId="697E9FD8" w:rsidR="004B400D" w:rsidRPr="00B9344E" w:rsidRDefault="00642211" w:rsidP="00B478BE">
    <w:pPr>
      <w:pStyle w:val="ab"/>
      <w:jc w:val="center"/>
      <w:rPr>
        <w:sz w:val="22"/>
        <w:szCs w:val="22"/>
      </w:rPr>
    </w:pPr>
    <w:r w:rsidRPr="00B9344E">
      <w:rPr>
        <w:b/>
        <w:bCs/>
        <w:sz w:val="22"/>
        <w:szCs w:val="22"/>
        <w:lang w:eastAsia="ru-RU"/>
      </w:rPr>
      <w:t xml:space="preserve">№ </w:t>
    </w:r>
    <w:r w:rsidR="008D4332">
      <w:rPr>
        <w:b/>
        <w:bCs/>
        <w:sz w:val="22"/>
        <w:szCs w:val="22"/>
        <w:lang w:eastAsia="ru-RU"/>
      </w:rPr>
      <w:t>___</w:t>
    </w:r>
    <w:r w:rsidR="00D67308">
      <w:rPr>
        <w:b/>
        <w:bCs/>
        <w:sz w:val="22"/>
        <w:szCs w:val="22"/>
        <w:lang w:eastAsia="ru-RU"/>
      </w:rPr>
      <w:t>______</w:t>
    </w:r>
    <w:r w:rsidRPr="00B9344E">
      <w:rPr>
        <w:b/>
        <w:bCs/>
        <w:sz w:val="22"/>
        <w:szCs w:val="22"/>
        <w:lang w:eastAsia="ru-RU"/>
      </w:rPr>
      <w:t xml:space="preserve">                      </w:t>
    </w:r>
    <w:r w:rsidR="00B478BE">
      <w:rPr>
        <w:b/>
        <w:bCs/>
        <w:sz w:val="22"/>
        <w:szCs w:val="22"/>
        <w:lang w:eastAsia="ru-RU"/>
      </w:rPr>
      <w:t xml:space="preserve"> </w:t>
    </w:r>
    <w:r w:rsidR="004F2840">
      <w:rPr>
        <w:b/>
        <w:bCs/>
        <w:sz w:val="22"/>
        <w:szCs w:val="22"/>
        <w:lang w:eastAsia="ru-RU"/>
      </w:rPr>
      <w:t xml:space="preserve">                     </w:t>
    </w:r>
    <w:r w:rsidRPr="00B9344E">
      <w:rPr>
        <w:b/>
        <w:bCs/>
        <w:sz w:val="22"/>
        <w:szCs w:val="22"/>
        <w:lang w:eastAsia="ru-RU"/>
      </w:rPr>
      <w:t xml:space="preserve">           </w:t>
    </w:r>
    <w:r w:rsidR="004F2840">
      <w:rPr>
        <w:b/>
        <w:bCs/>
        <w:sz w:val="22"/>
        <w:szCs w:val="22"/>
        <w:lang w:eastAsia="ru-RU"/>
      </w:rPr>
      <w:t xml:space="preserve">       </w:t>
    </w:r>
    <w:r w:rsidRPr="00B9344E">
      <w:rPr>
        <w:b/>
        <w:bCs/>
        <w:sz w:val="22"/>
        <w:szCs w:val="22"/>
        <w:lang w:eastAsia="ru-RU"/>
      </w:rPr>
      <w:t xml:space="preserve">                  </w:t>
    </w:r>
    <w:r w:rsidR="00634D4B">
      <w:rPr>
        <w:b/>
        <w:bCs/>
        <w:sz w:val="22"/>
        <w:szCs w:val="22"/>
        <w:lang w:eastAsia="ru-RU"/>
      </w:rPr>
      <w:t xml:space="preserve"> </w:t>
    </w:r>
    <w:r w:rsidRPr="00B9344E">
      <w:rPr>
        <w:b/>
        <w:bCs/>
        <w:sz w:val="22"/>
        <w:szCs w:val="22"/>
        <w:lang w:eastAsia="ru-RU"/>
      </w:rPr>
      <w:t xml:space="preserve">      </w:t>
    </w:r>
    <w:r w:rsidR="008856E3" w:rsidRPr="00B9344E">
      <w:rPr>
        <w:b/>
        <w:bCs/>
        <w:sz w:val="22"/>
        <w:szCs w:val="22"/>
        <w:lang w:eastAsia="ru-RU"/>
      </w:rPr>
      <w:t xml:space="preserve">    </w:t>
    </w:r>
    <w:r w:rsidR="00DD7EDE">
      <w:rPr>
        <w:b/>
        <w:bCs/>
        <w:sz w:val="22"/>
        <w:szCs w:val="22"/>
        <w:lang w:eastAsia="ru-RU"/>
      </w:rPr>
      <w:t xml:space="preserve">      </w:t>
    </w:r>
    <w:r w:rsidR="00634D4B">
      <w:rPr>
        <w:b/>
        <w:bCs/>
        <w:sz w:val="22"/>
        <w:szCs w:val="22"/>
        <w:lang w:eastAsia="ru-RU"/>
      </w:rPr>
      <w:t xml:space="preserve">     </w:t>
    </w:r>
    <w:r w:rsidR="008856E3" w:rsidRPr="00B9344E">
      <w:rPr>
        <w:b/>
        <w:bCs/>
        <w:sz w:val="22"/>
        <w:szCs w:val="22"/>
        <w:lang w:eastAsia="ru-RU"/>
      </w:rPr>
      <w:t xml:space="preserve"> </w:t>
    </w:r>
    <w:r w:rsidR="008D4332">
      <w:rPr>
        <w:b/>
        <w:bCs/>
        <w:sz w:val="22"/>
        <w:szCs w:val="22"/>
        <w:lang w:eastAsia="ru-RU"/>
      </w:rPr>
      <w:t>___________</w:t>
    </w:r>
    <w:r w:rsidR="008856E3" w:rsidRPr="00B9344E">
      <w:rPr>
        <w:b/>
        <w:bCs/>
        <w:sz w:val="22"/>
        <w:szCs w:val="22"/>
        <w:lang w:eastAsia="ru-RU"/>
      </w:rPr>
      <w:t xml:space="preserve"> 20</w:t>
    </w:r>
    <w:r w:rsidR="00DD7EDE" w:rsidRPr="00DD7EDE">
      <w:rPr>
        <w:b/>
        <w:sz w:val="22"/>
        <w:szCs w:val="22"/>
        <w:lang w:val="kk-KZ"/>
      </w:rPr>
      <w:t>2</w:t>
    </w:r>
    <w:r w:rsidR="00D67308">
      <w:rPr>
        <w:b/>
        <w:sz w:val="22"/>
        <w:szCs w:val="22"/>
      </w:rPr>
      <w:t>6</w:t>
    </w:r>
    <w:r w:rsidRPr="00B9344E">
      <w:rPr>
        <w:b/>
        <w:bCs/>
        <w:sz w:val="22"/>
        <w:szCs w:val="22"/>
        <w:lang w:eastAsia="ru-RU"/>
      </w:rPr>
      <w:t xml:space="preserve"> года</w:t>
    </w:r>
  </w:p>
  <w:p w14:paraId="0886D6E4" w14:textId="77777777" w:rsidR="004B400D" w:rsidRPr="00B9344E" w:rsidRDefault="004B400D" w:rsidP="004B400D">
    <w:pPr>
      <w:rPr>
        <w:sz w:val="14"/>
        <w:szCs w:val="14"/>
        <w:lang w:val="kk-KZ"/>
      </w:rPr>
    </w:pPr>
  </w:p>
  <w:p w14:paraId="37EE8E5E" w14:textId="77777777" w:rsidR="004726FE" w:rsidRPr="00B9344E" w:rsidRDefault="004726FE" w:rsidP="00934587">
    <w:pPr>
      <w:rPr>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7913AD1"/>
    <w:multiLevelType w:val="hybridMultilevel"/>
    <w:tmpl w:val="3BF450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580153EC"/>
    <w:multiLevelType w:val="hybridMultilevel"/>
    <w:tmpl w:val="5C8E230C"/>
    <w:lvl w:ilvl="0" w:tplc="FDE2778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5" w15:restartNumberingAfterBreak="0">
    <w:nsid w:val="707474C5"/>
    <w:multiLevelType w:val="hybridMultilevel"/>
    <w:tmpl w:val="E136571E"/>
    <w:lvl w:ilvl="0" w:tplc="0419000F">
      <w:start w:val="1"/>
      <w:numFmt w:val="decimal"/>
      <w:lvlText w:val="%1."/>
      <w:lvlJc w:val="left"/>
      <w:pPr>
        <w:ind w:left="878" w:hanging="360"/>
      </w:p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6" w15:restartNumberingAfterBreak="0">
    <w:nsid w:val="7B6A558A"/>
    <w:multiLevelType w:val="hybridMultilevel"/>
    <w:tmpl w:val="224405A2"/>
    <w:lvl w:ilvl="0" w:tplc="22E036E0">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7" w15:restartNumberingAfterBreak="0">
    <w:nsid w:val="7BEB35C3"/>
    <w:multiLevelType w:val="hybridMultilevel"/>
    <w:tmpl w:val="F3B0688C"/>
    <w:lvl w:ilvl="0" w:tplc="5BC86130">
      <w:start w:val="1"/>
      <w:numFmt w:val="decimal"/>
      <w:lvlText w:val="%1)"/>
      <w:lvlJc w:val="left"/>
      <w:pPr>
        <w:ind w:left="518" w:hanging="360"/>
      </w:pPr>
      <w:rPr>
        <w:rFonts w:hint="default"/>
      </w:rPr>
    </w:lvl>
    <w:lvl w:ilvl="1" w:tplc="04190019" w:tentative="1">
      <w:start w:val="1"/>
      <w:numFmt w:val="lowerLetter"/>
      <w:lvlText w:val="%2."/>
      <w:lvlJc w:val="left"/>
      <w:pPr>
        <w:ind w:left="1238" w:hanging="360"/>
      </w:pPr>
    </w:lvl>
    <w:lvl w:ilvl="2" w:tplc="0419001B" w:tentative="1">
      <w:start w:val="1"/>
      <w:numFmt w:val="lowerRoman"/>
      <w:lvlText w:val="%3."/>
      <w:lvlJc w:val="right"/>
      <w:pPr>
        <w:ind w:left="1958" w:hanging="180"/>
      </w:pPr>
    </w:lvl>
    <w:lvl w:ilvl="3" w:tplc="0419000F" w:tentative="1">
      <w:start w:val="1"/>
      <w:numFmt w:val="decimal"/>
      <w:lvlText w:val="%4."/>
      <w:lvlJc w:val="left"/>
      <w:pPr>
        <w:ind w:left="2678" w:hanging="360"/>
      </w:pPr>
    </w:lvl>
    <w:lvl w:ilvl="4" w:tplc="04190019" w:tentative="1">
      <w:start w:val="1"/>
      <w:numFmt w:val="lowerLetter"/>
      <w:lvlText w:val="%5."/>
      <w:lvlJc w:val="left"/>
      <w:pPr>
        <w:ind w:left="3398" w:hanging="360"/>
      </w:pPr>
    </w:lvl>
    <w:lvl w:ilvl="5" w:tplc="0419001B" w:tentative="1">
      <w:start w:val="1"/>
      <w:numFmt w:val="lowerRoman"/>
      <w:lvlText w:val="%6."/>
      <w:lvlJc w:val="right"/>
      <w:pPr>
        <w:ind w:left="4118" w:hanging="180"/>
      </w:pPr>
    </w:lvl>
    <w:lvl w:ilvl="6" w:tplc="0419000F" w:tentative="1">
      <w:start w:val="1"/>
      <w:numFmt w:val="decimal"/>
      <w:lvlText w:val="%7."/>
      <w:lvlJc w:val="left"/>
      <w:pPr>
        <w:ind w:left="4838" w:hanging="360"/>
      </w:pPr>
    </w:lvl>
    <w:lvl w:ilvl="7" w:tplc="04190019" w:tentative="1">
      <w:start w:val="1"/>
      <w:numFmt w:val="lowerLetter"/>
      <w:lvlText w:val="%8."/>
      <w:lvlJc w:val="left"/>
      <w:pPr>
        <w:ind w:left="5558" w:hanging="360"/>
      </w:pPr>
    </w:lvl>
    <w:lvl w:ilvl="8" w:tplc="0419001B" w:tentative="1">
      <w:start w:val="1"/>
      <w:numFmt w:val="lowerRoman"/>
      <w:lvlText w:val="%9."/>
      <w:lvlJc w:val="right"/>
      <w:pPr>
        <w:ind w:left="6278"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06FE7"/>
    <w:rsid w:val="0002142B"/>
    <w:rsid w:val="00021B0F"/>
    <w:rsid w:val="000314C8"/>
    <w:rsid w:val="0003609F"/>
    <w:rsid w:val="000414EF"/>
    <w:rsid w:val="00042B83"/>
    <w:rsid w:val="000451AF"/>
    <w:rsid w:val="000539DE"/>
    <w:rsid w:val="00066A87"/>
    <w:rsid w:val="00073119"/>
    <w:rsid w:val="000922AA"/>
    <w:rsid w:val="000937B7"/>
    <w:rsid w:val="000A3BC9"/>
    <w:rsid w:val="000A5544"/>
    <w:rsid w:val="000A77C7"/>
    <w:rsid w:val="000D0A1C"/>
    <w:rsid w:val="000D4DAC"/>
    <w:rsid w:val="000E03CF"/>
    <w:rsid w:val="000E0A46"/>
    <w:rsid w:val="000E5E19"/>
    <w:rsid w:val="000E61A9"/>
    <w:rsid w:val="000F48E7"/>
    <w:rsid w:val="000F7913"/>
    <w:rsid w:val="00102BDB"/>
    <w:rsid w:val="00104D98"/>
    <w:rsid w:val="00111845"/>
    <w:rsid w:val="00115694"/>
    <w:rsid w:val="001204BA"/>
    <w:rsid w:val="00121333"/>
    <w:rsid w:val="00123D4D"/>
    <w:rsid w:val="001319EE"/>
    <w:rsid w:val="0013336E"/>
    <w:rsid w:val="0014318A"/>
    <w:rsid w:val="00143292"/>
    <w:rsid w:val="00154204"/>
    <w:rsid w:val="0015644A"/>
    <w:rsid w:val="00167E20"/>
    <w:rsid w:val="001741CF"/>
    <w:rsid w:val="001763DE"/>
    <w:rsid w:val="00177EA9"/>
    <w:rsid w:val="0018312E"/>
    <w:rsid w:val="00185982"/>
    <w:rsid w:val="00192E11"/>
    <w:rsid w:val="001A1881"/>
    <w:rsid w:val="001A3D6C"/>
    <w:rsid w:val="001A7E50"/>
    <w:rsid w:val="001B61C1"/>
    <w:rsid w:val="001D6CF9"/>
    <w:rsid w:val="001F0EE7"/>
    <w:rsid w:val="001F33EC"/>
    <w:rsid w:val="001F4925"/>
    <w:rsid w:val="001F64CB"/>
    <w:rsid w:val="002000F4"/>
    <w:rsid w:val="0020485D"/>
    <w:rsid w:val="00215369"/>
    <w:rsid w:val="0022101F"/>
    <w:rsid w:val="0022393C"/>
    <w:rsid w:val="00223F3A"/>
    <w:rsid w:val="002260EB"/>
    <w:rsid w:val="0023374B"/>
    <w:rsid w:val="00234A0F"/>
    <w:rsid w:val="00251F3F"/>
    <w:rsid w:val="002545F1"/>
    <w:rsid w:val="00256B7D"/>
    <w:rsid w:val="00282DA4"/>
    <w:rsid w:val="00283910"/>
    <w:rsid w:val="00284B4D"/>
    <w:rsid w:val="002856E2"/>
    <w:rsid w:val="00291C34"/>
    <w:rsid w:val="00292E89"/>
    <w:rsid w:val="0029558D"/>
    <w:rsid w:val="002A1FCE"/>
    <w:rsid w:val="002A2BD0"/>
    <w:rsid w:val="002A394A"/>
    <w:rsid w:val="002A3951"/>
    <w:rsid w:val="002B33B6"/>
    <w:rsid w:val="002B3C0D"/>
    <w:rsid w:val="002B4039"/>
    <w:rsid w:val="002C308C"/>
    <w:rsid w:val="002C49BE"/>
    <w:rsid w:val="002D4A9D"/>
    <w:rsid w:val="002E7A9F"/>
    <w:rsid w:val="002F38F8"/>
    <w:rsid w:val="002F474F"/>
    <w:rsid w:val="002F6D1C"/>
    <w:rsid w:val="00300647"/>
    <w:rsid w:val="0030346E"/>
    <w:rsid w:val="00303DAF"/>
    <w:rsid w:val="0030587A"/>
    <w:rsid w:val="00314870"/>
    <w:rsid w:val="00315CD9"/>
    <w:rsid w:val="00320FE8"/>
    <w:rsid w:val="00330B0F"/>
    <w:rsid w:val="0034154C"/>
    <w:rsid w:val="00362165"/>
    <w:rsid w:val="00364E0B"/>
    <w:rsid w:val="00367F82"/>
    <w:rsid w:val="00386737"/>
    <w:rsid w:val="0038799B"/>
    <w:rsid w:val="00387C25"/>
    <w:rsid w:val="003911ED"/>
    <w:rsid w:val="00391789"/>
    <w:rsid w:val="003B3F00"/>
    <w:rsid w:val="003C46E6"/>
    <w:rsid w:val="003D4081"/>
    <w:rsid w:val="003D47BB"/>
    <w:rsid w:val="003D781A"/>
    <w:rsid w:val="003F241E"/>
    <w:rsid w:val="00401401"/>
    <w:rsid w:val="0040191F"/>
    <w:rsid w:val="0041450B"/>
    <w:rsid w:val="00423754"/>
    <w:rsid w:val="00424F76"/>
    <w:rsid w:val="004269C1"/>
    <w:rsid w:val="00430E89"/>
    <w:rsid w:val="00436D72"/>
    <w:rsid w:val="00453183"/>
    <w:rsid w:val="00470B85"/>
    <w:rsid w:val="004726FE"/>
    <w:rsid w:val="004750F5"/>
    <w:rsid w:val="00480185"/>
    <w:rsid w:val="0049623C"/>
    <w:rsid w:val="004967CD"/>
    <w:rsid w:val="00497613"/>
    <w:rsid w:val="004A24C2"/>
    <w:rsid w:val="004B1A39"/>
    <w:rsid w:val="004B400D"/>
    <w:rsid w:val="004B5FFB"/>
    <w:rsid w:val="004B7A1F"/>
    <w:rsid w:val="004C34B8"/>
    <w:rsid w:val="004C4C4E"/>
    <w:rsid w:val="004E3381"/>
    <w:rsid w:val="004E37E5"/>
    <w:rsid w:val="004E43E3"/>
    <w:rsid w:val="004E49BE"/>
    <w:rsid w:val="004E71F2"/>
    <w:rsid w:val="004F1DCF"/>
    <w:rsid w:val="004F2840"/>
    <w:rsid w:val="004F3375"/>
    <w:rsid w:val="00502E90"/>
    <w:rsid w:val="005109C3"/>
    <w:rsid w:val="005126B9"/>
    <w:rsid w:val="00523EC3"/>
    <w:rsid w:val="00534952"/>
    <w:rsid w:val="00543C86"/>
    <w:rsid w:val="00554C9F"/>
    <w:rsid w:val="00562215"/>
    <w:rsid w:val="005843F8"/>
    <w:rsid w:val="00587D51"/>
    <w:rsid w:val="005C055E"/>
    <w:rsid w:val="005C14F1"/>
    <w:rsid w:val="005C2AF8"/>
    <w:rsid w:val="005D0C5E"/>
    <w:rsid w:val="005D1846"/>
    <w:rsid w:val="005D4281"/>
    <w:rsid w:val="005E3460"/>
    <w:rsid w:val="005F51E1"/>
    <w:rsid w:val="005F582C"/>
    <w:rsid w:val="006108E6"/>
    <w:rsid w:val="006140E2"/>
    <w:rsid w:val="00620AD3"/>
    <w:rsid w:val="00622A0A"/>
    <w:rsid w:val="00630F17"/>
    <w:rsid w:val="006322CB"/>
    <w:rsid w:val="00633468"/>
    <w:rsid w:val="00634D4B"/>
    <w:rsid w:val="00642211"/>
    <w:rsid w:val="006607A0"/>
    <w:rsid w:val="006A0664"/>
    <w:rsid w:val="006B6938"/>
    <w:rsid w:val="006C3872"/>
    <w:rsid w:val="006F43EE"/>
    <w:rsid w:val="006F7A2D"/>
    <w:rsid w:val="007006E3"/>
    <w:rsid w:val="0070147A"/>
    <w:rsid w:val="007111E8"/>
    <w:rsid w:val="00716278"/>
    <w:rsid w:val="00731B2A"/>
    <w:rsid w:val="0073334E"/>
    <w:rsid w:val="00740441"/>
    <w:rsid w:val="00745422"/>
    <w:rsid w:val="00753D2A"/>
    <w:rsid w:val="00753FC1"/>
    <w:rsid w:val="007722C8"/>
    <w:rsid w:val="00774F77"/>
    <w:rsid w:val="007767CD"/>
    <w:rsid w:val="00782A16"/>
    <w:rsid w:val="00787A78"/>
    <w:rsid w:val="00794967"/>
    <w:rsid w:val="007A2A2E"/>
    <w:rsid w:val="007A444A"/>
    <w:rsid w:val="007C43C5"/>
    <w:rsid w:val="007D41CE"/>
    <w:rsid w:val="007D547D"/>
    <w:rsid w:val="007D5C5B"/>
    <w:rsid w:val="007E1047"/>
    <w:rsid w:val="007E588D"/>
    <w:rsid w:val="007F5462"/>
    <w:rsid w:val="007F6501"/>
    <w:rsid w:val="0080329A"/>
    <w:rsid w:val="008049EB"/>
    <w:rsid w:val="00806F07"/>
    <w:rsid w:val="0081000A"/>
    <w:rsid w:val="00811A4C"/>
    <w:rsid w:val="00831454"/>
    <w:rsid w:val="00837642"/>
    <w:rsid w:val="008436CA"/>
    <w:rsid w:val="008468CB"/>
    <w:rsid w:val="00847BC9"/>
    <w:rsid w:val="00866964"/>
    <w:rsid w:val="00867FA4"/>
    <w:rsid w:val="00870D9C"/>
    <w:rsid w:val="008720AF"/>
    <w:rsid w:val="008838FA"/>
    <w:rsid w:val="0088524C"/>
    <w:rsid w:val="008856E3"/>
    <w:rsid w:val="00893F0B"/>
    <w:rsid w:val="008C37FA"/>
    <w:rsid w:val="008D08A9"/>
    <w:rsid w:val="008D4332"/>
    <w:rsid w:val="008D6D8F"/>
    <w:rsid w:val="008F2A0A"/>
    <w:rsid w:val="00901D17"/>
    <w:rsid w:val="00902F2B"/>
    <w:rsid w:val="00907B27"/>
    <w:rsid w:val="009139A9"/>
    <w:rsid w:val="00914138"/>
    <w:rsid w:val="00915A4B"/>
    <w:rsid w:val="00917E92"/>
    <w:rsid w:val="009223A3"/>
    <w:rsid w:val="00922A24"/>
    <w:rsid w:val="0093247E"/>
    <w:rsid w:val="00934587"/>
    <w:rsid w:val="0094678B"/>
    <w:rsid w:val="00947B22"/>
    <w:rsid w:val="00951E09"/>
    <w:rsid w:val="00970D69"/>
    <w:rsid w:val="00971222"/>
    <w:rsid w:val="009867F0"/>
    <w:rsid w:val="00986FA1"/>
    <w:rsid w:val="009924CE"/>
    <w:rsid w:val="009A2D31"/>
    <w:rsid w:val="009A5146"/>
    <w:rsid w:val="009A7544"/>
    <w:rsid w:val="009B69F4"/>
    <w:rsid w:val="009C34C4"/>
    <w:rsid w:val="009E0BCE"/>
    <w:rsid w:val="009E2501"/>
    <w:rsid w:val="00A0331D"/>
    <w:rsid w:val="00A05240"/>
    <w:rsid w:val="00A10052"/>
    <w:rsid w:val="00A17FE7"/>
    <w:rsid w:val="00A2258E"/>
    <w:rsid w:val="00A22998"/>
    <w:rsid w:val="00A25B53"/>
    <w:rsid w:val="00A338BC"/>
    <w:rsid w:val="00A33EE1"/>
    <w:rsid w:val="00A35093"/>
    <w:rsid w:val="00A44CE5"/>
    <w:rsid w:val="00A47D62"/>
    <w:rsid w:val="00A50C1B"/>
    <w:rsid w:val="00A56089"/>
    <w:rsid w:val="00A646AF"/>
    <w:rsid w:val="00A721B9"/>
    <w:rsid w:val="00A73785"/>
    <w:rsid w:val="00A7663B"/>
    <w:rsid w:val="00A76986"/>
    <w:rsid w:val="00A90823"/>
    <w:rsid w:val="00A92A3E"/>
    <w:rsid w:val="00A94291"/>
    <w:rsid w:val="00AA0E8A"/>
    <w:rsid w:val="00AA1E09"/>
    <w:rsid w:val="00AA225A"/>
    <w:rsid w:val="00AC023D"/>
    <w:rsid w:val="00AC440D"/>
    <w:rsid w:val="00AC4EA7"/>
    <w:rsid w:val="00AC76FB"/>
    <w:rsid w:val="00AD462C"/>
    <w:rsid w:val="00AE307D"/>
    <w:rsid w:val="00AF0B28"/>
    <w:rsid w:val="00AF4DD0"/>
    <w:rsid w:val="00B0298F"/>
    <w:rsid w:val="00B1383C"/>
    <w:rsid w:val="00B229F7"/>
    <w:rsid w:val="00B27439"/>
    <w:rsid w:val="00B34024"/>
    <w:rsid w:val="00B478BE"/>
    <w:rsid w:val="00B5766C"/>
    <w:rsid w:val="00B705A1"/>
    <w:rsid w:val="00B73CB0"/>
    <w:rsid w:val="00B7532E"/>
    <w:rsid w:val="00B85DBD"/>
    <w:rsid w:val="00B86340"/>
    <w:rsid w:val="00B9344E"/>
    <w:rsid w:val="00B93E40"/>
    <w:rsid w:val="00B96D29"/>
    <w:rsid w:val="00BA0AA5"/>
    <w:rsid w:val="00BA3146"/>
    <w:rsid w:val="00BC33F6"/>
    <w:rsid w:val="00BD42EA"/>
    <w:rsid w:val="00BE0E36"/>
    <w:rsid w:val="00BE3CD2"/>
    <w:rsid w:val="00BE3CFA"/>
    <w:rsid w:val="00BE78CA"/>
    <w:rsid w:val="00BF30F3"/>
    <w:rsid w:val="00C058AE"/>
    <w:rsid w:val="00C2537D"/>
    <w:rsid w:val="00C34547"/>
    <w:rsid w:val="00C36B7A"/>
    <w:rsid w:val="00C43496"/>
    <w:rsid w:val="00C47EB6"/>
    <w:rsid w:val="00C505BB"/>
    <w:rsid w:val="00C50EF7"/>
    <w:rsid w:val="00C708CE"/>
    <w:rsid w:val="00C763F5"/>
    <w:rsid w:val="00C7780A"/>
    <w:rsid w:val="00C81AA9"/>
    <w:rsid w:val="00C835E8"/>
    <w:rsid w:val="00C8718D"/>
    <w:rsid w:val="00C96A7F"/>
    <w:rsid w:val="00CA1875"/>
    <w:rsid w:val="00CA1D55"/>
    <w:rsid w:val="00CA74B1"/>
    <w:rsid w:val="00CC7D90"/>
    <w:rsid w:val="00CD4552"/>
    <w:rsid w:val="00CE6A1B"/>
    <w:rsid w:val="00CE7370"/>
    <w:rsid w:val="00D02BDF"/>
    <w:rsid w:val="00D03D0C"/>
    <w:rsid w:val="00D04268"/>
    <w:rsid w:val="00D046CE"/>
    <w:rsid w:val="00D11982"/>
    <w:rsid w:val="00D14F06"/>
    <w:rsid w:val="00D22F68"/>
    <w:rsid w:val="00D30E0F"/>
    <w:rsid w:val="00D3708B"/>
    <w:rsid w:val="00D42C93"/>
    <w:rsid w:val="00D46ED5"/>
    <w:rsid w:val="00D50FE4"/>
    <w:rsid w:val="00D52DE8"/>
    <w:rsid w:val="00D6133D"/>
    <w:rsid w:val="00D67308"/>
    <w:rsid w:val="00D83C13"/>
    <w:rsid w:val="00DA79A3"/>
    <w:rsid w:val="00DA7AD1"/>
    <w:rsid w:val="00DB20DF"/>
    <w:rsid w:val="00DB6644"/>
    <w:rsid w:val="00DC7505"/>
    <w:rsid w:val="00DD7EDE"/>
    <w:rsid w:val="00DE158F"/>
    <w:rsid w:val="00DF0EB2"/>
    <w:rsid w:val="00E0103B"/>
    <w:rsid w:val="00E06692"/>
    <w:rsid w:val="00E15847"/>
    <w:rsid w:val="00E23F7A"/>
    <w:rsid w:val="00E32C69"/>
    <w:rsid w:val="00E35379"/>
    <w:rsid w:val="00E35B0C"/>
    <w:rsid w:val="00E43190"/>
    <w:rsid w:val="00E43EF8"/>
    <w:rsid w:val="00E4555F"/>
    <w:rsid w:val="00E53DD2"/>
    <w:rsid w:val="00E57A5B"/>
    <w:rsid w:val="00E65757"/>
    <w:rsid w:val="00E66EBE"/>
    <w:rsid w:val="00E7372D"/>
    <w:rsid w:val="00E773FB"/>
    <w:rsid w:val="00E80CB1"/>
    <w:rsid w:val="00E8227B"/>
    <w:rsid w:val="00E827FE"/>
    <w:rsid w:val="00E848F4"/>
    <w:rsid w:val="00E866E0"/>
    <w:rsid w:val="00E94986"/>
    <w:rsid w:val="00EA2FD6"/>
    <w:rsid w:val="00EA3A93"/>
    <w:rsid w:val="00EB247C"/>
    <w:rsid w:val="00EB54A3"/>
    <w:rsid w:val="00EC1DE3"/>
    <w:rsid w:val="00EC3C11"/>
    <w:rsid w:val="00EC436D"/>
    <w:rsid w:val="00EC572D"/>
    <w:rsid w:val="00EC6599"/>
    <w:rsid w:val="00EC7DBC"/>
    <w:rsid w:val="00ED755D"/>
    <w:rsid w:val="00EE1A39"/>
    <w:rsid w:val="00EF2F56"/>
    <w:rsid w:val="00EF4E93"/>
    <w:rsid w:val="00EF55F6"/>
    <w:rsid w:val="00F143E9"/>
    <w:rsid w:val="00F1506E"/>
    <w:rsid w:val="00F21BFB"/>
    <w:rsid w:val="00F22932"/>
    <w:rsid w:val="00F32A0B"/>
    <w:rsid w:val="00F3613F"/>
    <w:rsid w:val="00F3770B"/>
    <w:rsid w:val="00F525B9"/>
    <w:rsid w:val="00F63AF7"/>
    <w:rsid w:val="00F64017"/>
    <w:rsid w:val="00F66167"/>
    <w:rsid w:val="00F93EE0"/>
    <w:rsid w:val="00F95D2C"/>
    <w:rsid w:val="00FA7E02"/>
    <w:rsid w:val="00FE543D"/>
    <w:rsid w:val="00FF02C4"/>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FDF1E8"/>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E455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40140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link w:val="a9"/>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a">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9">
    <w:name w:val="Без интервала Знак"/>
    <w:link w:val="a8"/>
    <w:uiPriority w:val="1"/>
    <w:locked/>
    <w:rsid w:val="00B9344E"/>
    <w:rPr>
      <w:sz w:val="24"/>
      <w:szCs w:val="24"/>
    </w:rPr>
  </w:style>
  <w:style w:type="character" w:customStyle="1" w:styleId="30">
    <w:name w:val="Заголовок 3 Знак"/>
    <w:basedOn w:val="a0"/>
    <w:link w:val="3"/>
    <w:semiHidden/>
    <w:rsid w:val="00401401"/>
    <w:rPr>
      <w:rFonts w:asciiTheme="majorHAnsi" w:eastAsiaTheme="majorEastAsia" w:hAnsiTheme="majorHAnsi" w:cstheme="majorBidi"/>
      <w:color w:val="243F60" w:themeColor="accent1" w:themeShade="7F"/>
      <w:sz w:val="24"/>
      <w:szCs w:val="24"/>
    </w:rPr>
  </w:style>
  <w:style w:type="character" w:styleId="af8">
    <w:name w:val="Unresolved Mention"/>
    <w:basedOn w:val="a0"/>
    <w:uiPriority w:val="99"/>
    <w:semiHidden/>
    <w:unhideWhenUsed/>
    <w:rsid w:val="00367F82"/>
    <w:rPr>
      <w:color w:val="605E5C"/>
      <w:shd w:val="clear" w:color="auto" w:fill="E1DFDD"/>
    </w:rPr>
  </w:style>
  <w:style w:type="character" w:customStyle="1" w:styleId="10">
    <w:name w:val="Заголовок 1 Знак"/>
    <w:basedOn w:val="a0"/>
    <w:link w:val="1"/>
    <w:rsid w:val="00E4555F"/>
    <w:rPr>
      <w:rFonts w:asciiTheme="majorHAnsi" w:eastAsiaTheme="majorEastAsia" w:hAnsiTheme="majorHAnsi" w:cstheme="majorBidi"/>
      <w:color w:val="365F91" w:themeColor="accent1" w:themeShade="BF"/>
      <w:sz w:val="32"/>
      <w:szCs w:val="32"/>
    </w:rPr>
  </w:style>
  <w:style w:type="paragraph" w:styleId="af9">
    <w:name w:val="Balloon Text"/>
    <w:basedOn w:val="a"/>
    <w:link w:val="afa"/>
    <w:semiHidden/>
    <w:unhideWhenUsed/>
    <w:rsid w:val="003C46E6"/>
    <w:rPr>
      <w:rFonts w:ascii="Segoe UI" w:hAnsi="Segoe UI" w:cs="Segoe UI"/>
      <w:sz w:val="18"/>
      <w:szCs w:val="18"/>
    </w:rPr>
  </w:style>
  <w:style w:type="character" w:customStyle="1" w:styleId="afa">
    <w:name w:val="Текст выноски Знак"/>
    <w:basedOn w:val="a0"/>
    <w:link w:val="af9"/>
    <w:semiHidden/>
    <w:rsid w:val="003C46E6"/>
    <w:rPr>
      <w:rFonts w:ascii="Segoe UI" w:hAnsi="Segoe UI" w:cs="Segoe UI"/>
      <w:sz w:val="18"/>
      <w:szCs w:val="18"/>
    </w:rPr>
  </w:style>
  <w:style w:type="paragraph" w:styleId="afb">
    <w:name w:val="footnote text"/>
    <w:basedOn w:val="a"/>
    <w:link w:val="afc"/>
    <w:unhideWhenUsed/>
    <w:rsid w:val="00104D98"/>
  </w:style>
  <w:style w:type="character" w:customStyle="1" w:styleId="afc">
    <w:name w:val="Текст сноски Знак"/>
    <w:basedOn w:val="a0"/>
    <w:link w:val="afb"/>
    <w:rsid w:val="00104D98"/>
  </w:style>
  <w:style w:type="character" w:styleId="afd">
    <w:name w:val="footnote reference"/>
    <w:basedOn w:val="a0"/>
    <w:semiHidden/>
    <w:unhideWhenUsed/>
    <w:rsid w:val="00104D98"/>
    <w:rPr>
      <w:vertAlign w:val="superscript"/>
    </w:rPr>
  </w:style>
  <w:style w:type="character" w:styleId="afe">
    <w:name w:val="annotation reference"/>
    <w:basedOn w:val="a0"/>
    <w:semiHidden/>
    <w:unhideWhenUsed/>
    <w:rsid w:val="00AE307D"/>
    <w:rPr>
      <w:sz w:val="16"/>
      <w:szCs w:val="16"/>
    </w:rPr>
  </w:style>
  <w:style w:type="paragraph" w:styleId="aff">
    <w:name w:val="annotation text"/>
    <w:basedOn w:val="a"/>
    <w:link w:val="aff0"/>
    <w:semiHidden/>
    <w:unhideWhenUsed/>
    <w:rsid w:val="00AE307D"/>
  </w:style>
  <w:style w:type="character" w:customStyle="1" w:styleId="aff0">
    <w:name w:val="Текст примечания Знак"/>
    <w:basedOn w:val="a0"/>
    <w:link w:val="aff"/>
    <w:semiHidden/>
    <w:rsid w:val="00AE307D"/>
  </w:style>
  <w:style w:type="paragraph" w:styleId="aff1">
    <w:name w:val="annotation subject"/>
    <w:basedOn w:val="aff"/>
    <w:next w:val="aff"/>
    <w:link w:val="aff2"/>
    <w:semiHidden/>
    <w:unhideWhenUsed/>
    <w:rsid w:val="00AE307D"/>
    <w:rPr>
      <w:b/>
      <w:bCs/>
    </w:rPr>
  </w:style>
  <w:style w:type="character" w:customStyle="1" w:styleId="aff2">
    <w:name w:val="Тема примечания Знак"/>
    <w:basedOn w:val="aff0"/>
    <w:link w:val="aff1"/>
    <w:semiHidden/>
    <w:rsid w:val="00AE307D"/>
    <w:rPr>
      <w:b/>
      <w:bCs/>
    </w:rPr>
  </w:style>
  <w:style w:type="paragraph" w:styleId="aff3">
    <w:name w:val="Revision"/>
    <w:hidden/>
    <w:uiPriority w:val="99"/>
    <w:semiHidden/>
    <w:rsid w:val="00B13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8255">
      <w:bodyDiv w:val="1"/>
      <w:marLeft w:val="0"/>
      <w:marRight w:val="0"/>
      <w:marTop w:val="0"/>
      <w:marBottom w:val="0"/>
      <w:divBdr>
        <w:top w:val="none" w:sz="0" w:space="0" w:color="auto"/>
        <w:left w:val="none" w:sz="0" w:space="0" w:color="auto"/>
        <w:bottom w:val="none" w:sz="0" w:space="0" w:color="auto"/>
        <w:right w:val="none" w:sz="0" w:space="0" w:color="auto"/>
      </w:divBdr>
    </w:div>
    <w:div w:id="27874044">
      <w:bodyDiv w:val="1"/>
      <w:marLeft w:val="0"/>
      <w:marRight w:val="0"/>
      <w:marTop w:val="0"/>
      <w:marBottom w:val="0"/>
      <w:divBdr>
        <w:top w:val="none" w:sz="0" w:space="0" w:color="auto"/>
        <w:left w:val="none" w:sz="0" w:space="0" w:color="auto"/>
        <w:bottom w:val="none" w:sz="0" w:space="0" w:color="auto"/>
        <w:right w:val="none" w:sz="0" w:space="0" w:color="auto"/>
      </w:divBdr>
    </w:div>
    <w:div w:id="453909535">
      <w:bodyDiv w:val="1"/>
      <w:marLeft w:val="0"/>
      <w:marRight w:val="0"/>
      <w:marTop w:val="0"/>
      <w:marBottom w:val="0"/>
      <w:divBdr>
        <w:top w:val="none" w:sz="0" w:space="0" w:color="auto"/>
        <w:left w:val="none" w:sz="0" w:space="0" w:color="auto"/>
        <w:bottom w:val="none" w:sz="0" w:space="0" w:color="auto"/>
        <w:right w:val="none" w:sz="0" w:space="0" w:color="auto"/>
      </w:divBdr>
    </w:div>
    <w:div w:id="462163198">
      <w:bodyDiv w:val="1"/>
      <w:marLeft w:val="0"/>
      <w:marRight w:val="0"/>
      <w:marTop w:val="0"/>
      <w:marBottom w:val="0"/>
      <w:divBdr>
        <w:top w:val="none" w:sz="0" w:space="0" w:color="auto"/>
        <w:left w:val="none" w:sz="0" w:space="0" w:color="auto"/>
        <w:bottom w:val="none" w:sz="0" w:space="0" w:color="auto"/>
        <w:right w:val="none" w:sz="0" w:space="0" w:color="auto"/>
      </w:divBdr>
    </w:div>
    <w:div w:id="524560533">
      <w:bodyDiv w:val="1"/>
      <w:marLeft w:val="0"/>
      <w:marRight w:val="0"/>
      <w:marTop w:val="0"/>
      <w:marBottom w:val="0"/>
      <w:divBdr>
        <w:top w:val="none" w:sz="0" w:space="0" w:color="auto"/>
        <w:left w:val="none" w:sz="0" w:space="0" w:color="auto"/>
        <w:bottom w:val="none" w:sz="0" w:space="0" w:color="auto"/>
        <w:right w:val="none" w:sz="0" w:space="0" w:color="auto"/>
      </w:divBdr>
    </w:div>
    <w:div w:id="609550742">
      <w:bodyDiv w:val="1"/>
      <w:marLeft w:val="0"/>
      <w:marRight w:val="0"/>
      <w:marTop w:val="0"/>
      <w:marBottom w:val="0"/>
      <w:divBdr>
        <w:top w:val="none" w:sz="0" w:space="0" w:color="auto"/>
        <w:left w:val="none" w:sz="0" w:space="0" w:color="auto"/>
        <w:bottom w:val="none" w:sz="0" w:space="0" w:color="auto"/>
        <w:right w:val="none" w:sz="0" w:space="0" w:color="auto"/>
      </w:divBdr>
    </w:div>
    <w:div w:id="747725709">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845168369">
      <w:bodyDiv w:val="1"/>
      <w:marLeft w:val="0"/>
      <w:marRight w:val="0"/>
      <w:marTop w:val="0"/>
      <w:marBottom w:val="0"/>
      <w:divBdr>
        <w:top w:val="none" w:sz="0" w:space="0" w:color="auto"/>
        <w:left w:val="none" w:sz="0" w:space="0" w:color="auto"/>
        <w:bottom w:val="none" w:sz="0" w:space="0" w:color="auto"/>
        <w:right w:val="none" w:sz="0" w:space="0" w:color="auto"/>
      </w:divBdr>
    </w:div>
    <w:div w:id="928731895">
      <w:bodyDiv w:val="1"/>
      <w:marLeft w:val="0"/>
      <w:marRight w:val="0"/>
      <w:marTop w:val="0"/>
      <w:marBottom w:val="0"/>
      <w:divBdr>
        <w:top w:val="none" w:sz="0" w:space="0" w:color="auto"/>
        <w:left w:val="none" w:sz="0" w:space="0" w:color="auto"/>
        <w:bottom w:val="none" w:sz="0" w:space="0" w:color="auto"/>
        <w:right w:val="none" w:sz="0" w:space="0" w:color="auto"/>
      </w:divBdr>
    </w:div>
    <w:div w:id="1100564480">
      <w:bodyDiv w:val="1"/>
      <w:marLeft w:val="0"/>
      <w:marRight w:val="0"/>
      <w:marTop w:val="0"/>
      <w:marBottom w:val="0"/>
      <w:divBdr>
        <w:top w:val="none" w:sz="0" w:space="0" w:color="auto"/>
        <w:left w:val="none" w:sz="0" w:space="0" w:color="auto"/>
        <w:bottom w:val="none" w:sz="0" w:space="0" w:color="auto"/>
        <w:right w:val="none" w:sz="0" w:space="0" w:color="auto"/>
      </w:divBdr>
    </w:div>
    <w:div w:id="1105930210">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394039514">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102875581">
      <w:bodyDiv w:val="1"/>
      <w:marLeft w:val="0"/>
      <w:marRight w:val="0"/>
      <w:marTop w:val="0"/>
      <w:marBottom w:val="0"/>
      <w:divBdr>
        <w:top w:val="none" w:sz="0" w:space="0" w:color="auto"/>
        <w:left w:val="none" w:sz="0" w:space="0" w:color="auto"/>
        <w:bottom w:val="none" w:sz="0" w:space="0" w:color="auto"/>
        <w:right w:val="none" w:sz="0" w:space="0" w:color="auto"/>
      </w:divBdr>
    </w:div>
    <w:div w:id="211748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40003485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ilet.zan.kz/kaz/docs/Z030000474_"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V2400034857"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dilet.zan.kz/kaz/docs/Z030000474_" TargetMode="External"/><Relationship Id="rId4" Type="http://schemas.openxmlformats.org/officeDocument/2006/relationships/settings" Target="settings.xml"/><Relationship Id="rId9" Type="http://schemas.openxmlformats.org/officeDocument/2006/relationships/hyperlink" Target="https://adilet.zan.kz/kaz/docs/K2000000350"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7BE89-A64E-4ECD-89E6-F0279D471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2662</Words>
  <Characters>15178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Яна Муканова</cp:lastModifiedBy>
  <cp:revision>7</cp:revision>
  <cp:lastPrinted>2026-01-08T05:08:00Z</cp:lastPrinted>
  <dcterms:created xsi:type="dcterms:W3CDTF">2025-12-24T06:19:00Z</dcterms:created>
  <dcterms:modified xsi:type="dcterms:W3CDTF">2026-01-08T05:08:00Z</dcterms:modified>
</cp:coreProperties>
</file>