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FB7B73" w:rsidRPr="00826CC6" w14:paraId="5CE21289" w14:textId="77777777" w:rsidTr="00FB5140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909FC" w14:textId="77777777" w:rsidR="00FB7B73" w:rsidRDefault="00FB7B73" w:rsidP="00FB5140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ҚОСТАНАЙ ОБЛЫСТЫҚ</w:t>
            </w:r>
          </w:p>
          <w:p w14:paraId="5750F019" w14:textId="77777777" w:rsidR="00FB7B73" w:rsidRDefault="00FB7B73" w:rsidP="00FB5140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14:paraId="5717C9F8" w14:textId="77777777" w:rsidR="00FB7B73" w:rsidRPr="002C5EC8" w:rsidRDefault="00FB7B73" w:rsidP="00FB5140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C1598" w14:textId="01073615" w:rsidR="00FB7B73" w:rsidRPr="00826CC6" w:rsidRDefault="00FB7B73" w:rsidP="00FB5140">
            <w:pPr>
              <w:ind w:right="462"/>
              <w:jc w:val="right"/>
              <w:rPr>
                <w:b/>
              </w:rPr>
            </w:pPr>
            <w:r w:rsidRPr="00612384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BC5D4FE" wp14:editId="10734884">
                  <wp:extent cx="895350" cy="923925"/>
                  <wp:effectExtent l="0" t="0" r="0" b="9525"/>
                  <wp:docPr id="2130900887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554A4" w14:textId="77777777" w:rsidR="00FB7B73" w:rsidRDefault="00FB7B73" w:rsidP="00FB5140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14:paraId="774CEB0C" w14:textId="77777777" w:rsidR="00FB7B73" w:rsidRPr="00281974" w:rsidRDefault="00FB7B73" w:rsidP="00FB5140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FB7B73" w:rsidRPr="00826CC6" w14:paraId="3AED9034" w14:textId="77777777" w:rsidTr="00FB5140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DF041" w14:textId="77777777" w:rsidR="00FB7B73" w:rsidRPr="00826CC6" w:rsidRDefault="00FB7B73" w:rsidP="00FB5140">
            <w:pPr>
              <w:jc w:val="center"/>
              <w:rPr>
                <w:sz w:val="16"/>
                <w:szCs w:val="16"/>
              </w:rPr>
            </w:pPr>
          </w:p>
          <w:p w14:paraId="2E26C954" w14:textId="77777777" w:rsidR="00FB7B73" w:rsidRPr="00826CC6" w:rsidRDefault="00FB7B73" w:rsidP="00FB514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</w:t>
            </w:r>
            <w:proofErr w:type="spellEnd"/>
            <w:r>
              <w:rPr>
                <w:sz w:val="17"/>
                <w:szCs w:val="17"/>
              </w:rPr>
              <w:t xml:space="preserve">-Фараби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14:paraId="21065B95" w14:textId="77777777" w:rsidR="00FB7B73" w:rsidRDefault="00FB7B73" w:rsidP="00FB5140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6" w:history="1">
              <w:r w:rsidRPr="00FB7B73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14:paraId="0BF42239" w14:textId="77777777" w:rsidR="00FB7B73" w:rsidRPr="00281974" w:rsidRDefault="00FB7B73" w:rsidP="00FB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195F0" w14:textId="77777777" w:rsidR="00FB7B73" w:rsidRDefault="00FB7B73" w:rsidP="00FB5140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1D8A1" w14:textId="77777777" w:rsidR="00FB7B73" w:rsidRPr="00826CC6" w:rsidRDefault="00FB7B73" w:rsidP="00FB5140">
            <w:pPr>
              <w:rPr>
                <w:sz w:val="20"/>
                <w:szCs w:val="20"/>
              </w:rPr>
            </w:pPr>
          </w:p>
          <w:p w14:paraId="2890540F" w14:textId="77777777" w:rsidR="00FB7B73" w:rsidRDefault="00FB7B73" w:rsidP="00FB5140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Аль-Фараби</w:t>
            </w:r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14:paraId="43F5866F" w14:textId="77777777" w:rsidR="00FB7B73" w:rsidRDefault="00FB7B73" w:rsidP="00FB5140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7" w:history="1">
              <w:r w:rsidRPr="00FB7B73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14:paraId="3D333900" w14:textId="77777777" w:rsidR="00FB7B73" w:rsidRPr="00281974" w:rsidRDefault="00FB7B73" w:rsidP="00FB5140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14:paraId="711E8552" w14:textId="77777777" w:rsidR="00FB7B73" w:rsidRPr="003555B7" w:rsidRDefault="00FB7B73" w:rsidP="00FB5140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14:paraId="67CD2FF4" w14:textId="77777777" w:rsidR="004425DF" w:rsidRDefault="004425DF" w:rsidP="004425DF">
      <w:pPr>
        <w:rPr>
          <w:sz w:val="17"/>
          <w:szCs w:val="17"/>
        </w:rPr>
      </w:pPr>
      <w:r>
        <w:rPr>
          <w:sz w:val="17"/>
          <w:szCs w:val="17"/>
          <w:lang w:val="en-US"/>
        </w:rPr>
        <w:t>___</w:t>
      </w:r>
      <w:r>
        <w:rPr>
          <w:sz w:val="17"/>
          <w:szCs w:val="17"/>
          <w:lang w:val="kk-KZ"/>
        </w:rPr>
        <w:t>30.12.2025</w:t>
      </w:r>
      <w:r>
        <w:rPr>
          <w:sz w:val="17"/>
          <w:szCs w:val="17"/>
          <w:lang w:val="en-US"/>
        </w:rPr>
        <w:t>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 xml:space="preserve">_ </w:t>
      </w:r>
      <w:r>
        <w:rPr>
          <w:sz w:val="17"/>
          <w:szCs w:val="17"/>
        </w:rPr>
        <w:t xml:space="preserve">№ </w:t>
      </w:r>
      <w:r>
        <w:rPr>
          <w:sz w:val="17"/>
          <w:szCs w:val="17"/>
          <w:lang w:val="en-US"/>
        </w:rPr>
        <w:t>__</w:t>
      </w:r>
      <w:r>
        <w:rPr>
          <w:sz w:val="17"/>
          <w:szCs w:val="17"/>
          <w:lang w:val="kk-KZ"/>
        </w:rPr>
        <w:t>132</w:t>
      </w:r>
      <w:r>
        <w:rPr>
          <w:sz w:val="17"/>
          <w:szCs w:val="17"/>
          <w:lang w:val="en-US"/>
        </w:rPr>
        <w:t>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_____________</w:t>
      </w:r>
    </w:p>
    <w:p w14:paraId="589AFF41" w14:textId="77777777" w:rsidR="00FB7B73" w:rsidRPr="003555B7" w:rsidRDefault="00FB7B73" w:rsidP="00FB7B73">
      <w:pPr>
        <w:rPr>
          <w:sz w:val="17"/>
          <w:szCs w:val="17"/>
        </w:rPr>
      </w:pPr>
    </w:p>
    <w:p w14:paraId="01EE5288" w14:textId="4D3F3522" w:rsidR="00333798" w:rsidRPr="00333798" w:rsidRDefault="00FB7B73" w:rsidP="00FB7B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17"/>
          <w:szCs w:val="17"/>
          <w:lang w:val="en-US"/>
        </w:rPr>
        <w:t>______________________________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</w:t>
      </w:r>
      <w:r>
        <w:rPr>
          <w:sz w:val="17"/>
          <w:szCs w:val="17"/>
        </w:rPr>
        <w:t>___</w:t>
      </w:r>
    </w:p>
    <w:p w14:paraId="1498D9B5" w14:textId="5F2B6563" w:rsidR="00333798" w:rsidRPr="00333798" w:rsidRDefault="00333798" w:rsidP="00FB7B73">
      <w:pPr>
        <w:tabs>
          <w:tab w:val="left" w:pos="4962"/>
        </w:tabs>
        <w:ind w:left="496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әкімдігі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мәдениет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басшысы</w:t>
      </w:r>
      <w:proofErr w:type="spellEnd"/>
    </w:p>
    <w:p w14:paraId="15DF7FE5" w14:textId="563A461E" w:rsidR="00333798" w:rsidRPr="00333798" w:rsidRDefault="00333798" w:rsidP="00FB7B73">
      <w:pPr>
        <w:tabs>
          <w:tab w:val="left" w:pos="4962"/>
        </w:tabs>
        <w:ind w:left="4962"/>
        <w:rPr>
          <w:rFonts w:ascii="Times New Roman" w:hAnsi="Times New Roman" w:cs="Times New Roman"/>
          <w:b/>
          <w:sz w:val="28"/>
          <w:szCs w:val="28"/>
        </w:rPr>
      </w:pPr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333798">
        <w:rPr>
          <w:rFonts w:ascii="Times New Roman" w:hAnsi="Times New Roman" w:cs="Times New Roman"/>
          <w:b/>
          <w:sz w:val="28"/>
          <w:szCs w:val="28"/>
        </w:rPr>
        <w:t>.Б.</w:t>
      </w:r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Атам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ратов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>қа</w:t>
      </w:r>
      <w:r w:rsidRPr="003337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2D5C57" w14:textId="77777777" w:rsidR="00333798" w:rsidRPr="00333798" w:rsidRDefault="00333798" w:rsidP="00333798">
      <w:pPr>
        <w:rPr>
          <w:rFonts w:ascii="Times New Roman" w:hAnsi="Times New Roman" w:cs="Times New Roman"/>
          <w:b/>
          <w:sz w:val="28"/>
          <w:szCs w:val="28"/>
        </w:rPr>
      </w:pPr>
    </w:p>
    <w:p w14:paraId="3C3C5B6F" w14:textId="0B5B7B64" w:rsidR="00333798" w:rsidRPr="00333798" w:rsidRDefault="00333798" w:rsidP="00333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 w:rsidRPr="00333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>Құ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ралбек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рк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spellStart"/>
      <w:r w:rsidRPr="00333798">
        <w:rPr>
          <w:rFonts w:ascii="Times New Roman" w:hAnsi="Times New Roman" w:cs="Times New Roman"/>
          <w:b/>
          <w:sz w:val="28"/>
          <w:szCs w:val="28"/>
        </w:rPr>
        <w:t>тба</w:t>
      </w:r>
      <w:proofErr w:type="spellEnd"/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>йұлы</w:t>
      </w:r>
      <w:r w:rsidRPr="00333798">
        <w:rPr>
          <w:rFonts w:ascii="Times New Roman" w:hAnsi="Times New Roman" w:cs="Times New Roman"/>
          <w:b/>
          <w:sz w:val="28"/>
          <w:szCs w:val="28"/>
        </w:rPr>
        <w:t>!</w:t>
      </w:r>
    </w:p>
    <w:p w14:paraId="728C8564" w14:textId="77777777" w:rsidR="00333798" w:rsidRPr="00333798" w:rsidRDefault="00333798" w:rsidP="003337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E97E90" w14:textId="77777777" w:rsidR="00333798" w:rsidRPr="00333798" w:rsidRDefault="00333798" w:rsidP="00333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тұрғындарымен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өңірдегі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көтерілді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>.</w:t>
      </w:r>
    </w:p>
    <w:p w14:paraId="584EFAD7" w14:textId="5CEB5DEC" w:rsidR="00333798" w:rsidRPr="00333798" w:rsidRDefault="00333798" w:rsidP="00333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73000-нан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тұрғыны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333798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Тобыл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333798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өңір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. </w:t>
      </w:r>
      <w:r w:rsidRPr="0033379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33798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33379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r w:rsidRPr="00333798">
        <w:rPr>
          <w:rFonts w:ascii="Times New Roman" w:hAnsi="Times New Roman" w:cs="Times New Roman"/>
          <w:sz w:val="28"/>
          <w:szCs w:val="28"/>
          <w:lang w:val="kk-KZ"/>
        </w:rPr>
        <w:t>АМҮ</w:t>
      </w:r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ауданның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желісін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басқарады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ұжымдары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фестивальдарда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өңірді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абыроймен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таныстырып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жүлделі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орындарға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облысымызды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дәріптейді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ұжымдар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әртістер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концерттік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бағдарламаларда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кәсібилігін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>.</w:t>
      </w:r>
    </w:p>
    <w:p w14:paraId="64894B81" w14:textId="664BD80C" w:rsidR="00333798" w:rsidRPr="00333798" w:rsidRDefault="00333798" w:rsidP="00333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ауданымыздың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қолдауды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, 2020-2025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бюджеттен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r w:rsidRPr="00333798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333798">
        <w:rPr>
          <w:rFonts w:ascii="Times New Roman" w:hAnsi="Times New Roman" w:cs="Times New Roman"/>
          <w:sz w:val="28"/>
          <w:szCs w:val="28"/>
        </w:rPr>
        <w:t xml:space="preserve">65,4 млн.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бөлінді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үйіне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автобус, ЛЭД-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экранды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>.</w:t>
      </w:r>
    </w:p>
    <w:p w14:paraId="01A8B819" w14:textId="5710DB98" w:rsidR="00333798" w:rsidRPr="00333798" w:rsidRDefault="00333798" w:rsidP="00333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98">
        <w:rPr>
          <w:rFonts w:ascii="Times New Roman" w:hAnsi="Times New Roman" w:cs="Times New Roman"/>
          <w:sz w:val="28"/>
          <w:szCs w:val="28"/>
        </w:rPr>
        <w:t xml:space="preserve">Ауыл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тұрғындары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ауылда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үйлері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салынбайды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сұрақтарды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>? И</w:t>
      </w:r>
      <w:r w:rsidRPr="00333798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333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игіліктер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ойлайды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бізде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құрылысқа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тұрғандар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саны 1000-нан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r w:rsidRPr="003337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333798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37F4AD64" w14:textId="13AB9363" w:rsidR="00333798" w:rsidRPr="00333798" w:rsidRDefault="00333798" w:rsidP="00333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r w:rsidRPr="00333798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ізден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қолдауға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назар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аударуыңызды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округтерде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мекемелерін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r w:rsidRPr="00333798">
        <w:rPr>
          <w:rFonts w:ascii="Times New Roman" w:hAnsi="Times New Roman" w:cs="Times New Roman"/>
          <w:sz w:val="28"/>
          <w:szCs w:val="28"/>
          <w:lang w:val="kk-KZ"/>
        </w:rPr>
        <w:t>ұсынуды</w:t>
      </w:r>
      <w:r w:rsidRPr="00333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798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333798">
        <w:rPr>
          <w:rFonts w:ascii="Times New Roman" w:hAnsi="Times New Roman" w:cs="Times New Roman"/>
          <w:sz w:val="28"/>
          <w:szCs w:val="28"/>
        </w:rPr>
        <w:t>.</w:t>
      </w:r>
    </w:p>
    <w:p w14:paraId="50048A27" w14:textId="6D786EA7" w:rsidR="00333798" w:rsidRPr="00333798" w:rsidRDefault="00333798" w:rsidP="003337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Жауабын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Республикасындағы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Заңында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7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ұсынуды</w:t>
      </w:r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сұраймын</w:t>
      </w:r>
      <w:proofErr w:type="spellEnd"/>
      <w:r w:rsidRPr="00333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8CDAE" w14:textId="77777777" w:rsidR="00333798" w:rsidRPr="00333798" w:rsidRDefault="00333798" w:rsidP="0033379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C1C6D" w14:textId="77777777" w:rsidR="00333798" w:rsidRPr="00333798" w:rsidRDefault="00333798" w:rsidP="0033379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379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33798">
        <w:rPr>
          <w:rFonts w:ascii="Times New Roman" w:hAnsi="Times New Roman" w:cs="Times New Roman"/>
          <w:b/>
          <w:sz w:val="28"/>
          <w:szCs w:val="28"/>
          <w:lang w:val="en-US"/>
        </w:rPr>
        <w:t>AMANAT</w:t>
      </w:r>
      <w:r w:rsidRPr="0033379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>партиясынан</w:t>
      </w:r>
    </w:p>
    <w:p w14:paraId="1445B2BF" w14:textId="77777777" w:rsidR="00333798" w:rsidRPr="00333798" w:rsidRDefault="00333798" w:rsidP="0033379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облыстық </w:t>
      </w:r>
    </w:p>
    <w:p w14:paraId="353C5D64" w14:textId="568A5758" w:rsidR="00333798" w:rsidRPr="00333798" w:rsidRDefault="00333798" w:rsidP="0033379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7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мәслихатының депутаты </w:t>
      </w:r>
      <w:r w:rsidRPr="003337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Д. Мирасов  </w:t>
      </w: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FB7B73" w:rsidRPr="00826CC6" w14:paraId="06E0BB33" w14:textId="77777777" w:rsidTr="00FB5140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CFABB" w14:textId="77777777" w:rsidR="00FB7B73" w:rsidRDefault="00FB7B73" w:rsidP="00FB5140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ҚОСТАНАЙ ОБЛЫСТЫҚ</w:t>
            </w:r>
          </w:p>
          <w:p w14:paraId="30AB9108" w14:textId="77777777" w:rsidR="00FB7B73" w:rsidRDefault="00FB7B73" w:rsidP="00FB5140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14:paraId="40E7A31E" w14:textId="77777777" w:rsidR="00FB7B73" w:rsidRPr="002C5EC8" w:rsidRDefault="00FB7B73" w:rsidP="00FB5140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98D1E" w14:textId="09E0F2EE" w:rsidR="00FB7B73" w:rsidRPr="00826CC6" w:rsidRDefault="00FB7B73" w:rsidP="00FB5140">
            <w:pPr>
              <w:ind w:right="462"/>
              <w:jc w:val="right"/>
              <w:rPr>
                <w:b/>
              </w:rPr>
            </w:pPr>
            <w:r w:rsidRPr="00612384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A5B9C03" wp14:editId="572A650B">
                  <wp:extent cx="895350" cy="923925"/>
                  <wp:effectExtent l="0" t="0" r="0" b="9525"/>
                  <wp:docPr id="68572307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77BDC" w14:textId="77777777" w:rsidR="00FB7B73" w:rsidRDefault="00FB7B73" w:rsidP="00FB5140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14:paraId="4C377718" w14:textId="77777777" w:rsidR="00FB7B73" w:rsidRPr="00281974" w:rsidRDefault="00FB7B73" w:rsidP="00FB5140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FB7B73" w:rsidRPr="00826CC6" w14:paraId="654CCB8F" w14:textId="77777777" w:rsidTr="00FB5140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A4115" w14:textId="77777777" w:rsidR="00FB7B73" w:rsidRPr="00826CC6" w:rsidRDefault="00FB7B73" w:rsidP="00FB5140">
            <w:pPr>
              <w:jc w:val="center"/>
              <w:rPr>
                <w:sz w:val="16"/>
                <w:szCs w:val="16"/>
              </w:rPr>
            </w:pPr>
          </w:p>
          <w:p w14:paraId="4B1FAD40" w14:textId="77777777" w:rsidR="00FB7B73" w:rsidRPr="00826CC6" w:rsidRDefault="00FB7B73" w:rsidP="00FB514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</w:t>
            </w:r>
            <w:proofErr w:type="spellEnd"/>
            <w:r>
              <w:rPr>
                <w:sz w:val="17"/>
                <w:szCs w:val="17"/>
              </w:rPr>
              <w:t xml:space="preserve">-Фараби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14:paraId="19465C60" w14:textId="77777777" w:rsidR="00FB7B73" w:rsidRDefault="00FB7B73" w:rsidP="00FB5140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8" w:history="1">
              <w:r w:rsidRPr="00FB7B73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14:paraId="3B528679" w14:textId="77777777" w:rsidR="00FB7B73" w:rsidRPr="00281974" w:rsidRDefault="00FB7B73" w:rsidP="00FB514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DA141" w14:textId="77777777" w:rsidR="00FB7B73" w:rsidRDefault="00FB7B73" w:rsidP="00FB5140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01787" w14:textId="77777777" w:rsidR="00FB7B73" w:rsidRPr="00826CC6" w:rsidRDefault="00FB7B73" w:rsidP="00FB5140">
            <w:pPr>
              <w:rPr>
                <w:sz w:val="20"/>
                <w:szCs w:val="20"/>
              </w:rPr>
            </w:pPr>
          </w:p>
          <w:p w14:paraId="52335282" w14:textId="77777777" w:rsidR="00FB7B73" w:rsidRDefault="00FB7B73" w:rsidP="00FB5140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Аль-Фараби</w:t>
            </w:r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14:paraId="15F13579" w14:textId="77777777" w:rsidR="00FB7B73" w:rsidRDefault="00FB7B73" w:rsidP="00FB5140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9" w:history="1">
              <w:r w:rsidRPr="00FB7B73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14:paraId="619D1A2D" w14:textId="77777777" w:rsidR="00FB7B73" w:rsidRPr="00281974" w:rsidRDefault="00FB7B73" w:rsidP="00FB5140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14:paraId="63022B87" w14:textId="77777777" w:rsidR="00FB7B73" w:rsidRPr="003555B7" w:rsidRDefault="00FB7B73" w:rsidP="00FB5140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14:paraId="4E2A0DE8" w14:textId="77777777" w:rsidR="00FB7B73" w:rsidRPr="003555B7" w:rsidRDefault="00FB7B73" w:rsidP="00FB7B73">
      <w:pPr>
        <w:ind w:firstLine="708"/>
        <w:jc w:val="both"/>
        <w:rPr>
          <w:sz w:val="16"/>
          <w:szCs w:val="16"/>
          <w:lang w:val="en-US"/>
        </w:rPr>
      </w:pPr>
    </w:p>
    <w:p w14:paraId="3E6458C5" w14:textId="02AA3F93" w:rsidR="00FB7B73" w:rsidRDefault="00FB7B73" w:rsidP="00FB7B73">
      <w:pPr>
        <w:rPr>
          <w:sz w:val="17"/>
          <w:szCs w:val="17"/>
        </w:rPr>
      </w:pPr>
      <w:r>
        <w:rPr>
          <w:sz w:val="17"/>
          <w:szCs w:val="17"/>
          <w:lang w:val="en-US"/>
        </w:rPr>
        <w:t>___</w:t>
      </w:r>
      <w:r w:rsidR="004425DF">
        <w:rPr>
          <w:sz w:val="17"/>
          <w:szCs w:val="17"/>
          <w:lang w:val="kk-KZ"/>
        </w:rPr>
        <w:t>30.12.2025</w:t>
      </w:r>
      <w:r>
        <w:rPr>
          <w:sz w:val="17"/>
          <w:szCs w:val="17"/>
          <w:lang w:val="en-US"/>
        </w:rPr>
        <w:t>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 xml:space="preserve">_ </w:t>
      </w:r>
      <w:r>
        <w:rPr>
          <w:sz w:val="17"/>
          <w:szCs w:val="17"/>
        </w:rPr>
        <w:t xml:space="preserve">№ </w:t>
      </w:r>
      <w:r>
        <w:rPr>
          <w:sz w:val="17"/>
          <w:szCs w:val="17"/>
          <w:lang w:val="en-US"/>
        </w:rPr>
        <w:t>__</w:t>
      </w:r>
      <w:r w:rsidR="004425DF">
        <w:rPr>
          <w:sz w:val="17"/>
          <w:szCs w:val="17"/>
          <w:lang w:val="kk-KZ"/>
        </w:rPr>
        <w:t>132</w:t>
      </w:r>
      <w:r>
        <w:rPr>
          <w:sz w:val="17"/>
          <w:szCs w:val="17"/>
          <w:lang w:val="en-US"/>
        </w:rPr>
        <w:t>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_____________</w:t>
      </w:r>
    </w:p>
    <w:p w14:paraId="2AAE4F17" w14:textId="77777777" w:rsidR="00FB7B73" w:rsidRPr="003555B7" w:rsidRDefault="00FB7B73" w:rsidP="00FB7B73">
      <w:pPr>
        <w:rPr>
          <w:sz w:val="17"/>
          <w:szCs w:val="17"/>
        </w:rPr>
      </w:pPr>
    </w:p>
    <w:p w14:paraId="7236B7C8" w14:textId="7C1CF0CE" w:rsidR="009F76AF" w:rsidRDefault="00FB7B73" w:rsidP="00FB7B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17"/>
          <w:szCs w:val="17"/>
          <w:lang w:val="en-US"/>
        </w:rPr>
        <w:t>______________________________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</w:t>
      </w:r>
      <w:r>
        <w:rPr>
          <w:sz w:val="17"/>
          <w:szCs w:val="17"/>
        </w:rPr>
        <w:t>___</w:t>
      </w:r>
    </w:p>
    <w:p w14:paraId="1DEE59D2" w14:textId="77777777" w:rsidR="0077776C" w:rsidRDefault="007A2A76" w:rsidP="00FB7B73">
      <w:pPr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  <w:r w:rsidR="009D365E">
        <w:rPr>
          <w:rFonts w:ascii="Times New Roman" w:hAnsi="Times New Roman" w:cs="Times New Roman"/>
          <w:b/>
          <w:sz w:val="28"/>
          <w:szCs w:val="28"/>
        </w:rPr>
        <w:t>управления культуры акимата Костанайской области</w:t>
      </w:r>
    </w:p>
    <w:p w14:paraId="5BF8900C" w14:textId="77777777" w:rsidR="007A2A76" w:rsidRDefault="0041042E" w:rsidP="00FB7B73">
      <w:pPr>
        <w:ind w:left="48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Атамуратову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К.Б.</w:t>
      </w:r>
    </w:p>
    <w:p w14:paraId="495ABC76" w14:textId="77777777" w:rsidR="009D03AE" w:rsidRDefault="009D03AE" w:rsidP="009D03AE">
      <w:pPr>
        <w:rPr>
          <w:rFonts w:ascii="Times New Roman" w:hAnsi="Times New Roman" w:cs="Times New Roman"/>
          <w:b/>
          <w:sz w:val="28"/>
          <w:szCs w:val="28"/>
        </w:rPr>
      </w:pPr>
    </w:p>
    <w:p w14:paraId="38FCC8CB" w14:textId="77777777" w:rsidR="00F52D10" w:rsidRDefault="009D03AE" w:rsidP="009D03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</w:t>
      </w:r>
      <w:r w:rsidRPr="009D03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2A76">
        <w:rPr>
          <w:rFonts w:ascii="Times New Roman" w:hAnsi="Times New Roman" w:cs="Times New Roman"/>
          <w:b/>
          <w:sz w:val="28"/>
          <w:szCs w:val="28"/>
        </w:rPr>
        <w:t>К</w:t>
      </w:r>
      <w:r w:rsidR="0041042E">
        <w:rPr>
          <w:rFonts w:ascii="Times New Roman" w:hAnsi="Times New Roman" w:cs="Times New Roman"/>
          <w:b/>
          <w:sz w:val="28"/>
          <w:szCs w:val="28"/>
        </w:rPr>
        <w:t>уралбек</w:t>
      </w:r>
      <w:proofErr w:type="spellEnd"/>
      <w:r w:rsidR="004104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042E">
        <w:rPr>
          <w:rFonts w:ascii="Times New Roman" w:hAnsi="Times New Roman" w:cs="Times New Roman"/>
          <w:b/>
          <w:sz w:val="28"/>
          <w:szCs w:val="28"/>
        </w:rPr>
        <w:t>Буркитбаевич</w:t>
      </w:r>
      <w:proofErr w:type="spellEnd"/>
      <w:r w:rsidR="00F52D10">
        <w:rPr>
          <w:rFonts w:ascii="Times New Roman" w:hAnsi="Times New Roman" w:cs="Times New Roman"/>
          <w:b/>
          <w:sz w:val="28"/>
          <w:szCs w:val="28"/>
        </w:rPr>
        <w:t>!</w:t>
      </w:r>
    </w:p>
    <w:p w14:paraId="54AFE9FD" w14:textId="77777777" w:rsidR="009F76AF" w:rsidRPr="009D03AE" w:rsidRDefault="009F76AF" w:rsidP="00C81C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06B5E" w14:textId="77777777" w:rsidR="0041042E" w:rsidRDefault="0041042E" w:rsidP="00410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встреч</w:t>
      </w:r>
      <w:r w:rsidR="0077776C">
        <w:rPr>
          <w:rFonts w:ascii="Times New Roman" w:hAnsi="Times New Roman" w:cs="Times New Roman"/>
          <w:sz w:val="28"/>
          <w:szCs w:val="28"/>
        </w:rPr>
        <w:t xml:space="preserve"> с жителями </w:t>
      </w:r>
      <w:r>
        <w:rPr>
          <w:rFonts w:ascii="Times New Roman" w:hAnsi="Times New Roman" w:cs="Times New Roman"/>
          <w:sz w:val="28"/>
          <w:szCs w:val="28"/>
        </w:rPr>
        <w:t xml:space="preserve">Костанайского района неоднократно поднимались вопросы развития сферы культуры в регионе. </w:t>
      </w:r>
    </w:p>
    <w:p w14:paraId="3A13FAE5" w14:textId="77777777" w:rsidR="007A2A76" w:rsidRDefault="0041042E" w:rsidP="00410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Костанайский район - это динамично развивающийся регион с населением более 73000 человек, которые проживают в г.Тобыл и 15 сельских округах. Возглавляет сеть учреждений культуры района РДК «</w:t>
      </w:r>
      <w:r>
        <w:rPr>
          <w:rFonts w:ascii="Times New Roman" w:hAnsi="Times New Roman" w:cs="Times New Roman"/>
          <w:sz w:val="28"/>
          <w:szCs w:val="28"/>
          <w:lang w:val="kk-KZ"/>
        </w:rPr>
        <w:t>Алтын дән»</w:t>
      </w:r>
      <w:r>
        <w:rPr>
          <w:rFonts w:ascii="Times New Roman" w:hAnsi="Times New Roman" w:cs="Times New Roman"/>
          <w:sz w:val="28"/>
          <w:szCs w:val="28"/>
        </w:rPr>
        <w:t xml:space="preserve">, творческие коллективы которого достойно представляют регион на многочисленных конкурсах и фестивалях, </w:t>
      </w:r>
      <w:r w:rsidR="00093A76">
        <w:rPr>
          <w:rFonts w:ascii="Times New Roman" w:hAnsi="Times New Roman" w:cs="Times New Roman"/>
          <w:sz w:val="28"/>
          <w:szCs w:val="28"/>
        </w:rPr>
        <w:t>завоевывая призовые места и прославляя в целом всю нашу область. Т</w:t>
      </w:r>
      <w:r>
        <w:rPr>
          <w:rFonts w:ascii="Times New Roman" w:hAnsi="Times New Roman" w:cs="Times New Roman"/>
          <w:sz w:val="28"/>
          <w:szCs w:val="28"/>
        </w:rPr>
        <w:t xml:space="preserve">акже </w:t>
      </w:r>
      <w:r w:rsidR="00093A76">
        <w:rPr>
          <w:rFonts w:ascii="Times New Roman" w:hAnsi="Times New Roman" w:cs="Times New Roman"/>
          <w:sz w:val="28"/>
          <w:szCs w:val="28"/>
        </w:rPr>
        <w:t xml:space="preserve">районные творческие коллективы и артисты очень часто выступают </w:t>
      </w:r>
      <w:r>
        <w:rPr>
          <w:rFonts w:ascii="Times New Roman" w:hAnsi="Times New Roman" w:cs="Times New Roman"/>
          <w:sz w:val="28"/>
          <w:szCs w:val="28"/>
        </w:rPr>
        <w:t>на областных концертных программах</w:t>
      </w:r>
      <w:r w:rsidR="00093A76">
        <w:rPr>
          <w:rFonts w:ascii="Times New Roman" w:hAnsi="Times New Roman" w:cs="Times New Roman"/>
          <w:sz w:val="28"/>
          <w:szCs w:val="28"/>
        </w:rPr>
        <w:t>, что свидетельствует о их высоком профессионализме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8D05E0" w14:textId="77777777" w:rsidR="0041042E" w:rsidRDefault="0041042E" w:rsidP="00410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поддержку сфера культуры нашего района </w:t>
      </w:r>
      <w:r w:rsidR="00093A76">
        <w:rPr>
          <w:rFonts w:ascii="Times New Roman" w:hAnsi="Times New Roman" w:cs="Times New Roman"/>
          <w:sz w:val="28"/>
          <w:szCs w:val="28"/>
        </w:rPr>
        <w:t>можно отметить как недостаточную</w:t>
      </w:r>
      <w:r>
        <w:rPr>
          <w:rFonts w:ascii="Times New Roman" w:hAnsi="Times New Roman" w:cs="Times New Roman"/>
          <w:sz w:val="28"/>
          <w:szCs w:val="28"/>
        </w:rPr>
        <w:t>. Так за 2020-2025 годы из областного бюджета было выделено всего 65,4 млн. тенге. В то время как районный дом культуры нуждается в новом автобусе, замене ЛЭД-экрана и т.д.</w:t>
      </w:r>
    </w:p>
    <w:p w14:paraId="5C271E51" w14:textId="77777777" w:rsidR="00093A76" w:rsidRDefault="0041042E" w:rsidP="00410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сельские жители все чаще поднимают вопросы почему на селе не строятся сельские дома культуры? Да наш</w:t>
      </w:r>
      <w:r w:rsidR="00093A76">
        <w:rPr>
          <w:rFonts w:ascii="Times New Roman" w:hAnsi="Times New Roman" w:cs="Times New Roman"/>
          <w:sz w:val="28"/>
          <w:szCs w:val="28"/>
        </w:rPr>
        <w:t xml:space="preserve">и граждане сегодня думают не только о материальных благах, но и воспитании духовных ценностей. </w:t>
      </w:r>
      <w:r w:rsidR="00093A76" w:rsidRPr="00FB7B73">
        <w:rPr>
          <w:rFonts w:ascii="Times New Roman" w:hAnsi="Times New Roman" w:cs="Times New Roman"/>
          <w:spacing w:val="-20"/>
          <w:sz w:val="28"/>
          <w:szCs w:val="28"/>
        </w:rPr>
        <w:t>Ведь у нас в очереди на строительство уже есть 8 сёл,</w:t>
      </w:r>
      <w:r w:rsidR="00093A76">
        <w:rPr>
          <w:rFonts w:ascii="Times New Roman" w:hAnsi="Times New Roman" w:cs="Times New Roman"/>
          <w:sz w:val="28"/>
          <w:szCs w:val="28"/>
        </w:rPr>
        <w:t xml:space="preserve"> где население превышает более 1000 человек.</w:t>
      </w:r>
    </w:p>
    <w:p w14:paraId="63C2EF40" w14:textId="77777777" w:rsidR="0041042E" w:rsidRPr="0041042E" w:rsidRDefault="00093A76" w:rsidP="00410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прошу вас оказать внимание поддержке сфере культуры Костанайского района и предоставить информацию о перспективах строительства типовых учреждений культуры в сельских округах. </w:t>
      </w:r>
    </w:p>
    <w:p w14:paraId="486164AF" w14:textId="77777777" w:rsidR="00E6097B" w:rsidRPr="006C1E27" w:rsidRDefault="00E6097B" w:rsidP="006C1E2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прошу предоставить </w:t>
      </w:r>
      <w:r w:rsidR="0077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</w:t>
      </w:r>
      <w:r w:rsidR="0077776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BE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Республики Казахстан «О местном государственном управлении и самоуправлении в Республике Казахстан».</w:t>
      </w:r>
    </w:p>
    <w:p w14:paraId="5B605FC5" w14:textId="77777777" w:rsidR="00E6097B" w:rsidRDefault="00E6097B" w:rsidP="00E6097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6EC60" w14:textId="77777777" w:rsidR="00E6097B" w:rsidRPr="001912E8" w:rsidRDefault="00E6097B" w:rsidP="00E6097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Депутат Костанайского </w:t>
      </w:r>
    </w:p>
    <w:p w14:paraId="0AE6D042" w14:textId="77777777" w:rsidR="00E6097B" w:rsidRPr="001912E8" w:rsidRDefault="00E6097B" w:rsidP="00E6097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 </w:t>
      </w:r>
    </w:p>
    <w:p w14:paraId="53D01BFD" w14:textId="77777777" w:rsidR="00E6097B" w:rsidRPr="00093A76" w:rsidRDefault="00E6097B" w:rsidP="00093A76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>от партии «</w:t>
      </w:r>
      <w:proofErr w:type="gramStart"/>
      <w:r w:rsidRPr="001912E8">
        <w:rPr>
          <w:rFonts w:ascii="Times New Roman" w:hAnsi="Times New Roman" w:cs="Times New Roman"/>
          <w:b/>
          <w:sz w:val="28"/>
          <w:szCs w:val="28"/>
          <w:lang w:val="en-US"/>
        </w:rPr>
        <w:t>AMANAT</w:t>
      </w:r>
      <w:r w:rsidRPr="001912E8"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 w:rsidRPr="00191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D03AE">
        <w:rPr>
          <w:rFonts w:ascii="Times New Roman" w:hAnsi="Times New Roman" w:cs="Times New Roman"/>
          <w:b/>
          <w:sz w:val="28"/>
          <w:szCs w:val="28"/>
        </w:rPr>
        <w:t xml:space="preserve">Д. Мирасов </w:t>
      </w:r>
      <w:r w:rsidR="006C1E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6097B" w:rsidRPr="00093A76" w:rsidSect="00FB7B73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0A77"/>
    <w:multiLevelType w:val="hybridMultilevel"/>
    <w:tmpl w:val="47AA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38"/>
    <w:rsid w:val="00035FF1"/>
    <w:rsid w:val="00093A76"/>
    <w:rsid w:val="002113B5"/>
    <w:rsid w:val="00333798"/>
    <w:rsid w:val="00344F38"/>
    <w:rsid w:val="0041042E"/>
    <w:rsid w:val="004425DF"/>
    <w:rsid w:val="005F2E7F"/>
    <w:rsid w:val="006C1E27"/>
    <w:rsid w:val="0077776C"/>
    <w:rsid w:val="007A2A76"/>
    <w:rsid w:val="009D03AE"/>
    <w:rsid w:val="009D365E"/>
    <w:rsid w:val="009F76AF"/>
    <w:rsid w:val="00C81CB3"/>
    <w:rsid w:val="00E24E21"/>
    <w:rsid w:val="00E6097B"/>
    <w:rsid w:val="00F52D10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E1AF"/>
  <w15:chartTrackingRefBased/>
  <w15:docId w15:val="{9AB7AA7B-725F-41BC-95E8-371EF837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B3"/>
    <w:pPr>
      <w:ind w:left="720"/>
      <w:contextualSpacing/>
    </w:pPr>
  </w:style>
  <w:style w:type="character" w:styleId="a4">
    <w:name w:val="Hyperlink"/>
    <w:rsid w:val="00FB7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maslihat@kostanayoblmaslihat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maslihat@kostanayoblmaslihat.gov.kz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lmaslihat@kostanayoblmasliha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2025-12-30T09:59:00Z</cp:lastPrinted>
  <dcterms:created xsi:type="dcterms:W3CDTF">2025-12-30T09:52:00Z</dcterms:created>
  <dcterms:modified xsi:type="dcterms:W3CDTF">2025-12-30T10:01:00Z</dcterms:modified>
</cp:coreProperties>
</file>