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ПГСВ №1 от 27.01.2026</w:t>
      </w:r>
    </w:p>
    <w:tbl>
      <w:tblPr>
        <w:tblpPr w:leftFromText="180" w:rightFromText="180" w:horzAnchor="margin" w:tblpXSpec="right" w:tblpY="-690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25"/>
        <w:gridCol w:w="3942"/>
      </w:tblGrid>
      <w:tr w:rsidR="009D4DA7" w:rsidRPr="00D463F7" w:rsidTr="00484BE5">
        <w:trPr>
          <w:gridBefore w:val="2"/>
          <w:wBefore w:w="5920" w:type="dxa"/>
          <w:trHeight w:val="1835"/>
        </w:trPr>
        <w:tc>
          <w:tcPr>
            <w:tcW w:w="3942" w:type="dxa"/>
          </w:tcPr>
          <w:p w:rsidR="009D4DA7" w:rsidRPr="009D4DA7" w:rsidRDefault="009D4DA7" w:rsidP="00484BE5">
            <w:pPr>
              <w:rPr>
                <w:sz w:val="18"/>
                <w:szCs w:val="20"/>
                <w:lang w:val="ru-MD"/>
              </w:rPr>
            </w:pPr>
          </w:p>
          <w:p w:rsidR="009D4DA7" w:rsidRPr="009D4DA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</w:p>
          <w:p w:rsidR="009D4DA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9D4DA7">
              <w:rPr>
                <w:sz w:val="18"/>
                <w:szCs w:val="20"/>
                <w:lang w:val="kk-KZ"/>
              </w:rPr>
              <w:t>Нысанны</w:t>
            </w:r>
            <w:r>
              <w:rPr>
                <w:sz w:val="18"/>
                <w:szCs w:val="20"/>
                <w:lang w:val="kk-KZ"/>
              </w:rPr>
              <w:t>ң БҚСЖ бойынша коды</w:t>
            </w:r>
          </w:p>
          <w:p w:rsidR="009D4DA7" w:rsidRDefault="009D4DA7" w:rsidP="00484BE5">
            <w:pPr>
              <w:autoSpaceDE w:val="0"/>
              <w:autoSpaceDN w:val="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kk-KZ"/>
              </w:rPr>
              <w:t>Код формы по ОКУД</w:t>
            </w:r>
            <w:r>
              <w:rPr>
                <w:sz w:val="18"/>
                <w:szCs w:val="20"/>
              </w:rPr>
              <w:t>______________</w:t>
            </w:r>
          </w:p>
          <w:p w:rsidR="009D4DA7" w:rsidRDefault="009D4DA7" w:rsidP="00484BE5">
            <w:pPr>
              <w:autoSpaceDE w:val="0"/>
              <w:autoSpaceDN w:val="0"/>
              <w:rPr>
                <w:sz w:val="18"/>
                <w:szCs w:val="20"/>
              </w:rPr>
            </w:pPr>
          </w:p>
          <w:p w:rsidR="009D4DA7" w:rsidRPr="00335FBD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kk-KZ"/>
              </w:rPr>
              <w:t>ҚҰ</w:t>
            </w:r>
            <w:r>
              <w:rPr>
                <w:sz w:val="18"/>
                <w:szCs w:val="20"/>
              </w:rPr>
              <w:t xml:space="preserve">ЖЖ </w:t>
            </w:r>
            <w:proofErr w:type="spellStart"/>
            <w:r>
              <w:rPr>
                <w:sz w:val="18"/>
                <w:szCs w:val="20"/>
              </w:rPr>
              <w:t>бойынша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  <w:lang w:val="kk-KZ"/>
              </w:rPr>
              <w:t>ұ</w:t>
            </w:r>
            <w:proofErr w:type="spellStart"/>
            <w:r>
              <w:rPr>
                <w:sz w:val="18"/>
                <w:szCs w:val="20"/>
              </w:rPr>
              <w:t>йым</w:t>
            </w:r>
            <w:proofErr w:type="spellEnd"/>
            <w:r>
              <w:rPr>
                <w:sz w:val="18"/>
                <w:szCs w:val="20"/>
                <w:lang w:val="kk-KZ"/>
              </w:rPr>
              <w:t xml:space="preserve"> коды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Код организации по ОКПО _______________</w:t>
            </w:r>
          </w:p>
        </w:tc>
      </w:tr>
      <w:tr w:rsidR="009D4DA7" w:rsidRPr="00D463F7" w:rsidTr="00484BE5">
        <w:trPr>
          <w:cantSplit/>
          <w:trHeight w:val="975"/>
        </w:trPr>
        <w:tc>
          <w:tcPr>
            <w:tcW w:w="5495" w:type="dxa"/>
          </w:tcPr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Санитариялық-эпидемиологиялық қызметтің мемлекеттік органының атауы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Қазақстан Республикасы денсаулық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сақтау министрлігі  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Министерства здравоохранения  Республики Казахстан</w:t>
            </w:r>
          </w:p>
        </w:tc>
        <w:tc>
          <w:tcPr>
            <w:tcW w:w="425" w:type="dxa"/>
            <w:vMerge w:val="restart"/>
          </w:tcPr>
          <w:p w:rsidR="009D4DA7" w:rsidRPr="00D463F7" w:rsidRDefault="009D4DA7" w:rsidP="00484BE5">
            <w:pPr>
              <w:autoSpaceDE w:val="0"/>
              <w:autoSpaceDN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3942" w:type="dxa"/>
          </w:tcPr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Қазақстан Республикасы 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Денсаулық сақтау министрінің2021 жылғы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20 тамыздағы  № ҚР ДСМ-84 бұйрығымен бекітілген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№ 095 /е нысанды медициналық құжаттама</w:t>
            </w:r>
          </w:p>
          <w:p w:rsidR="009D4DA7" w:rsidRPr="00D463F7" w:rsidRDefault="009D4DA7" w:rsidP="00484BE5">
            <w:pPr>
              <w:rPr>
                <w:color w:val="000000"/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95 қосымша</w:t>
            </w:r>
          </w:p>
        </w:tc>
      </w:tr>
      <w:tr w:rsidR="009D4DA7" w:rsidRPr="00D463F7" w:rsidTr="00484BE5">
        <w:trPr>
          <w:cantSplit/>
          <w:trHeight w:val="1428"/>
        </w:trPr>
        <w:tc>
          <w:tcPr>
            <w:tcW w:w="5495" w:type="dxa"/>
          </w:tcPr>
          <w:p w:rsidR="009D4DA7" w:rsidRPr="00D463F7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«Қазақстан Республикасы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Денсаулық Сақтау Министрлігінің</w:t>
            </w:r>
          </w:p>
          <w:p w:rsidR="009D4DA7" w:rsidRPr="00D463F7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Санит</w:t>
            </w:r>
            <w:r>
              <w:rPr>
                <w:bCs/>
                <w:sz w:val="16"/>
                <w:szCs w:val="16"/>
                <w:lang w:val="kk-KZ"/>
              </w:rPr>
              <w:t xml:space="preserve">арлық-эпидемиологиялық бақылау </w:t>
            </w:r>
            <w:r w:rsidRPr="00D463F7">
              <w:rPr>
                <w:bCs/>
                <w:sz w:val="16"/>
                <w:szCs w:val="16"/>
                <w:lang w:val="kk-KZ"/>
              </w:rPr>
              <w:t xml:space="preserve">Комитеті </w:t>
            </w:r>
            <w:r>
              <w:rPr>
                <w:bCs/>
                <w:sz w:val="16"/>
                <w:szCs w:val="16"/>
                <w:lang w:val="kk-KZ"/>
              </w:rPr>
              <w:t xml:space="preserve">Астана </w:t>
            </w:r>
            <w:r w:rsidRPr="00D463F7">
              <w:rPr>
                <w:bCs/>
                <w:sz w:val="16"/>
                <w:szCs w:val="16"/>
                <w:lang w:val="kk-KZ"/>
              </w:rPr>
              <w:t>қаласының санитариялық-эпидемио</w:t>
            </w:r>
            <w:r>
              <w:rPr>
                <w:bCs/>
                <w:sz w:val="16"/>
                <w:szCs w:val="16"/>
                <w:lang w:val="kk-KZ"/>
              </w:rPr>
              <w:t xml:space="preserve">логиялық  бақылау Департаменті </w:t>
            </w:r>
            <w:r w:rsidRPr="00D463F7">
              <w:rPr>
                <w:bCs/>
                <w:sz w:val="16"/>
                <w:szCs w:val="16"/>
                <w:lang w:val="kk-KZ"/>
              </w:rPr>
              <w:t>» РММ</w:t>
            </w:r>
          </w:p>
          <w:p w:rsidR="009D4DA7" w:rsidRPr="008E2A45" w:rsidRDefault="009D4DA7" w:rsidP="00484BE5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Государственного учреждение РГУ «</w:t>
            </w:r>
            <w:r>
              <w:rPr>
                <w:bCs/>
                <w:sz w:val="16"/>
                <w:szCs w:val="16"/>
                <w:lang w:val="kk-KZ"/>
              </w:rPr>
              <w:t xml:space="preserve">Департамент </w:t>
            </w:r>
            <w:r w:rsidRPr="00D463F7">
              <w:rPr>
                <w:bCs/>
                <w:sz w:val="16"/>
                <w:szCs w:val="16"/>
                <w:lang w:val="kk-KZ"/>
              </w:rPr>
              <w:t>санитарн</w:t>
            </w:r>
            <w:r>
              <w:rPr>
                <w:bCs/>
                <w:sz w:val="16"/>
                <w:szCs w:val="16"/>
                <w:lang w:val="kk-KZ"/>
              </w:rPr>
              <w:t xml:space="preserve">о-эпидемиологического контроля </w:t>
            </w:r>
            <w:r w:rsidRPr="00D463F7">
              <w:rPr>
                <w:bCs/>
                <w:sz w:val="16"/>
                <w:szCs w:val="16"/>
                <w:lang w:val="kk-KZ"/>
              </w:rPr>
              <w:t>Комитета санитарно-эпидемиологического контроля  Министерства здравоохранения Республики Казахстан»</w:t>
            </w:r>
          </w:p>
        </w:tc>
        <w:tc>
          <w:tcPr>
            <w:tcW w:w="425" w:type="dxa"/>
            <w:vMerge/>
            <w:vAlign w:val="center"/>
          </w:tcPr>
          <w:p w:rsidR="009D4DA7" w:rsidRPr="00D463F7" w:rsidRDefault="009D4DA7" w:rsidP="00484BE5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</w:tcPr>
          <w:p w:rsidR="009D4DA7" w:rsidRPr="00D463F7" w:rsidRDefault="009D4DA7" w:rsidP="00484BE5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Медицинская документация</w:t>
            </w:r>
          </w:p>
          <w:p w:rsidR="009D4DA7" w:rsidRPr="00D463F7" w:rsidRDefault="009D4DA7" w:rsidP="00484BE5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 xml:space="preserve">Форма № </w:t>
            </w:r>
            <w:r w:rsidRPr="00D463F7">
              <w:rPr>
                <w:sz w:val="18"/>
                <w:szCs w:val="20"/>
                <w:lang w:val="kk-KZ"/>
              </w:rPr>
              <w:t>095</w:t>
            </w:r>
            <w:r w:rsidRPr="00D463F7">
              <w:rPr>
                <w:sz w:val="18"/>
                <w:szCs w:val="20"/>
              </w:rPr>
              <w:t xml:space="preserve">/у </w:t>
            </w:r>
          </w:p>
          <w:p w:rsidR="009D4DA7" w:rsidRPr="00D463F7" w:rsidRDefault="009D4DA7" w:rsidP="00484BE5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</w:rPr>
              <w:t xml:space="preserve">Утверждена приказом Министра </w:t>
            </w:r>
            <w:r w:rsidRPr="00D463F7">
              <w:rPr>
                <w:sz w:val="18"/>
                <w:szCs w:val="20"/>
                <w:lang w:val="kk-KZ"/>
              </w:rPr>
              <w:t xml:space="preserve">здравоохранения </w:t>
            </w:r>
            <w:r w:rsidRPr="00D463F7">
              <w:rPr>
                <w:sz w:val="18"/>
                <w:szCs w:val="20"/>
              </w:rPr>
              <w:t xml:space="preserve">Республики </w:t>
            </w:r>
            <w:proofErr w:type="gramStart"/>
            <w:r w:rsidRPr="00D463F7">
              <w:rPr>
                <w:sz w:val="18"/>
                <w:szCs w:val="20"/>
              </w:rPr>
              <w:t>Казахстан  от</w:t>
            </w:r>
            <w:proofErr w:type="gramEnd"/>
            <w:r w:rsidRPr="00D463F7">
              <w:rPr>
                <w:sz w:val="18"/>
                <w:szCs w:val="20"/>
                <w:lang w:val="kk-KZ"/>
              </w:rPr>
              <w:t xml:space="preserve"> 20 августа  </w:t>
            </w:r>
            <w:r w:rsidRPr="00D463F7">
              <w:rPr>
                <w:sz w:val="18"/>
                <w:szCs w:val="20"/>
              </w:rPr>
              <w:t xml:space="preserve"> 20</w:t>
            </w:r>
            <w:r w:rsidRPr="00D463F7">
              <w:rPr>
                <w:sz w:val="18"/>
                <w:szCs w:val="20"/>
                <w:lang w:val="kk-KZ"/>
              </w:rPr>
              <w:t>21</w:t>
            </w:r>
            <w:r w:rsidRPr="00D463F7">
              <w:rPr>
                <w:sz w:val="18"/>
                <w:szCs w:val="20"/>
              </w:rPr>
              <w:t xml:space="preserve"> года № </w:t>
            </w:r>
            <w:r w:rsidRPr="00D463F7">
              <w:rPr>
                <w:sz w:val="18"/>
                <w:szCs w:val="20"/>
                <w:lang w:val="kk-KZ"/>
              </w:rPr>
              <w:t>ҚР ДСМ-84 Приложение 95</w:t>
            </w:r>
          </w:p>
        </w:tc>
      </w:tr>
    </w:tbl>
    <w:p w:rsidR="009D4DA7" w:rsidRDefault="009D4DA7" w:rsidP="009D4DA7">
      <w:pPr>
        <w:jc w:val="center"/>
        <w:rPr>
          <w:bCs/>
          <w:color w:val="000000"/>
          <w:lang w:val="kk-KZ"/>
        </w:rPr>
      </w:pPr>
    </w:p>
    <w:p w:rsidR="001D038F" w:rsidRPr="008E2A45" w:rsidRDefault="001D038F" w:rsidP="001D038F">
      <w:pPr>
        <w:jc w:val="center"/>
        <w:rPr>
          <w:bCs/>
          <w:color w:val="000000"/>
          <w:sz w:val="28"/>
          <w:szCs w:val="28"/>
          <w:lang w:val="kk-KZ"/>
        </w:rPr>
      </w:pPr>
      <w:r w:rsidRPr="008E2A45">
        <w:rPr>
          <w:bCs/>
          <w:color w:val="000000"/>
          <w:sz w:val="28"/>
          <w:szCs w:val="28"/>
          <w:lang w:val="kk-KZ"/>
        </w:rPr>
        <w:t>Санитариялық-індетке қарсы (профилактикалық) іс-шараларды жүргізу туралы қаулы</w:t>
      </w:r>
    </w:p>
    <w:p w:rsidR="001D038F" w:rsidRPr="008E2A45" w:rsidRDefault="001D038F" w:rsidP="001D038F">
      <w:pPr>
        <w:jc w:val="center"/>
        <w:rPr>
          <w:rStyle w:val="s1"/>
        </w:rPr>
      </w:pPr>
      <w:r w:rsidRPr="008E2A45">
        <w:rPr>
          <w:rStyle w:val="s1"/>
        </w:rPr>
        <w:t>Постановление о проведении санитарно-противоэпидемических (профилактических) мероприятий</w:t>
      </w:r>
    </w:p>
    <w:p w:rsidR="001D038F" w:rsidRPr="00201386" w:rsidRDefault="001D038F" w:rsidP="001D038F">
      <w:pPr>
        <w:tabs>
          <w:tab w:val="left" w:pos="5370"/>
        </w:tabs>
        <w:rPr>
          <w:sz w:val="28"/>
          <w:lang w:val="kk-KZ"/>
        </w:rPr>
      </w:pPr>
      <w:r w:rsidRPr="00201386">
        <w:rPr>
          <w:sz w:val="28"/>
          <w:lang w:val="kk-KZ"/>
        </w:rPr>
        <w:t xml:space="preserve">                                                                 № </w:t>
      </w:r>
      <w:bookmarkStart w:id="0" w:name="_Hlk119578372"/>
      <w:r>
        <w:rPr>
          <w:sz w:val="28"/>
          <w:lang w:val="kk-KZ"/>
        </w:rPr>
        <w:t xml:space="preserve"> </w:t>
      </w:r>
    </w:p>
    <w:p w:rsidR="001D038F" w:rsidRPr="00DD3AF0" w:rsidRDefault="001D038F" w:rsidP="001D038F">
      <w:pPr>
        <w:tabs>
          <w:tab w:val="left" w:pos="5370"/>
        </w:tabs>
        <w:ind w:left="-142"/>
        <w:rPr>
          <w:color w:val="000000"/>
          <w:sz w:val="28"/>
          <w:lang w:val="kk-KZ"/>
        </w:rPr>
      </w:pPr>
      <w:r>
        <w:rPr>
          <w:color w:val="000000"/>
          <w:sz w:val="28"/>
          <w:u w:val="single"/>
          <w:lang w:val="kk-KZ"/>
        </w:rPr>
        <w:t>2026</w:t>
      </w:r>
      <w:r w:rsidRPr="008E2A45">
        <w:rPr>
          <w:color w:val="000000"/>
          <w:sz w:val="28"/>
          <w:u w:val="single"/>
          <w:lang w:val="kk-KZ"/>
        </w:rPr>
        <w:t xml:space="preserve"> года (жылғы) «</w:t>
      </w:r>
      <w:r w:rsidR="000C3453">
        <w:rPr>
          <w:color w:val="000000"/>
          <w:sz w:val="28"/>
          <w:u w:val="single"/>
          <w:lang w:val="kk-KZ"/>
        </w:rPr>
        <w:t>27</w:t>
      </w:r>
      <w:r w:rsidRPr="008E2A45">
        <w:rPr>
          <w:color w:val="000000"/>
          <w:sz w:val="28"/>
          <w:u w:val="single"/>
          <w:lang w:val="kk-KZ"/>
        </w:rPr>
        <w:t xml:space="preserve">» </w:t>
      </w:r>
      <w:r>
        <w:rPr>
          <w:color w:val="000000"/>
          <w:sz w:val="28"/>
          <w:u w:val="single"/>
          <w:lang w:val="kk-KZ"/>
        </w:rPr>
        <w:t>января (қаңтар</w:t>
      </w:r>
      <w:r w:rsidRPr="008E2A45">
        <w:rPr>
          <w:color w:val="000000"/>
          <w:sz w:val="28"/>
          <w:u w:val="single"/>
          <w:lang w:val="kk-KZ"/>
        </w:rPr>
        <w:t>)</w:t>
      </w:r>
      <w:r w:rsidRPr="008E2A45">
        <w:rPr>
          <w:color w:val="000000"/>
          <w:sz w:val="28"/>
          <w:lang w:val="kk-KZ"/>
        </w:rPr>
        <w:t> </w:t>
      </w:r>
      <w:r>
        <w:rPr>
          <w:color w:val="000000"/>
          <w:sz w:val="28"/>
          <w:lang w:val="kk-KZ"/>
        </w:rPr>
        <w:t xml:space="preserve">              </w:t>
      </w:r>
      <w:r w:rsidRPr="008E2A45">
        <w:rPr>
          <w:color w:val="000000"/>
          <w:sz w:val="28"/>
          <w:lang w:val="kk-KZ"/>
        </w:rPr>
        <w:t xml:space="preserve">      </w:t>
      </w:r>
      <w:r>
        <w:rPr>
          <w:color w:val="000000"/>
          <w:sz w:val="28"/>
          <w:lang w:val="kk-KZ"/>
        </w:rPr>
        <w:t xml:space="preserve">       </w:t>
      </w:r>
      <w:r w:rsidRPr="008E2A45"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t xml:space="preserve">   </w:t>
      </w:r>
      <w:r w:rsidRPr="008E2A45">
        <w:rPr>
          <w:color w:val="000000"/>
          <w:sz w:val="28"/>
          <w:lang w:val="kk-KZ"/>
        </w:rPr>
        <w:t xml:space="preserve"> </w:t>
      </w:r>
      <w:r w:rsidRPr="008E2A45">
        <w:rPr>
          <w:color w:val="000000"/>
          <w:sz w:val="28"/>
          <w:u w:val="single"/>
          <w:lang w:val="kk-KZ"/>
        </w:rPr>
        <w:t>город Астана (қаласы)</w:t>
      </w:r>
    </w:p>
    <w:bookmarkEnd w:id="0"/>
    <w:p w:rsidR="00E42553" w:rsidRDefault="00E42553" w:rsidP="00E42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  <w:sz w:val="28"/>
          <w:szCs w:val="28"/>
          <w:lang w:val="kk-KZ"/>
        </w:rPr>
      </w:pPr>
    </w:p>
    <w:p w:rsidR="00E42553" w:rsidRDefault="00E42553" w:rsidP="00D30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>Мен, Мемлекеттік Бас санитарлық дәрігер</w:t>
      </w:r>
      <w:r>
        <w:rPr>
          <w:color w:val="000000"/>
          <w:sz w:val="28"/>
          <w:u w:val="single"/>
          <w:lang w:val="kk-KZ"/>
        </w:rPr>
        <w:t xml:space="preserve"> (басшы</w:t>
      </w:r>
      <w:r w:rsidRPr="008E2A45">
        <w:rPr>
          <w:color w:val="000000"/>
          <w:sz w:val="28"/>
          <w:u w:val="single"/>
          <w:lang w:val="kk-KZ"/>
        </w:rPr>
        <w:t>)</w:t>
      </w:r>
      <w:r w:rsidRPr="008E2A45">
        <w:rPr>
          <w:b/>
          <w:color w:val="000000"/>
          <w:sz w:val="28"/>
          <w:u w:val="single"/>
          <w:lang w:val="kk-KZ"/>
        </w:rPr>
        <w:t xml:space="preserve"> </w:t>
      </w:r>
    </w:p>
    <w:p w:rsidR="00522096" w:rsidRPr="008E2A45" w:rsidRDefault="00D30968" w:rsidP="00D30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u w:val="single"/>
          <w:lang w:val="kk-KZ"/>
        </w:rPr>
      </w:pPr>
      <w:r>
        <w:rPr>
          <w:b/>
          <w:color w:val="000000"/>
          <w:u w:val="single"/>
          <w:lang w:val="kk-KZ"/>
        </w:rPr>
        <w:t>Я,</w:t>
      </w:r>
      <w:r w:rsidR="00522096" w:rsidRPr="002C31BD">
        <w:rPr>
          <w:b/>
          <w:color w:val="000000"/>
          <w:u w:val="single"/>
          <w:lang w:val="kk-KZ"/>
        </w:rPr>
        <w:t xml:space="preserve"> </w:t>
      </w:r>
      <w:r w:rsidR="00522096" w:rsidRPr="00EA374E">
        <w:rPr>
          <w:b/>
          <w:color w:val="000000"/>
          <w:sz w:val="28"/>
          <w:szCs w:val="28"/>
          <w:u w:val="single"/>
          <w:lang w:val="kk-KZ"/>
        </w:rPr>
        <w:t>Главный государственный санитарный врач</w:t>
      </w:r>
      <w:r w:rsidR="00522096" w:rsidRPr="002C31BD">
        <w:rPr>
          <w:b/>
          <w:color w:val="000000"/>
          <w:u w:val="single"/>
          <w:lang w:val="kk-KZ"/>
        </w:rPr>
        <w:t xml:space="preserve"> </w:t>
      </w:r>
      <w:r w:rsidRPr="008E2A45">
        <w:rPr>
          <w:b/>
          <w:color w:val="000000"/>
          <w:sz w:val="28"/>
          <w:u w:val="single"/>
          <w:lang w:val="kk-KZ"/>
        </w:rPr>
        <w:t>города Астаны</w:t>
      </w:r>
      <w:r>
        <w:rPr>
          <w:color w:val="000000"/>
          <w:sz w:val="28"/>
          <w:u w:val="single"/>
          <w:lang w:val="kk-KZ"/>
        </w:rPr>
        <w:t xml:space="preserve"> </w:t>
      </w:r>
      <w:r w:rsidR="00522096">
        <w:rPr>
          <w:color w:val="000000"/>
          <w:u w:val="single"/>
          <w:lang w:val="kk-KZ"/>
        </w:rPr>
        <w:t>(руководитель</w:t>
      </w:r>
      <w:r w:rsidR="00522096" w:rsidRPr="001D7BE6">
        <w:rPr>
          <w:color w:val="000000"/>
          <w:u w:val="single"/>
          <w:lang w:val="kk-KZ"/>
        </w:rPr>
        <w:t>)</w:t>
      </w:r>
      <w:r w:rsidR="00522096" w:rsidRPr="001D7BE6">
        <w:rPr>
          <w:b/>
          <w:color w:val="000000"/>
          <w:u w:val="single"/>
          <w:lang w:val="kk-KZ"/>
        </w:rPr>
        <w:t xml:space="preserve">      </w:t>
      </w:r>
    </w:p>
    <w:p w:rsidR="00E42553" w:rsidRPr="008E2A45" w:rsidRDefault="00D30968" w:rsidP="00D309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>Шағ</w:t>
      </w:r>
      <w:r w:rsidR="00E42553">
        <w:rPr>
          <w:b/>
          <w:color w:val="000000"/>
          <w:sz w:val="28"/>
          <w:u w:val="single"/>
          <w:lang w:val="kk-KZ"/>
        </w:rPr>
        <w:t>алтаева Айгуль Кошмухамбетовна</w:t>
      </w:r>
    </w:p>
    <w:p w:rsidR="00E42553" w:rsidRPr="00DD3AF0" w:rsidRDefault="00E42553" w:rsidP="00E4255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2"/>
          <w:u w:val="single"/>
          <w:lang w:val="kk-KZ"/>
        </w:rPr>
      </w:pPr>
      <w:r w:rsidRPr="00DD3AF0">
        <w:rPr>
          <w:color w:val="000000"/>
          <w:sz w:val="22"/>
          <w:u w:val="single"/>
          <w:lang w:val="kk-KZ"/>
        </w:rPr>
        <w:t xml:space="preserve">Тегі, аты, әкесінің аты (бұдан әрі-Т.А.Ә.) </w:t>
      </w:r>
    </w:p>
    <w:p w:rsidR="00E42553" w:rsidRPr="00E42553" w:rsidRDefault="00E42553" w:rsidP="00E42553">
      <w:pPr>
        <w:ind w:left="-142" w:firstLine="142"/>
        <w:jc w:val="both"/>
        <w:rPr>
          <w:bCs/>
          <w:color w:val="000000"/>
          <w:sz w:val="28"/>
          <w:szCs w:val="28"/>
          <w:u w:val="single"/>
          <w:lang w:val="kk-KZ"/>
        </w:rPr>
      </w:pPr>
      <w:r w:rsidRPr="00E42553">
        <w:rPr>
          <w:bCs/>
          <w:color w:val="000000"/>
          <w:sz w:val="28"/>
          <w:szCs w:val="28"/>
          <w:u w:val="single"/>
          <w:lang w:val="kk-KZ"/>
        </w:rPr>
        <w:t>қызылша</w:t>
      </w:r>
      <w:r>
        <w:rPr>
          <w:bCs/>
          <w:color w:val="000000"/>
          <w:sz w:val="28"/>
          <w:szCs w:val="28"/>
          <w:u w:val="single"/>
          <w:lang w:val="kk-KZ"/>
        </w:rPr>
        <w:t xml:space="preserve"> ауруының</w:t>
      </w:r>
      <w:r w:rsidRPr="00E42553">
        <w:rPr>
          <w:bCs/>
          <w:color w:val="000000"/>
          <w:sz w:val="28"/>
          <w:szCs w:val="28"/>
          <w:u w:val="single"/>
          <w:lang w:val="kk-KZ"/>
        </w:rPr>
        <w:t xml:space="preserve"> талдауын қарастырып,</w:t>
      </w:r>
    </w:p>
    <w:p w:rsidR="00E42553" w:rsidRPr="00E42553" w:rsidRDefault="00E42553" w:rsidP="00E42553">
      <w:pPr>
        <w:jc w:val="both"/>
        <w:rPr>
          <w:bCs/>
          <w:color w:val="000000"/>
          <w:sz w:val="28"/>
          <w:szCs w:val="28"/>
          <w:u w:val="single"/>
          <w:lang w:val="kk-KZ"/>
        </w:rPr>
      </w:pPr>
      <w:r w:rsidRPr="00E42553">
        <w:rPr>
          <w:b/>
          <w:bCs/>
          <w:color w:val="000000"/>
          <w:sz w:val="28"/>
          <w:szCs w:val="28"/>
          <w:u w:val="single"/>
          <w:lang w:val="kk-KZ"/>
        </w:rPr>
        <w:t>анықтадым</w:t>
      </w:r>
      <w:r>
        <w:rPr>
          <w:b/>
          <w:bCs/>
          <w:color w:val="000000"/>
          <w:sz w:val="28"/>
          <w:szCs w:val="28"/>
          <w:u w:val="single"/>
          <w:lang w:val="kk-KZ"/>
        </w:rPr>
        <w:t>:</w:t>
      </w:r>
      <w:r w:rsidR="000C3453">
        <w:rPr>
          <w:bCs/>
          <w:color w:val="000000"/>
          <w:sz w:val="28"/>
          <w:szCs w:val="28"/>
          <w:u w:val="single"/>
          <w:lang w:val="kk-KZ"/>
        </w:rPr>
        <w:t xml:space="preserve">   </w:t>
      </w:r>
      <w:r w:rsidRPr="00E42553">
        <w:rPr>
          <w:bCs/>
          <w:color w:val="000000"/>
          <w:sz w:val="28"/>
          <w:szCs w:val="28"/>
          <w:u w:val="single"/>
          <w:lang w:val="kk-KZ"/>
        </w:rPr>
        <w:t>Соңғы 3 апта ішінде қызылшаның 403 расталған жағдайы тіркелді, 100 мың халыққа шаққандағы көрсеткіш 25,5-ті құрады. 2026 жылғы алдыңғы аптамен салыстырғанда аурушаңдықтың 2,8 есе өсуі байқалады (2026 жылғы 02-аптада – 142 жағдай, 100 мың халыққа шаққандағы көрсеткіш – 9,0).</w:t>
      </w:r>
    </w:p>
    <w:p w:rsidR="001D038F" w:rsidRDefault="000C3453" w:rsidP="0044705A">
      <w:pPr>
        <w:jc w:val="both"/>
        <w:rPr>
          <w:bCs/>
          <w:color w:val="000000"/>
          <w:sz w:val="28"/>
          <w:szCs w:val="28"/>
          <w:u w:val="single"/>
          <w:lang w:val="kk-KZ"/>
        </w:rPr>
      </w:pPr>
      <w:r>
        <w:rPr>
          <w:bCs/>
          <w:color w:val="000000"/>
          <w:sz w:val="28"/>
          <w:szCs w:val="28"/>
          <w:u w:val="single"/>
          <w:lang w:val="kk-KZ"/>
        </w:rPr>
        <w:t xml:space="preserve">       </w:t>
      </w:r>
      <w:r w:rsidR="0044705A" w:rsidRPr="0044705A">
        <w:rPr>
          <w:bCs/>
          <w:color w:val="000000"/>
          <w:sz w:val="28"/>
          <w:szCs w:val="28"/>
          <w:u w:val="single"/>
          <w:lang w:val="kk-KZ"/>
        </w:rPr>
        <w:t>Жас ерекшелік құрылымы бойынша науқастардың 96%-ын 14 жасқа дейін</w:t>
      </w:r>
      <w:r w:rsidR="0044705A">
        <w:rPr>
          <w:bCs/>
          <w:color w:val="000000"/>
          <w:sz w:val="28"/>
          <w:szCs w:val="28"/>
          <w:u w:val="single"/>
          <w:lang w:val="kk-KZ"/>
        </w:rPr>
        <w:t xml:space="preserve">гі балалар құрады, оның ішінде: 28% – 1 жасқа дейінгі балалар, </w:t>
      </w:r>
      <w:r w:rsidR="0044705A" w:rsidRPr="0044705A">
        <w:rPr>
          <w:bCs/>
          <w:color w:val="000000"/>
          <w:sz w:val="28"/>
          <w:szCs w:val="28"/>
          <w:u w:val="single"/>
          <w:lang w:val="kk-KZ"/>
        </w:rPr>
        <w:t xml:space="preserve">60% </w:t>
      </w:r>
      <w:r w:rsidR="002D458D">
        <w:rPr>
          <w:bCs/>
          <w:color w:val="000000"/>
          <w:sz w:val="28"/>
          <w:szCs w:val="28"/>
          <w:u w:val="single"/>
          <w:lang w:val="kk-KZ"/>
        </w:rPr>
        <w:t>– 1-</w:t>
      </w:r>
      <w:r w:rsidR="0044705A">
        <w:rPr>
          <w:bCs/>
          <w:color w:val="000000"/>
          <w:sz w:val="28"/>
          <w:szCs w:val="28"/>
          <w:u w:val="single"/>
          <w:lang w:val="kk-KZ"/>
        </w:rPr>
        <w:t xml:space="preserve">4 жас аралығындағы балалар, </w:t>
      </w:r>
      <w:r w:rsidR="0044705A" w:rsidRPr="0044705A">
        <w:rPr>
          <w:bCs/>
          <w:color w:val="000000"/>
          <w:sz w:val="28"/>
          <w:szCs w:val="28"/>
          <w:u w:val="single"/>
          <w:lang w:val="kk-KZ"/>
        </w:rPr>
        <w:t xml:space="preserve">6,4% </w:t>
      </w:r>
      <w:r w:rsidR="002D458D">
        <w:rPr>
          <w:bCs/>
          <w:color w:val="000000"/>
          <w:sz w:val="28"/>
          <w:szCs w:val="28"/>
          <w:u w:val="single"/>
          <w:lang w:val="kk-KZ"/>
        </w:rPr>
        <w:t>– 5-</w:t>
      </w:r>
      <w:r w:rsidR="0044705A">
        <w:rPr>
          <w:bCs/>
          <w:color w:val="000000"/>
          <w:sz w:val="28"/>
          <w:szCs w:val="28"/>
          <w:u w:val="single"/>
          <w:lang w:val="kk-KZ"/>
        </w:rPr>
        <w:t xml:space="preserve">9 жас аралығындағы балалар, </w:t>
      </w:r>
      <w:r w:rsidR="0044705A" w:rsidRPr="0044705A">
        <w:rPr>
          <w:bCs/>
          <w:color w:val="000000"/>
          <w:sz w:val="28"/>
          <w:szCs w:val="28"/>
          <w:u w:val="single"/>
          <w:lang w:val="kk-KZ"/>
        </w:rPr>
        <w:t xml:space="preserve">1,5% – </w:t>
      </w:r>
      <w:r w:rsidR="002D458D">
        <w:rPr>
          <w:bCs/>
          <w:color w:val="000000"/>
          <w:sz w:val="28"/>
          <w:szCs w:val="28"/>
          <w:u w:val="single"/>
          <w:lang w:val="kk-KZ"/>
        </w:rPr>
        <w:t>10-</w:t>
      </w:r>
      <w:r w:rsidR="0044705A">
        <w:rPr>
          <w:bCs/>
          <w:color w:val="000000"/>
          <w:sz w:val="28"/>
          <w:szCs w:val="28"/>
          <w:u w:val="single"/>
          <w:lang w:val="kk-KZ"/>
        </w:rPr>
        <w:t xml:space="preserve">14 жас аралығындағы балалар, </w:t>
      </w:r>
      <w:r w:rsidR="002D458D">
        <w:rPr>
          <w:bCs/>
          <w:color w:val="000000"/>
          <w:sz w:val="28"/>
          <w:szCs w:val="28"/>
          <w:u w:val="single"/>
          <w:lang w:val="kk-KZ"/>
        </w:rPr>
        <w:t>1,7% – 15-</w:t>
      </w:r>
      <w:r w:rsidR="0044705A" w:rsidRPr="0044705A">
        <w:rPr>
          <w:bCs/>
          <w:color w:val="000000"/>
          <w:sz w:val="28"/>
          <w:szCs w:val="28"/>
          <w:u w:val="single"/>
          <w:lang w:val="kk-KZ"/>
        </w:rPr>
        <w:t xml:space="preserve">19 </w:t>
      </w:r>
      <w:r w:rsidR="0044705A">
        <w:rPr>
          <w:bCs/>
          <w:color w:val="000000"/>
          <w:sz w:val="28"/>
          <w:szCs w:val="28"/>
          <w:u w:val="single"/>
          <w:lang w:val="kk-KZ"/>
        </w:rPr>
        <w:t xml:space="preserve">жас аралығындағы жасөспірімдер, </w:t>
      </w:r>
      <w:r w:rsidR="002D458D">
        <w:rPr>
          <w:bCs/>
          <w:color w:val="000000"/>
          <w:sz w:val="28"/>
          <w:szCs w:val="28"/>
          <w:u w:val="single"/>
          <w:lang w:val="kk-KZ"/>
        </w:rPr>
        <w:t>2,7% -</w:t>
      </w:r>
      <w:r w:rsidR="0044705A" w:rsidRPr="0044705A">
        <w:rPr>
          <w:bCs/>
          <w:color w:val="000000"/>
          <w:sz w:val="28"/>
          <w:szCs w:val="28"/>
          <w:u w:val="single"/>
          <w:lang w:val="kk-KZ"/>
        </w:rPr>
        <w:t xml:space="preserve"> 20 жастан асқан тұлғал</w:t>
      </w:r>
      <w:r w:rsidR="0044705A">
        <w:rPr>
          <w:bCs/>
          <w:color w:val="000000"/>
          <w:sz w:val="28"/>
          <w:szCs w:val="28"/>
          <w:u w:val="single"/>
          <w:lang w:val="kk-KZ"/>
        </w:rPr>
        <w:t xml:space="preserve">ар. </w:t>
      </w:r>
    </w:p>
    <w:p w:rsidR="0044705A" w:rsidRDefault="00A24D4A" w:rsidP="00A24D4A">
      <w:pPr>
        <w:jc w:val="both"/>
        <w:rPr>
          <w:bCs/>
          <w:color w:val="000000"/>
          <w:sz w:val="28"/>
          <w:szCs w:val="28"/>
          <w:u w:val="single"/>
          <w:lang w:val="kk-KZ"/>
        </w:rPr>
      </w:pPr>
      <w:r>
        <w:rPr>
          <w:bCs/>
          <w:color w:val="000000"/>
          <w:sz w:val="28"/>
          <w:szCs w:val="28"/>
          <w:u w:val="single"/>
          <w:lang w:val="kk-KZ"/>
        </w:rPr>
        <w:t xml:space="preserve">       </w:t>
      </w:r>
      <w:r w:rsidRPr="00A24D4A">
        <w:rPr>
          <w:bCs/>
          <w:color w:val="000000"/>
          <w:sz w:val="28"/>
          <w:szCs w:val="28"/>
          <w:u w:val="single"/>
          <w:lang w:val="kk-KZ"/>
        </w:rPr>
        <w:t>Ауру жұқтырғандар арасында 95% (385 жағдай</w:t>
      </w:r>
      <w:r w:rsidR="00BB3C46">
        <w:rPr>
          <w:bCs/>
          <w:color w:val="000000"/>
          <w:sz w:val="28"/>
          <w:szCs w:val="28"/>
          <w:u w:val="single"/>
          <w:lang w:val="kk-KZ"/>
        </w:rPr>
        <w:t>) егілмеген балаларды құрайды.</w:t>
      </w:r>
      <w:r w:rsidR="00BB3C46" w:rsidRPr="00A24D4A">
        <w:rPr>
          <w:bCs/>
          <w:color w:val="000000"/>
          <w:sz w:val="28"/>
          <w:szCs w:val="28"/>
          <w:u w:val="single"/>
          <w:lang w:val="kk-KZ"/>
        </w:rPr>
        <w:t xml:space="preserve"> </w:t>
      </w:r>
      <w:r w:rsidRPr="00A24D4A">
        <w:rPr>
          <w:bCs/>
          <w:color w:val="000000"/>
          <w:sz w:val="28"/>
          <w:szCs w:val="28"/>
          <w:u w:val="single"/>
          <w:lang w:val="kk-KZ"/>
        </w:rPr>
        <w:t>Оның ішінде:</w:t>
      </w:r>
      <w:r>
        <w:rPr>
          <w:bCs/>
          <w:color w:val="000000"/>
          <w:sz w:val="28"/>
          <w:szCs w:val="28"/>
          <w:u w:val="single"/>
          <w:lang w:val="kk-KZ"/>
        </w:rPr>
        <w:t xml:space="preserve"> егуден бас тарту себебінен -</w:t>
      </w:r>
      <w:r w:rsidRPr="00A24D4A">
        <w:rPr>
          <w:bCs/>
          <w:color w:val="000000"/>
          <w:sz w:val="28"/>
          <w:szCs w:val="28"/>
          <w:u w:val="single"/>
          <w:lang w:val="kk-KZ"/>
        </w:rPr>
        <w:t xml:space="preserve"> 257 жағдай (63,8%);жасына жет</w:t>
      </w:r>
      <w:r>
        <w:rPr>
          <w:bCs/>
          <w:color w:val="000000"/>
          <w:sz w:val="28"/>
          <w:szCs w:val="28"/>
          <w:u w:val="single"/>
          <w:lang w:val="kk-KZ"/>
        </w:rPr>
        <w:t>пеуіне байланысты егілмегендер -</w:t>
      </w:r>
      <w:r w:rsidRPr="00A24D4A">
        <w:rPr>
          <w:bCs/>
          <w:color w:val="000000"/>
          <w:sz w:val="28"/>
          <w:szCs w:val="28"/>
          <w:u w:val="single"/>
          <w:lang w:val="kk-KZ"/>
        </w:rPr>
        <w:t xml:space="preserve"> 112 бала (28%);</w:t>
      </w:r>
      <w:r>
        <w:rPr>
          <w:bCs/>
          <w:color w:val="000000"/>
          <w:sz w:val="28"/>
          <w:szCs w:val="28"/>
          <w:u w:val="single"/>
          <w:lang w:val="kk-KZ"/>
        </w:rPr>
        <w:t xml:space="preserve"> егу мүмкіндіктерін өткізіп алу -</w:t>
      </w:r>
      <w:r w:rsidRPr="00A24D4A">
        <w:rPr>
          <w:bCs/>
          <w:color w:val="000000"/>
          <w:sz w:val="28"/>
          <w:szCs w:val="28"/>
          <w:u w:val="single"/>
          <w:lang w:val="kk-KZ"/>
        </w:rPr>
        <w:t xml:space="preserve"> 9 жағдай (2%);медициналық қарсы көрс</w:t>
      </w:r>
      <w:r>
        <w:rPr>
          <w:bCs/>
          <w:color w:val="000000"/>
          <w:sz w:val="28"/>
          <w:szCs w:val="28"/>
          <w:u w:val="single"/>
          <w:lang w:val="kk-KZ"/>
        </w:rPr>
        <w:t>етілімдер -</w:t>
      </w:r>
      <w:r w:rsidRPr="00A24D4A">
        <w:rPr>
          <w:bCs/>
          <w:color w:val="000000"/>
          <w:sz w:val="28"/>
          <w:szCs w:val="28"/>
          <w:u w:val="single"/>
          <w:lang w:val="kk-KZ"/>
        </w:rPr>
        <w:t xml:space="preserve"> 7 жағдай (1,8%).</w:t>
      </w:r>
      <w:r>
        <w:rPr>
          <w:bCs/>
          <w:color w:val="000000"/>
          <w:sz w:val="28"/>
          <w:szCs w:val="28"/>
          <w:u w:val="single"/>
          <w:lang w:val="kk-KZ"/>
        </w:rPr>
        <w:t xml:space="preserve"> </w:t>
      </w:r>
      <w:r w:rsidRPr="00A24D4A">
        <w:rPr>
          <w:bCs/>
          <w:color w:val="000000"/>
          <w:sz w:val="28"/>
          <w:szCs w:val="28"/>
          <w:u w:val="single"/>
          <w:lang w:val="kk-KZ"/>
        </w:rPr>
        <w:t xml:space="preserve">Қызылшаға қарсы вакцинация туралы </w:t>
      </w:r>
      <w:r>
        <w:rPr>
          <w:bCs/>
          <w:color w:val="000000"/>
          <w:sz w:val="28"/>
          <w:szCs w:val="28"/>
          <w:u w:val="single"/>
          <w:lang w:val="kk-KZ"/>
        </w:rPr>
        <w:t>дерек</w:t>
      </w:r>
      <w:bookmarkStart w:id="1" w:name="_GoBack"/>
      <w:bookmarkEnd w:id="1"/>
      <w:r>
        <w:rPr>
          <w:bCs/>
          <w:color w:val="000000"/>
          <w:sz w:val="28"/>
          <w:szCs w:val="28"/>
          <w:u w:val="single"/>
          <w:lang w:val="kk-KZ"/>
        </w:rPr>
        <w:t>тері жоқ адамдар арасында -</w:t>
      </w:r>
      <w:r w:rsidRPr="00A24D4A">
        <w:rPr>
          <w:bCs/>
          <w:color w:val="000000"/>
          <w:sz w:val="28"/>
          <w:szCs w:val="28"/>
          <w:u w:val="single"/>
          <w:lang w:val="kk-KZ"/>
        </w:rPr>
        <w:t xml:space="preserve"> 18 жағдай (4,4%).</w:t>
      </w:r>
    </w:p>
    <w:p w:rsidR="0044705A" w:rsidRPr="0044705A" w:rsidRDefault="0044705A" w:rsidP="004470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ab/>
      </w:r>
      <w:r w:rsidR="009D4DA7" w:rsidRPr="008E2A45">
        <w:rPr>
          <w:color w:val="000000"/>
          <w:sz w:val="22"/>
          <w:szCs w:val="22"/>
          <w:lang w:val="kk-KZ"/>
        </w:rPr>
        <w:t>(</w:t>
      </w:r>
      <w:r w:rsidRPr="0044705A">
        <w:rPr>
          <w:color w:val="000000"/>
          <w:sz w:val="22"/>
          <w:szCs w:val="22"/>
          <w:lang w:val="kk-KZ"/>
        </w:rPr>
        <w:t>Қазақстан Республикасы «Халық денсаулығы және денсаулық сақтау жүйесі туралы» К</w:t>
      </w:r>
      <w:r>
        <w:rPr>
          <w:color w:val="000000"/>
          <w:sz w:val="22"/>
          <w:szCs w:val="22"/>
          <w:lang w:val="kk-KZ"/>
        </w:rPr>
        <w:t>одексінің 38-бабының 2-тармағы негізінде</w:t>
      </w:r>
      <w:r w:rsidRPr="0044705A">
        <w:rPr>
          <w:color w:val="000000"/>
          <w:sz w:val="22"/>
          <w:szCs w:val="22"/>
          <w:lang w:val="kk-KZ"/>
        </w:rPr>
        <w:t>, Қазақстан Республикасы Денсаулық сақтау министрінің 2021 жылғы 2 ақпандағы № ҚР ДСМ-13 «Профилактикалық екпелер жүргізілетін жұқпалы аурулармен ауыратын науқастарға қатысты санитариялық-эпидемиологиялық және санитариялық-профилактикалық іс-шараларды ұйымдастыру мен өткізуге қойылатын санитариялық қағидаларды бекіту туралы» бұйрығына, Қазақстан Республикасы Бас мемлекеттік санитариялық дәрігерінің 2023 жылғы 1 қарашадағы №7 «Қызылшаға қарсы санитариялық-індетке қарсы және санитариялық-профилактикалық іс-шараларды жүргізу туралы» қаулысына сәйкес, облыс халқы арасында қызылша ауруының одан әрі таралуының алдын алу мақсатында:</w:t>
      </w:r>
    </w:p>
    <w:p w:rsidR="000341FF" w:rsidRDefault="000341FF" w:rsidP="0003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u w:val="single"/>
          <w:lang w:val="kk-KZ"/>
        </w:rPr>
      </w:pPr>
      <w:r w:rsidRPr="000341FF">
        <w:rPr>
          <w:b/>
          <w:color w:val="000000"/>
          <w:sz w:val="28"/>
          <w:szCs w:val="22"/>
          <w:u w:val="single"/>
          <w:lang w:val="kk-KZ"/>
        </w:rPr>
        <w:lastRenderedPageBreak/>
        <w:t>ҚАУЛЫ</w:t>
      </w:r>
      <w:r w:rsidR="00522096">
        <w:rPr>
          <w:b/>
          <w:color w:val="000000"/>
          <w:sz w:val="28"/>
          <w:szCs w:val="22"/>
          <w:u w:val="single"/>
          <w:lang w:val="kk-KZ"/>
        </w:rPr>
        <w:t xml:space="preserve"> ЕТЕМІН,</w:t>
      </w:r>
      <w:r w:rsidRPr="000341FF">
        <w:rPr>
          <w:color w:val="000000"/>
          <w:sz w:val="28"/>
          <w:szCs w:val="22"/>
          <w:u w:val="single"/>
          <w:lang w:val="kk-KZ"/>
        </w:rPr>
        <w:t xml:space="preserve"> </w:t>
      </w:r>
      <w:r w:rsidRPr="001D038F">
        <w:rPr>
          <w:color w:val="000000"/>
          <w:sz w:val="28"/>
          <w:szCs w:val="22"/>
          <w:u w:val="single"/>
          <w:lang w:val="kk-KZ"/>
        </w:rPr>
        <w:t>мына іс-шаралар орындалсын</w:t>
      </w:r>
      <w:r w:rsidRPr="00245F26">
        <w:rPr>
          <w:color w:val="000000"/>
          <w:sz w:val="28"/>
          <w:szCs w:val="22"/>
          <w:u w:val="single"/>
          <w:lang w:val="kk-KZ"/>
        </w:rPr>
        <w:t>:</w:t>
      </w:r>
    </w:p>
    <w:p w:rsidR="00245F26" w:rsidRPr="000341FF" w:rsidRDefault="00245F26" w:rsidP="000341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u w:val="single"/>
          <w:lang w:val="kk-KZ"/>
        </w:rPr>
      </w:pPr>
    </w:p>
    <w:p w:rsidR="000341FF" w:rsidRDefault="000341FF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</w:r>
      <w:r w:rsidRPr="00245F26">
        <w:rPr>
          <w:b/>
          <w:color w:val="000000"/>
          <w:sz w:val="28"/>
          <w:szCs w:val="22"/>
          <w:lang w:val="kk-KZ"/>
        </w:rPr>
        <w:t>1.</w:t>
      </w:r>
      <w:r w:rsidRPr="000341FF">
        <w:rPr>
          <w:color w:val="000000"/>
          <w:sz w:val="28"/>
          <w:szCs w:val="22"/>
          <w:lang w:val="kk-KZ"/>
        </w:rPr>
        <w:t xml:space="preserve"> </w:t>
      </w:r>
      <w:r w:rsidRPr="000341FF">
        <w:rPr>
          <w:b/>
          <w:color w:val="000000"/>
          <w:sz w:val="28"/>
          <w:szCs w:val="22"/>
          <w:lang w:val="kk-KZ"/>
        </w:rPr>
        <w:t>Астана қаласының Қоғамдық денсаулық сақтау басқармасының басшысына (бұдан әрі – Басқарма) (А.С. Төлеуова):</w:t>
      </w:r>
    </w:p>
    <w:p w:rsidR="001D038F" w:rsidRDefault="000341FF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</w:r>
      <w:r w:rsidRPr="001D038F">
        <w:rPr>
          <w:color w:val="000000"/>
          <w:sz w:val="28"/>
          <w:szCs w:val="22"/>
          <w:lang w:val="kk-KZ"/>
        </w:rPr>
        <w:t>1.1</w:t>
      </w:r>
      <w:r>
        <w:rPr>
          <w:color w:val="000000"/>
          <w:sz w:val="28"/>
          <w:szCs w:val="22"/>
          <w:lang w:val="kk-KZ"/>
        </w:rPr>
        <w:t xml:space="preserve"> </w:t>
      </w:r>
      <w:r w:rsidR="001D038F" w:rsidRPr="000341FF">
        <w:rPr>
          <w:color w:val="000000"/>
          <w:sz w:val="28"/>
          <w:szCs w:val="22"/>
          <w:lang w:val="kk-KZ"/>
        </w:rPr>
        <w:t>18 жасқа дейінгі балалар мен жасөспірімдердің қызылшаға қарсы егілу деңгейіне талдау жүргізіп, ата-аналардың (заңды өкілдерінің) ақпараттандырылған келісімін алғаннан кейін екпе алмаған балалар мен жасөспір</w:t>
      </w:r>
      <w:r w:rsidR="001D038F">
        <w:rPr>
          <w:color w:val="000000"/>
          <w:sz w:val="28"/>
          <w:szCs w:val="22"/>
          <w:lang w:val="kk-KZ"/>
        </w:rPr>
        <w:t>імдерге қосымша</w:t>
      </w:r>
      <w:r w:rsidR="00551231">
        <w:rPr>
          <w:color w:val="000000"/>
          <w:sz w:val="28"/>
          <w:szCs w:val="22"/>
          <w:lang w:val="kk-KZ"/>
        </w:rPr>
        <w:t xml:space="preserve"> иммундау жүргізу.</w:t>
      </w:r>
    </w:p>
    <w:p w:rsidR="001D038F" w:rsidRPr="001D038F" w:rsidRDefault="001D038F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</w:r>
      <w:r w:rsidRPr="001D038F">
        <w:rPr>
          <w:color w:val="000000"/>
          <w:sz w:val="28"/>
          <w:szCs w:val="22"/>
          <w:lang w:val="kk-KZ"/>
        </w:rPr>
        <w:t>1.2</w:t>
      </w:r>
      <w:r w:rsidRPr="001D038F">
        <w:rPr>
          <w:color w:val="000000"/>
          <w:sz w:val="32"/>
          <w:szCs w:val="22"/>
          <w:lang w:val="kk-KZ"/>
        </w:rPr>
        <w:t xml:space="preserve"> </w:t>
      </w:r>
      <w:r w:rsidRPr="001D038F">
        <w:rPr>
          <w:sz w:val="28"/>
          <w:lang w:val="kk-KZ"/>
        </w:rPr>
        <w:t>55 жасқа дейінгі медициналық қызметкерлер арасында қызылшаға қарсы егілу мәртебесіне талдау жүргізу; вакцинациясы жоқ немесе егілу мәртебесі белгісіз болған жағдайда, егілетін тұлғаның ақпараттандырылған келісімін алғаннан кейін қызылшаға қарсы вакц</w:t>
      </w:r>
      <w:r w:rsidR="00551231">
        <w:rPr>
          <w:sz w:val="28"/>
          <w:lang w:val="kk-KZ"/>
        </w:rPr>
        <w:t>инация жүргізуді қамтамасыз ету.</w:t>
      </w:r>
    </w:p>
    <w:p w:rsidR="001D038F" w:rsidRDefault="001D038F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 w:rsidRPr="00551231">
        <w:rPr>
          <w:color w:val="000000"/>
          <w:sz w:val="28"/>
          <w:szCs w:val="22"/>
          <w:lang w:val="kk-KZ"/>
        </w:rPr>
        <w:tab/>
        <w:t xml:space="preserve">1.3 </w:t>
      </w:r>
      <w:r w:rsidR="00551231">
        <w:rPr>
          <w:color w:val="000000"/>
          <w:sz w:val="28"/>
          <w:szCs w:val="22"/>
          <w:lang w:val="kk-KZ"/>
        </w:rPr>
        <w:t>А</w:t>
      </w:r>
      <w:r w:rsidR="00551231" w:rsidRPr="000341FF">
        <w:rPr>
          <w:color w:val="000000"/>
          <w:sz w:val="28"/>
          <w:szCs w:val="22"/>
          <w:lang w:val="kk-KZ"/>
        </w:rPr>
        <w:t>та-аналардың (заңды өкілдердің) ақпараттандырылған</w:t>
      </w:r>
      <w:r w:rsidR="00551231">
        <w:rPr>
          <w:color w:val="000000"/>
          <w:sz w:val="28"/>
          <w:szCs w:val="22"/>
          <w:lang w:val="kk-KZ"/>
        </w:rPr>
        <w:t xml:space="preserve"> келісімін алғаннан кейін, 6 айдан 10 ай 29 күнге дейінгі балаларға </w:t>
      </w:r>
      <w:r w:rsidR="00551231" w:rsidRPr="000341FF">
        <w:rPr>
          <w:color w:val="000000"/>
          <w:sz w:val="28"/>
          <w:szCs w:val="22"/>
          <w:lang w:val="kk-KZ"/>
        </w:rPr>
        <w:t>қызы</w:t>
      </w:r>
      <w:r w:rsidR="00551231">
        <w:rPr>
          <w:color w:val="000000"/>
          <w:sz w:val="28"/>
          <w:szCs w:val="22"/>
          <w:lang w:val="kk-KZ"/>
        </w:rPr>
        <w:t>лшаға қарсы қосымша вакцинация жүргізу.</w:t>
      </w:r>
    </w:p>
    <w:p w:rsid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  <w:t xml:space="preserve">1.4 </w:t>
      </w:r>
      <w:r w:rsidRPr="000341FF">
        <w:rPr>
          <w:color w:val="000000"/>
          <w:sz w:val="28"/>
          <w:szCs w:val="22"/>
          <w:lang w:val="kk-KZ"/>
        </w:rPr>
        <w:t xml:space="preserve">1 жаста және 6 </w:t>
      </w:r>
      <w:r>
        <w:rPr>
          <w:color w:val="000000"/>
          <w:sz w:val="28"/>
          <w:szCs w:val="22"/>
          <w:lang w:val="kk-KZ"/>
        </w:rPr>
        <w:t>жастағы</w:t>
      </w:r>
      <w:r w:rsidRPr="000341FF">
        <w:rPr>
          <w:color w:val="000000"/>
          <w:sz w:val="28"/>
          <w:szCs w:val="22"/>
          <w:lang w:val="kk-KZ"/>
        </w:rPr>
        <w:t xml:space="preserve"> нысана</w:t>
      </w:r>
      <w:r>
        <w:rPr>
          <w:color w:val="000000"/>
          <w:sz w:val="28"/>
          <w:szCs w:val="22"/>
          <w:lang w:val="kk-KZ"/>
        </w:rPr>
        <w:t xml:space="preserve">лы жас топтарындағы балаларды </w:t>
      </w:r>
      <w:r w:rsidRPr="000341FF">
        <w:rPr>
          <w:color w:val="000000"/>
          <w:sz w:val="28"/>
          <w:szCs w:val="22"/>
          <w:lang w:val="kk-KZ"/>
        </w:rPr>
        <w:t>қызылша, қызамық және паротитке қ</w:t>
      </w:r>
      <w:r>
        <w:rPr>
          <w:color w:val="000000"/>
          <w:sz w:val="28"/>
          <w:szCs w:val="22"/>
          <w:lang w:val="kk-KZ"/>
        </w:rPr>
        <w:t>арсы профилактикалық егулермен</w:t>
      </w:r>
      <w:r w:rsidRPr="000341FF">
        <w:rPr>
          <w:color w:val="000000"/>
          <w:sz w:val="28"/>
          <w:szCs w:val="22"/>
          <w:lang w:val="kk-KZ"/>
        </w:rPr>
        <w:t xml:space="preserve"> қамтудың оңтайлы деңгейі</w:t>
      </w:r>
      <w:r>
        <w:rPr>
          <w:color w:val="000000"/>
          <w:sz w:val="28"/>
          <w:szCs w:val="22"/>
          <w:lang w:val="kk-KZ"/>
        </w:rPr>
        <w:t>не қол жеткізуді қамтамасыз ету.</w:t>
      </w:r>
    </w:p>
    <w:p w:rsid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  <w:t>1.5 Ұ</w:t>
      </w:r>
      <w:r w:rsidRPr="000341FF">
        <w:rPr>
          <w:color w:val="000000"/>
          <w:sz w:val="28"/>
          <w:szCs w:val="22"/>
          <w:lang w:val="kk-KZ"/>
        </w:rPr>
        <w:t>йымдастырылған ұжымдарда (мектепке дейінгі балалар ұйымдары, мектептер, арнаулы орта/жоғары оқу ор</w:t>
      </w:r>
      <w:r>
        <w:rPr>
          <w:color w:val="000000"/>
          <w:sz w:val="28"/>
          <w:szCs w:val="22"/>
          <w:lang w:val="kk-KZ"/>
        </w:rPr>
        <w:t xml:space="preserve">ындары және басқа да ұйымдар) </w:t>
      </w:r>
      <w:r w:rsidRPr="000341FF">
        <w:rPr>
          <w:color w:val="000000"/>
          <w:sz w:val="28"/>
          <w:szCs w:val="22"/>
          <w:lang w:val="kk-KZ"/>
        </w:rPr>
        <w:t>қызылшаның бастапқы жағдай</w:t>
      </w:r>
      <w:r>
        <w:rPr>
          <w:color w:val="000000"/>
          <w:sz w:val="28"/>
          <w:szCs w:val="22"/>
          <w:lang w:val="kk-KZ"/>
        </w:rPr>
        <w:t>ы туралы ақпарат алынған кезде, анықталған сәттен бастап 72 сағат ішінде</w:t>
      </w:r>
      <w:r w:rsidRPr="000341FF">
        <w:rPr>
          <w:color w:val="000000"/>
          <w:sz w:val="28"/>
          <w:szCs w:val="22"/>
          <w:lang w:val="kk-KZ"/>
        </w:rPr>
        <w:t>, егу анамнезін ескере отырып және медициналық қарсы көрсетілімдер болмаған жағдайда,</w:t>
      </w:r>
      <w:r>
        <w:rPr>
          <w:color w:val="000000"/>
          <w:sz w:val="28"/>
          <w:szCs w:val="22"/>
          <w:lang w:val="kk-KZ"/>
        </w:rPr>
        <w:t xml:space="preserve"> осы ұйымдастырылған ұжымдағы </w:t>
      </w:r>
      <w:r w:rsidRPr="000341FF">
        <w:rPr>
          <w:color w:val="000000"/>
          <w:sz w:val="28"/>
          <w:szCs w:val="22"/>
          <w:lang w:val="kk-KZ"/>
        </w:rPr>
        <w:t>егуге жататын барлық контингентке</w:t>
      </w:r>
      <w:r>
        <w:rPr>
          <w:color w:val="000000"/>
          <w:sz w:val="28"/>
          <w:szCs w:val="22"/>
          <w:lang w:val="kk-KZ"/>
        </w:rPr>
        <w:t xml:space="preserve"> шұғыл иммундауды қоса алғанда</w:t>
      </w:r>
      <w:r w:rsidRPr="000341FF">
        <w:rPr>
          <w:color w:val="000000"/>
          <w:sz w:val="28"/>
          <w:szCs w:val="22"/>
          <w:lang w:val="kk-KZ"/>
        </w:rPr>
        <w:t>, санитариялық-індетке қарсы (</w:t>
      </w:r>
      <w:r>
        <w:rPr>
          <w:color w:val="000000"/>
          <w:sz w:val="28"/>
          <w:szCs w:val="22"/>
          <w:lang w:val="kk-KZ"/>
        </w:rPr>
        <w:t xml:space="preserve">профилактикалық) іс-шараларды </w:t>
      </w:r>
      <w:r w:rsidRPr="000341FF">
        <w:rPr>
          <w:color w:val="000000"/>
          <w:sz w:val="28"/>
          <w:szCs w:val="22"/>
          <w:lang w:val="kk-KZ"/>
        </w:rPr>
        <w:t>жед</w:t>
      </w:r>
      <w:r>
        <w:rPr>
          <w:color w:val="000000"/>
          <w:sz w:val="28"/>
          <w:szCs w:val="22"/>
          <w:lang w:val="kk-KZ"/>
        </w:rPr>
        <w:t>ел ұйымдастыруды және өткізуді</w:t>
      </w:r>
      <w:r w:rsidRPr="000341FF">
        <w:rPr>
          <w:color w:val="000000"/>
          <w:sz w:val="28"/>
          <w:szCs w:val="22"/>
          <w:lang w:val="kk-KZ"/>
        </w:rPr>
        <w:t xml:space="preserve"> қамтамасыз ету.</w:t>
      </w:r>
    </w:p>
    <w:p w:rsidR="00551231" w:rsidRP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32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  <w:t xml:space="preserve">1.6 </w:t>
      </w:r>
      <w:r>
        <w:rPr>
          <w:sz w:val="28"/>
          <w:lang w:val="kk-KZ"/>
        </w:rPr>
        <w:t xml:space="preserve">Байланыстағы </w:t>
      </w:r>
      <w:r w:rsidRPr="00551231">
        <w:rPr>
          <w:sz w:val="28"/>
          <w:lang w:val="kk-KZ"/>
        </w:rPr>
        <w:t>тұлғаларды күнделікті медициналық бақылауда ұстау: теріде макулопапулёзды бөртпелердің бар-жоғын қарау, дене температурасын өлшеу және шағымдары туралы сұрау жүргізу, алынған мәліметтерді медициналық бақылау журналына тіркеп, инкубациялық кезең аяқталғанға дейін бақылауды жалғастыруды қамтамасыз ету.</w:t>
      </w:r>
    </w:p>
    <w:p w:rsidR="00551231" w:rsidRP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32"/>
          <w:szCs w:val="22"/>
          <w:lang w:val="kk-KZ"/>
        </w:rPr>
      </w:pPr>
      <w:r>
        <w:rPr>
          <w:color w:val="000000"/>
          <w:sz w:val="32"/>
          <w:szCs w:val="22"/>
          <w:lang w:val="kk-KZ"/>
        </w:rPr>
        <w:tab/>
      </w:r>
      <w:r w:rsidRPr="00551231">
        <w:rPr>
          <w:color w:val="000000"/>
          <w:sz w:val="28"/>
          <w:szCs w:val="22"/>
          <w:lang w:val="kk-KZ"/>
        </w:rPr>
        <w:t xml:space="preserve">1.7 </w:t>
      </w:r>
      <w:r>
        <w:rPr>
          <w:color w:val="000000"/>
          <w:sz w:val="28"/>
          <w:szCs w:val="22"/>
          <w:lang w:val="kk-KZ"/>
        </w:rPr>
        <w:t xml:space="preserve">Балалар стационарларына </w:t>
      </w:r>
      <w:r w:rsidRPr="000341FF">
        <w:rPr>
          <w:color w:val="000000"/>
          <w:sz w:val="28"/>
          <w:szCs w:val="22"/>
          <w:lang w:val="kk-KZ"/>
        </w:rPr>
        <w:t>жоспарлы түрде жатқыз</w:t>
      </w:r>
      <w:r>
        <w:rPr>
          <w:color w:val="000000"/>
          <w:sz w:val="28"/>
          <w:szCs w:val="22"/>
          <w:lang w:val="kk-KZ"/>
        </w:rPr>
        <w:t xml:space="preserve">уды тек </w:t>
      </w:r>
      <w:r w:rsidRPr="000341FF">
        <w:rPr>
          <w:color w:val="000000"/>
          <w:sz w:val="28"/>
          <w:szCs w:val="22"/>
          <w:lang w:val="kk-KZ"/>
        </w:rPr>
        <w:t>қызылшаға қар</w:t>
      </w:r>
      <w:r>
        <w:rPr>
          <w:color w:val="000000"/>
          <w:sz w:val="28"/>
          <w:szCs w:val="22"/>
          <w:lang w:val="kk-KZ"/>
        </w:rPr>
        <w:t>сы вакцинацияның болуы кезінде</w:t>
      </w:r>
      <w:r w:rsidRPr="000341FF">
        <w:rPr>
          <w:color w:val="000000"/>
          <w:sz w:val="28"/>
          <w:szCs w:val="22"/>
          <w:lang w:val="kk-KZ"/>
        </w:rPr>
        <w:t xml:space="preserve"> жүзеге асыру;</w:t>
      </w:r>
    </w:p>
    <w:p w:rsidR="000341FF" w:rsidRPr="000341FF" w:rsidRDefault="000341FF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>қызылша ауруының</w:t>
      </w:r>
      <w:r w:rsidRPr="000341FF">
        <w:rPr>
          <w:color w:val="000000"/>
          <w:sz w:val="28"/>
          <w:szCs w:val="22"/>
          <w:lang w:val="kk-KZ"/>
        </w:rPr>
        <w:t xml:space="preserve"> мәселелері бойынша әкімдік жанындағы қалалық штабтың отырыстарын апта сайынғы негізде өткізу;</w:t>
      </w:r>
    </w:p>
    <w:p w:rsidR="000341FF" w:rsidRPr="000341FF" w:rsidRDefault="000341FF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  <w:t xml:space="preserve"> </w:t>
      </w:r>
    </w:p>
    <w:p w:rsidR="000341FF" w:rsidRDefault="000341FF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</w:r>
      <w:r w:rsidRPr="0026319B">
        <w:rPr>
          <w:b/>
          <w:color w:val="000000"/>
          <w:sz w:val="28"/>
          <w:szCs w:val="22"/>
          <w:lang w:val="kk-KZ"/>
        </w:rPr>
        <w:t>2.</w:t>
      </w:r>
      <w:r>
        <w:rPr>
          <w:color w:val="000000"/>
          <w:sz w:val="28"/>
          <w:szCs w:val="22"/>
          <w:lang w:val="kk-KZ"/>
        </w:rPr>
        <w:t xml:space="preserve"> </w:t>
      </w:r>
      <w:r w:rsidRPr="0026319B">
        <w:rPr>
          <w:b/>
          <w:color w:val="000000"/>
          <w:sz w:val="28"/>
          <w:szCs w:val="22"/>
          <w:lang w:val="kk-KZ"/>
        </w:rPr>
        <w:t>Астана қаласы Білім басқармасының басшысы</w:t>
      </w:r>
      <w:r w:rsidR="00522096">
        <w:rPr>
          <w:b/>
          <w:color w:val="000000"/>
          <w:sz w:val="28"/>
          <w:szCs w:val="22"/>
          <w:lang w:val="kk-KZ"/>
        </w:rPr>
        <w:t>на</w:t>
      </w:r>
      <w:r w:rsidR="00245F26">
        <w:rPr>
          <w:b/>
          <w:color w:val="000000"/>
          <w:sz w:val="28"/>
          <w:szCs w:val="22"/>
          <w:lang w:val="kk-KZ"/>
        </w:rPr>
        <w:t xml:space="preserve"> (Қ.С. Сең</w:t>
      </w:r>
      <w:r w:rsidRPr="0026319B">
        <w:rPr>
          <w:b/>
          <w:color w:val="000000"/>
          <w:sz w:val="28"/>
          <w:szCs w:val="22"/>
          <w:lang w:val="kk-KZ"/>
        </w:rPr>
        <w:t>ғазыев), меншік нысанына және ведомстволық бағыныстылығына қарамастан барлық б</w:t>
      </w:r>
      <w:r w:rsidR="0026319B" w:rsidRPr="0026319B">
        <w:rPr>
          <w:b/>
          <w:color w:val="000000"/>
          <w:sz w:val="28"/>
          <w:szCs w:val="22"/>
          <w:lang w:val="kk-KZ"/>
        </w:rPr>
        <w:t>ілім беру ұйымдарының басшылары</w:t>
      </w:r>
      <w:r w:rsidR="00522096">
        <w:rPr>
          <w:b/>
          <w:color w:val="000000"/>
          <w:sz w:val="28"/>
          <w:szCs w:val="22"/>
          <w:lang w:val="kk-KZ"/>
        </w:rPr>
        <w:t>,</w:t>
      </w:r>
      <w:r w:rsidR="0026319B">
        <w:rPr>
          <w:b/>
          <w:color w:val="000000"/>
          <w:sz w:val="28"/>
          <w:szCs w:val="22"/>
          <w:lang w:val="kk-KZ"/>
        </w:rPr>
        <w:t xml:space="preserve"> қамтамасыз етсін</w:t>
      </w:r>
      <w:r w:rsidR="00522096">
        <w:rPr>
          <w:b/>
          <w:color w:val="000000"/>
          <w:sz w:val="28"/>
          <w:szCs w:val="22"/>
          <w:lang w:val="kk-KZ"/>
        </w:rPr>
        <w:t>:</w:t>
      </w:r>
    </w:p>
    <w:p w:rsidR="00551231" w:rsidRPr="000341FF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</w:p>
    <w:p w:rsidR="000341FF" w:rsidRDefault="0026319B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</w:r>
      <w:r w:rsidR="000341FF" w:rsidRPr="00551231">
        <w:rPr>
          <w:color w:val="000000"/>
          <w:sz w:val="28"/>
          <w:szCs w:val="22"/>
          <w:lang w:val="kk-KZ"/>
        </w:rPr>
        <w:t>2.</w:t>
      </w:r>
      <w:r w:rsidRPr="00551231">
        <w:rPr>
          <w:color w:val="000000"/>
          <w:sz w:val="28"/>
          <w:szCs w:val="22"/>
          <w:lang w:val="kk-KZ"/>
        </w:rPr>
        <w:t>1</w:t>
      </w:r>
      <w:r w:rsidR="000341FF" w:rsidRPr="000341FF">
        <w:rPr>
          <w:color w:val="000000"/>
          <w:sz w:val="28"/>
          <w:szCs w:val="22"/>
          <w:lang w:val="kk-KZ"/>
        </w:rPr>
        <w:t xml:space="preserve"> </w:t>
      </w:r>
      <w:r w:rsidR="00551231">
        <w:rPr>
          <w:color w:val="000000"/>
          <w:sz w:val="28"/>
          <w:szCs w:val="22"/>
          <w:lang w:val="kk-KZ"/>
        </w:rPr>
        <w:t>Б</w:t>
      </w:r>
      <w:r w:rsidR="000341FF" w:rsidRPr="000341FF">
        <w:rPr>
          <w:color w:val="000000"/>
          <w:sz w:val="28"/>
          <w:szCs w:val="22"/>
          <w:lang w:val="kk-KZ"/>
        </w:rPr>
        <w:t>ілім беру ұйы</w:t>
      </w:r>
      <w:r>
        <w:rPr>
          <w:color w:val="000000"/>
          <w:sz w:val="28"/>
          <w:szCs w:val="22"/>
          <w:lang w:val="kk-KZ"/>
        </w:rPr>
        <w:t xml:space="preserve">мдарында әрбір ауысым алдында </w:t>
      </w:r>
      <w:r w:rsidR="000341FF" w:rsidRPr="000341FF">
        <w:rPr>
          <w:color w:val="000000"/>
          <w:sz w:val="28"/>
          <w:szCs w:val="22"/>
          <w:lang w:val="kk-KZ"/>
        </w:rPr>
        <w:t xml:space="preserve">«таңертеңгі сүзгі» </w:t>
      </w:r>
      <w:r>
        <w:rPr>
          <w:color w:val="000000"/>
          <w:sz w:val="28"/>
          <w:szCs w:val="22"/>
          <w:lang w:val="kk-KZ"/>
        </w:rPr>
        <w:t xml:space="preserve">жүргізуді қамтамасыз етіп, </w:t>
      </w:r>
      <w:r w:rsidR="000341FF" w:rsidRPr="000341FF">
        <w:rPr>
          <w:color w:val="000000"/>
          <w:sz w:val="28"/>
          <w:szCs w:val="22"/>
          <w:lang w:val="kk-KZ"/>
        </w:rPr>
        <w:t>жедел респираторлық аур</w:t>
      </w:r>
      <w:r>
        <w:rPr>
          <w:color w:val="000000"/>
          <w:sz w:val="28"/>
          <w:szCs w:val="22"/>
          <w:lang w:val="kk-KZ"/>
        </w:rPr>
        <w:t>улар мен қызылша белгілері бар оқушылар мен педагогтардың</w:t>
      </w:r>
      <w:r w:rsidR="00551231">
        <w:rPr>
          <w:color w:val="000000"/>
          <w:sz w:val="28"/>
          <w:szCs w:val="22"/>
          <w:lang w:val="kk-KZ"/>
        </w:rPr>
        <w:t xml:space="preserve"> сабаққа жіберілуіне жол бермеу.</w:t>
      </w:r>
    </w:p>
    <w:p w:rsidR="00551231" w:rsidRDefault="0026319B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lastRenderedPageBreak/>
        <w:tab/>
      </w:r>
      <w:r w:rsidRPr="00551231">
        <w:rPr>
          <w:color w:val="000000"/>
          <w:sz w:val="28"/>
          <w:szCs w:val="22"/>
          <w:lang w:val="kk-KZ"/>
        </w:rPr>
        <w:t>2.2</w:t>
      </w:r>
      <w:r w:rsidRPr="0026319B">
        <w:rPr>
          <w:b/>
          <w:color w:val="000000"/>
          <w:sz w:val="28"/>
          <w:szCs w:val="22"/>
          <w:lang w:val="kk-KZ"/>
        </w:rPr>
        <w:t xml:space="preserve"> </w:t>
      </w:r>
      <w:r w:rsidR="00551231">
        <w:rPr>
          <w:color w:val="000000"/>
          <w:sz w:val="28"/>
          <w:szCs w:val="22"/>
          <w:lang w:val="kk-KZ"/>
        </w:rPr>
        <w:t>Же</w:t>
      </w:r>
      <w:r w:rsidR="00551231" w:rsidRPr="0026319B">
        <w:rPr>
          <w:color w:val="000000"/>
          <w:sz w:val="28"/>
          <w:szCs w:val="22"/>
          <w:lang w:val="kk-KZ"/>
        </w:rPr>
        <w:t>дел респираторлық аурулар мен қызылша белгілері бар науқастар анықталған жағдайда, ата-аналары келгенге дейін немесе ауруханаға жатқызылғанға дейін оларды уақтылы оқ</w:t>
      </w:r>
      <w:r w:rsidR="00551231">
        <w:rPr>
          <w:color w:val="000000"/>
          <w:sz w:val="28"/>
          <w:szCs w:val="22"/>
          <w:lang w:val="kk-KZ"/>
        </w:rPr>
        <w:t>шаулауды ұйымдастыру.</w:t>
      </w:r>
    </w:p>
    <w:p w:rsidR="00551231" w:rsidRP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32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  <w:t xml:space="preserve">2.3 </w:t>
      </w:r>
      <w:r w:rsidRPr="00551231">
        <w:rPr>
          <w:sz w:val="28"/>
          <w:lang w:val="kk-KZ"/>
        </w:rPr>
        <w:t>Балабақшалардағы ұжымдарға жоспарлы профилактикалық егілмеген балаларды тек ұжымдық иммунитет деңгейі кемінде 90 % болған жағдайда ғана қабылдау қажет (егілген немесе құжатпен расталған иммунитеті бар); егілмеген балалардың үлесі 10 %-дан аспауы тиіс.</w:t>
      </w:r>
    </w:p>
    <w:p w:rsid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b/>
          <w:color w:val="000000"/>
          <w:sz w:val="32"/>
          <w:szCs w:val="22"/>
          <w:lang w:val="kk-KZ"/>
        </w:rPr>
        <w:tab/>
      </w:r>
      <w:r>
        <w:rPr>
          <w:color w:val="000000"/>
          <w:sz w:val="28"/>
          <w:szCs w:val="22"/>
          <w:lang w:val="kk-KZ"/>
        </w:rPr>
        <w:t>2.4 Қ</w:t>
      </w:r>
      <w:r w:rsidRPr="0026319B">
        <w:rPr>
          <w:color w:val="000000"/>
          <w:sz w:val="28"/>
          <w:szCs w:val="22"/>
          <w:lang w:val="kk-KZ"/>
        </w:rPr>
        <w:t>ызылшаның соңғы жағдайы анықталған сәттен бастап инкубациялық кезең ішінде балалар мен персоналдың орын ауыстыруына, сондай-ақ бұқаралық і</w:t>
      </w:r>
      <w:r>
        <w:rPr>
          <w:color w:val="000000"/>
          <w:sz w:val="28"/>
          <w:szCs w:val="22"/>
          <w:lang w:val="kk-KZ"/>
        </w:rPr>
        <w:t>с-шараларды өткізуге тыйым салу.</w:t>
      </w:r>
    </w:p>
    <w:p w:rsid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  <w:t>2.5 Қ</w:t>
      </w:r>
      <w:r w:rsidRPr="00A26BDF">
        <w:rPr>
          <w:color w:val="000000"/>
          <w:sz w:val="28"/>
          <w:szCs w:val="22"/>
          <w:lang w:val="kk-KZ"/>
        </w:rPr>
        <w:t>ызылшаның соңғы жағдайы анықталған сәттен бастап инкубациялық кезең і</w:t>
      </w:r>
      <w:r>
        <w:rPr>
          <w:color w:val="000000"/>
          <w:sz w:val="28"/>
          <w:szCs w:val="22"/>
          <w:lang w:val="kk-KZ"/>
        </w:rPr>
        <w:t xml:space="preserve">шінде </w:t>
      </w:r>
      <w:r w:rsidRPr="00A26BDF">
        <w:rPr>
          <w:color w:val="000000"/>
          <w:sz w:val="28"/>
          <w:szCs w:val="22"/>
          <w:lang w:val="kk-KZ"/>
        </w:rPr>
        <w:t>қызылшаға қарсы егілмеген бал</w:t>
      </w:r>
      <w:r>
        <w:rPr>
          <w:color w:val="000000"/>
          <w:sz w:val="28"/>
          <w:szCs w:val="22"/>
          <w:lang w:val="kk-KZ"/>
        </w:rPr>
        <w:t>алардың қабылдауына тыйым салу.</w:t>
      </w:r>
    </w:p>
    <w:p w:rsidR="00551231" w:rsidRP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color w:val="000000"/>
          <w:sz w:val="28"/>
          <w:szCs w:val="22"/>
          <w:lang w:val="kk-KZ"/>
        </w:rPr>
        <w:tab/>
        <w:t>2.6 Қ</w:t>
      </w:r>
      <w:r w:rsidRPr="00A26BDF">
        <w:rPr>
          <w:color w:val="000000"/>
          <w:sz w:val="28"/>
          <w:szCs w:val="22"/>
          <w:lang w:val="kk-KZ"/>
        </w:rPr>
        <w:t>ызылшаның соңғы жағдайы анықталған сәтте</w:t>
      </w:r>
      <w:r>
        <w:rPr>
          <w:color w:val="000000"/>
          <w:sz w:val="28"/>
          <w:szCs w:val="22"/>
          <w:lang w:val="kk-KZ"/>
        </w:rPr>
        <w:t xml:space="preserve">н бастап инкубациялық кезеңде </w:t>
      </w:r>
      <w:r w:rsidRPr="00A26BDF">
        <w:rPr>
          <w:color w:val="000000"/>
          <w:sz w:val="28"/>
          <w:szCs w:val="22"/>
          <w:lang w:val="kk-KZ"/>
        </w:rPr>
        <w:t xml:space="preserve">қызылшаға қарсы </w:t>
      </w:r>
      <w:r>
        <w:rPr>
          <w:color w:val="000000"/>
          <w:sz w:val="28"/>
          <w:szCs w:val="22"/>
          <w:lang w:val="kk-KZ"/>
        </w:rPr>
        <w:t>егілмеген байланыстағы</w:t>
      </w:r>
      <w:r w:rsidRPr="00A26BDF">
        <w:rPr>
          <w:color w:val="000000"/>
          <w:sz w:val="28"/>
          <w:szCs w:val="22"/>
          <w:lang w:val="kk-KZ"/>
        </w:rPr>
        <w:t xml:space="preserve"> тұлғалардың мектепке дейінгі балалар ұйымдарына келуін</w:t>
      </w:r>
      <w:r>
        <w:rPr>
          <w:color w:val="000000"/>
          <w:sz w:val="28"/>
          <w:szCs w:val="22"/>
          <w:lang w:val="kk-KZ"/>
        </w:rPr>
        <w:t>ен уақытша шеттету</w:t>
      </w:r>
      <w:r w:rsidR="004559CD">
        <w:rPr>
          <w:color w:val="000000"/>
          <w:sz w:val="28"/>
          <w:szCs w:val="22"/>
          <w:lang w:val="kk-KZ"/>
        </w:rPr>
        <w:t>.</w:t>
      </w:r>
    </w:p>
    <w:p w:rsidR="00551231" w:rsidRDefault="00551231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2"/>
          <w:lang w:val="kk-KZ"/>
        </w:rPr>
      </w:pP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2"/>
          <w:lang w:val="kk-KZ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A26BDF" w:rsidRPr="00A26BDF">
        <w:rPr>
          <w:b/>
          <w:color w:val="000000"/>
          <w:sz w:val="28"/>
          <w:szCs w:val="22"/>
          <w:lang w:val="kk-KZ"/>
        </w:rPr>
        <w:t>3.</w:t>
      </w:r>
      <w:r w:rsidR="00A26BDF" w:rsidRPr="00A26BDF">
        <w:rPr>
          <w:color w:val="000000"/>
          <w:sz w:val="28"/>
          <w:szCs w:val="22"/>
          <w:lang w:val="kk-KZ"/>
        </w:rPr>
        <w:t xml:space="preserve"> </w:t>
      </w:r>
      <w:r w:rsidR="00A26BDF" w:rsidRPr="00A26BDF">
        <w:rPr>
          <w:b/>
          <w:color w:val="000000"/>
          <w:sz w:val="28"/>
          <w:szCs w:val="22"/>
          <w:lang w:val="kk-KZ"/>
        </w:rPr>
        <w:t>Астана қаласының Қоғамдық денсаулық сақтау басқармасы басшысы</w:t>
      </w:r>
      <w:r>
        <w:rPr>
          <w:b/>
          <w:color w:val="000000"/>
          <w:sz w:val="28"/>
          <w:szCs w:val="22"/>
          <w:lang w:val="kk-KZ"/>
        </w:rPr>
        <w:t>на</w:t>
      </w:r>
      <w:r w:rsidR="00A26BDF" w:rsidRPr="00A26BDF">
        <w:rPr>
          <w:b/>
          <w:color w:val="000000"/>
          <w:sz w:val="28"/>
          <w:szCs w:val="22"/>
          <w:lang w:val="kk-KZ"/>
        </w:rPr>
        <w:t xml:space="preserve"> (А.С. Төлеуова) және Білім басқармасы басшысы</w:t>
      </w:r>
      <w:r>
        <w:rPr>
          <w:b/>
          <w:color w:val="000000"/>
          <w:sz w:val="28"/>
          <w:szCs w:val="22"/>
          <w:lang w:val="kk-KZ"/>
        </w:rPr>
        <w:t>на</w:t>
      </w:r>
      <w:r w:rsidR="00A26BDF" w:rsidRPr="00A26BDF">
        <w:rPr>
          <w:b/>
          <w:color w:val="000000"/>
          <w:sz w:val="28"/>
          <w:szCs w:val="22"/>
          <w:lang w:val="kk-KZ"/>
        </w:rPr>
        <w:t xml:space="preserve"> (Қ.С. Сеңғазыев):</w:t>
      </w: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894204" w:rsidRPr="00894204">
        <w:rPr>
          <w:color w:val="000000"/>
          <w:sz w:val="28"/>
          <w:szCs w:val="22"/>
          <w:lang w:val="kk-KZ"/>
        </w:rPr>
        <w:t>3.1</w:t>
      </w:r>
      <w:r w:rsidR="00A26BDF" w:rsidRPr="00A26BDF">
        <w:rPr>
          <w:color w:val="000000"/>
          <w:sz w:val="28"/>
          <w:szCs w:val="22"/>
          <w:lang w:val="kk-KZ"/>
        </w:rPr>
        <w:t xml:space="preserve"> </w:t>
      </w:r>
      <w:r w:rsidR="00894204">
        <w:rPr>
          <w:color w:val="000000"/>
          <w:sz w:val="28"/>
          <w:szCs w:val="22"/>
          <w:lang w:val="kk-KZ"/>
        </w:rPr>
        <w:t>М</w:t>
      </w:r>
      <w:r w:rsidR="00A26BDF" w:rsidRPr="00A26BDF">
        <w:rPr>
          <w:color w:val="000000"/>
          <w:sz w:val="28"/>
          <w:szCs w:val="22"/>
          <w:lang w:val="kk-KZ"/>
        </w:rPr>
        <w:t>еншік нысанына қарамастан, орналасқан жері м</w:t>
      </w:r>
      <w:r w:rsidR="00AB4776">
        <w:rPr>
          <w:color w:val="000000"/>
          <w:sz w:val="28"/>
          <w:szCs w:val="22"/>
          <w:lang w:val="kk-KZ"/>
        </w:rPr>
        <w:t xml:space="preserve">ен аумақтық тіркелуіне сәйкес </w:t>
      </w:r>
      <w:r w:rsidR="00A26BDF" w:rsidRPr="00A26BDF">
        <w:rPr>
          <w:color w:val="000000"/>
          <w:sz w:val="28"/>
          <w:szCs w:val="22"/>
          <w:lang w:val="kk-KZ"/>
        </w:rPr>
        <w:t>жалпы білім беретін мектептер мен мектепке дейінгі ұйымдардағы оқушылар мен тәрбиеленушілердің вакцинация мәртебесіне талдау жүрг</w:t>
      </w:r>
      <w:r w:rsidR="00AB4776">
        <w:rPr>
          <w:color w:val="000000"/>
          <w:sz w:val="28"/>
          <w:szCs w:val="22"/>
          <w:lang w:val="kk-KZ"/>
        </w:rPr>
        <w:t xml:space="preserve">ізуді қамтамасыз ету, сонымен қатар </w:t>
      </w:r>
      <w:r w:rsidR="00A26BDF" w:rsidRPr="00A26BDF">
        <w:rPr>
          <w:color w:val="000000"/>
          <w:sz w:val="28"/>
          <w:szCs w:val="22"/>
          <w:lang w:val="kk-KZ"/>
        </w:rPr>
        <w:t>егілмеген немесе вакцинация мәртебесі белгісіз ба</w:t>
      </w:r>
      <w:r w:rsidR="00894204">
        <w:rPr>
          <w:color w:val="000000"/>
          <w:sz w:val="28"/>
          <w:szCs w:val="22"/>
          <w:lang w:val="kk-KZ"/>
        </w:rPr>
        <w:t>лаларға вакцинация ұйымдастыру.</w:t>
      </w: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2"/>
          <w:lang w:val="kk-KZ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E87ACA" w:rsidRPr="00E87ACA">
        <w:rPr>
          <w:color w:val="000000"/>
          <w:sz w:val="28"/>
          <w:szCs w:val="22"/>
          <w:lang w:val="kk-KZ"/>
        </w:rPr>
        <w:t>3.2</w:t>
      </w:r>
      <w:r w:rsidR="00E87ACA">
        <w:rPr>
          <w:b/>
          <w:color w:val="000000"/>
          <w:sz w:val="28"/>
          <w:szCs w:val="22"/>
          <w:lang w:val="kk-KZ"/>
        </w:rPr>
        <w:t xml:space="preserve"> </w:t>
      </w:r>
      <w:r w:rsidR="00A26BDF" w:rsidRPr="00A26BDF">
        <w:rPr>
          <w:color w:val="000000"/>
          <w:sz w:val="28"/>
          <w:szCs w:val="22"/>
          <w:lang w:val="kk-KZ"/>
        </w:rPr>
        <w:t xml:space="preserve"> </w:t>
      </w:r>
      <w:r w:rsidR="00AB4776">
        <w:rPr>
          <w:color w:val="000000"/>
          <w:sz w:val="28"/>
          <w:szCs w:val="22"/>
          <w:lang w:val="kk-KZ"/>
        </w:rPr>
        <w:t xml:space="preserve">МДҰ мен мектептерде </w:t>
      </w:r>
      <w:r w:rsidR="00A26BDF" w:rsidRPr="00A26BDF">
        <w:rPr>
          <w:color w:val="000000"/>
          <w:sz w:val="28"/>
          <w:szCs w:val="22"/>
          <w:lang w:val="kk-KZ"/>
        </w:rPr>
        <w:t>ақпара</w:t>
      </w:r>
      <w:r w:rsidR="004559CD">
        <w:rPr>
          <w:color w:val="000000"/>
          <w:sz w:val="28"/>
          <w:szCs w:val="22"/>
          <w:lang w:val="kk-KZ"/>
        </w:rPr>
        <w:t>ттық-түсіндіру жұмысын қамтамасыз ету</w:t>
      </w:r>
      <w:r w:rsidR="00A26BDF" w:rsidRPr="00A26BDF">
        <w:rPr>
          <w:color w:val="000000"/>
          <w:sz w:val="28"/>
          <w:szCs w:val="22"/>
          <w:lang w:val="kk-KZ"/>
        </w:rPr>
        <w:t>.</w:t>
      </w:r>
    </w:p>
    <w:p w:rsidR="00E87ACA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2"/>
          <w:lang w:val="kk-KZ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 xml:space="preserve">4. Астана қаласындағы жоғары және арнайы білім беру ұйымдарының басшыларына, меншік нысанына қарамастан, </w:t>
      </w:r>
      <w:r w:rsidR="00245F26">
        <w:rPr>
          <w:rFonts w:eastAsia="Times New Roman"/>
          <w:b/>
          <w:sz w:val="28"/>
          <w:szCs w:val="20"/>
          <w:lang w:val="kk-KZ" w:eastAsia="x-none"/>
        </w:rPr>
        <w:t>қамтамасыз етсін</w:t>
      </w:r>
      <w:r w:rsidR="00AB4776" w:rsidRPr="00245F26">
        <w:rPr>
          <w:rFonts w:eastAsia="Times New Roman"/>
          <w:b/>
          <w:sz w:val="28"/>
          <w:szCs w:val="20"/>
          <w:lang w:val="kk-KZ" w:eastAsia="x-none"/>
        </w:rPr>
        <w:t>:</w:t>
      </w: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0"/>
          <w:lang w:val="kk-KZ" w:eastAsia="x-none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E87ACA">
        <w:rPr>
          <w:rFonts w:eastAsia="Times New Roman"/>
          <w:sz w:val="28"/>
          <w:szCs w:val="20"/>
          <w:lang w:val="kk-KZ" w:eastAsia="x-none"/>
        </w:rPr>
        <w:t>4.1 С</w:t>
      </w:r>
      <w:r w:rsidR="00AB4776">
        <w:rPr>
          <w:rFonts w:eastAsia="Times New Roman"/>
          <w:sz w:val="28"/>
          <w:szCs w:val="20"/>
          <w:lang w:val="kk-KZ" w:eastAsia="x-none"/>
        </w:rPr>
        <w:t xml:space="preserve">туденттердің 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>вакцинация мә</w:t>
      </w:r>
      <w:r w:rsidR="00AB4776">
        <w:rPr>
          <w:rFonts w:eastAsia="Times New Roman"/>
          <w:sz w:val="28"/>
          <w:szCs w:val="20"/>
          <w:lang w:val="kk-KZ" w:eastAsia="x-none"/>
        </w:rPr>
        <w:t>ртебесін тексеруді ұйымдастыру</w:t>
      </w:r>
      <w:r w:rsidR="00E87ACA">
        <w:rPr>
          <w:rFonts w:eastAsia="Times New Roman"/>
          <w:sz w:val="28"/>
          <w:szCs w:val="20"/>
          <w:lang w:val="kk-KZ" w:eastAsia="x-none"/>
        </w:rPr>
        <w:t>.</w:t>
      </w:r>
    </w:p>
    <w:p w:rsidR="00E87ACA" w:rsidRPr="00E87ACA" w:rsidRDefault="00E87ACA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0"/>
          <w:lang w:val="kk-KZ" w:eastAsia="x-none"/>
        </w:rPr>
      </w:pPr>
      <w:r>
        <w:rPr>
          <w:rFonts w:eastAsia="Times New Roman"/>
          <w:sz w:val="28"/>
          <w:szCs w:val="20"/>
          <w:lang w:val="kk-KZ" w:eastAsia="x-none"/>
        </w:rPr>
        <w:tab/>
        <w:t xml:space="preserve">4.2 </w:t>
      </w:r>
      <w:r w:rsidRPr="00E87ACA">
        <w:rPr>
          <w:rFonts w:eastAsia="Times New Roman"/>
          <w:sz w:val="28"/>
          <w:szCs w:val="28"/>
          <w:lang w:val="kk-KZ" w:eastAsia="x-none"/>
        </w:rPr>
        <w:t>1</w:t>
      </w:r>
      <w:r w:rsidRPr="00E87ACA">
        <w:rPr>
          <w:sz w:val="28"/>
          <w:szCs w:val="28"/>
          <w:lang w:val="kk-KZ"/>
        </w:rPr>
        <w:t>8 жа</w:t>
      </w:r>
      <w:r>
        <w:rPr>
          <w:sz w:val="28"/>
          <w:szCs w:val="28"/>
          <w:lang w:val="kk-KZ"/>
        </w:rPr>
        <w:t>сқа дейінгі егілмеген тұлғаларға</w:t>
      </w:r>
      <w:r w:rsidRPr="00E87ACA">
        <w:rPr>
          <w:sz w:val="28"/>
          <w:szCs w:val="28"/>
          <w:lang w:val="kk-KZ"/>
        </w:rPr>
        <w:t xml:space="preserve"> иммундауды жүргізу</w:t>
      </w:r>
      <w:r w:rsidRPr="00E87ACA">
        <w:rPr>
          <w:lang w:val="kk-KZ"/>
        </w:rPr>
        <w:t>.</w:t>
      </w:r>
    </w:p>
    <w:p w:rsidR="00E87ACA" w:rsidRPr="00E87ACA" w:rsidRDefault="00E87ACA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2"/>
          <w:lang w:val="kk-KZ"/>
        </w:rPr>
      </w:pPr>
      <w:r>
        <w:rPr>
          <w:b/>
          <w:color w:val="000000"/>
          <w:sz w:val="28"/>
          <w:szCs w:val="22"/>
          <w:lang w:val="kk-KZ"/>
        </w:rPr>
        <w:tab/>
      </w:r>
      <w:r w:rsidRPr="00E87ACA">
        <w:rPr>
          <w:color w:val="000000"/>
          <w:sz w:val="28"/>
          <w:szCs w:val="22"/>
          <w:lang w:val="kk-KZ"/>
        </w:rPr>
        <w:t xml:space="preserve">4.3 </w:t>
      </w:r>
      <w:r>
        <w:rPr>
          <w:color w:val="000000"/>
          <w:sz w:val="28"/>
          <w:szCs w:val="22"/>
          <w:lang w:val="kk-KZ"/>
        </w:rPr>
        <w:t>Э</w:t>
      </w:r>
      <w:r w:rsidRPr="00AB4776">
        <w:rPr>
          <w:rFonts w:eastAsia="Times New Roman"/>
          <w:sz w:val="28"/>
          <w:szCs w:val="20"/>
          <w:lang w:val="kk-KZ" w:eastAsia="x-none"/>
        </w:rPr>
        <w:t>пидеми</w:t>
      </w:r>
      <w:r>
        <w:rPr>
          <w:rFonts w:eastAsia="Times New Roman"/>
          <w:sz w:val="28"/>
          <w:szCs w:val="20"/>
          <w:lang w:val="kk-KZ" w:eastAsia="x-none"/>
        </w:rPr>
        <w:t xml:space="preserve">яға қарсы </w:t>
      </w:r>
      <w:r w:rsidRPr="00AB4776">
        <w:rPr>
          <w:rFonts w:eastAsia="Times New Roman"/>
          <w:sz w:val="28"/>
          <w:szCs w:val="20"/>
          <w:lang w:val="kk-KZ" w:eastAsia="x-none"/>
        </w:rPr>
        <w:t>іс-шара</w:t>
      </w:r>
      <w:r>
        <w:rPr>
          <w:rFonts w:eastAsia="Times New Roman"/>
          <w:sz w:val="28"/>
          <w:szCs w:val="20"/>
          <w:lang w:val="kk-KZ" w:eastAsia="x-none"/>
        </w:rPr>
        <w:t>ларды күшейту.</w:t>
      </w:r>
    </w:p>
    <w:p w:rsidR="00522096" w:rsidRPr="00E87ACA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0"/>
          <w:lang w:val="kk-KZ" w:eastAsia="x-none"/>
        </w:rPr>
      </w:pPr>
      <w:r>
        <w:rPr>
          <w:b/>
          <w:color w:val="000000"/>
          <w:sz w:val="28"/>
          <w:szCs w:val="22"/>
          <w:lang w:val="kk-KZ"/>
        </w:rPr>
        <w:tab/>
      </w: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sz w:val="28"/>
          <w:szCs w:val="20"/>
          <w:lang w:val="kk-KZ" w:eastAsia="x-none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5.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 xml:space="preserve"> 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Астана қаласының Инвестициялар және кәсіпкерлікті дамыту басқармасының басшысы (</w:t>
      </w:r>
      <w:r w:rsidR="00A84A90" w:rsidRPr="00AB4776">
        <w:rPr>
          <w:rFonts w:eastAsia="Times New Roman"/>
          <w:b/>
          <w:sz w:val="28"/>
          <w:szCs w:val="20"/>
          <w:lang w:val="kk-KZ" w:eastAsia="x-none"/>
        </w:rPr>
        <w:t>Акимжанов</w:t>
      </w:r>
      <w:r w:rsidR="00A84A90">
        <w:rPr>
          <w:rFonts w:eastAsia="Times New Roman"/>
          <w:b/>
          <w:sz w:val="28"/>
          <w:szCs w:val="20"/>
          <w:lang w:val="kk-KZ" w:eastAsia="x-none"/>
        </w:rPr>
        <w:t xml:space="preserve"> 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Х.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Р.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), Ішкі саясат басқармасының басшысы (</w:t>
      </w:r>
      <w:r w:rsidR="00A84A90" w:rsidRPr="00AB4776">
        <w:rPr>
          <w:rFonts w:eastAsia="Times New Roman"/>
          <w:b/>
          <w:sz w:val="28"/>
          <w:szCs w:val="20"/>
          <w:lang w:val="kk-KZ" w:eastAsia="x-none"/>
        </w:rPr>
        <w:t>Альмұханов</w:t>
      </w:r>
      <w:r w:rsidR="00A84A90">
        <w:rPr>
          <w:rFonts w:eastAsia="Times New Roman"/>
          <w:b/>
          <w:sz w:val="28"/>
          <w:szCs w:val="20"/>
          <w:lang w:val="kk-KZ" w:eastAsia="x-none"/>
        </w:rPr>
        <w:t xml:space="preserve"> 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Н.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И.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 xml:space="preserve">), </w:t>
      </w:r>
      <w:r w:rsidR="00E87ACA">
        <w:rPr>
          <w:rFonts w:eastAsia="Times New Roman"/>
          <w:b/>
          <w:sz w:val="28"/>
          <w:szCs w:val="20"/>
          <w:lang w:val="kk-KZ" w:eastAsia="x-none"/>
        </w:rPr>
        <w:t>Көлік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 xml:space="preserve"> және жол-көлік инфрақұрылымын дамыту басқармасының басшысы (</w:t>
      </w:r>
      <w:r w:rsidR="00A84A90">
        <w:rPr>
          <w:rFonts w:eastAsia="Times New Roman"/>
          <w:b/>
          <w:sz w:val="28"/>
          <w:szCs w:val="20"/>
          <w:lang w:val="kk-KZ" w:eastAsia="x-none"/>
        </w:rPr>
        <w:t xml:space="preserve">Қарагойшин 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А.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Ж.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), «Мемлекеттік корпорация «Азаматтарға арналған үкімет» АҚ филиалы (</w:t>
      </w:r>
      <w:r w:rsidR="00A84A90">
        <w:rPr>
          <w:rFonts w:eastAsia="Times New Roman"/>
          <w:b/>
          <w:sz w:val="28"/>
          <w:szCs w:val="20"/>
          <w:lang w:val="kk-KZ" w:eastAsia="x-none"/>
        </w:rPr>
        <w:t>Саданов</w:t>
      </w:r>
      <w:r w:rsidR="00A84A90" w:rsidRPr="00AB4776">
        <w:rPr>
          <w:rFonts w:eastAsia="Times New Roman"/>
          <w:b/>
          <w:sz w:val="28"/>
          <w:szCs w:val="20"/>
          <w:lang w:val="kk-KZ" w:eastAsia="x-none"/>
        </w:rPr>
        <w:t xml:space="preserve"> 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М.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А.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) және «City Transportation Systems» ЖШС (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Дүйсебаев</w:t>
      </w:r>
      <w:r w:rsidR="00A84A90" w:rsidRPr="00AB4776">
        <w:rPr>
          <w:rFonts w:eastAsia="Times New Roman"/>
          <w:b/>
          <w:sz w:val="28"/>
          <w:szCs w:val="20"/>
          <w:lang w:val="kk-KZ" w:eastAsia="x-none"/>
        </w:rPr>
        <w:t xml:space="preserve"> 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А.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Ж.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):</w:t>
      </w: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0"/>
          <w:lang w:val="kk-KZ" w:eastAsia="x-none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E87ACA">
        <w:rPr>
          <w:rFonts w:eastAsia="Times New Roman"/>
          <w:sz w:val="28"/>
          <w:szCs w:val="20"/>
          <w:lang w:val="kk-KZ" w:eastAsia="x-none"/>
        </w:rPr>
        <w:t>5.1</w:t>
      </w:r>
      <w:r w:rsidR="00AB4776">
        <w:rPr>
          <w:rFonts w:eastAsia="Times New Roman"/>
          <w:sz w:val="28"/>
          <w:szCs w:val="20"/>
          <w:lang w:val="kk-KZ" w:eastAsia="x-none"/>
        </w:rPr>
        <w:t xml:space="preserve"> </w:t>
      </w:r>
      <w:r w:rsidR="00E87ACA">
        <w:rPr>
          <w:rFonts w:eastAsia="Times New Roman"/>
          <w:sz w:val="28"/>
          <w:szCs w:val="20"/>
          <w:lang w:val="kk-KZ" w:eastAsia="x-none"/>
        </w:rPr>
        <w:t>С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>ауда орталықтары, қоғамдық көлік, халыққа қызмет көрсету орталықтары, банктер және басқа да қоғамдық орындарда қызылшаның алдын алу бойынша бейнематериалдар мен инфографиканы орнал</w:t>
      </w:r>
      <w:r w:rsidR="00AB4776">
        <w:rPr>
          <w:rFonts w:eastAsia="Times New Roman"/>
          <w:sz w:val="28"/>
          <w:szCs w:val="20"/>
          <w:lang w:val="kk-KZ" w:eastAsia="x-none"/>
        </w:rPr>
        <w:t>астыру мәселесін бақылауға алу</w:t>
      </w:r>
      <w:r w:rsidR="00E87ACA">
        <w:rPr>
          <w:rFonts w:eastAsia="Times New Roman"/>
          <w:sz w:val="28"/>
          <w:szCs w:val="20"/>
          <w:lang w:val="kk-KZ" w:eastAsia="x-none"/>
        </w:rPr>
        <w:t xml:space="preserve">. </w:t>
      </w:r>
    </w:p>
    <w:p w:rsidR="00E87ACA" w:rsidRDefault="00E87ACA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8"/>
          <w:szCs w:val="22"/>
          <w:lang w:val="kk-KZ"/>
        </w:rPr>
      </w:pPr>
      <w:r>
        <w:rPr>
          <w:rFonts w:eastAsia="Times New Roman"/>
          <w:sz w:val="28"/>
          <w:szCs w:val="20"/>
          <w:lang w:val="kk-KZ" w:eastAsia="x-none"/>
        </w:rPr>
        <w:t xml:space="preserve"> </w:t>
      </w: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sz w:val="28"/>
          <w:szCs w:val="20"/>
          <w:lang w:val="kk-KZ" w:eastAsia="x-none"/>
        </w:rPr>
      </w:pPr>
      <w:r>
        <w:rPr>
          <w:b/>
          <w:color w:val="000000"/>
          <w:sz w:val="28"/>
          <w:szCs w:val="22"/>
          <w:lang w:val="kk-KZ"/>
        </w:rPr>
        <w:lastRenderedPageBreak/>
        <w:tab/>
      </w:r>
      <w:r w:rsidR="00AB4776">
        <w:rPr>
          <w:rFonts w:eastAsia="Times New Roman"/>
          <w:b/>
          <w:sz w:val="28"/>
          <w:szCs w:val="20"/>
          <w:lang w:val="kk-KZ" w:eastAsia="x-none"/>
        </w:rPr>
        <w:t xml:space="preserve">6. </w:t>
      </w:r>
      <w:r w:rsidR="00E87ACA">
        <w:rPr>
          <w:rFonts w:eastAsia="Times New Roman"/>
          <w:b/>
          <w:sz w:val="28"/>
          <w:szCs w:val="20"/>
          <w:lang w:val="kk-KZ" w:eastAsia="x-none"/>
        </w:rPr>
        <w:t>Департаменттің а</w:t>
      </w:r>
      <w:r w:rsidR="00AB4776">
        <w:rPr>
          <w:rFonts w:eastAsia="Times New Roman"/>
          <w:b/>
          <w:sz w:val="28"/>
          <w:szCs w:val="20"/>
          <w:lang w:val="kk-KZ" w:eastAsia="x-none"/>
        </w:rPr>
        <w:t xml:space="preserve">удандық 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санитариялық-эпидемиоло</w:t>
      </w:r>
      <w:r w:rsidR="00AB4776">
        <w:rPr>
          <w:rFonts w:eastAsia="Times New Roman"/>
          <w:b/>
          <w:sz w:val="28"/>
          <w:szCs w:val="20"/>
          <w:lang w:val="kk-KZ" w:eastAsia="x-none"/>
        </w:rPr>
        <w:t>гиялық бақылау басқармаларының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 xml:space="preserve"> басшыларына: «Алматы» (Аслбекова С.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А.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), «Байқоңыр» (Даулетбаева А.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С.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)</w:t>
      </w:r>
      <w:r w:rsidR="00AB4776">
        <w:rPr>
          <w:rFonts w:eastAsia="Times New Roman"/>
          <w:b/>
          <w:sz w:val="28"/>
          <w:szCs w:val="20"/>
          <w:lang w:val="kk-KZ" w:eastAsia="x-none"/>
        </w:rPr>
        <w:t>, «Есіл» (Шаймерденов Г.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Т.</w:t>
      </w:r>
      <w:r w:rsidR="00AB4776">
        <w:rPr>
          <w:rFonts w:eastAsia="Times New Roman"/>
          <w:b/>
          <w:sz w:val="28"/>
          <w:szCs w:val="20"/>
          <w:lang w:val="kk-KZ" w:eastAsia="x-none"/>
        </w:rPr>
        <w:t>), «Нұра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» (Мейрманова А.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С.</w:t>
      </w:r>
      <w:r w:rsidR="00AB4776" w:rsidRPr="00AB4776">
        <w:rPr>
          <w:rFonts w:eastAsia="Times New Roman"/>
          <w:b/>
          <w:sz w:val="28"/>
          <w:szCs w:val="20"/>
          <w:lang w:val="kk-KZ" w:eastAsia="x-none"/>
        </w:rPr>
        <w:t>), «Сарайшық» (Қуан</w:t>
      </w:r>
      <w:r w:rsidR="00AB4776">
        <w:rPr>
          <w:rFonts w:eastAsia="Times New Roman"/>
          <w:b/>
          <w:sz w:val="28"/>
          <w:szCs w:val="20"/>
          <w:lang w:val="kk-KZ" w:eastAsia="x-none"/>
        </w:rPr>
        <w:t>ыш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беков</w:t>
      </w:r>
      <w:r w:rsidR="00AB4776">
        <w:rPr>
          <w:rFonts w:eastAsia="Times New Roman"/>
          <w:b/>
          <w:sz w:val="28"/>
          <w:szCs w:val="20"/>
          <w:lang w:val="kk-KZ" w:eastAsia="x-none"/>
        </w:rPr>
        <w:t xml:space="preserve"> Н.</w:t>
      </w:r>
      <w:r w:rsidR="00A84A90">
        <w:rPr>
          <w:rFonts w:eastAsia="Times New Roman"/>
          <w:b/>
          <w:sz w:val="28"/>
          <w:szCs w:val="20"/>
          <w:lang w:val="kk-KZ" w:eastAsia="x-none"/>
        </w:rPr>
        <w:t>Д.</w:t>
      </w:r>
      <w:r w:rsidR="00AB4776">
        <w:rPr>
          <w:rFonts w:eastAsia="Times New Roman"/>
          <w:b/>
          <w:sz w:val="28"/>
          <w:szCs w:val="20"/>
          <w:lang w:val="kk-KZ" w:eastAsia="x-none"/>
        </w:rPr>
        <w:t>), «Сарыарқа» (Ш</w:t>
      </w:r>
      <w:r w:rsidR="00A84A90">
        <w:rPr>
          <w:rFonts w:eastAsia="Times New Roman"/>
          <w:b/>
          <w:sz w:val="28"/>
          <w:szCs w:val="20"/>
          <w:lang w:val="kk-KZ" w:eastAsia="x-none"/>
        </w:rPr>
        <w:t>. Абайұлы</w:t>
      </w:r>
      <w:r w:rsidR="00AB4776">
        <w:rPr>
          <w:rFonts w:eastAsia="Times New Roman"/>
          <w:b/>
          <w:sz w:val="28"/>
          <w:szCs w:val="20"/>
          <w:lang w:val="kk-KZ" w:eastAsia="x-none"/>
        </w:rPr>
        <w:t xml:space="preserve">) </w:t>
      </w:r>
      <w:r w:rsidR="00245F26">
        <w:rPr>
          <w:rFonts w:eastAsia="Times New Roman"/>
          <w:b/>
          <w:sz w:val="28"/>
          <w:szCs w:val="20"/>
          <w:lang w:val="kk-KZ" w:eastAsia="x-none"/>
        </w:rPr>
        <w:t>қамтамасыз етсін</w:t>
      </w:r>
      <w:r w:rsidR="00AB4776" w:rsidRPr="00E87ACA">
        <w:rPr>
          <w:rFonts w:eastAsia="Times New Roman"/>
          <w:b/>
          <w:sz w:val="28"/>
          <w:szCs w:val="20"/>
          <w:lang w:val="kk-KZ" w:eastAsia="x-none"/>
        </w:rPr>
        <w:t>:</w:t>
      </w:r>
    </w:p>
    <w:p w:rsidR="00522096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0"/>
          <w:lang w:val="kk-KZ" w:eastAsia="x-none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E87ACA">
        <w:rPr>
          <w:rFonts w:eastAsia="Times New Roman"/>
          <w:sz w:val="28"/>
          <w:szCs w:val="20"/>
          <w:lang w:val="kk-KZ" w:eastAsia="x-none"/>
        </w:rPr>
        <w:t>6.1 Т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>ергеу</w:t>
      </w:r>
      <w:r w:rsidR="00AB4776">
        <w:rPr>
          <w:rFonts w:eastAsia="Times New Roman"/>
          <w:sz w:val="28"/>
          <w:szCs w:val="20"/>
          <w:lang w:val="kk-KZ" w:eastAsia="x-none"/>
        </w:rPr>
        <w:t xml:space="preserve"> жүргізу барысында байланыстағы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 xml:space="preserve"> тұлғалард</w:t>
      </w:r>
      <w:r w:rsidR="00AB4776">
        <w:rPr>
          <w:rFonts w:eastAsia="Times New Roman"/>
          <w:sz w:val="28"/>
          <w:szCs w:val="20"/>
          <w:lang w:val="kk-KZ" w:eastAsia="x-none"/>
        </w:rPr>
        <w:t>ың ауқымы мен шеңберін кеңейту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>, соның ішінде білім беру ж</w:t>
      </w:r>
      <w:r w:rsidR="00AB4776">
        <w:rPr>
          <w:rFonts w:eastAsia="Times New Roman"/>
          <w:sz w:val="28"/>
          <w:szCs w:val="20"/>
          <w:lang w:val="kk-KZ" w:eastAsia="x-none"/>
        </w:rPr>
        <w:t xml:space="preserve">әне тәрбиелеу ұйымдарында да, 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>қызылша ошақтарында жедел вакциналауды уақытында жүрг</w:t>
      </w:r>
      <w:r w:rsidR="00E87ACA">
        <w:rPr>
          <w:rFonts w:eastAsia="Times New Roman"/>
          <w:sz w:val="28"/>
          <w:szCs w:val="20"/>
          <w:lang w:val="kk-KZ" w:eastAsia="x-none"/>
        </w:rPr>
        <w:t xml:space="preserve">ізу бақылауын қамтамасыз ету. </w:t>
      </w:r>
    </w:p>
    <w:p w:rsidR="00522096" w:rsidRDefault="00E87ACA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0"/>
          <w:lang w:val="kk-KZ" w:eastAsia="x-none"/>
        </w:rPr>
      </w:pPr>
      <w:r>
        <w:rPr>
          <w:rFonts w:eastAsia="Times New Roman"/>
          <w:sz w:val="28"/>
          <w:szCs w:val="20"/>
          <w:lang w:val="kk-KZ" w:eastAsia="x-none"/>
        </w:rPr>
        <w:tab/>
        <w:t>6.2 Қызылша ауруына</w:t>
      </w:r>
      <w:r w:rsidR="00AB4776" w:rsidRPr="00AB4776">
        <w:rPr>
          <w:rFonts w:eastAsia="Times New Roman"/>
          <w:sz w:val="28"/>
          <w:szCs w:val="20"/>
          <w:lang w:val="kk-KZ" w:eastAsia="x-none"/>
        </w:rPr>
        <w:t xml:space="preserve"> шалдыққан жағдайларды, қабылданған профилактикалық және санитариялық-эпидемиологиялық шараларды, 6 айдан 10 ай 29 күнге дейінгі балаларды, 55 жасқа дейінгі медициналық қызметкерлерді, 7-18 жас аралығындағы балалар мен жасөспірімдерді вакц</w:t>
      </w:r>
      <w:r w:rsidR="003324EE">
        <w:rPr>
          <w:rFonts w:eastAsia="Times New Roman"/>
          <w:sz w:val="28"/>
          <w:szCs w:val="20"/>
          <w:lang w:val="kk-KZ" w:eastAsia="x-none"/>
        </w:rPr>
        <w:t>инациялауды күнделікті бақылау</w:t>
      </w:r>
      <w:r>
        <w:rPr>
          <w:rFonts w:eastAsia="Times New Roman"/>
          <w:sz w:val="28"/>
          <w:szCs w:val="20"/>
          <w:lang w:val="kk-KZ" w:eastAsia="x-none"/>
        </w:rPr>
        <w:t xml:space="preserve">. </w:t>
      </w:r>
    </w:p>
    <w:p w:rsidR="00E87ACA" w:rsidRPr="00E87ACA" w:rsidRDefault="00E87ACA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sz w:val="28"/>
          <w:szCs w:val="20"/>
          <w:lang w:val="kk-KZ" w:eastAsia="x-none"/>
        </w:rPr>
      </w:pPr>
      <w:r>
        <w:rPr>
          <w:rFonts w:eastAsia="Times New Roman"/>
          <w:sz w:val="28"/>
          <w:szCs w:val="20"/>
          <w:lang w:val="kk-KZ" w:eastAsia="x-none"/>
        </w:rPr>
        <w:tab/>
        <w:t>6.3 Х</w:t>
      </w:r>
      <w:r w:rsidRPr="00AB4776">
        <w:rPr>
          <w:rFonts w:eastAsia="Times New Roman"/>
          <w:sz w:val="28"/>
          <w:szCs w:val="20"/>
          <w:lang w:val="kk-KZ" w:eastAsia="x-none"/>
        </w:rPr>
        <w:t>алықпен ақпаратт</w:t>
      </w:r>
      <w:r>
        <w:rPr>
          <w:rFonts w:eastAsia="Times New Roman"/>
          <w:sz w:val="28"/>
          <w:szCs w:val="20"/>
          <w:lang w:val="kk-KZ" w:eastAsia="x-none"/>
        </w:rPr>
        <w:t xml:space="preserve">ық-түсіндіру жұмысын күшейту: </w:t>
      </w:r>
      <w:r w:rsidRPr="00AB4776">
        <w:rPr>
          <w:rFonts w:eastAsia="Times New Roman"/>
          <w:sz w:val="28"/>
          <w:szCs w:val="20"/>
          <w:lang w:val="kk-KZ" w:eastAsia="x-none"/>
        </w:rPr>
        <w:t>әлеуметтік желілерде тікелей эфирлер өткізу, ата-аналар жиналыстарына, халықпен кездесулерге қатысу ж</w:t>
      </w:r>
      <w:r>
        <w:rPr>
          <w:rFonts w:eastAsia="Times New Roman"/>
          <w:sz w:val="28"/>
          <w:szCs w:val="20"/>
          <w:lang w:val="kk-KZ" w:eastAsia="x-none"/>
        </w:rPr>
        <w:t>әне басқа да іс-шаралар өткізу</w:t>
      </w:r>
      <w:r w:rsidRPr="00AB4776">
        <w:rPr>
          <w:rFonts w:eastAsia="Times New Roman"/>
          <w:sz w:val="28"/>
          <w:szCs w:val="20"/>
          <w:lang w:val="kk-KZ" w:eastAsia="x-none"/>
        </w:rPr>
        <w:t>.</w:t>
      </w:r>
    </w:p>
    <w:p w:rsidR="00AB4776" w:rsidRPr="003324EE" w:rsidRDefault="00522096" w:rsidP="000C34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sz w:val="28"/>
          <w:szCs w:val="20"/>
          <w:u w:val="single"/>
          <w:lang w:val="kk-KZ" w:eastAsia="x-none"/>
        </w:rPr>
      </w:pPr>
      <w:r>
        <w:rPr>
          <w:b/>
          <w:color w:val="000000"/>
          <w:sz w:val="28"/>
          <w:szCs w:val="22"/>
          <w:lang w:val="kk-KZ"/>
        </w:rPr>
        <w:tab/>
      </w:r>
      <w:r w:rsidR="003324EE" w:rsidRPr="003324EE">
        <w:rPr>
          <w:rFonts w:eastAsia="Times New Roman"/>
          <w:b/>
          <w:sz w:val="28"/>
          <w:szCs w:val="20"/>
          <w:u w:val="single"/>
          <w:lang w:val="kk-KZ" w:eastAsia="x-none"/>
        </w:rPr>
        <w:t>Қызылшаға қатысты санитариялық-эпидемиологиялық іс-шараларды Астана қаласындағы эпидемиологиялық жағдай ж</w:t>
      </w:r>
      <w:r w:rsidR="003324EE">
        <w:rPr>
          <w:rFonts w:eastAsia="Times New Roman"/>
          <w:b/>
          <w:sz w:val="28"/>
          <w:szCs w:val="20"/>
          <w:u w:val="single"/>
          <w:lang w:val="kk-KZ" w:eastAsia="x-none"/>
        </w:rPr>
        <w:t>ақсарғанға дейін орындау қажет.</w:t>
      </w:r>
    </w:p>
    <w:p w:rsidR="00DD3AF0" w:rsidRDefault="009D4DA7" w:rsidP="00DD3AF0">
      <w:pPr>
        <w:jc w:val="both"/>
        <w:rPr>
          <w:b/>
          <w:color w:val="000000"/>
          <w:u w:val="single"/>
          <w:lang w:val="kk-KZ"/>
        </w:rPr>
      </w:pPr>
      <w:r w:rsidRPr="00C96F8B">
        <w:rPr>
          <w:b/>
          <w:color w:val="000000"/>
          <w:sz w:val="28"/>
          <w:szCs w:val="28"/>
          <w:u w:val="single"/>
          <w:lang w:val="kk-KZ"/>
        </w:rPr>
        <w:t>М.О. Мемлекеттік бас санитарлық дәрігері</w:t>
      </w:r>
      <w:r w:rsidR="00A80807">
        <w:rPr>
          <w:color w:val="000000"/>
          <w:u w:val="single"/>
          <w:lang w:val="kk-KZ"/>
        </w:rPr>
        <w:t xml:space="preserve"> (басшы</w:t>
      </w:r>
      <w:r w:rsidRPr="002C31BD">
        <w:rPr>
          <w:color w:val="000000"/>
          <w:u w:val="single"/>
          <w:lang w:val="kk-KZ"/>
        </w:rPr>
        <w:t>)</w:t>
      </w:r>
      <w:r w:rsidR="00A80807">
        <w:rPr>
          <w:color w:val="000000"/>
          <w:u w:val="single"/>
          <w:lang w:val="kk-KZ"/>
        </w:rPr>
        <w:t xml:space="preserve">             </w:t>
      </w:r>
      <w:r w:rsidR="00C96F8B">
        <w:rPr>
          <w:color w:val="000000"/>
          <w:u w:val="single"/>
          <w:lang w:val="kk-KZ"/>
        </w:rPr>
        <w:t xml:space="preserve">   </w:t>
      </w:r>
      <w:r w:rsidR="00A80807">
        <w:rPr>
          <w:color w:val="000000"/>
          <w:u w:val="single"/>
          <w:lang w:val="kk-KZ"/>
        </w:rPr>
        <w:t xml:space="preserve">    </w:t>
      </w:r>
      <w:r w:rsidRPr="002C31BD">
        <w:rPr>
          <w:b/>
          <w:color w:val="000000"/>
          <w:u w:val="single"/>
          <w:lang w:val="kk-KZ"/>
        </w:rPr>
        <w:t>_________________</w:t>
      </w:r>
      <w:r>
        <w:rPr>
          <w:b/>
          <w:color w:val="000000"/>
          <w:u w:val="single"/>
          <w:lang w:val="kk-KZ"/>
        </w:rPr>
        <w:t>_</w:t>
      </w:r>
      <w:r w:rsidR="00DD3AF0">
        <w:rPr>
          <w:b/>
          <w:color w:val="000000"/>
          <w:u w:val="single"/>
          <w:lang w:val="kk-KZ"/>
        </w:rPr>
        <w:t>_</w:t>
      </w:r>
    </w:p>
    <w:p w:rsidR="00DD3AF0" w:rsidRDefault="009D4DA7" w:rsidP="00DD3AF0">
      <w:pPr>
        <w:jc w:val="both"/>
        <w:rPr>
          <w:b/>
          <w:color w:val="000000"/>
          <w:sz w:val="28"/>
          <w:u w:val="single"/>
          <w:lang w:val="kk-KZ"/>
        </w:rPr>
      </w:pPr>
      <w:r w:rsidRPr="002C31BD">
        <w:rPr>
          <w:b/>
          <w:color w:val="000000"/>
          <w:u w:val="single"/>
          <w:lang w:val="kk-KZ"/>
        </w:rPr>
        <w:t xml:space="preserve">М.П. </w:t>
      </w:r>
      <w:r w:rsidRPr="00EA374E">
        <w:rPr>
          <w:b/>
          <w:color w:val="000000"/>
          <w:sz w:val="28"/>
          <w:szCs w:val="28"/>
          <w:u w:val="single"/>
          <w:lang w:val="kk-KZ"/>
        </w:rPr>
        <w:t>Главный государственный санитарный врач</w:t>
      </w:r>
      <w:r w:rsidRPr="002C31BD">
        <w:rPr>
          <w:b/>
          <w:color w:val="000000"/>
          <w:u w:val="single"/>
          <w:lang w:val="kk-KZ"/>
        </w:rPr>
        <w:t xml:space="preserve"> </w:t>
      </w:r>
      <w:r w:rsidR="00A80807">
        <w:rPr>
          <w:color w:val="000000"/>
          <w:u w:val="single"/>
          <w:lang w:val="kk-KZ"/>
        </w:rPr>
        <w:t>(руководитель</w:t>
      </w:r>
      <w:r w:rsidRPr="001D7BE6">
        <w:rPr>
          <w:color w:val="000000"/>
          <w:u w:val="single"/>
          <w:lang w:val="kk-KZ"/>
        </w:rPr>
        <w:t>)</w:t>
      </w:r>
      <w:r w:rsidRPr="001D7BE6">
        <w:rPr>
          <w:b/>
          <w:color w:val="000000"/>
          <w:u w:val="single"/>
          <w:lang w:val="kk-KZ"/>
        </w:rPr>
        <w:t xml:space="preserve">      </w:t>
      </w:r>
      <w:r>
        <w:rPr>
          <w:b/>
          <w:color w:val="000000"/>
          <w:u w:val="single"/>
          <w:lang w:val="kk-KZ"/>
        </w:rPr>
        <w:t>__</w:t>
      </w:r>
      <w:r w:rsidRPr="001D7BE6">
        <w:rPr>
          <w:b/>
          <w:color w:val="000000"/>
          <w:u w:val="single"/>
          <w:lang w:val="kk-KZ"/>
        </w:rPr>
        <w:t xml:space="preserve">    </w:t>
      </w:r>
      <w:r w:rsidR="00A80807" w:rsidRPr="00A80807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Тегі, аты, әкесінің аты (бұдан әрі-Т.А.Ә.) (фамилия, имя, отчество (далее-Ф.И.О.)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Қаулыны</w:t>
      </w:r>
      <w:r w:rsidR="00DD3AF0">
        <w:rPr>
          <w:color w:val="000000"/>
          <w:lang w:val="kk-KZ"/>
        </w:rPr>
        <w:t xml:space="preserve"> алдым </w:t>
      </w:r>
      <w:r w:rsidRPr="001D7BE6">
        <w:rPr>
          <w:color w:val="000000"/>
          <w:lang w:val="kk-KZ"/>
        </w:rPr>
        <w:t>(</w:t>
      </w:r>
      <w:r>
        <w:rPr>
          <w:color w:val="000000"/>
        </w:rPr>
        <w:t xml:space="preserve">Постановление </w:t>
      </w:r>
      <w:r w:rsidRPr="001D7BE6">
        <w:rPr>
          <w:color w:val="000000"/>
        </w:rPr>
        <w:t>получил</w:t>
      </w:r>
      <w:r w:rsidR="00DD3AF0">
        <w:rPr>
          <w:color w:val="000000"/>
          <w:lang w:val="kk-KZ"/>
        </w:rPr>
        <w:t xml:space="preserve">  </w:t>
      </w:r>
      <w:r>
        <w:rPr>
          <w:color w:val="000000"/>
          <w:lang w:val="kk-KZ"/>
        </w:rPr>
        <w:t>__________</w:t>
      </w:r>
      <w:r w:rsidRPr="001D7BE6">
        <w:rPr>
          <w:color w:val="000000"/>
          <w:lang w:val="kk-KZ"/>
        </w:rPr>
        <w:t>__________________________________</w:t>
      </w:r>
    </w:p>
    <w:p w:rsidR="00600C15" w:rsidRPr="00B74965" w:rsidRDefault="009D4DA7" w:rsidP="00B74965">
      <w:pPr>
        <w:jc w:val="both"/>
        <w:rPr>
          <w:rFonts w:eastAsia="Times New Roman"/>
          <w:b/>
          <w:sz w:val="28"/>
          <w:szCs w:val="20"/>
          <w:u w:val="single"/>
          <w:lang w:val="kk-KZ" w:eastAsia="zh-CN"/>
        </w:rPr>
      </w:pPr>
      <w:r w:rsidRPr="001D7BE6">
        <w:rPr>
          <w:color w:val="000000"/>
          <w:lang w:val="kk-KZ"/>
        </w:rPr>
        <w:t>атқаратын лауазымы, тегі, аты, әкесінің аты, алған күні, қолы</w:t>
      </w:r>
      <w:r w:rsidR="003324EE">
        <w:rPr>
          <w:color w:val="000000"/>
          <w:lang w:val="kk-KZ"/>
        </w:rPr>
        <w:t xml:space="preserve"> </w:t>
      </w:r>
      <w:r w:rsidRPr="001D7BE6">
        <w:rPr>
          <w:color w:val="000000"/>
        </w:rPr>
        <w:t>(занимаемая должность, фамилия, имя, отчество, дата получения, подпись)</w:t>
      </w:r>
    </w:p>
    <w:sectPr w:rsidR="00600C15" w:rsidRPr="00B74965" w:rsidSect="00B74965">
      <w:headerReference w:type="default" r:id="rId8"/>
      <w:footerReference w:type="default" r:id="rId9"/>
      <w:pgSz w:w="11906" w:h="16838"/>
      <w:pgMar w:top="1135" w:right="851" w:bottom="993" w:left="1276" w:header="709" w:footer="709" w:gutter="0"/>
      <w:pgNumType w:start="2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18:48 Пралиева Жаннат Кыдырбаевна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18:52 Шагалтаева Айгул Кошмухамбетовна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12E" w:rsidRDefault="0007012E" w:rsidP="009D4DA7">
      <w:r>
        <w:separator/>
      </w:r>
    </w:p>
  </w:endnote>
  <w:endnote w:type="continuationSeparator" w:id="0">
    <w:p w:rsidR="0007012E" w:rsidRDefault="0007012E" w:rsidP="009D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DA7" w:rsidRDefault="009D4DA7" w:rsidP="009D4DA7">
    <w:pPr>
      <w:pStyle w:val="a6"/>
      <w:jc w:val="center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28.01.2026 08:12.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12E" w:rsidRDefault="0007012E" w:rsidP="009D4DA7">
      <w:r>
        <w:separator/>
      </w:r>
    </w:p>
  </w:footnote>
  <w:footnote w:type="continuationSeparator" w:id="0">
    <w:p w:rsidR="0007012E" w:rsidRDefault="0007012E" w:rsidP="009D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DA7" w:rsidRPr="009D4DA7" w:rsidRDefault="009D4DA7">
    <w:pPr>
      <w:pStyle w:val="a4"/>
      <w:jc w:val="center"/>
      <w:rPr>
        <w:lang w:val="kk-KZ"/>
      </w:rPr>
    </w:pPr>
  </w:p>
  <w:p w:rsidR="00050CF1" w:rsidRPr="009D4DA7" w:rsidRDefault="00BB3C46">
    <w:pPr>
      <w:pStyle w:val="a4"/>
      <w:rPr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C41A1"/>
    <w:multiLevelType w:val="hybridMultilevel"/>
    <w:tmpl w:val="5F98CA70"/>
    <w:lvl w:ilvl="0" w:tplc="003680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E6120E2"/>
    <w:multiLevelType w:val="hybridMultilevel"/>
    <w:tmpl w:val="9D541064"/>
    <w:lvl w:ilvl="0" w:tplc="13E6E5BE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33"/>
    <w:rsid w:val="000341FF"/>
    <w:rsid w:val="0007012E"/>
    <w:rsid w:val="00086DCA"/>
    <w:rsid w:val="000C3453"/>
    <w:rsid w:val="000D756E"/>
    <w:rsid w:val="000E774F"/>
    <w:rsid w:val="00104B4B"/>
    <w:rsid w:val="001D038F"/>
    <w:rsid w:val="00201386"/>
    <w:rsid w:val="00217227"/>
    <w:rsid w:val="00234331"/>
    <w:rsid w:val="00245F26"/>
    <w:rsid w:val="0026319B"/>
    <w:rsid w:val="002D458D"/>
    <w:rsid w:val="00331EB3"/>
    <w:rsid w:val="003324EE"/>
    <w:rsid w:val="00340083"/>
    <w:rsid w:val="0035394A"/>
    <w:rsid w:val="003623B6"/>
    <w:rsid w:val="003B34E2"/>
    <w:rsid w:val="0041649B"/>
    <w:rsid w:val="0044705A"/>
    <w:rsid w:val="004559CD"/>
    <w:rsid w:val="00467A3D"/>
    <w:rsid w:val="00470898"/>
    <w:rsid w:val="00522096"/>
    <w:rsid w:val="005421CE"/>
    <w:rsid w:val="00551231"/>
    <w:rsid w:val="00562AE4"/>
    <w:rsid w:val="0058091A"/>
    <w:rsid w:val="00581E94"/>
    <w:rsid w:val="00587415"/>
    <w:rsid w:val="005C6FD7"/>
    <w:rsid w:val="00600C15"/>
    <w:rsid w:val="006A0466"/>
    <w:rsid w:val="006C2782"/>
    <w:rsid w:val="006E7EEB"/>
    <w:rsid w:val="006F77BA"/>
    <w:rsid w:val="00714D69"/>
    <w:rsid w:val="00731355"/>
    <w:rsid w:val="00764307"/>
    <w:rsid w:val="007C4BD5"/>
    <w:rsid w:val="007D00EA"/>
    <w:rsid w:val="007D4169"/>
    <w:rsid w:val="008126E6"/>
    <w:rsid w:val="00815D7B"/>
    <w:rsid w:val="008230C6"/>
    <w:rsid w:val="00853FD7"/>
    <w:rsid w:val="00894204"/>
    <w:rsid w:val="008C6E9F"/>
    <w:rsid w:val="008F42B4"/>
    <w:rsid w:val="00905959"/>
    <w:rsid w:val="00916822"/>
    <w:rsid w:val="00934BAE"/>
    <w:rsid w:val="00935451"/>
    <w:rsid w:val="009A31E3"/>
    <w:rsid w:val="009C0464"/>
    <w:rsid w:val="009D4DA7"/>
    <w:rsid w:val="00A05CD8"/>
    <w:rsid w:val="00A24D4A"/>
    <w:rsid w:val="00A26BDF"/>
    <w:rsid w:val="00A80807"/>
    <w:rsid w:val="00A84A90"/>
    <w:rsid w:val="00AB4776"/>
    <w:rsid w:val="00AC25B5"/>
    <w:rsid w:val="00AE1845"/>
    <w:rsid w:val="00AF023F"/>
    <w:rsid w:val="00AF3F5E"/>
    <w:rsid w:val="00AF4744"/>
    <w:rsid w:val="00B12FF0"/>
    <w:rsid w:val="00B7043E"/>
    <w:rsid w:val="00B74965"/>
    <w:rsid w:val="00B76E09"/>
    <w:rsid w:val="00B96A8E"/>
    <w:rsid w:val="00BA32A9"/>
    <w:rsid w:val="00BB3C46"/>
    <w:rsid w:val="00BC30C2"/>
    <w:rsid w:val="00BF7B9F"/>
    <w:rsid w:val="00C23017"/>
    <w:rsid w:val="00C82AD3"/>
    <w:rsid w:val="00C96F8B"/>
    <w:rsid w:val="00CA4D84"/>
    <w:rsid w:val="00CD261F"/>
    <w:rsid w:val="00D30968"/>
    <w:rsid w:val="00D408E5"/>
    <w:rsid w:val="00D470CF"/>
    <w:rsid w:val="00DA6806"/>
    <w:rsid w:val="00DD3AF0"/>
    <w:rsid w:val="00E42553"/>
    <w:rsid w:val="00E8068F"/>
    <w:rsid w:val="00E80F5F"/>
    <w:rsid w:val="00E8712C"/>
    <w:rsid w:val="00E87ACA"/>
    <w:rsid w:val="00E96A75"/>
    <w:rsid w:val="00EA374E"/>
    <w:rsid w:val="00EC33AA"/>
    <w:rsid w:val="00ED1A0D"/>
    <w:rsid w:val="00EE14BF"/>
    <w:rsid w:val="00EE5EA8"/>
    <w:rsid w:val="00EF67A5"/>
    <w:rsid w:val="00F0670E"/>
    <w:rsid w:val="00F23933"/>
    <w:rsid w:val="00F51ED0"/>
    <w:rsid w:val="00F53BA4"/>
    <w:rsid w:val="00F859EF"/>
    <w:rsid w:val="00FB076B"/>
    <w:rsid w:val="00FB0F01"/>
    <w:rsid w:val="00FB498C"/>
    <w:rsid w:val="00F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26656C2-4E00-4FE1-92D4-921C3E54510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D4DA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9D4DA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9D4DA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4">
    <w:name w:val="header"/>
    <w:basedOn w:val="a"/>
    <w:link w:val="a5"/>
    <w:uiPriority w:val="99"/>
    <w:rsid w:val="009D4D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9D4DA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D4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D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3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30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978" Type="http://schemas.openxmlformats.org/officeDocument/2006/relationships/image" Target="media/image978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A97-9AC2-4D58-A89F-42815EF31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1463</Words>
  <Characters>8344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ww</cp:lastModifiedBy>
  <cp:revision>52</cp:revision>
  <cp:lastPrinted>2026-01-26T10:20:00Z</cp:lastPrinted>
  <dcterms:created xsi:type="dcterms:W3CDTF">2025-11-19T06:25:00Z</dcterms:created>
  <dcterms:modified xsi:type="dcterms:W3CDTF">2026-01-27T13:51:00Z</dcterms:modified>
</cp:coreProperties>
</file>