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A516" w14:textId="50067454" w:rsidR="00EF4E93" w:rsidRPr="007B50D6" w:rsidRDefault="001C5C65" w:rsidP="007B50D6">
      <w:pPr>
        <w:widowControl w:val="0"/>
      </w:pPr>
      <w:r w:rsidRPr="007B50D6">
        <w:t xml:space="preserve">  </w:t>
      </w:r>
      <w:r w:rsidR="00D26BE2" w:rsidRPr="007B50D6">
        <w:t>Алматы</w:t>
      </w:r>
      <w:r w:rsidRPr="007B50D6">
        <w:t xml:space="preserve"> </w:t>
      </w:r>
      <w:proofErr w:type="spellStart"/>
      <w:r w:rsidR="00EF4E93" w:rsidRPr="007B50D6">
        <w:t>қ</w:t>
      </w:r>
      <w:r w:rsidR="00EF4E93" w:rsidRPr="00CB7CB6">
        <w:t>аласы</w:t>
      </w:r>
      <w:proofErr w:type="spellEnd"/>
      <w:r w:rsidR="00947A23" w:rsidRPr="00CB7CB6">
        <w:t xml:space="preserve">     </w:t>
      </w:r>
      <w:r w:rsidR="00364531">
        <w:t xml:space="preserve">                                                                                                                                    </w:t>
      </w:r>
      <w:r w:rsidR="00EF4E93" w:rsidRPr="007B50D6">
        <w:t>город</w:t>
      </w:r>
      <w:r w:rsidRPr="007B50D6">
        <w:t xml:space="preserve"> </w:t>
      </w:r>
      <w:r w:rsidR="00D26BE2" w:rsidRPr="007B50D6">
        <w:t>Алматы</w:t>
      </w:r>
    </w:p>
    <w:p w14:paraId="4377FEEE" w14:textId="77777777" w:rsidR="005C14F1" w:rsidRPr="00CB7CB6" w:rsidRDefault="005C14F1" w:rsidP="007B50D6">
      <w:pPr>
        <w:widowControl w:val="0"/>
        <w:rPr>
          <w:sz w:val="28"/>
        </w:rPr>
      </w:pPr>
    </w:p>
    <w:p w14:paraId="6D7BC44E" w14:textId="77777777" w:rsidR="0084364C" w:rsidRPr="00CB7CB6" w:rsidRDefault="0084364C" w:rsidP="007B50D6">
      <w:pPr>
        <w:widowControl w:val="0"/>
        <w:overflowPunct/>
        <w:autoSpaceDE/>
        <w:adjustRightInd/>
        <w:jc w:val="center"/>
        <w:rPr>
          <w:b/>
          <w:bCs/>
          <w:sz w:val="28"/>
        </w:rPr>
      </w:pPr>
      <w:bookmarkStart w:id="0" w:name="_Hlk192932938"/>
    </w:p>
    <w:p w14:paraId="4026C7FE" w14:textId="1CB89CA5" w:rsidR="00797007" w:rsidRPr="00BE496A" w:rsidRDefault="00BE46B6" w:rsidP="007B50D6">
      <w:pPr>
        <w:widowControl w:val="0"/>
        <w:overflowPunct/>
        <w:autoSpaceDE/>
        <w:adjustRightInd/>
        <w:jc w:val="center"/>
        <w:rPr>
          <w:b/>
          <w:sz w:val="28"/>
        </w:rPr>
      </w:pPr>
      <w:bookmarkStart w:id="1" w:name="_Hlk211847883"/>
      <w:bookmarkEnd w:id="0"/>
      <w:r w:rsidRPr="00433280">
        <w:rPr>
          <w:b/>
          <w:bCs/>
          <w:sz w:val="28"/>
        </w:rPr>
        <w:t>Об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установлении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пруденциальных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нормативов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</w:t>
      </w:r>
      <w:r w:rsidR="00947A23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лимитов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для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филиалов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банков-нерезидентов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Республики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Казахстан,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их</w:t>
      </w:r>
      <w:r w:rsidR="001C5C65" w:rsidRPr="00433280">
        <w:rPr>
          <w:b/>
          <w:bCs/>
          <w:sz w:val="28"/>
        </w:rPr>
        <w:t xml:space="preserve"> </w:t>
      </w:r>
      <w:r w:rsidR="00346878" w:rsidRPr="00433280">
        <w:rPr>
          <w:b/>
          <w:bCs/>
          <w:sz w:val="28"/>
        </w:rPr>
        <w:t>предельных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значений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методик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расчетов,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включая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порядок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формирования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активов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филиалов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банков-нерезидентов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Республики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Казахстан,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принимаемых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качестве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резерва,</w:t>
      </w:r>
      <w:r w:rsidR="001C5C65" w:rsidRPr="00433280">
        <w:rPr>
          <w:b/>
          <w:bCs/>
          <w:sz w:val="28"/>
        </w:rPr>
        <w:t xml:space="preserve"> </w:t>
      </w:r>
      <w:r w:rsidR="00D55CA3" w:rsidRPr="00433280">
        <w:rPr>
          <w:b/>
          <w:bCs/>
          <w:sz w:val="28"/>
        </w:rPr>
        <w:t>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минимальный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размер,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а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также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перечня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финансовых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инструментов,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разрешенных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к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приобретению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за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счет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активов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филиала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банка-нерезидента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Республики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Казахстан,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принимаемых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в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качестве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резерва,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порядка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их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приобретения</w:t>
      </w:r>
      <w:r w:rsidR="001C5C65" w:rsidRPr="00433280">
        <w:rPr>
          <w:b/>
          <w:bCs/>
          <w:sz w:val="28"/>
        </w:rPr>
        <w:t xml:space="preserve"> </w:t>
      </w:r>
      <w:r w:rsidRPr="00433280">
        <w:rPr>
          <w:b/>
          <w:bCs/>
          <w:sz w:val="28"/>
        </w:rPr>
        <w:t>(реализации</w:t>
      </w:r>
      <w:r w:rsidR="00F76798" w:rsidRPr="00433280">
        <w:rPr>
          <w:b/>
          <w:bCs/>
          <w:sz w:val="28"/>
        </w:rPr>
        <w:t>)</w:t>
      </w:r>
      <w:bookmarkEnd w:id="1"/>
      <w:r w:rsidR="001C5C65" w:rsidRPr="00BE496A">
        <w:rPr>
          <w:b/>
          <w:bCs/>
          <w:sz w:val="28"/>
        </w:rPr>
        <w:t xml:space="preserve"> </w:t>
      </w:r>
    </w:p>
    <w:p w14:paraId="014806A1" w14:textId="77777777" w:rsidR="00797007" w:rsidRPr="00BE496A" w:rsidRDefault="00797007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</w:p>
    <w:p w14:paraId="74CA7AAC" w14:textId="3F873E3E" w:rsidR="00D420EF" w:rsidRPr="00BE496A" w:rsidRDefault="00076CB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соответствии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bookmarkStart w:id="2" w:name="_Hlk211863901"/>
      <w:r w:rsidRPr="00595FDC">
        <w:rPr>
          <w:sz w:val="28"/>
        </w:rPr>
        <w:t>частью</w:t>
      </w:r>
      <w:r w:rsidR="001C5C65" w:rsidRPr="00595FDC">
        <w:rPr>
          <w:sz w:val="28"/>
        </w:rPr>
        <w:t xml:space="preserve"> </w:t>
      </w:r>
      <w:r w:rsidR="00693FD5" w:rsidRPr="00595FDC">
        <w:rPr>
          <w:sz w:val="28"/>
        </w:rPr>
        <w:t>третьей</w:t>
      </w:r>
      <w:r w:rsidR="001C5C65" w:rsidRPr="00595FDC">
        <w:rPr>
          <w:sz w:val="28"/>
        </w:rPr>
        <w:t xml:space="preserve"> </w:t>
      </w:r>
      <w:r w:rsidRPr="00595FDC">
        <w:rPr>
          <w:sz w:val="28"/>
        </w:rPr>
        <w:t>пункта</w:t>
      </w:r>
      <w:r w:rsidR="001C5C65" w:rsidRPr="00595FDC">
        <w:rPr>
          <w:sz w:val="28"/>
        </w:rPr>
        <w:t xml:space="preserve"> </w:t>
      </w:r>
      <w:r w:rsidR="00B16DF4" w:rsidRPr="00595FDC">
        <w:rPr>
          <w:sz w:val="28"/>
        </w:rPr>
        <w:t>4</w:t>
      </w:r>
      <w:r w:rsidR="001C5C65" w:rsidRPr="00595FDC">
        <w:rPr>
          <w:sz w:val="28"/>
        </w:rPr>
        <w:t xml:space="preserve"> </w:t>
      </w:r>
      <w:r w:rsidRPr="00595FDC">
        <w:rPr>
          <w:sz w:val="28"/>
        </w:rPr>
        <w:t>статьи</w:t>
      </w:r>
      <w:r w:rsidR="001C5C65" w:rsidRPr="00595FDC">
        <w:rPr>
          <w:sz w:val="28"/>
        </w:rPr>
        <w:t xml:space="preserve"> </w:t>
      </w:r>
      <w:r w:rsidR="00B16DF4" w:rsidRPr="00595FDC">
        <w:rPr>
          <w:sz w:val="28"/>
        </w:rPr>
        <w:t>7</w:t>
      </w:r>
      <w:r w:rsidRPr="00595FDC">
        <w:rPr>
          <w:sz w:val="28"/>
        </w:rPr>
        <w:t>2</w:t>
      </w:r>
      <w:bookmarkEnd w:id="2"/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Закона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банковской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деятельности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3146F6" w:rsidRPr="00BE496A">
        <w:rPr>
          <w:sz w:val="28"/>
        </w:rPr>
        <w:t>»</w:t>
      </w:r>
      <w:r w:rsidRPr="00BE496A">
        <w:rPr>
          <w:sz w:val="28"/>
        </w:rPr>
        <w:t>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подпунктом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5)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пункта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статьи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9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Закона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государственном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регулировании,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контроле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надзоре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финансового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рынка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финансовых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организаций</w:t>
      </w:r>
      <w:r w:rsidR="003146F6" w:rsidRPr="00BE496A">
        <w:rPr>
          <w:sz w:val="28"/>
        </w:rPr>
        <w:t>»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Правление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регулированию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развитию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финансового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рынка</w:t>
      </w:r>
      <w:r w:rsidR="001C5C65" w:rsidRPr="00BE496A">
        <w:rPr>
          <w:sz w:val="28"/>
        </w:rPr>
        <w:t xml:space="preserve"> </w:t>
      </w:r>
      <w:r w:rsidR="00D420EF" w:rsidRPr="00BE496A">
        <w:rPr>
          <w:b/>
          <w:sz w:val="28"/>
        </w:rPr>
        <w:t>ПОСТАНОВЛЯЕТ</w:t>
      </w:r>
      <w:r w:rsidR="00D420EF" w:rsidRPr="00BE496A">
        <w:rPr>
          <w:sz w:val="28"/>
        </w:rPr>
        <w:t>:</w:t>
      </w:r>
    </w:p>
    <w:p w14:paraId="62A040EC" w14:textId="1EC3636C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" w:name="z5"/>
      <w:r w:rsidRPr="00433280">
        <w:rPr>
          <w:sz w:val="28"/>
        </w:rPr>
        <w:t>1.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Установить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следующие</w:t>
      </w:r>
      <w:r w:rsidR="001C5C65" w:rsidRPr="00433280">
        <w:rPr>
          <w:sz w:val="28"/>
        </w:rPr>
        <w:t xml:space="preserve"> </w:t>
      </w:r>
      <w:proofErr w:type="spellStart"/>
      <w:r w:rsidRPr="00433280">
        <w:rPr>
          <w:sz w:val="28"/>
        </w:rPr>
        <w:t>пруденциальные</w:t>
      </w:r>
      <w:proofErr w:type="spellEnd"/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нормативы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</w:t>
      </w:r>
      <w:r w:rsidR="00947A23" w:rsidRPr="00433280">
        <w:rPr>
          <w:sz w:val="28"/>
        </w:rPr>
        <w:t xml:space="preserve"> </w:t>
      </w:r>
      <w:r w:rsidRPr="00433280">
        <w:rPr>
          <w:sz w:val="28"/>
        </w:rPr>
        <w:t>лимиты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для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(за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исключением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исламских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Казахстан):</w:t>
      </w:r>
    </w:p>
    <w:p w14:paraId="38E781FD" w14:textId="3C3D8DF8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" w:name="z6"/>
      <w:bookmarkEnd w:id="3"/>
      <w:r w:rsidRPr="00BE496A">
        <w:rPr>
          <w:sz w:val="28"/>
        </w:rPr>
        <w:t>1)</w:t>
      </w:r>
      <w:r w:rsidR="001C5C65" w:rsidRPr="00BE496A">
        <w:rPr>
          <w:sz w:val="28"/>
        </w:rPr>
        <w:t xml:space="preserve"> </w:t>
      </w:r>
      <w:proofErr w:type="spellStart"/>
      <w:r w:rsidRPr="00BE496A">
        <w:rPr>
          <w:sz w:val="28"/>
        </w:rPr>
        <w:t>пруденциальные</w:t>
      </w:r>
      <w:proofErr w:type="spellEnd"/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нормативы:</w:t>
      </w:r>
    </w:p>
    <w:p w14:paraId="2472A21A" w14:textId="207C3E22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" w:name="z7"/>
      <w:bookmarkEnd w:id="4"/>
      <w:r w:rsidRPr="00BE496A">
        <w:rPr>
          <w:sz w:val="28"/>
        </w:rPr>
        <w:t>коэффициент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достаточности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принимаемых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качестве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резерва,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8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(восемь)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учетом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консервационного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буфера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(десять)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процентов;</w:t>
      </w:r>
    </w:p>
    <w:p w14:paraId="5CC17518" w14:textId="59686C6D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6" w:name="z8"/>
      <w:bookmarkEnd w:id="5"/>
      <w:r w:rsidRPr="00BE496A">
        <w:rPr>
          <w:sz w:val="28"/>
        </w:rPr>
        <w:t>максимальный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размер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риска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одного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заемщика,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составляет:</w:t>
      </w:r>
    </w:p>
    <w:p w14:paraId="04B5F5A9" w14:textId="161475C8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7" w:name="z9"/>
      <w:bookmarkEnd w:id="6"/>
      <w:r w:rsidRPr="00BE496A">
        <w:rPr>
          <w:sz w:val="28"/>
        </w:rPr>
        <w:t>для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являющихся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лицами,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связанными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особыми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отношениями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0,10;</w:t>
      </w:r>
    </w:p>
    <w:p w14:paraId="539E0300" w14:textId="29F72784" w:rsidR="00BF7BD0" w:rsidRPr="00CB7CB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8" w:name="z10"/>
      <w:bookmarkEnd w:id="7"/>
      <w:r w:rsidRPr="00BE496A">
        <w:rPr>
          <w:sz w:val="28"/>
        </w:rPr>
        <w:t>для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прочих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заемщиков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0,25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числе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более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0,10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бланковым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займам,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необеспеченным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условным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обязательствам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перед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либо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пользу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третьих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лиц,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возникают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требования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заемщику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течение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текущего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2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(двух)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последующих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месяцев,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обязательствам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соответствующих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исключением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требований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резидентам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lastRenderedPageBreak/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7B50D6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r w:rsidRPr="007B50D6">
        <w:rPr>
          <w:sz w:val="28"/>
          <w:lang w:val="en-US"/>
        </w:rPr>
        <w:t>Poor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рейтингом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уровня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рейтинговых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агентств</w:t>
      </w:r>
      <w:r w:rsidR="001C5C65" w:rsidRPr="007B50D6">
        <w:rPr>
          <w:sz w:val="28"/>
        </w:rPr>
        <w:t xml:space="preserve"> </w:t>
      </w:r>
      <w:proofErr w:type="spellStart"/>
      <w:r w:rsidRPr="007B50D6">
        <w:rPr>
          <w:sz w:val="28"/>
        </w:rPr>
        <w:t>Moody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Fitch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не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более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чем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на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1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(один)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пункт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ниже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суверенного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рейтинга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Республики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Казахстан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и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нерезидентам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Республики</w:t>
      </w:r>
      <w:r w:rsidR="001C5C65" w:rsidRPr="007B50D6">
        <w:rPr>
          <w:sz w:val="28"/>
        </w:rPr>
        <w:t xml:space="preserve"> </w:t>
      </w:r>
      <w:r w:rsidRPr="00364531">
        <w:rPr>
          <w:sz w:val="28"/>
        </w:rPr>
        <w:t>Казахстан</w:t>
      </w:r>
      <w:r w:rsidR="001C5C65" w:rsidRPr="00364531">
        <w:rPr>
          <w:sz w:val="28"/>
        </w:rPr>
        <w:t xml:space="preserve"> </w:t>
      </w:r>
      <w:r w:rsidRPr="0010205D">
        <w:rPr>
          <w:sz w:val="28"/>
        </w:rPr>
        <w:t>с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рейтингом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не</w:t>
      </w:r>
      <w:r w:rsidR="001C5C65" w:rsidRPr="0010205D">
        <w:rPr>
          <w:sz w:val="28"/>
        </w:rPr>
        <w:t xml:space="preserve"> </w:t>
      </w:r>
      <w:r w:rsidRPr="00421BE5">
        <w:rPr>
          <w:sz w:val="28"/>
        </w:rPr>
        <w:t>ниже</w:t>
      </w:r>
      <w:r w:rsidR="001C5C65" w:rsidRPr="00421BE5">
        <w:rPr>
          <w:sz w:val="28"/>
        </w:rPr>
        <w:t xml:space="preserve"> </w:t>
      </w:r>
      <w:r w:rsidR="003146F6" w:rsidRPr="00421BE5">
        <w:rPr>
          <w:sz w:val="28"/>
        </w:rPr>
        <w:t>«</w:t>
      </w:r>
      <w:r w:rsidRPr="00421BE5">
        <w:rPr>
          <w:sz w:val="28"/>
        </w:rPr>
        <w:t>А</w:t>
      </w:r>
      <w:r w:rsidR="003146F6" w:rsidRPr="00421BE5">
        <w:rPr>
          <w:sz w:val="28"/>
        </w:rPr>
        <w:t>»</w:t>
      </w:r>
      <w:r w:rsidR="001C5C65" w:rsidRPr="00421BE5">
        <w:rPr>
          <w:sz w:val="28"/>
        </w:rPr>
        <w:t xml:space="preserve"> </w:t>
      </w:r>
      <w:r w:rsidRPr="00930BD7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7B50D6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Poor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рейтингом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уровня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рейтинговых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агентств</w:t>
      </w:r>
      <w:r w:rsidR="001C5C65" w:rsidRPr="007B50D6">
        <w:rPr>
          <w:sz w:val="28"/>
        </w:rPr>
        <w:t xml:space="preserve"> </w:t>
      </w:r>
      <w:proofErr w:type="spellStart"/>
      <w:r w:rsidRPr="007B50D6">
        <w:rPr>
          <w:sz w:val="28"/>
        </w:rPr>
        <w:t>Moody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Fitch</w:t>
      </w:r>
      <w:proofErr w:type="spellEnd"/>
      <w:r w:rsidRPr="00CB7CB6">
        <w:rPr>
          <w:sz w:val="28"/>
        </w:rPr>
        <w:t>);</w:t>
      </w:r>
    </w:p>
    <w:p w14:paraId="6FE5F016" w14:textId="09B3ACBA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9" w:name="z11"/>
      <w:bookmarkEnd w:id="8"/>
      <w:r w:rsidRPr="00CB7CB6">
        <w:rPr>
          <w:sz w:val="28"/>
        </w:rPr>
        <w:t>для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акционерного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общества</w:t>
      </w:r>
      <w:r w:rsidR="001C5C65" w:rsidRPr="007B50D6">
        <w:rPr>
          <w:sz w:val="28"/>
        </w:rPr>
        <w:t xml:space="preserve"> </w:t>
      </w:r>
      <w:r w:rsidR="003146F6" w:rsidRPr="007B50D6">
        <w:rPr>
          <w:sz w:val="28"/>
        </w:rPr>
        <w:t>«</w:t>
      </w:r>
      <w:r w:rsidRPr="007B50D6">
        <w:rPr>
          <w:sz w:val="28"/>
        </w:rPr>
        <w:t>Банк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Развития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Казахстана</w:t>
      </w:r>
      <w:r w:rsidR="003146F6" w:rsidRPr="007B50D6">
        <w:rPr>
          <w:sz w:val="28"/>
        </w:rPr>
        <w:t>»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–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0,5;</w:t>
      </w:r>
    </w:p>
    <w:p w14:paraId="63387B12" w14:textId="4CF610C5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0" w:name="z12"/>
      <w:bookmarkEnd w:id="9"/>
      <w:r w:rsidRPr="007B50D6">
        <w:rPr>
          <w:sz w:val="28"/>
        </w:rPr>
        <w:t>коэффициенты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ликвидности,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минимальные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значения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которых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составляют:</w:t>
      </w:r>
    </w:p>
    <w:p w14:paraId="08D63DC8" w14:textId="16EE2E0F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1" w:name="z13"/>
      <w:bookmarkEnd w:id="10"/>
      <w:r w:rsidRPr="007B50D6">
        <w:rPr>
          <w:sz w:val="28"/>
        </w:rPr>
        <w:t>k</w:t>
      </w:r>
      <w:r w:rsidRPr="00CB7CB6">
        <w:rPr>
          <w:sz w:val="28"/>
        </w:rPr>
        <w:t>4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0,3;</w:t>
      </w:r>
    </w:p>
    <w:p w14:paraId="1E0CC5C6" w14:textId="4A69BCC8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2" w:name="z14"/>
      <w:bookmarkEnd w:id="11"/>
      <w:r w:rsidRPr="007B50D6">
        <w:rPr>
          <w:sz w:val="28"/>
        </w:rPr>
        <w:t>k</w:t>
      </w:r>
      <w:r w:rsidRPr="00CB7CB6">
        <w:rPr>
          <w:sz w:val="28"/>
        </w:rPr>
        <w:t>4-1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1;</w:t>
      </w:r>
    </w:p>
    <w:p w14:paraId="6B0C0588" w14:textId="557C1B7F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3" w:name="z15"/>
      <w:bookmarkEnd w:id="12"/>
      <w:r w:rsidRPr="007B50D6">
        <w:rPr>
          <w:sz w:val="28"/>
        </w:rPr>
        <w:t>k</w:t>
      </w:r>
      <w:r w:rsidRPr="00CB7CB6">
        <w:rPr>
          <w:sz w:val="28"/>
        </w:rPr>
        <w:t>4-2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0,9;</w:t>
      </w:r>
    </w:p>
    <w:p w14:paraId="473D32FC" w14:textId="1537C4FC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4" w:name="z16"/>
      <w:bookmarkEnd w:id="13"/>
      <w:r w:rsidRPr="007B50D6">
        <w:rPr>
          <w:sz w:val="28"/>
        </w:rPr>
        <w:t>k</w:t>
      </w:r>
      <w:r w:rsidRPr="00CB7CB6">
        <w:rPr>
          <w:sz w:val="28"/>
        </w:rPr>
        <w:t>4-3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0,8;</w:t>
      </w:r>
    </w:p>
    <w:p w14:paraId="11D9BBB3" w14:textId="2E762C79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5" w:name="z17"/>
      <w:bookmarkEnd w:id="14"/>
      <w:r w:rsidRPr="007B50D6">
        <w:rPr>
          <w:sz w:val="28"/>
        </w:rPr>
        <w:t>k</w:t>
      </w:r>
      <w:r w:rsidRPr="00CB7CB6">
        <w:rPr>
          <w:sz w:val="28"/>
        </w:rPr>
        <w:t>4-4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1;</w:t>
      </w:r>
    </w:p>
    <w:p w14:paraId="690286CF" w14:textId="0694D9E7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6" w:name="z18"/>
      <w:bookmarkEnd w:id="15"/>
      <w:r w:rsidRPr="007B50D6">
        <w:rPr>
          <w:sz w:val="28"/>
        </w:rPr>
        <w:t>k</w:t>
      </w:r>
      <w:r w:rsidRPr="00CB7CB6">
        <w:rPr>
          <w:sz w:val="28"/>
        </w:rPr>
        <w:t>4-5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0,9;</w:t>
      </w:r>
    </w:p>
    <w:p w14:paraId="20FAA9AA" w14:textId="17783263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7" w:name="z19"/>
      <w:bookmarkEnd w:id="16"/>
      <w:r w:rsidRPr="007B50D6">
        <w:rPr>
          <w:sz w:val="28"/>
        </w:rPr>
        <w:t>k</w:t>
      </w:r>
      <w:r w:rsidRPr="00CB7CB6">
        <w:rPr>
          <w:sz w:val="28"/>
        </w:rPr>
        <w:t>4-6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0,8;</w:t>
      </w:r>
    </w:p>
    <w:p w14:paraId="4B4B98E7" w14:textId="7931ADAB" w:rsidR="00BF7BD0" w:rsidRPr="0010205D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8" w:name="z20"/>
      <w:bookmarkEnd w:id="17"/>
      <w:r w:rsidRPr="007B50D6">
        <w:rPr>
          <w:sz w:val="28"/>
        </w:rPr>
        <w:t>коэффициенты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покрытия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ликвидности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и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нетто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стабильного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фондирования,</w:t>
      </w:r>
      <w:r w:rsidR="001C5C65" w:rsidRPr="007B50D6">
        <w:rPr>
          <w:sz w:val="28"/>
        </w:rPr>
        <w:t xml:space="preserve"> </w:t>
      </w:r>
      <w:r w:rsidRPr="00364531">
        <w:rPr>
          <w:sz w:val="28"/>
        </w:rPr>
        <w:t>минимальные</w:t>
      </w:r>
      <w:r w:rsidR="001C5C65" w:rsidRPr="00364531">
        <w:rPr>
          <w:sz w:val="28"/>
        </w:rPr>
        <w:t xml:space="preserve"> </w:t>
      </w:r>
      <w:r w:rsidRPr="0010205D">
        <w:rPr>
          <w:sz w:val="28"/>
        </w:rPr>
        <w:t>значения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которых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составляют:</w:t>
      </w:r>
    </w:p>
    <w:p w14:paraId="2E35ADF6" w14:textId="01E071AF" w:rsidR="00BF7BD0" w:rsidRPr="00421BE5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19" w:name="z21"/>
      <w:bookmarkEnd w:id="18"/>
      <w:r w:rsidRPr="00421BE5">
        <w:rPr>
          <w:sz w:val="28"/>
        </w:rPr>
        <w:t>коэффициента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покрытия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ликвидности:</w:t>
      </w:r>
    </w:p>
    <w:p w14:paraId="5C5F7A40" w14:textId="1A760418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0" w:name="z22"/>
      <w:bookmarkEnd w:id="19"/>
      <w:r w:rsidRPr="00930BD7">
        <w:rPr>
          <w:sz w:val="28"/>
        </w:rPr>
        <w:t>до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января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2022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года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0,9;</w:t>
      </w:r>
    </w:p>
    <w:p w14:paraId="55E1D8D1" w14:textId="3C87C511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1" w:name="z23"/>
      <w:bookmarkEnd w:id="20"/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января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2022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года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1;</w:t>
      </w:r>
    </w:p>
    <w:p w14:paraId="5447B586" w14:textId="3F9FFE6F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2" w:name="z24"/>
      <w:bookmarkEnd w:id="21"/>
      <w:r w:rsidRPr="00BE496A">
        <w:rPr>
          <w:sz w:val="28"/>
        </w:rPr>
        <w:t>коэффициента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нетто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стабильного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фондирования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1;</w:t>
      </w:r>
    </w:p>
    <w:p w14:paraId="5E0BA939" w14:textId="77F0B952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3" w:name="z25"/>
      <w:bookmarkEnd w:id="22"/>
      <w:r w:rsidRPr="00BE496A">
        <w:rPr>
          <w:sz w:val="28"/>
        </w:rPr>
        <w:t>капитализация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обязательствам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перед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нерезидентами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максимальное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1;</w:t>
      </w:r>
    </w:p>
    <w:p w14:paraId="0067DDDB" w14:textId="69026630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4" w:name="z26"/>
      <w:bookmarkEnd w:id="23"/>
      <w:r w:rsidRPr="00BE496A">
        <w:rPr>
          <w:sz w:val="28"/>
        </w:rPr>
        <w:t>коэффициент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размещению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части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средств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внутренние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активы,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минимальное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1;</w:t>
      </w:r>
    </w:p>
    <w:p w14:paraId="2BB6CE7C" w14:textId="1C1732C1" w:rsidR="00BF7BD0" w:rsidRPr="00433280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5" w:name="z27"/>
      <w:bookmarkEnd w:id="24"/>
      <w:r w:rsidRPr="00433280">
        <w:rPr>
          <w:sz w:val="28"/>
        </w:rPr>
        <w:t>2)</w:t>
      </w:r>
      <w:r w:rsidR="001C5C65" w:rsidRPr="00433280">
        <w:rPr>
          <w:sz w:val="28"/>
        </w:rPr>
        <w:t xml:space="preserve"> </w:t>
      </w:r>
      <w:r w:rsidR="00346878" w:rsidRPr="00433280">
        <w:rPr>
          <w:sz w:val="28"/>
        </w:rPr>
        <w:t>дополнительные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обязательные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соблюдению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нормы:</w:t>
      </w:r>
    </w:p>
    <w:p w14:paraId="1F1C402B" w14:textId="4102DE7F" w:rsidR="00BF7BD0" w:rsidRPr="00433280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6" w:name="z28"/>
      <w:bookmarkEnd w:id="25"/>
      <w:r w:rsidRPr="00433280">
        <w:rPr>
          <w:sz w:val="28"/>
        </w:rPr>
        <w:t>минимальный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размер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активов,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принимаемых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качестве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резерва,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значение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которого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составляет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10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000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000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000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(десять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миллиардов)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тенге;</w:t>
      </w:r>
    </w:p>
    <w:p w14:paraId="19D680AC" w14:textId="261E7373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7" w:name="z29"/>
      <w:bookmarkEnd w:id="26"/>
      <w:r w:rsidRPr="00433280">
        <w:rPr>
          <w:sz w:val="28"/>
        </w:rPr>
        <w:t>3)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лимиты:</w:t>
      </w:r>
    </w:p>
    <w:p w14:paraId="55131229" w14:textId="793FB6ED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8" w:name="z30"/>
      <w:bookmarkEnd w:id="27"/>
      <w:r w:rsidRPr="00BE496A">
        <w:rPr>
          <w:sz w:val="28"/>
        </w:rPr>
        <w:t>лимиты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открытой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позиции,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превышают:</w:t>
      </w:r>
    </w:p>
    <w:p w14:paraId="57AC9A44" w14:textId="1C598C20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29" w:name="z31"/>
      <w:bookmarkEnd w:id="28"/>
      <w:r w:rsidRPr="00BE496A">
        <w:rPr>
          <w:sz w:val="28"/>
        </w:rPr>
        <w:t>лимит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открытой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позиции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(длинной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короткой)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иностранным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стран,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имеющих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суверенный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ниже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А</w:t>
      </w:r>
      <w:r w:rsidR="003146F6" w:rsidRPr="00BE496A">
        <w:rPr>
          <w:sz w:val="28"/>
        </w:rPr>
        <w:t>»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7B50D6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Poor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уровня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рейтинговых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агентств</w:t>
      </w:r>
      <w:r w:rsidR="001C5C65" w:rsidRPr="007B50D6">
        <w:rPr>
          <w:sz w:val="28"/>
        </w:rPr>
        <w:t xml:space="preserve"> </w:t>
      </w:r>
      <w:proofErr w:type="spellStart"/>
      <w:r w:rsidRPr="007B50D6">
        <w:rPr>
          <w:sz w:val="28"/>
        </w:rPr>
        <w:t>Moody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Fitch</w:t>
      </w:r>
      <w:proofErr w:type="spellEnd"/>
      <w:r w:rsidRPr="00CB7CB6">
        <w:rPr>
          <w:sz w:val="28"/>
        </w:rPr>
        <w:t>,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и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валюте</w:t>
      </w:r>
      <w:r w:rsidR="001C5C65" w:rsidRPr="007B50D6">
        <w:rPr>
          <w:sz w:val="28"/>
        </w:rPr>
        <w:t xml:space="preserve"> </w:t>
      </w:r>
      <w:r w:rsidR="003146F6" w:rsidRPr="007B50D6">
        <w:rPr>
          <w:sz w:val="28"/>
        </w:rPr>
        <w:t>«</w:t>
      </w:r>
      <w:r w:rsidRPr="007B50D6">
        <w:rPr>
          <w:sz w:val="28"/>
        </w:rPr>
        <w:t>евро</w:t>
      </w:r>
      <w:r w:rsidR="003146F6" w:rsidRPr="007B50D6">
        <w:rPr>
          <w:sz w:val="28"/>
        </w:rPr>
        <w:t>»</w:t>
      </w:r>
      <w:r w:rsidRPr="007B50D6">
        <w:rPr>
          <w:sz w:val="28"/>
        </w:rPr>
        <w:t>,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также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аффинированным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драгоценным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металлам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–</w:t>
      </w:r>
      <w:r w:rsidR="001C5C65" w:rsidRPr="007B50D6">
        <w:rPr>
          <w:sz w:val="28"/>
        </w:rPr>
        <w:t xml:space="preserve"> </w:t>
      </w:r>
      <w:r w:rsidRPr="00507E95">
        <w:rPr>
          <w:sz w:val="28"/>
        </w:rPr>
        <w:t>12,5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(двенадцать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целых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пять</w:t>
      </w:r>
      <w:r w:rsidR="001C5C65" w:rsidRPr="00364531">
        <w:rPr>
          <w:sz w:val="28"/>
        </w:rPr>
        <w:t xml:space="preserve"> </w:t>
      </w:r>
      <w:r w:rsidRPr="00364531">
        <w:rPr>
          <w:sz w:val="28"/>
        </w:rPr>
        <w:t>десятых)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процента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величины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активов,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принимаемых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в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качестве</w:t>
      </w:r>
      <w:r w:rsidR="001C5C65" w:rsidRPr="00930BD7">
        <w:rPr>
          <w:sz w:val="28"/>
        </w:rPr>
        <w:t xml:space="preserve"> </w:t>
      </w:r>
      <w:r w:rsidRPr="00BE496A">
        <w:rPr>
          <w:sz w:val="28"/>
        </w:rPr>
        <w:t>резерва;</w:t>
      </w:r>
    </w:p>
    <w:p w14:paraId="13A707B6" w14:textId="32615C00" w:rsidR="00BF7BD0" w:rsidRPr="00364531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0" w:name="z32"/>
      <w:bookmarkEnd w:id="29"/>
      <w:r w:rsidRPr="00BE496A">
        <w:rPr>
          <w:sz w:val="28"/>
        </w:rPr>
        <w:t>лимит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открытой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позиции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(длинной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короткой)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иностранным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стран,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имеющих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суверенный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ниже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А</w:t>
      </w:r>
      <w:r w:rsidR="003146F6" w:rsidRPr="00BE496A">
        <w:rPr>
          <w:sz w:val="28"/>
        </w:rPr>
        <w:t>»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7B50D6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Poor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Pr="00CB7CB6">
        <w:rPr>
          <w:sz w:val="28"/>
        </w:rPr>
        <w:t>,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уровня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рейтинговых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агентств</w:t>
      </w:r>
      <w:r w:rsidR="001C5C65" w:rsidRPr="007B50D6">
        <w:rPr>
          <w:sz w:val="28"/>
        </w:rPr>
        <w:t xml:space="preserve"> </w:t>
      </w:r>
      <w:proofErr w:type="spellStart"/>
      <w:r w:rsidRPr="007B50D6">
        <w:rPr>
          <w:sz w:val="28"/>
        </w:rPr>
        <w:t>Moody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Fitch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5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(пяти)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процентов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величины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активов,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принимаемых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в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качестве</w:t>
      </w:r>
      <w:r w:rsidR="001C5C65" w:rsidRPr="007B50D6">
        <w:rPr>
          <w:sz w:val="28"/>
        </w:rPr>
        <w:t xml:space="preserve"> </w:t>
      </w:r>
      <w:r w:rsidRPr="00364531">
        <w:rPr>
          <w:sz w:val="28"/>
        </w:rPr>
        <w:t>резерва;</w:t>
      </w:r>
    </w:p>
    <w:p w14:paraId="09DF7EE7" w14:textId="5C134490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b/>
          <w:sz w:val="28"/>
        </w:rPr>
      </w:pPr>
      <w:bookmarkStart w:id="31" w:name="z33"/>
      <w:bookmarkEnd w:id="30"/>
      <w:r w:rsidRPr="00421BE5">
        <w:rPr>
          <w:sz w:val="28"/>
        </w:rPr>
        <w:t>лимит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валютной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нетто-позиции</w:t>
      </w:r>
      <w:r w:rsidR="001C5C65" w:rsidRPr="00421BE5">
        <w:rPr>
          <w:sz w:val="28"/>
        </w:rPr>
        <w:t xml:space="preserve"> </w:t>
      </w:r>
      <w:r w:rsidRPr="00930BD7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размере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25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(двадцати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пяти)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процентов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lastRenderedPageBreak/>
        <w:t>величины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принимаемых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качестве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резерва</w:t>
      </w:r>
      <w:r w:rsidR="007E69C6" w:rsidRPr="00BE496A">
        <w:rPr>
          <w:b/>
          <w:sz w:val="28"/>
        </w:rPr>
        <w:t>;</w:t>
      </w:r>
    </w:p>
    <w:p w14:paraId="1619E950" w14:textId="52E97838" w:rsidR="007E69C6" w:rsidRPr="00595FDC" w:rsidRDefault="007E69C6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bookmarkStart w:id="32" w:name="_Hlk220158977"/>
      <w:bookmarkStart w:id="33" w:name="_Hlk214550518"/>
      <w:r w:rsidRPr="00595FDC">
        <w:rPr>
          <w:sz w:val="28"/>
          <w:szCs w:val="28"/>
        </w:rPr>
        <w:t>лимит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на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отношение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неработающих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займов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к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общему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объему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ссудного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портфеля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без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учета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сформированных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резервов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–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sz w:val="28"/>
          <w:szCs w:val="28"/>
        </w:rPr>
        <w:t>не</w:t>
      </w:r>
      <w:r w:rsidR="001C5C65" w:rsidRPr="00595FDC">
        <w:rPr>
          <w:sz w:val="28"/>
          <w:szCs w:val="28"/>
        </w:rPr>
        <w:t xml:space="preserve"> </w:t>
      </w:r>
      <w:r w:rsidR="00862037" w:rsidRPr="00595FDC">
        <w:rPr>
          <w:sz w:val="28"/>
          <w:szCs w:val="28"/>
        </w:rPr>
        <w:t>более</w:t>
      </w:r>
      <w:r w:rsidR="001C5C65" w:rsidRPr="00595FDC">
        <w:rPr>
          <w:sz w:val="28"/>
          <w:szCs w:val="28"/>
        </w:rPr>
        <w:t xml:space="preserve"> </w:t>
      </w:r>
      <w:r w:rsidRPr="00595FDC">
        <w:rPr>
          <w:color w:val="000000" w:themeColor="text1"/>
          <w:sz w:val="28"/>
          <w:szCs w:val="28"/>
        </w:rPr>
        <w:t>10</w:t>
      </w:r>
      <w:r w:rsidR="001C5C65" w:rsidRPr="00595FDC">
        <w:rPr>
          <w:color w:val="000000" w:themeColor="text1"/>
          <w:sz w:val="28"/>
          <w:szCs w:val="28"/>
        </w:rPr>
        <w:t xml:space="preserve"> </w:t>
      </w:r>
      <w:r w:rsidRPr="00595FDC">
        <w:rPr>
          <w:color w:val="000000" w:themeColor="text1"/>
          <w:sz w:val="28"/>
          <w:szCs w:val="28"/>
        </w:rPr>
        <w:t>(десяти)</w:t>
      </w:r>
      <w:r w:rsidR="001C5C65" w:rsidRPr="00595FDC">
        <w:rPr>
          <w:color w:val="000000" w:themeColor="text1"/>
          <w:sz w:val="28"/>
          <w:szCs w:val="28"/>
        </w:rPr>
        <w:t xml:space="preserve"> </w:t>
      </w:r>
      <w:r w:rsidRPr="00595FDC">
        <w:rPr>
          <w:color w:val="000000" w:themeColor="text1"/>
          <w:sz w:val="28"/>
          <w:szCs w:val="28"/>
        </w:rPr>
        <w:t>процентов</w:t>
      </w:r>
      <w:r w:rsidR="00051243" w:rsidRPr="00595FDC">
        <w:rPr>
          <w:color w:val="000000" w:themeColor="text1"/>
          <w:sz w:val="28"/>
          <w:szCs w:val="28"/>
        </w:rPr>
        <w:t>;</w:t>
      </w:r>
    </w:p>
    <w:p w14:paraId="3F9D162C" w14:textId="23711FA7" w:rsidR="003F314F" w:rsidRPr="00595FDC" w:rsidRDefault="00051243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лимит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на</w:t>
      </w:r>
      <w:r w:rsidR="001C5C65" w:rsidRPr="00595FDC">
        <w:rPr>
          <w:color w:val="000000" w:themeColor="text1"/>
          <w:sz w:val="28"/>
        </w:rPr>
        <w:t xml:space="preserve"> </w:t>
      </w:r>
      <w:r w:rsidR="006C3206" w:rsidRPr="00595FDC">
        <w:rPr>
          <w:color w:val="000000" w:themeColor="text1"/>
          <w:sz w:val="28"/>
        </w:rPr>
        <w:t>операции</w:t>
      </w:r>
      <w:r w:rsidR="001C5C65" w:rsidRPr="00595FDC">
        <w:rPr>
          <w:color w:val="000000" w:themeColor="text1"/>
          <w:sz w:val="28"/>
        </w:rPr>
        <w:t xml:space="preserve"> </w:t>
      </w:r>
      <w:proofErr w:type="spellStart"/>
      <w:r w:rsidR="004547B0" w:rsidRPr="00595FDC">
        <w:rPr>
          <w:color w:val="000000" w:themeColor="text1"/>
          <w:sz w:val="28"/>
        </w:rPr>
        <w:t>репо</w:t>
      </w:r>
      <w:proofErr w:type="spellEnd"/>
      <w:r w:rsidR="001C5C65" w:rsidRPr="00595FDC">
        <w:rPr>
          <w:color w:val="000000" w:themeColor="text1"/>
          <w:sz w:val="28"/>
        </w:rPr>
        <w:t xml:space="preserve"> </w:t>
      </w:r>
      <w:r w:rsidR="006C3206" w:rsidRPr="00595FDC">
        <w:rPr>
          <w:color w:val="000000" w:themeColor="text1"/>
          <w:sz w:val="28"/>
        </w:rPr>
        <w:t>с</w:t>
      </w:r>
      <w:r w:rsidR="001C5C65" w:rsidRPr="00595FDC">
        <w:rPr>
          <w:color w:val="000000" w:themeColor="text1"/>
          <w:sz w:val="28"/>
        </w:rPr>
        <w:t xml:space="preserve"> </w:t>
      </w:r>
      <w:r w:rsidR="006C3206" w:rsidRPr="00595FDC">
        <w:rPr>
          <w:color w:val="000000" w:themeColor="text1"/>
          <w:sz w:val="28"/>
        </w:rPr>
        <w:t>ценными</w:t>
      </w:r>
      <w:r w:rsidR="001C5C65" w:rsidRPr="00595FDC">
        <w:rPr>
          <w:color w:val="000000" w:themeColor="text1"/>
          <w:sz w:val="28"/>
        </w:rPr>
        <w:t xml:space="preserve"> </w:t>
      </w:r>
      <w:r w:rsidR="006C3206" w:rsidRPr="00595FDC">
        <w:rPr>
          <w:color w:val="000000" w:themeColor="text1"/>
          <w:sz w:val="28"/>
        </w:rPr>
        <w:t>бумагами</w:t>
      </w:r>
      <w:r w:rsidR="003F314F" w:rsidRPr="00595FDC">
        <w:rPr>
          <w:color w:val="000000" w:themeColor="text1"/>
          <w:sz w:val="28"/>
        </w:rPr>
        <w:t>:</w:t>
      </w:r>
    </w:p>
    <w:p w14:paraId="5F3D7802" w14:textId="0397E272" w:rsidR="003F314F" w:rsidRPr="00595FDC" w:rsidRDefault="00B968BE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н</w:t>
      </w:r>
      <w:r w:rsidR="003F314F" w:rsidRPr="00595FDC">
        <w:rPr>
          <w:color w:val="000000" w:themeColor="text1"/>
          <w:sz w:val="28"/>
        </w:rPr>
        <w:t>е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более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35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(тридцати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пяти)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процентов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от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совокупных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обязательств</w:t>
      </w:r>
      <w:r w:rsidR="00947A23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с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1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января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2026</w:t>
      </w:r>
      <w:r w:rsidR="001C5C65" w:rsidRPr="00595FDC">
        <w:rPr>
          <w:color w:val="000000" w:themeColor="text1"/>
          <w:sz w:val="28"/>
        </w:rPr>
        <w:t xml:space="preserve"> </w:t>
      </w:r>
      <w:r w:rsidR="003F314F" w:rsidRPr="00595FDC">
        <w:rPr>
          <w:color w:val="000000" w:themeColor="text1"/>
          <w:sz w:val="28"/>
        </w:rPr>
        <w:t>года;</w:t>
      </w:r>
    </w:p>
    <w:p w14:paraId="5431CA41" w14:textId="712EB650" w:rsidR="003F314F" w:rsidRPr="00595FDC" w:rsidRDefault="003F314F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не</w:t>
      </w:r>
      <w:r w:rsidR="001C5C65" w:rsidRPr="00595FDC">
        <w:rPr>
          <w:color w:val="000000" w:themeColor="text1"/>
          <w:sz w:val="28"/>
        </w:rPr>
        <w:t xml:space="preserve"> </w:t>
      </w:r>
      <w:r w:rsidR="00B968BE" w:rsidRPr="00595FDC">
        <w:rPr>
          <w:color w:val="000000" w:themeColor="text1"/>
          <w:sz w:val="28"/>
        </w:rPr>
        <w:t>более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25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(двадцати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пяти)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процентов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от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совокупных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обязательств</w:t>
      </w:r>
      <w:r w:rsidR="00947A23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с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1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июля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2026</w:t>
      </w:r>
      <w:r w:rsidR="001C5C65" w:rsidRPr="00595FDC">
        <w:rPr>
          <w:color w:val="000000" w:themeColor="text1"/>
          <w:sz w:val="28"/>
        </w:rPr>
        <w:t xml:space="preserve"> </w:t>
      </w:r>
      <w:r w:rsidRPr="00595FDC">
        <w:rPr>
          <w:color w:val="000000" w:themeColor="text1"/>
          <w:sz w:val="28"/>
        </w:rPr>
        <w:t>года</w:t>
      </w:r>
      <w:bookmarkEnd w:id="32"/>
      <w:r w:rsidR="0056228D" w:rsidRPr="00595FDC">
        <w:rPr>
          <w:color w:val="000000" w:themeColor="text1"/>
          <w:sz w:val="28"/>
        </w:rPr>
        <w:t>;</w:t>
      </w:r>
    </w:p>
    <w:p w14:paraId="35B9865D" w14:textId="47F6F0C0" w:rsidR="0056228D" w:rsidRPr="00595FDC" w:rsidRDefault="0056228D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bookmarkStart w:id="34" w:name="_Hlk220160798"/>
      <w:r w:rsidRPr="00595FDC">
        <w:rPr>
          <w:color w:val="000000" w:themeColor="text1"/>
          <w:sz w:val="28"/>
        </w:rPr>
        <w:t>лимит на увеличение займов с просроченной задолженностью по основному долгу и (или) начисленному вознаграждению от 61 (шестидесяти одного) до 90 (девяноста) календарных дней – не более 5 (пяти) процентов в течение 6 (шести) последовательных месяцев без учета сформированных резервов по ним;</w:t>
      </w:r>
    </w:p>
    <w:p w14:paraId="28151EF0" w14:textId="02D13F41" w:rsidR="0056228D" w:rsidRPr="00595FDC" w:rsidRDefault="0056228D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лимит на увеличение займов с просроченной задолженностью по основному долгу и (или) начисленному вознаграждению свыше 90 (девяноста) календарных дней – не более 5 (пяти) процентов в течение 6 (шести) последовательных месяцев без учета сформированных резервов по ним;</w:t>
      </w:r>
    </w:p>
    <w:p w14:paraId="3F239E9B" w14:textId="1245A421" w:rsidR="0056228D" w:rsidRPr="00595FDC" w:rsidRDefault="0056228D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лимит на увеличение доли неработающей дебиторской задолженности в совокупной дебиторской задолженности – не более 50 (пятидесяти) процентов от совокупной дебиторской задолженности;</w:t>
      </w:r>
    </w:p>
    <w:p w14:paraId="7F5887DB" w14:textId="702EDB09" w:rsidR="0056228D" w:rsidRPr="00595FDC" w:rsidRDefault="0056228D" w:rsidP="007B50D6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лимит на снижение коэффициента рентабельности активов – не менее 0,2 (ноль целых двух десятых) процента.</w:t>
      </w:r>
      <w:bookmarkEnd w:id="34"/>
    </w:p>
    <w:p w14:paraId="5E1416B8" w14:textId="7BD441B0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5" w:name="z34"/>
      <w:bookmarkEnd w:id="31"/>
      <w:bookmarkEnd w:id="33"/>
      <w:r w:rsidRPr="00BE496A">
        <w:rPr>
          <w:sz w:val="28"/>
        </w:rPr>
        <w:t>2.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Установить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следующие</w:t>
      </w:r>
      <w:r w:rsidR="001C5C65" w:rsidRPr="00BE496A">
        <w:rPr>
          <w:sz w:val="28"/>
        </w:rPr>
        <w:t xml:space="preserve"> </w:t>
      </w:r>
      <w:proofErr w:type="spellStart"/>
      <w:r w:rsidRPr="00BE496A">
        <w:rPr>
          <w:sz w:val="28"/>
        </w:rPr>
        <w:t>пруденциальные</w:t>
      </w:r>
      <w:proofErr w:type="spellEnd"/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нормативы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947A23" w:rsidRPr="00433280">
        <w:rPr>
          <w:sz w:val="28"/>
        </w:rPr>
        <w:t xml:space="preserve"> </w:t>
      </w:r>
      <w:r w:rsidRPr="00BE496A">
        <w:rPr>
          <w:sz w:val="28"/>
        </w:rPr>
        <w:t>лимиты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для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филиалов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исламских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банков-нерезидентов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Казахстан:</w:t>
      </w:r>
    </w:p>
    <w:p w14:paraId="43B87087" w14:textId="5742158A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6" w:name="z35"/>
      <w:bookmarkEnd w:id="35"/>
      <w:r w:rsidRPr="00BE496A">
        <w:rPr>
          <w:sz w:val="28"/>
        </w:rPr>
        <w:t>1)</w:t>
      </w:r>
      <w:r w:rsidR="001C5C65" w:rsidRPr="00BE496A">
        <w:rPr>
          <w:sz w:val="28"/>
        </w:rPr>
        <w:t xml:space="preserve"> </w:t>
      </w:r>
      <w:proofErr w:type="spellStart"/>
      <w:r w:rsidRPr="00BE496A">
        <w:rPr>
          <w:sz w:val="28"/>
        </w:rPr>
        <w:t>пруденциальные</w:t>
      </w:r>
      <w:proofErr w:type="spellEnd"/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нормативы:</w:t>
      </w:r>
    </w:p>
    <w:p w14:paraId="15C1C329" w14:textId="1D413D5B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7" w:name="z36"/>
      <w:bookmarkEnd w:id="36"/>
      <w:r w:rsidRPr="00BE496A">
        <w:rPr>
          <w:sz w:val="28"/>
        </w:rPr>
        <w:t>коэффициент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достаточности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принимаемых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качестве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резерва,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8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(восемь)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учетом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консервационного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буфера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(десять)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процентов;</w:t>
      </w:r>
    </w:p>
    <w:p w14:paraId="4568C6BF" w14:textId="6ADB86F3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8" w:name="z37"/>
      <w:bookmarkEnd w:id="37"/>
      <w:r w:rsidRPr="00BE496A">
        <w:rPr>
          <w:sz w:val="28"/>
        </w:rPr>
        <w:t>максимальный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размер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риска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одного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заемщика,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составляет:</w:t>
      </w:r>
    </w:p>
    <w:p w14:paraId="5F9D78D5" w14:textId="02D50FA4" w:rsidR="00BF7BD0" w:rsidRPr="00A47234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39" w:name="z38"/>
      <w:bookmarkEnd w:id="38"/>
      <w:r w:rsidRPr="00BE496A">
        <w:rPr>
          <w:sz w:val="28"/>
        </w:rPr>
        <w:t>для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являющихся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лицами,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связанными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исламского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особыми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отношениями,</w:t>
      </w:r>
      <w:r w:rsidR="001C5C65" w:rsidRPr="00BE496A">
        <w:rPr>
          <w:sz w:val="28"/>
        </w:rPr>
        <w:t xml:space="preserve"> </w:t>
      </w:r>
      <w:r w:rsidRPr="007B50D6">
        <w:rPr>
          <w:sz w:val="28"/>
        </w:rPr>
        <w:t>k</w:t>
      </w:r>
      <w:r w:rsidRPr="00CB7CB6">
        <w:rPr>
          <w:sz w:val="28"/>
        </w:rPr>
        <w:t>3-1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0,10;</w:t>
      </w:r>
    </w:p>
    <w:p w14:paraId="37316F5A" w14:textId="42C5C7B1" w:rsidR="00BF7BD0" w:rsidRPr="00CB7CB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0" w:name="z39"/>
      <w:bookmarkEnd w:id="39"/>
      <w:r w:rsidRPr="007B50D6">
        <w:rPr>
          <w:sz w:val="28"/>
        </w:rPr>
        <w:t>для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прочих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заемщиков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–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0,25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(в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том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числе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не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более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0,10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по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бланковым</w:t>
      </w:r>
      <w:r w:rsidR="001C5C65" w:rsidRPr="007B50D6">
        <w:rPr>
          <w:sz w:val="28"/>
        </w:rPr>
        <w:t xml:space="preserve"> </w:t>
      </w:r>
      <w:r w:rsidRPr="00364531">
        <w:rPr>
          <w:sz w:val="28"/>
        </w:rPr>
        <w:t>займам,</w:t>
      </w:r>
      <w:r w:rsidR="001C5C65" w:rsidRPr="00364531">
        <w:rPr>
          <w:sz w:val="28"/>
        </w:rPr>
        <w:t xml:space="preserve"> </w:t>
      </w:r>
      <w:r w:rsidRPr="00364531">
        <w:rPr>
          <w:sz w:val="28"/>
        </w:rPr>
        <w:t>необеспеченным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условным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обязательствам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перед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заемщиком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либо</w:t>
      </w:r>
      <w:r w:rsidR="001C5C65" w:rsidRPr="00930BD7">
        <w:rPr>
          <w:sz w:val="28"/>
        </w:rPr>
        <w:t xml:space="preserve"> </w:t>
      </w:r>
      <w:r w:rsidRPr="00BE496A">
        <w:rPr>
          <w:sz w:val="28"/>
        </w:rPr>
        <w:t>за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пользу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третьих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лиц,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исламского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возникают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требования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заемщику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течение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текущего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2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(двух)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последующих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месяцев,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обязательствам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соответствующих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заемщиков,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исключением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требований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резидентам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507E95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Poor</w:t>
      </w:r>
      <w:r w:rsidRPr="00CB7CB6">
        <w:rPr>
          <w:sz w:val="28"/>
        </w:rPr>
        <w:t>'</w:t>
      </w:r>
      <w:r w:rsidRPr="00507E95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рейтингом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уровня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рейтинговых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агентств</w:t>
      </w:r>
      <w:r w:rsidR="001C5C65" w:rsidRPr="007B50D6">
        <w:rPr>
          <w:sz w:val="28"/>
        </w:rPr>
        <w:t xml:space="preserve"> </w:t>
      </w:r>
      <w:proofErr w:type="spellStart"/>
      <w:r w:rsidRPr="007B50D6">
        <w:rPr>
          <w:sz w:val="28"/>
        </w:rPr>
        <w:t>Moody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Fitch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не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более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чем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на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1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(один)</w:t>
      </w:r>
      <w:r w:rsidR="001C5C65" w:rsidRPr="007B50D6">
        <w:rPr>
          <w:sz w:val="28"/>
        </w:rPr>
        <w:t xml:space="preserve"> </w:t>
      </w:r>
      <w:r w:rsidRPr="00364531">
        <w:rPr>
          <w:sz w:val="28"/>
        </w:rPr>
        <w:t>пункт</w:t>
      </w:r>
      <w:r w:rsidR="001C5C65" w:rsidRPr="00364531">
        <w:rPr>
          <w:sz w:val="28"/>
        </w:rPr>
        <w:t xml:space="preserve"> </w:t>
      </w:r>
      <w:r w:rsidRPr="00364531">
        <w:rPr>
          <w:sz w:val="28"/>
        </w:rPr>
        <w:t>ниже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суверенного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рейтинга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Республики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Казахстан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и</w:t>
      </w:r>
      <w:r w:rsidR="001C5C65" w:rsidRPr="00930BD7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нерезидентам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рейтингом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ниже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А</w:t>
      </w:r>
      <w:r w:rsidR="003146F6" w:rsidRPr="00BE496A">
        <w:rPr>
          <w:sz w:val="28"/>
        </w:rPr>
        <w:t>»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7B50D6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Poor</w:t>
      </w:r>
      <w:r w:rsidRPr="00CB7CB6">
        <w:rPr>
          <w:sz w:val="28"/>
        </w:rPr>
        <w:t>'</w:t>
      </w:r>
      <w:r w:rsidRPr="007B50D6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рейтингом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уровня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рейтинговых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агентств</w:t>
      </w:r>
      <w:r w:rsidR="001C5C65" w:rsidRPr="007B50D6">
        <w:rPr>
          <w:sz w:val="28"/>
        </w:rPr>
        <w:t xml:space="preserve"> </w:t>
      </w:r>
      <w:proofErr w:type="spellStart"/>
      <w:r w:rsidRPr="007B50D6">
        <w:rPr>
          <w:sz w:val="28"/>
        </w:rPr>
        <w:t>Moody</w:t>
      </w:r>
      <w:r w:rsidRPr="00CB7CB6">
        <w:rPr>
          <w:sz w:val="28"/>
        </w:rPr>
        <w:t>'</w:t>
      </w:r>
      <w:r w:rsidRPr="00507E95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7B50D6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lastRenderedPageBreak/>
        <w:t>и</w:t>
      </w:r>
      <w:r w:rsidR="001C5C65" w:rsidRPr="00A47234">
        <w:rPr>
          <w:sz w:val="28"/>
        </w:rPr>
        <w:t xml:space="preserve"> </w:t>
      </w:r>
      <w:proofErr w:type="spellStart"/>
      <w:r w:rsidRPr="007B50D6">
        <w:rPr>
          <w:sz w:val="28"/>
        </w:rPr>
        <w:t>Fitch</w:t>
      </w:r>
      <w:proofErr w:type="spellEnd"/>
      <w:r w:rsidRPr="00CB7CB6">
        <w:rPr>
          <w:sz w:val="28"/>
        </w:rPr>
        <w:t>);</w:t>
      </w:r>
    </w:p>
    <w:p w14:paraId="7E899FB7" w14:textId="388AA539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1" w:name="z40"/>
      <w:bookmarkEnd w:id="40"/>
      <w:r w:rsidRPr="00CB7CB6">
        <w:rPr>
          <w:sz w:val="28"/>
        </w:rPr>
        <w:t>для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акционерного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общества</w:t>
      </w:r>
      <w:r w:rsidR="001C5C65" w:rsidRPr="007B50D6">
        <w:rPr>
          <w:sz w:val="28"/>
        </w:rPr>
        <w:t xml:space="preserve"> </w:t>
      </w:r>
      <w:r w:rsidR="003146F6" w:rsidRPr="007B50D6">
        <w:rPr>
          <w:sz w:val="28"/>
        </w:rPr>
        <w:t>«</w:t>
      </w:r>
      <w:r w:rsidRPr="007B50D6">
        <w:rPr>
          <w:sz w:val="28"/>
        </w:rPr>
        <w:t>Банк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Развития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Казахстана</w:t>
      </w:r>
      <w:r w:rsidR="003146F6" w:rsidRPr="007B50D6">
        <w:rPr>
          <w:sz w:val="28"/>
        </w:rPr>
        <w:t>»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–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0,5;</w:t>
      </w:r>
    </w:p>
    <w:p w14:paraId="00C12F63" w14:textId="39F156F8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2" w:name="z41"/>
      <w:bookmarkEnd w:id="41"/>
      <w:r w:rsidRPr="007B50D6">
        <w:rPr>
          <w:sz w:val="28"/>
        </w:rPr>
        <w:t>коэффициенты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ликвидности,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минимальные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значения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которых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составляют:</w:t>
      </w:r>
    </w:p>
    <w:p w14:paraId="0E439ED7" w14:textId="7AA24B12" w:rsidR="00BF7BD0" w:rsidRPr="00A47234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3" w:name="z42"/>
      <w:bookmarkEnd w:id="42"/>
      <w:r w:rsidRPr="007B50D6">
        <w:rPr>
          <w:sz w:val="28"/>
        </w:rPr>
        <w:t>k</w:t>
      </w:r>
      <w:r w:rsidRPr="00CB7CB6">
        <w:rPr>
          <w:sz w:val="28"/>
        </w:rPr>
        <w:t>4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1;</w:t>
      </w:r>
    </w:p>
    <w:p w14:paraId="53316896" w14:textId="3F26EFB8" w:rsidR="00BF7BD0" w:rsidRPr="00A47234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4" w:name="z43"/>
      <w:bookmarkEnd w:id="43"/>
      <w:r w:rsidRPr="00507E95">
        <w:rPr>
          <w:sz w:val="28"/>
        </w:rPr>
        <w:t>k</w:t>
      </w:r>
      <w:r w:rsidRPr="00CB7CB6">
        <w:rPr>
          <w:sz w:val="28"/>
        </w:rPr>
        <w:t>4-1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1;</w:t>
      </w:r>
    </w:p>
    <w:p w14:paraId="2986169A" w14:textId="53C73B30" w:rsidR="00BF7BD0" w:rsidRPr="00A47234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5" w:name="z44"/>
      <w:bookmarkEnd w:id="44"/>
      <w:r w:rsidRPr="00507E95">
        <w:rPr>
          <w:sz w:val="28"/>
        </w:rPr>
        <w:t>k</w:t>
      </w:r>
      <w:r w:rsidRPr="00CB7CB6">
        <w:rPr>
          <w:sz w:val="28"/>
        </w:rPr>
        <w:t>4-2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0,9;</w:t>
      </w:r>
    </w:p>
    <w:p w14:paraId="181DD47C" w14:textId="1D367602" w:rsidR="00BF7BD0" w:rsidRPr="00A47234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6" w:name="z45"/>
      <w:bookmarkEnd w:id="45"/>
      <w:r w:rsidRPr="00507E95">
        <w:rPr>
          <w:sz w:val="28"/>
        </w:rPr>
        <w:t>k</w:t>
      </w:r>
      <w:r w:rsidRPr="00CB7CB6">
        <w:rPr>
          <w:sz w:val="28"/>
        </w:rPr>
        <w:t>4-3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0,8;</w:t>
      </w:r>
    </w:p>
    <w:p w14:paraId="4B6D57E9" w14:textId="4D59EED6" w:rsidR="00BF7BD0" w:rsidRPr="00A47234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7" w:name="z46"/>
      <w:bookmarkEnd w:id="46"/>
      <w:r w:rsidRPr="00507E95">
        <w:rPr>
          <w:sz w:val="28"/>
        </w:rPr>
        <w:t>k</w:t>
      </w:r>
      <w:r w:rsidRPr="00CB7CB6">
        <w:rPr>
          <w:sz w:val="28"/>
        </w:rPr>
        <w:t>4-4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1;</w:t>
      </w:r>
    </w:p>
    <w:p w14:paraId="3CD26EB2" w14:textId="0E2C65DB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8" w:name="z47"/>
      <w:bookmarkEnd w:id="47"/>
      <w:r w:rsidRPr="00507E95">
        <w:rPr>
          <w:sz w:val="28"/>
        </w:rPr>
        <w:t>k</w:t>
      </w:r>
      <w:r w:rsidRPr="00CB7CB6">
        <w:rPr>
          <w:sz w:val="28"/>
        </w:rPr>
        <w:t>4-5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0,9;</w:t>
      </w:r>
    </w:p>
    <w:p w14:paraId="6FED6F77" w14:textId="584C3B6E" w:rsidR="00BF7BD0" w:rsidRPr="007B50D6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49" w:name="z48"/>
      <w:bookmarkEnd w:id="48"/>
      <w:r w:rsidRPr="00507E95">
        <w:rPr>
          <w:sz w:val="28"/>
        </w:rPr>
        <w:t>k</w:t>
      </w:r>
      <w:r w:rsidRPr="00CB7CB6">
        <w:rPr>
          <w:sz w:val="28"/>
        </w:rPr>
        <w:t>4-6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0,8;</w:t>
      </w:r>
    </w:p>
    <w:p w14:paraId="02DA090B" w14:textId="7F90BFA0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0" w:name="z49"/>
      <w:bookmarkEnd w:id="49"/>
      <w:r w:rsidRPr="00364531">
        <w:rPr>
          <w:sz w:val="28"/>
        </w:rPr>
        <w:t>капитализация</w:t>
      </w:r>
      <w:r w:rsidR="001C5C65" w:rsidRPr="00364531">
        <w:rPr>
          <w:sz w:val="28"/>
        </w:rPr>
        <w:t xml:space="preserve"> </w:t>
      </w:r>
      <w:r w:rsidRPr="0010205D">
        <w:rPr>
          <w:sz w:val="28"/>
        </w:rPr>
        <w:t>филиала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исламского</w:t>
      </w:r>
      <w:r w:rsidR="001C5C65" w:rsidRPr="0010205D">
        <w:rPr>
          <w:sz w:val="28"/>
        </w:rPr>
        <w:t xml:space="preserve"> </w:t>
      </w:r>
      <w:r w:rsidRPr="00421BE5">
        <w:rPr>
          <w:sz w:val="28"/>
        </w:rPr>
        <w:t>банка-нерезидента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Республики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Казахстан</w:t>
      </w:r>
      <w:r w:rsidR="001C5C65" w:rsidRPr="00421BE5">
        <w:rPr>
          <w:sz w:val="28"/>
        </w:rPr>
        <w:t xml:space="preserve"> </w:t>
      </w:r>
      <w:r w:rsidRPr="00930BD7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обязательствам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перед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нерезидентами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максимальное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1;</w:t>
      </w:r>
    </w:p>
    <w:p w14:paraId="01999230" w14:textId="6F146711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1" w:name="z50"/>
      <w:bookmarkEnd w:id="50"/>
      <w:r w:rsidRPr="00BE496A">
        <w:rPr>
          <w:sz w:val="28"/>
        </w:rPr>
        <w:t>коэффициент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размещению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части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средств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филиала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исламского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банка-нерезидента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Республики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Казахстан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внутренние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активы,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минимальное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1;</w:t>
      </w:r>
    </w:p>
    <w:p w14:paraId="7B89EED6" w14:textId="7CC2E072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2" w:name="z51"/>
      <w:bookmarkEnd w:id="51"/>
      <w:r w:rsidRPr="00BE496A">
        <w:rPr>
          <w:sz w:val="28"/>
        </w:rPr>
        <w:t>2)</w:t>
      </w:r>
      <w:r w:rsidR="001C5C65" w:rsidRPr="00BE496A">
        <w:rPr>
          <w:sz w:val="28"/>
        </w:rPr>
        <w:t xml:space="preserve"> </w:t>
      </w:r>
      <w:r w:rsidR="00174639" w:rsidRPr="00433280">
        <w:rPr>
          <w:sz w:val="28"/>
        </w:rPr>
        <w:t>дополнительные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о</w:t>
      </w:r>
      <w:r w:rsidRPr="00BE496A">
        <w:rPr>
          <w:sz w:val="28"/>
        </w:rPr>
        <w:t>бязательные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соблюдению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нормы:</w:t>
      </w:r>
    </w:p>
    <w:p w14:paraId="759C8FCE" w14:textId="5B297D8F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3" w:name="z52"/>
      <w:bookmarkEnd w:id="52"/>
      <w:r w:rsidRPr="00BE496A">
        <w:rPr>
          <w:sz w:val="28"/>
        </w:rPr>
        <w:t>минимальный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размер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принимаемых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качестве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резерва,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которого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составляет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10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000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000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000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(десять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миллиардов)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тенге;</w:t>
      </w:r>
    </w:p>
    <w:p w14:paraId="1245B99D" w14:textId="61C2B26F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4" w:name="z53"/>
      <w:bookmarkEnd w:id="53"/>
      <w:r w:rsidRPr="00BE496A">
        <w:rPr>
          <w:sz w:val="28"/>
        </w:rPr>
        <w:t>3)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лимиты:</w:t>
      </w:r>
    </w:p>
    <w:p w14:paraId="17EE858B" w14:textId="05444437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5" w:name="z54"/>
      <w:bookmarkEnd w:id="54"/>
      <w:r w:rsidRPr="00BE496A">
        <w:rPr>
          <w:sz w:val="28"/>
        </w:rPr>
        <w:t>лимиты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открытой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позиции,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значения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которых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превышают:</w:t>
      </w:r>
    </w:p>
    <w:p w14:paraId="3485E03E" w14:textId="26F99712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6" w:name="z55"/>
      <w:bookmarkEnd w:id="55"/>
      <w:r w:rsidRPr="00BE496A">
        <w:rPr>
          <w:sz w:val="28"/>
        </w:rPr>
        <w:t>лимит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открытой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позиции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(длинной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короткой)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иностранным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стран,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имеющих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суверенный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ниже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А</w:t>
      </w:r>
      <w:r w:rsidR="003146F6" w:rsidRPr="00BE496A">
        <w:rPr>
          <w:sz w:val="28"/>
        </w:rPr>
        <w:t>»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507E95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507E95">
        <w:rPr>
          <w:sz w:val="28"/>
        </w:rPr>
        <w:t>Poor</w:t>
      </w:r>
      <w:r w:rsidRPr="00CB7CB6">
        <w:rPr>
          <w:sz w:val="28"/>
        </w:rPr>
        <w:t>'</w:t>
      </w:r>
      <w:r w:rsidRPr="00507E95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уровня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рейтинговых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агентств</w:t>
      </w:r>
      <w:r w:rsidR="001C5C65" w:rsidRPr="00507E95">
        <w:rPr>
          <w:sz w:val="28"/>
        </w:rPr>
        <w:t xml:space="preserve"> </w:t>
      </w:r>
      <w:proofErr w:type="spellStart"/>
      <w:r w:rsidRPr="00507E95">
        <w:rPr>
          <w:sz w:val="28"/>
        </w:rPr>
        <w:t>Moody</w:t>
      </w:r>
      <w:r w:rsidRPr="00CB7CB6">
        <w:rPr>
          <w:sz w:val="28"/>
        </w:rPr>
        <w:t>'</w:t>
      </w:r>
      <w:r w:rsidRPr="00507E95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507E95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507E95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507E95">
        <w:rPr>
          <w:sz w:val="28"/>
        </w:rPr>
        <w:t>Fitch</w:t>
      </w:r>
      <w:proofErr w:type="spellEnd"/>
      <w:r w:rsidRPr="00CB7CB6">
        <w:rPr>
          <w:sz w:val="28"/>
        </w:rPr>
        <w:t>,</w:t>
      </w:r>
      <w:r w:rsidR="001C5C65" w:rsidRPr="00CB7CB6">
        <w:rPr>
          <w:sz w:val="28"/>
        </w:rPr>
        <w:t xml:space="preserve"> </w:t>
      </w:r>
      <w:r w:rsidRPr="00A47234">
        <w:rPr>
          <w:sz w:val="28"/>
        </w:rPr>
        <w:t>и</w:t>
      </w:r>
      <w:r w:rsidR="001C5C65" w:rsidRPr="00A47234">
        <w:rPr>
          <w:sz w:val="28"/>
        </w:rPr>
        <w:t xml:space="preserve"> </w:t>
      </w:r>
      <w:r w:rsidRPr="007B50D6">
        <w:rPr>
          <w:sz w:val="28"/>
        </w:rPr>
        <w:t>валюте</w:t>
      </w:r>
      <w:r w:rsidR="001C5C65" w:rsidRPr="007B50D6">
        <w:rPr>
          <w:sz w:val="28"/>
        </w:rPr>
        <w:t xml:space="preserve"> </w:t>
      </w:r>
      <w:r w:rsidR="003146F6" w:rsidRPr="00507E95">
        <w:rPr>
          <w:sz w:val="28"/>
        </w:rPr>
        <w:t>«</w:t>
      </w:r>
      <w:r w:rsidRPr="00507E95">
        <w:rPr>
          <w:sz w:val="28"/>
        </w:rPr>
        <w:t>евро</w:t>
      </w:r>
      <w:r w:rsidR="003146F6" w:rsidRPr="00507E95">
        <w:rPr>
          <w:sz w:val="28"/>
        </w:rPr>
        <w:t>»</w:t>
      </w:r>
      <w:r w:rsidRPr="00507E95">
        <w:rPr>
          <w:sz w:val="28"/>
        </w:rPr>
        <w:t>,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а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также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аффинированным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драгоценным</w:t>
      </w:r>
      <w:r w:rsidR="001C5C65" w:rsidRPr="00507E95">
        <w:rPr>
          <w:sz w:val="28"/>
        </w:rPr>
        <w:t xml:space="preserve"> </w:t>
      </w:r>
      <w:r w:rsidRPr="00364531">
        <w:rPr>
          <w:sz w:val="28"/>
        </w:rPr>
        <w:t>металлам</w:t>
      </w:r>
      <w:r w:rsidR="001C5C65" w:rsidRPr="00364531">
        <w:rPr>
          <w:sz w:val="28"/>
        </w:rPr>
        <w:t xml:space="preserve"> </w:t>
      </w:r>
      <w:r w:rsidRPr="0010205D">
        <w:rPr>
          <w:sz w:val="28"/>
        </w:rPr>
        <w:t>–</w:t>
      </w:r>
      <w:r w:rsidR="001C5C65" w:rsidRPr="0010205D">
        <w:rPr>
          <w:sz w:val="28"/>
        </w:rPr>
        <w:t xml:space="preserve"> </w:t>
      </w:r>
      <w:r w:rsidRPr="0010205D">
        <w:rPr>
          <w:sz w:val="28"/>
        </w:rPr>
        <w:t>12,5</w:t>
      </w:r>
      <w:r w:rsidR="001C5C65" w:rsidRPr="0010205D">
        <w:rPr>
          <w:sz w:val="28"/>
        </w:rPr>
        <w:t xml:space="preserve"> </w:t>
      </w:r>
      <w:r w:rsidRPr="00421BE5">
        <w:rPr>
          <w:sz w:val="28"/>
        </w:rPr>
        <w:t>(двенадцать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целых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пять</w:t>
      </w:r>
      <w:r w:rsidR="001C5C65" w:rsidRPr="00421BE5">
        <w:rPr>
          <w:sz w:val="28"/>
        </w:rPr>
        <w:t xml:space="preserve"> </w:t>
      </w:r>
      <w:r w:rsidRPr="00930BD7">
        <w:rPr>
          <w:sz w:val="28"/>
        </w:rPr>
        <w:t>десятых)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процента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величины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принимаемых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качестве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резерва;</w:t>
      </w:r>
    </w:p>
    <w:p w14:paraId="0EF86D96" w14:textId="50256401" w:rsidR="00BF7BD0" w:rsidRPr="00364531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7" w:name="z56"/>
      <w:bookmarkEnd w:id="56"/>
      <w:r w:rsidRPr="00BE496A">
        <w:rPr>
          <w:sz w:val="28"/>
        </w:rPr>
        <w:t>лимит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открытой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позиции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(длинной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короткой)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иностранным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валютам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стран,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имеющих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суверенный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рейтинг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ниже</w:t>
      </w:r>
      <w:r w:rsidR="001C5C65" w:rsidRPr="00BE496A">
        <w:rPr>
          <w:sz w:val="28"/>
        </w:rPr>
        <w:t xml:space="preserve"> </w:t>
      </w:r>
      <w:r w:rsidR="003146F6" w:rsidRPr="00BE496A">
        <w:rPr>
          <w:sz w:val="28"/>
        </w:rPr>
        <w:t>«</w:t>
      </w:r>
      <w:r w:rsidRPr="00BE496A">
        <w:rPr>
          <w:sz w:val="28"/>
        </w:rPr>
        <w:t>А</w:t>
      </w:r>
      <w:r w:rsidR="003146F6" w:rsidRPr="00BE496A">
        <w:rPr>
          <w:sz w:val="28"/>
        </w:rPr>
        <w:t>»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агентства</w:t>
      </w:r>
      <w:r w:rsidR="001C5C65" w:rsidRPr="00BE496A">
        <w:rPr>
          <w:sz w:val="28"/>
        </w:rPr>
        <w:t xml:space="preserve"> </w:t>
      </w:r>
      <w:proofErr w:type="spellStart"/>
      <w:r w:rsidRPr="00507E95">
        <w:rPr>
          <w:sz w:val="28"/>
        </w:rPr>
        <w:t>Standard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&amp;</w:t>
      </w:r>
      <w:r w:rsidR="001C5C65" w:rsidRPr="00A47234">
        <w:rPr>
          <w:sz w:val="28"/>
        </w:rPr>
        <w:t xml:space="preserve"> </w:t>
      </w:r>
      <w:proofErr w:type="spellStart"/>
      <w:r w:rsidRPr="00507E95">
        <w:rPr>
          <w:sz w:val="28"/>
        </w:rPr>
        <w:t>Poor</w:t>
      </w:r>
      <w:r w:rsidRPr="00CB7CB6">
        <w:rPr>
          <w:sz w:val="28"/>
        </w:rPr>
        <w:t>'</w:t>
      </w:r>
      <w:r w:rsidRPr="00507E95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или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рейтинг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аналогичного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уровня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рейтинговых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агентств</w:t>
      </w:r>
      <w:r w:rsidR="001C5C65" w:rsidRPr="00507E95">
        <w:rPr>
          <w:sz w:val="28"/>
        </w:rPr>
        <w:t xml:space="preserve"> </w:t>
      </w:r>
      <w:proofErr w:type="spellStart"/>
      <w:r w:rsidRPr="00507E95">
        <w:rPr>
          <w:sz w:val="28"/>
        </w:rPr>
        <w:t>Moody</w:t>
      </w:r>
      <w:r w:rsidRPr="00CB7CB6">
        <w:rPr>
          <w:sz w:val="28"/>
        </w:rPr>
        <w:t>'</w:t>
      </w:r>
      <w:r w:rsidRPr="00507E95">
        <w:rPr>
          <w:sz w:val="28"/>
        </w:rPr>
        <w:t>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507E95">
        <w:rPr>
          <w:sz w:val="28"/>
        </w:rPr>
        <w:t>Investors</w:t>
      </w:r>
      <w:proofErr w:type="spellEnd"/>
      <w:r w:rsidR="001C5C65" w:rsidRPr="00CB7CB6">
        <w:rPr>
          <w:sz w:val="28"/>
        </w:rPr>
        <w:t xml:space="preserve"> </w:t>
      </w:r>
      <w:proofErr w:type="spellStart"/>
      <w:r w:rsidRPr="00507E95">
        <w:rPr>
          <w:sz w:val="28"/>
        </w:rPr>
        <w:t>Service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и</w:t>
      </w:r>
      <w:r w:rsidR="001C5C65" w:rsidRPr="00A47234">
        <w:rPr>
          <w:sz w:val="28"/>
        </w:rPr>
        <w:t xml:space="preserve"> </w:t>
      </w:r>
      <w:proofErr w:type="spellStart"/>
      <w:r w:rsidRPr="00507E95">
        <w:rPr>
          <w:sz w:val="28"/>
        </w:rPr>
        <w:t>Fitch</w:t>
      </w:r>
      <w:proofErr w:type="spellEnd"/>
      <w:r w:rsidR="001C5C65" w:rsidRPr="00CB7CB6">
        <w:rPr>
          <w:sz w:val="28"/>
        </w:rPr>
        <w:t xml:space="preserve"> </w:t>
      </w:r>
      <w:r w:rsidRPr="00CB7CB6">
        <w:rPr>
          <w:sz w:val="28"/>
        </w:rPr>
        <w:t>–</w:t>
      </w:r>
      <w:r w:rsidR="001C5C65" w:rsidRPr="00A47234">
        <w:rPr>
          <w:sz w:val="28"/>
        </w:rPr>
        <w:t xml:space="preserve"> </w:t>
      </w:r>
      <w:r w:rsidRPr="00A47234">
        <w:rPr>
          <w:sz w:val="28"/>
        </w:rPr>
        <w:t>5</w:t>
      </w:r>
      <w:r w:rsidR="001C5C65" w:rsidRPr="007B50D6">
        <w:rPr>
          <w:sz w:val="28"/>
        </w:rPr>
        <w:t xml:space="preserve"> </w:t>
      </w:r>
      <w:r w:rsidRPr="007B50D6">
        <w:rPr>
          <w:sz w:val="28"/>
        </w:rPr>
        <w:t>(пяти)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процентов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величины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активов,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принимаемых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в</w:t>
      </w:r>
      <w:r w:rsidR="001C5C65" w:rsidRPr="00507E95">
        <w:rPr>
          <w:sz w:val="28"/>
        </w:rPr>
        <w:t xml:space="preserve"> </w:t>
      </w:r>
      <w:r w:rsidRPr="00507E95">
        <w:rPr>
          <w:sz w:val="28"/>
        </w:rPr>
        <w:t>качестве</w:t>
      </w:r>
      <w:r w:rsidR="001C5C65" w:rsidRPr="00507E95">
        <w:rPr>
          <w:sz w:val="28"/>
        </w:rPr>
        <w:t xml:space="preserve"> </w:t>
      </w:r>
      <w:r w:rsidRPr="00364531">
        <w:rPr>
          <w:sz w:val="28"/>
        </w:rPr>
        <w:t>резерва;</w:t>
      </w:r>
    </w:p>
    <w:p w14:paraId="7A28223B" w14:textId="50CBE2A8" w:rsidR="007B0D43" w:rsidRPr="00595FDC" w:rsidRDefault="00BF7BD0" w:rsidP="007B50D6">
      <w:pPr>
        <w:widowControl w:val="0"/>
        <w:overflowPunct/>
        <w:autoSpaceDE/>
        <w:adjustRightInd/>
        <w:ind w:firstLine="709"/>
        <w:jc w:val="both"/>
        <w:rPr>
          <w:b/>
          <w:sz w:val="28"/>
        </w:rPr>
      </w:pPr>
      <w:bookmarkStart w:id="58" w:name="z57"/>
      <w:bookmarkEnd w:id="57"/>
      <w:r w:rsidRPr="00421BE5">
        <w:rPr>
          <w:sz w:val="28"/>
        </w:rPr>
        <w:t>лимит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валютной</w:t>
      </w:r>
      <w:r w:rsidR="001C5C65" w:rsidRPr="00421BE5">
        <w:rPr>
          <w:sz w:val="28"/>
        </w:rPr>
        <w:t xml:space="preserve"> </w:t>
      </w:r>
      <w:r w:rsidRPr="00421BE5">
        <w:rPr>
          <w:sz w:val="28"/>
        </w:rPr>
        <w:t>нетто-позиции</w:t>
      </w:r>
      <w:r w:rsidR="001C5C65" w:rsidRPr="00421BE5">
        <w:rPr>
          <w:sz w:val="28"/>
        </w:rPr>
        <w:t xml:space="preserve"> </w:t>
      </w:r>
      <w:r w:rsidRPr="00930BD7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размере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–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25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(двадцати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пяти)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процентов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величины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активов,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принимаемых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качестве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резерва</w:t>
      </w:r>
      <w:r w:rsidR="0056228D" w:rsidRPr="00595FDC">
        <w:rPr>
          <w:b/>
          <w:sz w:val="28"/>
        </w:rPr>
        <w:t>;</w:t>
      </w:r>
    </w:p>
    <w:p w14:paraId="566D1BF1" w14:textId="77777777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595FDC">
        <w:rPr>
          <w:sz w:val="28"/>
          <w:szCs w:val="28"/>
        </w:rPr>
        <w:t xml:space="preserve">лимит на отношение неработающих займов к общему объему ссудного портфеля без учета сформированных резервов – не более </w:t>
      </w:r>
      <w:r w:rsidRPr="00595FDC">
        <w:rPr>
          <w:color w:val="000000" w:themeColor="text1"/>
          <w:sz w:val="28"/>
          <w:szCs w:val="28"/>
        </w:rPr>
        <w:t>10 (десяти) процентов;</w:t>
      </w:r>
    </w:p>
    <w:p w14:paraId="32D5D05B" w14:textId="77777777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 xml:space="preserve">лимит на операции </w:t>
      </w:r>
      <w:proofErr w:type="spellStart"/>
      <w:r w:rsidRPr="00595FDC">
        <w:rPr>
          <w:color w:val="000000" w:themeColor="text1"/>
          <w:sz w:val="28"/>
        </w:rPr>
        <w:t>репо</w:t>
      </w:r>
      <w:proofErr w:type="spellEnd"/>
      <w:r w:rsidRPr="00595FDC">
        <w:rPr>
          <w:color w:val="000000" w:themeColor="text1"/>
          <w:sz w:val="28"/>
        </w:rPr>
        <w:t xml:space="preserve"> с ценными бумагами:</w:t>
      </w:r>
    </w:p>
    <w:p w14:paraId="4FA70ACD" w14:textId="77777777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не более 35 (тридцати пяти) процентов от совокупных обязательств с 1 января 2026 года;</w:t>
      </w:r>
    </w:p>
    <w:p w14:paraId="38C333FA" w14:textId="2556B975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не более 25 (двадцати пяти) процентов от совокупных обязательств с 1 июля 2026 года;</w:t>
      </w:r>
    </w:p>
    <w:p w14:paraId="527C9EA2" w14:textId="77777777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 xml:space="preserve">лимит на увеличение займов с просроченной задолженностью по основному долгу и (или) начисленному вознаграждению от 61 (шестидесяти </w:t>
      </w:r>
      <w:r w:rsidRPr="00595FDC">
        <w:rPr>
          <w:color w:val="000000" w:themeColor="text1"/>
          <w:sz w:val="28"/>
        </w:rPr>
        <w:lastRenderedPageBreak/>
        <w:t>одного) до 90 (девяноста) календарных дней – не более 5 (пяти) процентов в течение 6 (шести) последовательных месяцев без учета сформированных резервов по ним;</w:t>
      </w:r>
    </w:p>
    <w:p w14:paraId="11DE7E74" w14:textId="77777777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лимит на увеличение займов с просроченной задолженностью по основному долгу и (или) начисленному вознаграждению свыше 90 (девяноста) календарных дней – не более 5 (пяти) процентов в течение 6 (шести) последовательных месяцев без учета сформированных резервов по ним;</w:t>
      </w:r>
    </w:p>
    <w:p w14:paraId="1FA5D433" w14:textId="77777777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595FDC">
        <w:rPr>
          <w:color w:val="000000" w:themeColor="text1"/>
          <w:sz w:val="28"/>
        </w:rPr>
        <w:t>лимит на увеличение доли неработающей дебиторской задолженности в совокупной дебиторской задолженности – не более 50 (пятидесяти) процентов от совокупной дебиторской задолженности;</w:t>
      </w:r>
    </w:p>
    <w:p w14:paraId="0B157F38" w14:textId="37CA7AE0" w:rsidR="0056228D" w:rsidRPr="00595FDC" w:rsidRDefault="0056228D" w:rsidP="0056228D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595FDC">
        <w:rPr>
          <w:color w:val="000000" w:themeColor="text1"/>
          <w:sz w:val="28"/>
        </w:rPr>
        <w:t>лимит на снижение коэффициента рентабельности активов – не менее 0,2 (ноль целых двух десятых) процента.</w:t>
      </w:r>
    </w:p>
    <w:p w14:paraId="2F726422" w14:textId="0483B7F5" w:rsidR="00BF7BD0" w:rsidRPr="00BE496A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59" w:name="z58"/>
      <w:bookmarkEnd w:id="58"/>
      <w:r w:rsidRPr="00BE496A">
        <w:rPr>
          <w:sz w:val="28"/>
        </w:rPr>
        <w:t>3.</w:t>
      </w:r>
      <w:r w:rsidR="001C5C65" w:rsidRPr="00BE496A">
        <w:rPr>
          <w:sz w:val="28"/>
        </w:rPr>
        <w:t xml:space="preserve"> </w:t>
      </w:r>
      <w:r w:rsidRPr="00BE496A">
        <w:rPr>
          <w:sz w:val="28"/>
        </w:rPr>
        <w:t>Утвердить:</w:t>
      </w:r>
    </w:p>
    <w:p w14:paraId="52783BDA" w14:textId="6D1F4148" w:rsidR="00BF7BD0" w:rsidRPr="00433280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60" w:name="z1114"/>
      <w:bookmarkEnd w:id="59"/>
      <w:r w:rsidRPr="00433280">
        <w:rPr>
          <w:sz w:val="28"/>
        </w:rPr>
        <w:t>1)</w:t>
      </w:r>
      <w:r w:rsidR="001C5C65" w:rsidRPr="00433280">
        <w:rPr>
          <w:sz w:val="28"/>
        </w:rPr>
        <w:t xml:space="preserve"> </w:t>
      </w:r>
      <w:r w:rsidR="00174639" w:rsidRPr="00433280">
        <w:rPr>
          <w:sz w:val="28"/>
        </w:rPr>
        <w:t>Предельные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значения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пруденциальных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нормативов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</w:t>
      </w:r>
      <w:r w:rsidR="00947A23" w:rsidRPr="00433280">
        <w:rPr>
          <w:sz w:val="28"/>
        </w:rPr>
        <w:t xml:space="preserve"> </w:t>
      </w:r>
      <w:r w:rsidRPr="00433280">
        <w:rPr>
          <w:sz w:val="28"/>
        </w:rPr>
        <w:t>лимитов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для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(в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том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числе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исламских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согласно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приложению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1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настоящему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постановлению;</w:t>
      </w:r>
    </w:p>
    <w:p w14:paraId="699CE951" w14:textId="4FF2CECA" w:rsidR="00BF7BD0" w:rsidRPr="00433280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61" w:name="z1115"/>
      <w:bookmarkEnd w:id="60"/>
      <w:r w:rsidRPr="00433280">
        <w:rPr>
          <w:sz w:val="28"/>
        </w:rPr>
        <w:t>2)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Методик</w:t>
      </w:r>
      <w:r w:rsidR="004547B0" w:rsidRPr="00433280">
        <w:rPr>
          <w:sz w:val="28"/>
        </w:rPr>
        <w:t>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расчетов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пруденциальных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нормативов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</w:t>
      </w:r>
      <w:r w:rsidR="00947A23" w:rsidRPr="00433280">
        <w:rPr>
          <w:sz w:val="28"/>
        </w:rPr>
        <w:t xml:space="preserve"> </w:t>
      </w:r>
      <w:r w:rsidRPr="00433280">
        <w:rPr>
          <w:sz w:val="28"/>
        </w:rPr>
        <w:t>лимитов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для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(в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том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числе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исламских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согласно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приложению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2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настоящему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постановлению;</w:t>
      </w:r>
    </w:p>
    <w:p w14:paraId="43AFC16F" w14:textId="32DC2304" w:rsidR="00BF7BD0" w:rsidRPr="00433280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bookmarkStart w:id="62" w:name="z1116"/>
      <w:bookmarkEnd w:id="61"/>
      <w:r w:rsidRPr="00433280">
        <w:rPr>
          <w:sz w:val="28"/>
        </w:rPr>
        <w:t>3)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Правила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формирования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активов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(в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том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числе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филиалов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исламских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банков-нерезидентов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Казахстан),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принимаемых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качестве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резерва,</w:t>
      </w:r>
      <w:r w:rsidR="001C5C65" w:rsidRPr="00433280">
        <w:rPr>
          <w:sz w:val="28"/>
        </w:rPr>
        <w:t xml:space="preserve"> </w:t>
      </w:r>
      <w:r w:rsidR="004547B0" w:rsidRPr="00433280">
        <w:rPr>
          <w:sz w:val="28"/>
        </w:rPr>
        <w:t>и</w:t>
      </w:r>
      <w:r w:rsidR="001C5C65" w:rsidRPr="00433280">
        <w:rPr>
          <w:sz w:val="28"/>
        </w:rPr>
        <w:t xml:space="preserve"> </w:t>
      </w:r>
      <w:r w:rsidR="004547B0" w:rsidRPr="00433280">
        <w:rPr>
          <w:sz w:val="28"/>
        </w:rPr>
        <w:t>их</w:t>
      </w:r>
      <w:r w:rsidR="001C5C65" w:rsidRPr="00433280">
        <w:rPr>
          <w:sz w:val="28"/>
        </w:rPr>
        <w:t xml:space="preserve"> </w:t>
      </w:r>
      <w:r w:rsidR="004547B0" w:rsidRPr="00433280">
        <w:rPr>
          <w:sz w:val="28"/>
        </w:rPr>
        <w:t>минимальный</w:t>
      </w:r>
      <w:r w:rsidR="001C5C65" w:rsidRPr="00433280">
        <w:rPr>
          <w:sz w:val="28"/>
        </w:rPr>
        <w:t xml:space="preserve"> </w:t>
      </w:r>
      <w:r w:rsidR="004547B0" w:rsidRPr="00433280">
        <w:rPr>
          <w:sz w:val="28"/>
        </w:rPr>
        <w:t>размер,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согласно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приложению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3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настоящему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постановлению;</w:t>
      </w:r>
    </w:p>
    <w:bookmarkEnd w:id="62"/>
    <w:p w14:paraId="2E463E3C" w14:textId="423829C5" w:rsidR="00630B4B" w:rsidRPr="005659F7" w:rsidRDefault="00BF7BD0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5659F7">
        <w:rPr>
          <w:sz w:val="28"/>
        </w:rPr>
        <w:t>4)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Перечень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финансовых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инструментов,</w:t>
      </w:r>
      <w:r w:rsidR="001C5C65" w:rsidRPr="005659F7">
        <w:rPr>
          <w:sz w:val="28"/>
        </w:rPr>
        <w:t xml:space="preserve"> </w:t>
      </w:r>
      <w:r w:rsidR="00AB0C7C" w:rsidRPr="005659F7">
        <w:rPr>
          <w:sz w:val="28"/>
          <w:szCs w:val="28"/>
          <w:shd w:val="clear" w:color="auto" w:fill="FFFFFF"/>
        </w:rPr>
        <w:t>установленных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AB0C7C" w:rsidRPr="005659F7">
        <w:rPr>
          <w:sz w:val="28"/>
          <w:szCs w:val="28"/>
          <w:shd w:val="clear" w:color="auto" w:fill="FFFFFF"/>
        </w:rPr>
        <w:t>нормативным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AB0C7C" w:rsidRPr="005659F7">
        <w:rPr>
          <w:sz w:val="28"/>
          <w:szCs w:val="28"/>
          <w:shd w:val="clear" w:color="auto" w:fill="FFFFFF"/>
        </w:rPr>
        <w:t>правовым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AB0C7C" w:rsidRPr="005659F7">
        <w:rPr>
          <w:sz w:val="28"/>
          <w:szCs w:val="28"/>
          <w:shd w:val="clear" w:color="auto" w:fill="FFFFFF"/>
        </w:rPr>
        <w:t>актом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AB0C7C" w:rsidRPr="005659F7">
        <w:rPr>
          <w:sz w:val="28"/>
          <w:szCs w:val="28"/>
          <w:shd w:val="clear" w:color="auto" w:fill="FFFFFF"/>
        </w:rPr>
        <w:t>уполномоченного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AB0C7C" w:rsidRPr="005659F7">
        <w:rPr>
          <w:sz w:val="28"/>
          <w:szCs w:val="28"/>
          <w:shd w:val="clear" w:color="auto" w:fill="FFFFFF"/>
        </w:rPr>
        <w:t>органа</w:t>
      </w:r>
      <w:r w:rsidR="00AB0C7C" w:rsidRPr="005659F7">
        <w:rPr>
          <w:color w:val="000000"/>
          <w:sz w:val="28"/>
        </w:rPr>
        <w:t>,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приобретаемые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филиалом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банка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–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нерезидента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после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получения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банковской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лицензии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территории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="00AB0C7C" w:rsidRPr="005659F7">
        <w:rPr>
          <w:color w:val="000000"/>
          <w:sz w:val="28"/>
        </w:rPr>
        <w:t>Казахстан,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согласно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приложению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4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к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настоящему</w:t>
      </w:r>
      <w:r w:rsidR="001C5C65" w:rsidRPr="005659F7">
        <w:rPr>
          <w:sz w:val="28"/>
        </w:rPr>
        <w:t xml:space="preserve"> </w:t>
      </w:r>
      <w:r w:rsidRPr="005659F7">
        <w:rPr>
          <w:sz w:val="28"/>
        </w:rPr>
        <w:t>постановлению.</w:t>
      </w:r>
    </w:p>
    <w:p w14:paraId="5B9E8AFB" w14:textId="15CA3D9A" w:rsidR="008D419C" w:rsidRPr="005659F7" w:rsidRDefault="00F40CD5" w:rsidP="007B50D6">
      <w:pPr>
        <w:widowControl w:val="0"/>
        <w:overflowPunct/>
        <w:autoSpaceDE/>
        <w:adjustRightInd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659F7">
        <w:rPr>
          <w:rFonts w:eastAsia="Calibri"/>
          <w:sz w:val="28"/>
          <w:szCs w:val="22"/>
          <w:lang w:eastAsia="en-US"/>
        </w:rPr>
        <w:t>4.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Признать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утратившими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силу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нормативный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правовой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акт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Республики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Казахстан,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а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также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структурные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элементы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некоторых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нормативных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правовых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актов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Республики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Казахстан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по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перечню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согласно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приложению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2C5A0D" w:rsidRPr="005659F7">
        <w:rPr>
          <w:rFonts w:eastAsia="Calibri"/>
          <w:sz w:val="28"/>
          <w:szCs w:val="22"/>
          <w:lang w:eastAsia="en-US"/>
        </w:rPr>
        <w:t>5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к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настоящему</w:t>
      </w:r>
      <w:r w:rsidR="001C5C65" w:rsidRPr="005659F7">
        <w:rPr>
          <w:rFonts w:eastAsia="Calibri"/>
          <w:sz w:val="28"/>
          <w:szCs w:val="22"/>
          <w:lang w:eastAsia="en-US"/>
        </w:rPr>
        <w:t xml:space="preserve"> </w:t>
      </w:r>
      <w:r w:rsidR="008D419C" w:rsidRPr="005659F7">
        <w:rPr>
          <w:rFonts w:eastAsia="Calibri"/>
          <w:sz w:val="28"/>
          <w:szCs w:val="22"/>
          <w:lang w:eastAsia="en-US"/>
        </w:rPr>
        <w:t>постановлению.</w:t>
      </w:r>
    </w:p>
    <w:p w14:paraId="1CF68421" w14:textId="324D68D0" w:rsidR="00797007" w:rsidRPr="00433280" w:rsidRDefault="0075230F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433280">
        <w:rPr>
          <w:sz w:val="28"/>
        </w:rPr>
        <w:t>5</w:t>
      </w:r>
      <w:r w:rsidR="00797007" w:rsidRPr="00433280">
        <w:rPr>
          <w:sz w:val="28"/>
        </w:rPr>
        <w:t>.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Департаменту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методологии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и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пруденциального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регулирования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финансовых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организаций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в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установленном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законодательством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порядке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обеспечить:</w:t>
      </w:r>
    </w:p>
    <w:p w14:paraId="3837A740" w14:textId="461321A0" w:rsidR="00797007" w:rsidRPr="00433280" w:rsidRDefault="00797007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433280">
        <w:rPr>
          <w:sz w:val="28"/>
        </w:rPr>
        <w:t>1)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совместно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Юридическим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департаментом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государственную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регистрацию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постановления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Министерстве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юстиции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Казахстан;</w:t>
      </w:r>
    </w:p>
    <w:p w14:paraId="4A18241B" w14:textId="1AEB68AD" w:rsidR="00797007" w:rsidRPr="00433280" w:rsidRDefault="00797007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433280">
        <w:rPr>
          <w:sz w:val="28"/>
        </w:rPr>
        <w:t>2)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размещение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постановления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официальном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интернет-ресурсе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Агентства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регулированию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развитию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финансового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рынка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после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его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официального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опубликования;</w:t>
      </w:r>
      <w:r w:rsidR="001C5C65" w:rsidRPr="00433280">
        <w:rPr>
          <w:sz w:val="28"/>
        </w:rPr>
        <w:t xml:space="preserve"> </w:t>
      </w:r>
    </w:p>
    <w:p w14:paraId="1B2E0231" w14:textId="67B61242" w:rsidR="00797007" w:rsidRPr="00433280" w:rsidRDefault="00797007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433280">
        <w:rPr>
          <w:sz w:val="28"/>
        </w:rPr>
        <w:lastRenderedPageBreak/>
        <w:t>3)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течение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десяти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рабочих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дней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после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государственной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регистрации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постановления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представление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в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Юридический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департамент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сведений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об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исполнении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мероприятия,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предусмотренного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подпунктом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2)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настоящего</w:t>
      </w:r>
      <w:r w:rsidR="001C5C65" w:rsidRPr="00433280">
        <w:rPr>
          <w:sz w:val="28"/>
        </w:rPr>
        <w:t xml:space="preserve"> </w:t>
      </w:r>
      <w:r w:rsidRPr="00433280">
        <w:rPr>
          <w:sz w:val="28"/>
        </w:rPr>
        <w:t>пункта.</w:t>
      </w:r>
    </w:p>
    <w:p w14:paraId="4F16D83C" w14:textId="6DCD9BB7" w:rsidR="00797007" w:rsidRPr="00433280" w:rsidRDefault="0075230F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433280">
        <w:rPr>
          <w:sz w:val="28"/>
        </w:rPr>
        <w:t>6</w:t>
      </w:r>
      <w:r w:rsidR="00797007" w:rsidRPr="00433280">
        <w:rPr>
          <w:sz w:val="28"/>
        </w:rPr>
        <w:t>.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Контроль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за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исполнением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настоящего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постановления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возложить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на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курирующего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заместителя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Председателя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Агентства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Республики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Казахстан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по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регулированию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и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развитию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финансового</w:t>
      </w:r>
      <w:r w:rsidR="001C5C65" w:rsidRPr="00433280">
        <w:rPr>
          <w:sz w:val="28"/>
        </w:rPr>
        <w:t xml:space="preserve"> </w:t>
      </w:r>
      <w:r w:rsidR="00797007" w:rsidRPr="00433280">
        <w:rPr>
          <w:sz w:val="28"/>
        </w:rPr>
        <w:t>рынка.</w:t>
      </w:r>
    </w:p>
    <w:p w14:paraId="3A7245BF" w14:textId="6A832547" w:rsidR="00797007" w:rsidRPr="00BE496A" w:rsidRDefault="0075230F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  <w:r w:rsidRPr="00433280">
        <w:rPr>
          <w:sz w:val="28"/>
        </w:rPr>
        <w:t>7</w:t>
      </w:r>
      <w:r w:rsidR="00797007" w:rsidRPr="00433280">
        <w:rPr>
          <w:sz w:val="28"/>
        </w:rPr>
        <w:t>.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Настоящее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постановление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вводится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в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действие</w:t>
      </w:r>
      <w:r w:rsidR="001C5C65" w:rsidRPr="00BE496A">
        <w:rPr>
          <w:sz w:val="28"/>
        </w:rPr>
        <w:t xml:space="preserve"> </w:t>
      </w:r>
      <w:r w:rsidR="008877B2" w:rsidRPr="00BE496A">
        <w:rPr>
          <w:sz w:val="28"/>
        </w:rPr>
        <w:t>по</w:t>
      </w:r>
      <w:r w:rsidR="001C5C65" w:rsidRPr="00BE496A">
        <w:rPr>
          <w:sz w:val="28"/>
        </w:rPr>
        <w:t xml:space="preserve"> </w:t>
      </w:r>
      <w:r w:rsidR="008877B2" w:rsidRPr="00BE496A">
        <w:rPr>
          <w:sz w:val="28"/>
        </w:rPr>
        <w:t>истечении</w:t>
      </w:r>
      <w:r w:rsidR="001C5C65" w:rsidRPr="00BE496A">
        <w:rPr>
          <w:sz w:val="28"/>
        </w:rPr>
        <w:t xml:space="preserve"> </w:t>
      </w:r>
      <w:r w:rsidR="008877B2" w:rsidRPr="00BE496A">
        <w:rPr>
          <w:sz w:val="28"/>
        </w:rPr>
        <w:t>десяти</w:t>
      </w:r>
      <w:r w:rsidR="001C5C65" w:rsidRPr="00BE496A">
        <w:rPr>
          <w:sz w:val="28"/>
        </w:rPr>
        <w:t xml:space="preserve"> </w:t>
      </w:r>
      <w:r w:rsidR="008877B2" w:rsidRPr="00BE496A">
        <w:rPr>
          <w:sz w:val="28"/>
        </w:rPr>
        <w:t>календарных</w:t>
      </w:r>
      <w:r w:rsidR="001C5C65" w:rsidRPr="00BE496A">
        <w:rPr>
          <w:sz w:val="28"/>
        </w:rPr>
        <w:t xml:space="preserve"> </w:t>
      </w:r>
      <w:r w:rsidR="008877B2" w:rsidRPr="00BE496A">
        <w:rPr>
          <w:sz w:val="28"/>
        </w:rPr>
        <w:t>дней</w:t>
      </w:r>
      <w:r w:rsidR="001C5C65" w:rsidRPr="00BE496A">
        <w:rPr>
          <w:sz w:val="28"/>
        </w:rPr>
        <w:t xml:space="preserve"> </w:t>
      </w:r>
      <w:r w:rsidR="008877B2" w:rsidRPr="00BE496A">
        <w:rPr>
          <w:sz w:val="28"/>
        </w:rPr>
        <w:t>после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дня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его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первого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официального</w:t>
      </w:r>
      <w:r w:rsidR="001C5C65" w:rsidRPr="00BE496A">
        <w:rPr>
          <w:sz w:val="28"/>
        </w:rPr>
        <w:t xml:space="preserve"> </w:t>
      </w:r>
      <w:r w:rsidR="00797007" w:rsidRPr="00BE496A">
        <w:rPr>
          <w:sz w:val="28"/>
        </w:rPr>
        <w:t>опубликования.</w:t>
      </w:r>
    </w:p>
    <w:p w14:paraId="4CEA82F5" w14:textId="77777777" w:rsidR="00797007" w:rsidRPr="00BE496A" w:rsidRDefault="00797007" w:rsidP="007B50D6">
      <w:pPr>
        <w:widowControl w:val="0"/>
        <w:overflowPunct/>
        <w:autoSpaceDE/>
        <w:adjustRightInd/>
        <w:ind w:firstLine="709"/>
        <w:jc w:val="both"/>
        <w:rPr>
          <w:sz w:val="28"/>
        </w:rPr>
      </w:pPr>
    </w:p>
    <w:p w14:paraId="5BAED149" w14:textId="77777777" w:rsidR="0094678B" w:rsidRPr="00BE496A" w:rsidRDefault="0094678B" w:rsidP="007B50D6">
      <w:pPr>
        <w:widowControl w:val="0"/>
        <w:rPr>
          <w:sz w:val="28"/>
        </w:rPr>
      </w:pP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RPr="00507E95" w14:paraId="0EAD2AEE" w14:textId="77777777" w:rsidTr="0038799B">
        <w:tc>
          <w:tcPr>
            <w:tcW w:w="3652" w:type="dxa"/>
            <w:hideMark/>
          </w:tcPr>
          <w:p w14:paraId="5C9FC704" w14:textId="77777777" w:rsidR="0038799B" w:rsidRPr="00507E95" w:rsidRDefault="0038799B" w:rsidP="007B50D6">
            <w:pPr>
              <w:widowControl w:val="0"/>
              <w:rPr>
                <w:b/>
                <w:sz w:val="28"/>
                <w:szCs w:val="28"/>
              </w:rPr>
            </w:pPr>
            <w:r w:rsidRPr="00507E9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78A2DB10" w14:textId="77777777" w:rsidR="0038799B" w:rsidRPr="00507E95" w:rsidRDefault="0038799B" w:rsidP="007B50D6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14:paraId="1ABAE342" w14:textId="4C731A9D" w:rsidR="0038799B" w:rsidRPr="00507E95" w:rsidRDefault="0038799B" w:rsidP="007B50D6">
            <w:pPr>
              <w:widowControl w:val="0"/>
              <w:rPr>
                <w:b/>
                <w:sz w:val="28"/>
                <w:szCs w:val="28"/>
              </w:rPr>
            </w:pPr>
            <w:r w:rsidRPr="00507E95">
              <w:rPr>
                <w:b/>
                <w:sz w:val="28"/>
                <w:szCs w:val="28"/>
              </w:rPr>
              <w:t>ФИО</w:t>
            </w:r>
          </w:p>
        </w:tc>
      </w:tr>
    </w:tbl>
    <w:p w14:paraId="245498AC" w14:textId="77777777" w:rsidR="00636976" w:rsidRPr="00507E95" w:rsidRDefault="00636976" w:rsidP="00507E95">
      <w:pPr>
        <w:widowControl w:val="0"/>
        <w:overflowPunct/>
        <w:autoSpaceDE/>
        <w:adjustRightInd/>
        <w:ind w:firstLine="709"/>
        <w:jc w:val="both"/>
        <w:rPr>
          <w:sz w:val="28"/>
        </w:rPr>
      </w:pPr>
    </w:p>
    <w:p w14:paraId="64B0217C" w14:textId="07E3C28A" w:rsidR="00F03CDE" w:rsidRPr="00507E95" w:rsidRDefault="003146F6" w:rsidP="00507E95">
      <w:pPr>
        <w:pStyle w:val="af1"/>
        <w:widowControl w:val="0"/>
        <w:shd w:val="clear" w:color="auto" w:fill="FFFFFF"/>
        <w:spacing w:before="0" w:beforeAutospacing="0" w:after="0" w:afterAutospacing="0"/>
        <w:ind w:left="708" w:firstLine="1"/>
        <w:textAlignment w:val="baseline"/>
        <w:rPr>
          <w:sz w:val="28"/>
          <w:szCs w:val="20"/>
        </w:rPr>
      </w:pPr>
      <w:r w:rsidRPr="00507E95">
        <w:rPr>
          <w:sz w:val="28"/>
          <w:szCs w:val="20"/>
        </w:rPr>
        <w:t>«</w:t>
      </w:r>
      <w:r w:rsidR="00F03CDE" w:rsidRPr="00507E95">
        <w:rPr>
          <w:sz w:val="28"/>
          <w:szCs w:val="20"/>
        </w:rPr>
        <w:t>СОГЛАСОВАНО</w:t>
      </w:r>
      <w:r w:rsidRPr="00507E95">
        <w:rPr>
          <w:sz w:val="28"/>
          <w:szCs w:val="20"/>
        </w:rPr>
        <w:t>»</w:t>
      </w:r>
      <w:r w:rsidR="00F03CDE" w:rsidRPr="00507E95">
        <w:rPr>
          <w:sz w:val="28"/>
          <w:szCs w:val="20"/>
        </w:rPr>
        <w:br/>
        <w:t>Национальный</w:t>
      </w:r>
      <w:r w:rsidR="001C5C65" w:rsidRPr="00507E95">
        <w:rPr>
          <w:sz w:val="28"/>
          <w:szCs w:val="20"/>
        </w:rPr>
        <w:t xml:space="preserve"> </w:t>
      </w:r>
      <w:r w:rsidR="00F03CDE" w:rsidRPr="00507E95">
        <w:rPr>
          <w:sz w:val="28"/>
          <w:szCs w:val="20"/>
        </w:rPr>
        <w:t>Банк</w:t>
      </w:r>
      <w:r w:rsidR="00F03CDE" w:rsidRPr="00507E95">
        <w:rPr>
          <w:sz w:val="28"/>
          <w:szCs w:val="20"/>
        </w:rPr>
        <w:br/>
        <w:t>Республики</w:t>
      </w:r>
      <w:r w:rsidR="001C5C65" w:rsidRPr="00507E95">
        <w:rPr>
          <w:sz w:val="28"/>
          <w:szCs w:val="20"/>
        </w:rPr>
        <w:t xml:space="preserve"> </w:t>
      </w:r>
      <w:r w:rsidR="00F03CDE" w:rsidRPr="00507E95">
        <w:rPr>
          <w:sz w:val="28"/>
          <w:szCs w:val="20"/>
        </w:rPr>
        <w:t>Казахстан</w:t>
      </w:r>
    </w:p>
    <w:p w14:paraId="4CDE881C" w14:textId="10187A4F" w:rsidR="00C3484A" w:rsidRPr="00507E95" w:rsidRDefault="00C3484A" w:rsidP="00507E95">
      <w:pPr>
        <w:pStyle w:val="af1"/>
        <w:widowControl w:val="0"/>
        <w:shd w:val="clear" w:color="auto" w:fill="FFFFFF"/>
        <w:spacing w:before="0" w:beforeAutospacing="0" w:after="0" w:afterAutospacing="0"/>
        <w:textAlignment w:val="baseline"/>
        <w:rPr>
          <w:sz w:val="28"/>
          <w:szCs w:val="20"/>
        </w:rPr>
      </w:pPr>
    </w:p>
    <w:p w14:paraId="1618DDE7" w14:textId="3F902A8A" w:rsidR="00C3484A" w:rsidRPr="00507E95" w:rsidRDefault="00C3484A" w:rsidP="00507E95">
      <w:pPr>
        <w:pStyle w:val="af1"/>
        <w:widowControl w:val="0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0"/>
        </w:rPr>
      </w:pPr>
    </w:p>
    <w:p w14:paraId="4C2F3B87" w14:textId="77777777" w:rsidR="00DF7067" w:rsidRPr="00507E95" w:rsidRDefault="00DF7067" w:rsidP="00074DDA">
      <w:pPr>
        <w:widowControl w:val="0"/>
        <w:overflowPunct/>
        <w:autoSpaceDE/>
        <w:autoSpaceDN/>
        <w:adjustRightInd/>
        <w:rPr>
          <w:color w:val="000000"/>
          <w:sz w:val="28"/>
          <w:szCs w:val="22"/>
          <w:lang w:eastAsia="en-US"/>
        </w:rPr>
      </w:pPr>
      <w:r w:rsidRPr="00507E95">
        <w:rPr>
          <w:color w:val="000000"/>
          <w:sz w:val="28"/>
          <w:szCs w:val="22"/>
          <w:lang w:eastAsia="en-US"/>
        </w:rPr>
        <w:br w:type="page"/>
      </w:r>
    </w:p>
    <w:p w14:paraId="18BCD5F7" w14:textId="7FA731D2" w:rsidR="00AB0C7C" w:rsidRPr="00507E95" w:rsidRDefault="00AB0C7C" w:rsidP="00507E95">
      <w:pPr>
        <w:pStyle w:val="af1"/>
        <w:widowControl w:val="0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0"/>
        </w:rPr>
      </w:pPr>
      <w:r w:rsidRPr="00507E95">
        <w:rPr>
          <w:color w:val="000000"/>
          <w:sz w:val="28"/>
          <w:szCs w:val="22"/>
          <w:lang w:eastAsia="en-US"/>
        </w:rPr>
        <w:lastRenderedPageBreak/>
        <w:t>Приложение</w:t>
      </w:r>
      <w:r w:rsidR="001C5C65" w:rsidRPr="00507E95">
        <w:rPr>
          <w:color w:val="000000"/>
          <w:sz w:val="28"/>
          <w:szCs w:val="22"/>
          <w:lang w:eastAsia="en-US"/>
        </w:rPr>
        <w:t xml:space="preserve"> </w:t>
      </w:r>
      <w:r w:rsidRPr="00507E95">
        <w:rPr>
          <w:color w:val="000000"/>
          <w:sz w:val="28"/>
          <w:szCs w:val="22"/>
          <w:lang w:eastAsia="en-US"/>
        </w:rPr>
        <w:t>1</w:t>
      </w:r>
      <w:r w:rsidRPr="00507E95">
        <w:rPr>
          <w:color w:val="000000"/>
          <w:sz w:val="28"/>
          <w:szCs w:val="22"/>
          <w:lang w:eastAsia="en-US"/>
        </w:rPr>
        <w:br/>
        <w:t>к</w:t>
      </w:r>
      <w:r w:rsidR="001C5C65" w:rsidRPr="00507E95">
        <w:rPr>
          <w:color w:val="000000"/>
          <w:sz w:val="28"/>
          <w:szCs w:val="22"/>
          <w:lang w:eastAsia="en-US"/>
        </w:rPr>
        <w:t xml:space="preserve"> </w:t>
      </w:r>
      <w:r w:rsidRPr="00507E95">
        <w:rPr>
          <w:color w:val="000000"/>
          <w:sz w:val="28"/>
          <w:szCs w:val="22"/>
          <w:lang w:eastAsia="en-US"/>
        </w:rPr>
        <w:t>постановлению</w:t>
      </w:r>
    </w:p>
    <w:p w14:paraId="028EE365" w14:textId="77777777" w:rsidR="00AB0C7C" w:rsidRPr="00507E95" w:rsidRDefault="00AB0C7C" w:rsidP="00507E95">
      <w:pPr>
        <w:pStyle w:val="af1"/>
        <w:widowControl w:val="0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0"/>
        </w:rPr>
      </w:pPr>
    </w:p>
    <w:p w14:paraId="24467F41" w14:textId="3FA26308" w:rsidR="00797870" w:rsidRPr="00433280" w:rsidRDefault="00AE3D1D" w:rsidP="00507E95">
      <w:pPr>
        <w:widowControl w:val="0"/>
        <w:jc w:val="center"/>
        <w:rPr>
          <w:b/>
          <w:color w:val="000000"/>
          <w:sz w:val="28"/>
          <w:szCs w:val="28"/>
        </w:rPr>
      </w:pPr>
      <w:bookmarkStart w:id="63" w:name="z72"/>
      <w:r w:rsidRPr="00433280">
        <w:rPr>
          <w:b/>
          <w:color w:val="000000"/>
          <w:sz w:val="28"/>
          <w:szCs w:val="28"/>
        </w:rPr>
        <w:t>Предельные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значения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пруденциальных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нормативов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и</w:t>
      </w:r>
      <w:r w:rsidR="00BE496A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лимитов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для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филиалов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банков-нерезидентов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Республики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Казахстан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(в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том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числе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филиалов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исламских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банков-нерезидентов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Республики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797870" w:rsidRPr="00433280">
        <w:rPr>
          <w:b/>
          <w:color w:val="000000"/>
          <w:sz w:val="28"/>
          <w:szCs w:val="28"/>
        </w:rPr>
        <w:t>Казахстан)</w:t>
      </w:r>
    </w:p>
    <w:p w14:paraId="19A02C3B" w14:textId="77777777" w:rsidR="009123E6" w:rsidRPr="00433280" w:rsidRDefault="009123E6" w:rsidP="00507E95">
      <w:pPr>
        <w:widowControl w:val="0"/>
        <w:jc w:val="both"/>
        <w:rPr>
          <w:sz w:val="28"/>
          <w:szCs w:val="28"/>
        </w:rPr>
      </w:pPr>
    </w:p>
    <w:tbl>
      <w:tblPr>
        <w:tblW w:w="953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7371"/>
        <w:gridCol w:w="1560"/>
        <w:gridCol w:w="14"/>
      </w:tblGrid>
      <w:tr w:rsidR="00797870" w:rsidRPr="00BE496A" w14:paraId="7BF62EC2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3F8C9C7B" w14:textId="77777777" w:rsidR="00797870" w:rsidRPr="00433280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F98C" w14:textId="3B876DDC" w:rsidR="00797870" w:rsidRPr="00433280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пруденциальных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нормативов</w:t>
            </w:r>
            <w:r w:rsidR="00BE496A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и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лимитов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21B0" w14:textId="26F07C30" w:rsidR="00797870" w:rsidRPr="00BE496A" w:rsidRDefault="00AE3D1D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Предельное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="00797870" w:rsidRPr="00433280"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797870" w:rsidRPr="00507E95" w14:paraId="1AA137E6" w14:textId="77777777" w:rsidTr="00DF7067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AFCE" w14:textId="09CF99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507E95">
              <w:rPr>
                <w:color w:val="000000"/>
                <w:sz w:val="28"/>
                <w:szCs w:val="28"/>
              </w:rPr>
              <w:t>Пруденциальные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нормативы:</w:t>
            </w:r>
          </w:p>
        </w:tc>
      </w:tr>
      <w:tr w:rsidR="00797870" w:rsidRPr="00507E95" w14:paraId="2B6310F1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1FA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D7D91" w14:textId="14264AA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Минимальное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значение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коэффициента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достаточности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k1: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7287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1B7988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507E95" w14:paraId="0A404A37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B35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BBA8" w14:textId="45AADF8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коэффициент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достаточности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k1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013B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8%</w:t>
            </w:r>
          </w:p>
        </w:tc>
      </w:tr>
      <w:tr w:rsidR="00797870" w:rsidRPr="00507E95" w14:paraId="41B05D38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DC72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F1A8" w14:textId="778BFF0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коэффициент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достаточности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учетом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консервационного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буфера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979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10%</w:t>
            </w:r>
          </w:p>
        </w:tc>
      </w:tr>
      <w:tr w:rsidR="00797870" w:rsidRPr="00507E95" w14:paraId="057E30C0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4F88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0118" w14:textId="192B595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Максимальный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размер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филиала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числе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филиала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исламского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Казахстан),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k3: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D13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AE2AFC7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507E95" w14:paraId="146B009D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0E5D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ECD8F" w14:textId="7E43E97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для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являющихся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лицами,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связанными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филиалом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числе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филиалом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исламского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особыми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отношениями,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k3-1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E05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797870" w:rsidRPr="00507E95" w14:paraId="32DACFA0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3171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CB4E9" w14:textId="3967756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для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прочих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k3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27F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97870" w:rsidRPr="00507E95" w14:paraId="26A5FBA9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FD1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89479" w14:textId="64E4695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для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прочих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бланковым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необеспеченным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условным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перед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либо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пользу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третьих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филиала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числе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филиала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исламского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возникают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течение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текущего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2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(двух)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последующих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месяцев,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заемщиков,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требований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Moody's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Investors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Service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Fitch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более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1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(один)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пункт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Moody's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Investors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Service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Fitch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C63D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797870" w:rsidRPr="00BE496A" w14:paraId="590DCED1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52A4" w14:textId="77777777" w:rsidR="00797870" w:rsidRPr="00507E95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4)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4C06" w14:textId="165B6BCD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364531">
              <w:rPr>
                <w:color w:val="000000"/>
                <w:sz w:val="28"/>
                <w:szCs w:val="28"/>
              </w:rPr>
              <w:t>для</w:t>
            </w:r>
            <w:r w:rsidR="001C5C65" w:rsidRPr="00364531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="003146F6" w:rsidRPr="00421BE5">
              <w:rPr>
                <w:color w:val="000000"/>
                <w:sz w:val="28"/>
                <w:szCs w:val="28"/>
              </w:rPr>
              <w:t>«</w:t>
            </w:r>
            <w:r w:rsidRPr="00421BE5">
              <w:rPr>
                <w:color w:val="000000"/>
                <w:sz w:val="28"/>
                <w:szCs w:val="28"/>
              </w:rPr>
              <w:t>Банк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Развития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930BD7">
              <w:rPr>
                <w:color w:val="000000"/>
                <w:sz w:val="28"/>
                <w:szCs w:val="28"/>
              </w:rPr>
              <w:t>Казахстана</w:t>
            </w:r>
            <w:r w:rsidR="003146F6" w:rsidRPr="00BE496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51F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797870" w:rsidRPr="00BE496A" w14:paraId="7F26F855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1074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7F487" w14:textId="5C896E7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Минимальные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значения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коэффициента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текущей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CB65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B5BE32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1E5F234E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1C90F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FD2B" w14:textId="0C5DA1E4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k4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47B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797870" w:rsidRPr="00BE496A" w14:paraId="65F35933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A296C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3F604" w14:textId="3258CFDB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исламского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k4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D2D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10E82BD1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1EF77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7E53" w14:textId="5D049EE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Минимальные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значения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коэффициентов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срочной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срочной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валютной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исламского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Казахстан):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704A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90B487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18FAA0BB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5ACF2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8659" w14:textId="47C6D335" w:rsidR="00797870" w:rsidRPr="00BE496A" w:rsidRDefault="001C5C65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 xml:space="preserve"> </w:t>
            </w:r>
            <w:r w:rsidR="00797870" w:rsidRPr="00BE496A">
              <w:rPr>
                <w:color w:val="000000"/>
                <w:sz w:val="28"/>
                <w:szCs w:val="28"/>
              </w:rPr>
              <w:t>k4-1</w:t>
            </w:r>
            <w:r w:rsidRPr="00BE49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6D44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4996147E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4E000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5770" w14:textId="70E00310" w:rsidR="00797870" w:rsidRPr="00BE496A" w:rsidRDefault="001C5C65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 xml:space="preserve"> </w:t>
            </w:r>
            <w:r w:rsidR="00797870" w:rsidRPr="00BE496A">
              <w:rPr>
                <w:color w:val="000000"/>
                <w:sz w:val="28"/>
                <w:szCs w:val="28"/>
              </w:rPr>
              <w:t>k4-2</w:t>
            </w:r>
            <w:r w:rsidRPr="00BE49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12BB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797870" w:rsidRPr="00BE496A" w14:paraId="4500DB41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14E5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56FB" w14:textId="6CB25D4F" w:rsidR="00797870" w:rsidRPr="00BE496A" w:rsidRDefault="001C5C65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 xml:space="preserve"> </w:t>
            </w:r>
            <w:r w:rsidR="00797870" w:rsidRPr="00BE496A">
              <w:rPr>
                <w:color w:val="000000"/>
                <w:sz w:val="28"/>
                <w:szCs w:val="28"/>
              </w:rPr>
              <w:t>k4-3</w:t>
            </w:r>
            <w:r w:rsidRPr="00BE49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A11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0,8</w:t>
            </w:r>
          </w:p>
        </w:tc>
      </w:tr>
      <w:tr w:rsidR="00797870" w:rsidRPr="00BE496A" w14:paraId="73966E85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15AB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1EC7" w14:textId="3492C805" w:rsidR="00797870" w:rsidRPr="00BE496A" w:rsidRDefault="001C5C65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 xml:space="preserve"> </w:t>
            </w:r>
            <w:r w:rsidR="00797870" w:rsidRPr="00BE496A">
              <w:rPr>
                <w:color w:val="000000"/>
                <w:sz w:val="28"/>
                <w:szCs w:val="28"/>
              </w:rPr>
              <w:t>k4-4</w:t>
            </w:r>
            <w:r w:rsidRPr="00BE49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BA7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73C58962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CC9D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9D3E" w14:textId="46CA3173" w:rsidR="00797870" w:rsidRPr="00BE496A" w:rsidRDefault="001C5C65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 xml:space="preserve"> </w:t>
            </w:r>
            <w:r w:rsidR="00797870" w:rsidRPr="00BE496A">
              <w:rPr>
                <w:color w:val="000000"/>
                <w:sz w:val="28"/>
                <w:szCs w:val="28"/>
              </w:rPr>
              <w:t>k4-5</w:t>
            </w:r>
            <w:r w:rsidRPr="00BE49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374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797870" w:rsidRPr="00BE496A" w14:paraId="57510984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6D75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2143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k4-6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AF4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0,8</w:t>
            </w:r>
          </w:p>
        </w:tc>
      </w:tr>
      <w:tr w:rsidR="00797870" w:rsidRPr="00BE496A" w14:paraId="6E9A0C27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EBCD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06BD" w14:textId="0ADED683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Минимальное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значение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коэффициента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покрытия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76C0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184616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7CF542DD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1C8C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0DB62" w14:textId="2FFB1B8E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января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2022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D251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797870" w:rsidRPr="00BE496A" w14:paraId="18EB9097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121E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F03A" w14:textId="4A21B15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января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2022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A70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1584D882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6B5CB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E46C" w14:textId="73FE7AB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Минимальное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значение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коэффициента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нетто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фондирования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FB52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11464677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B012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68E5" w14:textId="0B4E8F6A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Максимальное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значение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капитализации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исламского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перед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нерезидентами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k7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A0889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0D70D590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9FCC6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24F4" w14:textId="11B7913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Минимальное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значение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коэффициента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размещению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средств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исламского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внутренние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D632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</w:tr>
      <w:tr w:rsidR="00797870" w:rsidRPr="00BE496A" w14:paraId="542371FE" w14:textId="77777777" w:rsidTr="00DF7067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B05B" w14:textId="0D43F3CE" w:rsidR="00797870" w:rsidRPr="00433280" w:rsidRDefault="00AE3D1D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Дополнительные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="00797870" w:rsidRPr="00433280">
              <w:rPr>
                <w:color w:val="000000"/>
                <w:sz w:val="28"/>
                <w:szCs w:val="28"/>
              </w:rPr>
              <w:t>обязательные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="00797870" w:rsidRPr="00433280">
              <w:rPr>
                <w:color w:val="000000"/>
                <w:sz w:val="28"/>
                <w:szCs w:val="28"/>
              </w:rPr>
              <w:t>к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="00797870" w:rsidRPr="00433280">
              <w:rPr>
                <w:color w:val="000000"/>
                <w:sz w:val="28"/>
                <w:szCs w:val="28"/>
              </w:rPr>
              <w:t>соблюдению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="00797870" w:rsidRPr="00433280">
              <w:rPr>
                <w:color w:val="000000"/>
                <w:sz w:val="28"/>
                <w:szCs w:val="28"/>
              </w:rPr>
              <w:t>нормы:</w:t>
            </w:r>
          </w:p>
        </w:tc>
      </w:tr>
      <w:tr w:rsidR="00797870" w:rsidRPr="00BE496A" w14:paraId="748CD56E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FC6E" w14:textId="77777777" w:rsidR="00797870" w:rsidRPr="00433280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8FC07" w14:textId="345BDC3D" w:rsidR="00797870" w:rsidRPr="00433280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Минимальный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размер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активов,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принимаемых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в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качестве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резерва,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филиала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Республики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Казахстан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(в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том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числе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филиала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исламского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Республики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Казахстан)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59F5" w14:textId="6CCAE86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000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000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000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(десять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миллиардов)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тенге</w:t>
            </w:r>
          </w:p>
        </w:tc>
      </w:tr>
      <w:tr w:rsidR="00797870" w:rsidRPr="00BE496A" w14:paraId="3C10E57D" w14:textId="77777777" w:rsidTr="00DF7067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DD76" w14:textId="77777777" w:rsidR="00797870" w:rsidRPr="00433280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Лимиты:</w:t>
            </w:r>
          </w:p>
        </w:tc>
      </w:tr>
      <w:tr w:rsidR="00797870" w:rsidRPr="00507E95" w14:paraId="68B06EC3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BC48" w14:textId="77777777" w:rsidR="00797870" w:rsidRPr="00433280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40820" w14:textId="616218C3" w:rsidR="00797870" w:rsidRPr="00433280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Лимиты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открытой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валютной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позиции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филиала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Республики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Казахстан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(в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том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числе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филиала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lastRenderedPageBreak/>
              <w:t>исламского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Республики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Казахстан)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не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превышают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от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величины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активов,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принимаемых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в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качестве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резерва: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871BD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D704FC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507E95" w14:paraId="0C1ECFB9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60BE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36752" w14:textId="7AD2A12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лимит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открытой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позиции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(длинной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короткой)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Moody's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Investors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Service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Fitch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евро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также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аффинированным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драгоценным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металлам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F9CC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12,5%</w:t>
            </w:r>
          </w:p>
        </w:tc>
      </w:tr>
      <w:tr w:rsidR="00797870" w:rsidRPr="00507E95" w14:paraId="528EA15F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939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30312" w14:textId="15376BA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лимит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открытой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позиции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(длинной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короткой)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Moody's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Investors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Service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Fitch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87E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5%</w:t>
            </w:r>
          </w:p>
        </w:tc>
      </w:tr>
      <w:tr w:rsidR="00797870" w:rsidRPr="00507E95" w14:paraId="4C778724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1A32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3A15" w14:textId="496E014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лимит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нетто-позиции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F77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25%</w:t>
            </w:r>
          </w:p>
        </w:tc>
      </w:tr>
      <w:tr w:rsidR="00591191" w:rsidRPr="00507E95" w14:paraId="5D48A511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4710" w14:textId="3D24CD00" w:rsidR="00591191" w:rsidRPr="005659F7" w:rsidRDefault="00591191" w:rsidP="00507E95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425EC" w14:textId="0BCF07EA" w:rsidR="00591191" w:rsidRPr="005659F7" w:rsidRDefault="00591191" w:rsidP="00507E95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sz w:val="28"/>
                <w:szCs w:val="28"/>
              </w:rPr>
              <w:t>лимит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на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отношение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неработающих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займов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к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общему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объему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ссудного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портфеля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без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учета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сформированных</w:t>
            </w:r>
            <w:r w:rsidR="001C5C65" w:rsidRPr="005659F7">
              <w:rPr>
                <w:sz w:val="28"/>
                <w:szCs w:val="28"/>
              </w:rPr>
              <w:t xml:space="preserve"> </w:t>
            </w:r>
            <w:r w:rsidRPr="005659F7">
              <w:rPr>
                <w:sz w:val="28"/>
                <w:szCs w:val="28"/>
              </w:rPr>
              <w:t>резервов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CB58" w14:textId="44A17FB3" w:rsidR="00591191" w:rsidRPr="005659F7" w:rsidRDefault="00591191" w:rsidP="00507E95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10%</w:t>
            </w:r>
          </w:p>
        </w:tc>
      </w:tr>
      <w:tr w:rsidR="00591191" w:rsidRPr="00507E95" w14:paraId="292B5311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3DAF" w14:textId="667361E0" w:rsidR="00591191" w:rsidRPr="005659F7" w:rsidRDefault="00591191" w:rsidP="00507E95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5)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D3645" w14:textId="01CE08EE" w:rsidR="00591191" w:rsidRPr="005659F7" w:rsidRDefault="00591191" w:rsidP="00507E95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лимит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на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операци</w:t>
            </w:r>
            <w:r w:rsidR="006C3206" w:rsidRPr="005659F7">
              <w:rPr>
                <w:color w:val="000000"/>
                <w:sz w:val="28"/>
                <w:szCs w:val="28"/>
              </w:rPr>
              <w:t>и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728A" w:rsidRPr="005659F7">
              <w:rPr>
                <w:color w:val="000000"/>
                <w:sz w:val="28"/>
                <w:szCs w:val="28"/>
              </w:rPr>
              <w:t>репо</w:t>
            </w:r>
            <w:proofErr w:type="spellEnd"/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с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ценными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бумагами</w:t>
            </w:r>
            <w:r w:rsidR="00577BA1" w:rsidRPr="005659F7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CAC8" w14:textId="24E0B56C" w:rsidR="00591191" w:rsidRPr="005659F7" w:rsidRDefault="00591191" w:rsidP="00507E95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7BA1" w:rsidRPr="00BE496A" w14:paraId="4D85E64B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5ACC" w14:textId="77777777" w:rsidR="00577BA1" w:rsidRPr="005659F7" w:rsidRDefault="00577BA1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04D9" w14:textId="77CC48B2" w:rsidR="00577BA1" w:rsidRPr="005659F7" w:rsidRDefault="00577BA1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с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1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января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2026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FD046" w14:textId="5CF0EAC9" w:rsidR="00577BA1" w:rsidRPr="005659F7" w:rsidRDefault="00577BA1" w:rsidP="00074DDA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не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более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35</w:t>
            </w:r>
            <w:r w:rsidR="00DF7067" w:rsidRPr="005659F7">
              <w:rPr>
                <w:color w:val="000000"/>
                <w:sz w:val="28"/>
                <w:szCs w:val="28"/>
              </w:rPr>
              <w:t>%</w:t>
            </w:r>
            <w:r w:rsidRPr="005659F7">
              <w:rPr>
                <w:color w:val="000000"/>
                <w:sz w:val="28"/>
                <w:szCs w:val="28"/>
              </w:rPr>
              <w:t>от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совокупных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обязательств</w:t>
            </w:r>
          </w:p>
        </w:tc>
      </w:tr>
      <w:tr w:rsidR="00577BA1" w:rsidRPr="00BE496A" w14:paraId="47FFD3C4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C6C6" w14:textId="77777777" w:rsidR="00577BA1" w:rsidRPr="005659F7" w:rsidRDefault="00577BA1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59D9" w14:textId="166B773D" w:rsidR="00577BA1" w:rsidRPr="005659F7" w:rsidRDefault="00577BA1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с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1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июля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2026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8AFC" w14:textId="32BA64C5" w:rsidR="00577BA1" w:rsidRPr="005659F7" w:rsidRDefault="00577BA1" w:rsidP="00074DDA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не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более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25</w:t>
            </w:r>
            <w:r w:rsidR="00DF7067" w:rsidRPr="005659F7">
              <w:rPr>
                <w:color w:val="000000"/>
                <w:sz w:val="28"/>
                <w:szCs w:val="28"/>
              </w:rPr>
              <w:t>%</w:t>
            </w:r>
            <w:r w:rsidRPr="005659F7">
              <w:rPr>
                <w:color w:val="000000"/>
                <w:sz w:val="28"/>
                <w:szCs w:val="28"/>
              </w:rPr>
              <w:t>от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совокупных</w:t>
            </w:r>
            <w:r w:rsidR="001C5C65" w:rsidRPr="005659F7">
              <w:rPr>
                <w:color w:val="000000"/>
                <w:sz w:val="28"/>
                <w:szCs w:val="28"/>
              </w:rPr>
              <w:t xml:space="preserve"> </w:t>
            </w:r>
            <w:r w:rsidRPr="005659F7">
              <w:rPr>
                <w:color w:val="000000"/>
                <w:sz w:val="28"/>
                <w:szCs w:val="28"/>
              </w:rPr>
              <w:t>обязательств</w:t>
            </w:r>
          </w:p>
        </w:tc>
      </w:tr>
      <w:tr w:rsidR="00B1106B" w:rsidRPr="00595FDC" w14:paraId="612EFAD8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CE1C8" w14:textId="405328BE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E6E86" w14:textId="07E37A56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 w:themeColor="text1"/>
                <w:sz w:val="28"/>
              </w:rPr>
              <w:t>лимит на увеличение займов с просроченной задолженностью по основному долгу и (или) начисленному вознаграждению от 61 (шестидесяти одного) до 90 (девяноста) календарных дней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05B7" w14:textId="3D8BFEC4" w:rsidR="00B1106B" w:rsidRPr="005659F7" w:rsidRDefault="00B1106B" w:rsidP="00074DDA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не более 5 (пяти) процентов в течение 6 (шести) последовательных месяцев без учета сформированных резервов по ним</w:t>
            </w:r>
          </w:p>
        </w:tc>
      </w:tr>
      <w:tr w:rsidR="00B1106B" w:rsidRPr="00595FDC" w14:paraId="3ABAB65B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A66C" w14:textId="5796F452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7)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57379" w14:textId="60100348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 xml:space="preserve">лимит на увеличение займов с просроченной </w:t>
            </w:r>
            <w:r w:rsidRPr="005659F7">
              <w:rPr>
                <w:color w:val="000000"/>
                <w:sz w:val="28"/>
                <w:szCs w:val="28"/>
              </w:rPr>
              <w:lastRenderedPageBreak/>
              <w:t>задолженностью по основному долгу и (или) начисленному вознаграждению свыше 90 (девяноста) календарных дней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B490" w14:textId="16962574" w:rsidR="00B1106B" w:rsidRPr="005659F7" w:rsidRDefault="00B1106B" w:rsidP="00074DDA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lastRenderedPageBreak/>
              <w:t xml:space="preserve">не более 5 </w:t>
            </w:r>
            <w:r w:rsidRPr="005659F7">
              <w:rPr>
                <w:color w:val="000000"/>
                <w:sz w:val="28"/>
                <w:szCs w:val="28"/>
              </w:rPr>
              <w:lastRenderedPageBreak/>
              <w:t>(пяти) процентов в течение 6 (шести) последовательных месяцев без учета сформированных резервов по ним</w:t>
            </w:r>
          </w:p>
        </w:tc>
      </w:tr>
      <w:tr w:rsidR="00B1106B" w:rsidRPr="00595FDC" w14:paraId="5CE5D922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73A4" w14:textId="7386AD1F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lastRenderedPageBreak/>
              <w:t>8)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30D2" w14:textId="7A89DA5D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 w:themeColor="text1"/>
                <w:sz w:val="28"/>
              </w:rPr>
              <w:t>лимит на увеличение доли неработающей дебиторской задолженности в совокупной дебиторской задолженности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C4C1" w14:textId="138B193C" w:rsidR="00B1106B" w:rsidRPr="005659F7" w:rsidRDefault="00B1106B" w:rsidP="00074DDA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 w:themeColor="text1"/>
                <w:sz w:val="28"/>
              </w:rPr>
              <w:t>не более 50 (пятидесяти) процентов от совокупной дебиторской задолженности</w:t>
            </w:r>
          </w:p>
        </w:tc>
      </w:tr>
      <w:tr w:rsidR="00B1106B" w:rsidRPr="00BE496A" w14:paraId="18BEF579" w14:textId="77777777" w:rsidTr="00DF7067">
        <w:trPr>
          <w:gridAfter w:val="1"/>
          <w:wAfter w:w="14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EF27" w14:textId="4293C2F6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9)</w:t>
            </w:r>
          </w:p>
        </w:tc>
        <w:tc>
          <w:tcPr>
            <w:tcW w:w="7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7CC4" w14:textId="65E4D258" w:rsidR="00B1106B" w:rsidRPr="005659F7" w:rsidRDefault="00B1106B" w:rsidP="00074DDA">
            <w:pPr>
              <w:widowControl w:val="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 w:themeColor="text1"/>
                <w:sz w:val="28"/>
              </w:rPr>
              <w:t>лимит на снижение коэффициента рентабельности активов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3DA0" w14:textId="1B87AE62" w:rsidR="00B1106B" w:rsidRPr="005659F7" w:rsidRDefault="00B1106B" w:rsidP="00074DDA">
            <w:pPr>
              <w:widowControl w:val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5659F7">
              <w:rPr>
                <w:color w:val="000000"/>
                <w:sz w:val="28"/>
                <w:szCs w:val="28"/>
              </w:rPr>
              <w:t>не менее 0,2 (ноль целых двух десятых) процента</w:t>
            </w:r>
          </w:p>
        </w:tc>
      </w:tr>
    </w:tbl>
    <w:p w14:paraId="7AD45AF2" w14:textId="77777777" w:rsidR="000651FC" w:rsidRPr="00BE496A" w:rsidRDefault="000651FC" w:rsidP="00074DDA">
      <w:pPr>
        <w:widowControl w:val="0"/>
      </w:pPr>
      <w:r w:rsidRPr="00BE496A">
        <w:br w:type="page"/>
      </w:r>
    </w:p>
    <w:tbl>
      <w:tblPr>
        <w:tblW w:w="10227" w:type="dxa"/>
        <w:tblCellSpacing w:w="0" w:type="auto"/>
        <w:tblInd w:w="121" w:type="dxa"/>
        <w:tblLayout w:type="fixed"/>
        <w:tblLook w:val="04A0" w:firstRow="1" w:lastRow="0" w:firstColumn="1" w:lastColumn="0" w:noHBand="0" w:noVBand="1"/>
      </w:tblPr>
      <w:tblGrid>
        <w:gridCol w:w="7250"/>
        <w:gridCol w:w="2977"/>
      </w:tblGrid>
      <w:tr w:rsidR="00797870" w:rsidRPr="00BE496A" w14:paraId="63DFECA0" w14:textId="77777777" w:rsidTr="000651FC">
        <w:trPr>
          <w:trHeight w:val="30"/>
          <w:tblCellSpacing w:w="0" w:type="auto"/>
        </w:trPr>
        <w:tc>
          <w:tcPr>
            <w:tcW w:w="7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5409" w14:textId="7D3524DE" w:rsidR="00797870" w:rsidRPr="00BE496A" w:rsidRDefault="00797870" w:rsidP="00074DDA">
            <w:pPr>
              <w:widowControl w:val="0"/>
              <w:jc w:val="center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CE22" w14:textId="0D6AE4AB" w:rsidR="00797870" w:rsidRPr="00BE496A" w:rsidRDefault="00797870" w:rsidP="00074DD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</w:t>
            </w:r>
            <w:r w:rsidRPr="00BE496A">
              <w:rPr>
                <w:sz w:val="28"/>
                <w:szCs w:val="28"/>
              </w:rPr>
              <w:br/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постановлению</w:t>
            </w:r>
          </w:p>
          <w:p w14:paraId="290C9C96" w14:textId="576B8A20" w:rsidR="009123E6" w:rsidRPr="00BE496A" w:rsidRDefault="009123E6" w:rsidP="00074DDA">
            <w:pPr>
              <w:widowControl w:val="0"/>
              <w:jc w:val="center"/>
            </w:pPr>
          </w:p>
        </w:tc>
      </w:tr>
    </w:tbl>
    <w:p w14:paraId="20859091" w14:textId="5C4267EE" w:rsidR="00797870" w:rsidRPr="00BE496A" w:rsidRDefault="00797870" w:rsidP="00074DDA">
      <w:pPr>
        <w:widowControl w:val="0"/>
        <w:jc w:val="center"/>
        <w:rPr>
          <w:b/>
          <w:color w:val="000000"/>
          <w:sz w:val="28"/>
          <w:szCs w:val="28"/>
        </w:rPr>
      </w:pPr>
      <w:bookmarkStart w:id="64" w:name="z74"/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пруденциальных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нормативов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433280">
        <w:rPr>
          <w:b/>
          <w:color w:val="000000"/>
          <w:sz w:val="28"/>
          <w:szCs w:val="28"/>
        </w:rPr>
        <w:t>и</w:t>
      </w:r>
      <w:r w:rsidR="00BE496A" w:rsidRPr="00433280">
        <w:rPr>
          <w:b/>
          <w:color w:val="000000"/>
          <w:sz w:val="28"/>
          <w:szCs w:val="28"/>
        </w:rPr>
        <w:t xml:space="preserve"> </w:t>
      </w:r>
      <w:r w:rsidRPr="00433280">
        <w:rPr>
          <w:b/>
          <w:color w:val="000000"/>
          <w:sz w:val="28"/>
          <w:szCs w:val="28"/>
        </w:rPr>
        <w:t>л</w:t>
      </w:r>
      <w:r w:rsidRPr="00CB7CB6">
        <w:rPr>
          <w:b/>
          <w:color w:val="000000"/>
          <w:sz w:val="28"/>
          <w:szCs w:val="28"/>
        </w:rPr>
        <w:t>имитов</w:t>
      </w:r>
      <w:r w:rsidR="001C5C65" w:rsidRPr="00CB7CB6">
        <w:rPr>
          <w:b/>
          <w:color w:val="000000"/>
          <w:sz w:val="28"/>
          <w:szCs w:val="28"/>
        </w:rPr>
        <w:t xml:space="preserve"> </w:t>
      </w:r>
      <w:r w:rsidRPr="00A47234">
        <w:rPr>
          <w:b/>
          <w:color w:val="000000"/>
          <w:sz w:val="28"/>
          <w:szCs w:val="28"/>
        </w:rPr>
        <w:t>для</w:t>
      </w:r>
      <w:r w:rsidR="001C5C65" w:rsidRPr="00A47234">
        <w:rPr>
          <w:b/>
          <w:color w:val="000000"/>
          <w:sz w:val="28"/>
          <w:szCs w:val="28"/>
        </w:rPr>
        <w:t xml:space="preserve"> </w:t>
      </w:r>
      <w:r w:rsidRPr="00A47234">
        <w:rPr>
          <w:b/>
          <w:color w:val="000000"/>
          <w:sz w:val="28"/>
          <w:szCs w:val="28"/>
        </w:rPr>
        <w:t>филиалов</w:t>
      </w:r>
      <w:r w:rsidR="001C5C65" w:rsidRPr="00A47234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банков-нерезидентов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Республики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Казахстан</w:t>
      </w:r>
    </w:p>
    <w:p w14:paraId="3205D494" w14:textId="77777777" w:rsidR="009123E6" w:rsidRPr="00BE496A" w:rsidRDefault="009123E6" w:rsidP="00074DDA">
      <w:pPr>
        <w:widowControl w:val="0"/>
      </w:pPr>
    </w:p>
    <w:p w14:paraId="3F07C75E" w14:textId="1637A392" w:rsidR="00797870" w:rsidRPr="00BE496A" w:rsidRDefault="00797870" w:rsidP="00074DDA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65" w:name="z75"/>
      <w:bookmarkEnd w:id="64"/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1.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Общее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положение</w:t>
      </w:r>
    </w:p>
    <w:p w14:paraId="28F23748" w14:textId="77777777" w:rsidR="001D0A56" w:rsidRPr="00BE496A" w:rsidRDefault="001D0A56" w:rsidP="00074DDA">
      <w:pPr>
        <w:widowControl w:val="0"/>
        <w:rPr>
          <w:sz w:val="28"/>
          <w:szCs w:val="28"/>
        </w:rPr>
      </w:pPr>
    </w:p>
    <w:p w14:paraId="28783FEF" w14:textId="3A8D5348" w:rsidR="00797870" w:rsidRPr="00BE496A" w:rsidRDefault="00797870" w:rsidP="00074DDA">
      <w:pPr>
        <w:widowControl w:val="0"/>
        <w:ind w:firstLine="709"/>
        <w:jc w:val="both"/>
      </w:pPr>
      <w:bookmarkStart w:id="66" w:name="_Hlk211863861"/>
      <w:bookmarkStart w:id="67" w:name="z76"/>
      <w:bookmarkEnd w:id="65"/>
      <w:r w:rsidRPr="00BE496A">
        <w:rPr>
          <w:color w:val="000000"/>
          <w:sz w:val="28"/>
        </w:rPr>
        <w:t>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пруденциальных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BE496A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лимитов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для</w:t>
      </w:r>
      <w:r w:rsidR="001C5C65" w:rsidRPr="00364531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филиалов</w:t>
      </w:r>
      <w:r w:rsidR="001C5C65" w:rsidRPr="0010205D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банков-нерезидентов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Республики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Казахстан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(в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разработана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="00A16EC5" w:rsidRPr="005659F7">
        <w:rPr>
          <w:sz w:val="28"/>
        </w:rPr>
        <w:t>частью</w:t>
      </w:r>
      <w:r w:rsidR="001C5C65" w:rsidRPr="005659F7">
        <w:rPr>
          <w:sz w:val="28"/>
        </w:rPr>
        <w:t xml:space="preserve"> </w:t>
      </w:r>
      <w:r w:rsidR="00A16EC5" w:rsidRPr="005659F7">
        <w:rPr>
          <w:sz w:val="28"/>
        </w:rPr>
        <w:t>третьей</w:t>
      </w:r>
      <w:r w:rsidR="001C5C65" w:rsidRPr="005659F7">
        <w:rPr>
          <w:sz w:val="28"/>
        </w:rPr>
        <w:t xml:space="preserve"> </w:t>
      </w:r>
      <w:r w:rsidR="00A16EC5" w:rsidRPr="005659F7">
        <w:rPr>
          <w:sz w:val="28"/>
        </w:rPr>
        <w:t>пункта</w:t>
      </w:r>
      <w:r w:rsidR="001C5C65" w:rsidRPr="005659F7">
        <w:rPr>
          <w:sz w:val="28"/>
        </w:rPr>
        <w:t xml:space="preserve"> </w:t>
      </w:r>
      <w:r w:rsidR="00A16EC5" w:rsidRPr="005659F7">
        <w:rPr>
          <w:sz w:val="28"/>
        </w:rPr>
        <w:t>4</w:t>
      </w:r>
      <w:r w:rsidR="001C5C65" w:rsidRPr="005659F7">
        <w:rPr>
          <w:sz w:val="28"/>
        </w:rPr>
        <w:t xml:space="preserve"> </w:t>
      </w:r>
      <w:r w:rsidR="00A16EC5" w:rsidRPr="005659F7">
        <w:rPr>
          <w:sz w:val="28"/>
        </w:rPr>
        <w:t>статьи</w:t>
      </w:r>
      <w:r w:rsidR="001C5C65" w:rsidRPr="005659F7">
        <w:rPr>
          <w:sz w:val="28"/>
        </w:rPr>
        <w:t xml:space="preserve"> </w:t>
      </w:r>
      <w:r w:rsidR="00A16EC5" w:rsidRPr="005659F7">
        <w:rPr>
          <w:sz w:val="28"/>
        </w:rPr>
        <w:t>72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устанавливает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пруденциальных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нормативов</w:t>
      </w:r>
      <w:r w:rsidR="001C5C65" w:rsidRPr="00BE496A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</w:t>
      </w:r>
      <w:r w:rsidR="00BE496A" w:rsidRPr="00433280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лимитов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для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филиалов</w:t>
      </w:r>
      <w:r w:rsidR="001C5C65" w:rsidRPr="00A47234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банков-нерезидентов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Республики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Казахстан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том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Казахстан).</w:t>
      </w:r>
      <w:bookmarkEnd w:id="66"/>
    </w:p>
    <w:bookmarkEnd w:id="67"/>
    <w:p w14:paraId="2839850C" w14:textId="107E9658" w:rsidR="00797870" w:rsidRPr="00BE496A" w:rsidRDefault="00797870" w:rsidP="00074DDA">
      <w:pPr>
        <w:widowControl w:val="0"/>
        <w:ind w:firstLine="709"/>
        <w:jc w:val="both"/>
      </w:pPr>
    </w:p>
    <w:p w14:paraId="41B1F34D" w14:textId="399D1B5B" w:rsidR="00797870" w:rsidRPr="00BE496A" w:rsidRDefault="00797870" w:rsidP="00074DDA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68" w:name="z77"/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2.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коэффициента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достаточности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активов,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принимаемых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качестве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резерва</w:t>
      </w:r>
    </w:p>
    <w:p w14:paraId="6E53C1CE" w14:textId="77777777" w:rsidR="009123E6" w:rsidRPr="00BE496A" w:rsidRDefault="009123E6" w:rsidP="00074DDA">
      <w:pPr>
        <w:widowControl w:val="0"/>
        <w:ind w:firstLine="709"/>
        <w:jc w:val="both"/>
        <w:rPr>
          <w:sz w:val="28"/>
          <w:szCs w:val="28"/>
        </w:rPr>
      </w:pPr>
    </w:p>
    <w:p w14:paraId="62CFB7EC" w14:textId="0B32833C" w:rsidR="00797870" w:rsidRPr="00BE496A" w:rsidRDefault="00797870" w:rsidP="00074DDA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69" w:name="z78"/>
      <w:bookmarkEnd w:id="68"/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1.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коэффициента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достаточности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активов,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принимаемых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качестве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резерва</w:t>
      </w:r>
    </w:p>
    <w:p w14:paraId="3F356650" w14:textId="77777777" w:rsidR="009123E6" w:rsidRPr="00BE496A" w:rsidRDefault="009123E6" w:rsidP="00074DDA">
      <w:pPr>
        <w:widowControl w:val="0"/>
        <w:ind w:firstLine="709"/>
        <w:jc w:val="both"/>
        <w:rPr>
          <w:sz w:val="28"/>
          <w:szCs w:val="28"/>
        </w:rPr>
      </w:pPr>
    </w:p>
    <w:p w14:paraId="55CFC89A" w14:textId="3FEFF20F" w:rsidR="00797870" w:rsidRPr="00BE496A" w:rsidRDefault="00797870" w:rsidP="00074DDA">
      <w:pPr>
        <w:widowControl w:val="0"/>
        <w:ind w:firstLine="709"/>
        <w:jc w:val="both"/>
      </w:pPr>
      <w:bookmarkStart w:id="70" w:name="z79"/>
      <w:bookmarkEnd w:id="69"/>
      <w:r w:rsidRPr="00BE496A">
        <w:rPr>
          <w:color w:val="000000"/>
          <w:sz w:val="28"/>
        </w:rPr>
        <w:t>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70"/>
    <w:p w14:paraId="4C48E525" w14:textId="60D2A027" w:rsidR="00797870" w:rsidRPr="00CB7CB6" w:rsidRDefault="00797870" w:rsidP="00074DDA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05C69C04" wp14:editId="6AD98B72">
            <wp:extent cx="5665784" cy="88626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226" cy="8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59432" w14:textId="732610D9" w:rsidR="00797870" w:rsidRPr="00BE496A" w:rsidRDefault="00797870" w:rsidP="00074DDA">
      <w:pPr>
        <w:widowControl w:val="0"/>
        <w:ind w:firstLine="709"/>
        <w:jc w:val="both"/>
      </w:pPr>
      <w:bookmarkStart w:id="71" w:name="z81"/>
      <w:r w:rsidRPr="00CB7CB6">
        <w:rPr>
          <w:color w:val="000000"/>
          <w:sz w:val="28"/>
        </w:rPr>
        <w:t>АПР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–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активы</w:t>
      </w:r>
      <w:r w:rsidRPr="00507E95">
        <w:rPr>
          <w:color w:val="000000"/>
          <w:sz w:val="28"/>
        </w:rPr>
        <w:t>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принимаемые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качестве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резерва,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рассчитанные</w:t>
      </w:r>
      <w:r w:rsidR="001C5C65" w:rsidRPr="00364531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соответствии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параграфом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2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2E231197" w14:textId="16614826" w:rsidR="00797870" w:rsidRPr="00BE496A" w:rsidRDefault="001C5C65" w:rsidP="00074DDA">
      <w:pPr>
        <w:widowControl w:val="0"/>
        <w:ind w:firstLine="709"/>
        <w:jc w:val="both"/>
      </w:pPr>
      <w:bookmarkStart w:id="72" w:name="z82"/>
      <w:bookmarkEnd w:id="71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А1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–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активы,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условные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возможные</w:t>
      </w:r>
      <w:r w:rsidRPr="00BE496A">
        <w:rPr>
          <w:color w:val="000000"/>
          <w:sz w:val="28"/>
        </w:rPr>
        <w:t xml:space="preserve"> </w:t>
      </w:r>
      <w:r w:rsidR="000651FC" w:rsidRPr="00BE496A">
        <w:rPr>
          <w:color w:val="000000"/>
          <w:sz w:val="28"/>
        </w:rPr>
        <w:t>обязательства,</w:t>
      </w:r>
      <w:r w:rsidRPr="00BE496A">
        <w:rPr>
          <w:color w:val="000000"/>
          <w:sz w:val="28"/>
        </w:rPr>
        <w:t xml:space="preserve"> </w:t>
      </w:r>
      <w:r w:rsidR="000651FC" w:rsidRPr="00BE496A">
        <w:rPr>
          <w:color w:val="000000"/>
          <w:sz w:val="28"/>
        </w:rPr>
        <w:t>рассчитанные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степени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кредитного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риска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соответствии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параграфом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3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настоящей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главы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Методики;</w:t>
      </w:r>
    </w:p>
    <w:p w14:paraId="12669604" w14:textId="2D19A243" w:rsidR="00797870" w:rsidRPr="00BE496A" w:rsidRDefault="001C5C65" w:rsidP="00074DDA">
      <w:pPr>
        <w:widowControl w:val="0"/>
        <w:ind w:firstLine="709"/>
        <w:jc w:val="both"/>
      </w:pPr>
      <w:bookmarkStart w:id="73" w:name="z83"/>
      <w:bookmarkEnd w:id="72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А2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–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активы,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условные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возможные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обязательства,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рассчитанные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учетом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рыночного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риска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соответствии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параграфом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4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настоящей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главы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Методики;</w:t>
      </w:r>
    </w:p>
    <w:p w14:paraId="0495C7DC" w14:textId="4B72B09E" w:rsidR="00797870" w:rsidRPr="00BE496A" w:rsidRDefault="00797870" w:rsidP="00074DDA">
      <w:pPr>
        <w:widowControl w:val="0"/>
        <w:ind w:firstLine="709"/>
        <w:jc w:val="both"/>
      </w:pPr>
      <w:bookmarkStart w:id="74" w:name="z84"/>
      <w:bookmarkEnd w:id="73"/>
      <w:r w:rsidRPr="00BE496A">
        <w:rPr>
          <w:color w:val="000000"/>
          <w:sz w:val="28"/>
        </w:rPr>
        <w:t>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параграфом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01210370" w14:textId="09EE73CB" w:rsidR="00797870" w:rsidRPr="00BE496A" w:rsidRDefault="00797870" w:rsidP="00074DDA">
      <w:pPr>
        <w:widowControl w:val="0"/>
        <w:ind w:firstLine="709"/>
        <w:jc w:val="both"/>
        <w:rPr>
          <w:color w:val="000000"/>
          <w:sz w:val="28"/>
        </w:rPr>
      </w:pPr>
      <w:bookmarkStart w:id="75" w:name="z85"/>
      <w:bookmarkEnd w:id="74"/>
      <w:r w:rsidRPr="00BE496A">
        <w:rPr>
          <w:color w:val="000000"/>
          <w:sz w:val="28"/>
        </w:rPr>
        <w:t>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</w:t>
      </w:r>
      <w:r w:rsidRPr="00BE496A">
        <w:rPr>
          <w:color w:val="000000"/>
          <w:sz w:val="28"/>
        </w:rPr>
        <w:lastRenderedPageBreak/>
        <w:t>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</w:p>
    <w:p w14:paraId="4E1B55E3" w14:textId="77777777" w:rsidR="001D0A56" w:rsidRPr="00BE496A" w:rsidRDefault="001D0A56" w:rsidP="00074DDA">
      <w:pPr>
        <w:widowControl w:val="0"/>
        <w:ind w:firstLine="709"/>
        <w:jc w:val="both"/>
      </w:pPr>
    </w:p>
    <w:p w14:paraId="6A8DA239" w14:textId="28D94C6A" w:rsidR="00797870" w:rsidRPr="00BE496A" w:rsidRDefault="00797870" w:rsidP="00074DDA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76" w:name="z86"/>
      <w:bookmarkEnd w:id="75"/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2.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активов,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принимаемых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качестве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резерва</w:t>
      </w:r>
    </w:p>
    <w:p w14:paraId="3E058D60" w14:textId="77777777" w:rsidR="001D0A56" w:rsidRPr="00BE496A" w:rsidRDefault="001D0A56" w:rsidP="00074DDA">
      <w:pPr>
        <w:widowControl w:val="0"/>
        <w:ind w:firstLine="709"/>
        <w:rPr>
          <w:sz w:val="28"/>
          <w:szCs w:val="28"/>
        </w:rPr>
      </w:pPr>
    </w:p>
    <w:p w14:paraId="569549EF" w14:textId="1BDCF6C9" w:rsidR="00797870" w:rsidRPr="00BE496A" w:rsidRDefault="00797870" w:rsidP="00074DDA">
      <w:pPr>
        <w:widowControl w:val="0"/>
        <w:ind w:firstLine="709"/>
        <w:jc w:val="both"/>
      </w:pPr>
      <w:bookmarkStart w:id="77" w:name="z87"/>
      <w:bookmarkEnd w:id="76"/>
      <w:r w:rsidRPr="00BE496A">
        <w:rPr>
          <w:color w:val="000000"/>
          <w:sz w:val="28"/>
        </w:rPr>
        <w:t>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(АПР),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сумма:</w:t>
      </w:r>
    </w:p>
    <w:p w14:paraId="38424A57" w14:textId="06F42DCD" w:rsidR="00797870" w:rsidRPr="00BE496A" w:rsidRDefault="00797870" w:rsidP="00074DDA">
      <w:pPr>
        <w:widowControl w:val="0"/>
        <w:ind w:firstLine="709"/>
        <w:jc w:val="both"/>
      </w:pPr>
      <w:bookmarkStart w:id="78" w:name="z88"/>
      <w:bookmarkEnd w:id="77"/>
      <w:r w:rsidRPr="00BE496A">
        <w:rPr>
          <w:color w:val="000000"/>
          <w:sz w:val="28"/>
        </w:rPr>
        <w:t>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офиса,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пруденциальных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соблюдению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лимитов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622AB063" w14:textId="608DCE76" w:rsidR="00797870" w:rsidRPr="00BE496A" w:rsidRDefault="00797870" w:rsidP="00074DDA">
      <w:pPr>
        <w:widowControl w:val="0"/>
        <w:ind w:firstLine="709"/>
        <w:jc w:val="both"/>
      </w:pPr>
      <w:bookmarkStart w:id="79" w:name="z89"/>
      <w:bookmarkEnd w:id="78"/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прошлых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(чистые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доходы);</w:t>
      </w:r>
    </w:p>
    <w:p w14:paraId="1ABDBC6E" w14:textId="3B367F87" w:rsidR="00797870" w:rsidRPr="00BE496A" w:rsidRDefault="00797870" w:rsidP="00074DDA">
      <w:pPr>
        <w:widowControl w:val="0"/>
        <w:ind w:firstLine="709"/>
        <w:jc w:val="both"/>
      </w:pPr>
      <w:bookmarkStart w:id="80" w:name="z90"/>
      <w:bookmarkEnd w:id="79"/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(чистые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доходы);</w:t>
      </w:r>
    </w:p>
    <w:p w14:paraId="7BF2821A" w14:textId="34C71EC8" w:rsidR="00797870" w:rsidRPr="00BE496A" w:rsidRDefault="00797870" w:rsidP="00074DDA">
      <w:pPr>
        <w:widowControl w:val="0"/>
        <w:ind w:firstLine="709"/>
        <w:jc w:val="both"/>
      </w:pPr>
      <w:bookmarkStart w:id="81" w:name="z91"/>
      <w:bookmarkEnd w:id="80"/>
      <w:r w:rsidRPr="00BE496A">
        <w:rPr>
          <w:color w:val="000000"/>
          <w:sz w:val="28"/>
        </w:rPr>
        <w:t>резервов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переоценки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переоценки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справедливой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через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прочий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доход;</w:t>
      </w:r>
    </w:p>
    <w:p w14:paraId="21761DDA" w14:textId="55F4B619" w:rsidR="00797870" w:rsidRPr="00BE496A" w:rsidRDefault="00797870" w:rsidP="00074DDA">
      <w:pPr>
        <w:widowControl w:val="0"/>
        <w:ind w:firstLine="709"/>
        <w:jc w:val="both"/>
      </w:pPr>
      <w:bookmarkStart w:id="82" w:name="z92"/>
      <w:bookmarkEnd w:id="81"/>
      <w:r w:rsidRPr="00BE496A">
        <w:rPr>
          <w:color w:val="000000"/>
          <w:sz w:val="28"/>
        </w:rPr>
        <w:t>резервов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переоценки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справедливой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через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прочий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доход;</w:t>
      </w:r>
    </w:p>
    <w:p w14:paraId="4B63F828" w14:textId="27FAB5F3" w:rsidR="00797870" w:rsidRPr="00BE496A" w:rsidRDefault="00797870" w:rsidP="00074DDA">
      <w:pPr>
        <w:widowControl w:val="0"/>
        <w:ind w:firstLine="709"/>
        <w:jc w:val="both"/>
      </w:pPr>
      <w:bookmarkStart w:id="83" w:name="z93"/>
      <w:bookmarkEnd w:id="82"/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минусом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регуляторных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корректировок:</w:t>
      </w:r>
    </w:p>
    <w:p w14:paraId="5533E6B4" w14:textId="5822EF16" w:rsidR="00797870" w:rsidRPr="00BE496A" w:rsidRDefault="00797870" w:rsidP="00074DDA">
      <w:pPr>
        <w:widowControl w:val="0"/>
        <w:ind w:firstLine="709"/>
        <w:jc w:val="both"/>
      </w:pPr>
      <w:bookmarkStart w:id="84" w:name="z94"/>
      <w:bookmarkEnd w:id="83"/>
      <w:r w:rsidRPr="00BE496A">
        <w:rPr>
          <w:color w:val="000000"/>
          <w:sz w:val="28"/>
        </w:rPr>
        <w:t>нематериальных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гудвилл;</w:t>
      </w:r>
    </w:p>
    <w:p w14:paraId="43266EDE" w14:textId="4F3B0797" w:rsidR="00797870" w:rsidRPr="00BE496A" w:rsidRDefault="00797870" w:rsidP="00074DDA">
      <w:pPr>
        <w:widowControl w:val="0"/>
        <w:ind w:firstLine="709"/>
        <w:jc w:val="both"/>
      </w:pPr>
      <w:bookmarkStart w:id="85" w:name="z95"/>
      <w:bookmarkEnd w:id="84"/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прошлых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(чистые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расходы);</w:t>
      </w:r>
    </w:p>
    <w:p w14:paraId="34780E92" w14:textId="269F1B93" w:rsidR="00797870" w:rsidRPr="00BE496A" w:rsidRDefault="00797870" w:rsidP="00074DDA">
      <w:pPr>
        <w:widowControl w:val="0"/>
        <w:ind w:firstLine="709"/>
        <w:jc w:val="both"/>
      </w:pPr>
      <w:bookmarkStart w:id="86" w:name="z96"/>
      <w:bookmarkEnd w:id="85"/>
      <w:r w:rsidRPr="00BE496A">
        <w:rPr>
          <w:color w:val="000000"/>
          <w:sz w:val="28"/>
        </w:rPr>
        <w:t>резервов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прочей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переоценке;</w:t>
      </w:r>
    </w:p>
    <w:p w14:paraId="7CD3BB4C" w14:textId="40F1A993" w:rsidR="00797870" w:rsidRPr="00BE496A" w:rsidRDefault="00797870" w:rsidP="00074DDA">
      <w:pPr>
        <w:widowControl w:val="0"/>
        <w:ind w:firstLine="709"/>
        <w:jc w:val="both"/>
      </w:pPr>
      <w:bookmarkStart w:id="87" w:name="z97"/>
      <w:bookmarkEnd w:id="86"/>
      <w:r w:rsidRPr="00BE496A">
        <w:rPr>
          <w:color w:val="000000"/>
          <w:sz w:val="28"/>
        </w:rPr>
        <w:t>отложенного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вычитаемых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разниц;</w:t>
      </w:r>
    </w:p>
    <w:p w14:paraId="61C53EA7" w14:textId="120337B5" w:rsidR="00797870" w:rsidRPr="00BE496A" w:rsidRDefault="00797870" w:rsidP="00074DDA">
      <w:pPr>
        <w:widowControl w:val="0"/>
        <w:ind w:firstLine="709"/>
        <w:jc w:val="both"/>
      </w:pPr>
      <w:bookmarkStart w:id="88" w:name="z98"/>
      <w:bookmarkEnd w:id="87"/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справедливой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обязательству;</w:t>
      </w:r>
    </w:p>
    <w:p w14:paraId="67018A2C" w14:textId="207CE349" w:rsidR="00797870" w:rsidRPr="00BE496A" w:rsidRDefault="00797870" w:rsidP="00074DDA">
      <w:pPr>
        <w:widowControl w:val="0"/>
        <w:ind w:firstLine="709"/>
        <w:jc w:val="both"/>
      </w:pPr>
      <w:bookmarkStart w:id="89" w:name="z99"/>
      <w:bookmarkEnd w:id="88"/>
      <w:r w:rsidRPr="00BE496A">
        <w:rPr>
          <w:color w:val="000000"/>
          <w:sz w:val="28"/>
        </w:rPr>
        <w:t>инвестиций,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411E9D57" w14:textId="72283AC3" w:rsidR="00797870" w:rsidRPr="00BE496A" w:rsidRDefault="00797870" w:rsidP="00074DDA">
      <w:pPr>
        <w:widowControl w:val="0"/>
        <w:ind w:firstLine="709"/>
        <w:jc w:val="both"/>
      </w:pPr>
      <w:bookmarkStart w:id="90" w:name="z100"/>
      <w:bookmarkEnd w:id="89"/>
      <w:r w:rsidRPr="00BE496A">
        <w:rPr>
          <w:color w:val="000000"/>
          <w:sz w:val="28"/>
        </w:rPr>
        <w:t>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капитале),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бессрочные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субординированный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консолидируются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порядке:</w:t>
      </w:r>
    </w:p>
    <w:p w14:paraId="4E86E6E6" w14:textId="0C63437A" w:rsidR="00797870" w:rsidRPr="00BE496A" w:rsidRDefault="00797870" w:rsidP="00074DDA">
      <w:pPr>
        <w:widowControl w:val="0"/>
        <w:ind w:firstLine="709"/>
        <w:jc w:val="both"/>
      </w:pPr>
      <w:bookmarkStart w:id="91" w:name="z101"/>
      <w:bookmarkEnd w:id="90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регуляторных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резерва;</w:t>
      </w:r>
    </w:p>
    <w:p w14:paraId="2854ECA8" w14:textId="572063E1" w:rsidR="00797870" w:rsidRPr="00BE496A" w:rsidRDefault="00797870" w:rsidP="00074DDA">
      <w:pPr>
        <w:widowControl w:val="0"/>
        <w:ind w:firstLine="709"/>
        <w:jc w:val="both"/>
      </w:pPr>
      <w:bookmarkStart w:id="92" w:name="z102"/>
      <w:bookmarkEnd w:id="91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регуляторных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резерва;</w:t>
      </w:r>
    </w:p>
    <w:p w14:paraId="5D07C079" w14:textId="10A4904C" w:rsidR="00797870" w:rsidRPr="00BE496A" w:rsidRDefault="00797870" w:rsidP="00074DDA">
      <w:pPr>
        <w:widowControl w:val="0"/>
        <w:ind w:firstLine="709"/>
        <w:jc w:val="both"/>
      </w:pPr>
      <w:bookmarkStart w:id="93" w:name="z103"/>
      <w:bookmarkEnd w:id="92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вычитаемых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регуляторных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резерва;</w:t>
      </w:r>
    </w:p>
    <w:p w14:paraId="0D6FBAD3" w14:textId="14407A1F" w:rsidR="00797870" w:rsidRPr="00BE496A" w:rsidRDefault="00797870" w:rsidP="00074DDA">
      <w:pPr>
        <w:widowControl w:val="0"/>
        <w:ind w:firstLine="709"/>
        <w:jc w:val="both"/>
      </w:pPr>
      <w:bookmarkStart w:id="94" w:name="z104"/>
      <w:bookmarkEnd w:id="93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вычитаемых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17,65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(семнадцать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шестьдесят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регуляторных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четвертом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резерва;</w:t>
      </w:r>
    </w:p>
    <w:p w14:paraId="125EF477" w14:textId="0899A7D2" w:rsidR="00797870" w:rsidRPr="00BE496A" w:rsidRDefault="00797870" w:rsidP="00074DDA">
      <w:pPr>
        <w:widowControl w:val="0"/>
        <w:ind w:firstLine="709"/>
        <w:jc w:val="both"/>
      </w:pPr>
      <w:bookmarkStart w:id="95" w:name="z105"/>
      <w:bookmarkEnd w:id="94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четвертом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5FD53B77" w14:textId="09C7CB61" w:rsidR="00797870" w:rsidRPr="00BE496A" w:rsidRDefault="00797870" w:rsidP="00074DDA">
      <w:pPr>
        <w:widowControl w:val="0"/>
        <w:ind w:firstLine="709"/>
        <w:jc w:val="both"/>
      </w:pPr>
      <w:bookmarkStart w:id="96" w:name="z106"/>
      <w:bookmarkEnd w:id="95"/>
      <w:r w:rsidRPr="00BE496A">
        <w:rPr>
          <w:color w:val="000000"/>
          <w:sz w:val="28"/>
        </w:rPr>
        <w:t>вычет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исходя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инструменты;</w:t>
      </w:r>
    </w:p>
    <w:p w14:paraId="125733F4" w14:textId="50D20288" w:rsidR="00797870" w:rsidRPr="00BE496A" w:rsidRDefault="00797870" w:rsidP="00074DDA">
      <w:pPr>
        <w:widowControl w:val="0"/>
        <w:ind w:firstLine="709"/>
        <w:jc w:val="both"/>
      </w:pPr>
      <w:bookmarkStart w:id="97" w:name="z107"/>
      <w:bookmarkEnd w:id="96"/>
      <w:r w:rsidRPr="00BE496A">
        <w:rPr>
          <w:color w:val="000000"/>
          <w:sz w:val="28"/>
        </w:rPr>
        <w:t>отложенные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четвертым,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нематериальных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гудвилл,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пропорциональной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вычитаемых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отложенными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активами;</w:t>
      </w:r>
    </w:p>
    <w:p w14:paraId="3670C473" w14:textId="23B80163" w:rsidR="00797870" w:rsidRPr="00BE496A" w:rsidRDefault="00797870" w:rsidP="00074DDA">
      <w:pPr>
        <w:widowControl w:val="0"/>
        <w:ind w:firstLine="709"/>
        <w:jc w:val="both"/>
      </w:pPr>
      <w:bookmarkStart w:id="98" w:name="z108"/>
      <w:bookmarkEnd w:id="97"/>
      <w:r w:rsidRPr="00BE496A">
        <w:rPr>
          <w:color w:val="000000"/>
          <w:sz w:val="28"/>
        </w:rPr>
        <w:t>инвестиции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бессрочные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резерва;</w:t>
      </w:r>
    </w:p>
    <w:p w14:paraId="1F2D3B15" w14:textId="6519EE9B" w:rsidR="00797870" w:rsidRPr="00BE496A" w:rsidRDefault="00797870" w:rsidP="00074DDA">
      <w:pPr>
        <w:widowControl w:val="0"/>
        <w:ind w:firstLine="709"/>
        <w:jc w:val="both"/>
      </w:pPr>
      <w:bookmarkStart w:id="99" w:name="z109"/>
      <w:bookmarkEnd w:id="98"/>
      <w:r w:rsidRPr="00BE496A">
        <w:rPr>
          <w:color w:val="000000"/>
          <w:sz w:val="28"/>
        </w:rPr>
        <w:t>инвестиции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субординированный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резерва;</w:t>
      </w:r>
    </w:p>
    <w:p w14:paraId="25405D29" w14:textId="2EE3A0A1" w:rsidR="00797870" w:rsidRPr="00BE496A" w:rsidRDefault="001C5C65" w:rsidP="00074DDA">
      <w:pPr>
        <w:widowControl w:val="0"/>
        <w:ind w:firstLine="709"/>
        <w:jc w:val="both"/>
      </w:pPr>
      <w:bookmarkStart w:id="100" w:name="z110"/>
      <w:bookmarkEnd w:id="99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инвестиции,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вычитаемые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из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расчета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активов,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принимаемых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качестве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резерва,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взвешиваются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степени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кредитного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риска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соответствии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филиала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банка-нерезидента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взвешенных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степени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кредитного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риска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вложений,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1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филиала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исламского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банка-нерезидента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взвешенных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степени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кредитного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риска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вложений,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2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Методике.</w:t>
      </w:r>
    </w:p>
    <w:p w14:paraId="6AA73C3C" w14:textId="2239ED2E" w:rsidR="001D0A56" w:rsidRDefault="001D0A56" w:rsidP="00074DDA">
      <w:pPr>
        <w:widowControl w:val="0"/>
        <w:rPr>
          <w:b/>
          <w:color w:val="000000"/>
          <w:sz w:val="28"/>
          <w:szCs w:val="28"/>
        </w:rPr>
      </w:pPr>
      <w:bookmarkStart w:id="101" w:name="z111"/>
      <w:bookmarkEnd w:id="100"/>
    </w:p>
    <w:p w14:paraId="234CD00F" w14:textId="77777777" w:rsidR="00433280" w:rsidRPr="00BE496A" w:rsidRDefault="00433280" w:rsidP="00074DDA">
      <w:pPr>
        <w:widowControl w:val="0"/>
        <w:rPr>
          <w:b/>
          <w:color w:val="000000"/>
          <w:sz w:val="28"/>
          <w:szCs w:val="28"/>
        </w:rPr>
      </w:pPr>
    </w:p>
    <w:p w14:paraId="3142C124" w14:textId="09D4E66A" w:rsidR="00797870" w:rsidRPr="00507E95" w:rsidRDefault="00797870" w:rsidP="00507E95">
      <w:pPr>
        <w:widowControl w:val="0"/>
        <w:jc w:val="center"/>
        <w:rPr>
          <w:b/>
          <w:color w:val="000000"/>
          <w:sz w:val="28"/>
          <w:szCs w:val="28"/>
        </w:rPr>
      </w:pPr>
      <w:r w:rsidRPr="00507E95">
        <w:rPr>
          <w:b/>
          <w:color w:val="000000"/>
          <w:sz w:val="28"/>
          <w:szCs w:val="28"/>
        </w:rPr>
        <w:lastRenderedPageBreak/>
        <w:t>Параграф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3.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Расчет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активов,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условных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и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возможных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обязательств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по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степени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кредитного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риска</w:t>
      </w:r>
    </w:p>
    <w:p w14:paraId="2A86DFA5" w14:textId="77777777" w:rsidR="001D0A56" w:rsidRPr="00507E95" w:rsidRDefault="001D0A56" w:rsidP="00507E95">
      <w:pPr>
        <w:widowControl w:val="0"/>
        <w:rPr>
          <w:sz w:val="28"/>
          <w:szCs w:val="28"/>
        </w:rPr>
      </w:pPr>
    </w:p>
    <w:p w14:paraId="68F85459" w14:textId="6D95FEAD" w:rsidR="00797870" w:rsidRPr="00507E95" w:rsidRDefault="00797870" w:rsidP="00507E95">
      <w:pPr>
        <w:widowControl w:val="0"/>
        <w:ind w:firstLine="709"/>
        <w:jc w:val="both"/>
      </w:pPr>
      <w:bookmarkStart w:id="102" w:name="z112"/>
      <w:bookmarkEnd w:id="101"/>
      <w:r w:rsidRPr="00507E95">
        <w:rPr>
          <w:color w:val="000000"/>
          <w:sz w:val="28"/>
        </w:rPr>
        <w:t>6.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(за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исключением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рассчитываются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следующей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формуле:</w:t>
      </w:r>
    </w:p>
    <w:bookmarkEnd w:id="102"/>
    <w:p w14:paraId="463E706E" w14:textId="5F450B51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782FBFB2" wp14:editId="2A24AC4F">
            <wp:extent cx="5699369" cy="46858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726" cy="50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EE4A" w14:textId="2E5829E9" w:rsidR="00797870" w:rsidRPr="00507E95" w:rsidRDefault="00797870" w:rsidP="00507E95">
      <w:pPr>
        <w:widowControl w:val="0"/>
        <w:ind w:firstLine="709"/>
        <w:jc w:val="both"/>
      </w:pPr>
      <w:bookmarkStart w:id="103" w:name="z114"/>
      <w:r w:rsidRPr="00CB7CB6">
        <w:rPr>
          <w:color w:val="000000"/>
          <w:sz w:val="28"/>
        </w:rPr>
        <w:t>А1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–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рассчитанные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риска;</w:t>
      </w:r>
    </w:p>
    <w:p w14:paraId="032B3C04" w14:textId="074C9B40" w:rsidR="00797870" w:rsidRPr="00507E95" w:rsidRDefault="00797870" w:rsidP="00507E95">
      <w:pPr>
        <w:widowControl w:val="0"/>
        <w:ind w:firstLine="709"/>
        <w:jc w:val="both"/>
      </w:pPr>
      <w:bookmarkStart w:id="104" w:name="z115"/>
      <w:bookmarkEnd w:id="103"/>
      <w:r w:rsidRPr="00507E95">
        <w:rPr>
          <w:color w:val="000000"/>
          <w:sz w:val="28"/>
        </w:rPr>
        <w:t>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беззалоговые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потребительские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займы,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вычетом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суммы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созданных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провизий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(резервов)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международными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стандартами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отчетности;</w:t>
      </w:r>
    </w:p>
    <w:p w14:paraId="2CAA2299" w14:textId="20ECA44B" w:rsidR="00797870" w:rsidRPr="00507E95" w:rsidRDefault="001C5C65" w:rsidP="00507E95">
      <w:pPr>
        <w:widowControl w:val="0"/>
        <w:ind w:firstLine="709"/>
        <w:jc w:val="both"/>
      </w:pPr>
      <w:bookmarkStart w:id="105" w:name="z116"/>
      <w:bookmarkEnd w:id="104"/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–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степень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активов,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предусмотренная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Таблицей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активов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филиала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банка-нерезидента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Республики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Казахстан,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взвешенных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вложений,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согласно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приложению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1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Методике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либо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степень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предусмотренная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Значениями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коэффициентов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взвешивания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вложений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беззалоговым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потребительским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займам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расчете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коэффициента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долговой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нагрузки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согласно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приложению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3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Методике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(в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случае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беззалоговых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потребительских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займов);</w:t>
      </w:r>
    </w:p>
    <w:p w14:paraId="15FE0374" w14:textId="31679402" w:rsidR="00797870" w:rsidRPr="00507E95" w:rsidRDefault="00797870" w:rsidP="00507E95">
      <w:pPr>
        <w:widowControl w:val="0"/>
        <w:ind w:firstLine="709"/>
        <w:jc w:val="both"/>
      </w:pPr>
      <w:bookmarkStart w:id="106" w:name="z117"/>
      <w:bookmarkEnd w:id="105"/>
      <w:r w:rsidRPr="00507E95">
        <w:rPr>
          <w:color w:val="000000"/>
          <w:sz w:val="28"/>
        </w:rPr>
        <w:t>УВ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Казахстан),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4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вычетом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суммы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созданных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провизий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(резервов)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международными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стандартами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отчетности;</w:t>
      </w:r>
    </w:p>
    <w:p w14:paraId="4CD748A4" w14:textId="6DA5E47E" w:rsidR="00797870" w:rsidRPr="00507E95" w:rsidRDefault="001C5C65" w:rsidP="00507E95">
      <w:pPr>
        <w:widowControl w:val="0"/>
        <w:ind w:firstLine="709"/>
        <w:jc w:val="both"/>
      </w:pPr>
      <w:bookmarkStart w:id="107" w:name="z118"/>
      <w:bookmarkEnd w:id="106"/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КК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–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коэффициент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конверсии,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предусмотренный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Таблицей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условных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возможных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обязательств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филиала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банка-нерезидента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Республики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Казахстан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(в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том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числе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филиала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исламского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банка-нерезидента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Республики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Казахстан),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взвешенных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согласно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приложению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4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Методике;</w:t>
      </w:r>
    </w:p>
    <w:p w14:paraId="7A0A8AB3" w14:textId="103BB8D4" w:rsidR="00797870" w:rsidRPr="00507E95" w:rsidRDefault="001C5C65" w:rsidP="00507E95">
      <w:pPr>
        <w:widowControl w:val="0"/>
        <w:ind w:firstLine="709"/>
        <w:jc w:val="both"/>
      </w:pPr>
      <w:bookmarkStart w:id="108" w:name="z119"/>
      <w:bookmarkEnd w:id="107"/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СР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–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степень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соответствующая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категории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контрагента,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предусмотренной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Таблицей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активов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филиала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банка-нерезидента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Республики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Казахстан,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взвешенных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степени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кредитного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вложений,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согласно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приложению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1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Методике,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по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которому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филиал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банка-нерезидента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Республики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Казахстан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несет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кредитные</w:t>
      </w:r>
      <w:r w:rsidRPr="00507E95">
        <w:rPr>
          <w:color w:val="000000"/>
          <w:sz w:val="28"/>
        </w:rPr>
        <w:t xml:space="preserve"> </w:t>
      </w:r>
      <w:r w:rsidR="00797870" w:rsidRPr="00507E95">
        <w:rPr>
          <w:color w:val="000000"/>
          <w:sz w:val="28"/>
        </w:rPr>
        <w:t>риски;</w:t>
      </w:r>
    </w:p>
    <w:p w14:paraId="0177EE0A" w14:textId="5E2E44A7" w:rsidR="00797870" w:rsidRPr="00507E95" w:rsidRDefault="00797870" w:rsidP="00507E95">
      <w:pPr>
        <w:widowControl w:val="0"/>
        <w:ind w:firstLine="709"/>
        <w:jc w:val="both"/>
      </w:pPr>
      <w:bookmarkStart w:id="109" w:name="z120"/>
      <w:bookmarkEnd w:id="108"/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замещения)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свопов,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фьючерсов,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опционов,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форвардов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сделкам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покупку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превышения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текущей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над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номинальной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контрактной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данного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(стоимости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указанных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отражены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дату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заключения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сделок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lastRenderedPageBreak/>
        <w:t>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соответствующих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счетах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бухгалтерского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учета;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валюта,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формируются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требования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(для</w:t>
      </w:r>
      <w:r w:rsidR="001C5C65" w:rsidRPr="00507E95">
        <w:rPr>
          <w:color w:val="000000"/>
          <w:sz w:val="28"/>
        </w:rPr>
        <w:t xml:space="preserve"> </w:t>
      </w:r>
      <w:proofErr w:type="spellStart"/>
      <w:r w:rsidRPr="00507E95">
        <w:rPr>
          <w:color w:val="000000"/>
          <w:sz w:val="28"/>
        </w:rPr>
        <w:t>бивалютных</w:t>
      </w:r>
      <w:proofErr w:type="spellEnd"/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инструментов).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Если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текущая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меньше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ее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номинальной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контрактной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стоимости,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замещения)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0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(нулю);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сделкам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продажу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превышения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номинальной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контрактной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над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текущей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данного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Если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номинальная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контрактная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меньше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ее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текущей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стоимости,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замещения)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0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(нулю);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proofErr w:type="spellStart"/>
      <w:r w:rsidRPr="00507E95">
        <w:rPr>
          <w:color w:val="000000"/>
          <w:sz w:val="28"/>
        </w:rPr>
        <w:t>бивалютным</w:t>
      </w:r>
      <w:proofErr w:type="spellEnd"/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финансовым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(финансовым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инструментам,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которым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требование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выражены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разных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иностранных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валютах)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превышения</w:t>
      </w:r>
      <w:r w:rsidR="001C5C65" w:rsidRPr="00507E95">
        <w:rPr>
          <w:color w:val="000000"/>
          <w:sz w:val="28"/>
        </w:rPr>
        <w:t xml:space="preserve"> </w:t>
      </w:r>
      <w:proofErr w:type="spellStart"/>
      <w:r w:rsidRPr="00507E95">
        <w:rPr>
          <w:color w:val="000000"/>
          <w:sz w:val="28"/>
        </w:rPr>
        <w:t>тенгового</w:t>
      </w:r>
      <w:proofErr w:type="spellEnd"/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эквивалента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требований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над</w:t>
      </w:r>
      <w:r w:rsidR="001C5C65" w:rsidRPr="00507E95">
        <w:rPr>
          <w:color w:val="000000"/>
          <w:sz w:val="28"/>
        </w:rPr>
        <w:t xml:space="preserve"> </w:t>
      </w:r>
      <w:proofErr w:type="spellStart"/>
      <w:r w:rsidRPr="00507E95">
        <w:rPr>
          <w:color w:val="000000"/>
          <w:sz w:val="28"/>
        </w:rPr>
        <w:t>тенговым</w:t>
      </w:r>
      <w:proofErr w:type="spellEnd"/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эквивалентом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определенных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курсу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дату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составления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отчетности.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Если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proofErr w:type="spellStart"/>
      <w:r w:rsidRPr="00507E95">
        <w:rPr>
          <w:color w:val="000000"/>
          <w:sz w:val="28"/>
        </w:rPr>
        <w:t>тенгового</w:t>
      </w:r>
      <w:proofErr w:type="spellEnd"/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эквивалента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требований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меньше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равна</w:t>
      </w:r>
      <w:r w:rsidR="001C5C65" w:rsidRPr="00507E95">
        <w:rPr>
          <w:color w:val="000000"/>
          <w:sz w:val="28"/>
        </w:rPr>
        <w:t xml:space="preserve"> </w:t>
      </w:r>
      <w:proofErr w:type="spellStart"/>
      <w:r w:rsidRPr="00507E95">
        <w:rPr>
          <w:color w:val="000000"/>
          <w:sz w:val="28"/>
        </w:rPr>
        <w:t>тенговому</w:t>
      </w:r>
      <w:proofErr w:type="spellEnd"/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эквиваленту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рыночная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замещения)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0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(нулю));</w:t>
      </w:r>
    </w:p>
    <w:p w14:paraId="70F3B698" w14:textId="300C97E1" w:rsidR="00797870" w:rsidRPr="00507E95" w:rsidRDefault="00797870" w:rsidP="00507E95">
      <w:pPr>
        <w:widowControl w:val="0"/>
        <w:ind w:firstLine="709"/>
        <w:jc w:val="both"/>
      </w:pPr>
      <w:bookmarkStart w:id="110" w:name="z121"/>
      <w:bookmarkEnd w:id="109"/>
      <w:r w:rsidRPr="00507E95">
        <w:rPr>
          <w:color w:val="000000"/>
          <w:sz w:val="28"/>
        </w:rPr>
        <w:t>КР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кредитный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который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рассчитывается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произведение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номинальной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контрактной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свопов,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фьючерсов,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опционов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либо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форвардов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коэффициент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коэффициентов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для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производных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процентах)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5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определяемый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сроком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погашения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указанных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инструментов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операциям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своп,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фьючерс,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опцион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или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форвард.</w:t>
      </w:r>
    </w:p>
    <w:p w14:paraId="50B0D191" w14:textId="6E2B6B14" w:rsidR="00797870" w:rsidRPr="00507E95" w:rsidRDefault="00797870" w:rsidP="00507E95">
      <w:pPr>
        <w:widowControl w:val="0"/>
        <w:ind w:firstLine="709"/>
        <w:jc w:val="both"/>
      </w:pPr>
      <w:bookmarkStart w:id="111" w:name="z122"/>
      <w:bookmarkEnd w:id="110"/>
      <w:r w:rsidRPr="00507E95">
        <w:rPr>
          <w:color w:val="000000"/>
          <w:sz w:val="28"/>
        </w:rPr>
        <w:t>7.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расчет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учетом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включаются:</w:t>
      </w:r>
    </w:p>
    <w:p w14:paraId="2A647FB8" w14:textId="12B7BE07" w:rsidR="00797870" w:rsidRPr="00507E95" w:rsidRDefault="00797870" w:rsidP="00507E95">
      <w:pPr>
        <w:widowControl w:val="0"/>
        <w:ind w:firstLine="709"/>
        <w:jc w:val="both"/>
      </w:pPr>
      <w:bookmarkStart w:id="112" w:name="z123"/>
      <w:bookmarkEnd w:id="111"/>
      <w:r w:rsidRPr="00507E95">
        <w:rPr>
          <w:color w:val="000000"/>
          <w:sz w:val="28"/>
        </w:rPr>
        <w:t>проданные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опционы;</w:t>
      </w:r>
    </w:p>
    <w:p w14:paraId="6C8479BA" w14:textId="2E01CB6A" w:rsidR="00797870" w:rsidRPr="00507E95" w:rsidRDefault="00797870" w:rsidP="00507E95">
      <w:pPr>
        <w:widowControl w:val="0"/>
        <w:ind w:firstLine="709"/>
        <w:jc w:val="both"/>
      </w:pPr>
      <w:bookmarkStart w:id="113" w:name="z124"/>
      <w:bookmarkEnd w:id="112"/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исполнение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полностью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зависит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исполнения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перед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третьими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лицами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которым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возникает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дополнительных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рисков.</w:t>
      </w:r>
    </w:p>
    <w:p w14:paraId="313EC424" w14:textId="15E5762E" w:rsidR="00797870" w:rsidRPr="00507E95" w:rsidRDefault="00797870" w:rsidP="00507E95">
      <w:pPr>
        <w:widowControl w:val="0"/>
        <w:ind w:firstLine="709"/>
        <w:jc w:val="both"/>
      </w:pPr>
      <w:bookmarkStart w:id="114" w:name="z125"/>
      <w:bookmarkEnd w:id="113"/>
      <w:r w:rsidRPr="00507E95">
        <w:rPr>
          <w:color w:val="000000"/>
          <w:sz w:val="28"/>
        </w:rPr>
        <w:t>8.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рассчитываются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следующей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формуле:</w:t>
      </w:r>
    </w:p>
    <w:bookmarkEnd w:id="114"/>
    <w:p w14:paraId="5FECD67A" w14:textId="09D94D53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7AB6885B" wp14:editId="67A98CB1">
            <wp:extent cx="5194300" cy="723900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D3AA1" w14:textId="1EF37FEE" w:rsidR="00797870" w:rsidRPr="00507E95" w:rsidRDefault="00797870" w:rsidP="00507E95">
      <w:pPr>
        <w:widowControl w:val="0"/>
        <w:ind w:firstLine="709"/>
        <w:jc w:val="both"/>
      </w:pPr>
      <w:bookmarkStart w:id="115" w:name="z127"/>
      <w:r w:rsidRPr="00CB7CB6">
        <w:rPr>
          <w:color w:val="000000"/>
          <w:sz w:val="28"/>
        </w:rPr>
        <w:t>А1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–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активы,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рассчитанные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риска;</w:t>
      </w:r>
    </w:p>
    <w:p w14:paraId="3B4F2A73" w14:textId="0CFC7625" w:rsidR="00797870" w:rsidRPr="00507E95" w:rsidRDefault="00797870" w:rsidP="00507E95">
      <w:pPr>
        <w:widowControl w:val="0"/>
        <w:ind w:firstLine="709"/>
        <w:jc w:val="both"/>
      </w:pPr>
      <w:bookmarkStart w:id="116" w:name="z128"/>
      <w:bookmarkEnd w:id="115"/>
      <w:r w:rsidRPr="00507E95">
        <w:rPr>
          <w:color w:val="000000"/>
          <w:sz w:val="28"/>
        </w:rPr>
        <w:t>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lastRenderedPageBreak/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вычетом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суммы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созданных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провизий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(резервов)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международными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стандартами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отчетности;</w:t>
      </w:r>
    </w:p>
    <w:p w14:paraId="671C5045" w14:textId="42166BD9" w:rsidR="00797870" w:rsidRPr="00507E95" w:rsidRDefault="00797870" w:rsidP="00507E95">
      <w:pPr>
        <w:widowControl w:val="0"/>
        <w:ind w:firstLine="709"/>
        <w:jc w:val="both"/>
      </w:pPr>
      <w:bookmarkStart w:id="117" w:name="z129"/>
      <w:bookmarkEnd w:id="116"/>
      <w:r w:rsidRPr="00507E95">
        <w:rPr>
          <w:color w:val="000000"/>
          <w:sz w:val="28"/>
        </w:rPr>
        <w:t>РВ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Методике;</w:t>
      </w:r>
    </w:p>
    <w:p w14:paraId="444066BF" w14:textId="713443BD" w:rsidR="00797870" w:rsidRPr="00507E95" w:rsidRDefault="00797870" w:rsidP="00507E95">
      <w:pPr>
        <w:widowControl w:val="0"/>
        <w:ind w:firstLine="709"/>
        <w:jc w:val="both"/>
      </w:pPr>
      <w:bookmarkStart w:id="118" w:name="z130"/>
      <w:bookmarkEnd w:id="117"/>
      <w:r w:rsidRPr="00507E95">
        <w:rPr>
          <w:color w:val="000000"/>
          <w:sz w:val="28"/>
        </w:rPr>
        <w:t>УВ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Казахстан),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4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вычетом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суммы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созданных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провизий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(резервов)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международными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стандартами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финансовой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отчетности;</w:t>
      </w:r>
    </w:p>
    <w:p w14:paraId="75B274A4" w14:textId="7D1796AD" w:rsidR="00797870" w:rsidRPr="00507E95" w:rsidRDefault="00797870" w:rsidP="00507E95">
      <w:pPr>
        <w:widowControl w:val="0"/>
        <w:ind w:firstLine="709"/>
        <w:jc w:val="both"/>
      </w:pPr>
      <w:bookmarkStart w:id="119" w:name="z131"/>
      <w:bookmarkEnd w:id="118"/>
      <w:r w:rsidRPr="00507E95">
        <w:rPr>
          <w:color w:val="000000"/>
          <w:sz w:val="28"/>
        </w:rPr>
        <w:t>КК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коэффициент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конверсии,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условных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возможных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обязательств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Казахстан),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4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Методике;</w:t>
      </w:r>
    </w:p>
    <w:p w14:paraId="5A31ADD0" w14:textId="0662E31F" w:rsidR="00797870" w:rsidRPr="00507E95" w:rsidRDefault="00797870" w:rsidP="00507E95">
      <w:pPr>
        <w:widowControl w:val="0"/>
        <w:ind w:firstLine="709"/>
        <w:jc w:val="both"/>
      </w:pPr>
      <w:bookmarkStart w:id="120" w:name="z132"/>
      <w:bookmarkEnd w:id="119"/>
      <w:r w:rsidRPr="00507E95">
        <w:rPr>
          <w:color w:val="000000"/>
          <w:sz w:val="28"/>
        </w:rPr>
        <w:t>СР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соответствующая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категории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контрагента,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Таблицей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которому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несет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риски.</w:t>
      </w:r>
    </w:p>
    <w:p w14:paraId="3EE5F6AE" w14:textId="1AAFC0FB" w:rsidR="00797870" w:rsidRPr="00507E95" w:rsidRDefault="00797870" w:rsidP="00507E95">
      <w:pPr>
        <w:widowControl w:val="0"/>
        <w:ind w:firstLine="709"/>
        <w:jc w:val="both"/>
      </w:pPr>
      <w:bookmarkStart w:id="121" w:name="z133"/>
      <w:bookmarkEnd w:id="120"/>
      <w:r w:rsidRPr="00507E95">
        <w:rPr>
          <w:color w:val="000000"/>
          <w:sz w:val="28"/>
        </w:rPr>
        <w:t>9.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расчет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предусмотренные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настоящим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пунктом,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включаются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следующем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порядке:</w:t>
      </w:r>
    </w:p>
    <w:p w14:paraId="17353D31" w14:textId="638B10CF" w:rsidR="00797870" w:rsidRPr="00507E95" w:rsidRDefault="00797870" w:rsidP="00507E95">
      <w:pPr>
        <w:widowControl w:val="0"/>
        <w:ind w:firstLine="709"/>
        <w:jc w:val="both"/>
      </w:pPr>
      <w:bookmarkStart w:id="122" w:name="z134"/>
      <w:bookmarkEnd w:id="121"/>
      <w:r w:rsidRPr="00507E95">
        <w:rPr>
          <w:color w:val="000000"/>
          <w:sz w:val="28"/>
        </w:rPr>
        <w:t>1)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вклады,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дебиторская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задолженность,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приобретенные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ценные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бумаги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(исламские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ценные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бумаги),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займы,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коммерческие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финансировании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торговой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деятельности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качестве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торгового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посредника,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которым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имеется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обеспечение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виде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указанных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строках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3,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10,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12,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15,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16,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17,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18,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19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20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либо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виде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указанных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строках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3,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13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Методике),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скорректированная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которого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составляет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менее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50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(пятидесяти)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процентов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объема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указанных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наличии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Казахстан)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адекватных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систем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учета,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позволяющих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определить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скорректированную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обеспечения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соответствии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настоящим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lastRenderedPageBreak/>
        <w:t>пунктом,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включаются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расчет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за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минусом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скорректированной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обеспечения.</w:t>
      </w:r>
    </w:p>
    <w:p w14:paraId="70793B51" w14:textId="6910B4CE" w:rsidR="00797870" w:rsidRPr="00421BE5" w:rsidRDefault="00797870" w:rsidP="00507E95">
      <w:pPr>
        <w:widowControl w:val="0"/>
        <w:ind w:firstLine="709"/>
        <w:jc w:val="both"/>
      </w:pPr>
      <w:bookmarkStart w:id="123" w:name="z135"/>
      <w:bookmarkEnd w:id="122"/>
      <w:r w:rsidRPr="00507E95">
        <w:rPr>
          <w:color w:val="000000"/>
          <w:sz w:val="28"/>
        </w:rPr>
        <w:t>Скорректированная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стоимость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обеспечения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(в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виде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указанных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строках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3,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10,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12,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15,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16,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17,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18,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19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20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Методике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либо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строках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2,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3,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11,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13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Таблицы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филиала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Республики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Казахстан,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взвешенных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степени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кредитного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риска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вложений,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согласно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приложению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2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Методике)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равняется:</w:t>
      </w:r>
    </w:p>
    <w:p w14:paraId="75E58D4E" w14:textId="40F53A59" w:rsidR="00797870" w:rsidRPr="00BE496A" w:rsidRDefault="00797870" w:rsidP="00507E95">
      <w:pPr>
        <w:widowControl w:val="0"/>
        <w:ind w:firstLine="709"/>
        <w:jc w:val="both"/>
      </w:pPr>
      <w:bookmarkStart w:id="124" w:name="z136"/>
      <w:bookmarkEnd w:id="123"/>
      <w:r w:rsidRPr="00421BE5">
        <w:rPr>
          <w:color w:val="000000"/>
          <w:sz w:val="28"/>
        </w:rPr>
        <w:t>100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(ста)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процентам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обеспечения;</w:t>
      </w:r>
    </w:p>
    <w:p w14:paraId="026AE559" w14:textId="1ACC374F" w:rsidR="00797870" w:rsidRPr="00BE496A" w:rsidRDefault="00797870" w:rsidP="00507E95">
      <w:pPr>
        <w:widowControl w:val="0"/>
        <w:ind w:firstLine="709"/>
        <w:jc w:val="both"/>
      </w:pPr>
      <w:bookmarkStart w:id="125" w:name="z137"/>
      <w:bookmarkEnd w:id="124"/>
      <w:r w:rsidRPr="00BE496A">
        <w:rPr>
          <w:color w:val="000000"/>
          <w:sz w:val="28"/>
        </w:rPr>
        <w:t>95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(девяносто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обеспечение;</w:t>
      </w:r>
    </w:p>
    <w:p w14:paraId="59ED2C1F" w14:textId="27729669" w:rsidR="00797870" w:rsidRPr="00BE496A" w:rsidRDefault="00797870" w:rsidP="00507E95">
      <w:pPr>
        <w:widowControl w:val="0"/>
        <w:ind w:firstLine="709"/>
        <w:jc w:val="both"/>
      </w:pPr>
      <w:bookmarkStart w:id="126" w:name="z138"/>
      <w:bookmarkEnd w:id="125"/>
      <w:r w:rsidRPr="00BE496A">
        <w:rPr>
          <w:color w:val="000000"/>
          <w:sz w:val="28"/>
        </w:rPr>
        <w:t>85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(восьмидесяти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аффинированных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обеспечение.</w:t>
      </w:r>
    </w:p>
    <w:p w14:paraId="7AC28238" w14:textId="72010346" w:rsidR="00797870" w:rsidRPr="00BE496A" w:rsidRDefault="00797870" w:rsidP="00507E95">
      <w:pPr>
        <w:widowControl w:val="0"/>
        <w:ind w:firstLine="709"/>
        <w:jc w:val="both"/>
      </w:pPr>
      <w:bookmarkStart w:id="127" w:name="z139"/>
      <w:bookmarkEnd w:id="126"/>
      <w:r w:rsidRPr="00BE496A">
        <w:rPr>
          <w:color w:val="000000"/>
          <w:sz w:val="28"/>
        </w:rPr>
        <w:t>Необеспеченная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бумагам).</w:t>
      </w:r>
    </w:p>
    <w:p w14:paraId="130A90D6" w14:textId="2BE7790F" w:rsidR="00797870" w:rsidRPr="00BE496A" w:rsidRDefault="00797870" w:rsidP="00507E95">
      <w:pPr>
        <w:widowControl w:val="0"/>
        <w:ind w:firstLine="709"/>
        <w:jc w:val="both"/>
      </w:pPr>
      <w:bookmarkStart w:id="128" w:name="z140"/>
      <w:bookmarkEnd w:id="127"/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Казахстан:</w:t>
      </w:r>
    </w:p>
    <w:p w14:paraId="17632A33" w14:textId="6A1C0C30" w:rsidR="00797870" w:rsidRPr="00BE496A" w:rsidRDefault="00797870" w:rsidP="00507E95">
      <w:pPr>
        <w:widowControl w:val="0"/>
        <w:ind w:firstLine="709"/>
        <w:jc w:val="both"/>
      </w:pPr>
      <w:bookmarkStart w:id="129" w:name="z141"/>
      <w:bookmarkEnd w:id="128"/>
      <w:r w:rsidRPr="00BE496A">
        <w:rPr>
          <w:color w:val="000000"/>
          <w:sz w:val="28"/>
        </w:rPr>
        <w:t>зарегистрированным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зон;</w:t>
      </w:r>
    </w:p>
    <w:p w14:paraId="5256B2CE" w14:textId="510C822D" w:rsidR="00797870" w:rsidRPr="00BE496A" w:rsidRDefault="00797870" w:rsidP="00507E95">
      <w:pPr>
        <w:widowControl w:val="0"/>
        <w:ind w:firstLine="709"/>
        <w:jc w:val="both"/>
      </w:pPr>
      <w:bookmarkStart w:id="130" w:name="z142"/>
      <w:bookmarkEnd w:id="129"/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владеющих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(пятью)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зоны;</w:t>
      </w:r>
    </w:p>
    <w:p w14:paraId="63165F3A" w14:textId="67EAD209" w:rsidR="00797870" w:rsidRPr="00BE496A" w:rsidRDefault="00797870" w:rsidP="00507E95">
      <w:pPr>
        <w:widowControl w:val="0"/>
        <w:ind w:firstLine="709"/>
        <w:jc w:val="both"/>
      </w:pPr>
      <w:bookmarkStart w:id="131" w:name="z143"/>
      <w:bookmarkEnd w:id="130"/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гражданами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зон;</w:t>
      </w:r>
    </w:p>
    <w:p w14:paraId="6C501E77" w14:textId="36888D5E" w:rsidR="00797870" w:rsidRPr="00BE496A" w:rsidRDefault="00797870" w:rsidP="00507E95">
      <w:pPr>
        <w:widowControl w:val="0"/>
        <w:ind w:firstLine="709"/>
        <w:jc w:val="both"/>
      </w:pPr>
      <w:bookmarkStart w:id="132" w:name="z144"/>
      <w:bookmarkEnd w:id="131"/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независимо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подпункта.</w:t>
      </w:r>
    </w:p>
    <w:p w14:paraId="58ADB8BC" w14:textId="2FA430C8" w:rsidR="00797870" w:rsidRPr="00BE496A" w:rsidRDefault="00797870" w:rsidP="00507E95">
      <w:pPr>
        <w:widowControl w:val="0"/>
        <w:ind w:firstLine="709"/>
        <w:jc w:val="both"/>
      </w:pPr>
      <w:bookmarkStart w:id="133" w:name="z145"/>
      <w:bookmarkEnd w:id="132"/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(исламские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Казахстан:</w:t>
      </w:r>
    </w:p>
    <w:p w14:paraId="1B94E7BB" w14:textId="48F03622" w:rsidR="00797870" w:rsidRPr="00BE496A" w:rsidRDefault="00797870" w:rsidP="00507E95">
      <w:pPr>
        <w:widowControl w:val="0"/>
        <w:ind w:firstLine="709"/>
        <w:jc w:val="both"/>
      </w:pPr>
      <w:bookmarkStart w:id="134" w:name="z146"/>
      <w:bookmarkEnd w:id="133"/>
      <w:r w:rsidRPr="00BE496A">
        <w:rPr>
          <w:color w:val="000000"/>
          <w:sz w:val="28"/>
        </w:rPr>
        <w:t>зарегистрированным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АА-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Moody's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Investors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Service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Fitch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обязательств;</w:t>
      </w:r>
    </w:p>
    <w:p w14:paraId="3A8AA5D5" w14:textId="42598926" w:rsidR="00797870" w:rsidRPr="00BE496A" w:rsidRDefault="00797870" w:rsidP="00507E95">
      <w:pPr>
        <w:widowControl w:val="0"/>
        <w:ind w:firstLine="709"/>
        <w:jc w:val="both"/>
      </w:pPr>
      <w:bookmarkStart w:id="135" w:name="z147"/>
      <w:bookmarkEnd w:id="134"/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владеющих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(пятью)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гражданами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отнесенных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сотрудничества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развития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перечню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принявших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информационному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гражданами,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владеющих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(пятью)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офшорных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зон;</w:t>
      </w:r>
    </w:p>
    <w:p w14:paraId="7408BF5B" w14:textId="7FEF45A0" w:rsidR="00797870" w:rsidRPr="00BE496A" w:rsidRDefault="00797870" w:rsidP="00507E95">
      <w:pPr>
        <w:widowControl w:val="0"/>
        <w:ind w:firstLine="709"/>
        <w:jc w:val="both"/>
      </w:pPr>
      <w:bookmarkStart w:id="136" w:name="z148"/>
      <w:bookmarkEnd w:id="135"/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нулевой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риска;</w:t>
      </w:r>
    </w:p>
    <w:p w14:paraId="0EA2043E" w14:textId="194F0EA0" w:rsidR="00797870" w:rsidRPr="00BE496A" w:rsidRDefault="00797870" w:rsidP="00507E95">
      <w:pPr>
        <w:widowControl w:val="0"/>
        <w:ind w:firstLine="709"/>
        <w:jc w:val="both"/>
      </w:pPr>
      <w:bookmarkStart w:id="137" w:name="z149"/>
      <w:bookmarkEnd w:id="136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посредника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безотзывном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функции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поддержке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экспорта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минусом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скорректированной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обеспечения.</w:t>
      </w:r>
    </w:p>
    <w:p w14:paraId="78896D80" w14:textId="08F0E193" w:rsidR="00797870" w:rsidRPr="00BE496A" w:rsidRDefault="00797870" w:rsidP="00507E95">
      <w:pPr>
        <w:widowControl w:val="0"/>
        <w:ind w:firstLine="709"/>
        <w:jc w:val="both"/>
      </w:pPr>
      <w:bookmarkStart w:id="138" w:name="z150"/>
      <w:bookmarkEnd w:id="137"/>
      <w:r w:rsidRPr="00BE496A">
        <w:rPr>
          <w:color w:val="000000"/>
          <w:sz w:val="28"/>
        </w:rPr>
        <w:t>Скорректированная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безотзывном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функции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поддержке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экспорта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(девяноста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страхования;</w:t>
      </w:r>
    </w:p>
    <w:p w14:paraId="4B3AC36E" w14:textId="1C0A88E4" w:rsidR="00797870" w:rsidRPr="00BE496A" w:rsidRDefault="00797870" w:rsidP="00507E95">
      <w:pPr>
        <w:widowControl w:val="0"/>
        <w:ind w:firstLine="709"/>
        <w:jc w:val="both"/>
      </w:pPr>
      <w:bookmarkStart w:id="139" w:name="z151"/>
      <w:bookmarkEnd w:id="138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посредника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(застрахованные)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минусом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(застрахованной)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должника.</w:t>
      </w:r>
    </w:p>
    <w:p w14:paraId="28683D96" w14:textId="5B32470D" w:rsidR="00797870" w:rsidRPr="00BE496A" w:rsidRDefault="00797870" w:rsidP="00507E95">
      <w:pPr>
        <w:widowControl w:val="0"/>
        <w:ind w:firstLine="709"/>
        <w:jc w:val="both"/>
      </w:pPr>
      <w:bookmarkStart w:id="140" w:name="z152"/>
      <w:bookmarkEnd w:id="139"/>
      <w:r w:rsidRPr="00BE496A">
        <w:rPr>
          <w:color w:val="000000"/>
          <w:sz w:val="28"/>
        </w:rPr>
        <w:t>Гарантированная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(застрахованная)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(страховщика).</w:t>
      </w:r>
    </w:p>
    <w:p w14:paraId="420F692D" w14:textId="32DCAEB7" w:rsidR="00797870" w:rsidRPr="00BE496A" w:rsidRDefault="00797870" w:rsidP="00507E95">
      <w:pPr>
        <w:widowControl w:val="0"/>
        <w:ind w:firstLine="709"/>
        <w:jc w:val="both"/>
      </w:pPr>
      <w:bookmarkStart w:id="141" w:name="z153"/>
      <w:bookmarkEnd w:id="140"/>
      <w:r w:rsidRPr="00BE496A">
        <w:rPr>
          <w:color w:val="000000"/>
          <w:sz w:val="28"/>
        </w:rPr>
        <w:t>10.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(исламская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бумаги.</w:t>
      </w:r>
    </w:p>
    <w:p w14:paraId="6442BA56" w14:textId="57277906" w:rsidR="00797870" w:rsidRPr="00BE496A" w:rsidRDefault="00797870" w:rsidP="00507E95">
      <w:pPr>
        <w:widowControl w:val="0"/>
        <w:ind w:firstLine="709"/>
        <w:jc w:val="both"/>
      </w:pPr>
      <w:bookmarkStart w:id="142" w:name="z154"/>
      <w:bookmarkEnd w:id="141"/>
      <w:r w:rsidRPr="00BE496A">
        <w:rPr>
          <w:color w:val="000000"/>
          <w:sz w:val="28"/>
        </w:rPr>
        <w:t>11.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металлов.</w:t>
      </w:r>
    </w:p>
    <w:p w14:paraId="6EF37105" w14:textId="205AAD27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143" w:name="z155"/>
      <w:bookmarkEnd w:id="142"/>
      <w:r w:rsidRPr="00BE496A">
        <w:rPr>
          <w:color w:val="000000"/>
          <w:sz w:val="28"/>
        </w:rPr>
        <w:t>12.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параграфом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металлов.</w:t>
      </w:r>
    </w:p>
    <w:p w14:paraId="719B5089" w14:textId="54D69AD3" w:rsidR="00DD0E08" w:rsidRPr="00BE496A" w:rsidRDefault="00DD0E08" w:rsidP="00507E95">
      <w:pPr>
        <w:widowControl w:val="0"/>
        <w:jc w:val="both"/>
      </w:pPr>
    </w:p>
    <w:p w14:paraId="0C43CFB8" w14:textId="3B74264D" w:rsidR="00797870" w:rsidRPr="00BE496A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144" w:name="z156"/>
      <w:bookmarkEnd w:id="143"/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4.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активов,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условных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возможных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требований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обязательств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с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учетом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рыночного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риска</w:t>
      </w:r>
    </w:p>
    <w:p w14:paraId="420861CB" w14:textId="77777777" w:rsidR="00DD0E08" w:rsidRPr="00BE496A" w:rsidRDefault="00DD0E08" w:rsidP="00507E95">
      <w:pPr>
        <w:widowControl w:val="0"/>
        <w:rPr>
          <w:sz w:val="28"/>
          <w:szCs w:val="28"/>
        </w:rPr>
      </w:pPr>
    </w:p>
    <w:p w14:paraId="208485E9" w14:textId="51B18011" w:rsidR="00797870" w:rsidRPr="00BE496A" w:rsidRDefault="00797870" w:rsidP="00507E95">
      <w:pPr>
        <w:widowControl w:val="0"/>
        <w:ind w:firstLine="709"/>
        <w:jc w:val="both"/>
      </w:pPr>
      <w:bookmarkStart w:id="145" w:name="z157"/>
      <w:bookmarkEnd w:id="144"/>
      <w:r w:rsidRPr="00BE496A">
        <w:rPr>
          <w:color w:val="000000"/>
          <w:sz w:val="28"/>
        </w:rPr>
        <w:lastRenderedPageBreak/>
        <w:t>13.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145"/>
    <w:p w14:paraId="27CCD5E4" w14:textId="16384B1C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7D77E698" wp14:editId="7BD65FD5">
            <wp:extent cx="4432300" cy="711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AEA2" w14:textId="218AF048" w:rsidR="00797870" w:rsidRPr="00421BE5" w:rsidRDefault="00797870" w:rsidP="00507E95">
      <w:pPr>
        <w:widowControl w:val="0"/>
        <w:ind w:firstLine="709"/>
        <w:jc w:val="both"/>
      </w:pPr>
      <w:bookmarkStart w:id="146" w:name="z159"/>
      <w:r w:rsidRPr="00CB7CB6">
        <w:rPr>
          <w:color w:val="000000"/>
          <w:sz w:val="28"/>
        </w:rPr>
        <w:t>k</w:t>
      </w:r>
      <w:r w:rsidRPr="00A47234">
        <w:rPr>
          <w:color w:val="000000"/>
          <w:sz w:val="28"/>
        </w:rPr>
        <w:t>1–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коэффициент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приведения,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равный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12,5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(двенадцать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целых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пять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десятых);</w:t>
      </w:r>
    </w:p>
    <w:p w14:paraId="0BF06647" w14:textId="6A30C768" w:rsidR="00797870" w:rsidRPr="00BE496A" w:rsidRDefault="00797870" w:rsidP="00507E95">
      <w:pPr>
        <w:widowControl w:val="0"/>
        <w:ind w:firstLine="709"/>
        <w:jc w:val="both"/>
      </w:pPr>
      <w:bookmarkStart w:id="147" w:name="z160"/>
      <w:bookmarkEnd w:id="146"/>
      <w:r w:rsidRPr="00421BE5">
        <w:rPr>
          <w:color w:val="000000"/>
          <w:sz w:val="28"/>
        </w:rPr>
        <w:t>Р1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риск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20907B13" w14:textId="6C5EC508" w:rsidR="00797870" w:rsidRPr="00BE496A" w:rsidRDefault="00797870" w:rsidP="00507E95">
      <w:pPr>
        <w:widowControl w:val="0"/>
        <w:ind w:firstLine="709"/>
        <w:jc w:val="both"/>
      </w:pPr>
      <w:bookmarkStart w:id="148" w:name="z161"/>
      <w:bookmarkEnd w:id="147"/>
      <w:r w:rsidRPr="00BE496A">
        <w:rPr>
          <w:color w:val="000000"/>
          <w:sz w:val="28"/>
        </w:rPr>
        <w:t>Р2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61CE541A" w14:textId="0AB9C576" w:rsidR="00797870" w:rsidRPr="00BE496A" w:rsidRDefault="00797870" w:rsidP="00507E95">
      <w:pPr>
        <w:widowControl w:val="0"/>
        <w:ind w:firstLine="709"/>
        <w:jc w:val="both"/>
      </w:pPr>
      <w:bookmarkStart w:id="149" w:name="z162"/>
      <w:bookmarkEnd w:id="148"/>
      <w:r w:rsidRPr="00BE496A">
        <w:rPr>
          <w:color w:val="000000"/>
          <w:sz w:val="28"/>
        </w:rPr>
        <w:t>Р3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437D5F3C" w14:textId="13D8F598" w:rsidR="00797870" w:rsidRPr="00BE496A" w:rsidRDefault="00797870" w:rsidP="00507E95">
      <w:pPr>
        <w:widowControl w:val="0"/>
        <w:ind w:firstLine="709"/>
        <w:jc w:val="both"/>
      </w:pPr>
      <w:bookmarkStart w:id="150" w:name="z163"/>
      <w:bookmarkEnd w:id="149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(справедливой)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условий:</w:t>
      </w:r>
    </w:p>
    <w:p w14:paraId="3BBB48F4" w14:textId="055284C4" w:rsidR="00797870" w:rsidRPr="00BE496A" w:rsidRDefault="00797870" w:rsidP="00507E95">
      <w:pPr>
        <w:widowControl w:val="0"/>
        <w:ind w:firstLine="709"/>
        <w:jc w:val="both"/>
      </w:pPr>
      <w:bookmarkStart w:id="151" w:name="z164"/>
      <w:bookmarkEnd w:id="150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покупки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продажи;</w:t>
      </w:r>
    </w:p>
    <w:p w14:paraId="1AEA8F69" w14:textId="49BBFDB0" w:rsidR="00797870" w:rsidRPr="00BE496A" w:rsidRDefault="00797870" w:rsidP="00507E95">
      <w:pPr>
        <w:widowControl w:val="0"/>
        <w:ind w:firstLine="709"/>
        <w:jc w:val="both"/>
      </w:pPr>
      <w:bookmarkStart w:id="152" w:name="z165"/>
      <w:bookmarkEnd w:id="151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хеджирования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риском.</w:t>
      </w:r>
    </w:p>
    <w:p w14:paraId="338C6FA9" w14:textId="4C002267" w:rsidR="00797870" w:rsidRPr="00BE496A" w:rsidRDefault="00797870" w:rsidP="00507E95">
      <w:pPr>
        <w:widowControl w:val="0"/>
        <w:ind w:firstLine="709"/>
        <w:jc w:val="both"/>
      </w:pPr>
      <w:bookmarkStart w:id="153" w:name="z166"/>
      <w:bookmarkEnd w:id="152"/>
      <w:r w:rsidRPr="00BE496A">
        <w:rPr>
          <w:color w:val="000000"/>
          <w:sz w:val="28"/>
        </w:rPr>
        <w:t>14.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(Р1),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2DA468EF" w14:textId="3C349E9D" w:rsidR="00797870" w:rsidRPr="00BE496A" w:rsidRDefault="00797870" w:rsidP="00507E95">
      <w:pPr>
        <w:widowControl w:val="0"/>
        <w:ind w:firstLine="709"/>
        <w:jc w:val="both"/>
      </w:pPr>
      <w:bookmarkStart w:id="154" w:name="z167"/>
      <w:bookmarkEnd w:id="153"/>
      <w:r w:rsidRPr="00BE496A">
        <w:rPr>
          <w:color w:val="000000"/>
          <w:sz w:val="28"/>
        </w:rPr>
        <w:t>Р1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=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175A57B1" w14:textId="49B5B4AB" w:rsidR="00797870" w:rsidRPr="00BE496A" w:rsidRDefault="00797870" w:rsidP="00507E95">
      <w:pPr>
        <w:widowControl w:val="0"/>
        <w:ind w:firstLine="709"/>
        <w:jc w:val="both"/>
      </w:pPr>
      <w:bookmarkStart w:id="155" w:name="z168"/>
      <w:bookmarkEnd w:id="154"/>
      <w:r w:rsidRPr="00BE496A">
        <w:rPr>
          <w:color w:val="000000"/>
          <w:sz w:val="28"/>
        </w:rPr>
        <w:t>СПР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условиям: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эмитентом;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доходности;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валюте;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пункта.</w:t>
      </w:r>
    </w:p>
    <w:p w14:paraId="7FE2E3FC" w14:textId="5AE0D079" w:rsidR="00797870" w:rsidRPr="00BE496A" w:rsidRDefault="00797870" w:rsidP="00507E95">
      <w:pPr>
        <w:widowControl w:val="0"/>
        <w:ind w:firstLine="709"/>
        <w:jc w:val="both"/>
      </w:pPr>
      <w:bookmarkStart w:id="156" w:name="z169"/>
      <w:bookmarkEnd w:id="155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(СПР)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между:</w:t>
      </w:r>
    </w:p>
    <w:p w14:paraId="3E512DB6" w14:textId="7DAA8F50" w:rsidR="00797870" w:rsidRPr="00BE496A" w:rsidRDefault="00797870" w:rsidP="00507E95">
      <w:pPr>
        <w:widowControl w:val="0"/>
        <w:ind w:firstLine="709"/>
        <w:jc w:val="both"/>
      </w:pPr>
      <w:bookmarkStart w:id="157" w:name="z170"/>
      <w:bookmarkEnd w:id="156"/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вознаграждения;</w:t>
      </w:r>
    </w:p>
    <w:p w14:paraId="4B538000" w14:textId="1348FCB5" w:rsidR="00797870" w:rsidRPr="00BE496A" w:rsidRDefault="00797870" w:rsidP="00507E95">
      <w:pPr>
        <w:widowControl w:val="0"/>
        <w:ind w:firstLine="709"/>
        <w:jc w:val="both"/>
      </w:pPr>
      <w:bookmarkStart w:id="158" w:name="z171"/>
      <w:bookmarkEnd w:id="157"/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вознаграждения.</w:t>
      </w:r>
    </w:p>
    <w:p w14:paraId="5D625485" w14:textId="72135CFB" w:rsidR="00797870" w:rsidRPr="00BE496A" w:rsidRDefault="00797870" w:rsidP="00507E95">
      <w:pPr>
        <w:widowControl w:val="0"/>
        <w:ind w:firstLine="709"/>
        <w:jc w:val="both"/>
      </w:pPr>
      <w:bookmarkStart w:id="159" w:name="z172"/>
      <w:bookmarkEnd w:id="158"/>
      <w:r w:rsidRPr="00BE496A">
        <w:rPr>
          <w:color w:val="000000"/>
          <w:sz w:val="28"/>
        </w:rPr>
        <w:t>Опционы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опционов,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сложившихся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рабочий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периода.</w:t>
      </w:r>
    </w:p>
    <w:p w14:paraId="205147F6" w14:textId="6BE2EFFC" w:rsidR="00797870" w:rsidRPr="00BE496A" w:rsidRDefault="00797870" w:rsidP="00507E95">
      <w:pPr>
        <w:widowControl w:val="0"/>
        <w:ind w:firstLine="709"/>
        <w:jc w:val="both"/>
      </w:pPr>
      <w:bookmarkStart w:id="160" w:name="z173"/>
      <w:bookmarkEnd w:id="159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разрезе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инструментов.</w:t>
      </w:r>
    </w:p>
    <w:p w14:paraId="69427371" w14:textId="7C1D787A" w:rsidR="00797870" w:rsidRPr="00BE496A" w:rsidRDefault="00797870" w:rsidP="00507E95">
      <w:pPr>
        <w:widowControl w:val="0"/>
        <w:ind w:firstLine="709"/>
        <w:jc w:val="both"/>
      </w:pPr>
      <w:bookmarkStart w:id="161" w:name="z174"/>
      <w:bookmarkEnd w:id="160"/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порядке:</w:t>
      </w:r>
    </w:p>
    <w:p w14:paraId="3553B667" w14:textId="11A3C9BF" w:rsidR="00797870" w:rsidRPr="00BE496A" w:rsidRDefault="00797870" w:rsidP="00507E95">
      <w:pPr>
        <w:widowControl w:val="0"/>
        <w:ind w:firstLine="709"/>
        <w:jc w:val="both"/>
      </w:pPr>
      <w:bookmarkStart w:id="162" w:name="z175"/>
      <w:bookmarkEnd w:id="161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статус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АА-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благосостояния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Самрук-Қазына</w:t>
      </w:r>
      <w:proofErr w:type="spellEnd"/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Байтерек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;</w:t>
      </w:r>
    </w:p>
    <w:p w14:paraId="67896D06" w14:textId="0A920BFE" w:rsidR="00797870" w:rsidRPr="00BE496A" w:rsidRDefault="00797870" w:rsidP="00507E95">
      <w:pPr>
        <w:widowControl w:val="0"/>
        <w:ind w:firstLine="709"/>
        <w:jc w:val="both"/>
      </w:pPr>
      <w:bookmarkStart w:id="163" w:name="z176"/>
      <w:bookmarkEnd w:id="162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0,25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двадцать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исполнительными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статус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от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А+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</w:t>
      </w:r>
      <w:r w:rsidR="001C5C65" w:rsidRPr="00BE496A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постановлением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Правления</w:t>
      </w:r>
      <w:r w:rsidR="001C5C65" w:rsidRPr="00433280">
        <w:rPr>
          <w:color w:val="000000"/>
          <w:sz w:val="28"/>
        </w:rPr>
        <w:t xml:space="preserve"> </w:t>
      </w:r>
      <w:r w:rsidR="00664332" w:rsidRPr="00433280">
        <w:rPr>
          <w:color w:val="000000"/>
          <w:sz w:val="28"/>
        </w:rPr>
        <w:t xml:space="preserve">Агентства Республики Казахстан по регулированию и развитию финансового рынка </w:t>
      </w:r>
      <w:r w:rsidR="00664332" w:rsidRPr="00433280">
        <w:rPr>
          <w:sz w:val="28"/>
          <w:szCs w:val="28"/>
        </w:rPr>
        <w:t>Об установлении пруденциальных нормативов для банка с универсальной банковской лицензией, банка с базовой банковской лицензией, исламского банка, их предельных значений и методик расчетов</w:t>
      </w:r>
      <w:r w:rsidR="00664332" w:rsidRPr="00433280">
        <w:rPr>
          <w:color w:val="000000"/>
          <w:sz w:val="28"/>
        </w:rPr>
        <w:t xml:space="preserve"> (далее – </w:t>
      </w:r>
      <w:proofErr w:type="spellStart"/>
      <w:r w:rsidR="00664332" w:rsidRPr="00433280">
        <w:rPr>
          <w:color w:val="000000"/>
          <w:sz w:val="28"/>
        </w:rPr>
        <w:t>Пруденциальные</w:t>
      </w:r>
      <w:proofErr w:type="spellEnd"/>
      <w:r w:rsidR="00664332" w:rsidRPr="00433280">
        <w:rPr>
          <w:color w:val="000000"/>
          <w:sz w:val="28"/>
        </w:rPr>
        <w:t xml:space="preserve"> нормативы банков)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официальный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="00664332" w:rsidRPr="00BE496A">
        <w:rPr>
          <w:color w:val="000000"/>
          <w:sz w:val="28"/>
        </w:rPr>
        <w:t>Пруденциальными</w:t>
      </w:r>
      <w:proofErr w:type="spellEnd"/>
      <w:r w:rsidR="00664332" w:rsidRPr="00BE496A">
        <w:rPr>
          <w:color w:val="000000"/>
          <w:sz w:val="28"/>
        </w:rPr>
        <w:t xml:space="preserve"> нормативами банков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биржами);</w:t>
      </w:r>
    </w:p>
    <w:p w14:paraId="1E2876B1" w14:textId="5AA1E531" w:rsidR="00797870" w:rsidRPr="00BE496A" w:rsidRDefault="00797870" w:rsidP="00507E95">
      <w:pPr>
        <w:widowControl w:val="0"/>
        <w:ind w:firstLine="709"/>
        <w:jc w:val="both"/>
      </w:pPr>
      <w:bookmarkStart w:id="164" w:name="z177"/>
      <w:bookmarkEnd w:id="163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(один)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115E3347" w14:textId="0FE27A78" w:rsidR="00797870" w:rsidRPr="00BE496A" w:rsidRDefault="00797870" w:rsidP="00507E95">
      <w:pPr>
        <w:widowControl w:val="0"/>
        <w:ind w:firstLine="709"/>
        <w:jc w:val="both"/>
      </w:pPr>
      <w:bookmarkStart w:id="165" w:name="z178"/>
      <w:bookmarkEnd w:id="164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1,6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десятых)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65E1EF80" w14:textId="7E81161F" w:rsidR="00797870" w:rsidRPr="00BE496A" w:rsidRDefault="00797870" w:rsidP="00507E95">
      <w:pPr>
        <w:widowControl w:val="0"/>
        <w:ind w:firstLine="709"/>
        <w:jc w:val="both"/>
      </w:pPr>
      <w:bookmarkStart w:id="166" w:name="z179"/>
      <w:bookmarkEnd w:id="165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(восемь)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27ADF0FF" w14:textId="393A9CDF" w:rsidR="00797870" w:rsidRPr="00BE496A" w:rsidRDefault="00797870" w:rsidP="00507E95">
      <w:pPr>
        <w:widowControl w:val="0"/>
        <w:ind w:firstLine="709"/>
        <w:jc w:val="both"/>
      </w:pPr>
      <w:bookmarkStart w:id="167" w:name="z180"/>
      <w:bookmarkEnd w:id="166"/>
      <w:r w:rsidRPr="00BE496A">
        <w:rPr>
          <w:color w:val="000000"/>
          <w:sz w:val="28"/>
        </w:rPr>
        <w:t>Производные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включаются.</w:t>
      </w:r>
    </w:p>
    <w:p w14:paraId="570324E7" w14:textId="18A0E95C" w:rsidR="00797870" w:rsidRPr="00BE496A" w:rsidRDefault="00797870" w:rsidP="00507E95">
      <w:pPr>
        <w:widowControl w:val="0"/>
        <w:ind w:firstLine="709"/>
        <w:jc w:val="both"/>
      </w:pPr>
      <w:bookmarkStart w:id="168" w:name="z181"/>
      <w:bookmarkEnd w:id="167"/>
      <w:r w:rsidRPr="00BE496A">
        <w:rPr>
          <w:color w:val="000000"/>
          <w:sz w:val="28"/>
        </w:rPr>
        <w:t>ОПР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сумма:</w:t>
      </w:r>
    </w:p>
    <w:p w14:paraId="2EAB8996" w14:textId="702539CC" w:rsidR="00797870" w:rsidRPr="00BE496A" w:rsidRDefault="00797870" w:rsidP="00507E95">
      <w:pPr>
        <w:widowControl w:val="0"/>
        <w:ind w:firstLine="709"/>
        <w:jc w:val="both"/>
      </w:pPr>
      <w:bookmarkStart w:id="169" w:name="z182"/>
      <w:bookmarkEnd w:id="168"/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интервале;</w:t>
      </w:r>
    </w:p>
    <w:p w14:paraId="05CA06E7" w14:textId="5F273CF8" w:rsidR="00797870" w:rsidRPr="00BE496A" w:rsidRDefault="00797870" w:rsidP="00507E95">
      <w:pPr>
        <w:widowControl w:val="0"/>
        <w:ind w:firstLine="709"/>
        <w:jc w:val="both"/>
      </w:pPr>
      <w:bookmarkStart w:id="170" w:name="z183"/>
      <w:bookmarkEnd w:id="169"/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1;</w:t>
      </w:r>
    </w:p>
    <w:p w14:paraId="3277835E" w14:textId="7F5AEBA7" w:rsidR="00797870" w:rsidRPr="00BE496A" w:rsidRDefault="00797870" w:rsidP="00507E95">
      <w:pPr>
        <w:widowControl w:val="0"/>
        <w:ind w:firstLine="709"/>
        <w:jc w:val="both"/>
      </w:pPr>
      <w:bookmarkStart w:id="171" w:name="z184"/>
      <w:bookmarkEnd w:id="170"/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2;</w:t>
      </w:r>
    </w:p>
    <w:p w14:paraId="2DF77083" w14:textId="5E0F65A5" w:rsidR="00797870" w:rsidRPr="00BE496A" w:rsidRDefault="00797870" w:rsidP="00507E95">
      <w:pPr>
        <w:widowControl w:val="0"/>
        <w:ind w:firstLine="709"/>
        <w:jc w:val="both"/>
      </w:pPr>
      <w:bookmarkStart w:id="172" w:name="z185"/>
      <w:bookmarkEnd w:id="171"/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3;</w:t>
      </w:r>
    </w:p>
    <w:p w14:paraId="08A41062" w14:textId="0FBB4E13" w:rsidR="00797870" w:rsidRPr="00BE496A" w:rsidRDefault="00797870" w:rsidP="00507E95">
      <w:pPr>
        <w:widowControl w:val="0"/>
        <w:ind w:firstLine="709"/>
        <w:jc w:val="both"/>
      </w:pPr>
      <w:bookmarkStart w:id="173" w:name="z186"/>
      <w:bookmarkEnd w:id="172"/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2;</w:t>
      </w:r>
    </w:p>
    <w:p w14:paraId="19153B52" w14:textId="1FAEEE4B" w:rsidR="00797870" w:rsidRPr="00BE496A" w:rsidRDefault="00797870" w:rsidP="00507E95">
      <w:pPr>
        <w:widowControl w:val="0"/>
        <w:ind w:firstLine="709"/>
        <w:jc w:val="both"/>
      </w:pPr>
      <w:bookmarkStart w:id="174" w:name="z187"/>
      <w:bookmarkEnd w:id="173"/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3;</w:t>
      </w:r>
    </w:p>
    <w:p w14:paraId="5E9189B6" w14:textId="14F8805A" w:rsidR="00797870" w:rsidRPr="00BE496A" w:rsidRDefault="00797870" w:rsidP="00507E95">
      <w:pPr>
        <w:widowControl w:val="0"/>
        <w:ind w:firstLine="709"/>
        <w:jc w:val="both"/>
      </w:pPr>
      <w:bookmarkStart w:id="175" w:name="z188"/>
      <w:bookmarkEnd w:id="174"/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3;</w:t>
      </w:r>
    </w:p>
    <w:p w14:paraId="105CEB8E" w14:textId="1C60ACA7" w:rsidR="00797870" w:rsidRPr="00BE496A" w:rsidRDefault="00797870" w:rsidP="00507E95">
      <w:pPr>
        <w:widowControl w:val="0"/>
        <w:ind w:firstLine="709"/>
        <w:jc w:val="both"/>
      </w:pPr>
      <w:bookmarkStart w:id="176" w:name="z189"/>
      <w:bookmarkEnd w:id="175"/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оставшейся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позиции.</w:t>
      </w:r>
    </w:p>
    <w:p w14:paraId="57C5514B" w14:textId="43CC3FBC" w:rsidR="00797870" w:rsidRPr="00BE496A" w:rsidRDefault="00797870" w:rsidP="00507E95">
      <w:pPr>
        <w:widowControl w:val="0"/>
        <w:ind w:firstLine="709"/>
        <w:jc w:val="both"/>
      </w:pPr>
      <w:bookmarkStart w:id="177" w:name="z190"/>
      <w:bookmarkEnd w:id="176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порядке:</w:t>
      </w:r>
    </w:p>
    <w:p w14:paraId="47CC989E" w14:textId="0DB5EA90" w:rsidR="00797870" w:rsidRPr="00BE496A" w:rsidRDefault="00797870" w:rsidP="00507E95">
      <w:pPr>
        <w:widowControl w:val="0"/>
        <w:ind w:firstLine="709"/>
        <w:jc w:val="both"/>
      </w:pPr>
      <w:bookmarkStart w:id="178" w:name="z191"/>
      <w:bookmarkEnd w:id="177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вознаграждения.</w:t>
      </w:r>
    </w:p>
    <w:p w14:paraId="0F07AE3B" w14:textId="16F452EF" w:rsidR="00797870" w:rsidRPr="00BE496A" w:rsidRDefault="00797870" w:rsidP="00507E95">
      <w:pPr>
        <w:widowControl w:val="0"/>
        <w:ind w:firstLine="709"/>
        <w:jc w:val="both"/>
      </w:pPr>
      <w:bookmarkStart w:id="179" w:name="z192"/>
      <w:bookmarkEnd w:id="178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(фьючерсные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ставку),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рассматриваются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комбинация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активов.</w:t>
      </w:r>
    </w:p>
    <w:p w14:paraId="34B3D631" w14:textId="361E4C47" w:rsidR="00797870" w:rsidRPr="00BE496A" w:rsidRDefault="00797870" w:rsidP="00507E95">
      <w:pPr>
        <w:widowControl w:val="0"/>
        <w:ind w:firstLine="709"/>
        <w:jc w:val="both"/>
      </w:pPr>
      <w:bookmarkStart w:id="180" w:name="z193"/>
      <w:bookmarkEnd w:id="179"/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обращения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поставку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прибавляется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поставку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прибавляется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позицию).</w:t>
      </w:r>
    </w:p>
    <w:p w14:paraId="722CD796" w14:textId="43611523" w:rsidR="00797870" w:rsidRPr="00BE496A" w:rsidRDefault="00797870" w:rsidP="00507E95">
      <w:pPr>
        <w:widowControl w:val="0"/>
        <w:ind w:firstLine="709"/>
        <w:jc w:val="both"/>
      </w:pPr>
      <w:bookmarkStart w:id="181" w:name="z194"/>
      <w:bookmarkEnd w:id="180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рассматриваются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комбинация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определяемыми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активами.</w:t>
      </w:r>
    </w:p>
    <w:p w14:paraId="3D5781C4" w14:textId="7E74B548" w:rsidR="00797870" w:rsidRPr="00BE496A" w:rsidRDefault="00797870" w:rsidP="00507E95">
      <w:pPr>
        <w:widowControl w:val="0"/>
        <w:ind w:firstLine="709"/>
        <w:jc w:val="both"/>
      </w:pPr>
      <w:bookmarkStart w:id="182" w:name="z195"/>
      <w:bookmarkEnd w:id="181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допускается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противоположных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покупку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условиям:</w:t>
      </w:r>
    </w:p>
    <w:p w14:paraId="611A01CF" w14:textId="5E5B75A1" w:rsidR="00797870" w:rsidRPr="00BE496A" w:rsidRDefault="00797870" w:rsidP="00507E95">
      <w:pPr>
        <w:widowControl w:val="0"/>
        <w:ind w:firstLine="709"/>
        <w:jc w:val="both"/>
      </w:pPr>
      <w:bookmarkStart w:id="183" w:name="z196"/>
      <w:bookmarkEnd w:id="182"/>
      <w:r w:rsidRPr="00BE496A">
        <w:rPr>
          <w:color w:val="000000"/>
          <w:sz w:val="28"/>
        </w:rPr>
        <w:t>долговые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эмитентом;</w:t>
      </w:r>
    </w:p>
    <w:p w14:paraId="3DC45896" w14:textId="75BC7FAC" w:rsidR="00797870" w:rsidRPr="00BE496A" w:rsidRDefault="00797870" w:rsidP="00507E95">
      <w:pPr>
        <w:widowControl w:val="0"/>
        <w:ind w:firstLine="709"/>
        <w:jc w:val="both"/>
      </w:pPr>
      <w:bookmarkStart w:id="184" w:name="z197"/>
      <w:bookmarkEnd w:id="183"/>
      <w:r w:rsidRPr="00BE496A">
        <w:rPr>
          <w:color w:val="000000"/>
          <w:sz w:val="28"/>
        </w:rPr>
        <w:t>долговые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тенге;</w:t>
      </w:r>
    </w:p>
    <w:p w14:paraId="30874C08" w14:textId="5B7ACFAF" w:rsidR="00797870" w:rsidRPr="00BE496A" w:rsidRDefault="00797870" w:rsidP="00507E95">
      <w:pPr>
        <w:widowControl w:val="0"/>
        <w:ind w:firstLine="709"/>
        <w:jc w:val="both"/>
      </w:pPr>
      <w:bookmarkStart w:id="185" w:name="z198"/>
      <w:bookmarkEnd w:id="184"/>
      <w:r w:rsidRPr="00BE496A">
        <w:rPr>
          <w:color w:val="000000"/>
          <w:sz w:val="28"/>
        </w:rPr>
        <w:t>долговые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плавающую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вознаграждения;</w:t>
      </w:r>
    </w:p>
    <w:p w14:paraId="517CAB11" w14:textId="117E637D" w:rsidR="00797870" w:rsidRPr="00BE496A" w:rsidRDefault="00797870" w:rsidP="00507E95">
      <w:pPr>
        <w:widowControl w:val="0"/>
        <w:ind w:firstLine="709"/>
        <w:jc w:val="both"/>
      </w:pPr>
      <w:bookmarkStart w:id="186" w:name="z199"/>
      <w:bookmarkEnd w:id="185"/>
      <w:r w:rsidRPr="00BE496A">
        <w:rPr>
          <w:color w:val="000000"/>
          <w:sz w:val="28"/>
        </w:rPr>
        <w:t>долговые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погашения;</w:t>
      </w:r>
    </w:p>
    <w:p w14:paraId="36BB950D" w14:textId="38BB7001" w:rsidR="00797870" w:rsidRPr="00BE496A" w:rsidRDefault="00797870" w:rsidP="00507E95">
      <w:pPr>
        <w:widowControl w:val="0"/>
        <w:ind w:firstLine="709"/>
        <w:jc w:val="both"/>
      </w:pPr>
      <w:bookmarkStart w:id="187" w:name="z200"/>
      <w:bookmarkEnd w:id="186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условиями:</w:t>
      </w:r>
    </w:p>
    <w:p w14:paraId="5551E073" w14:textId="0F003D6F" w:rsidR="00797870" w:rsidRPr="00BE496A" w:rsidRDefault="00797870" w:rsidP="00507E95">
      <w:pPr>
        <w:widowControl w:val="0"/>
        <w:ind w:firstLine="709"/>
        <w:jc w:val="both"/>
      </w:pPr>
      <w:bookmarkStart w:id="188" w:name="z201"/>
      <w:bookmarkEnd w:id="187"/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фиксированной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очередного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платежа;</w:t>
      </w:r>
    </w:p>
    <w:p w14:paraId="411C759E" w14:textId="09C495AE" w:rsidR="00797870" w:rsidRPr="00BE496A" w:rsidRDefault="00797870" w:rsidP="00507E95">
      <w:pPr>
        <w:widowControl w:val="0"/>
        <w:ind w:firstLine="709"/>
        <w:jc w:val="both"/>
      </w:pPr>
      <w:bookmarkStart w:id="189" w:name="z202"/>
      <w:bookmarkEnd w:id="188"/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плавающей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пересмотра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вознаграждения;</w:t>
      </w:r>
    </w:p>
    <w:p w14:paraId="7BD90011" w14:textId="55AEFA58" w:rsidR="00797870" w:rsidRPr="00BE496A" w:rsidRDefault="00797870" w:rsidP="00507E95">
      <w:pPr>
        <w:widowControl w:val="0"/>
        <w:ind w:firstLine="709"/>
        <w:jc w:val="both"/>
      </w:pPr>
      <w:bookmarkStart w:id="190" w:name="z203"/>
      <w:bookmarkEnd w:id="189"/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находится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границе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ранний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интервал;</w:t>
      </w:r>
    </w:p>
    <w:p w14:paraId="4EE48BEE" w14:textId="338205D8" w:rsidR="00797870" w:rsidRPr="00BE496A" w:rsidRDefault="00797870" w:rsidP="00507E95">
      <w:pPr>
        <w:widowControl w:val="0"/>
        <w:ind w:firstLine="709"/>
        <w:jc w:val="both"/>
      </w:pPr>
      <w:bookmarkStart w:id="191" w:name="z204"/>
      <w:bookmarkEnd w:id="190"/>
      <w:r w:rsidRPr="00BE496A">
        <w:rPr>
          <w:color w:val="000000"/>
          <w:sz w:val="28"/>
        </w:rPr>
        <w:t>неконвертируемые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привилегированные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дивидендов,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дивидендов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дивидендов,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лицом;</w:t>
      </w:r>
    </w:p>
    <w:p w14:paraId="30D8F7C3" w14:textId="34C6DC69" w:rsidR="00797870" w:rsidRPr="00BE496A" w:rsidRDefault="00797870" w:rsidP="00507E95">
      <w:pPr>
        <w:widowControl w:val="0"/>
        <w:ind w:firstLine="709"/>
        <w:jc w:val="both"/>
      </w:pPr>
      <w:bookmarkStart w:id="192" w:name="z205"/>
      <w:bookmarkEnd w:id="191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позиции;</w:t>
      </w:r>
    </w:p>
    <w:p w14:paraId="0EA5C690" w14:textId="4C0264D6" w:rsidR="00797870" w:rsidRPr="00BE496A" w:rsidRDefault="00797870" w:rsidP="00507E95">
      <w:pPr>
        <w:widowControl w:val="0"/>
        <w:ind w:firstLine="709"/>
        <w:jc w:val="both"/>
      </w:pPr>
      <w:bookmarkStart w:id="193" w:name="z206"/>
      <w:bookmarkEnd w:id="192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суммарные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суммарные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интервалу;</w:t>
      </w:r>
    </w:p>
    <w:p w14:paraId="08BF4A2C" w14:textId="12E34488" w:rsidR="00797870" w:rsidRPr="00BE496A" w:rsidRDefault="00797870" w:rsidP="00507E95">
      <w:pPr>
        <w:widowControl w:val="0"/>
        <w:ind w:firstLine="709"/>
        <w:jc w:val="both"/>
      </w:pPr>
      <w:bookmarkStart w:id="194" w:name="z207"/>
      <w:bookmarkEnd w:id="193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интервалу.</w:t>
      </w:r>
    </w:p>
    <w:p w14:paraId="2D8D34E1" w14:textId="33C8C044" w:rsidR="00797870" w:rsidRPr="00BE496A" w:rsidRDefault="00797870" w:rsidP="00507E95">
      <w:pPr>
        <w:widowControl w:val="0"/>
        <w:ind w:firstLine="709"/>
        <w:jc w:val="both"/>
      </w:pPr>
      <w:bookmarkStart w:id="195" w:name="z208"/>
      <w:bookmarkEnd w:id="194"/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зачитываются.</w:t>
      </w:r>
    </w:p>
    <w:p w14:paraId="1D326CBD" w14:textId="3784C6A6" w:rsidR="00797870" w:rsidRPr="00BE496A" w:rsidRDefault="00797870" w:rsidP="00507E95">
      <w:pPr>
        <w:widowControl w:val="0"/>
        <w:ind w:firstLine="709"/>
        <w:jc w:val="both"/>
      </w:pPr>
      <w:bookmarkStart w:id="196" w:name="z209"/>
      <w:bookmarkEnd w:id="195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подлежавших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зачтенными,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образуя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интервала.</w:t>
      </w:r>
    </w:p>
    <w:p w14:paraId="32824FB3" w14:textId="7BC58EE4" w:rsidR="00797870" w:rsidRPr="00BE496A" w:rsidRDefault="00797870" w:rsidP="00507E95">
      <w:pPr>
        <w:widowControl w:val="0"/>
        <w:ind w:firstLine="709"/>
        <w:jc w:val="both"/>
      </w:pPr>
      <w:bookmarkStart w:id="197" w:name="z210"/>
      <w:bookmarkEnd w:id="196"/>
      <w:r w:rsidRPr="00BE496A">
        <w:rPr>
          <w:color w:val="000000"/>
          <w:sz w:val="28"/>
        </w:rPr>
        <w:t>Временные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зонам:</w:t>
      </w:r>
    </w:p>
    <w:p w14:paraId="4C3852FA" w14:textId="6507B0B2" w:rsidR="00797870" w:rsidRPr="00BE496A" w:rsidRDefault="00797870" w:rsidP="00507E95">
      <w:pPr>
        <w:widowControl w:val="0"/>
        <w:ind w:firstLine="709"/>
        <w:jc w:val="both"/>
      </w:pPr>
      <w:bookmarkStart w:id="198" w:name="z211"/>
      <w:bookmarkEnd w:id="197"/>
      <w:r w:rsidRPr="00BE496A">
        <w:rPr>
          <w:color w:val="000000"/>
          <w:sz w:val="28"/>
        </w:rPr>
        <w:t>зона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27D42F91" w14:textId="73127DD8" w:rsidR="00797870" w:rsidRPr="00BE496A" w:rsidRDefault="00797870" w:rsidP="00507E95">
      <w:pPr>
        <w:widowControl w:val="0"/>
        <w:ind w:firstLine="709"/>
        <w:jc w:val="both"/>
      </w:pPr>
      <w:bookmarkStart w:id="199" w:name="z212"/>
      <w:bookmarkEnd w:id="198"/>
      <w:r w:rsidRPr="00BE496A">
        <w:rPr>
          <w:color w:val="000000"/>
          <w:sz w:val="28"/>
        </w:rPr>
        <w:t>зона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лет;</w:t>
      </w:r>
    </w:p>
    <w:p w14:paraId="123192FD" w14:textId="2772B7DD" w:rsidR="00797870" w:rsidRPr="00BE496A" w:rsidRDefault="00797870" w:rsidP="00507E95">
      <w:pPr>
        <w:widowControl w:val="0"/>
        <w:ind w:firstLine="709"/>
        <w:jc w:val="both"/>
      </w:pPr>
      <w:bookmarkStart w:id="200" w:name="z213"/>
      <w:bookmarkEnd w:id="199"/>
      <w:r w:rsidRPr="00BE496A">
        <w:rPr>
          <w:color w:val="000000"/>
          <w:sz w:val="28"/>
        </w:rPr>
        <w:t>зона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лет.</w:t>
      </w:r>
    </w:p>
    <w:p w14:paraId="12E0A810" w14:textId="77045E71" w:rsidR="00797870" w:rsidRPr="00BE496A" w:rsidRDefault="00797870" w:rsidP="00507E95">
      <w:pPr>
        <w:widowControl w:val="0"/>
        <w:ind w:firstLine="709"/>
        <w:jc w:val="both"/>
      </w:pPr>
      <w:bookmarkStart w:id="201" w:name="z214"/>
      <w:bookmarkEnd w:id="200"/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зачитываются.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различных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зоны.</w:t>
      </w:r>
    </w:p>
    <w:p w14:paraId="4F9C3179" w14:textId="7DA807FD" w:rsidR="00797870" w:rsidRPr="00BE496A" w:rsidRDefault="00797870" w:rsidP="00507E95">
      <w:pPr>
        <w:widowControl w:val="0"/>
        <w:ind w:firstLine="709"/>
        <w:jc w:val="both"/>
      </w:pPr>
      <w:bookmarkStart w:id="202" w:name="z215"/>
      <w:bookmarkEnd w:id="201"/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различных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подлежавших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зачтенными,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образуя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короткую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зоны;</w:t>
      </w:r>
    </w:p>
    <w:p w14:paraId="3622C99F" w14:textId="32476754" w:rsidR="00797870" w:rsidRPr="00BE496A" w:rsidRDefault="00797870" w:rsidP="00507E95">
      <w:pPr>
        <w:widowControl w:val="0"/>
        <w:ind w:firstLine="709"/>
        <w:jc w:val="both"/>
      </w:pPr>
      <w:bookmarkStart w:id="203" w:name="z216"/>
      <w:bookmarkEnd w:id="202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зонами.</w:t>
      </w:r>
    </w:p>
    <w:p w14:paraId="6F9DAA5B" w14:textId="7853C313" w:rsidR="00797870" w:rsidRPr="00BE496A" w:rsidRDefault="00797870" w:rsidP="00507E95">
      <w:pPr>
        <w:widowControl w:val="0"/>
        <w:ind w:firstLine="709"/>
        <w:jc w:val="both"/>
      </w:pPr>
      <w:bookmarkStart w:id="204" w:name="z217"/>
      <w:bookmarkEnd w:id="203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2.</w:t>
      </w:r>
    </w:p>
    <w:p w14:paraId="0E9D5DD9" w14:textId="406FADA2" w:rsidR="00797870" w:rsidRPr="00BE496A" w:rsidRDefault="00797870" w:rsidP="00507E95">
      <w:pPr>
        <w:widowControl w:val="0"/>
        <w:ind w:firstLine="709"/>
        <w:jc w:val="both"/>
      </w:pPr>
      <w:bookmarkStart w:id="205" w:name="z218"/>
      <w:bookmarkEnd w:id="204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2.</w:t>
      </w:r>
    </w:p>
    <w:p w14:paraId="4625F9D1" w14:textId="1764F1E7" w:rsidR="00797870" w:rsidRPr="00BE496A" w:rsidRDefault="00797870" w:rsidP="00507E95">
      <w:pPr>
        <w:widowControl w:val="0"/>
        <w:ind w:firstLine="709"/>
        <w:jc w:val="both"/>
      </w:pPr>
      <w:bookmarkStart w:id="206" w:name="z219"/>
      <w:bookmarkEnd w:id="205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39ED924E" w14:textId="16A0DA6D" w:rsidR="00797870" w:rsidRPr="00BE496A" w:rsidRDefault="00797870" w:rsidP="00507E95">
      <w:pPr>
        <w:widowControl w:val="0"/>
        <w:ind w:firstLine="709"/>
        <w:jc w:val="both"/>
      </w:pPr>
      <w:bookmarkStart w:id="207" w:name="z220"/>
      <w:bookmarkEnd w:id="206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6A1289D5" w14:textId="33E84138" w:rsidR="00797870" w:rsidRPr="00BE496A" w:rsidRDefault="00797870" w:rsidP="00507E95">
      <w:pPr>
        <w:widowControl w:val="0"/>
        <w:ind w:firstLine="709"/>
        <w:jc w:val="both"/>
      </w:pPr>
      <w:bookmarkStart w:id="208" w:name="z221"/>
      <w:bookmarkEnd w:id="207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643EA5DD" w14:textId="701ACEF8" w:rsidR="00797870" w:rsidRPr="00BE496A" w:rsidRDefault="00797870" w:rsidP="00507E95">
      <w:pPr>
        <w:widowControl w:val="0"/>
        <w:ind w:firstLine="709"/>
        <w:jc w:val="both"/>
      </w:pPr>
      <w:bookmarkStart w:id="209" w:name="z222"/>
      <w:bookmarkEnd w:id="208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526E084B" w14:textId="4F82E0D3" w:rsidR="00797870" w:rsidRPr="00BE496A" w:rsidRDefault="00797870" w:rsidP="00507E95">
      <w:pPr>
        <w:widowControl w:val="0"/>
        <w:ind w:firstLine="709"/>
        <w:jc w:val="both"/>
      </w:pPr>
      <w:bookmarkStart w:id="210" w:name="z223"/>
      <w:bookmarkEnd w:id="209"/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образуя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оставшуюся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позицию.</w:t>
      </w:r>
    </w:p>
    <w:p w14:paraId="62410C7F" w14:textId="6AF7EBAC" w:rsidR="00797870" w:rsidRPr="00BE496A" w:rsidRDefault="00797870" w:rsidP="00507E95">
      <w:pPr>
        <w:widowControl w:val="0"/>
        <w:ind w:firstLine="709"/>
        <w:jc w:val="both"/>
      </w:pPr>
      <w:bookmarkStart w:id="211" w:name="z224"/>
      <w:bookmarkEnd w:id="210"/>
      <w:r w:rsidRPr="00BE496A">
        <w:rPr>
          <w:color w:val="000000"/>
          <w:sz w:val="28"/>
        </w:rPr>
        <w:t>15.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(Р2),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74894983" w14:textId="44190A57" w:rsidR="00797870" w:rsidRPr="00BE496A" w:rsidRDefault="00797870" w:rsidP="00507E95">
      <w:pPr>
        <w:widowControl w:val="0"/>
        <w:ind w:firstLine="709"/>
        <w:jc w:val="both"/>
      </w:pPr>
      <w:bookmarkStart w:id="212" w:name="z225"/>
      <w:bookmarkEnd w:id="211"/>
      <w:r w:rsidRPr="00BE496A">
        <w:rPr>
          <w:color w:val="000000"/>
          <w:sz w:val="28"/>
        </w:rPr>
        <w:t>Р2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=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51D61D93" w14:textId="0FAE71F7" w:rsidR="00797870" w:rsidRPr="00BE496A" w:rsidRDefault="00797870" w:rsidP="00507E95">
      <w:pPr>
        <w:widowControl w:val="0"/>
        <w:ind w:firstLine="709"/>
        <w:jc w:val="both"/>
      </w:pPr>
      <w:bookmarkStart w:id="213" w:name="z226"/>
      <w:bookmarkEnd w:id="212"/>
      <w:r w:rsidRPr="00BE496A">
        <w:rPr>
          <w:color w:val="000000"/>
          <w:sz w:val="28"/>
        </w:rPr>
        <w:t>СРА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произведение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восемь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акции;</w:t>
      </w:r>
    </w:p>
    <w:p w14:paraId="1E397B54" w14:textId="3256D9B6" w:rsidR="00797870" w:rsidRPr="00BE496A" w:rsidRDefault="00797870" w:rsidP="00507E95">
      <w:pPr>
        <w:widowControl w:val="0"/>
        <w:ind w:firstLine="709"/>
        <w:jc w:val="both"/>
      </w:pPr>
      <w:bookmarkStart w:id="214" w:name="z227"/>
      <w:bookmarkEnd w:id="213"/>
      <w:r w:rsidRPr="00BE496A">
        <w:rPr>
          <w:color w:val="000000"/>
          <w:sz w:val="28"/>
        </w:rPr>
        <w:t>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произведение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восемь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акции.</w:t>
      </w:r>
    </w:p>
    <w:p w14:paraId="1E3D00B6" w14:textId="48EAF1CF" w:rsidR="00797870" w:rsidRPr="00BE496A" w:rsidRDefault="00797870" w:rsidP="00507E95">
      <w:pPr>
        <w:widowControl w:val="0"/>
        <w:ind w:firstLine="709"/>
        <w:jc w:val="both"/>
      </w:pPr>
      <w:bookmarkStart w:id="215" w:name="z228"/>
      <w:bookmarkEnd w:id="214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акции:</w:t>
      </w:r>
    </w:p>
    <w:p w14:paraId="25510CA0" w14:textId="784B721B" w:rsidR="00797870" w:rsidRPr="00BE496A" w:rsidRDefault="00797870" w:rsidP="00507E95">
      <w:pPr>
        <w:widowControl w:val="0"/>
        <w:ind w:firstLine="709"/>
        <w:jc w:val="both"/>
      </w:pPr>
      <w:bookmarkStart w:id="216" w:name="z229"/>
      <w:bookmarkEnd w:id="215"/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неконвертируемых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привилегированных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вознаграждения);</w:t>
      </w:r>
    </w:p>
    <w:p w14:paraId="315E2D0B" w14:textId="17418DB7" w:rsidR="00797870" w:rsidRPr="00BE496A" w:rsidRDefault="00797870" w:rsidP="00507E95">
      <w:pPr>
        <w:widowControl w:val="0"/>
        <w:ind w:firstLine="709"/>
        <w:jc w:val="both"/>
      </w:pPr>
      <w:bookmarkStart w:id="217" w:name="z230"/>
      <w:bookmarkEnd w:id="216"/>
      <w:r w:rsidRPr="00BE496A">
        <w:rPr>
          <w:color w:val="000000"/>
          <w:sz w:val="28"/>
        </w:rPr>
        <w:t>конвертируемые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(конвертируемые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облигации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конвертируемые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привилегированные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акции);</w:t>
      </w:r>
    </w:p>
    <w:p w14:paraId="04F2CD73" w14:textId="016562D5" w:rsidR="00797870" w:rsidRPr="00BE496A" w:rsidRDefault="00797870" w:rsidP="00507E95">
      <w:pPr>
        <w:widowControl w:val="0"/>
        <w:ind w:firstLine="709"/>
        <w:jc w:val="both"/>
      </w:pPr>
      <w:bookmarkStart w:id="218" w:name="z231"/>
      <w:bookmarkEnd w:id="217"/>
      <w:r w:rsidRPr="00BE496A">
        <w:rPr>
          <w:color w:val="000000"/>
          <w:sz w:val="28"/>
        </w:rPr>
        <w:t>производные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бумаги.</w:t>
      </w:r>
    </w:p>
    <w:p w14:paraId="71C06F12" w14:textId="298D43F2" w:rsidR="00797870" w:rsidRPr="00BE496A" w:rsidRDefault="00797870" w:rsidP="00507E95">
      <w:pPr>
        <w:widowControl w:val="0"/>
        <w:ind w:firstLine="709"/>
        <w:jc w:val="both"/>
      </w:pPr>
      <w:bookmarkStart w:id="219" w:name="z232"/>
      <w:bookmarkEnd w:id="218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торгуемому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системе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биржами.</w:t>
      </w:r>
    </w:p>
    <w:p w14:paraId="7E71EB83" w14:textId="2B746818" w:rsidR="00797870" w:rsidRPr="00BE496A" w:rsidRDefault="00797870" w:rsidP="00507E95">
      <w:pPr>
        <w:widowControl w:val="0"/>
        <w:ind w:firstLine="709"/>
        <w:jc w:val="both"/>
      </w:pPr>
      <w:bookmarkStart w:id="220" w:name="z233"/>
      <w:bookmarkEnd w:id="219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числе:</w:t>
      </w:r>
    </w:p>
    <w:p w14:paraId="73650908" w14:textId="2BCA2325" w:rsidR="00797870" w:rsidRPr="00BE496A" w:rsidRDefault="00797870" w:rsidP="00507E95">
      <w:pPr>
        <w:widowControl w:val="0"/>
        <w:ind w:firstLine="709"/>
        <w:jc w:val="both"/>
      </w:pPr>
      <w:bookmarkStart w:id="221" w:name="z234"/>
      <w:bookmarkEnd w:id="220"/>
      <w:r w:rsidRPr="00BE496A">
        <w:rPr>
          <w:color w:val="000000"/>
          <w:sz w:val="28"/>
        </w:rPr>
        <w:t>фьючерсные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отражаются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фьючерсных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контрактов;</w:t>
      </w:r>
    </w:p>
    <w:p w14:paraId="06186F45" w14:textId="04B30A0A" w:rsidR="00797870" w:rsidRPr="00BE496A" w:rsidRDefault="00797870" w:rsidP="00507E95">
      <w:pPr>
        <w:widowControl w:val="0"/>
        <w:ind w:firstLine="709"/>
        <w:jc w:val="both"/>
      </w:pPr>
      <w:bookmarkStart w:id="222" w:name="z235"/>
      <w:bookmarkEnd w:id="221"/>
      <w:r w:rsidRPr="00BE496A">
        <w:rPr>
          <w:color w:val="000000"/>
          <w:sz w:val="28"/>
        </w:rPr>
        <w:t>фьючерсные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входящих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индекса;</w:t>
      </w:r>
    </w:p>
    <w:p w14:paraId="72716B2D" w14:textId="6394D751" w:rsidR="00797870" w:rsidRPr="00BE496A" w:rsidRDefault="00797870" w:rsidP="00507E95">
      <w:pPr>
        <w:widowControl w:val="0"/>
        <w:ind w:firstLine="709"/>
        <w:jc w:val="both"/>
      </w:pPr>
      <w:bookmarkStart w:id="223" w:name="z236"/>
      <w:bookmarkEnd w:id="222"/>
      <w:proofErr w:type="spellStart"/>
      <w:r w:rsidRPr="00BE496A">
        <w:rPr>
          <w:color w:val="000000"/>
          <w:sz w:val="28"/>
        </w:rPr>
        <w:t>своповые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рассматриваются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комбинация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базисных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того,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пересчитанную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входящих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индекса;</w:t>
      </w:r>
    </w:p>
    <w:p w14:paraId="042997A2" w14:textId="60153107" w:rsidR="00797870" w:rsidRPr="00BE496A" w:rsidRDefault="00797870" w:rsidP="00507E95">
      <w:pPr>
        <w:widowControl w:val="0"/>
        <w:ind w:firstLine="709"/>
        <w:jc w:val="both"/>
      </w:pPr>
      <w:bookmarkStart w:id="224" w:name="z237"/>
      <w:bookmarkEnd w:id="223"/>
      <w:r w:rsidRPr="00BE496A">
        <w:rPr>
          <w:color w:val="000000"/>
          <w:sz w:val="28"/>
        </w:rPr>
        <w:t>опционные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рабочий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периода.</w:t>
      </w:r>
    </w:p>
    <w:p w14:paraId="4AAAE61C" w14:textId="2806BF99" w:rsidR="00797870" w:rsidRPr="00BE496A" w:rsidRDefault="00797870" w:rsidP="00507E95">
      <w:pPr>
        <w:widowControl w:val="0"/>
        <w:ind w:firstLine="709"/>
        <w:jc w:val="both"/>
      </w:pPr>
      <w:bookmarkStart w:id="225" w:name="z238"/>
      <w:bookmarkEnd w:id="224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акции).</w:t>
      </w:r>
    </w:p>
    <w:p w14:paraId="194AAC39" w14:textId="25F11332" w:rsidR="00797870" w:rsidRPr="00BE496A" w:rsidRDefault="00797870" w:rsidP="00507E95">
      <w:pPr>
        <w:widowControl w:val="0"/>
        <w:ind w:firstLine="709"/>
        <w:jc w:val="both"/>
      </w:pPr>
      <w:bookmarkStart w:id="226" w:name="z239"/>
      <w:bookmarkEnd w:id="225"/>
      <w:r w:rsidRPr="00BE496A">
        <w:rPr>
          <w:color w:val="000000"/>
          <w:sz w:val="28"/>
        </w:rPr>
        <w:lastRenderedPageBreak/>
        <w:t>16.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(Р3),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226"/>
    <w:p w14:paraId="692F33A9" w14:textId="0A7BFCD5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6A277014" wp14:editId="0603994B">
            <wp:extent cx="50800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AED1" w14:textId="2C7A2B00" w:rsidR="00797870" w:rsidRPr="00421BE5" w:rsidRDefault="00797870" w:rsidP="00507E95">
      <w:pPr>
        <w:widowControl w:val="0"/>
        <w:ind w:firstLine="709"/>
        <w:jc w:val="both"/>
      </w:pPr>
      <w:bookmarkStart w:id="227" w:name="z241"/>
      <w:r w:rsidRPr="00CB7CB6">
        <w:rPr>
          <w:color w:val="000000"/>
          <w:sz w:val="28"/>
        </w:rPr>
        <w:t>k</w:t>
      </w:r>
      <w:r w:rsidRPr="00A47234">
        <w:rPr>
          <w:color w:val="000000"/>
          <w:sz w:val="28"/>
        </w:rPr>
        <w:t>2–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коэффициент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валютного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риска,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равный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0,08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(ноль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целых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восемь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десятых);</w:t>
      </w:r>
    </w:p>
    <w:p w14:paraId="3AA2400C" w14:textId="65D05D90" w:rsidR="00797870" w:rsidRPr="00BE496A" w:rsidRDefault="00797870" w:rsidP="00507E95">
      <w:pPr>
        <w:widowControl w:val="0"/>
        <w:ind w:firstLine="709"/>
        <w:jc w:val="both"/>
      </w:pPr>
      <w:bookmarkStart w:id="228" w:name="z242"/>
      <w:bookmarkEnd w:id="227"/>
      <w:r w:rsidRPr="00421BE5">
        <w:rPr>
          <w:color w:val="000000"/>
          <w:sz w:val="28"/>
        </w:rPr>
        <w:t>ОК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сумма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абсолютном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7D7FE811" w14:textId="05A250DB" w:rsidR="00797870" w:rsidRPr="00BE496A" w:rsidRDefault="00797870" w:rsidP="00507E95">
      <w:pPr>
        <w:widowControl w:val="0"/>
        <w:ind w:firstLine="709"/>
        <w:jc w:val="both"/>
      </w:pPr>
      <w:bookmarkStart w:id="229" w:name="z243"/>
      <w:bookmarkEnd w:id="228"/>
      <w:r w:rsidRPr="00BE496A">
        <w:rPr>
          <w:color w:val="000000"/>
          <w:sz w:val="28"/>
        </w:rPr>
        <w:t>ОДК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абсолютном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2EF6E0F8" w14:textId="3F04987B" w:rsidR="00797870" w:rsidRPr="00BE496A" w:rsidRDefault="00797870" w:rsidP="00507E95">
      <w:pPr>
        <w:widowControl w:val="0"/>
        <w:ind w:firstLine="709"/>
        <w:jc w:val="both"/>
      </w:pPr>
      <w:bookmarkStart w:id="230" w:name="z244"/>
      <w:bookmarkEnd w:id="229"/>
      <w:r w:rsidRPr="00BE496A">
        <w:rPr>
          <w:color w:val="000000"/>
          <w:sz w:val="28"/>
        </w:rPr>
        <w:t>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абсолютном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50214942" w14:textId="6AE47C25" w:rsidR="00797870" w:rsidRPr="005659F7" w:rsidRDefault="00797870" w:rsidP="00507E95">
      <w:pPr>
        <w:widowControl w:val="0"/>
        <w:ind w:firstLine="709"/>
        <w:jc w:val="both"/>
      </w:pPr>
      <w:bookmarkStart w:id="231" w:name="z245"/>
      <w:bookmarkEnd w:id="230"/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расчет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(длинной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короткой)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каждой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647F59" w:rsidRPr="005659F7">
        <w:rPr>
          <w:color w:val="000000"/>
          <w:sz w:val="28"/>
        </w:rPr>
        <w:t>,</w:t>
      </w:r>
      <w:r w:rsidR="007258A1" w:rsidRPr="005659F7">
        <w:rPr>
          <w:color w:val="000000"/>
          <w:sz w:val="28"/>
        </w:rPr>
        <w:t xml:space="preserve"> </w:t>
      </w:r>
      <w:proofErr w:type="spellStart"/>
      <w:r w:rsidR="007258A1" w:rsidRPr="005659F7">
        <w:rPr>
          <w:color w:val="000000"/>
          <w:sz w:val="28"/>
        </w:rPr>
        <w:t>стейблкоину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включаются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активы,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обязательства,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возможные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обязательства,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выраженные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фиксированные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(драгоценных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металлах</w:t>
      </w:r>
      <w:r w:rsidR="00647F59" w:rsidRPr="005659F7">
        <w:rPr>
          <w:color w:val="000000"/>
          <w:sz w:val="28"/>
        </w:rPr>
        <w:t>,</w:t>
      </w:r>
      <w:r w:rsidR="007258A1" w:rsidRPr="005659F7">
        <w:rPr>
          <w:color w:val="000000"/>
          <w:sz w:val="28"/>
        </w:rPr>
        <w:t xml:space="preserve"> </w:t>
      </w:r>
      <w:proofErr w:type="spellStart"/>
      <w:r w:rsidR="007258A1" w:rsidRPr="005659F7">
        <w:rPr>
          <w:color w:val="000000"/>
          <w:sz w:val="28"/>
        </w:rPr>
        <w:t>стейблкоине</w:t>
      </w:r>
      <w:proofErr w:type="spellEnd"/>
      <w:r w:rsidRPr="005659F7">
        <w:rPr>
          <w:color w:val="000000"/>
          <w:sz w:val="28"/>
        </w:rPr>
        <w:t>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числе:</w:t>
      </w:r>
    </w:p>
    <w:p w14:paraId="2804478A" w14:textId="52670769" w:rsidR="00797870" w:rsidRPr="005659F7" w:rsidRDefault="00797870" w:rsidP="00507E95">
      <w:pPr>
        <w:widowControl w:val="0"/>
        <w:ind w:firstLine="709"/>
        <w:jc w:val="both"/>
      </w:pPr>
      <w:bookmarkStart w:id="232" w:name="z246"/>
      <w:bookmarkEnd w:id="231"/>
      <w:r w:rsidRPr="005659F7">
        <w:rPr>
          <w:color w:val="000000"/>
          <w:sz w:val="28"/>
        </w:rPr>
        <w:t>разница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между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рыночной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(справедливой)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стоимостью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активов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выраженных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(фиксированных)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</w:t>
      </w:r>
      <w:r w:rsidR="00647F59" w:rsidRPr="005659F7">
        <w:rPr>
          <w:color w:val="000000"/>
          <w:sz w:val="28"/>
        </w:rPr>
        <w:t>,</w:t>
      </w:r>
      <w:r w:rsidR="007258A1" w:rsidRPr="005659F7">
        <w:rPr>
          <w:color w:val="000000"/>
          <w:sz w:val="28"/>
        </w:rPr>
        <w:t xml:space="preserve"> </w:t>
      </w:r>
      <w:proofErr w:type="spellStart"/>
      <w:r w:rsidR="007258A1" w:rsidRPr="005659F7">
        <w:rPr>
          <w:color w:val="000000"/>
          <w:sz w:val="28"/>
        </w:rPr>
        <w:t>стейблкоине</w:t>
      </w:r>
      <w:proofErr w:type="spellEnd"/>
      <w:r w:rsidRPr="005659F7">
        <w:rPr>
          <w:color w:val="000000"/>
          <w:sz w:val="28"/>
        </w:rPr>
        <w:t>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включая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вознаграждение,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начисленное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валюте;</w:t>
      </w:r>
    </w:p>
    <w:p w14:paraId="47393573" w14:textId="5B38AC66" w:rsidR="00797870" w:rsidRPr="005659F7" w:rsidRDefault="00797870" w:rsidP="00507E95">
      <w:pPr>
        <w:widowControl w:val="0"/>
        <w:ind w:firstLine="709"/>
        <w:jc w:val="both"/>
      </w:pPr>
      <w:bookmarkStart w:id="233" w:name="z247"/>
      <w:bookmarkEnd w:id="232"/>
      <w:r w:rsidRPr="005659F7">
        <w:rPr>
          <w:color w:val="000000"/>
          <w:sz w:val="28"/>
        </w:rPr>
        <w:t>разница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между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размерами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валюты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(драгоценного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металла</w:t>
      </w:r>
      <w:r w:rsidR="00647F59" w:rsidRPr="005659F7">
        <w:rPr>
          <w:color w:val="000000"/>
          <w:sz w:val="28"/>
        </w:rPr>
        <w:t>,</w:t>
      </w:r>
      <w:r w:rsidR="007258A1" w:rsidRPr="005659F7">
        <w:rPr>
          <w:color w:val="000000"/>
          <w:sz w:val="28"/>
        </w:rPr>
        <w:t xml:space="preserve"> </w:t>
      </w:r>
      <w:proofErr w:type="spellStart"/>
      <w:r w:rsidR="007258A1" w:rsidRPr="005659F7">
        <w:rPr>
          <w:color w:val="000000"/>
          <w:sz w:val="28"/>
        </w:rPr>
        <w:t>стейблкоина</w:t>
      </w:r>
      <w:proofErr w:type="spellEnd"/>
      <w:r w:rsidRPr="005659F7">
        <w:rPr>
          <w:color w:val="000000"/>
          <w:sz w:val="28"/>
        </w:rPr>
        <w:t>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получаемой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выплачиваемой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операциям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форвард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фьючерс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опцион;</w:t>
      </w:r>
    </w:p>
    <w:p w14:paraId="78C45F15" w14:textId="198F4D06" w:rsidR="00797870" w:rsidRPr="00BE496A" w:rsidRDefault="00797870" w:rsidP="00507E95">
      <w:pPr>
        <w:widowControl w:val="0"/>
        <w:ind w:firstLine="709"/>
        <w:jc w:val="both"/>
      </w:pPr>
      <w:bookmarkStart w:id="234" w:name="z248"/>
      <w:bookmarkEnd w:id="233"/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(фиксированными)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валюте.</w:t>
      </w:r>
    </w:p>
    <w:p w14:paraId="20808E75" w14:textId="298A901C" w:rsidR="00797870" w:rsidRPr="00BE496A" w:rsidRDefault="00797870" w:rsidP="00507E95">
      <w:pPr>
        <w:widowControl w:val="0"/>
        <w:ind w:firstLine="709"/>
        <w:jc w:val="both"/>
      </w:pPr>
      <w:bookmarkStart w:id="235" w:name="z249"/>
      <w:bookmarkEnd w:id="234"/>
      <w:r w:rsidRPr="00BE496A">
        <w:rPr>
          <w:color w:val="000000"/>
          <w:sz w:val="28"/>
        </w:rPr>
        <w:t>Положительные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свидетельствует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металлу),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отрицательные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металлу).</w:t>
      </w:r>
    </w:p>
    <w:p w14:paraId="5D994525" w14:textId="408E596F" w:rsidR="00364531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236" w:name="z250"/>
      <w:bookmarkEnd w:id="235"/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сконвертированном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рассчитываемом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произведение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цену</w:t>
      </w:r>
      <w:r w:rsidR="001C5C65" w:rsidRPr="00BE496A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базового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актива,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сложившуюся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за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последний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рабочий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периода.</w:t>
      </w:r>
    </w:p>
    <w:p w14:paraId="44460790" w14:textId="7D850411" w:rsidR="00364531" w:rsidRPr="005659F7" w:rsidRDefault="00364531" w:rsidP="00507E95">
      <w:pPr>
        <w:widowControl w:val="0"/>
        <w:ind w:firstLine="709"/>
        <w:jc w:val="both"/>
        <w:rPr>
          <w:color w:val="000000"/>
          <w:sz w:val="28"/>
        </w:rPr>
      </w:pPr>
      <w:bookmarkStart w:id="237" w:name="z251"/>
      <w:bookmarkEnd w:id="236"/>
      <w:r w:rsidRPr="005659F7">
        <w:rPr>
          <w:color w:val="000000"/>
          <w:sz w:val="28"/>
        </w:rPr>
        <w:t xml:space="preserve">Под </w:t>
      </w:r>
      <w:proofErr w:type="spellStart"/>
      <w:r w:rsidRPr="005659F7">
        <w:rPr>
          <w:color w:val="000000"/>
          <w:sz w:val="28"/>
        </w:rPr>
        <w:t>стейблкоинами</w:t>
      </w:r>
      <w:proofErr w:type="spellEnd"/>
      <w:r w:rsidRPr="005659F7">
        <w:rPr>
          <w:color w:val="000000"/>
          <w:sz w:val="28"/>
        </w:rPr>
        <w:t xml:space="preserve"> понимаются цифровые финансовые активы, базовым активом которых выступают деньги (</w:t>
      </w:r>
      <w:proofErr w:type="spellStart"/>
      <w:r w:rsidRPr="005659F7">
        <w:rPr>
          <w:color w:val="000000"/>
          <w:sz w:val="28"/>
        </w:rPr>
        <w:t>стейблкоины</w:t>
      </w:r>
      <w:proofErr w:type="spellEnd"/>
      <w:r w:rsidRPr="005659F7">
        <w:rPr>
          <w:color w:val="000000"/>
          <w:sz w:val="28"/>
        </w:rPr>
        <w:t>)</w:t>
      </w:r>
      <w:r w:rsidR="00421BE5" w:rsidRPr="005659F7">
        <w:rPr>
          <w:color w:val="000000"/>
          <w:sz w:val="28"/>
        </w:rPr>
        <w:t>, выпущенные в соответствии с Законом Республики Казахстан «О цифровых активах в Республике Казахстан»</w:t>
      </w:r>
      <w:r w:rsidRPr="005659F7">
        <w:rPr>
          <w:color w:val="000000"/>
          <w:sz w:val="28"/>
        </w:rPr>
        <w:t>.</w:t>
      </w:r>
    </w:p>
    <w:p w14:paraId="569AA378" w14:textId="17FDE26A" w:rsidR="00797870" w:rsidRPr="00BE496A" w:rsidRDefault="00797870" w:rsidP="00507E95">
      <w:pPr>
        <w:widowControl w:val="0"/>
        <w:ind w:firstLine="709"/>
        <w:jc w:val="both"/>
      </w:pPr>
      <w:r w:rsidRPr="00364531">
        <w:rPr>
          <w:color w:val="000000"/>
          <w:sz w:val="28"/>
        </w:rPr>
        <w:t>17.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Активы,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условные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возможные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требования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обязательства,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связанные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lastRenderedPageBreak/>
        <w:t>с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изменением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обменного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курса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иностранных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валют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(рыночной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стоимости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</w:t>
      </w:r>
      <w:r w:rsidR="00647F59">
        <w:rPr>
          <w:color w:val="000000"/>
          <w:sz w:val="28"/>
        </w:rPr>
        <w:t>,</w:t>
      </w:r>
      <w:r w:rsidR="007A3A1D" w:rsidRPr="00647F59">
        <w:rPr>
          <w:color w:val="000000"/>
          <w:sz w:val="28"/>
        </w:rPr>
        <w:t xml:space="preserve"> </w:t>
      </w:r>
      <w:proofErr w:type="spellStart"/>
      <w:r w:rsidR="007A3A1D" w:rsidRPr="005659F7">
        <w:rPr>
          <w:color w:val="000000"/>
          <w:sz w:val="28"/>
        </w:rPr>
        <w:t>стейблкоинов</w:t>
      </w:r>
      <w:proofErr w:type="spellEnd"/>
      <w:r w:rsidRPr="005659F7">
        <w:rPr>
          <w:color w:val="000000"/>
          <w:sz w:val="28"/>
        </w:rPr>
        <w:t>)</w:t>
      </w:r>
      <w:r w:rsidRPr="00647F59">
        <w:rPr>
          <w:color w:val="000000"/>
          <w:sz w:val="28"/>
        </w:rPr>
        <w:t>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включаются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расчет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открытой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валютной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</w:p>
    <w:p w14:paraId="057E126E" w14:textId="38CAB1FD" w:rsidR="00797870" w:rsidRPr="00BE496A" w:rsidRDefault="00797870" w:rsidP="00507E95">
      <w:pPr>
        <w:widowControl w:val="0"/>
        <w:ind w:firstLine="709"/>
        <w:jc w:val="both"/>
      </w:pPr>
      <w:bookmarkStart w:id="238" w:name="z252"/>
      <w:bookmarkEnd w:id="237"/>
      <w:r w:rsidRPr="00BE496A">
        <w:rPr>
          <w:color w:val="000000"/>
          <w:sz w:val="28"/>
        </w:rPr>
        <w:t>18.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238"/>
    <w:p w14:paraId="1CCC5A48" w14:textId="3043FFB4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531C868C" wp14:editId="08627A76">
            <wp:extent cx="3708400" cy="622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6BD7" w14:textId="531B074F" w:rsidR="00797870" w:rsidRPr="00421BE5" w:rsidRDefault="00797870" w:rsidP="00507E95">
      <w:pPr>
        <w:widowControl w:val="0"/>
        <w:ind w:firstLine="709"/>
        <w:jc w:val="both"/>
      </w:pPr>
      <w:bookmarkStart w:id="239" w:name="z254"/>
      <w:r w:rsidRPr="00CB7CB6">
        <w:rPr>
          <w:color w:val="000000"/>
          <w:sz w:val="28"/>
        </w:rPr>
        <w:t>k</w:t>
      </w:r>
      <w:r w:rsidRPr="00A47234">
        <w:rPr>
          <w:color w:val="000000"/>
          <w:sz w:val="28"/>
        </w:rPr>
        <w:t>1–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коэффициент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приведения,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равный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12,5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(двенадцать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целых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пять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десятых);</w:t>
      </w:r>
    </w:p>
    <w:p w14:paraId="4695E448" w14:textId="4EF437B7" w:rsidR="00797870" w:rsidRPr="00BE496A" w:rsidRDefault="00797870" w:rsidP="00507E95">
      <w:pPr>
        <w:widowControl w:val="0"/>
        <w:ind w:firstLine="709"/>
        <w:jc w:val="both"/>
      </w:pPr>
      <w:bookmarkStart w:id="240" w:name="z255"/>
      <w:bookmarkEnd w:id="239"/>
      <w:r w:rsidRPr="00421BE5">
        <w:rPr>
          <w:color w:val="000000"/>
          <w:sz w:val="28"/>
        </w:rPr>
        <w:t>Р1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риск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товарно-материальным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запасам,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связанным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изменением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товарно-материальных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запасов,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возникающий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держании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товарно-материальных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запасах,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золота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серебра,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перепродажи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посредника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лизинге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(аренде)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лизинга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(аренды),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7F637B70" w14:textId="0A0A5567" w:rsidR="00797870" w:rsidRPr="00BE496A" w:rsidRDefault="00797870" w:rsidP="00507E95">
      <w:pPr>
        <w:widowControl w:val="0"/>
        <w:ind w:firstLine="709"/>
        <w:jc w:val="both"/>
      </w:pPr>
      <w:bookmarkStart w:id="241" w:name="z256"/>
      <w:bookmarkEnd w:id="240"/>
      <w:r w:rsidRPr="00BE496A">
        <w:rPr>
          <w:color w:val="000000"/>
          <w:sz w:val="28"/>
        </w:rPr>
        <w:t>Р2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26837D5D" w14:textId="497B15CD" w:rsidR="00797870" w:rsidRPr="00BE496A" w:rsidRDefault="00797870" w:rsidP="00507E95">
      <w:pPr>
        <w:widowControl w:val="0"/>
        <w:ind w:firstLine="709"/>
        <w:jc w:val="both"/>
      </w:pPr>
      <w:bookmarkStart w:id="242" w:name="z257"/>
      <w:bookmarkEnd w:id="241"/>
      <w:r w:rsidRPr="00BE496A">
        <w:rPr>
          <w:color w:val="000000"/>
          <w:sz w:val="28"/>
        </w:rPr>
        <w:t>Р3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1D6D0E10" w14:textId="12003AF5" w:rsidR="00797870" w:rsidRPr="00BE496A" w:rsidRDefault="00797870" w:rsidP="00507E95">
      <w:pPr>
        <w:widowControl w:val="0"/>
        <w:ind w:firstLine="709"/>
        <w:jc w:val="both"/>
      </w:pPr>
      <w:bookmarkStart w:id="243" w:name="z258"/>
      <w:bookmarkEnd w:id="242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покупки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продажи.</w:t>
      </w:r>
    </w:p>
    <w:p w14:paraId="7BC134E8" w14:textId="2DE2888B" w:rsidR="00797870" w:rsidRPr="00BE496A" w:rsidRDefault="00797870" w:rsidP="00507E95">
      <w:pPr>
        <w:widowControl w:val="0"/>
        <w:ind w:firstLine="709"/>
        <w:jc w:val="both"/>
      </w:pPr>
      <w:bookmarkStart w:id="244" w:name="z259"/>
      <w:bookmarkEnd w:id="243"/>
      <w:r w:rsidRPr="00BE496A">
        <w:rPr>
          <w:color w:val="000000"/>
          <w:sz w:val="28"/>
        </w:rPr>
        <w:t>19.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товарно-материальным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запасам,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товарно-материальных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запасов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(Р1),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244"/>
    <w:p w14:paraId="294355DA" w14:textId="2DFBC65E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4500ACED" wp14:editId="45F6D272">
            <wp:extent cx="4673600" cy="774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832AD" w14:textId="669D1788" w:rsidR="00797870" w:rsidRPr="00BE496A" w:rsidRDefault="00797870" w:rsidP="00507E95">
      <w:pPr>
        <w:widowControl w:val="0"/>
        <w:ind w:firstLine="709"/>
        <w:jc w:val="both"/>
      </w:pPr>
      <w:bookmarkStart w:id="245" w:name="z261"/>
      <w:r w:rsidRPr="00CB7CB6">
        <w:rPr>
          <w:color w:val="000000"/>
          <w:sz w:val="28"/>
        </w:rPr>
        <w:t>ЧП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чистая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позиция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каждому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товару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(товарной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группе),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которая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рассчитывается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как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разница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между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длинной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(товарной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группе);</w:t>
      </w:r>
    </w:p>
    <w:p w14:paraId="757CFEB2" w14:textId="339CB0D9" w:rsidR="00797870" w:rsidRPr="00BE496A" w:rsidRDefault="00797870" w:rsidP="00507E95">
      <w:pPr>
        <w:widowControl w:val="0"/>
        <w:ind w:firstLine="709"/>
        <w:jc w:val="both"/>
      </w:pPr>
      <w:bookmarkStart w:id="246" w:name="z262"/>
      <w:bookmarkEnd w:id="245"/>
      <w:r w:rsidRPr="00BE496A">
        <w:rPr>
          <w:color w:val="000000"/>
          <w:sz w:val="28"/>
        </w:rPr>
        <w:t>БП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брутто-позиция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(товарной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группе),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(товарной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позиции.</w:t>
      </w:r>
    </w:p>
    <w:p w14:paraId="5743E96D" w14:textId="1D3932A6" w:rsidR="00797870" w:rsidRPr="00BE496A" w:rsidRDefault="00797870" w:rsidP="00507E95">
      <w:pPr>
        <w:widowControl w:val="0"/>
        <w:ind w:firstLine="709"/>
        <w:jc w:val="both"/>
      </w:pPr>
      <w:bookmarkStart w:id="247" w:name="z263"/>
      <w:bookmarkEnd w:id="246"/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(товарной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путем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позиций.</w:t>
      </w:r>
    </w:p>
    <w:p w14:paraId="635ED0B0" w14:textId="3658DE86" w:rsidR="00797870" w:rsidRPr="00BE496A" w:rsidRDefault="00797870" w:rsidP="00507E95">
      <w:pPr>
        <w:widowControl w:val="0"/>
        <w:ind w:firstLine="709"/>
        <w:jc w:val="both"/>
      </w:pPr>
      <w:bookmarkStart w:id="248" w:name="z264"/>
      <w:bookmarkEnd w:id="247"/>
      <w:r w:rsidRPr="00BE496A">
        <w:rPr>
          <w:color w:val="000000"/>
          <w:sz w:val="28"/>
        </w:rPr>
        <w:t>Финансирование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предметом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риском.</w:t>
      </w:r>
    </w:p>
    <w:p w14:paraId="4778E4D3" w14:textId="0A5D9AD1" w:rsidR="00797870" w:rsidRPr="00BE496A" w:rsidRDefault="00797870" w:rsidP="00507E95">
      <w:pPr>
        <w:widowControl w:val="0"/>
        <w:ind w:firstLine="709"/>
        <w:jc w:val="both"/>
      </w:pPr>
      <w:bookmarkStart w:id="249" w:name="z265"/>
      <w:bookmarkEnd w:id="248"/>
      <w:r w:rsidRPr="00BE496A">
        <w:rPr>
          <w:color w:val="000000"/>
          <w:sz w:val="28"/>
        </w:rPr>
        <w:t>20.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(Р2),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03EF5A48" w14:textId="4408F920" w:rsidR="00797870" w:rsidRPr="00BE496A" w:rsidRDefault="00797870" w:rsidP="00507E95">
      <w:pPr>
        <w:widowControl w:val="0"/>
        <w:ind w:firstLine="709"/>
        <w:jc w:val="both"/>
      </w:pPr>
      <w:bookmarkStart w:id="250" w:name="z266"/>
      <w:bookmarkEnd w:id="249"/>
      <w:r w:rsidRPr="00BE496A">
        <w:rPr>
          <w:color w:val="000000"/>
          <w:sz w:val="28"/>
        </w:rPr>
        <w:t>Р2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=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106737A7" w14:textId="274A191E" w:rsidR="00797870" w:rsidRPr="00BE496A" w:rsidRDefault="00797870" w:rsidP="00507E95">
      <w:pPr>
        <w:widowControl w:val="0"/>
        <w:ind w:firstLine="709"/>
        <w:jc w:val="both"/>
      </w:pPr>
      <w:bookmarkStart w:id="251" w:name="z267"/>
      <w:bookmarkEnd w:id="250"/>
      <w:r w:rsidRPr="00BE496A">
        <w:rPr>
          <w:color w:val="000000"/>
          <w:sz w:val="28"/>
        </w:rPr>
        <w:t>СРА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акции;</w:t>
      </w:r>
    </w:p>
    <w:p w14:paraId="62CEBDAF" w14:textId="60B25B3A" w:rsidR="00797870" w:rsidRPr="00BE496A" w:rsidRDefault="00797870" w:rsidP="00507E95">
      <w:pPr>
        <w:widowControl w:val="0"/>
        <w:ind w:firstLine="709"/>
        <w:jc w:val="both"/>
      </w:pPr>
      <w:bookmarkStart w:id="252" w:name="z268"/>
      <w:bookmarkEnd w:id="251"/>
      <w:r w:rsidRPr="00BE496A">
        <w:rPr>
          <w:color w:val="000000"/>
          <w:sz w:val="28"/>
        </w:rPr>
        <w:t>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акции.</w:t>
      </w:r>
    </w:p>
    <w:p w14:paraId="304FCF5F" w14:textId="3562BD47" w:rsidR="00797870" w:rsidRPr="00BE496A" w:rsidRDefault="00797870" w:rsidP="00507E95">
      <w:pPr>
        <w:widowControl w:val="0"/>
        <w:ind w:firstLine="709"/>
        <w:jc w:val="both"/>
      </w:pPr>
      <w:bookmarkStart w:id="253" w:name="z269"/>
      <w:bookmarkEnd w:id="252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стоимости:</w:t>
      </w:r>
    </w:p>
    <w:p w14:paraId="00D33F77" w14:textId="28041447" w:rsidR="00797870" w:rsidRPr="00BE496A" w:rsidRDefault="00797870" w:rsidP="00507E95">
      <w:pPr>
        <w:widowControl w:val="0"/>
        <w:ind w:firstLine="709"/>
        <w:jc w:val="both"/>
      </w:pPr>
      <w:bookmarkStart w:id="254" w:name="z270"/>
      <w:bookmarkEnd w:id="253"/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привилегированных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акций);</w:t>
      </w:r>
    </w:p>
    <w:p w14:paraId="43366470" w14:textId="3F8AA635" w:rsidR="00797870" w:rsidRPr="00BE496A" w:rsidRDefault="00797870" w:rsidP="00507E95">
      <w:pPr>
        <w:widowControl w:val="0"/>
        <w:ind w:firstLine="709"/>
        <w:jc w:val="both"/>
      </w:pPr>
      <w:bookmarkStart w:id="255" w:name="z271"/>
      <w:bookmarkEnd w:id="254"/>
      <w:r w:rsidRPr="00BE496A">
        <w:rPr>
          <w:color w:val="000000"/>
          <w:sz w:val="28"/>
        </w:rPr>
        <w:t>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бумаги;</w:t>
      </w:r>
    </w:p>
    <w:p w14:paraId="18B7FCF9" w14:textId="451724DB" w:rsidR="00797870" w:rsidRPr="00BE496A" w:rsidRDefault="00797870" w:rsidP="00507E95">
      <w:pPr>
        <w:widowControl w:val="0"/>
        <w:ind w:firstLine="709"/>
        <w:jc w:val="both"/>
      </w:pPr>
      <w:bookmarkStart w:id="256" w:name="z272"/>
      <w:bookmarkEnd w:id="255"/>
      <w:r w:rsidRPr="00BE496A">
        <w:rPr>
          <w:color w:val="000000"/>
          <w:sz w:val="28"/>
        </w:rPr>
        <w:t>индекс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пункта.</w:t>
      </w:r>
    </w:p>
    <w:p w14:paraId="6570AB0E" w14:textId="23EDCB17" w:rsidR="00797870" w:rsidRPr="00BE496A" w:rsidRDefault="00797870" w:rsidP="00507E95">
      <w:pPr>
        <w:widowControl w:val="0"/>
        <w:ind w:firstLine="709"/>
        <w:jc w:val="both"/>
      </w:pPr>
      <w:bookmarkStart w:id="257" w:name="z273"/>
      <w:bookmarkEnd w:id="256"/>
      <w:r w:rsidRPr="00BE496A">
        <w:rPr>
          <w:color w:val="000000"/>
          <w:sz w:val="28"/>
        </w:rPr>
        <w:t>21.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(СРА),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2E5F26AE" w14:textId="7494E98C" w:rsidR="00797870" w:rsidRPr="00BE496A" w:rsidRDefault="00797870" w:rsidP="00507E95">
      <w:pPr>
        <w:widowControl w:val="0"/>
        <w:ind w:firstLine="709"/>
        <w:jc w:val="both"/>
      </w:pPr>
      <w:bookmarkStart w:id="258" w:name="z274"/>
      <w:bookmarkEnd w:id="257"/>
      <w:r w:rsidRPr="00BE496A">
        <w:rPr>
          <w:color w:val="000000"/>
          <w:sz w:val="28"/>
        </w:rPr>
        <w:t>СРА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=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СРА1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СРА2,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135BBEF3" w14:textId="0FD0A8E8" w:rsidR="00797870" w:rsidRPr="00BE496A" w:rsidRDefault="00797870" w:rsidP="00507E95">
      <w:pPr>
        <w:widowControl w:val="0"/>
        <w:ind w:firstLine="709"/>
        <w:jc w:val="both"/>
      </w:pPr>
      <w:bookmarkStart w:id="259" w:name="z275"/>
      <w:bookmarkEnd w:id="258"/>
      <w:r w:rsidRPr="00BE496A">
        <w:rPr>
          <w:color w:val="000000"/>
          <w:sz w:val="28"/>
        </w:rPr>
        <w:t>СРА1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восемь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сотых);</w:t>
      </w:r>
    </w:p>
    <w:p w14:paraId="41B92CAB" w14:textId="52EC884C" w:rsidR="00797870" w:rsidRPr="00BE496A" w:rsidRDefault="00797870" w:rsidP="00507E95">
      <w:pPr>
        <w:widowControl w:val="0"/>
        <w:ind w:firstLine="709"/>
        <w:jc w:val="both"/>
      </w:pPr>
      <w:bookmarkStart w:id="260" w:name="z276"/>
      <w:bookmarkEnd w:id="259"/>
      <w:r w:rsidRPr="00BE496A">
        <w:rPr>
          <w:color w:val="000000"/>
          <w:sz w:val="28"/>
        </w:rPr>
        <w:t>СРА2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порядке:</w:t>
      </w:r>
    </w:p>
    <w:p w14:paraId="77F38564" w14:textId="5735B867" w:rsidR="00797870" w:rsidRPr="00BE496A" w:rsidRDefault="00797870" w:rsidP="00507E95">
      <w:pPr>
        <w:widowControl w:val="0"/>
        <w:ind w:firstLine="709"/>
        <w:jc w:val="both"/>
      </w:pPr>
      <w:bookmarkStart w:id="261" w:name="z277"/>
      <w:bookmarkEnd w:id="260"/>
      <w:r w:rsidRPr="00BE496A">
        <w:rPr>
          <w:color w:val="000000"/>
          <w:sz w:val="28"/>
        </w:rPr>
        <w:lastRenderedPageBreak/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созданной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оригинатором</w:t>
      </w:r>
      <w:proofErr w:type="spellEnd"/>
      <w:r w:rsidRPr="00BE496A">
        <w:rPr>
          <w:color w:val="000000"/>
          <w:sz w:val="28"/>
        </w:rPr>
        <w:t>-национальным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статус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АА-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Poor’s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агентств;</w:t>
      </w:r>
    </w:p>
    <w:p w14:paraId="54515566" w14:textId="42F03DBB" w:rsidR="00797870" w:rsidRPr="00BE496A" w:rsidRDefault="00797870" w:rsidP="00507E95">
      <w:pPr>
        <w:widowControl w:val="0"/>
        <w:ind w:firstLine="709"/>
        <w:jc w:val="both"/>
      </w:pPr>
      <w:bookmarkStart w:id="262" w:name="z278"/>
      <w:bookmarkEnd w:id="261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0,25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двадцать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созданной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оригинатором</w:t>
      </w:r>
      <w:proofErr w:type="spellEnd"/>
      <w:r w:rsidRPr="00BE496A">
        <w:rPr>
          <w:color w:val="000000"/>
          <w:sz w:val="28"/>
        </w:rPr>
        <w:t>-юридическим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голосующих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статус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А+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официальный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биржами;</w:t>
      </w:r>
    </w:p>
    <w:p w14:paraId="4F45FE80" w14:textId="157D0182" w:rsidR="00797870" w:rsidRPr="00BE496A" w:rsidRDefault="00797870" w:rsidP="00507E95">
      <w:pPr>
        <w:widowControl w:val="0"/>
        <w:ind w:firstLine="709"/>
        <w:jc w:val="both"/>
      </w:pPr>
      <w:bookmarkStart w:id="263" w:name="z279"/>
      <w:bookmarkEnd w:id="262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(один)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4B41432D" w14:textId="77AF9225" w:rsidR="00797870" w:rsidRPr="00BE496A" w:rsidRDefault="00797870" w:rsidP="00507E95">
      <w:pPr>
        <w:widowControl w:val="0"/>
        <w:ind w:firstLine="709"/>
        <w:jc w:val="both"/>
      </w:pPr>
      <w:bookmarkStart w:id="264" w:name="z280"/>
      <w:bookmarkEnd w:id="263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1,6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десятых)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21BAE48D" w14:textId="25867EF1" w:rsidR="00797870" w:rsidRPr="00BE496A" w:rsidRDefault="00797870" w:rsidP="00507E95">
      <w:pPr>
        <w:widowControl w:val="0"/>
        <w:ind w:firstLine="709"/>
        <w:jc w:val="both"/>
      </w:pPr>
      <w:bookmarkStart w:id="265" w:name="z281"/>
      <w:bookmarkEnd w:id="264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(восемь)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19DEA87A" w14:textId="33C0B3CD" w:rsidR="00797870" w:rsidRPr="00BE496A" w:rsidRDefault="00797870" w:rsidP="00507E95">
      <w:pPr>
        <w:widowControl w:val="0"/>
        <w:ind w:firstLine="709"/>
        <w:jc w:val="both"/>
      </w:pPr>
      <w:bookmarkStart w:id="266" w:name="z282"/>
      <w:bookmarkEnd w:id="265"/>
      <w:r w:rsidRPr="00BE496A">
        <w:rPr>
          <w:color w:val="000000"/>
          <w:sz w:val="28"/>
        </w:rPr>
        <w:t>22.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(ОРА)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0DF20D17" w14:textId="02BE878F" w:rsidR="00797870" w:rsidRPr="00BE496A" w:rsidRDefault="00797870" w:rsidP="00507E95">
      <w:pPr>
        <w:widowControl w:val="0"/>
        <w:ind w:firstLine="709"/>
        <w:jc w:val="both"/>
      </w:pPr>
      <w:bookmarkStart w:id="267" w:name="z283"/>
      <w:bookmarkEnd w:id="266"/>
      <w:r w:rsidRPr="00BE496A">
        <w:rPr>
          <w:color w:val="000000"/>
          <w:sz w:val="28"/>
        </w:rPr>
        <w:t>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=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ОРА1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ОРА2,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19ECEABF" w14:textId="62632262" w:rsidR="00797870" w:rsidRPr="00BE496A" w:rsidRDefault="00797870" w:rsidP="00507E95">
      <w:pPr>
        <w:widowControl w:val="0"/>
        <w:ind w:firstLine="709"/>
        <w:jc w:val="both"/>
      </w:pPr>
      <w:bookmarkStart w:id="268" w:name="z284"/>
      <w:bookmarkEnd w:id="267"/>
      <w:r w:rsidRPr="00BE496A">
        <w:rPr>
          <w:color w:val="000000"/>
          <w:sz w:val="28"/>
        </w:rPr>
        <w:t>ОРА1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произведение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восемь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акции;</w:t>
      </w:r>
    </w:p>
    <w:p w14:paraId="30F66E7D" w14:textId="102AF49B" w:rsidR="00797870" w:rsidRPr="00BE496A" w:rsidRDefault="00797870" w:rsidP="00507E95">
      <w:pPr>
        <w:widowControl w:val="0"/>
        <w:ind w:firstLine="709"/>
        <w:jc w:val="both"/>
      </w:pPr>
      <w:bookmarkStart w:id="269" w:name="z285"/>
      <w:bookmarkEnd w:id="268"/>
      <w:r w:rsidRPr="00BE496A">
        <w:rPr>
          <w:color w:val="000000"/>
          <w:sz w:val="28"/>
        </w:rPr>
        <w:lastRenderedPageBreak/>
        <w:t>ОРА2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сумму:</w:t>
      </w:r>
    </w:p>
    <w:p w14:paraId="78F987B9" w14:textId="5AF6911C" w:rsidR="00797870" w:rsidRPr="00BE496A" w:rsidRDefault="00797870" w:rsidP="00507E95">
      <w:pPr>
        <w:widowControl w:val="0"/>
        <w:ind w:firstLine="709"/>
        <w:jc w:val="both"/>
      </w:pPr>
      <w:bookmarkStart w:id="270" w:name="z286"/>
      <w:bookmarkEnd w:id="269"/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интервале;</w:t>
      </w:r>
    </w:p>
    <w:p w14:paraId="17D8CE01" w14:textId="4029BEDB" w:rsidR="00797870" w:rsidRPr="00BE496A" w:rsidRDefault="00797870" w:rsidP="00507E95">
      <w:pPr>
        <w:widowControl w:val="0"/>
        <w:ind w:firstLine="709"/>
        <w:jc w:val="both"/>
      </w:pPr>
      <w:bookmarkStart w:id="271" w:name="z287"/>
      <w:bookmarkEnd w:id="270"/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1;</w:t>
      </w:r>
    </w:p>
    <w:p w14:paraId="7363B156" w14:textId="1C8BAFAD" w:rsidR="00797870" w:rsidRPr="00BE496A" w:rsidRDefault="00797870" w:rsidP="00507E95">
      <w:pPr>
        <w:widowControl w:val="0"/>
        <w:ind w:firstLine="709"/>
        <w:jc w:val="both"/>
      </w:pPr>
      <w:bookmarkStart w:id="272" w:name="z288"/>
      <w:bookmarkEnd w:id="271"/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2;</w:t>
      </w:r>
    </w:p>
    <w:p w14:paraId="52971A31" w14:textId="35DF4AB4" w:rsidR="00797870" w:rsidRPr="00BE496A" w:rsidRDefault="00797870" w:rsidP="00507E95">
      <w:pPr>
        <w:widowControl w:val="0"/>
        <w:ind w:firstLine="709"/>
        <w:jc w:val="both"/>
      </w:pPr>
      <w:bookmarkStart w:id="273" w:name="z289"/>
      <w:bookmarkEnd w:id="272"/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3;</w:t>
      </w:r>
    </w:p>
    <w:p w14:paraId="09D49DA6" w14:textId="5241A079" w:rsidR="00797870" w:rsidRPr="00BE496A" w:rsidRDefault="00797870" w:rsidP="00507E95">
      <w:pPr>
        <w:widowControl w:val="0"/>
        <w:ind w:firstLine="709"/>
        <w:jc w:val="both"/>
      </w:pPr>
      <w:bookmarkStart w:id="274" w:name="z290"/>
      <w:bookmarkEnd w:id="273"/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2;</w:t>
      </w:r>
    </w:p>
    <w:p w14:paraId="3CB0A699" w14:textId="3AB62DEE" w:rsidR="00797870" w:rsidRPr="00BE496A" w:rsidRDefault="00797870" w:rsidP="00507E95">
      <w:pPr>
        <w:widowControl w:val="0"/>
        <w:ind w:firstLine="709"/>
        <w:jc w:val="both"/>
      </w:pPr>
      <w:bookmarkStart w:id="275" w:name="z291"/>
      <w:bookmarkEnd w:id="274"/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3;</w:t>
      </w:r>
    </w:p>
    <w:p w14:paraId="5FF40563" w14:textId="7A0CD37B" w:rsidR="00797870" w:rsidRPr="00BE496A" w:rsidRDefault="00797870" w:rsidP="00507E95">
      <w:pPr>
        <w:widowControl w:val="0"/>
        <w:ind w:firstLine="709"/>
        <w:jc w:val="both"/>
      </w:pPr>
      <w:bookmarkStart w:id="276" w:name="z292"/>
      <w:bookmarkEnd w:id="275"/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3;</w:t>
      </w:r>
    </w:p>
    <w:p w14:paraId="2F7F7D95" w14:textId="591A1596" w:rsidR="00797870" w:rsidRPr="00BE496A" w:rsidRDefault="00797870" w:rsidP="00507E95">
      <w:pPr>
        <w:widowControl w:val="0"/>
        <w:ind w:firstLine="709"/>
        <w:jc w:val="both"/>
      </w:pPr>
      <w:bookmarkStart w:id="277" w:name="z293"/>
      <w:bookmarkEnd w:id="276"/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оставшейся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позиции.</w:t>
      </w:r>
    </w:p>
    <w:p w14:paraId="49019612" w14:textId="58BAF7BA" w:rsidR="00797870" w:rsidRPr="00BE496A" w:rsidRDefault="00797870" w:rsidP="00507E95">
      <w:pPr>
        <w:widowControl w:val="0"/>
        <w:ind w:firstLine="709"/>
        <w:jc w:val="both"/>
      </w:pPr>
      <w:bookmarkStart w:id="278" w:name="z294"/>
      <w:bookmarkEnd w:id="277"/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порядке:</w:t>
      </w:r>
    </w:p>
    <w:p w14:paraId="5CE6FB51" w14:textId="17BE8B6A" w:rsidR="00797870" w:rsidRPr="00BE496A" w:rsidRDefault="00797870" w:rsidP="00507E95">
      <w:pPr>
        <w:widowControl w:val="0"/>
        <w:ind w:firstLine="709"/>
        <w:jc w:val="both"/>
      </w:pPr>
      <w:bookmarkStart w:id="279" w:name="z295"/>
      <w:bookmarkEnd w:id="278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цены;</w:t>
      </w:r>
    </w:p>
    <w:p w14:paraId="244436E8" w14:textId="03F72A1E" w:rsidR="00797870" w:rsidRPr="00BE496A" w:rsidRDefault="00797870" w:rsidP="00507E95">
      <w:pPr>
        <w:widowControl w:val="0"/>
        <w:ind w:firstLine="709"/>
        <w:jc w:val="both"/>
      </w:pPr>
      <w:bookmarkStart w:id="280" w:name="z296"/>
      <w:bookmarkEnd w:id="279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Методике:</w:t>
      </w:r>
    </w:p>
    <w:p w14:paraId="67FB2C02" w14:textId="3C1774C0" w:rsidR="00797870" w:rsidRPr="00BE496A" w:rsidRDefault="00797870" w:rsidP="00507E95">
      <w:pPr>
        <w:widowControl w:val="0"/>
        <w:ind w:firstLine="709"/>
        <w:jc w:val="both"/>
      </w:pPr>
      <w:bookmarkStart w:id="281" w:name="z297"/>
      <w:bookmarkEnd w:id="280"/>
      <w:r w:rsidRPr="00BE496A">
        <w:rPr>
          <w:color w:val="000000"/>
          <w:sz w:val="28"/>
        </w:rPr>
        <w:t>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очередного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платежа;</w:t>
      </w:r>
    </w:p>
    <w:p w14:paraId="29D43EBE" w14:textId="6AE6B7E6" w:rsidR="00797870" w:rsidRPr="00BE496A" w:rsidRDefault="00797870" w:rsidP="00507E95">
      <w:pPr>
        <w:widowControl w:val="0"/>
        <w:ind w:firstLine="709"/>
        <w:jc w:val="both"/>
      </w:pPr>
      <w:bookmarkStart w:id="282" w:name="z298"/>
      <w:bookmarkEnd w:id="281"/>
      <w:r w:rsidRPr="00BE496A">
        <w:rPr>
          <w:color w:val="000000"/>
          <w:sz w:val="28"/>
        </w:rPr>
        <w:t>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пересмотра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доходности;</w:t>
      </w:r>
    </w:p>
    <w:p w14:paraId="4E77B5B8" w14:textId="3029DDB4" w:rsidR="00797870" w:rsidRPr="00BE496A" w:rsidRDefault="00797870" w:rsidP="00507E95">
      <w:pPr>
        <w:widowControl w:val="0"/>
        <w:ind w:firstLine="709"/>
        <w:jc w:val="both"/>
      </w:pPr>
      <w:bookmarkStart w:id="283" w:name="z299"/>
      <w:bookmarkEnd w:id="282"/>
      <w:r w:rsidRPr="00BE496A">
        <w:rPr>
          <w:color w:val="000000"/>
          <w:sz w:val="28"/>
        </w:rPr>
        <w:t>исламские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находится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границе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двух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ранний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интервал;</w:t>
      </w:r>
    </w:p>
    <w:p w14:paraId="6183449C" w14:textId="512B12A3" w:rsidR="00797870" w:rsidRPr="00BE496A" w:rsidRDefault="00797870" w:rsidP="00507E95">
      <w:pPr>
        <w:widowControl w:val="0"/>
        <w:ind w:firstLine="709"/>
        <w:jc w:val="both"/>
      </w:pPr>
      <w:bookmarkStart w:id="284" w:name="z300"/>
      <w:bookmarkEnd w:id="283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позиции;</w:t>
      </w:r>
    </w:p>
    <w:p w14:paraId="03EBFCAD" w14:textId="15F8B97E" w:rsidR="00797870" w:rsidRPr="00BE496A" w:rsidRDefault="00797870" w:rsidP="00507E95">
      <w:pPr>
        <w:widowControl w:val="0"/>
        <w:ind w:firstLine="709"/>
        <w:jc w:val="both"/>
      </w:pPr>
      <w:bookmarkStart w:id="285" w:name="z301"/>
      <w:bookmarkEnd w:id="284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суммарные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суммарные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интервалу;</w:t>
      </w:r>
    </w:p>
    <w:p w14:paraId="0F4930D3" w14:textId="7C76E5A8" w:rsidR="00797870" w:rsidRPr="00BE496A" w:rsidRDefault="00797870" w:rsidP="00507E95">
      <w:pPr>
        <w:widowControl w:val="0"/>
        <w:ind w:firstLine="709"/>
        <w:jc w:val="both"/>
      </w:pPr>
      <w:bookmarkStart w:id="286" w:name="z302"/>
      <w:bookmarkEnd w:id="285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интервалу.</w:t>
      </w:r>
    </w:p>
    <w:p w14:paraId="05E2B612" w14:textId="78555431" w:rsidR="00797870" w:rsidRPr="00BE496A" w:rsidRDefault="00797870" w:rsidP="00507E95">
      <w:pPr>
        <w:widowControl w:val="0"/>
        <w:ind w:firstLine="709"/>
        <w:jc w:val="both"/>
      </w:pPr>
      <w:bookmarkStart w:id="287" w:name="z303"/>
      <w:bookmarkEnd w:id="286"/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зачитываются.</w:t>
      </w:r>
    </w:p>
    <w:p w14:paraId="656F727B" w14:textId="7C8BC6DF" w:rsidR="00797870" w:rsidRPr="00BE496A" w:rsidRDefault="00797870" w:rsidP="00507E95">
      <w:pPr>
        <w:widowControl w:val="0"/>
        <w:ind w:firstLine="709"/>
        <w:jc w:val="both"/>
      </w:pPr>
      <w:bookmarkStart w:id="288" w:name="z304"/>
      <w:bookmarkEnd w:id="287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подлежавших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зачтенными,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образуя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интервала.</w:t>
      </w:r>
    </w:p>
    <w:p w14:paraId="7F87BD62" w14:textId="19594895" w:rsidR="00797870" w:rsidRPr="00BE496A" w:rsidRDefault="00797870" w:rsidP="00507E95">
      <w:pPr>
        <w:widowControl w:val="0"/>
        <w:ind w:firstLine="709"/>
        <w:jc w:val="both"/>
      </w:pPr>
      <w:bookmarkStart w:id="289" w:name="z305"/>
      <w:bookmarkEnd w:id="288"/>
      <w:r w:rsidRPr="00BE496A">
        <w:rPr>
          <w:color w:val="000000"/>
          <w:sz w:val="28"/>
        </w:rPr>
        <w:lastRenderedPageBreak/>
        <w:t>Временные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зонам:</w:t>
      </w:r>
    </w:p>
    <w:p w14:paraId="15795D9A" w14:textId="11424171" w:rsidR="00797870" w:rsidRPr="00BE496A" w:rsidRDefault="00797870" w:rsidP="00507E95">
      <w:pPr>
        <w:widowControl w:val="0"/>
        <w:ind w:firstLine="709"/>
        <w:jc w:val="both"/>
      </w:pPr>
      <w:bookmarkStart w:id="290" w:name="z306"/>
      <w:bookmarkEnd w:id="289"/>
      <w:r w:rsidRPr="00BE496A">
        <w:rPr>
          <w:color w:val="000000"/>
          <w:sz w:val="28"/>
        </w:rPr>
        <w:t>зона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6C08A04E" w14:textId="35D54034" w:rsidR="00797870" w:rsidRPr="00BE496A" w:rsidRDefault="00797870" w:rsidP="00507E95">
      <w:pPr>
        <w:widowControl w:val="0"/>
        <w:ind w:firstLine="709"/>
        <w:jc w:val="both"/>
      </w:pPr>
      <w:bookmarkStart w:id="291" w:name="z307"/>
      <w:bookmarkEnd w:id="290"/>
      <w:r w:rsidRPr="00BE496A">
        <w:rPr>
          <w:color w:val="000000"/>
          <w:sz w:val="28"/>
        </w:rPr>
        <w:t>зона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лет;</w:t>
      </w:r>
    </w:p>
    <w:p w14:paraId="21FAB57E" w14:textId="510CCE8D" w:rsidR="00797870" w:rsidRPr="00BE496A" w:rsidRDefault="00797870" w:rsidP="00507E95">
      <w:pPr>
        <w:widowControl w:val="0"/>
        <w:ind w:firstLine="709"/>
        <w:jc w:val="both"/>
      </w:pPr>
      <w:bookmarkStart w:id="292" w:name="z308"/>
      <w:bookmarkEnd w:id="291"/>
      <w:r w:rsidRPr="00BE496A">
        <w:rPr>
          <w:color w:val="000000"/>
          <w:sz w:val="28"/>
        </w:rPr>
        <w:t>зона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лет.</w:t>
      </w:r>
    </w:p>
    <w:p w14:paraId="2A115EA5" w14:textId="735CD1E2" w:rsidR="00797870" w:rsidRPr="00BE496A" w:rsidRDefault="00797870" w:rsidP="00507E95">
      <w:pPr>
        <w:widowControl w:val="0"/>
        <w:ind w:firstLine="709"/>
        <w:jc w:val="both"/>
      </w:pPr>
      <w:bookmarkStart w:id="293" w:name="z309"/>
      <w:bookmarkEnd w:id="292"/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зачитываются.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различных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зоны.</w:t>
      </w:r>
    </w:p>
    <w:p w14:paraId="7768986F" w14:textId="4AECC310" w:rsidR="00797870" w:rsidRPr="00BE496A" w:rsidRDefault="00797870" w:rsidP="00507E95">
      <w:pPr>
        <w:widowControl w:val="0"/>
        <w:ind w:firstLine="709"/>
        <w:jc w:val="both"/>
      </w:pPr>
      <w:bookmarkStart w:id="294" w:name="z310"/>
      <w:bookmarkEnd w:id="293"/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различных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временных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интервалов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подлежавших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зачтенными,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образуя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зоны;</w:t>
      </w:r>
    </w:p>
    <w:p w14:paraId="02ACD8E2" w14:textId="78040F4E" w:rsidR="00797870" w:rsidRPr="00BE496A" w:rsidRDefault="00797870" w:rsidP="00507E95">
      <w:pPr>
        <w:widowControl w:val="0"/>
        <w:ind w:firstLine="709"/>
        <w:jc w:val="both"/>
      </w:pPr>
      <w:bookmarkStart w:id="295" w:name="z311"/>
      <w:bookmarkEnd w:id="294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зонами.</w:t>
      </w:r>
    </w:p>
    <w:p w14:paraId="3C0901A3" w14:textId="4ECC2303" w:rsidR="00797870" w:rsidRPr="00BE496A" w:rsidRDefault="00797870" w:rsidP="00507E95">
      <w:pPr>
        <w:widowControl w:val="0"/>
        <w:ind w:firstLine="709"/>
        <w:jc w:val="both"/>
      </w:pPr>
      <w:bookmarkStart w:id="296" w:name="z312"/>
      <w:bookmarkEnd w:id="295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2.</w:t>
      </w:r>
    </w:p>
    <w:p w14:paraId="40909226" w14:textId="086817B7" w:rsidR="00797870" w:rsidRPr="00BE496A" w:rsidRDefault="00797870" w:rsidP="00507E95">
      <w:pPr>
        <w:widowControl w:val="0"/>
        <w:ind w:firstLine="709"/>
        <w:jc w:val="both"/>
      </w:pPr>
      <w:bookmarkStart w:id="297" w:name="z313"/>
      <w:bookmarkEnd w:id="296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2.</w:t>
      </w:r>
    </w:p>
    <w:p w14:paraId="054394AC" w14:textId="1C6270FE" w:rsidR="00797870" w:rsidRPr="00BE496A" w:rsidRDefault="00797870" w:rsidP="00507E95">
      <w:pPr>
        <w:widowControl w:val="0"/>
        <w:ind w:firstLine="709"/>
        <w:jc w:val="both"/>
      </w:pPr>
      <w:bookmarkStart w:id="298" w:name="z314"/>
      <w:bookmarkEnd w:id="297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0CAB4E4C" w14:textId="07958BE1" w:rsidR="00797870" w:rsidRPr="00BE496A" w:rsidRDefault="00797870" w:rsidP="00507E95">
      <w:pPr>
        <w:widowControl w:val="0"/>
        <w:ind w:firstLine="709"/>
        <w:jc w:val="both"/>
      </w:pPr>
      <w:bookmarkStart w:id="299" w:name="z315"/>
      <w:bookmarkEnd w:id="298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22E77BD9" w14:textId="0F23F4C8" w:rsidR="00797870" w:rsidRPr="00BE496A" w:rsidRDefault="00797870" w:rsidP="00507E95">
      <w:pPr>
        <w:widowControl w:val="0"/>
        <w:ind w:firstLine="709"/>
        <w:jc w:val="both"/>
      </w:pPr>
      <w:bookmarkStart w:id="300" w:name="z316"/>
      <w:bookmarkEnd w:id="299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2586FD30" w14:textId="71725F6A" w:rsidR="00797870" w:rsidRPr="00BE496A" w:rsidRDefault="00797870" w:rsidP="00507E95">
      <w:pPr>
        <w:widowControl w:val="0"/>
        <w:ind w:firstLine="709"/>
        <w:jc w:val="both"/>
      </w:pPr>
      <w:bookmarkStart w:id="301" w:name="z317"/>
      <w:bookmarkEnd w:id="300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3.</w:t>
      </w:r>
    </w:p>
    <w:p w14:paraId="46ABED9C" w14:textId="4BC35FA4" w:rsidR="00797870" w:rsidRPr="00BE496A" w:rsidRDefault="00797870" w:rsidP="00507E95">
      <w:pPr>
        <w:widowControl w:val="0"/>
        <w:ind w:firstLine="709"/>
        <w:jc w:val="both"/>
      </w:pPr>
      <w:bookmarkStart w:id="302" w:name="z318"/>
      <w:bookmarkEnd w:id="301"/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взаимного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зонами,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суммируются,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образуя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оставшуюся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позицию.</w:t>
      </w:r>
    </w:p>
    <w:p w14:paraId="4CC744F9" w14:textId="2138F36B" w:rsidR="00797870" w:rsidRPr="00BE496A" w:rsidRDefault="00797870" w:rsidP="00507E95">
      <w:pPr>
        <w:widowControl w:val="0"/>
        <w:ind w:firstLine="709"/>
        <w:jc w:val="both"/>
      </w:pPr>
      <w:bookmarkStart w:id="303" w:name="z319"/>
      <w:bookmarkEnd w:id="302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специфического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торгуемому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системе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биржами.</w:t>
      </w:r>
    </w:p>
    <w:p w14:paraId="13ADF35B" w14:textId="20DF055F" w:rsidR="00797870" w:rsidRPr="00BE496A" w:rsidRDefault="00797870" w:rsidP="00507E95">
      <w:pPr>
        <w:widowControl w:val="0"/>
        <w:ind w:firstLine="709"/>
        <w:jc w:val="both"/>
      </w:pPr>
      <w:bookmarkStart w:id="304" w:name="z320"/>
      <w:bookmarkEnd w:id="303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короткая)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индексу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акции).</w:t>
      </w:r>
    </w:p>
    <w:p w14:paraId="135D96F2" w14:textId="26DDDB84" w:rsidR="00797870" w:rsidRPr="00BE496A" w:rsidRDefault="00797870" w:rsidP="00507E95">
      <w:pPr>
        <w:widowControl w:val="0"/>
        <w:ind w:firstLine="709"/>
        <w:jc w:val="both"/>
      </w:pPr>
      <w:bookmarkStart w:id="305" w:name="z321"/>
      <w:bookmarkEnd w:id="304"/>
      <w:r w:rsidRPr="00BE496A">
        <w:rPr>
          <w:color w:val="000000"/>
          <w:sz w:val="28"/>
        </w:rPr>
        <w:t>23.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(Р3),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305"/>
    <w:p w14:paraId="75A5FC0F" w14:textId="433C8403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28F42ACB" wp14:editId="3A1A7D3F">
            <wp:extent cx="4813300" cy="546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A0213" w14:textId="283B0DCD" w:rsidR="00797870" w:rsidRPr="00421BE5" w:rsidRDefault="00797870" w:rsidP="00507E95">
      <w:pPr>
        <w:widowControl w:val="0"/>
        <w:ind w:firstLine="709"/>
      </w:pPr>
      <w:bookmarkStart w:id="306" w:name="z323"/>
      <w:r w:rsidRPr="00CB7CB6">
        <w:rPr>
          <w:color w:val="000000"/>
          <w:sz w:val="28"/>
        </w:rPr>
        <w:t>k</w:t>
      </w:r>
      <w:r w:rsidRPr="00A47234">
        <w:rPr>
          <w:color w:val="000000"/>
          <w:sz w:val="28"/>
        </w:rPr>
        <w:t>2–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коэффициент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валютного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риска,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равный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0,08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(ноль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целых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восемь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десятых);</w:t>
      </w:r>
    </w:p>
    <w:p w14:paraId="03AE6926" w14:textId="7C8D49CF" w:rsidR="00797870" w:rsidRPr="00BE496A" w:rsidRDefault="00797870" w:rsidP="00507E95">
      <w:pPr>
        <w:widowControl w:val="0"/>
        <w:ind w:firstLine="709"/>
        <w:jc w:val="both"/>
      </w:pPr>
      <w:bookmarkStart w:id="307" w:name="z324"/>
      <w:bookmarkEnd w:id="306"/>
      <w:r w:rsidRPr="00421BE5">
        <w:rPr>
          <w:color w:val="000000"/>
          <w:sz w:val="28"/>
        </w:rPr>
        <w:t>ОК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открытые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короткие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абсолютном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значении);</w:t>
      </w:r>
    </w:p>
    <w:p w14:paraId="55048CE7" w14:textId="53559052" w:rsidR="00797870" w:rsidRPr="00BE496A" w:rsidRDefault="00797870" w:rsidP="00507E95">
      <w:pPr>
        <w:widowControl w:val="0"/>
        <w:ind w:firstLine="709"/>
        <w:jc w:val="both"/>
      </w:pPr>
      <w:bookmarkStart w:id="308" w:name="z325"/>
      <w:bookmarkEnd w:id="307"/>
      <w:r w:rsidRPr="00BE496A">
        <w:rPr>
          <w:color w:val="000000"/>
          <w:sz w:val="28"/>
        </w:rPr>
        <w:t>ОДК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абсолютном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значении);</w:t>
      </w:r>
    </w:p>
    <w:p w14:paraId="2A9E594E" w14:textId="148E7907" w:rsidR="00797870" w:rsidRPr="00BE496A" w:rsidRDefault="00797870" w:rsidP="00507E95">
      <w:pPr>
        <w:widowControl w:val="0"/>
        <w:ind w:firstLine="709"/>
        <w:jc w:val="both"/>
      </w:pPr>
      <w:bookmarkStart w:id="309" w:name="z326"/>
      <w:bookmarkEnd w:id="308"/>
      <w:r w:rsidRPr="00BE496A">
        <w:rPr>
          <w:color w:val="000000"/>
          <w:sz w:val="28"/>
        </w:rPr>
        <w:t>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абсолютном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значении).</w:t>
      </w:r>
    </w:p>
    <w:p w14:paraId="17D4C195" w14:textId="38C5AFD9" w:rsidR="00797870" w:rsidRPr="00BE496A" w:rsidRDefault="00797870" w:rsidP="00507E95">
      <w:pPr>
        <w:widowControl w:val="0"/>
        <w:ind w:firstLine="709"/>
        <w:jc w:val="both"/>
      </w:pPr>
      <w:bookmarkStart w:id="310" w:name="z327"/>
      <w:bookmarkEnd w:id="309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5813261A" w14:textId="12F7FB6A" w:rsidR="00797870" w:rsidRPr="00BE496A" w:rsidRDefault="00797870" w:rsidP="00507E95">
      <w:pPr>
        <w:widowControl w:val="0"/>
        <w:ind w:firstLine="709"/>
        <w:jc w:val="both"/>
      </w:pPr>
      <w:bookmarkStart w:id="311" w:name="z328"/>
      <w:bookmarkEnd w:id="310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металлу)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фиксированные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металлах),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числе:</w:t>
      </w:r>
    </w:p>
    <w:p w14:paraId="71A99D64" w14:textId="4E74D458" w:rsidR="00797870" w:rsidRPr="00BE496A" w:rsidRDefault="00797870" w:rsidP="00507E95">
      <w:pPr>
        <w:widowControl w:val="0"/>
        <w:ind w:firstLine="709"/>
        <w:jc w:val="both"/>
      </w:pPr>
      <w:bookmarkStart w:id="312" w:name="z329"/>
      <w:bookmarkEnd w:id="311"/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(справедливой)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(фиксированных)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металле);</w:t>
      </w:r>
    </w:p>
    <w:p w14:paraId="1307FF64" w14:textId="73030EB4" w:rsidR="00797870" w:rsidRPr="00BE496A" w:rsidRDefault="00797870" w:rsidP="00507E95">
      <w:pPr>
        <w:widowControl w:val="0"/>
        <w:ind w:firstLine="709"/>
        <w:jc w:val="both"/>
      </w:pPr>
      <w:bookmarkStart w:id="313" w:name="z330"/>
      <w:bookmarkEnd w:id="312"/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получаемой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выплачиваемой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фьючерс,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опцион;</w:t>
      </w:r>
    </w:p>
    <w:p w14:paraId="34DD4EC2" w14:textId="57580E51" w:rsidR="00797870" w:rsidRPr="00BE496A" w:rsidRDefault="00797870" w:rsidP="00507E95">
      <w:pPr>
        <w:widowControl w:val="0"/>
        <w:ind w:firstLine="709"/>
        <w:jc w:val="both"/>
      </w:pPr>
      <w:bookmarkStart w:id="314" w:name="z331"/>
      <w:bookmarkEnd w:id="313"/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(фиксированными)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валюте.</w:t>
      </w:r>
    </w:p>
    <w:p w14:paraId="2923417E" w14:textId="682A2E3D" w:rsidR="00797870" w:rsidRPr="00BE496A" w:rsidRDefault="00797870" w:rsidP="00507E95">
      <w:pPr>
        <w:widowControl w:val="0"/>
        <w:ind w:firstLine="709"/>
        <w:jc w:val="both"/>
      </w:pPr>
      <w:bookmarkStart w:id="315" w:name="z332"/>
      <w:bookmarkEnd w:id="314"/>
      <w:r w:rsidRPr="00BE496A">
        <w:rPr>
          <w:color w:val="000000"/>
          <w:sz w:val="28"/>
        </w:rPr>
        <w:t>Положительные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свидетельствует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металлу),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отрицательные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(драгоценному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металлу).</w:t>
      </w:r>
    </w:p>
    <w:p w14:paraId="48945085" w14:textId="353CBAD2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316" w:name="z333"/>
      <w:bookmarkEnd w:id="315"/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</w:p>
    <w:p w14:paraId="67DE8D0F" w14:textId="77777777" w:rsidR="00DD0E08" w:rsidRPr="00BE496A" w:rsidRDefault="00DD0E08" w:rsidP="00507E95">
      <w:pPr>
        <w:widowControl w:val="0"/>
        <w:ind w:firstLine="709"/>
        <w:jc w:val="both"/>
      </w:pPr>
    </w:p>
    <w:p w14:paraId="7CE1DEAC" w14:textId="211E6837" w:rsidR="00797870" w:rsidRPr="00BE496A" w:rsidRDefault="00797870" w:rsidP="00507E9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317" w:name="z334"/>
      <w:bookmarkEnd w:id="316"/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5.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операционного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риска</w:t>
      </w:r>
    </w:p>
    <w:p w14:paraId="4F4A8A22" w14:textId="77777777" w:rsidR="00DD0E08" w:rsidRPr="00BE496A" w:rsidRDefault="00DD0E08" w:rsidP="00507E95">
      <w:pPr>
        <w:widowControl w:val="0"/>
        <w:ind w:firstLine="709"/>
        <w:jc w:val="both"/>
        <w:rPr>
          <w:sz w:val="28"/>
          <w:szCs w:val="28"/>
        </w:rPr>
      </w:pPr>
    </w:p>
    <w:p w14:paraId="00285CF5" w14:textId="75D7C9E6" w:rsidR="00797870" w:rsidRPr="00BE496A" w:rsidRDefault="00797870" w:rsidP="00507E95">
      <w:pPr>
        <w:widowControl w:val="0"/>
        <w:ind w:firstLine="709"/>
        <w:jc w:val="both"/>
      </w:pPr>
      <w:bookmarkStart w:id="318" w:name="z335"/>
      <w:bookmarkEnd w:id="317"/>
      <w:r w:rsidRPr="00BE496A">
        <w:rPr>
          <w:color w:val="000000"/>
          <w:sz w:val="28"/>
        </w:rPr>
        <w:t>24.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318"/>
    <w:p w14:paraId="5F5FD5E5" w14:textId="2EF22276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2543A903" wp14:editId="2FB7AABD">
            <wp:extent cx="2895600" cy="647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6646" w14:textId="726984EC" w:rsidR="00797870" w:rsidRPr="00BE496A" w:rsidRDefault="00797870" w:rsidP="00507E95">
      <w:pPr>
        <w:widowControl w:val="0"/>
        <w:ind w:firstLine="709"/>
        <w:jc w:val="both"/>
      </w:pPr>
      <w:bookmarkStart w:id="319" w:name="z337"/>
      <w:r w:rsidRPr="00CB7CB6">
        <w:rPr>
          <w:color w:val="000000"/>
          <w:sz w:val="28"/>
        </w:rPr>
        <w:t>ОР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операционный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риск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Казахстан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том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числе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Казахстан);</w:t>
      </w:r>
    </w:p>
    <w:p w14:paraId="19C7341E" w14:textId="551D420D" w:rsidR="00797870" w:rsidRPr="00BE496A" w:rsidRDefault="00797870" w:rsidP="00507E95">
      <w:pPr>
        <w:widowControl w:val="0"/>
        <w:ind w:firstLine="709"/>
        <w:jc w:val="both"/>
      </w:pPr>
      <w:bookmarkStart w:id="320" w:name="z338"/>
      <w:bookmarkEnd w:id="319"/>
      <w:r w:rsidRPr="00BE496A">
        <w:rPr>
          <w:color w:val="000000"/>
          <w:sz w:val="28"/>
        </w:rPr>
        <w:t>k1–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приведения,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12,5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(двенадцать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десятых);</w:t>
      </w:r>
    </w:p>
    <w:p w14:paraId="0A272E94" w14:textId="0E0A043D" w:rsidR="00797870" w:rsidRPr="00BE496A" w:rsidRDefault="00797870" w:rsidP="00507E95">
      <w:pPr>
        <w:widowControl w:val="0"/>
        <w:ind w:firstLine="709"/>
        <w:jc w:val="both"/>
      </w:pPr>
      <w:bookmarkStart w:id="321" w:name="z339"/>
      <w:bookmarkEnd w:id="320"/>
    </w:p>
    <w:bookmarkEnd w:id="321"/>
    <w:p w14:paraId="275A5A0B" w14:textId="61F10490" w:rsidR="00FF55F4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r w:rsidRPr="00CB7CB6">
        <w:rPr>
          <w:noProof/>
        </w:rPr>
        <w:drawing>
          <wp:inline distT="0" distB="0" distL="0" distR="0" wp14:anchorId="341DD58D" wp14:editId="7796413C">
            <wp:extent cx="558800" cy="368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средняя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годового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валового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дохода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за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последние</w:t>
      </w:r>
      <w:r w:rsidR="001C5C65" w:rsidRPr="00364531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истекшие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3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(три)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года,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рассчитываемая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истекшие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был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чистый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количество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был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чистый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доход;</w:t>
      </w:r>
      <w:bookmarkStart w:id="322" w:name="z340"/>
    </w:p>
    <w:p w14:paraId="2CD4DCF8" w14:textId="5E7BD15A" w:rsidR="00797870" w:rsidRPr="00BE496A" w:rsidRDefault="00797870" w:rsidP="00507E95">
      <w:pPr>
        <w:widowControl w:val="0"/>
        <w:ind w:firstLine="709"/>
        <w:jc w:val="both"/>
      </w:pPr>
      <w:r w:rsidRPr="00BE496A">
        <w:rPr>
          <w:color w:val="000000"/>
          <w:sz w:val="28"/>
        </w:rPr>
        <w:t>k2–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восемь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сотых).</w:t>
      </w:r>
    </w:p>
    <w:p w14:paraId="7D2DEF41" w14:textId="4F1B415C" w:rsidR="00797870" w:rsidRPr="00BE496A" w:rsidRDefault="00797870" w:rsidP="00507E95">
      <w:pPr>
        <w:widowControl w:val="0"/>
        <w:ind w:firstLine="709"/>
        <w:jc w:val="both"/>
      </w:pPr>
      <w:bookmarkStart w:id="323" w:name="z341"/>
      <w:bookmarkEnd w:id="322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вновь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истечении</w:t>
      </w:r>
      <w:r w:rsidR="001C5C65" w:rsidRPr="00BE496A">
        <w:rPr>
          <w:color w:val="000000"/>
          <w:sz w:val="28"/>
        </w:rPr>
        <w:t xml:space="preserve"> </w:t>
      </w:r>
      <w:proofErr w:type="gramStart"/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proofErr w:type="gram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средняя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исходя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количества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истекших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лет.</w:t>
      </w:r>
    </w:p>
    <w:p w14:paraId="664096A8" w14:textId="63A75431" w:rsidR="00797870" w:rsidRPr="00BE496A" w:rsidRDefault="00797870" w:rsidP="00507E95">
      <w:pPr>
        <w:widowControl w:val="0"/>
        <w:ind w:firstLine="709"/>
        <w:jc w:val="both"/>
      </w:pPr>
      <w:bookmarkStart w:id="324" w:name="z342"/>
      <w:bookmarkEnd w:id="323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истекшие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валовый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как:</w:t>
      </w:r>
    </w:p>
    <w:p w14:paraId="56E0A996" w14:textId="2555B99D" w:rsidR="00797870" w:rsidRPr="00BE496A" w:rsidRDefault="00797870" w:rsidP="00507E95">
      <w:pPr>
        <w:widowControl w:val="0"/>
        <w:ind w:firstLine="709"/>
        <w:jc w:val="both"/>
      </w:pPr>
      <w:bookmarkStart w:id="325" w:name="z343"/>
      <w:bookmarkEnd w:id="324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корпоративного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подоходного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формирование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провизий(резервов);</w:t>
      </w:r>
    </w:p>
    <w:p w14:paraId="03D6B151" w14:textId="64BE7F65" w:rsidR="00797870" w:rsidRPr="00BE496A" w:rsidRDefault="00797870" w:rsidP="00507E95">
      <w:pPr>
        <w:widowControl w:val="0"/>
        <w:ind w:firstLine="709"/>
        <w:jc w:val="both"/>
      </w:pPr>
      <w:bookmarkStart w:id="326" w:name="z344"/>
      <w:bookmarkEnd w:id="325"/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минусом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восстановления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(резервов).</w:t>
      </w:r>
    </w:p>
    <w:p w14:paraId="5E5D3163" w14:textId="7B2A2AD7" w:rsidR="00797870" w:rsidRPr="00BE496A" w:rsidRDefault="00797870" w:rsidP="00507E95">
      <w:pPr>
        <w:widowControl w:val="0"/>
        <w:ind w:firstLine="709"/>
        <w:jc w:val="both"/>
      </w:pPr>
      <w:bookmarkStart w:id="327" w:name="z345"/>
      <w:bookmarkEnd w:id="326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был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формирование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минусом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восстановления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валовый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доход.</w:t>
      </w:r>
    </w:p>
    <w:p w14:paraId="383C8F50" w14:textId="1BBA828D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328" w:name="z346"/>
      <w:bookmarkEnd w:id="327"/>
      <w:r w:rsidRPr="00BE496A">
        <w:rPr>
          <w:color w:val="000000"/>
          <w:sz w:val="28"/>
        </w:rPr>
        <w:t>Средства,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несут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держатели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когда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создания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финансируемые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риска.</w:t>
      </w:r>
    </w:p>
    <w:p w14:paraId="03C9FAC9" w14:textId="77777777" w:rsidR="00DD0E08" w:rsidRPr="00BE496A" w:rsidRDefault="00DD0E08" w:rsidP="00507E95">
      <w:pPr>
        <w:widowControl w:val="0"/>
        <w:ind w:firstLine="709"/>
        <w:jc w:val="both"/>
      </w:pPr>
    </w:p>
    <w:p w14:paraId="0652BC91" w14:textId="3E7E2440" w:rsidR="00797870" w:rsidRPr="00BE496A" w:rsidRDefault="00797870" w:rsidP="00507E9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329" w:name="z347"/>
      <w:bookmarkEnd w:id="328"/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6.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буферов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активов,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принимаемых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качестве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резерва</w:t>
      </w:r>
    </w:p>
    <w:p w14:paraId="4759F46D" w14:textId="77777777" w:rsidR="00DD0E08" w:rsidRPr="00BE496A" w:rsidRDefault="00DD0E08" w:rsidP="00507E95">
      <w:pPr>
        <w:widowControl w:val="0"/>
        <w:ind w:firstLine="709"/>
        <w:rPr>
          <w:sz w:val="28"/>
          <w:szCs w:val="28"/>
        </w:rPr>
      </w:pPr>
    </w:p>
    <w:p w14:paraId="2F18CB9C" w14:textId="5D2F2C38" w:rsidR="00797870" w:rsidRPr="00BE496A" w:rsidRDefault="00797870" w:rsidP="00507E95">
      <w:pPr>
        <w:widowControl w:val="0"/>
        <w:ind w:firstLine="709"/>
        <w:jc w:val="both"/>
      </w:pPr>
      <w:bookmarkStart w:id="330" w:name="z348"/>
      <w:bookmarkStart w:id="331" w:name="_Hlk211864639"/>
      <w:bookmarkEnd w:id="329"/>
      <w:r w:rsidRPr="00BE496A">
        <w:rPr>
          <w:color w:val="000000"/>
          <w:sz w:val="28"/>
        </w:rPr>
        <w:t>25.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резерва:</w:t>
      </w:r>
    </w:p>
    <w:p w14:paraId="6547FDB4" w14:textId="75C047BE" w:rsidR="00797870" w:rsidRPr="00BE496A" w:rsidRDefault="00797870" w:rsidP="00507E95">
      <w:pPr>
        <w:widowControl w:val="0"/>
        <w:ind w:firstLine="709"/>
        <w:jc w:val="both"/>
      </w:pPr>
      <w:bookmarkStart w:id="332" w:name="z1118"/>
      <w:bookmarkEnd w:id="330"/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консервационному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выполняется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постоянной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процента;</w:t>
      </w:r>
    </w:p>
    <w:p w14:paraId="15DCE106" w14:textId="6C8D3756" w:rsidR="00797870" w:rsidRPr="00BE496A" w:rsidRDefault="001C5C65" w:rsidP="00507E95">
      <w:pPr>
        <w:widowControl w:val="0"/>
        <w:ind w:firstLine="709"/>
        <w:jc w:val="both"/>
      </w:pPr>
      <w:bookmarkStart w:id="333" w:name="z1119"/>
      <w:bookmarkEnd w:id="332"/>
      <w:r w:rsidRPr="00BE496A">
        <w:rPr>
          <w:color w:val="000000"/>
          <w:sz w:val="28"/>
        </w:rPr>
        <w:t xml:space="preserve"> </w:t>
      </w:r>
      <w:proofErr w:type="spellStart"/>
      <w:r w:rsidR="00797870" w:rsidRPr="00BE496A">
        <w:rPr>
          <w:color w:val="000000"/>
          <w:sz w:val="28"/>
        </w:rPr>
        <w:t>контрциклический</w:t>
      </w:r>
      <w:proofErr w:type="spellEnd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буфер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секторальный</w:t>
      </w:r>
      <w:r w:rsidRPr="00BE496A">
        <w:rPr>
          <w:color w:val="000000"/>
          <w:sz w:val="28"/>
        </w:rPr>
        <w:t xml:space="preserve"> </w:t>
      </w:r>
      <w:proofErr w:type="spellStart"/>
      <w:r w:rsidR="00797870" w:rsidRPr="00BE496A">
        <w:rPr>
          <w:color w:val="000000"/>
          <w:sz w:val="28"/>
        </w:rPr>
        <w:t>контрциклический</w:t>
      </w:r>
      <w:proofErr w:type="spellEnd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буфер,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размер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сроки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введения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которых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определяются</w:t>
      </w:r>
      <w:r w:rsidRPr="00BE496A">
        <w:rPr>
          <w:color w:val="000000"/>
          <w:sz w:val="28"/>
        </w:rPr>
        <w:t xml:space="preserve"> </w:t>
      </w:r>
      <w:proofErr w:type="spellStart"/>
      <w:r w:rsidR="00797870" w:rsidRPr="00BE496A">
        <w:rPr>
          <w:color w:val="000000"/>
          <w:sz w:val="28"/>
        </w:rPr>
        <w:t>макропруденциальными</w:t>
      </w:r>
      <w:proofErr w:type="spellEnd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нормативами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лимитами,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нормативными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значениями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расчетов,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установленными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Национальным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соответствии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подпунктом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1-1)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части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четвертой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статьи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51-2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Закона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="00797870" w:rsidRPr="00BE496A">
        <w:rPr>
          <w:color w:val="000000"/>
          <w:sz w:val="28"/>
        </w:rPr>
        <w:t>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Национальном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="003146F6" w:rsidRPr="00BE496A">
        <w:rPr>
          <w:color w:val="000000"/>
          <w:sz w:val="28"/>
        </w:rPr>
        <w:t>»</w:t>
      </w:r>
      <w:r w:rsidR="00797870" w:rsidRPr="00BE496A">
        <w:rPr>
          <w:color w:val="000000"/>
          <w:sz w:val="28"/>
        </w:rPr>
        <w:t>,</w:t>
      </w:r>
      <w:r w:rsidRPr="00BE496A">
        <w:rPr>
          <w:color w:val="000000"/>
          <w:sz w:val="28"/>
        </w:rPr>
        <w:t xml:space="preserve"> </w:t>
      </w:r>
      <w:r w:rsidR="0037220C" w:rsidRPr="005659F7">
        <w:rPr>
          <w:sz w:val="28"/>
        </w:rPr>
        <w:t>частью</w:t>
      </w:r>
      <w:r w:rsidRPr="005659F7">
        <w:rPr>
          <w:sz w:val="28"/>
        </w:rPr>
        <w:t xml:space="preserve"> </w:t>
      </w:r>
      <w:r w:rsidR="0037220C" w:rsidRPr="005659F7">
        <w:rPr>
          <w:sz w:val="28"/>
        </w:rPr>
        <w:t>третьей</w:t>
      </w:r>
      <w:r w:rsidRPr="005659F7">
        <w:rPr>
          <w:sz w:val="28"/>
        </w:rPr>
        <w:t xml:space="preserve"> </w:t>
      </w:r>
      <w:r w:rsidR="0037220C" w:rsidRPr="005659F7">
        <w:rPr>
          <w:sz w:val="28"/>
        </w:rPr>
        <w:t>пункта</w:t>
      </w:r>
      <w:r w:rsidRPr="005659F7">
        <w:rPr>
          <w:sz w:val="28"/>
        </w:rPr>
        <w:t xml:space="preserve"> </w:t>
      </w:r>
      <w:r w:rsidR="0037220C" w:rsidRPr="005659F7">
        <w:rPr>
          <w:sz w:val="28"/>
        </w:rPr>
        <w:t>1</w:t>
      </w:r>
      <w:r w:rsidRPr="005659F7">
        <w:rPr>
          <w:sz w:val="28"/>
        </w:rPr>
        <w:t xml:space="preserve"> </w:t>
      </w:r>
      <w:r w:rsidR="0037220C" w:rsidRPr="005659F7">
        <w:rPr>
          <w:sz w:val="28"/>
        </w:rPr>
        <w:t>статьи</w:t>
      </w:r>
      <w:r w:rsidRPr="00BE496A">
        <w:rPr>
          <w:b/>
          <w:sz w:val="28"/>
        </w:rPr>
        <w:t xml:space="preserve"> </w:t>
      </w:r>
      <w:r w:rsidR="0037220C" w:rsidRPr="005659F7">
        <w:rPr>
          <w:sz w:val="28"/>
        </w:rPr>
        <w:t>73</w:t>
      </w:r>
      <w:r w:rsidRPr="005659F7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Закона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="00797870" w:rsidRPr="00BE496A">
        <w:rPr>
          <w:color w:val="000000"/>
          <w:sz w:val="28"/>
        </w:rPr>
        <w:t>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банковской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деятельности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="003146F6" w:rsidRPr="00BE496A">
        <w:rPr>
          <w:color w:val="000000"/>
          <w:sz w:val="28"/>
        </w:rPr>
        <w:t>»</w:t>
      </w:r>
      <w:r w:rsidR="00797870" w:rsidRPr="00BE496A">
        <w:rPr>
          <w:color w:val="000000"/>
          <w:sz w:val="28"/>
        </w:rPr>
        <w:t>;</w:t>
      </w:r>
    </w:p>
    <w:p w14:paraId="55B1559B" w14:textId="0090CD11" w:rsidR="00797870" w:rsidRPr="00BE496A" w:rsidRDefault="00797870" w:rsidP="00507E95">
      <w:pPr>
        <w:widowControl w:val="0"/>
        <w:ind w:firstLine="709"/>
        <w:jc w:val="both"/>
      </w:pPr>
      <w:bookmarkStart w:id="334" w:name="z1120"/>
      <w:bookmarkEnd w:id="331"/>
      <w:bookmarkEnd w:id="333"/>
      <w:r w:rsidRPr="00BE496A">
        <w:rPr>
          <w:color w:val="000000"/>
          <w:sz w:val="28"/>
        </w:rPr>
        <w:t>регуляторный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(резервами),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35,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(резервами),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отраженными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бухгалтерском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законодательства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бухгалтерском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сумме:</w:t>
      </w:r>
    </w:p>
    <w:p w14:paraId="0F2DFE84" w14:textId="4E17AB2A" w:rsidR="00797870" w:rsidRPr="00BE496A" w:rsidRDefault="00797870" w:rsidP="00507E95">
      <w:pPr>
        <w:widowControl w:val="0"/>
        <w:ind w:firstLine="709"/>
        <w:jc w:val="both"/>
      </w:pPr>
      <w:bookmarkStart w:id="335" w:name="z1121"/>
      <w:bookmarkEnd w:id="334"/>
      <w:r w:rsidRPr="00BE496A">
        <w:rPr>
          <w:color w:val="000000"/>
          <w:sz w:val="28"/>
        </w:rPr>
        <w:lastRenderedPageBreak/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риска;</w:t>
      </w:r>
    </w:p>
    <w:p w14:paraId="7289D44F" w14:textId="7D0E479E" w:rsidR="00797870" w:rsidRPr="00BE496A" w:rsidRDefault="00797870" w:rsidP="00507E95">
      <w:pPr>
        <w:widowControl w:val="0"/>
        <w:ind w:firstLine="709"/>
        <w:jc w:val="both"/>
      </w:pPr>
      <w:bookmarkStart w:id="336" w:name="z1122"/>
      <w:bookmarkEnd w:id="335"/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риска;</w:t>
      </w:r>
    </w:p>
    <w:p w14:paraId="2CA2CA0B" w14:textId="27DE6A24" w:rsidR="00797870" w:rsidRPr="00BE496A" w:rsidRDefault="00797870" w:rsidP="00507E95">
      <w:pPr>
        <w:widowControl w:val="0"/>
        <w:ind w:firstLine="709"/>
        <w:jc w:val="both"/>
      </w:pPr>
      <w:bookmarkStart w:id="337" w:name="z1123"/>
      <w:bookmarkEnd w:id="336"/>
      <w:r w:rsidRPr="00BE496A">
        <w:rPr>
          <w:color w:val="000000"/>
          <w:sz w:val="28"/>
        </w:rPr>
        <w:t>операционного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риска.</w:t>
      </w:r>
    </w:p>
    <w:p w14:paraId="7C2DDED6" w14:textId="1A9AB6BB" w:rsidR="00797870" w:rsidRPr="00BE496A" w:rsidRDefault="00797870" w:rsidP="00507E95">
      <w:pPr>
        <w:widowControl w:val="0"/>
        <w:ind w:firstLine="709"/>
        <w:jc w:val="both"/>
      </w:pPr>
      <w:bookmarkStart w:id="338" w:name="z1124"/>
      <w:bookmarkEnd w:id="337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35,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ежемесячно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уменьшаются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35,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06CAA597" w14:textId="3C60DAA2" w:rsidR="00797870" w:rsidRPr="00BE496A" w:rsidRDefault="00797870" w:rsidP="00507E95">
      <w:pPr>
        <w:widowControl w:val="0"/>
        <w:ind w:firstLine="709"/>
        <w:jc w:val="both"/>
      </w:pPr>
      <w:bookmarkStart w:id="339" w:name="z1125"/>
      <w:bookmarkEnd w:id="338"/>
      <w:r w:rsidRPr="00BE496A">
        <w:rPr>
          <w:color w:val="000000"/>
          <w:sz w:val="28"/>
        </w:rPr>
        <w:t>Положительная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(резервы)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35,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последнюю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расчета.</w:t>
      </w:r>
    </w:p>
    <w:p w14:paraId="273F506C" w14:textId="6AB04341" w:rsidR="00797870" w:rsidRPr="00BE496A" w:rsidRDefault="00797870" w:rsidP="00507E95">
      <w:pPr>
        <w:widowControl w:val="0"/>
        <w:ind w:firstLine="709"/>
        <w:jc w:val="both"/>
      </w:pPr>
      <w:bookmarkStart w:id="340" w:name="z1126"/>
      <w:bookmarkEnd w:id="339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33,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35,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36,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37,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38,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39,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(резервов).</w:t>
      </w:r>
    </w:p>
    <w:p w14:paraId="42FD0C69" w14:textId="0710FC9E" w:rsidR="00797870" w:rsidRPr="00BE496A" w:rsidRDefault="00797870" w:rsidP="00507E95">
      <w:pPr>
        <w:widowControl w:val="0"/>
        <w:ind w:firstLine="709"/>
        <w:jc w:val="both"/>
      </w:pPr>
      <w:bookmarkStart w:id="341" w:name="z1127"/>
      <w:bookmarkEnd w:id="340"/>
      <w:r w:rsidRPr="00BE496A">
        <w:rPr>
          <w:color w:val="000000"/>
          <w:sz w:val="28"/>
        </w:rPr>
        <w:t>Положительная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скорректированная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проверки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регулированию,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контролю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надзору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регуляторного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месяцем.</w:t>
      </w:r>
    </w:p>
    <w:p w14:paraId="11C15C46" w14:textId="31B7F15F" w:rsidR="00797870" w:rsidRPr="00BE496A" w:rsidRDefault="00797870" w:rsidP="00507E95">
      <w:pPr>
        <w:widowControl w:val="0"/>
        <w:ind w:firstLine="709"/>
        <w:jc w:val="both"/>
      </w:pPr>
      <w:bookmarkStart w:id="342" w:name="z359"/>
      <w:bookmarkEnd w:id="341"/>
      <w:r w:rsidRPr="00BE496A">
        <w:rPr>
          <w:color w:val="000000"/>
          <w:sz w:val="28"/>
        </w:rPr>
        <w:t>26.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балансовой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ожидаемыми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дисконтированными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займу.</w:t>
      </w:r>
    </w:p>
    <w:p w14:paraId="41FD9EB5" w14:textId="78B39749" w:rsidR="00797870" w:rsidRPr="00BE496A" w:rsidRDefault="00797870" w:rsidP="00507E95">
      <w:pPr>
        <w:widowControl w:val="0"/>
        <w:ind w:firstLine="709"/>
        <w:jc w:val="both"/>
      </w:pPr>
      <w:bookmarkStart w:id="343" w:name="z360"/>
      <w:bookmarkEnd w:id="342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</w:p>
    <w:p w14:paraId="39BE4A5A" w14:textId="1CBFBA31" w:rsidR="00797870" w:rsidRPr="00BE496A" w:rsidRDefault="00797870" w:rsidP="00507E95">
      <w:pPr>
        <w:widowControl w:val="0"/>
        <w:ind w:firstLine="709"/>
        <w:jc w:val="both"/>
      </w:pPr>
      <w:bookmarkStart w:id="344" w:name="z361"/>
      <w:bookmarkEnd w:id="343"/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периодичностью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месяцев.</w:t>
      </w:r>
    </w:p>
    <w:p w14:paraId="54373084" w14:textId="0256A838" w:rsidR="00797870" w:rsidRPr="00BE496A" w:rsidRDefault="00797870" w:rsidP="00507E95">
      <w:pPr>
        <w:widowControl w:val="0"/>
        <w:ind w:firstLine="709"/>
        <w:jc w:val="both"/>
      </w:pPr>
      <w:bookmarkStart w:id="345" w:name="z362"/>
      <w:bookmarkEnd w:id="344"/>
      <w:r w:rsidRPr="00BE496A">
        <w:rPr>
          <w:color w:val="000000"/>
          <w:sz w:val="28"/>
        </w:rPr>
        <w:t>27.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осуществляется:</w:t>
      </w:r>
    </w:p>
    <w:p w14:paraId="644D1F47" w14:textId="51802B95" w:rsidR="00797870" w:rsidRPr="00BE496A" w:rsidRDefault="00797870" w:rsidP="00507E95">
      <w:pPr>
        <w:widowControl w:val="0"/>
        <w:ind w:firstLine="709"/>
        <w:jc w:val="both"/>
      </w:pPr>
      <w:bookmarkStart w:id="346" w:name="z363"/>
      <w:bookmarkEnd w:id="345"/>
      <w:r w:rsidRPr="00BE496A">
        <w:rPr>
          <w:color w:val="000000"/>
          <w:sz w:val="28"/>
        </w:rPr>
        <w:t>отдельно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займам;</w:t>
      </w:r>
    </w:p>
    <w:p w14:paraId="7DB5D323" w14:textId="3D14D8A9" w:rsidR="00797870" w:rsidRPr="00BE496A" w:rsidRDefault="00797870" w:rsidP="00507E95">
      <w:pPr>
        <w:widowControl w:val="0"/>
        <w:ind w:firstLine="709"/>
        <w:jc w:val="both"/>
      </w:pPr>
      <w:bookmarkStart w:id="347" w:name="z364"/>
      <w:bookmarkEnd w:id="346"/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коллективной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необесцененным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займам.</w:t>
      </w:r>
    </w:p>
    <w:p w14:paraId="4371D894" w14:textId="63C89A98" w:rsidR="00797870" w:rsidRPr="00BE496A" w:rsidRDefault="00797870" w:rsidP="00507E95">
      <w:pPr>
        <w:widowControl w:val="0"/>
        <w:ind w:firstLine="709"/>
        <w:jc w:val="both"/>
      </w:pPr>
      <w:bookmarkStart w:id="348" w:name="z365"/>
      <w:bookmarkEnd w:id="347"/>
      <w:r w:rsidRPr="00BE496A">
        <w:rPr>
          <w:color w:val="000000"/>
          <w:sz w:val="28"/>
        </w:rPr>
        <w:lastRenderedPageBreak/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сходными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характеристиками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риска.</w:t>
      </w:r>
    </w:p>
    <w:p w14:paraId="018E9124" w14:textId="21DF92D6" w:rsidR="00797870" w:rsidRPr="00BE496A" w:rsidRDefault="00797870" w:rsidP="00507E95">
      <w:pPr>
        <w:widowControl w:val="0"/>
        <w:ind w:firstLine="709"/>
        <w:jc w:val="both"/>
      </w:pPr>
      <w:bookmarkStart w:id="349" w:name="z366"/>
      <w:bookmarkEnd w:id="348"/>
      <w:r w:rsidRPr="00BE496A">
        <w:rPr>
          <w:color w:val="000000"/>
          <w:sz w:val="28"/>
        </w:rPr>
        <w:t>28.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двух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десятых)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миллионов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тенге.</w:t>
      </w:r>
    </w:p>
    <w:p w14:paraId="5562D0B8" w14:textId="1910D883" w:rsidR="00797870" w:rsidRPr="00BE496A" w:rsidRDefault="00797870" w:rsidP="00507E95">
      <w:pPr>
        <w:widowControl w:val="0"/>
        <w:ind w:firstLine="709"/>
        <w:jc w:val="both"/>
      </w:pPr>
      <w:bookmarkStart w:id="350" w:name="z367"/>
      <w:bookmarkEnd w:id="349"/>
      <w:r w:rsidRPr="00BE496A">
        <w:rPr>
          <w:color w:val="000000"/>
          <w:sz w:val="28"/>
        </w:rPr>
        <w:t>29.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задолженности.</w:t>
      </w:r>
    </w:p>
    <w:p w14:paraId="4AEDF6FD" w14:textId="364ED8FB" w:rsidR="00797870" w:rsidRPr="00BE496A" w:rsidRDefault="00797870" w:rsidP="00507E95">
      <w:pPr>
        <w:widowControl w:val="0"/>
        <w:ind w:firstLine="709"/>
        <w:jc w:val="both"/>
      </w:pPr>
      <w:bookmarkStart w:id="351" w:name="z368"/>
      <w:bookmarkEnd w:id="350"/>
      <w:r w:rsidRPr="00BE496A">
        <w:rPr>
          <w:color w:val="000000"/>
          <w:sz w:val="28"/>
        </w:rPr>
        <w:t>30.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(основной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нескольких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требований.</w:t>
      </w:r>
    </w:p>
    <w:p w14:paraId="26292C8A" w14:textId="09E6E24A" w:rsidR="00797870" w:rsidRPr="00BE496A" w:rsidRDefault="00797870" w:rsidP="00507E95">
      <w:pPr>
        <w:widowControl w:val="0"/>
        <w:ind w:firstLine="709"/>
        <w:jc w:val="both"/>
      </w:pPr>
      <w:bookmarkStart w:id="352" w:name="z369"/>
      <w:bookmarkEnd w:id="351"/>
      <w:r w:rsidRPr="00BE496A">
        <w:rPr>
          <w:color w:val="000000"/>
          <w:sz w:val="28"/>
        </w:rPr>
        <w:t>31.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нескольких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заемщику.</w:t>
      </w:r>
    </w:p>
    <w:p w14:paraId="149E81CD" w14:textId="7983E0D5" w:rsidR="00797870" w:rsidRPr="00BE496A" w:rsidRDefault="00797870" w:rsidP="00507E95">
      <w:pPr>
        <w:widowControl w:val="0"/>
        <w:ind w:firstLine="709"/>
        <w:jc w:val="both"/>
      </w:pPr>
      <w:bookmarkStart w:id="353" w:name="z370"/>
      <w:bookmarkEnd w:id="352"/>
      <w:r w:rsidRPr="00BE496A">
        <w:rPr>
          <w:color w:val="000000"/>
          <w:sz w:val="28"/>
        </w:rPr>
        <w:t>32.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коллективной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если:</w:t>
      </w:r>
    </w:p>
    <w:p w14:paraId="1FE65CE2" w14:textId="5355552C" w:rsidR="00797870" w:rsidRPr="00BE496A" w:rsidRDefault="00797870" w:rsidP="00507E95">
      <w:pPr>
        <w:widowControl w:val="0"/>
        <w:ind w:firstLine="709"/>
        <w:jc w:val="both"/>
      </w:pPr>
      <w:bookmarkStart w:id="354" w:name="z371"/>
      <w:bookmarkEnd w:id="353"/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индивидуальным;</w:t>
      </w:r>
    </w:p>
    <w:p w14:paraId="6386018C" w14:textId="0BB15453" w:rsidR="00797870" w:rsidRPr="00BE496A" w:rsidRDefault="00797870" w:rsidP="00507E95">
      <w:pPr>
        <w:widowControl w:val="0"/>
        <w:ind w:firstLine="709"/>
        <w:jc w:val="both"/>
      </w:pPr>
      <w:bookmarkStart w:id="355" w:name="z372"/>
      <w:bookmarkEnd w:id="354"/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обнаружены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обесценения;</w:t>
      </w:r>
    </w:p>
    <w:p w14:paraId="26F64196" w14:textId="1E26F95A" w:rsidR="00797870" w:rsidRPr="00BE496A" w:rsidRDefault="00797870" w:rsidP="00507E95">
      <w:pPr>
        <w:widowControl w:val="0"/>
        <w:ind w:firstLine="709"/>
        <w:jc w:val="both"/>
      </w:pPr>
      <w:bookmarkStart w:id="356" w:name="z373"/>
      <w:bookmarkEnd w:id="355"/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обнаружены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приведенная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(резервов).</w:t>
      </w:r>
    </w:p>
    <w:p w14:paraId="503ED648" w14:textId="2CFCB7BD" w:rsidR="00797870" w:rsidRPr="00BE496A" w:rsidRDefault="00797870" w:rsidP="00507E95">
      <w:pPr>
        <w:widowControl w:val="0"/>
        <w:ind w:firstLine="709"/>
        <w:jc w:val="both"/>
      </w:pPr>
      <w:bookmarkStart w:id="357" w:name="z374"/>
      <w:bookmarkEnd w:id="356"/>
      <w:r w:rsidRPr="00BE496A">
        <w:rPr>
          <w:color w:val="000000"/>
          <w:sz w:val="28"/>
        </w:rPr>
        <w:t>Допускается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формирование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портфелей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займам.</w:t>
      </w:r>
    </w:p>
    <w:p w14:paraId="15AF6A3E" w14:textId="7621A15A" w:rsidR="00797870" w:rsidRPr="00BE496A" w:rsidRDefault="00797870" w:rsidP="00507E95">
      <w:pPr>
        <w:widowControl w:val="0"/>
        <w:ind w:firstLine="709"/>
        <w:jc w:val="both"/>
      </w:pPr>
      <w:bookmarkStart w:id="358" w:name="z375"/>
      <w:bookmarkEnd w:id="357"/>
      <w:r w:rsidRPr="00BE496A">
        <w:rPr>
          <w:color w:val="000000"/>
          <w:sz w:val="28"/>
        </w:rPr>
        <w:t>33.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рассчитывается.</w:t>
      </w:r>
    </w:p>
    <w:p w14:paraId="058B7716" w14:textId="0337F5C8" w:rsidR="00797870" w:rsidRPr="00BE496A" w:rsidRDefault="00797870" w:rsidP="00507E95">
      <w:pPr>
        <w:widowControl w:val="0"/>
        <w:ind w:firstLine="709"/>
        <w:jc w:val="both"/>
      </w:pPr>
      <w:bookmarkStart w:id="359" w:name="z376"/>
      <w:bookmarkEnd w:id="358"/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</w:p>
    <w:p w14:paraId="52644110" w14:textId="14DCA558" w:rsidR="00797870" w:rsidRPr="00BE496A" w:rsidRDefault="00797870" w:rsidP="00507E95">
      <w:pPr>
        <w:widowControl w:val="0"/>
        <w:ind w:firstLine="709"/>
        <w:jc w:val="both"/>
      </w:pPr>
      <w:bookmarkStart w:id="360" w:name="z377"/>
      <w:bookmarkEnd w:id="359"/>
      <w:r w:rsidRPr="00BE496A">
        <w:rPr>
          <w:color w:val="000000"/>
          <w:sz w:val="28"/>
        </w:rPr>
        <w:t>34.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оценивается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события,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являющегося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обесценения:</w:t>
      </w:r>
    </w:p>
    <w:p w14:paraId="6B20D3E2" w14:textId="6FBFD079" w:rsidR="00797870" w:rsidRPr="00BE496A" w:rsidRDefault="00797870" w:rsidP="00507E95">
      <w:pPr>
        <w:widowControl w:val="0"/>
        <w:ind w:firstLine="709"/>
        <w:jc w:val="both"/>
      </w:pPr>
      <w:bookmarkStart w:id="361" w:name="z378"/>
      <w:bookmarkEnd w:id="360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(балла),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(внутренним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моделям)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банка;</w:t>
      </w:r>
    </w:p>
    <w:p w14:paraId="656D7378" w14:textId="2CADA8F2" w:rsidR="00797870" w:rsidRPr="00BE496A" w:rsidRDefault="00797870" w:rsidP="00507E95">
      <w:pPr>
        <w:widowControl w:val="0"/>
        <w:ind w:firstLine="709"/>
        <w:jc w:val="both"/>
      </w:pPr>
      <w:bookmarkStart w:id="362" w:name="z379"/>
      <w:bookmarkEnd w:id="361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значительных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затруднений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признаками:</w:t>
      </w:r>
    </w:p>
    <w:p w14:paraId="32F3B1DD" w14:textId="1D37107A" w:rsidR="00797870" w:rsidRPr="00BE496A" w:rsidRDefault="00797870" w:rsidP="00507E95">
      <w:pPr>
        <w:widowControl w:val="0"/>
        <w:ind w:firstLine="709"/>
        <w:jc w:val="both"/>
      </w:pPr>
      <w:bookmarkStart w:id="363" w:name="z380"/>
      <w:bookmarkEnd w:id="362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лиц:</w:t>
      </w:r>
    </w:p>
    <w:p w14:paraId="49FB3B02" w14:textId="647FD383" w:rsidR="00797870" w:rsidRPr="00BE496A" w:rsidRDefault="00797870" w:rsidP="00507E95">
      <w:pPr>
        <w:widowControl w:val="0"/>
        <w:ind w:firstLine="709"/>
        <w:jc w:val="both"/>
      </w:pPr>
      <w:bookmarkStart w:id="364" w:name="z381"/>
      <w:bookmarkEnd w:id="363"/>
      <w:r w:rsidRPr="00BE496A">
        <w:rPr>
          <w:color w:val="000000"/>
          <w:sz w:val="28"/>
        </w:rPr>
        <w:t>отсутствие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регулярно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своевременно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займу;</w:t>
      </w:r>
    </w:p>
    <w:p w14:paraId="46139FC1" w14:textId="16E23577" w:rsidR="00797870" w:rsidRPr="00BE496A" w:rsidRDefault="00797870" w:rsidP="00507E95">
      <w:pPr>
        <w:widowControl w:val="0"/>
        <w:ind w:firstLine="709"/>
        <w:jc w:val="both"/>
      </w:pPr>
      <w:bookmarkStart w:id="365" w:name="z382"/>
      <w:bookmarkEnd w:id="364"/>
      <w:r w:rsidRPr="00BE496A">
        <w:rPr>
          <w:color w:val="000000"/>
          <w:sz w:val="28"/>
        </w:rPr>
        <w:t>постоянное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значительное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платежеспособности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);</w:t>
      </w:r>
    </w:p>
    <w:p w14:paraId="79E49BC2" w14:textId="7F29C6C8" w:rsidR="00797870" w:rsidRPr="00BE496A" w:rsidRDefault="00797870" w:rsidP="00507E95">
      <w:pPr>
        <w:widowControl w:val="0"/>
        <w:ind w:firstLine="709"/>
        <w:jc w:val="both"/>
      </w:pPr>
      <w:bookmarkStart w:id="366" w:name="z383"/>
      <w:bookmarkEnd w:id="365"/>
      <w:r w:rsidRPr="00BE496A">
        <w:rPr>
          <w:color w:val="000000"/>
          <w:sz w:val="28"/>
        </w:rPr>
        <w:t>отсутствие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досье;</w:t>
      </w:r>
    </w:p>
    <w:p w14:paraId="523849DA" w14:textId="00BBDB79" w:rsidR="00797870" w:rsidRPr="00BE496A" w:rsidRDefault="00797870" w:rsidP="00507E95">
      <w:pPr>
        <w:widowControl w:val="0"/>
        <w:ind w:firstLine="709"/>
        <w:jc w:val="both"/>
      </w:pPr>
      <w:bookmarkStart w:id="367" w:name="z384"/>
      <w:bookmarkEnd w:id="366"/>
      <w:r w:rsidRPr="00BE496A">
        <w:rPr>
          <w:color w:val="000000"/>
          <w:sz w:val="28"/>
        </w:rPr>
        <w:t>кредитная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история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платежеспособности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свидетельствуют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несвоевременном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неплатежеспособности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когда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превышала)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тысяч)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максимальный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превышал)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(девяносто)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дней;</w:t>
      </w:r>
    </w:p>
    <w:p w14:paraId="54760B15" w14:textId="41DF6B54" w:rsidR="00797870" w:rsidRPr="00BE496A" w:rsidRDefault="00797870" w:rsidP="00507E95">
      <w:pPr>
        <w:widowControl w:val="0"/>
        <w:ind w:firstLine="709"/>
        <w:jc w:val="both"/>
      </w:pPr>
      <w:bookmarkStart w:id="368" w:name="z385"/>
      <w:bookmarkEnd w:id="367"/>
      <w:r w:rsidRPr="00BE496A">
        <w:rPr>
          <w:color w:val="000000"/>
          <w:sz w:val="28"/>
        </w:rPr>
        <w:t>отсутствие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трудовой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занятости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деятельности;</w:t>
      </w:r>
    </w:p>
    <w:p w14:paraId="4F940B21" w14:textId="33253C1A" w:rsidR="00797870" w:rsidRPr="00BE496A" w:rsidRDefault="00797870" w:rsidP="00507E95">
      <w:pPr>
        <w:widowControl w:val="0"/>
        <w:ind w:firstLine="709"/>
        <w:jc w:val="both"/>
      </w:pPr>
      <w:bookmarkStart w:id="369" w:name="z386"/>
      <w:bookmarkEnd w:id="368"/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факторов,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нанесших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созаемщику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материальный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ущерб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позволяющих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продолжать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деятельность;</w:t>
      </w:r>
    </w:p>
    <w:p w14:paraId="7D7BDD68" w14:textId="367F746F" w:rsidR="00797870" w:rsidRPr="00BE496A" w:rsidRDefault="00797870" w:rsidP="00507E95">
      <w:pPr>
        <w:widowControl w:val="0"/>
        <w:ind w:firstLine="709"/>
        <w:jc w:val="both"/>
      </w:pPr>
      <w:bookmarkStart w:id="370" w:name="z387"/>
      <w:bookmarkEnd w:id="369"/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большой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вероятности,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обязательствам.</w:t>
      </w:r>
    </w:p>
    <w:p w14:paraId="13E9D89E" w14:textId="52A288A3" w:rsidR="00797870" w:rsidRPr="00BE496A" w:rsidRDefault="00797870" w:rsidP="00507E95">
      <w:pPr>
        <w:widowControl w:val="0"/>
        <w:ind w:firstLine="709"/>
        <w:jc w:val="both"/>
      </w:pPr>
      <w:bookmarkStart w:id="371" w:name="z388"/>
      <w:bookmarkEnd w:id="370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лиц:</w:t>
      </w:r>
    </w:p>
    <w:p w14:paraId="0D27E65D" w14:textId="4060A58A" w:rsidR="00797870" w:rsidRPr="00BE496A" w:rsidRDefault="00797870" w:rsidP="00507E95">
      <w:pPr>
        <w:widowControl w:val="0"/>
        <w:ind w:firstLine="709"/>
        <w:jc w:val="both"/>
      </w:pPr>
      <w:bookmarkStart w:id="372" w:name="z389"/>
      <w:bookmarkEnd w:id="371"/>
      <w:r w:rsidRPr="00BE496A">
        <w:rPr>
          <w:color w:val="000000"/>
          <w:sz w:val="28"/>
        </w:rPr>
        <w:t>постоянные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существенные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(должника,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наблюдаемые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анализа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выписок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движениям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мониторинговых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общедоступных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источников;</w:t>
      </w:r>
    </w:p>
    <w:p w14:paraId="4EBD43C5" w14:textId="56BB6E2E" w:rsidR="00797870" w:rsidRPr="00BE496A" w:rsidRDefault="00797870" w:rsidP="00507E95">
      <w:pPr>
        <w:widowControl w:val="0"/>
        <w:ind w:firstLine="709"/>
        <w:jc w:val="both"/>
      </w:pPr>
      <w:bookmarkStart w:id="373" w:name="z390"/>
      <w:bookmarkEnd w:id="372"/>
      <w:r w:rsidRPr="00BE496A">
        <w:rPr>
          <w:color w:val="000000"/>
          <w:sz w:val="28"/>
        </w:rPr>
        <w:t>рост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динамике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предшествующий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(двенадцати)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4DDDA911" w14:textId="6F7ECCC0" w:rsidR="00797870" w:rsidRPr="00BE496A" w:rsidRDefault="00797870" w:rsidP="00507E95">
      <w:pPr>
        <w:widowControl w:val="0"/>
        <w:ind w:firstLine="709"/>
        <w:jc w:val="both"/>
      </w:pPr>
      <w:bookmarkStart w:id="374" w:name="z391"/>
      <w:bookmarkEnd w:id="373"/>
      <w:r w:rsidRPr="00BE496A">
        <w:rPr>
          <w:color w:val="000000"/>
          <w:sz w:val="28"/>
        </w:rPr>
        <w:t>неблагоприятное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низкий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платежеспособности,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большая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средств;</w:t>
      </w:r>
    </w:p>
    <w:p w14:paraId="4BABDC79" w14:textId="5838A8EB" w:rsidR="00797870" w:rsidRPr="00BE496A" w:rsidRDefault="00797870" w:rsidP="00507E95">
      <w:pPr>
        <w:widowControl w:val="0"/>
        <w:ind w:firstLine="709"/>
        <w:jc w:val="both"/>
      </w:pPr>
      <w:bookmarkStart w:id="375" w:name="z392"/>
      <w:bookmarkEnd w:id="374"/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отрицательного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капитала;</w:t>
      </w:r>
    </w:p>
    <w:p w14:paraId="1B35EBFF" w14:textId="6E81CD1F" w:rsidR="00797870" w:rsidRPr="00BE496A" w:rsidRDefault="00797870" w:rsidP="00507E95">
      <w:pPr>
        <w:widowControl w:val="0"/>
        <w:ind w:firstLine="709"/>
        <w:jc w:val="both"/>
      </w:pPr>
      <w:bookmarkStart w:id="376" w:name="z393"/>
      <w:bookmarkEnd w:id="375"/>
      <w:r w:rsidRPr="00BE496A">
        <w:rPr>
          <w:color w:val="000000"/>
          <w:sz w:val="28"/>
        </w:rPr>
        <w:t>стабильное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уверенности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(должником,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созаемщиком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меры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эффективны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состояния;</w:t>
      </w:r>
    </w:p>
    <w:p w14:paraId="7EAB4789" w14:textId="04A70358" w:rsidR="00797870" w:rsidRPr="00BE496A" w:rsidRDefault="00797870" w:rsidP="00507E95">
      <w:pPr>
        <w:widowControl w:val="0"/>
        <w:ind w:firstLine="709"/>
        <w:jc w:val="both"/>
      </w:pPr>
      <w:bookmarkStart w:id="377" w:name="z394"/>
      <w:bookmarkEnd w:id="376"/>
      <w:r w:rsidRPr="00BE496A">
        <w:rPr>
          <w:color w:val="000000"/>
          <w:sz w:val="28"/>
        </w:rPr>
        <w:t>предоставление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(должнику,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созаемщику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(должника,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);</w:t>
      </w:r>
    </w:p>
    <w:p w14:paraId="0BE451ED" w14:textId="1637FBCC" w:rsidR="00797870" w:rsidRPr="00BE496A" w:rsidRDefault="00797870" w:rsidP="00507E95">
      <w:pPr>
        <w:widowControl w:val="0"/>
        <w:ind w:firstLine="709"/>
        <w:jc w:val="both"/>
      </w:pPr>
      <w:bookmarkStart w:id="378" w:name="z395"/>
      <w:bookmarkEnd w:id="377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использованием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инвестиционные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цели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(инвестиционный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заем):</w:t>
      </w:r>
    </w:p>
    <w:p w14:paraId="5127AE03" w14:textId="7CC376C1" w:rsidR="00797870" w:rsidRPr="00BE496A" w:rsidRDefault="00797870" w:rsidP="00507E95">
      <w:pPr>
        <w:widowControl w:val="0"/>
        <w:ind w:firstLine="709"/>
        <w:jc w:val="both"/>
      </w:pPr>
      <w:bookmarkStart w:id="379" w:name="z396"/>
      <w:bookmarkEnd w:id="378"/>
      <w:r w:rsidRPr="00BE496A">
        <w:rPr>
          <w:color w:val="000000"/>
          <w:sz w:val="28"/>
        </w:rPr>
        <w:t>постоянные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существенные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платежеспособности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значительные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неблагоприятные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отклонения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бизнес-планом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должника,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влияет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бизнес-плана;</w:t>
      </w:r>
    </w:p>
    <w:p w14:paraId="7A4B9CC7" w14:textId="71AFCC69" w:rsidR="00797870" w:rsidRPr="00BE496A" w:rsidRDefault="00797870" w:rsidP="00507E95">
      <w:pPr>
        <w:widowControl w:val="0"/>
        <w:ind w:firstLine="709"/>
        <w:jc w:val="both"/>
      </w:pPr>
      <w:bookmarkStart w:id="380" w:name="z397"/>
      <w:bookmarkEnd w:id="379"/>
      <w:r w:rsidRPr="00BE496A">
        <w:rPr>
          <w:color w:val="000000"/>
          <w:sz w:val="28"/>
        </w:rPr>
        <w:t>снижение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информации);</w:t>
      </w:r>
    </w:p>
    <w:p w14:paraId="41CA6984" w14:textId="0041D38E" w:rsidR="00797870" w:rsidRPr="00BE496A" w:rsidRDefault="00797870" w:rsidP="00507E95">
      <w:pPr>
        <w:widowControl w:val="0"/>
        <w:ind w:firstLine="709"/>
        <w:jc w:val="both"/>
      </w:pPr>
      <w:bookmarkStart w:id="381" w:name="z398"/>
      <w:bookmarkEnd w:id="380"/>
      <w:r w:rsidRPr="00BE496A">
        <w:rPr>
          <w:color w:val="000000"/>
          <w:sz w:val="28"/>
        </w:rPr>
        <w:t>принимаемые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созаемщиком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меры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эффективны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состояния;</w:t>
      </w:r>
    </w:p>
    <w:p w14:paraId="0D3EC419" w14:textId="785DA85A" w:rsidR="00797870" w:rsidRPr="00BE496A" w:rsidRDefault="00797870" w:rsidP="00507E95">
      <w:pPr>
        <w:widowControl w:val="0"/>
        <w:ind w:firstLine="709"/>
        <w:jc w:val="both"/>
      </w:pPr>
      <w:bookmarkStart w:id="382" w:name="z399"/>
      <w:bookmarkEnd w:id="381"/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санации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года;</w:t>
      </w:r>
    </w:p>
    <w:p w14:paraId="3BF5B013" w14:textId="3C10869F" w:rsidR="00797870" w:rsidRPr="00BE496A" w:rsidRDefault="00797870" w:rsidP="00507E95">
      <w:pPr>
        <w:widowControl w:val="0"/>
        <w:ind w:firstLine="709"/>
        <w:jc w:val="both"/>
      </w:pPr>
      <w:bookmarkStart w:id="383" w:name="z400"/>
      <w:bookmarkEnd w:id="382"/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форс-мажорных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обстоятельств,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обстоятельств,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нанесших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созаемщику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материальный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ущерб,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повлекших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прекращение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деятельности.</w:t>
      </w:r>
    </w:p>
    <w:p w14:paraId="5B709D32" w14:textId="610968A3" w:rsidR="00797870" w:rsidRPr="00BE496A" w:rsidRDefault="00797870" w:rsidP="00507E95">
      <w:pPr>
        <w:widowControl w:val="0"/>
        <w:ind w:firstLine="709"/>
        <w:jc w:val="both"/>
      </w:pPr>
      <w:bookmarkStart w:id="384" w:name="z401"/>
      <w:bookmarkEnd w:id="383"/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значительных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затруднений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модели,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разработанной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протестированной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(экспертов)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области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моделирования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специализированных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Poor’s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Financial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Services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LLC,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Fitch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Ratings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Inc</w:t>
      </w:r>
      <w:proofErr w:type="spellEnd"/>
      <w:r w:rsidRPr="00BE496A">
        <w:rPr>
          <w:color w:val="000000"/>
          <w:sz w:val="28"/>
        </w:rPr>
        <w:t>.,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Moody’s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Investors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Service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Fair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Isaac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and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Company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(FICO),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Experian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plc</w:t>
      </w:r>
      <w:proofErr w:type="spellEnd"/>
      <w:r w:rsidRPr="00BE496A">
        <w:rPr>
          <w:color w:val="000000"/>
          <w:sz w:val="28"/>
        </w:rPr>
        <w:t>.,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Deloitte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Touche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Tohmatsu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Limited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Ernst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Young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Global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Limited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KPMG,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PricewaterhouseCoopers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International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Limited</w:t>
      </w:r>
      <w:proofErr w:type="spellEnd"/>
      <w:r w:rsidRPr="00BE496A">
        <w:rPr>
          <w:color w:val="000000"/>
          <w:sz w:val="28"/>
        </w:rPr>
        <w:t>);</w:t>
      </w:r>
    </w:p>
    <w:p w14:paraId="0A4B6E45" w14:textId="41001E1D" w:rsidR="00797870" w:rsidRPr="00BE496A" w:rsidRDefault="00797870" w:rsidP="00507E95">
      <w:pPr>
        <w:widowControl w:val="0"/>
        <w:ind w:firstLine="709"/>
        <w:jc w:val="both"/>
      </w:pPr>
      <w:bookmarkStart w:id="385" w:name="z402"/>
      <w:bookmarkEnd w:id="384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свыше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(девяносто)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дней;</w:t>
      </w:r>
    </w:p>
    <w:p w14:paraId="0AD1FE26" w14:textId="3C9023C4" w:rsidR="00797870" w:rsidRPr="00BE496A" w:rsidRDefault="00797870" w:rsidP="00507E95">
      <w:pPr>
        <w:widowControl w:val="0"/>
        <w:ind w:firstLine="709"/>
        <w:jc w:val="both"/>
      </w:pPr>
      <w:bookmarkStart w:id="386" w:name="z403"/>
      <w:bookmarkEnd w:id="385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реструктуризация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один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(двенадцать)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реструктуризацией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реструктуризации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относится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случаев:</w:t>
      </w:r>
    </w:p>
    <w:p w14:paraId="350FAA4F" w14:textId="00B8D8E5" w:rsidR="00797870" w:rsidRPr="00BE496A" w:rsidRDefault="00797870" w:rsidP="00507E95">
      <w:pPr>
        <w:widowControl w:val="0"/>
        <w:ind w:firstLine="709"/>
        <w:jc w:val="both"/>
      </w:pPr>
      <w:bookmarkStart w:id="387" w:name="z404"/>
      <w:bookmarkEnd w:id="386"/>
      <w:r w:rsidRPr="00BE496A">
        <w:rPr>
          <w:color w:val="000000"/>
          <w:sz w:val="28"/>
        </w:rPr>
        <w:t>изменение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графика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льготного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отсрочка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прощение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капитализация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(конвертация)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капитализацией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вознаграждению;</w:t>
      </w:r>
    </w:p>
    <w:p w14:paraId="35055C83" w14:textId="4E656FA1" w:rsidR="00797870" w:rsidRPr="00BE496A" w:rsidRDefault="00797870" w:rsidP="00507E95">
      <w:pPr>
        <w:widowControl w:val="0"/>
        <w:ind w:firstLine="709"/>
        <w:jc w:val="both"/>
      </w:pPr>
      <w:bookmarkStart w:id="388" w:name="z405"/>
      <w:bookmarkEnd w:id="387"/>
      <w:r w:rsidRPr="00BE496A">
        <w:rPr>
          <w:color w:val="000000"/>
          <w:sz w:val="28"/>
        </w:rPr>
        <w:t>предоставление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оплаты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действующему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Новый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действующий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обесценения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реструктуризации;</w:t>
      </w:r>
    </w:p>
    <w:p w14:paraId="29BACFD4" w14:textId="2478544C" w:rsidR="00797870" w:rsidRPr="00BE496A" w:rsidRDefault="00797870" w:rsidP="00507E95">
      <w:pPr>
        <w:widowControl w:val="0"/>
        <w:ind w:firstLine="709"/>
        <w:jc w:val="both"/>
      </w:pPr>
      <w:bookmarkStart w:id="389" w:name="z406"/>
      <w:bookmarkEnd w:id="388"/>
      <w:r w:rsidRPr="00BE496A">
        <w:rPr>
          <w:color w:val="000000"/>
          <w:sz w:val="28"/>
        </w:rPr>
        <w:t>увеличение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лимита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задолженности;</w:t>
      </w:r>
    </w:p>
    <w:p w14:paraId="7EC3C15E" w14:textId="3746C0A0" w:rsidR="00797870" w:rsidRPr="00BE496A" w:rsidRDefault="00797870" w:rsidP="00507E95">
      <w:pPr>
        <w:widowControl w:val="0"/>
        <w:ind w:firstLine="709"/>
        <w:jc w:val="both"/>
      </w:pPr>
      <w:bookmarkStart w:id="390" w:name="z407"/>
      <w:bookmarkEnd w:id="389"/>
      <w:r w:rsidRPr="00BE496A">
        <w:rPr>
          <w:color w:val="000000"/>
          <w:sz w:val="28"/>
        </w:rPr>
        <w:t>снижение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займу;</w:t>
      </w:r>
    </w:p>
    <w:p w14:paraId="36DE2CAF" w14:textId="30588BE0" w:rsidR="00797870" w:rsidRPr="00BE496A" w:rsidRDefault="00797870" w:rsidP="00507E95">
      <w:pPr>
        <w:widowControl w:val="0"/>
        <w:ind w:firstLine="709"/>
        <w:jc w:val="both"/>
      </w:pPr>
      <w:bookmarkStart w:id="391" w:name="z408"/>
      <w:bookmarkEnd w:id="390"/>
      <w:r w:rsidRPr="00BE496A">
        <w:rPr>
          <w:color w:val="000000"/>
          <w:sz w:val="28"/>
        </w:rPr>
        <w:t>снижение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обеспечения.</w:t>
      </w:r>
    </w:p>
    <w:p w14:paraId="04650108" w14:textId="4FFACA5E" w:rsidR="00797870" w:rsidRPr="00BE496A" w:rsidRDefault="00797870" w:rsidP="00507E95">
      <w:pPr>
        <w:widowControl w:val="0"/>
        <w:ind w:firstLine="709"/>
        <w:jc w:val="both"/>
      </w:pPr>
      <w:bookmarkStart w:id="392" w:name="z409"/>
      <w:bookmarkEnd w:id="391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событием,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реструктуризация,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проведенная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программ.</w:t>
      </w:r>
    </w:p>
    <w:p w14:paraId="31E54003" w14:textId="6332689D" w:rsidR="00797870" w:rsidRPr="00BE496A" w:rsidRDefault="00797870" w:rsidP="00507E95">
      <w:pPr>
        <w:widowControl w:val="0"/>
        <w:ind w:firstLine="709"/>
        <w:jc w:val="both"/>
      </w:pPr>
      <w:bookmarkStart w:id="393" w:name="z410"/>
      <w:bookmarkEnd w:id="392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модели,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разработанной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протестированной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(экспертов)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области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моделирования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специализированных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динамикой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(двенадцать)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свыше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(девяносто)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банках;</w:t>
      </w:r>
    </w:p>
    <w:p w14:paraId="42D57E18" w14:textId="1FE44187" w:rsidR="00797870" w:rsidRPr="00BE496A" w:rsidRDefault="00797870" w:rsidP="00507E95">
      <w:pPr>
        <w:widowControl w:val="0"/>
        <w:ind w:firstLine="709"/>
        <w:jc w:val="both"/>
      </w:pPr>
      <w:bookmarkStart w:id="394" w:name="z411"/>
      <w:bookmarkEnd w:id="393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нецелевое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пополнение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оборотных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средств);</w:t>
      </w:r>
    </w:p>
    <w:p w14:paraId="135331BE" w14:textId="12B2A080" w:rsidR="00797870" w:rsidRPr="00BE496A" w:rsidRDefault="00797870" w:rsidP="00507E95">
      <w:pPr>
        <w:widowControl w:val="0"/>
        <w:ind w:firstLine="709"/>
        <w:jc w:val="both"/>
      </w:pPr>
      <w:bookmarkStart w:id="395" w:name="z412"/>
      <w:bookmarkEnd w:id="394"/>
      <w:r w:rsidRPr="00BE496A">
        <w:rPr>
          <w:color w:val="000000"/>
          <w:sz w:val="28"/>
        </w:rPr>
        <w:t>7)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позволяющей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определить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документами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Казахстан);</w:t>
      </w:r>
    </w:p>
    <w:p w14:paraId="79A80363" w14:textId="69C41AC6" w:rsidR="00797870" w:rsidRPr="00BE496A" w:rsidRDefault="00797870" w:rsidP="00507E95">
      <w:pPr>
        <w:widowControl w:val="0"/>
        <w:ind w:firstLine="709"/>
        <w:jc w:val="both"/>
      </w:pPr>
      <w:bookmarkStart w:id="396" w:name="z413"/>
      <w:bookmarkEnd w:id="395"/>
      <w:r w:rsidRPr="00BE496A">
        <w:rPr>
          <w:color w:val="000000"/>
          <w:sz w:val="28"/>
        </w:rPr>
        <w:t>8)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форс-мажорных,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обстоятельствах,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нанесли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созаемщику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существенный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материальный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ущерб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позволяют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продолжать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деятельность;</w:t>
      </w:r>
    </w:p>
    <w:p w14:paraId="3D96E41A" w14:textId="23441AB0" w:rsidR="00797870" w:rsidRPr="00BE496A" w:rsidRDefault="00797870" w:rsidP="00507E95">
      <w:pPr>
        <w:widowControl w:val="0"/>
        <w:ind w:firstLine="709"/>
        <w:jc w:val="both"/>
      </w:pPr>
      <w:bookmarkStart w:id="397" w:name="z414"/>
      <w:bookmarkEnd w:id="396"/>
      <w:r w:rsidRPr="00BE496A">
        <w:rPr>
          <w:color w:val="000000"/>
          <w:sz w:val="28"/>
        </w:rPr>
        <w:t>9)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вероятность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банкротства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вовлеченности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судебные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разбирательства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ухудшают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состояние;</w:t>
      </w:r>
    </w:p>
    <w:p w14:paraId="60B98C17" w14:textId="06C095FA" w:rsidR="00797870" w:rsidRPr="00BE496A" w:rsidRDefault="00797870" w:rsidP="00507E95">
      <w:pPr>
        <w:widowControl w:val="0"/>
        <w:ind w:firstLine="709"/>
        <w:jc w:val="both"/>
      </w:pPr>
      <w:bookmarkStart w:id="398" w:name="z415"/>
      <w:bookmarkEnd w:id="397"/>
      <w:r w:rsidRPr="00BE496A">
        <w:rPr>
          <w:color w:val="000000"/>
          <w:sz w:val="28"/>
        </w:rPr>
        <w:t>10)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займа;</w:t>
      </w:r>
    </w:p>
    <w:p w14:paraId="4940359B" w14:textId="2546489A" w:rsidR="00797870" w:rsidRPr="00BE496A" w:rsidRDefault="00797870" w:rsidP="00507E95">
      <w:pPr>
        <w:widowControl w:val="0"/>
        <w:ind w:firstLine="709"/>
        <w:jc w:val="both"/>
      </w:pPr>
      <w:bookmarkStart w:id="399" w:name="z416"/>
      <w:bookmarkEnd w:id="398"/>
      <w:r w:rsidRPr="00BE496A">
        <w:rPr>
          <w:color w:val="000000"/>
          <w:sz w:val="28"/>
        </w:rPr>
        <w:t>11)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смерти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лица;</w:t>
      </w:r>
    </w:p>
    <w:p w14:paraId="3F5560B0" w14:textId="145BF8F1" w:rsidR="00797870" w:rsidRPr="00BE496A" w:rsidRDefault="00797870" w:rsidP="00507E95">
      <w:pPr>
        <w:widowControl w:val="0"/>
        <w:ind w:firstLine="709"/>
        <w:jc w:val="both"/>
      </w:pPr>
      <w:bookmarkStart w:id="400" w:name="z417"/>
      <w:bookmarkEnd w:id="399"/>
      <w:r w:rsidRPr="00BE496A">
        <w:rPr>
          <w:color w:val="000000"/>
          <w:sz w:val="28"/>
        </w:rPr>
        <w:t>12)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трудовой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занятости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коммерческой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(предпринимательской)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лица.</w:t>
      </w:r>
    </w:p>
    <w:p w14:paraId="496B108F" w14:textId="2769E37C" w:rsidR="00797870" w:rsidRPr="00BE496A" w:rsidRDefault="00797870" w:rsidP="00507E95">
      <w:pPr>
        <w:widowControl w:val="0"/>
        <w:ind w:firstLine="709"/>
        <w:jc w:val="both"/>
      </w:pPr>
      <w:bookmarkStart w:id="401" w:name="z418"/>
      <w:bookmarkEnd w:id="400"/>
      <w:r w:rsidRPr="00BE496A">
        <w:rPr>
          <w:color w:val="000000"/>
          <w:sz w:val="28"/>
        </w:rPr>
        <w:lastRenderedPageBreak/>
        <w:t>Под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созаемщиком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подписывающее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вместе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выступающее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солидарного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ответственного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выполнение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денег.</w:t>
      </w:r>
    </w:p>
    <w:p w14:paraId="2B6728E0" w14:textId="2448CCC9" w:rsidR="00797870" w:rsidRPr="00BE496A" w:rsidRDefault="00797870" w:rsidP="00507E95">
      <w:pPr>
        <w:widowControl w:val="0"/>
        <w:ind w:firstLine="709"/>
        <w:jc w:val="both"/>
      </w:pPr>
      <w:bookmarkStart w:id="402" w:name="z419"/>
      <w:bookmarkEnd w:id="401"/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требованиям:</w:t>
      </w:r>
    </w:p>
    <w:p w14:paraId="2F97D492" w14:textId="17E51277" w:rsidR="00797870" w:rsidRPr="00BE496A" w:rsidRDefault="00797870" w:rsidP="00507E95">
      <w:pPr>
        <w:widowControl w:val="0"/>
        <w:ind w:firstLine="709"/>
        <w:jc w:val="both"/>
      </w:pPr>
      <w:bookmarkStart w:id="403" w:name="z420"/>
      <w:bookmarkEnd w:id="402"/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лет;</w:t>
      </w:r>
    </w:p>
    <w:p w14:paraId="6EC2AB8B" w14:textId="4A0211BB" w:rsidR="00797870" w:rsidRPr="00BE496A" w:rsidRDefault="00797870" w:rsidP="00507E95">
      <w:pPr>
        <w:widowControl w:val="0"/>
        <w:ind w:firstLine="709"/>
        <w:jc w:val="both"/>
      </w:pPr>
      <w:bookmarkStart w:id="404" w:name="z421"/>
      <w:bookmarkEnd w:id="403"/>
      <w:r w:rsidRPr="00BE496A">
        <w:rPr>
          <w:color w:val="000000"/>
          <w:sz w:val="28"/>
        </w:rPr>
        <w:t>условиями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запрет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погашение.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Частичное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бизнес-планом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заемщика;</w:t>
      </w:r>
    </w:p>
    <w:p w14:paraId="3D3BF0C7" w14:textId="4C6F1D1B" w:rsidR="00797870" w:rsidRPr="00BE496A" w:rsidRDefault="00797870" w:rsidP="00507E95">
      <w:pPr>
        <w:widowControl w:val="0"/>
        <w:ind w:firstLine="709"/>
        <w:jc w:val="both"/>
      </w:pPr>
      <w:bookmarkStart w:id="405" w:name="z422"/>
      <w:bookmarkEnd w:id="404"/>
      <w:r w:rsidRPr="00BE496A">
        <w:rPr>
          <w:color w:val="000000"/>
          <w:sz w:val="28"/>
        </w:rPr>
        <w:t>заем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бизнес-планом,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комплекса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мероприятий,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направленных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создание,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расширение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модернизацию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материального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производственной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транспортной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инфраструктуры.</w:t>
      </w:r>
    </w:p>
    <w:p w14:paraId="3F90D0BE" w14:textId="5DBC7D68" w:rsidR="00797870" w:rsidRPr="00BE496A" w:rsidRDefault="00797870" w:rsidP="00507E95">
      <w:pPr>
        <w:widowControl w:val="0"/>
        <w:ind w:firstLine="709"/>
        <w:jc w:val="both"/>
      </w:pPr>
      <w:bookmarkStart w:id="406" w:name="z423"/>
      <w:bookmarkEnd w:id="405"/>
      <w:r w:rsidRPr="00BE496A">
        <w:rPr>
          <w:color w:val="000000"/>
          <w:sz w:val="28"/>
        </w:rPr>
        <w:t>35.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выявлены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приведенная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дисконтированных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первоначальной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эффективной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займу.</w:t>
      </w:r>
    </w:p>
    <w:p w14:paraId="31A4E9AF" w14:textId="2323EE80" w:rsidR="00797870" w:rsidRPr="00BE496A" w:rsidRDefault="00797870" w:rsidP="00507E95">
      <w:pPr>
        <w:widowControl w:val="0"/>
        <w:ind w:firstLine="709"/>
        <w:jc w:val="both"/>
      </w:pPr>
      <w:bookmarkStart w:id="407" w:name="z424"/>
      <w:bookmarkEnd w:id="406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допускается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дисконтирование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средневзвешенной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первоначальной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эффективной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посредством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первоначальных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эффективных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ставок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принятии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проверки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органом.</w:t>
      </w:r>
    </w:p>
    <w:p w14:paraId="1EA59E31" w14:textId="348177AC" w:rsidR="00797870" w:rsidRPr="00BE496A" w:rsidRDefault="00797870" w:rsidP="00507E95">
      <w:pPr>
        <w:widowControl w:val="0"/>
        <w:ind w:firstLine="709"/>
        <w:jc w:val="both"/>
      </w:pPr>
      <w:bookmarkStart w:id="408" w:name="z425"/>
      <w:bookmarkEnd w:id="407"/>
      <w:r w:rsidRPr="00BE496A">
        <w:rPr>
          <w:color w:val="000000"/>
          <w:sz w:val="28"/>
        </w:rPr>
        <w:t>36.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дисконтированной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документами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имущества:</w:t>
      </w:r>
    </w:p>
    <w:p w14:paraId="52B27971" w14:textId="65D8CCC9" w:rsidR="00797870" w:rsidRPr="00BE496A" w:rsidRDefault="00797870" w:rsidP="00507E95">
      <w:pPr>
        <w:widowControl w:val="0"/>
        <w:ind w:firstLine="709"/>
        <w:jc w:val="both"/>
      </w:pPr>
      <w:bookmarkStart w:id="409" w:name="z426"/>
      <w:bookmarkEnd w:id="408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недвижимость;</w:t>
      </w:r>
    </w:p>
    <w:p w14:paraId="23E9D45F" w14:textId="493529EA" w:rsidR="00797870" w:rsidRPr="00BE496A" w:rsidRDefault="00797870" w:rsidP="00507E95">
      <w:pPr>
        <w:widowControl w:val="0"/>
        <w:ind w:firstLine="709"/>
        <w:jc w:val="both"/>
      </w:pPr>
      <w:bookmarkStart w:id="410" w:name="z427"/>
      <w:bookmarkEnd w:id="409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оборудование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средства;</w:t>
      </w:r>
    </w:p>
    <w:p w14:paraId="5C84FEB3" w14:textId="1795C942" w:rsidR="00797870" w:rsidRPr="00BE496A" w:rsidRDefault="00797870" w:rsidP="00507E95">
      <w:pPr>
        <w:widowControl w:val="0"/>
        <w:ind w:firstLine="709"/>
        <w:jc w:val="both"/>
      </w:pPr>
      <w:bookmarkStart w:id="411" w:name="z428"/>
      <w:bookmarkEnd w:id="410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воздушный,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водный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транспорт,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железнодорожный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подвижной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транспортные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средства;</w:t>
      </w:r>
    </w:p>
    <w:p w14:paraId="752C1016" w14:textId="685694E2" w:rsidR="00797870" w:rsidRPr="00BE496A" w:rsidRDefault="00797870" w:rsidP="00507E95">
      <w:pPr>
        <w:widowControl w:val="0"/>
        <w:ind w:firstLine="709"/>
        <w:jc w:val="both"/>
      </w:pPr>
      <w:bookmarkStart w:id="412" w:name="z429"/>
      <w:bookmarkEnd w:id="411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недропользования;</w:t>
      </w:r>
    </w:p>
    <w:p w14:paraId="36720DE2" w14:textId="5C9A8CDF" w:rsidR="00797870" w:rsidRPr="00BE496A" w:rsidRDefault="00797870" w:rsidP="00507E95">
      <w:pPr>
        <w:widowControl w:val="0"/>
        <w:ind w:firstLine="709"/>
        <w:jc w:val="both"/>
      </w:pPr>
      <w:bookmarkStart w:id="413" w:name="z430"/>
      <w:bookmarkEnd w:id="412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товарно-материальные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ценности;</w:t>
      </w:r>
    </w:p>
    <w:p w14:paraId="508B7489" w14:textId="301B40FF" w:rsidR="00797870" w:rsidRPr="00BE496A" w:rsidRDefault="00797870" w:rsidP="00507E95">
      <w:pPr>
        <w:widowControl w:val="0"/>
        <w:ind w:firstLine="709"/>
        <w:jc w:val="both"/>
      </w:pPr>
      <w:bookmarkStart w:id="414" w:name="z431"/>
      <w:bookmarkEnd w:id="413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сельскохозяйственные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животные,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продукция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растениеводства.</w:t>
      </w:r>
    </w:p>
    <w:p w14:paraId="11029905" w14:textId="20994563" w:rsidR="00797870" w:rsidRPr="00BE496A" w:rsidRDefault="00797870" w:rsidP="00507E95">
      <w:pPr>
        <w:widowControl w:val="0"/>
        <w:ind w:firstLine="709"/>
        <w:jc w:val="both"/>
      </w:pPr>
      <w:bookmarkStart w:id="415" w:name="z432"/>
      <w:bookmarkEnd w:id="414"/>
      <w:r w:rsidRPr="00BE496A">
        <w:rPr>
          <w:color w:val="000000"/>
          <w:sz w:val="28"/>
        </w:rPr>
        <w:t>37.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ожидаемых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внимание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сведения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из:</w:t>
      </w:r>
    </w:p>
    <w:p w14:paraId="2BB501DA" w14:textId="3307BD22" w:rsidR="00797870" w:rsidRPr="00BE496A" w:rsidRDefault="00797870" w:rsidP="00507E95">
      <w:pPr>
        <w:widowControl w:val="0"/>
        <w:ind w:firstLine="709"/>
        <w:jc w:val="both"/>
      </w:pPr>
      <w:bookmarkStart w:id="416" w:name="z433"/>
      <w:bookmarkEnd w:id="415"/>
      <w:r w:rsidRPr="00BE496A">
        <w:rPr>
          <w:color w:val="000000"/>
          <w:sz w:val="28"/>
        </w:rPr>
        <w:lastRenderedPageBreak/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выписок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движениям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заемщика;</w:t>
      </w:r>
    </w:p>
    <w:p w14:paraId="5A14C20A" w14:textId="4AEF96D8" w:rsidR="00797870" w:rsidRPr="00BE496A" w:rsidRDefault="00797870" w:rsidP="00507E95">
      <w:pPr>
        <w:widowControl w:val="0"/>
        <w:ind w:firstLine="709"/>
        <w:jc w:val="both"/>
      </w:pPr>
      <w:bookmarkStart w:id="417" w:name="z434"/>
      <w:bookmarkEnd w:id="416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мониторинговых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(гаранта,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поручителя);</w:t>
      </w:r>
    </w:p>
    <w:p w14:paraId="6964DC29" w14:textId="647ABFF9" w:rsidR="00797870" w:rsidRPr="00BE496A" w:rsidRDefault="00797870" w:rsidP="00507E95">
      <w:pPr>
        <w:widowControl w:val="0"/>
        <w:ind w:firstLine="709"/>
        <w:jc w:val="both"/>
      </w:pPr>
      <w:bookmarkStart w:id="418" w:name="z435"/>
      <w:bookmarkEnd w:id="417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(экспертизы)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экономической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безопасности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подразделения);</w:t>
      </w:r>
    </w:p>
    <w:p w14:paraId="5D5F0BA0" w14:textId="542395B0" w:rsidR="00797870" w:rsidRPr="00BE496A" w:rsidRDefault="00797870" w:rsidP="00507E95">
      <w:pPr>
        <w:widowControl w:val="0"/>
        <w:ind w:firstLine="709"/>
        <w:jc w:val="both"/>
      </w:pPr>
      <w:bookmarkStart w:id="419" w:name="z436"/>
      <w:bookmarkEnd w:id="418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обеспечения;</w:t>
      </w:r>
    </w:p>
    <w:p w14:paraId="224DE732" w14:textId="74325FCB" w:rsidR="00797870" w:rsidRPr="00BE496A" w:rsidRDefault="00797870" w:rsidP="00507E95">
      <w:pPr>
        <w:widowControl w:val="0"/>
        <w:ind w:firstLine="709"/>
        <w:jc w:val="both"/>
      </w:pPr>
      <w:bookmarkStart w:id="420" w:name="z437"/>
      <w:bookmarkEnd w:id="419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(заемщика)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поступление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подтверждающих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документов;</w:t>
      </w:r>
    </w:p>
    <w:p w14:paraId="21AB3C7D" w14:textId="4B91ED4D" w:rsidR="00797870" w:rsidRPr="00BE496A" w:rsidRDefault="00797870" w:rsidP="00507E95">
      <w:pPr>
        <w:widowControl w:val="0"/>
        <w:ind w:firstLine="709"/>
        <w:jc w:val="both"/>
      </w:pPr>
      <w:bookmarkStart w:id="421" w:name="z438"/>
      <w:bookmarkEnd w:id="420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купли-продажи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имущества;</w:t>
      </w:r>
    </w:p>
    <w:p w14:paraId="413C3A49" w14:textId="384974DF" w:rsidR="00797870" w:rsidRPr="00BE496A" w:rsidRDefault="00797870" w:rsidP="00507E95">
      <w:pPr>
        <w:widowControl w:val="0"/>
        <w:ind w:firstLine="709"/>
        <w:jc w:val="both"/>
      </w:pPr>
      <w:bookmarkStart w:id="422" w:name="z439"/>
      <w:bookmarkEnd w:id="421"/>
      <w:r w:rsidRPr="00BE496A">
        <w:rPr>
          <w:color w:val="000000"/>
          <w:sz w:val="28"/>
        </w:rPr>
        <w:t>7)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решений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взыскание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имущества;</w:t>
      </w:r>
    </w:p>
    <w:p w14:paraId="3E94E92C" w14:textId="751556F1" w:rsidR="00797870" w:rsidRPr="00BE496A" w:rsidRDefault="00797870" w:rsidP="00507E95">
      <w:pPr>
        <w:widowControl w:val="0"/>
        <w:ind w:firstLine="709"/>
        <w:jc w:val="both"/>
      </w:pPr>
      <w:bookmarkStart w:id="423" w:name="z440"/>
      <w:bookmarkEnd w:id="422"/>
      <w:r w:rsidRPr="00BE496A">
        <w:rPr>
          <w:color w:val="000000"/>
          <w:sz w:val="28"/>
        </w:rPr>
        <w:t>8)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решений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взыскание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имущества.</w:t>
      </w:r>
    </w:p>
    <w:p w14:paraId="71C210FA" w14:textId="4EB543C7" w:rsidR="00797870" w:rsidRPr="00BE496A" w:rsidRDefault="00797870" w:rsidP="00507E95">
      <w:pPr>
        <w:widowControl w:val="0"/>
        <w:ind w:firstLine="709"/>
        <w:jc w:val="both"/>
      </w:pPr>
      <w:bookmarkStart w:id="424" w:name="z441"/>
      <w:bookmarkEnd w:id="423"/>
      <w:r w:rsidRPr="00BE496A">
        <w:rPr>
          <w:color w:val="000000"/>
          <w:sz w:val="28"/>
        </w:rPr>
        <w:t>38.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случаях:</w:t>
      </w:r>
    </w:p>
    <w:p w14:paraId="3D123869" w14:textId="1AF5F63F" w:rsidR="00797870" w:rsidRPr="00BE496A" w:rsidRDefault="00797870" w:rsidP="00507E95">
      <w:pPr>
        <w:widowControl w:val="0"/>
        <w:ind w:firstLine="709"/>
        <w:jc w:val="both"/>
      </w:pPr>
      <w:bookmarkStart w:id="425" w:name="z442"/>
      <w:bookmarkEnd w:id="424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лицом;</w:t>
      </w:r>
    </w:p>
    <w:p w14:paraId="7F0AFC11" w14:textId="68F49744" w:rsidR="00797870" w:rsidRPr="00BE496A" w:rsidRDefault="00797870" w:rsidP="00507E95">
      <w:pPr>
        <w:widowControl w:val="0"/>
        <w:ind w:firstLine="709"/>
        <w:jc w:val="both"/>
      </w:pPr>
      <w:bookmarkStart w:id="426" w:name="z443"/>
      <w:bookmarkEnd w:id="425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представлена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недостоверная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Допустимый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расхождений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баланса;</w:t>
      </w:r>
    </w:p>
    <w:p w14:paraId="637515E7" w14:textId="0A5BF761" w:rsidR="00797870" w:rsidRPr="00BE496A" w:rsidRDefault="00797870" w:rsidP="00507E95">
      <w:pPr>
        <w:widowControl w:val="0"/>
        <w:ind w:firstLine="709"/>
        <w:jc w:val="both"/>
      </w:pPr>
      <w:bookmarkStart w:id="427" w:name="z444"/>
      <w:bookmarkEnd w:id="426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мониторинг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(шесть)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причин;</w:t>
      </w:r>
    </w:p>
    <w:p w14:paraId="1DD63755" w14:textId="052DF864" w:rsidR="00797870" w:rsidRPr="00BE496A" w:rsidRDefault="00797870" w:rsidP="00507E95">
      <w:pPr>
        <w:widowControl w:val="0"/>
        <w:ind w:firstLine="709"/>
        <w:jc w:val="both"/>
      </w:pPr>
      <w:bookmarkStart w:id="428" w:name="z445"/>
      <w:bookmarkEnd w:id="427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отношений);</w:t>
      </w:r>
    </w:p>
    <w:p w14:paraId="3E156762" w14:textId="4F9ED7FD" w:rsidR="00797870" w:rsidRPr="00BE496A" w:rsidRDefault="00797870" w:rsidP="00507E95">
      <w:pPr>
        <w:widowControl w:val="0"/>
        <w:ind w:firstLine="709"/>
        <w:jc w:val="both"/>
      </w:pPr>
      <w:bookmarkStart w:id="429" w:name="z446"/>
      <w:bookmarkEnd w:id="428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свыше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180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восьмидесяти)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дней.</w:t>
      </w:r>
    </w:p>
    <w:p w14:paraId="562BFA95" w14:textId="1BD0DF93" w:rsidR="00797870" w:rsidRPr="00BE496A" w:rsidRDefault="00797870" w:rsidP="00507E95">
      <w:pPr>
        <w:widowControl w:val="0"/>
        <w:ind w:firstLine="709"/>
        <w:jc w:val="both"/>
      </w:pPr>
      <w:bookmarkStart w:id="430" w:name="z447"/>
      <w:bookmarkEnd w:id="429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гарантом.</w:t>
      </w:r>
    </w:p>
    <w:p w14:paraId="70391A1E" w14:textId="371DDC00" w:rsidR="00797870" w:rsidRPr="00BE496A" w:rsidRDefault="00797870" w:rsidP="00507E95">
      <w:pPr>
        <w:widowControl w:val="0"/>
        <w:ind w:firstLine="709"/>
        <w:jc w:val="both"/>
      </w:pPr>
      <w:bookmarkStart w:id="431" w:name="z448"/>
      <w:bookmarkEnd w:id="430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одновременный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источники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операционной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обеспечения.</w:t>
      </w:r>
    </w:p>
    <w:p w14:paraId="59ABD1A1" w14:textId="0F8DBE6D" w:rsidR="00797870" w:rsidRPr="00BE496A" w:rsidRDefault="00797870" w:rsidP="00507E95">
      <w:pPr>
        <w:widowControl w:val="0"/>
        <w:ind w:firstLine="709"/>
        <w:jc w:val="both"/>
      </w:pPr>
      <w:bookmarkStart w:id="432" w:name="z449"/>
      <w:bookmarkEnd w:id="431"/>
      <w:r w:rsidRPr="00BE496A">
        <w:rPr>
          <w:color w:val="000000"/>
          <w:sz w:val="28"/>
        </w:rPr>
        <w:t>39.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ожидаемых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нетвердых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залога.</w:t>
      </w:r>
    </w:p>
    <w:p w14:paraId="2F95FA83" w14:textId="4BCF0795" w:rsidR="00797870" w:rsidRPr="00BE496A" w:rsidRDefault="00797870" w:rsidP="00507E95">
      <w:pPr>
        <w:widowControl w:val="0"/>
        <w:ind w:firstLine="709"/>
        <w:jc w:val="both"/>
      </w:pPr>
      <w:bookmarkStart w:id="433" w:name="z450"/>
      <w:bookmarkEnd w:id="432"/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нетвердыми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поступающие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партнеру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поступлениям,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перечисляемым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предназначенный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зачисления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компенсации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затрат,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государственно-частного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партнерства,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законодательством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поступающих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off-take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являющемуся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долевого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поступающих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(субъектами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квазигосударственного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сектора),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безотзывном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ВВ+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Standard&amp;Poor's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четвертой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ВВ+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Standard&amp;Poor's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Standard&amp;Poor's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нематериальные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официальный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="00DD0E08" w:rsidRPr="00BE496A">
        <w:rPr>
          <w:color w:val="000000"/>
          <w:sz w:val="28"/>
        </w:rPr>
        <w:t>м</w:t>
      </w:r>
      <w:r w:rsidRPr="00BE496A">
        <w:rPr>
          <w:color w:val="000000"/>
          <w:sz w:val="28"/>
        </w:rPr>
        <w:t>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принятых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оборотных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прибыли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налоговых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отчислений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амортизации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(EBITDA)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зерновые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расписки,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находящееся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пределами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находящегося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Евразийского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Союза,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консультантов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специалистов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подтверждающих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надлежащее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оформление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обеспечения).</w:t>
      </w:r>
    </w:p>
    <w:p w14:paraId="27B83215" w14:textId="6062AA81" w:rsidR="00797870" w:rsidRPr="00BE496A" w:rsidRDefault="00797870" w:rsidP="00507E95">
      <w:pPr>
        <w:widowControl w:val="0"/>
        <w:ind w:firstLine="709"/>
        <w:jc w:val="both"/>
      </w:pPr>
      <w:bookmarkStart w:id="434" w:name="z451"/>
      <w:bookmarkEnd w:id="433"/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off-take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производителем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(поставщиком)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заказчиком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услуг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поставкой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заранее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оговоренных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количеству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(объему)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срокам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поставки.</w:t>
      </w:r>
    </w:p>
    <w:p w14:paraId="606615D6" w14:textId="44340CBA" w:rsidR="00797870" w:rsidRPr="00BE496A" w:rsidRDefault="00797870" w:rsidP="00507E95">
      <w:pPr>
        <w:widowControl w:val="0"/>
        <w:ind w:firstLine="709"/>
        <w:jc w:val="both"/>
      </w:pPr>
      <w:bookmarkStart w:id="435" w:name="z452"/>
      <w:bookmarkEnd w:id="434"/>
      <w:r w:rsidRPr="00BE496A">
        <w:rPr>
          <w:color w:val="000000"/>
          <w:sz w:val="28"/>
        </w:rPr>
        <w:t>Понятие,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распространяется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47609426" w14:textId="1BD90AB2" w:rsidR="00797870" w:rsidRPr="00BE496A" w:rsidRDefault="00797870" w:rsidP="00507E95">
      <w:pPr>
        <w:widowControl w:val="0"/>
        <w:ind w:firstLine="709"/>
        <w:jc w:val="both"/>
      </w:pPr>
      <w:bookmarkStart w:id="436" w:name="z453"/>
      <w:bookmarkEnd w:id="435"/>
      <w:r w:rsidRPr="00BE496A">
        <w:rPr>
          <w:color w:val="000000"/>
          <w:sz w:val="28"/>
        </w:rPr>
        <w:t>40.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государственно-частного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партнерства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условиям:</w:t>
      </w:r>
    </w:p>
    <w:p w14:paraId="5F2054BD" w14:textId="707C214F" w:rsidR="00797870" w:rsidRPr="00BE496A" w:rsidRDefault="00797870" w:rsidP="00507E95">
      <w:pPr>
        <w:widowControl w:val="0"/>
        <w:ind w:firstLine="709"/>
        <w:jc w:val="both"/>
      </w:pPr>
      <w:bookmarkStart w:id="437" w:name="z454"/>
      <w:bookmarkEnd w:id="436"/>
      <w:r w:rsidRPr="00BE496A">
        <w:rPr>
          <w:color w:val="000000"/>
          <w:sz w:val="28"/>
        </w:rPr>
        <w:t>инвестиционный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проекта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государственно-частного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партнерства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(соглашения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(открытии)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компенсации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затрат;</w:t>
      </w:r>
    </w:p>
    <w:p w14:paraId="765FB5D1" w14:textId="6516BAF3" w:rsidR="00797870" w:rsidRPr="00BE496A" w:rsidRDefault="00797870" w:rsidP="00507E95">
      <w:pPr>
        <w:widowControl w:val="0"/>
        <w:ind w:firstLine="709"/>
        <w:jc w:val="both"/>
      </w:pPr>
      <w:bookmarkStart w:id="438" w:name="z455"/>
      <w:bookmarkEnd w:id="437"/>
      <w:r w:rsidRPr="00BE496A">
        <w:rPr>
          <w:color w:val="000000"/>
          <w:sz w:val="28"/>
        </w:rPr>
        <w:t>поэтапное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проекта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государственно-частного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партнерства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пределах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порядке:</w:t>
      </w:r>
    </w:p>
    <w:p w14:paraId="50CF06FD" w14:textId="340EE1CE" w:rsidR="00797870" w:rsidRPr="00BE496A" w:rsidRDefault="00797870" w:rsidP="00507E95">
      <w:pPr>
        <w:widowControl w:val="0"/>
        <w:ind w:firstLine="709"/>
        <w:jc w:val="both"/>
      </w:pPr>
      <w:bookmarkStart w:id="439" w:name="z456"/>
      <w:bookmarkEnd w:id="438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поэтапного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четверти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линии);</w:t>
      </w:r>
    </w:p>
    <w:p w14:paraId="314BFFB0" w14:textId="39F97A65" w:rsidR="00797870" w:rsidRPr="00BE496A" w:rsidRDefault="00797870" w:rsidP="00507E95">
      <w:pPr>
        <w:widowControl w:val="0"/>
        <w:ind w:firstLine="709"/>
        <w:jc w:val="both"/>
      </w:pPr>
      <w:bookmarkStart w:id="440" w:name="z457"/>
      <w:bookmarkEnd w:id="439"/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поэтапного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половины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линии);</w:t>
      </w:r>
    </w:p>
    <w:p w14:paraId="4B9CCC5E" w14:textId="32D95760" w:rsidR="00797870" w:rsidRPr="00BE496A" w:rsidRDefault="00797870" w:rsidP="00507E95">
      <w:pPr>
        <w:widowControl w:val="0"/>
        <w:ind w:firstLine="709"/>
        <w:jc w:val="both"/>
      </w:pPr>
      <w:bookmarkStart w:id="441" w:name="z458"/>
      <w:bookmarkEnd w:id="440"/>
      <w:r w:rsidRPr="00BE496A">
        <w:rPr>
          <w:color w:val="000000"/>
          <w:sz w:val="28"/>
        </w:rPr>
        <w:t>технический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надзор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выбранным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банком-нерезидентом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государственно-частного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партнерства.</w:t>
      </w:r>
    </w:p>
    <w:p w14:paraId="59590C49" w14:textId="56F9B9D1" w:rsidR="00797870" w:rsidRPr="00BE496A" w:rsidRDefault="00797870" w:rsidP="00507E95">
      <w:pPr>
        <w:widowControl w:val="0"/>
        <w:ind w:firstLine="709"/>
        <w:jc w:val="both"/>
      </w:pPr>
      <w:bookmarkStart w:id="442" w:name="z459"/>
      <w:bookmarkEnd w:id="441"/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ВВ+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Standard&amp;Poor's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исключительно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позволяющие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отказать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(страховую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выплату)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выгодоприобретателю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(филиалу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Казахстан):</w:t>
      </w:r>
    </w:p>
    <w:p w14:paraId="48393A11" w14:textId="28AB9164" w:rsidR="00797870" w:rsidRPr="00BE496A" w:rsidRDefault="001C5C65" w:rsidP="00507E95">
      <w:pPr>
        <w:widowControl w:val="0"/>
        <w:ind w:firstLine="709"/>
        <w:jc w:val="both"/>
      </w:pPr>
      <w:bookmarkStart w:id="443" w:name="z460"/>
      <w:bookmarkEnd w:id="442"/>
      <w:r w:rsidRPr="00BE496A">
        <w:rPr>
          <w:color w:val="000000"/>
          <w:sz w:val="28"/>
        </w:rPr>
        <w:t xml:space="preserve">   </w:t>
      </w:r>
      <w:r w:rsidR="00797870" w:rsidRPr="00BE496A">
        <w:rPr>
          <w:color w:val="000000"/>
          <w:sz w:val="28"/>
        </w:rPr>
        <w:t>требования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страхователя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(застрахованного,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выгодоприобретателя)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возмещении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убытков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превышают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размер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страховой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суммы;</w:t>
      </w:r>
    </w:p>
    <w:p w14:paraId="56756714" w14:textId="455A6CC1" w:rsidR="00797870" w:rsidRPr="00BE496A" w:rsidRDefault="00797870" w:rsidP="00507E95">
      <w:pPr>
        <w:widowControl w:val="0"/>
        <w:ind w:firstLine="709"/>
        <w:jc w:val="both"/>
      </w:pPr>
      <w:bookmarkStart w:id="444" w:name="z461"/>
      <w:bookmarkEnd w:id="443"/>
      <w:r w:rsidRPr="00BE496A">
        <w:rPr>
          <w:color w:val="000000"/>
          <w:sz w:val="28"/>
        </w:rPr>
        <w:t>ущерб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воздействия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ядерного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взрыва,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радиации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радиоактивного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заражения,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действий,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гражданской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войны,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волнений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всякого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массовых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беспорядков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забастовок;</w:t>
      </w:r>
    </w:p>
    <w:p w14:paraId="7100605A" w14:textId="390AFC2F" w:rsidR="00797870" w:rsidRPr="00BE496A" w:rsidRDefault="00797870" w:rsidP="00507E95">
      <w:pPr>
        <w:widowControl w:val="0"/>
        <w:ind w:firstLine="709"/>
        <w:jc w:val="both"/>
      </w:pPr>
      <w:bookmarkStart w:id="445" w:name="z462"/>
      <w:bookmarkEnd w:id="444"/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недействительным;</w:t>
      </w:r>
    </w:p>
    <w:p w14:paraId="367D40BA" w14:textId="75796945" w:rsidR="00797870" w:rsidRPr="00BE496A" w:rsidRDefault="00797870" w:rsidP="00507E95">
      <w:pPr>
        <w:widowControl w:val="0"/>
        <w:ind w:firstLine="709"/>
        <w:jc w:val="both"/>
      </w:pPr>
      <w:bookmarkStart w:id="446" w:name="z463"/>
      <w:bookmarkEnd w:id="445"/>
      <w:r w:rsidRPr="00BE496A">
        <w:rPr>
          <w:color w:val="000000"/>
          <w:sz w:val="28"/>
        </w:rPr>
        <w:t>внесение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поручительства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письменного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страховщиком;</w:t>
      </w:r>
    </w:p>
    <w:p w14:paraId="7E28E5ED" w14:textId="29B4341F" w:rsidR="00797870" w:rsidRPr="00BE496A" w:rsidRDefault="00797870" w:rsidP="00507E95">
      <w:pPr>
        <w:widowControl w:val="0"/>
        <w:ind w:firstLine="709"/>
        <w:jc w:val="both"/>
      </w:pPr>
      <w:bookmarkStart w:id="447" w:name="z464"/>
      <w:bookmarkEnd w:id="446"/>
      <w:r w:rsidRPr="00BE496A">
        <w:rPr>
          <w:color w:val="000000"/>
          <w:sz w:val="28"/>
        </w:rPr>
        <w:t>сообщение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выгодоприобретателем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заведомо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сведений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последствиях;</w:t>
      </w:r>
    </w:p>
    <w:p w14:paraId="0209A472" w14:textId="4DC85FDF" w:rsidR="00797870" w:rsidRPr="00BE496A" w:rsidRDefault="00797870" w:rsidP="00507E95">
      <w:pPr>
        <w:widowControl w:val="0"/>
        <w:ind w:firstLine="709"/>
        <w:jc w:val="both"/>
      </w:pPr>
      <w:bookmarkStart w:id="448" w:name="z465"/>
      <w:bookmarkEnd w:id="447"/>
      <w:r w:rsidRPr="00BE496A">
        <w:rPr>
          <w:color w:val="000000"/>
          <w:sz w:val="28"/>
        </w:rPr>
        <w:t>получение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выгодоприобретателем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возмещения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ответственного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стороны;</w:t>
      </w:r>
    </w:p>
    <w:p w14:paraId="46F659E4" w14:textId="1B12C5C1" w:rsidR="00797870" w:rsidRPr="00BE496A" w:rsidRDefault="00797870" w:rsidP="00507E95">
      <w:pPr>
        <w:widowControl w:val="0"/>
        <w:ind w:firstLine="709"/>
        <w:jc w:val="both"/>
      </w:pPr>
      <w:bookmarkStart w:id="449" w:name="z466"/>
      <w:bookmarkEnd w:id="448"/>
      <w:r w:rsidRPr="00BE496A">
        <w:rPr>
          <w:color w:val="000000"/>
          <w:sz w:val="28"/>
        </w:rPr>
        <w:t>воспрепятствование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выгодоприобретателем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расследовании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обстоятельств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наступления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причиненного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убытка;</w:t>
      </w:r>
    </w:p>
    <w:p w14:paraId="73E36DAC" w14:textId="3A394B7D" w:rsidR="00797870" w:rsidRPr="00BE496A" w:rsidRDefault="00797870" w:rsidP="00507E95">
      <w:pPr>
        <w:widowControl w:val="0"/>
        <w:ind w:firstLine="709"/>
        <w:jc w:val="both"/>
      </w:pPr>
      <w:bookmarkStart w:id="450" w:name="z467"/>
      <w:bookmarkEnd w:id="449"/>
      <w:r w:rsidRPr="00BE496A">
        <w:rPr>
          <w:color w:val="000000"/>
          <w:sz w:val="28"/>
        </w:rPr>
        <w:t>отказ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выгодоприобретателя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страхователю,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судебном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внесудебном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порядке.</w:t>
      </w:r>
    </w:p>
    <w:p w14:paraId="76F35B43" w14:textId="4311D419" w:rsidR="00797870" w:rsidRPr="00BE496A" w:rsidRDefault="00797870" w:rsidP="00507E95">
      <w:pPr>
        <w:widowControl w:val="0"/>
        <w:ind w:firstLine="709"/>
        <w:jc w:val="both"/>
      </w:pPr>
      <w:bookmarkStart w:id="451" w:name="z468"/>
      <w:bookmarkEnd w:id="450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допускается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недействительным.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недействительным.</w:t>
      </w:r>
    </w:p>
    <w:p w14:paraId="71011C3D" w14:textId="1E02AD2F" w:rsidR="00797870" w:rsidRPr="00BE496A" w:rsidRDefault="00797870" w:rsidP="00507E95">
      <w:pPr>
        <w:widowControl w:val="0"/>
        <w:ind w:firstLine="709"/>
        <w:jc w:val="both"/>
      </w:pPr>
      <w:bookmarkStart w:id="452" w:name="z469"/>
      <w:bookmarkEnd w:id="451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принятии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франшизы.</w:t>
      </w:r>
    </w:p>
    <w:p w14:paraId="52A53696" w14:textId="67BA9F57" w:rsidR="00797870" w:rsidRPr="00BE496A" w:rsidRDefault="00797870" w:rsidP="00507E95">
      <w:pPr>
        <w:widowControl w:val="0"/>
        <w:ind w:firstLine="709"/>
        <w:jc w:val="both"/>
      </w:pPr>
      <w:bookmarkStart w:id="453" w:name="z470"/>
      <w:bookmarkEnd w:id="452"/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распространяется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272BFE06" w14:textId="7D7FC071" w:rsidR="00797870" w:rsidRPr="00BE496A" w:rsidRDefault="00797870" w:rsidP="00507E95">
      <w:pPr>
        <w:widowControl w:val="0"/>
        <w:ind w:firstLine="709"/>
        <w:jc w:val="both"/>
      </w:pPr>
      <w:bookmarkStart w:id="454" w:name="z471"/>
      <w:bookmarkEnd w:id="453"/>
      <w:r w:rsidRPr="00BE496A">
        <w:rPr>
          <w:color w:val="000000"/>
          <w:sz w:val="28"/>
        </w:rPr>
        <w:t>41.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поступающие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off-take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нетвердых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соблюдения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условий:</w:t>
      </w:r>
    </w:p>
    <w:p w14:paraId="5DBCE460" w14:textId="2906A836" w:rsidR="00797870" w:rsidRPr="00BE496A" w:rsidRDefault="00797870" w:rsidP="00507E95">
      <w:pPr>
        <w:widowControl w:val="0"/>
        <w:ind w:firstLine="709"/>
        <w:jc w:val="both"/>
      </w:pPr>
      <w:bookmarkStart w:id="455" w:name="z472"/>
      <w:bookmarkEnd w:id="454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заказчиком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является:</w:t>
      </w:r>
    </w:p>
    <w:p w14:paraId="3292198F" w14:textId="7F6FEE83" w:rsidR="00797870" w:rsidRPr="00BE496A" w:rsidRDefault="00797870" w:rsidP="00507E95">
      <w:pPr>
        <w:widowControl w:val="0"/>
        <w:ind w:firstLine="709"/>
        <w:jc w:val="both"/>
      </w:pPr>
      <w:bookmarkStart w:id="456" w:name="z473"/>
      <w:bookmarkEnd w:id="455"/>
      <w:r w:rsidRPr="00BE496A">
        <w:rPr>
          <w:color w:val="000000"/>
          <w:sz w:val="28"/>
        </w:rPr>
        <w:t>юридическое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голосующих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прямо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косвенно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либо;</w:t>
      </w:r>
    </w:p>
    <w:p w14:paraId="29EB3EE5" w14:textId="041E2210" w:rsidR="00797870" w:rsidRPr="00BE496A" w:rsidRDefault="00797870" w:rsidP="00507E95">
      <w:pPr>
        <w:widowControl w:val="0"/>
        <w:ind w:firstLine="709"/>
        <w:jc w:val="both"/>
      </w:pPr>
      <w:bookmarkStart w:id="457" w:name="z474"/>
      <w:bookmarkEnd w:id="456"/>
      <w:r w:rsidRPr="00BE496A">
        <w:rPr>
          <w:color w:val="000000"/>
          <w:sz w:val="28"/>
        </w:rPr>
        <w:t>государственное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учреждение,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либо;</w:t>
      </w:r>
    </w:p>
    <w:p w14:paraId="40D896A8" w14:textId="130D66B4" w:rsidR="00797870" w:rsidRPr="00BE496A" w:rsidRDefault="00797870" w:rsidP="00507E95">
      <w:pPr>
        <w:widowControl w:val="0"/>
        <w:ind w:firstLine="709"/>
        <w:jc w:val="both"/>
      </w:pPr>
      <w:bookmarkStart w:id="458" w:name="z475"/>
      <w:bookmarkEnd w:id="457"/>
      <w:r w:rsidRPr="00BE496A">
        <w:rPr>
          <w:color w:val="000000"/>
          <w:sz w:val="28"/>
        </w:rPr>
        <w:t>местный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исполнительный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области,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города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республиканского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столицы;</w:t>
      </w:r>
    </w:p>
    <w:p w14:paraId="50187F1A" w14:textId="0429C549" w:rsidR="00797870" w:rsidRPr="00BE496A" w:rsidRDefault="00797870" w:rsidP="00507E95">
      <w:pPr>
        <w:widowControl w:val="0"/>
        <w:ind w:firstLine="709"/>
        <w:jc w:val="both"/>
      </w:pPr>
      <w:bookmarkStart w:id="459" w:name="z476"/>
      <w:bookmarkEnd w:id="458"/>
      <w:r w:rsidRPr="00BE496A">
        <w:rPr>
          <w:color w:val="000000"/>
          <w:sz w:val="28"/>
        </w:rPr>
        <w:t>юридическое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ВВ+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либо;</w:t>
      </w:r>
    </w:p>
    <w:p w14:paraId="56D0DAA4" w14:textId="51823658" w:rsidR="00797870" w:rsidRPr="00BE496A" w:rsidRDefault="00797870" w:rsidP="00507E95">
      <w:pPr>
        <w:widowControl w:val="0"/>
        <w:ind w:firstLine="709"/>
        <w:jc w:val="both"/>
      </w:pPr>
      <w:bookmarkStart w:id="460" w:name="z477"/>
      <w:bookmarkEnd w:id="459"/>
      <w:r w:rsidRPr="00BE496A">
        <w:rPr>
          <w:color w:val="000000"/>
          <w:sz w:val="28"/>
        </w:rPr>
        <w:t>крупное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системообразующее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предприятие,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либо;</w:t>
      </w:r>
    </w:p>
    <w:p w14:paraId="2560A962" w14:textId="0B6BA9FC" w:rsidR="00797870" w:rsidRPr="00BE496A" w:rsidRDefault="00797870" w:rsidP="00507E95">
      <w:pPr>
        <w:widowControl w:val="0"/>
        <w:ind w:firstLine="709"/>
        <w:jc w:val="both"/>
      </w:pPr>
      <w:bookmarkStart w:id="461" w:name="z478"/>
      <w:bookmarkEnd w:id="460"/>
      <w:r w:rsidRPr="00BE496A">
        <w:rPr>
          <w:color w:val="000000"/>
          <w:sz w:val="28"/>
        </w:rPr>
        <w:t>юридическое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четвертом,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подпункта;</w:t>
      </w:r>
    </w:p>
    <w:p w14:paraId="084EEC59" w14:textId="3C64DE1F" w:rsidR="00797870" w:rsidRPr="00BE496A" w:rsidRDefault="00797870" w:rsidP="00507E95">
      <w:pPr>
        <w:widowControl w:val="0"/>
        <w:ind w:firstLine="709"/>
        <w:jc w:val="both"/>
      </w:pPr>
      <w:bookmarkStart w:id="462" w:name="z479"/>
      <w:bookmarkEnd w:id="461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заказчиком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производителем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(поставщиком)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надлежащем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производителем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(поставщиком)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принятых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контракту;</w:t>
      </w:r>
    </w:p>
    <w:p w14:paraId="56CDBA58" w14:textId="04AA203C" w:rsidR="00797870" w:rsidRPr="00BE496A" w:rsidRDefault="00797870" w:rsidP="00507E95">
      <w:pPr>
        <w:widowControl w:val="0"/>
        <w:ind w:firstLine="709"/>
        <w:jc w:val="both"/>
      </w:pPr>
      <w:bookmarkStart w:id="463" w:name="z480"/>
      <w:bookmarkEnd w:id="462"/>
      <w:r w:rsidRPr="00BE496A">
        <w:rPr>
          <w:color w:val="000000"/>
          <w:sz w:val="28"/>
        </w:rPr>
        <w:lastRenderedPageBreak/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производителя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(поставщика)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история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бюро,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выражающаяся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года.</w:t>
      </w:r>
    </w:p>
    <w:p w14:paraId="2D729BA9" w14:textId="0DA35087" w:rsidR="00797870" w:rsidRPr="00BE496A" w:rsidRDefault="00797870" w:rsidP="00507E95">
      <w:pPr>
        <w:widowControl w:val="0"/>
        <w:ind w:firstLine="709"/>
        <w:jc w:val="both"/>
      </w:pPr>
      <w:bookmarkStart w:id="464" w:name="z481"/>
      <w:bookmarkEnd w:id="463"/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системообразующим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предприятиям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предприятия,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критериям:</w:t>
      </w:r>
    </w:p>
    <w:p w14:paraId="20CA6622" w14:textId="4D54FD65" w:rsidR="00797870" w:rsidRPr="00BE496A" w:rsidRDefault="00797870" w:rsidP="00507E95">
      <w:pPr>
        <w:widowControl w:val="0"/>
        <w:ind w:firstLine="709"/>
        <w:jc w:val="both"/>
      </w:pPr>
      <w:bookmarkStart w:id="465" w:name="z482"/>
      <w:bookmarkEnd w:id="464"/>
      <w:r w:rsidRPr="00BE496A">
        <w:rPr>
          <w:color w:val="000000"/>
          <w:sz w:val="28"/>
        </w:rPr>
        <w:t>выручка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продукции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(оказания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услуг)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миллиардов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ежегодно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года;</w:t>
      </w:r>
    </w:p>
    <w:p w14:paraId="0FBCE1A0" w14:textId="5089E7ED" w:rsidR="00797870" w:rsidRPr="00BE496A" w:rsidRDefault="00797870" w:rsidP="00507E95">
      <w:pPr>
        <w:widowControl w:val="0"/>
        <w:ind w:firstLine="709"/>
        <w:jc w:val="both"/>
      </w:pPr>
      <w:bookmarkStart w:id="466" w:name="z483"/>
      <w:bookmarkEnd w:id="465"/>
      <w:r w:rsidRPr="00BE496A">
        <w:rPr>
          <w:color w:val="000000"/>
          <w:sz w:val="28"/>
        </w:rPr>
        <w:t>налоговые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отчисления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миллиардов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ежегодно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года.</w:t>
      </w:r>
    </w:p>
    <w:p w14:paraId="5C285E3C" w14:textId="55935FF0" w:rsidR="00797870" w:rsidRPr="00BE496A" w:rsidRDefault="00797870" w:rsidP="00507E95">
      <w:pPr>
        <w:widowControl w:val="0"/>
        <w:ind w:firstLine="709"/>
        <w:jc w:val="both"/>
      </w:pPr>
      <w:bookmarkStart w:id="467" w:name="z484"/>
      <w:bookmarkEnd w:id="466"/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распространяется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13B41CF5" w14:textId="11D46929" w:rsidR="00797870" w:rsidRPr="00BE496A" w:rsidRDefault="00797870" w:rsidP="00507E95">
      <w:pPr>
        <w:widowControl w:val="0"/>
        <w:ind w:firstLine="709"/>
        <w:jc w:val="both"/>
      </w:pPr>
      <w:bookmarkStart w:id="468" w:name="z485"/>
      <w:bookmarkEnd w:id="467"/>
      <w:r w:rsidRPr="00BE496A">
        <w:rPr>
          <w:color w:val="000000"/>
          <w:sz w:val="28"/>
        </w:rPr>
        <w:t>42.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анализируется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созаемщика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генерировать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чистые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кредиторами.</w:t>
      </w:r>
    </w:p>
    <w:p w14:paraId="7FC7B1D3" w14:textId="1CD2FDBF" w:rsidR="00797870" w:rsidRPr="00BE496A" w:rsidRDefault="00797870" w:rsidP="00507E95">
      <w:pPr>
        <w:widowControl w:val="0"/>
        <w:ind w:firstLine="709"/>
        <w:jc w:val="both"/>
      </w:pPr>
      <w:bookmarkStart w:id="469" w:name="z486"/>
      <w:bookmarkEnd w:id="468"/>
      <w:r w:rsidRPr="00BE496A">
        <w:rPr>
          <w:color w:val="000000"/>
          <w:sz w:val="28"/>
        </w:rPr>
        <w:t>43.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приведенной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ожидаемых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отражает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обращения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взыскания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независимо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того,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вероятность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обеспечения.</w:t>
      </w:r>
    </w:p>
    <w:p w14:paraId="2AFDEF27" w14:textId="655D5689" w:rsidR="00797870" w:rsidRPr="00BE496A" w:rsidRDefault="00797870" w:rsidP="00507E95">
      <w:pPr>
        <w:widowControl w:val="0"/>
        <w:ind w:firstLine="709"/>
        <w:jc w:val="both"/>
      </w:pPr>
      <w:bookmarkStart w:id="470" w:name="z487"/>
      <w:bookmarkEnd w:id="469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потоки.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реализации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исходя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пропорций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соотношения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балансовой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(суммы,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требований.</w:t>
      </w:r>
    </w:p>
    <w:p w14:paraId="6ACC7C9D" w14:textId="48CDB0EB" w:rsidR="00797870" w:rsidRPr="00BE496A" w:rsidRDefault="00797870" w:rsidP="00507E95">
      <w:pPr>
        <w:widowControl w:val="0"/>
        <w:ind w:firstLine="709"/>
        <w:jc w:val="both"/>
      </w:pPr>
      <w:bookmarkStart w:id="471" w:name="z488"/>
      <w:bookmarkEnd w:id="470"/>
      <w:r w:rsidRPr="00BE496A">
        <w:rPr>
          <w:color w:val="000000"/>
          <w:sz w:val="28"/>
        </w:rPr>
        <w:t>44.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коллективной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утвержденной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портфелю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коллективной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отдельности.</w:t>
      </w:r>
    </w:p>
    <w:p w14:paraId="41D57DE2" w14:textId="1608F779" w:rsidR="00797870" w:rsidRPr="00BE496A" w:rsidRDefault="00797870" w:rsidP="00507E95">
      <w:pPr>
        <w:widowControl w:val="0"/>
        <w:ind w:firstLine="709"/>
        <w:jc w:val="both"/>
      </w:pPr>
      <w:bookmarkStart w:id="472" w:name="z489"/>
      <w:bookmarkEnd w:id="471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оцениваемому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коллективной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становится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доступной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нескольких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событий,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портфеля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коллективной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индивидуальным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займам.</w:t>
      </w:r>
    </w:p>
    <w:p w14:paraId="364B21D7" w14:textId="10B51431" w:rsidR="00797870" w:rsidRPr="00BE496A" w:rsidRDefault="00797870" w:rsidP="00507E95">
      <w:pPr>
        <w:widowControl w:val="0"/>
        <w:ind w:firstLine="709"/>
        <w:jc w:val="both"/>
      </w:pPr>
      <w:bookmarkStart w:id="473" w:name="z490"/>
      <w:bookmarkEnd w:id="472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фактическое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регуляторного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накладывается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направления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банку-нерезиденту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7B5E0DAB" w14:textId="710A9719" w:rsidR="00797870" w:rsidRPr="00BE496A" w:rsidRDefault="00797870" w:rsidP="00507E95">
      <w:pPr>
        <w:widowControl w:val="0"/>
        <w:ind w:firstLine="709"/>
        <w:jc w:val="both"/>
      </w:pPr>
      <w:bookmarkStart w:id="474" w:name="z491"/>
      <w:bookmarkEnd w:id="473"/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фактическое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накладывается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направления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банку-нерезиденту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623F4DC8" w14:textId="3E53987D" w:rsidR="00797870" w:rsidRPr="00BE496A" w:rsidRDefault="00797870" w:rsidP="00507E95">
      <w:pPr>
        <w:widowControl w:val="0"/>
        <w:ind w:firstLine="709"/>
        <w:jc w:val="both"/>
      </w:pPr>
      <w:bookmarkStart w:id="475" w:name="z492"/>
      <w:bookmarkEnd w:id="474"/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достигается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компонентов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3197EAD1" w14:textId="280DB75F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476" w:name="z493"/>
      <w:bookmarkEnd w:id="475"/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буферов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отражается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бухгалтерском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учете.</w:t>
      </w:r>
    </w:p>
    <w:p w14:paraId="553531F3" w14:textId="77777777" w:rsidR="00DD0E08" w:rsidRPr="00BE496A" w:rsidRDefault="00DD0E08" w:rsidP="00507E95">
      <w:pPr>
        <w:widowControl w:val="0"/>
        <w:jc w:val="both"/>
      </w:pPr>
    </w:p>
    <w:p w14:paraId="4AD383AA" w14:textId="77777777" w:rsidR="002704EE" w:rsidRPr="00BE496A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477" w:name="z494"/>
      <w:bookmarkEnd w:id="476"/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3.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максимального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размера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риска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на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одного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заемщика</w:t>
      </w:r>
      <w:bookmarkStart w:id="478" w:name="z495"/>
      <w:bookmarkEnd w:id="477"/>
    </w:p>
    <w:p w14:paraId="4CBEF611" w14:textId="77777777" w:rsidR="002704EE" w:rsidRPr="00BE496A" w:rsidRDefault="002704EE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</w:p>
    <w:p w14:paraId="34F9FCE3" w14:textId="2F6EE7CA" w:rsidR="00797870" w:rsidRPr="00BE496A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1.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максимального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размера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риска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на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одного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заемщика</w:t>
      </w:r>
    </w:p>
    <w:p w14:paraId="6999232A" w14:textId="77777777" w:rsidR="00DD0E08" w:rsidRPr="00BE496A" w:rsidRDefault="00DD0E08" w:rsidP="00507E95">
      <w:pPr>
        <w:widowControl w:val="0"/>
        <w:rPr>
          <w:color w:val="000000" w:themeColor="text1"/>
          <w:sz w:val="28"/>
          <w:szCs w:val="28"/>
        </w:rPr>
      </w:pPr>
    </w:p>
    <w:p w14:paraId="756761D6" w14:textId="314087B0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79" w:name="_Hlk211868028"/>
      <w:bookmarkStart w:id="480" w:name="z496"/>
      <w:bookmarkEnd w:id="478"/>
      <w:r w:rsidRPr="00BE496A">
        <w:rPr>
          <w:color w:val="000000" w:themeColor="text1"/>
          <w:sz w:val="28"/>
        </w:rPr>
        <w:t>45.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Для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заемщиков,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являющихся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лицами,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связанными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числе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исламского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особыми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отношениями,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размер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риска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одного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k3-1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определяется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следующим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образом:</w:t>
      </w:r>
      <w:bookmarkEnd w:id="479"/>
    </w:p>
    <w:bookmarkEnd w:id="480"/>
    <w:p w14:paraId="069FDC8D" w14:textId="3ECE3D8B" w:rsidR="00797870" w:rsidRPr="00CB7CB6" w:rsidRDefault="00797870" w:rsidP="00507E95">
      <w:pPr>
        <w:widowControl w:val="0"/>
        <w:ind w:firstLine="709"/>
        <w:jc w:val="both"/>
        <w:rPr>
          <w:color w:val="000000" w:themeColor="text1"/>
        </w:rPr>
      </w:pPr>
      <w:r w:rsidRPr="00CB7CB6">
        <w:rPr>
          <w:noProof/>
          <w:color w:val="000000" w:themeColor="text1"/>
        </w:rPr>
        <w:lastRenderedPageBreak/>
        <w:drawing>
          <wp:inline distT="0" distB="0" distL="0" distR="0" wp14:anchorId="5A5191C8" wp14:editId="06529095">
            <wp:extent cx="3124200" cy="927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D392" w14:textId="29E36C59" w:rsidR="00797870" w:rsidRPr="00BE496A" w:rsidRDefault="00797870" w:rsidP="00507E95">
      <w:pPr>
        <w:widowControl w:val="0"/>
        <w:ind w:firstLine="709"/>
        <w:rPr>
          <w:color w:val="000000" w:themeColor="text1"/>
        </w:rPr>
      </w:pPr>
      <w:bookmarkStart w:id="481" w:name="z498"/>
      <w:r w:rsidRPr="00CB7CB6">
        <w:rPr>
          <w:color w:val="000000" w:themeColor="text1"/>
          <w:sz w:val="28"/>
        </w:rPr>
        <w:t>РРО</w:t>
      </w:r>
      <w:r w:rsidR="001C5C65" w:rsidRPr="00CB7CB6">
        <w:rPr>
          <w:color w:val="000000" w:themeColor="text1"/>
          <w:sz w:val="28"/>
        </w:rPr>
        <w:t xml:space="preserve"> </w:t>
      </w:r>
      <w:r w:rsidRPr="00CB7CB6">
        <w:rPr>
          <w:color w:val="000000" w:themeColor="text1"/>
          <w:sz w:val="28"/>
        </w:rPr>
        <w:t>–</w:t>
      </w:r>
      <w:r w:rsidR="001C5C65" w:rsidRPr="00A47234">
        <w:rPr>
          <w:color w:val="000000" w:themeColor="text1"/>
          <w:sz w:val="28"/>
        </w:rPr>
        <w:t xml:space="preserve"> </w:t>
      </w:r>
      <w:r w:rsidRPr="00A47234">
        <w:rPr>
          <w:color w:val="000000" w:themeColor="text1"/>
          <w:sz w:val="28"/>
        </w:rPr>
        <w:t>размер</w:t>
      </w:r>
      <w:r w:rsidR="001C5C65" w:rsidRPr="00A47234">
        <w:rPr>
          <w:color w:val="000000" w:themeColor="text1"/>
          <w:sz w:val="28"/>
        </w:rPr>
        <w:t xml:space="preserve"> </w:t>
      </w:r>
      <w:r w:rsidRPr="00A47234">
        <w:rPr>
          <w:color w:val="000000" w:themeColor="text1"/>
          <w:sz w:val="28"/>
        </w:rPr>
        <w:t>риска</w:t>
      </w:r>
      <w:r w:rsidR="001C5C65" w:rsidRPr="00507E95">
        <w:rPr>
          <w:color w:val="000000" w:themeColor="text1"/>
          <w:sz w:val="28"/>
        </w:rPr>
        <w:t xml:space="preserve"> </w:t>
      </w:r>
      <w:r w:rsidRPr="00507E95">
        <w:rPr>
          <w:color w:val="000000" w:themeColor="text1"/>
          <w:sz w:val="28"/>
        </w:rPr>
        <w:t>на</w:t>
      </w:r>
      <w:r w:rsidR="001C5C65" w:rsidRPr="00507E95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одного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заемщика,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рассчитанный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в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соответствии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с</w:t>
      </w:r>
      <w:r w:rsidR="001C5C65" w:rsidRPr="00C52444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параграфом</w:t>
      </w:r>
      <w:r w:rsidR="001C5C65" w:rsidRPr="00421BE5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2</w:t>
      </w:r>
      <w:r w:rsidR="001C5C65" w:rsidRPr="00421BE5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настоящей</w:t>
      </w:r>
      <w:r w:rsidR="001C5C65" w:rsidRPr="00421BE5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главы</w:t>
      </w:r>
      <w:r w:rsidR="001C5C65" w:rsidRPr="00930BD7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Методики;</w:t>
      </w:r>
    </w:p>
    <w:p w14:paraId="1D576EFE" w14:textId="4F80C2A4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82" w:name="z499"/>
      <w:bookmarkEnd w:id="481"/>
      <w:r w:rsidRPr="00BE496A">
        <w:rPr>
          <w:color w:val="000000" w:themeColor="text1"/>
          <w:sz w:val="28"/>
        </w:rPr>
        <w:t>АПР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–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активы,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принимаемые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качестве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резерва,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рассчитанные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соответствии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параграфом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2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главы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2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Методики.</w:t>
      </w:r>
    </w:p>
    <w:p w14:paraId="3E49CFC7" w14:textId="19B7F834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83" w:name="z500"/>
      <w:bookmarkEnd w:id="482"/>
      <w:r w:rsidRPr="00BE496A">
        <w:rPr>
          <w:color w:val="000000" w:themeColor="text1"/>
          <w:sz w:val="28"/>
        </w:rPr>
        <w:t>Для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прочих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заемщиков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размер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риска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одного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k3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определяется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следующим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образом:</w:t>
      </w:r>
    </w:p>
    <w:bookmarkEnd w:id="483"/>
    <w:p w14:paraId="26F7C07B" w14:textId="49B64801" w:rsidR="00797870" w:rsidRPr="00CB7CB6" w:rsidRDefault="00797870" w:rsidP="00507E95">
      <w:pPr>
        <w:widowControl w:val="0"/>
        <w:ind w:firstLine="709"/>
        <w:jc w:val="both"/>
        <w:rPr>
          <w:color w:val="000000" w:themeColor="text1"/>
        </w:rPr>
      </w:pPr>
      <w:r w:rsidRPr="00CB7CB6">
        <w:rPr>
          <w:noProof/>
          <w:color w:val="000000" w:themeColor="text1"/>
        </w:rPr>
        <w:drawing>
          <wp:inline distT="0" distB="0" distL="0" distR="0" wp14:anchorId="28815F53" wp14:editId="0632B9AA">
            <wp:extent cx="3022600" cy="876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8AEE" w14:textId="14C058B1" w:rsidR="00797870" w:rsidRPr="00BE496A" w:rsidRDefault="00797870" w:rsidP="00507E95">
      <w:pPr>
        <w:widowControl w:val="0"/>
        <w:ind w:firstLine="709"/>
        <w:rPr>
          <w:color w:val="000000" w:themeColor="text1"/>
        </w:rPr>
      </w:pPr>
      <w:bookmarkStart w:id="484" w:name="z502"/>
      <w:r w:rsidRPr="00CB7CB6">
        <w:rPr>
          <w:color w:val="000000" w:themeColor="text1"/>
          <w:sz w:val="28"/>
        </w:rPr>
        <w:t>РРО</w:t>
      </w:r>
      <w:r w:rsidR="001C5C65" w:rsidRPr="00CB7CB6">
        <w:rPr>
          <w:color w:val="000000" w:themeColor="text1"/>
          <w:sz w:val="28"/>
        </w:rPr>
        <w:t xml:space="preserve"> </w:t>
      </w:r>
      <w:r w:rsidRPr="00CB7CB6">
        <w:rPr>
          <w:color w:val="000000" w:themeColor="text1"/>
          <w:sz w:val="28"/>
        </w:rPr>
        <w:t>–</w:t>
      </w:r>
      <w:r w:rsidR="001C5C65" w:rsidRPr="00A47234">
        <w:rPr>
          <w:color w:val="000000" w:themeColor="text1"/>
          <w:sz w:val="28"/>
        </w:rPr>
        <w:t xml:space="preserve"> </w:t>
      </w:r>
      <w:r w:rsidRPr="00A47234">
        <w:rPr>
          <w:color w:val="000000" w:themeColor="text1"/>
          <w:sz w:val="28"/>
        </w:rPr>
        <w:t>размер</w:t>
      </w:r>
      <w:r w:rsidR="001C5C65" w:rsidRPr="00A47234">
        <w:rPr>
          <w:color w:val="000000" w:themeColor="text1"/>
          <w:sz w:val="28"/>
        </w:rPr>
        <w:t xml:space="preserve"> </w:t>
      </w:r>
      <w:r w:rsidRPr="00A47234">
        <w:rPr>
          <w:color w:val="000000" w:themeColor="text1"/>
          <w:sz w:val="28"/>
        </w:rPr>
        <w:t>риска</w:t>
      </w:r>
      <w:r w:rsidR="001C5C65" w:rsidRPr="00507E95">
        <w:rPr>
          <w:color w:val="000000" w:themeColor="text1"/>
          <w:sz w:val="28"/>
        </w:rPr>
        <w:t xml:space="preserve"> </w:t>
      </w:r>
      <w:r w:rsidRPr="00507E95">
        <w:rPr>
          <w:color w:val="000000" w:themeColor="text1"/>
          <w:sz w:val="28"/>
        </w:rPr>
        <w:t>на</w:t>
      </w:r>
      <w:r w:rsidR="001C5C65" w:rsidRPr="00507E95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одного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заемщика,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рассчитанный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в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соответствии</w:t>
      </w:r>
      <w:r w:rsidR="001C5C65" w:rsidRPr="00364531">
        <w:rPr>
          <w:color w:val="000000" w:themeColor="text1"/>
          <w:sz w:val="28"/>
        </w:rPr>
        <w:t xml:space="preserve"> </w:t>
      </w:r>
      <w:r w:rsidRPr="00364531">
        <w:rPr>
          <w:color w:val="000000" w:themeColor="text1"/>
          <w:sz w:val="28"/>
        </w:rPr>
        <w:t>с</w:t>
      </w:r>
      <w:r w:rsidR="001C5C65" w:rsidRPr="00C52444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параграфом</w:t>
      </w:r>
      <w:r w:rsidR="001C5C65" w:rsidRPr="00421BE5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2</w:t>
      </w:r>
      <w:r w:rsidR="001C5C65" w:rsidRPr="00421BE5">
        <w:rPr>
          <w:color w:val="000000" w:themeColor="text1"/>
          <w:sz w:val="28"/>
        </w:rPr>
        <w:t xml:space="preserve"> </w:t>
      </w:r>
      <w:r w:rsidRPr="00421BE5">
        <w:rPr>
          <w:color w:val="000000" w:themeColor="text1"/>
          <w:sz w:val="28"/>
        </w:rPr>
        <w:t>настоящей</w:t>
      </w:r>
      <w:r w:rsidR="001C5C65" w:rsidRPr="00421BE5">
        <w:rPr>
          <w:color w:val="000000" w:themeColor="text1"/>
          <w:sz w:val="28"/>
        </w:rPr>
        <w:t xml:space="preserve"> </w:t>
      </w:r>
      <w:r w:rsidRPr="00930BD7">
        <w:rPr>
          <w:color w:val="000000" w:themeColor="text1"/>
          <w:sz w:val="28"/>
        </w:rPr>
        <w:t>главы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Методики;</w:t>
      </w:r>
    </w:p>
    <w:p w14:paraId="51F6C23F" w14:textId="0A84E666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85" w:name="z503"/>
      <w:bookmarkEnd w:id="484"/>
      <w:r w:rsidRPr="00BE496A">
        <w:rPr>
          <w:color w:val="000000" w:themeColor="text1"/>
          <w:sz w:val="28"/>
        </w:rPr>
        <w:t>АПР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–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активы,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принимаемые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качестве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резерва.</w:t>
      </w:r>
    </w:p>
    <w:p w14:paraId="0286D969" w14:textId="2787861D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86" w:name="z504"/>
      <w:bookmarkEnd w:id="485"/>
      <w:r w:rsidRPr="00BE496A">
        <w:rPr>
          <w:color w:val="000000" w:themeColor="text1"/>
          <w:sz w:val="28"/>
        </w:rPr>
        <w:t>Для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прочих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заемщиков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бланковым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займам,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необеспеченным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условным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обязательствам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перед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либо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пользу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третьих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лиц,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которым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у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числе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исламского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возникают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требования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заемщику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течение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текущего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2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(двух)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последующих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месяцев,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обязательствам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соответствующих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заемщиков,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исключением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требований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резидентам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агентства</w:t>
      </w:r>
      <w:r w:rsidR="001C5C65" w:rsidRPr="00BE496A">
        <w:rPr>
          <w:color w:val="000000" w:themeColor="text1"/>
          <w:sz w:val="28"/>
        </w:rPr>
        <w:t xml:space="preserve"> </w:t>
      </w:r>
      <w:proofErr w:type="spellStart"/>
      <w:r w:rsidRPr="00BE496A">
        <w:rPr>
          <w:color w:val="000000" w:themeColor="text1"/>
          <w:sz w:val="28"/>
        </w:rPr>
        <w:t>Standard</w:t>
      </w:r>
      <w:proofErr w:type="spellEnd"/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&amp;</w:t>
      </w:r>
      <w:r w:rsidR="001C5C65" w:rsidRPr="00BE496A">
        <w:rPr>
          <w:color w:val="000000" w:themeColor="text1"/>
          <w:sz w:val="28"/>
        </w:rPr>
        <w:t xml:space="preserve"> </w:t>
      </w:r>
      <w:proofErr w:type="spellStart"/>
      <w:r w:rsidRPr="00BE496A">
        <w:rPr>
          <w:color w:val="000000" w:themeColor="text1"/>
          <w:sz w:val="28"/>
        </w:rPr>
        <w:t>Poor's</w:t>
      </w:r>
      <w:proofErr w:type="spellEnd"/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или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аналогичного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уровня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одного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из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других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рейтинговых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агентств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более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чем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1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(один)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пункт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ниже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суверенного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нерезидентам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ниже</w:t>
      </w:r>
      <w:r w:rsidR="001C5C65" w:rsidRPr="00BE496A">
        <w:rPr>
          <w:color w:val="000000" w:themeColor="text1"/>
          <w:sz w:val="28"/>
        </w:rPr>
        <w:t xml:space="preserve"> </w:t>
      </w:r>
      <w:r w:rsidR="003146F6" w:rsidRPr="00BE496A">
        <w:rPr>
          <w:color w:val="000000" w:themeColor="text1"/>
          <w:sz w:val="28"/>
        </w:rPr>
        <w:t>«</w:t>
      </w:r>
      <w:r w:rsidRPr="00BE496A">
        <w:rPr>
          <w:color w:val="000000" w:themeColor="text1"/>
          <w:sz w:val="28"/>
        </w:rPr>
        <w:t>А</w:t>
      </w:r>
      <w:r w:rsidR="003146F6" w:rsidRPr="00BE496A">
        <w:rPr>
          <w:color w:val="000000" w:themeColor="text1"/>
          <w:sz w:val="28"/>
        </w:rPr>
        <w:t>»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агентства</w:t>
      </w:r>
      <w:r w:rsidR="001C5C65" w:rsidRPr="00BE496A">
        <w:rPr>
          <w:color w:val="000000" w:themeColor="text1"/>
          <w:sz w:val="28"/>
        </w:rPr>
        <w:t xml:space="preserve"> </w:t>
      </w:r>
      <w:proofErr w:type="spellStart"/>
      <w:r w:rsidRPr="00BE496A">
        <w:rPr>
          <w:color w:val="000000" w:themeColor="text1"/>
          <w:sz w:val="28"/>
        </w:rPr>
        <w:t>Standard</w:t>
      </w:r>
      <w:proofErr w:type="spellEnd"/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&amp;</w:t>
      </w:r>
      <w:r w:rsidR="001C5C65" w:rsidRPr="00BE496A">
        <w:rPr>
          <w:color w:val="000000" w:themeColor="text1"/>
          <w:sz w:val="28"/>
        </w:rPr>
        <w:t xml:space="preserve"> </w:t>
      </w:r>
      <w:proofErr w:type="spellStart"/>
      <w:r w:rsidRPr="00BE496A">
        <w:rPr>
          <w:color w:val="000000" w:themeColor="text1"/>
          <w:sz w:val="28"/>
        </w:rPr>
        <w:t>Poor's</w:t>
      </w:r>
      <w:proofErr w:type="spellEnd"/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или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аналогичного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уровня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одного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из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других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рейтинговых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агентств,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максимальный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размер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риска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одного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составляет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более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0,10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(ноль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целых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десять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десятых).</w:t>
      </w:r>
    </w:p>
    <w:p w14:paraId="0A4F418D" w14:textId="1530BCB6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87" w:name="z505"/>
      <w:bookmarkEnd w:id="486"/>
      <w:r w:rsidRPr="00BE496A">
        <w:rPr>
          <w:color w:val="000000" w:themeColor="text1"/>
          <w:sz w:val="28"/>
        </w:rPr>
        <w:t>Совокупная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сумма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рисков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заемщикам,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связанным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числе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исламского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особыми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отношениями,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превышает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размера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активов,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принимаемых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качестве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резерва.</w:t>
      </w:r>
    </w:p>
    <w:p w14:paraId="1D927EBE" w14:textId="09C4521C" w:rsidR="00797870" w:rsidRPr="00BE496A" w:rsidRDefault="00797870" w:rsidP="00507E95">
      <w:pPr>
        <w:widowControl w:val="0"/>
        <w:ind w:firstLine="709"/>
        <w:jc w:val="both"/>
        <w:rPr>
          <w:color w:val="000000" w:themeColor="text1"/>
        </w:rPr>
      </w:pPr>
      <w:bookmarkStart w:id="488" w:name="z506"/>
      <w:bookmarkEnd w:id="487"/>
      <w:r w:rsidRPr="00BE496A">
        <w:rPr>
          <w:color w:val="000000" w:themeColor="text1"/>
          <w:sz w:val="28"/>
        </w:rPr>
        <w:t>Совокупная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сумма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рисков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том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числе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филиала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исламского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банка-нерезидента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Республики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Казахстан)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одного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заемщика,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размер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риска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каждого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из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которых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превышает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10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(десять)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процентов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от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активов,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принимаемых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качестве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резерва,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не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превышает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размер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активов,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принимаемых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качестве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резерва,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более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чем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в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5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(пять)</w:t>
      </w:r>
      <w:r w:rsidR="001C5C65" w:rsidRPr="00BE496A">
        <w:rPr>
          <w:color w:val="000000" w:themeColor="text1"/>
          <w:sz w:val="28"/>
        </w:rPr>
        <w:t xml:space="preserve"> </w:t>
      </w:r>
      <w:r w:rsidRPr="00BE496A">
        <w:rPr>
          <w:color w:val="000000" w:themeColor="text1"/>
          <w:sz w:val="28"/>
        </w:rPr>
        <w:t>раз.</w:t>
      </w:r>
    </w:p>
    <w:p w14:paraId="1814F231" w14:textId="4B8EB44B" w:rsidR="00797870" w:rsidRPr="00BE496A" w:rsidRDefault="00797870" w:rsidP="00507E95">
      <w:pPr>
        <w:widowControl w:val="0"/>
        <w:ind w:firstLine="709"/>
        <w:jc w:val="both"/>
      </w:pPr>
      <w:bookmarkStart w:id="489" w:name="z507"/>
      <w:bookmarkEnd w:id="488"/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заемщики-юридические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заемщиков-юридических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предусмотренных</w:t>
      </w:r>
      <w:r w:rsidR="001C5C65" w:rsidRPr="00BE496A">
        <w:rPr>
          <w:color w:val="000000"/>
          <w:sz w:val="28"/>
        </w:rPr>
        <w:t xml:space="preserve"> </w:t>
      </w:r>
      <w:r w:rsidR="0037220C" w:rsidRPr="005659F7">
        <w:rPr>
          <w:sz w:val="28"/>
        </w:rPr>
        <w:t>пунктом</w:t>
      </w:r>
      <w:r w:rsidR="001C5C65" w:rsidRPr="005659F7">
        <w:rPr>
          <w:sz w:val="28"/>
        </w:rPr>
        <w:t xml:space="preserve"> </w:t>
      </w:r>
      <w:r w:rsidR="0037220C" w:rsidRPr="005659F7">
        <w:rPr>
          <w:sz w:val="28"/>
        </w:rPr>
        <w:t>3</w:t>
      </w:r>
      <w:r w:rsidR="001C5C65" w:rsidRPr="005659F7">
        <w:rPr>
          <w:sz w:val="28"/>
        </w:rPr>
        <w:t xml:space="preserve"> </w:t>
      </w:r>
      <w:r w:rsidR="0037220C" w:rsidRPr="005659F7">
        <w:rPr>
          <w:sz w:val="28"/>
        </w:rPr>
        <w:t>статьи</w:t>
      </w:r>
      <w:r w:rsidR="001C5C65" w:rsidRPr="005659F7">
        <w:rPr>
          <w:sz w:val="28"/>
        </w:rPr>
        <w:t xml:space="preserve"> </w:t>
      </w:r>
      <w:r w:rsidR="0037220C" w:rsidRPr="005659F7">
        <w:rPr>
          <w:sz w:val="28"/>
        </w:rPr>
        <w:t>50</w:t>
      </w:r>
      <w:r w:rsidR="001C5C65" w:rsidRPr="00BE496A">
        <w:rPr>
          <w:color w:val="000000"/>
          <w:sz w:val="28"/>
          <w:highlight w:val="magenta"/>
        </w:rPr>
        <w:t xml:space="preserve"> </w:t>
      </w:r>
      <w:r w:rsidRPr="00BE496A">
        <w:rPr>
          <w:color w:val="000000"/>
          <w:sz w:val="28"/>
        </w:rPr>
        <w:lastRenderedPageBreak/>
        <w:t>Закона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банках.</w:t>
      </w:r>
    </w:p>
    <w:p w14:paraId="769C0EB6" w14:textId="3CA77CF5" w:rsidR="00797870" w:rsidRPr="00BE496A" w:rsidRDefault="00797870" w:rsidP="00507E95">
      <w:pPr>
        <w:widowControl w:val="0"/>
        <w:ind w:firstLine="709"/>
        <w:jc w:val="both"/>
      </w:pPr>
      <w:bookmarkStart w:id="490" w:name="z508"/>
      <w:bookmarkEnd w:id="489"/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обстоятельств:</w:t>
      </w:r>
    </w:p>
    <w:p w14:paraId="5BED5A8F" w14:textId="0071A96F" w:rsidR="00797870" w:rsidRPr="00BE496A" w:rsidRDefault="00797870" w:rsidP="00507E95">
      <w:pPr>
        <w:widowControl w:val="0"/>
        <w:ind w:firstLine="709"/>
        <w:jc w:val="both"/>
      </w:pPr>
      <w:bookmarkStart w:id="491" w:name="z509"/>
      <w:bookmarkEnd w:id="490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один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(крупным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товариществе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ответственностью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товариществе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ответственностью;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товарищем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коммандитном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товариществе;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товариществе),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(родителем,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ребенком,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усыновителем,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усыновленным,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неполнородным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братом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сестрой,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дедушкой,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бабушкой,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внуком),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(супругой),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руководителем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заемщиком;</w:t>
      </w:r>
    </w:p>
    <w:p w14:paraId="3BB7FA8A" w14:textId="237DC66A" w:rsidR="00797870" w:rsidRPr="00BE496A" w:rsidRDefault="00797870" w:rsidP="00507E95">
      <w:pPr>
        <w:widowControl w:val="0"/>
        <w:ind w:firstLine="709"/>
        <w:jc w:val="both"/>
      </w:pPr>
      <w:bookmarkStart w:id="492" w:name="z510"/>
      <w:bookmarkEnd w:id="491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аффилиированное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руководитель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участником,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(супругой),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руководителем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заемщиком;</w:t>
      </w:r>
    </w:p>
    <w:p w14:paraId="1C134AC4" w14:textId="2B31A81A" w:rsidR="00797870" w:rsidRPr="00BE496A" w:rsidRDefault="00797870" w:rsidP="00507E95">
      <w:pPr>
        <w:widowControl w:val="0"/>
        <w:ind w:firstLine="709"/>
        <w:jc w:val="both"/>
      </w:pPr>
      <w:bookmarkStart w:id="493" w:name="z511"/>
      <w:bookmarkEnd w:id="492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аффилиированное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(супруга),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руководитель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участником,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(супругой),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руководителем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участника,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аффилиированного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близкого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родственника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супруга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(супруги)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руководителя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заемщиком;</w:t>
      </w:r>
    </w:p>
    <w:p w14:paraId="2B27F162" w14:textId="2B0AB963" w:rsidR="00797870" w:rsidRPr="00BE496A" w:rsidRDefault="00797870" w:rsidP="00507E95">
      <w:pPr>
        <w:widowControl w:val="0"/>
        <w:ind w:firstLine="709"/>
        <w:jc w:val="both"/>
      </w:pPr>
      <w:bookmarkStart w:id="494" w:name="z512"/>
      <w:bookmarkEnd w:id="493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подтверждающие,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один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пользование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заемщика;</w:t>
      </w:r>
    </w:p>
    <w:p w14:paraId="36640E93" w14:textId="5576D52E" w:rsidR="00797870" w:rsidRPr="00BE496A" w:rsidRDefault="00797870" w:rsidP="00507E95">
      <w:pPr>
        <w:widowControl w:val="0"/>
        <w:ind w:firstLine="709"/>
        <w:jc w:val="both"/>
      </w:pPr>
      <w:bookmarkStart w:id="495" w:name="z513"/>
      <w:bookmarkEnd w:id="494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подтверждающие,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совместно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</w:t>
      </w:r>
      <w:r w:rsidRPr="00BE496A">
        <w:rPr>
          <w:color w:val="000000"/>
          <w:sz w:val="28"/>
        </w:rPr>
        <w:lastRenderedPageBreak/>
        <w:t>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пользование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являющемуся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Казахстан);</w:t>
      </w:r>
    </w:p>
    <w:p w14:paraId="378FEC4D" w14:textId="4ADD2F79" w:rsidR="00797870" w:rsidRPr="00BE496A" w:rsidRDefault="00797870" w:rsidP="00507E95">
      <w:pPr>
        <w:widowControl w:val="0"/>
        <w:ind w:firstLine="709"/>
        <w:jc w:val="both"/>
      </w:pPr>
      <w:bookmarkStart w:id="496" w:name="z514"/>
      <w:bookmarkEnd w:id="495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один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отвечает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солидарно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субсидиарно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активов;</w:t>
      </w:r>
    </w:p>
    <w:p w14:paraId="27692A14" w14:textId="519F92C2" w:rsidR="00797870" w:rsidRPr="00BE496A" w:rsidRDefault="00797870" w:rsidP="00507E95">
      <w:pPr>
        <w:widowControl w:val="0"/>
        <w:ind w:firstLine="709"/>
        <w:jc w:val="both"/>
      </w:pPr>
      <w:bookmarkStart w:id="497" w:name="z515"/>
      <w:bookmarkEnd w:id="496"/>
      <w:r w:rsidRPr="00BE496A">
        <w:rPr>
          <w:color w:val="000000"/>
          <w:sz w:val="28"/>
        </w:rPr>
        <w:t>7)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должностное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заинтересованность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Казахстан);</w:t>
      </w:r>
    </w:p>
    <w:p w14:paraId="08800E85" w14:textId="22730A61" w:rsidR="00797870" w:rsidRPr="00BE496A" w:rsidRDefault="00797870" w:rsidP="00507E95">
      <w:pPr>
        <w:widowControl w:val="0"/>
        <w:ind w:firstLine="709"/>
        <w:jc w:val="both"/>
      </w:pPr>
      <w:bookmarkStart w:id="498" w:name="z516"/>
      <w:bookmarkEnd w:id="497"/>
      <w:r w:rsidRPr="00BE496A">
        <w:rPr>
          <w:color w:val="000000"/>
          <w:sz w:val="28"/>
        </w:rPr>
        <w:t>8)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совместной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документом,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совместной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деятельности;</w:t>
      </w:r>
    </w:p>
    <w:p w14:paraId="33B9C235" w14:textId="3261E16A" w:rsidR="00797870" w:rsidRPr="00BE496A" w:rsidRDefault="00797870" w:rsidP="00507E95">
      <w:pPr>
        <w:widowControl w:val="0"/>
        <w:ind w:firstLine="709"/>
        <w:jc w:val="both"/>
      </w:pPr>
      <w:bookmarkStart w:id="499" w:name="z517"/>
      <w:bookmarkEnd w:id="498"/>
      <w:r w:rsidRPr="00BE496A">
        <w:rPr>
          <w:color w:val="000000"/>
          <w:sz w:val="28"/>
        </w:rPr>
        <w:t>9)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основаниям,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законодательными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785C4670" w14:textId="71CDED0F" w:rsidR="00797870" w:rsidRPr="00BE496A" w:rsidRDefault="00797870" w:rsidP="00507E95">
      <w:pPr>
        <w:widowControl w:val="0"/>
        <w:ind w:firstLine="709"/>
        <w:jc w:val="both"/>
      </w:pPr>
      <w:bookmarkStart w:id="500" w:name="z518"/>
      <w:bookmarkEnd w:id="499"/>
      <w:r w:rsidRPr="00BE496A">
        <w:rPr>
          <w:color w:val="000000"/>
          <w:sz w:val="28"/>
        </w:rPr>
        <w:t>10)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проекта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недвижимости,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заказчика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проекта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недвижимости,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долевых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строящегося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долевых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участников.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образованного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перечисленных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образованной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лиц-долевых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строящегося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долевых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участников.</w:t>
      </w:r>
    </w:p>
    <w:p w14:paraId="07073911" w14:textId="70115F7E" w:rsidR="00797870" w:rsidRPr="00BE496A" w:rsidRDefault="00797870" w:rsidP="00507E95">
      <w:pPr>
        <w:widowControl w:val="0"/>
        <w:ind w:firstLine="709"/>
        <w:jc w:val="both"/>
      </w:pPr>
      <w:bookmarkStart w:id="501" w:name="z519"/>
      <w:bookmarkEnd w:id="500"/>
      <w:r w:rsidRPr="00BE496A">
        <w:rPr>
          <w:color w:val="000000"/>
          <w:sz w:val="28"/>
        </w:rPr>
        <w:t>46.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имуществу)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(двух)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существует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крупных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участников,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обстоятельств,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седьмой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заемщика.</w:t>
      </w:r>
    </w:p>
    <w:p w14:paraId="3B24F6C0" w14:textId="6589699F" w:rsidR="00797870" w:rsidRPr="00BE496A" w:rsidRDefault="00797870" w:rsidP="00507E95">
      <w:pPr>
        <w:widowControl w:val="0"/>
        <w:ind w:firstLine="709"/>
        <w:jc w:val="both"/>
      </w:pPr>
      <w:bookmarkStart w:id="502" w:name="z520"/>
      <w:bookmarkEnd w:id="501"/>
      <w:r w:rsidRPr="00BE496A">
        <w:rPr>
          <w:color w:val="000000"/>
          <w:sz w:val="28"/>
        </w:rPr>
        <w:t>47.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седьмой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распространяются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пакеты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оплату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общества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благосостояния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Самрук-Қазына</w:t>
      </w:r>
      <w:proofErr w:type="spellEnd"/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общества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Байтерек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.</w:t>
      </w:r>
    </w:p>
    <w:p w14:paraId="141AF8B9" w14:textId="63A5D48C" w:rsidR="00797870" w:rsidRPr="00BE496A" w:rsidRDefault="00797870" w:rsidP="00507E95">
      <w:pPr>
        <w:widowControl w:val="0"/>
        <w:ind w:firstLine="709"/>
        <w:jc w:val="both"/>
      </w:pPr>
      <w:bookmarkStart w:id="503" w:name="z521"/>
      <w:bookmarkEnd w:id="502"/>
      <w:r w:rsidRPr="00BE496A">
        <w:rPr>
          <w:color w:val="000000"/>
          <w:sz w:val="28"/>
        </w:rPr>
        <w:lastRenderedPageBreak/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особыми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являющихся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аффилиированными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прямого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косвенного)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пятью)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голосующих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благосостояния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Самрук-Қазына</w:t>
      </w:r>
      <w:proofErr w:type="spellEnd"/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Байтерек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.</w:t>
      </w:r>
    </w:p>
    <w:p w14:paraId="69C483EE" w14:textId="6BD7EC41" w:rsidR="00797870" w:rsidRPr="00BE496A" w:rsidRDefault="00797870" w:rsidP="00507E95">
      <w:pPr>
        <w:widowControl w:val="0"/>
        <w:ind w:firstLine="709"/>
        <w:jc w:val="both"/>
      </w:pPr>
      <w:bookmarkStart w:id="504" w:name="z522"/>
      <w:bookmarkEnd w:id="503"/>
      <w:r w:rsidRPr="00BE496A">
        <w:rPr>
          <w:color w:val="000000"/>
          <w:sz w:val="28"/>
        </w:rPr>
        <w:t>Юридические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аффилиированные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вышеуказанных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особыми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аффилиированными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особыми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Казахстан).</w:t>
      </w:r>
    </w:p>
    <w:p w14:paraId="3306408A" w14:textId="558F5AF2" w:rsidR="00797870" w:rsidRPr="00BE496A" w:rsidRDefault="00797870" w:rsidP="00507E95">
      <w:pPr>
        <w:widowControl w:val="0"/>
        <w:ind w:firstLine="709"/>
        <w:jc w:val="both"/>
      </w:pPr>
      <w:bookmarkStart w:id="505" w:name="z523"/>
      <w:bookmarkEnd w:id="504"/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аффилиированными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(долями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стрессовых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общества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стрессовых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.</w:t>
      </w:r>
    </w:p>
    <w:p w14:paraId="11E6CA5F" w14:textId="77A0CDF4" w:rsidR="00797870" w:rsidRPr="00BE496A" w:rsidRDefault="00797870" w:rsidP="00507E95">
      <w:pPr>
        <w:widowControl w:val="0"/>
        <w:ind w:firstLine="709"/>
        <w:jc w:val="both"/>
      </w:pPr>
      <w:bookmarkStart w:id="506" w:name="z524"/>
      <w:bookmarkEnd w:id="505"/>
      <w:r w:rsidRPr="00BE496A">
        <w:rPr>
          <w:color w:val="000000"/>
          <w:sz w:val="28"/>
        </w:rPr>
        <w:t>48.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случаях,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когда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возникновения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находился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пределах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впоследствии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превысил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увеличением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из-за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увеличения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средневзвешенного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биржевого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максимального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считается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выполненным.</w:t>
      </w:r>
    </w:p>
    <w:p w14:paraId="5DEE68FD" w14:textId="6F09F3E3" w:rsidR="00797870" w:rsidRPr="00BE496A" w:rsidRDefault="00797870" w:rsidP="00507E95">
      <w:pPr>
        <w:widowControl w:val="0"/>
        <w:ind w:firstLine="709"/>
        <w:jc w:val="both"/>
      </w:pPr>
      <w:bookmarkStart w:id="507" w:name="z525"/>
      <w:bookmarkEnd w:id="506"/>
      <w:r w:rsidRPr="00BE496A">
        <w:rPr>
          <w:color w:val="000000"/>
          <w:sz w:val="28"/>
        </w:rPr>
        <w:t>49.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момент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возникновения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являлся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особыми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впоследствии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таковым,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рассматриваться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нарушение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требованию:</w:t>
      </w:r>
    </w:p>
    <w:p w14:paraId="1E3EA0E2" w14:textId="6BDE3B2E" w:rsidR="00797870" w:rsidRPr="00BE496A" w:rsidRDefault="00797870" w:rsidP="00507E95">
      <w:pPr>
        <w:widowControl w:val="0"/>
        <w:ind w:firstLine="709"/>
        <w:jc w:val="both"/>
      </w:pPr>
      <w:bookmarkStart w:id="508" w:name="z526"/>
      <w:bookmarkEnd w:id="507"/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немедленно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информировал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способности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представить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абзацу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шестнадцатому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необходимого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соблюдения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принятием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устранению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нарушения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органом.</w:t>
      </w:r>
    </w:p>
    <w:p w14:paraId="63AEB1F3" w14:textId="47914D52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509" w:name="z527"/>
      <w:bookmarkEnd w:id="508"/>
      <w:r w:rsidRPr="00BE496A">
        <w:rPr>
          <w:color w:val="000000"/>
          <w:sz w:val="28"/>
        </w:rPr>
        <w:t>50.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момент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возникновения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рассматривались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впоследствии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таковым.</w:t>
      </w:r>
    </w:p>
    <w:p w14:paraId="72E0E0D5" w14:textId="77777777" w:rsidR="00DA5F4E" w:rsidRPr="00BE496A" w:rsidRDefault="00DA5F4E" w:rsidP="00507E95">
      <w:pPr>
        <w:widowControl w:val="0"/>
        <w:jc w:val="both"/>
      </w:pPr>
    </w:p>
    <w:p w14:paraId="3FEDABCB" w14:textId="66266B07" w:rsidR="00797870" w:rsidRPr="00BE496A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510" w:name="z528"/>
      <w:bookmarkEnd w:id="509"/>
      <w:r w:rsidRPr="00BE496A">
        <w:rPr>
          <w:b/>
          <w:color w:val="000000"/>
          <w:sz w:val="28"/>
          <w:szCs w:val="28"/>
        </w:rPr>
        <w:t>Параграф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2.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размера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риска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на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одного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заемщика</w:t>
      </w:r>
    </w:p>
    <w:p w14:paraId="043359FC" w14:textId="77777777" w:rsidR="00004ED9" w:rsidRPr="00BE496A" w:rsidRDefault="00004ED9" w:rsidP="00507E95">
      <w:pPr>
        <w:widowControl w:val="0"/>
        <w:ind w:firstLine="708"/>
        <w:jc w:val="both"/>
        <w:rPr>
          <w:sz w:val="28"/>
          <w:szCs w:val="28"/>
        </w:rPr>
      </w:pPr>
    </w:p>
    <w:p w14:paraId="1BE44F88" w14:textId="2C501523" w:rsidR="00797870" w:rsidRPr="00BE496A" w:rsidRDefault="00797870" w:rsidP="00507E95">
      <w:pPr>
        <w:widowControl w:val="0"/>
        <w:ind w:firstLine="709"/>
        <w:jc w:val="both"/>
      </w:pPr>
      <w:bookmarkStart w:id="511" w:name="z529"/>
      <w:bookmarkEnd w:id="510"/>
      <w:r w:rsidRPr="00BE496A">
        <w:rPr>
          <w:color w:val="000000"/>
          <w:sz w:val="28"/>
        </w:rPr>
        <w:t>51.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20CBE482" w14:textId="1747AB18" w:rsidR="00797870" w:rsidRPr="00BE496A" w:rsidRDefault="00797870" w:rsidP="00507E95">
      <w:pPr>
        <w:widowControl w:val="0"/>
        <w:ind w:firstLine="709"/>
        <w:jc w:val="both"/>
      </w:pPr>
      <w:bookmarkStart w:id="512" w:name="z530"/>
      <w:bookmarkEnd w:id="511"/>
      <w:r w:rsidRPr="00BE496A">
        <w:rPr>
          <w:color w:val="000000"/>
          <w:sz w:val="28"/>
        </w:rPr>
        <w:t>РРО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=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ЗВДЦ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СФОФ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+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490A095F" w14:textId="337B8738" w:rsidR="00797870" w:rsidRPr="00BE496A" w:rsidRDefault="00797870" w:rsidP="00507E95">
      <w:pPr>
        <w:widowControl w:val="0"/>
        <w:ind w:firstLine="709"/>
        <w:jc w:val="both"/>
      </w:pPr>
      <w:bookmarkStart w:id="513" w:name="z531"/>
      <w:bookmarkEnd w:id="512"/>
      <w:r w:rsidRPr="00BE496A">
        <w:rPr>
          <w:color w:val="000000"/>
          <w:sz w:val="28"/>
        </w:rPr>
        <w:t>РРО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заемщика;</w:t>
      </w:r>
    </w:p>
    <w:p w14:paraId="2116598E" w14:textId="17027DDD" w:rsidR="00797870" w:rsidRPr="005659F7" w:rsidRDefault="00797870" w:rsidP="00507E95">
      <w:pPr>
        <w:widowControl w:val="0"/>
        <w:ind w:firstLine="709"/>
        <w:jc w:val="both"/>
      </w:pPr>
      <w:bookmarkStart w:id="514" w:name="z532"/>
      <w:bookmarkEnd w:id="513"/>
      <w:r w:rsidRPr="00433280">
        <w:rPr>
          <w:color w:val="000000"/>
          <w:sz w:val="28"/>
        </w:rPr>
        <w:t>ЗВДЦ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–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требования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виде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займов,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вкладов,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дебиторской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задолженности,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ценных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бумаг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(за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исключением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инвестиций,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указанных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пункте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5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Методики)</w:t>
      </w:r>
      <w:r w:rsidR="005B555F" w:rsidRPr="00433280">
        <w:rPr>
          <w:b/>
          <w:color w:val="000000"/>
          <w:sz w:val="28"/>
        </w:rPr>
        <w:t>,</w:t>
      </w:r>
      <w:r w:rsidR="006E2E6C" w:rsidRPr="00433280">
        <w:rPr>
          <w:b/>
          <w:color w:val="000000"/>
          <w:sz w:val="28"/>
        </w:rPr>
        <w:t xml:space="preserve"> </w:t>
      </w:r>
      <w:r w:rsidR="006E2E6C" w:rsidRPr="005659F7">
        <w:rPr>
          <w:color w:val="000000"/>
          <w:sz w:val="28"/>
        </w:rPr>
        <w:t xml:space="preserve">цифровых финансовых </w:t>
      </w:r>
      <w:r w:rsidR="0008515D" w:rsidRPr="005659F7">
        <w:rPr>
          <w:color w:val="000000"/>
          <w:sz w:val="28"/>
        </w:rPr>
        <w:t>инструментов</w:t>
      </w:r>
      <w:r w:rsidR="00647F59" w:rsidRPr="005659F7">
        <w:rPr>
          <w:color w:val="000000"/>
          <w:sz w:val="28"/>
        </w:rPr>
        <w:t>,</w:t>
      </w:r>
      <w:r w:rsidR="005B555F" w:rsidRPr="005659F7">
        <w:rPr>
          <w:color w:val="000000"/>
          <w:sz w:val="28"/>
        </w:rPr>
        <w:t xml:space="preserve"> цифровых финансовых активов</w:t>
      </w:r>
      <w:r w:rsidRPr="005659F7">
        <w:rPr>
          <w:color w:val="000000"/>
          <w:sz w:val="28"/>
        </w:rPr>
        <w:t>;</w:t>
      </w:r>
    </w:p>
    <w:p w14:paraId="71766078" w14:textId="6F0C543D" w:rsidR="00797870" w:rsidRPr="00BE496A" w:rsidRDefault="00797870" w:rsidP="00507E95">
      <w:pPr>
        <w:widowControl w:val="0"/>
        <w:ind w:firstLine="709"/>
        <w:jc w:val="both"/>
      </w:pPr>
      <w:bookmarkStart w:id="515" w:name="z533"/>
      <w:bookmarkEnd w:id="514"/>
      <w:r w:rsidRPr="00507E95">
        <w:rPr>
          <w:color w:val="000000"/>
          <w:sz w:val="28"/>
        </w:rPr>
        <w:t>УВО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требования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виде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условных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возможных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обязательств,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рассчитанных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соответствии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Таблицей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Методике;</w:t>
      </w:r>
    </w:p>
    <w:p w14:paraId="655FCB29" w14:textId="17F1EC12" w:rsidR="00797870" w:rsidRPr="00BE496A" w:rsidRDefault="00797870" w:rsidP="00507E95">
      <w:pPr>
        <w:widowControl w:val="0"/>
        <w:ind w:firstLine="709"/>
        <w:jc w:val="both"/>
      </w:pPr>
      <w:bookmarkStart w:id="516" w:name="z534"/>
      <w:bookmarkEnd w:id="515"/>
      <w:r w:rsidRPr="00BE496A">
        <w:rPr>
          <w:color w:val="000000"/>
          <w:sz w:val="28"/>
        </w:rPr>
        <w:t>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секьюритизированных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относящихся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письменное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подхода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секьюритизации;</w:t>
      </w:r>
    </w:p>
    <w:p w14:paraId="2701CF91" w14:textId="36FA4010" w:rsidR="00797870" w:rsidRPr="00BE496A" w:rsidRDefault="00797870" w:rsidP="00507E95">
      <w:pPr>
        <w:widowControl w:val="0"/>
        <w:ind w:firstLine="709"/>
        <w:jc w:val="both"/>
      </w:pPr>
      <w:bookmarkStart w:id="517" w:name="z535"/>
      <w:bookmarkEnd w:id="516"/>
      <w:r w:rsidRPr="00BE496A">
        <w:rPr>
          <w:color w:val="000000"/>
          <w:sz w:val="28"/>
        </w:rPr>
        <w:t>ПС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секьюритизации;</w:t>
      </w:r>
    </w:p>
    <w:p w14:paraId="0B84C831" w14:textId="47088F69" w:rsidR="00797870" w:rsidRPr="00BE496A" w:rsidRDefault="00797870" w:rsidP="00507E95">
      <w:pPr>
        <w:widowControl w:val="0"/>
        <w:ind w:firstLine="709"/>
        <w:jc w:val="both"/>
      </w:pPr>
      <w:bookmarkStart w:id="518" w:name="z536"/>
      <w:bookmarkEnd w:id="517"/>
      <w:r w:rsidRPr="00BE496A">
        <w:rPr>
          <w:color w:val="000000"/>
          <w:sz w:val="28"/>
        </w:rPr>
        <w:t>СФОФ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фьючерсов,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опционов,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ним.</w:t>
      </w:r>
    </w:p>
    <w:p w14:paraId="0000C377" w14:textId="2E7294AC" w:rsidR="00797870" w:rsidRPr="00BE496A" w:rsidRDefault="00797870" w:rsidP="00507E95">
      <w:pPr>
        <w:widowControl w:val="0"/>
        <w:ind w:firstLine="709"/>
        <w:jc w:val="both"/>
      </w:pPr>
      <w:bookmarkStart w:id="519" w:name="z537"/>
      <w:bookmarkEnd w:id="518"/>
      <w:r w:rsidRPr="00BE496A">
        <w:rPr>
          <w:color w:val="000000"/>
          <w:sz w:val="28"/>
        </w:rPr>
        <w:t>Кредитный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фьючерс,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опцион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произведение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определяемый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инструментов.</w:t>
      </w:r>
    </w:p>
    <w:p w14:paraId="38576088" w14:textId="7CBE690A" w:rsidR="00797870" w:rsidRPr="00BE496A" w:rsidRDefault="00797870" w:rsidP="00507E95">
      <w:pPr>
        <w:widowControl w:val="0"/>
        <w:ind w:firstLine="709"/>
        <w:jc w:val="both"/>
      </w:pPr>
      <w:bookmarkStart w:id="520" w:name="z538"/>
      <w:bookmarkEnd w:id="519"/>
      <w:r w:rsidRPr="00BE496A">
        <w:rPr>
          <w:color w:val="000000"/>
          <w:sz w:val="28"/>
        </w:rPr>
        <w:t>Рыночная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замещения)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собой:</w:t>
      </w:r>
    </w:p>
    <w:p w14:paraId="0B1F1302" w14:textId="2FD0ADAE" w:rsidR="00797870" w:rsidRPr="00BE496A" w:rsidRDefault="00797870" w:rsidP="00507E95">
      <w:pPr>
        <w:widowControl w:val="0"/>
        <w:ind w:firstLine="709"/>
        <w:jc w:val="both"/>
      </w:pPr>
      <w:bookmarkStart w:id="521" w:name="z539"/>
      <w:bookmarkEnd w:id="520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покупку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меньше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замещения)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(нулю);</w:t>
      </w:r>
    </w:p>
    <w:p w14:paraId="4228ED92" w14:textId="73A3A83A" w:rsidR="00797870" w:rsidRPr="00BE496A" w:rsidRDefault="00797870" w:rsidP="00507E95">
      <w:pPr>
        <w:widowControl w:val="0"/>
        <w:ind w:firstLine="709"/>
        <w:jc w:val="both"/>
      </w:pPr>
      <w:bookmarkStart w:id="522" w:name="z540"/>
      <w:bookmarkEnd w:id="521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номинальная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меньше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замещения)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(нулю).</w:t>
      </w:r>
    </w:p>
    <w:p w14:paraId="372EDC92" w14:textId="6879A5DD" w:rsidR="00797870" w:rsidRPr="00BE496A" w:rsidRDefault="00797870" w:rsidP="00507E95">
      <w:pPr>
        <w:widowControl w:val="0"/>
        <w:ind w:firstLine="709"/>
        <w:jc w:val="both"/>
      </w:pPr>
      <w:bookmarkStart w:id="523" w:name="z541"/>
      <w:bookmarkEnd w:id="522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бивалютным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замещения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тенгового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эквивалента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тенговым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эквивалентом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тенгового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эквивалента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меньше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тенговому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эквиваленту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замещения)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(нулю).</w:t>
      </w:r>
    </w:p>
    <w:p w14:paraId="1BD0A169" w14:textId="1DDD0599" w:rsidR="00797870" w:rsidRPr="00BE496A" w:rsidRDefault="00797870" w:rsidP="00507E95">
      <w:pPr>
        <w:widowControl w:val="0"/>
        <w:ind w:firstLine="709"/>
        <w:jc w:val="both"/>
      </w:pPr>
      <w:bookmarkStart w:id="524" w:name="z542"/>
      <w:bookmarkEnd w:id="523"/>
      <w:r w:rsidRPr="00BE496A">
        <w:rPr>
          <w:color w:val="000000"/>
          <w:sz w:val="28"/>
        </w:rPr>
        <w:t>Номинальная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отражены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бухгалтерского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учета.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номинальную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стоимость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бивалютных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формируются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требования.</w:t>
      </w:r>
    </w:p>
    <w:p w14:paraId="2DCD00DA" w14:textId="432C9127" w:rsidR="00797870" w:rsidRPr="00BE496A" w:rsidRDefault="00797870" w:rsidP="00507E95">
      <w:pPr>
        <w:widowControl w:val="0"/>
        <w:ind w:firstLine="709"/>
        <w:jc w:val="both"/>
      </w:pPr>
      <w:bookmarkStart w:id="525" w:name="z543"/>
      <w:bookmarkEnd w:id="524"/>
      <w:r w:rsidRPr="00BE496A">
        <w:rPr>
          <w:color w:val="000000"/>
          <w:sz w:val="28"/>
        </w:rPr>
        <w:t>Проданные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опционы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заемщика;</w:t>
      </w:r>
    </w:p>
    <w:p w14:paraId="2CA67E84" w14:textId="1FC96574" w:rsidR="00797870" w:rsidRPr="00BE496A" w:rsidRDefault="00797870" w:rsidP="00507E95">
      <w:pPr>
        <w:widowControl w:val="0"/>
        <w:ind w:firstLine="709"/>
        <w:jc w:val="both"/>
      </w:pPr>
      <w:bookmarkStart w:id="526" w:name="z544"/>
      <w:bookmarkEnd w:id="525"/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секьюритизации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общества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стрессовых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;</w:t>
      </w:r>
    </w:p>
    <w:p w14:paraId="0A506732" w14:textId="0C45D648" w:rsidR="00797870" w:rsidRPr="00BE496A" w:rsidRDefault="00797870" w:rsidP="00507E95">
      <w:pPr>
        <w:widowControl w:val="0"/>
        <w:ind w:firstLine="709"/>
        <w:jc w:val="both"/>
      </w:pPr>
      <w:bookmarkStart w:id="527" w:name="z545"/>
      <w:bookmarkEnd w:id="526"/>
      <w:r w:rsidRPr="00BE496A">
        <w:rPr>
          <w:color w:val="000000"/>
          <w:sz w:val="28"/>
        </w:rPr>
        <w:t>КС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корреспондентским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банкам-резидентам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банкам-нерезидентам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Методике;</w:t>
      </w:r>
    </w:p>
    <w:p w14:paraId="4993A974" w14:textId="6E3A320A" w:rsidR="00797870" w:rsidRPr="00BE496A" w:rsidRDefault="00797870" w:rsidP="00507E95">
      <w:pPr>
        <w:widowControl w:val="0"/>
        <w:ind w:firstLine="709"/>
        <w:jc w:val="both"/>
      </w:pPr>
      <w:bookmarkStart w:id="528" w:name="z546"/>
      <w:bookmarkEnd w:id="527"/>
      <w:r w:rsidRPr="00BE496A">
        <w:rPr>
          <w:color w:val="000000"/>
          <w:sz w:val="28"/>
        </w:rPr>
        <w:t>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виде:</w:t>
      </w:r>
    </w:p>
    <w:p w14:paraId="40D89B23" w14:textId="499E9814" w:rsidR="00797870" w:rsidRPr="00BE496A" w:rsidRDefault="00797870" w:rsidP="00507E95">
      <w:pPr>
        <w:widowControl w:val="0"/>
        <w:ind w:firstLine="709"/>
        <w:jc w:val="both"/>
      </w:pPr>
      <w:bookmarkStart w:id="529" w:name="z547"/>
      <w:bookmarkEnd w:id="528"/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распоряжение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обязательства;</w:t>
      </w:r>
    </w:p>
    <w:p w14:paraId="50C458F1" w14:textId="712946FC" w:rsidR="00797870" w:rsidRPr="005659F7" w:rsidRDefault="00797870" w:rsidP="00507E95">
      <w:pPr>
        <w:widowControl w:val="0"/>
        <w:ind w:firstLine="709"/>
        <w:jc w:val="both"/>
      </w:pPr>
      <w:bookmarkStart w:id="530" w:name="z548"/>
      <w:bookmarkEnd w:id="529"/>
      <w:r w:rsidRPr="005659F7">
        <w:rPr>
          <w:color w:val="000000"/>
          <w:sz w:val="28"/>
        </w:rPr>
        <w:t>государственных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ценных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бумаг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выпущенных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Правительством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Национальным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Банком</w:t>
      </w:r>
      <w:r w:rsidR="006E2E6C" w:rsidRPr="005659F7">
        <w:rPr>
          <w:color w:val="000000"/>
          <w:sz w:val="28"/>
        </w:rPr>
        <w:t xml:space="preserve">, </w:t>
      </w:r>
      <w:r w:rsidR="00CB7CB6" w:rsidRPr="005659F7">
        <w:rPr>
          <w:sz w:val="28"/>
        </w:rPr>
        <w:t xml:space="preserve">в том числе в виде цифровых финансовых инструментов, </w:t>
      </w:r>
      <w:r w:rsidR="00CB7CB6" w:rsidRPr="005659F7">
        <w:rPr>
          <w:sz w:val="28"/>
          <w:szCs w:val="28"/>
        </w:rPr>
        <w:t>либо цифровых финансовых активов с таким базовым активом</w:t>
      </w:r>
      <w:r w:rsidRPr="005659F7">
        <w:rPr>
          <w:color w:val="000000"/>
          <w:sz w:val="28"/>
        </w:rPr>
        <w:t>;</w:t>
      </w:r>
    </w:p>
    <w:p w14:paraId="1794FD7B" w14:textId="64B9ED31" w:rsidR="00797870" w:rsidRPr="005659F7" w:rsidRDefault="00797870" w:rsidP="00507E95">
      <w:pPr>
        <w:widowControl w:val="0"/>
        <w:ind w:firstLine="709"/>
        <w:jc w:val="both"/>
      </w:pPr>
      <w:bookmarkStart w:id="531" w:name="z549"/>
      <w:bookmarkEnd w:id="530"/>
      <w:r w:rsidRPr="005659F7">
        <w:rPr>
          <w:color w:val="000000"/>
          <w:sz w:val="28"/>
        </w:rPr>
        <w:t>государственных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ценных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бумаг,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выпущенных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центральными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правительствами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имеющих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суверенный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рейтинг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ниже</w:t>
      </w:r>
      <w:r w:rsidR="001C5C65" w:rsidRPr="005659F7">
        <w:rPr>
          <w:color w:val="000000"/>
          <w:sz w:val="28"/>
        </w:rPr>
        <w:t xml:space="preserve"> </w:t>
      </w:r>
      <w:r w:rsidR="003146F6" w:rsidRPr="005659F7">
        <w:rPr>
          <w:color w:val="000000"/>
          <w:sz w:val="28"/>
        </w:rPr>
        <w:t>«</w:t>
      </w:r>
      <w:r w:rsidRPr="005659F7">
        <w:rPr>
          <w:color w:val="000000"/>
          <w:sz w:val="28"/>
        </w:rPr>
        <w:t>АА</w:t>
      </w:r>
      <w:r w:rsidR="003146F6" w:rsidRPr="005659F7">
        <w:rPr>
          <w:color w:val="000000"/>
          <w:sz w:val="28"/>
        </w:rPr>
        <w:t>»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международной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шкале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агентства</w:t>
      </w:r>
      <w:r w:rsidR="001C5C65" w:rsidRPr="005659F7">
        <w:rPr>
          <w:color w:val="000000"/>
          <w:sz w:val="28"/>
        </w:rPr>
        <w:t xml:space="preserve"> </w:t>
      </w:r>
      <w:proofErr w:type="spellStart"/>
      <w:r w:rsidRPr="005659F7">
        <w:rPr>
          <w:color w:val="000000"/>
          <w:sz w:val="28"/>
        </w:rPr>
        <w:t>Standard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&amp;</w:t>
      </w:r>
      <w:r w:rsidR="001C5C65" w:rsidRPr="005659F7">
        <w:rPr>
          <w:color w:val="000000"/>
          <w:sz w:val="28"/>
        </w:rPr>
        <w:t xml:space="preserve"> </w:t>
      </w:r>
      <w:proofErr w:type="spellStart"/>
      <w:r w:rsidRPr="005659F7">
        <w:rPr>
          <w:color w:val="000000"/>
          <w:sz w:val="28"/>
        </w:rPr>
        <w:t>Poor's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рейтинговую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оценку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аналогичного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уровня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одного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из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других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рейтинговых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агентств</w:t>
      </w:r>
      <w:r w:rsidR="006E2E6C" w:rsidRPr="005659F7">
        <w:rPr>
          <w:color w:val="000000"/>
          <w:sz w:val="28"/>
        </w:rPr>
        <w:t xml:space="preserve">, </w:t>
      </w:r>
      <w:r w:rsidR="006E2E6C" w:rsidRPr="005659F7">
        <w:rPr>
          <w:sz w:val="28"/>
          <w:szCs w:val="28"/>
        </w:rPr>
        <w:t>либо цифровых финансовых активов с таким базовым активом</w:t>
      </w:r>
      <w:r w:rsidRPr="005659F7">
        <w:rPr>
          <w:color w:val="000000"/>
          <w:sz w:val="28"/>
        </w:rPr>
        <w:t>;</w:t>
      </w:r>
    </w:p>
    <w:p w14:paraId="49CD08B0" w14:textId="0D3E5082" w:rsidR="00797870" w:rsidRPr="00364531" w:rsidRDefault="00797870" w:rsidP="00507E95">
      <w:pPr>
        <w:widowControl w:val="0"/>
        <w:ind w:firstLine="709"/>
        <w:jc w:val="both"/>
      </w:pPr>
      <w:bookmarkStart w:id="532" w:name="z550"/>
      <w:bookmarkEnd w:id="531"/>
      <w:r w:rsidRPr="00507E95">
        <w:rPr>
          <w:color w:val="000000"/>
          <w:sz w:val="28"/>
        </w:rPr>
        <w:t>аффинированных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драгоценных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металлов;</w:t>
      </w:r>
    </w:p>
    <w:p w14:paraId="59D319D5" w14:textId="2AA34E5D" w:rsidR="00797870" w:rsidRPr="002676F2" w:rsidRDefault="00797870" w:rsidP="00507E95">
      <w:pPr>
        <w:widowControl w:val="0"/>
        <w:ind w:firstLine="709"/>
        <w:jc w:val="both"/>
      </w:pPr>
      <w:bookmarkStart w:id="533" w:name="z551"/>
      <w:bookmarkEnd w:id="532"/>
      <w:r w:rsidRPr="00421BE5">
        <w:rPr>
          <w:color w:val="000000"/>
          <w:sz w:val="28"/>
        </w:rPr>
        <w:t>гарантий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Правительства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Республики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Казахстан;</w:t>
      </w:r>
    </w:p>
    <w:p w14:paraId="1292EEAD" w14:textId="56021608" w:rsidR="00797870" w:rsidRPr="00BE496A" w:rsidRDefault="00797870" w:rsidP="00507E95">
      <w:pPr>
        <w:widowControl w:val="0"/>
        <w:ind w:firstLine="709"/>
        <w:jc w:val="both"/>
      </w:pPr>
      <w:bookmarkStart w:id="534" w:name="z552"/>
      <w:bookmarkEnd w:id="533"/>
      <w:r w:rsidRPr="00930BD7">
        <w:rPr>
          <w:color w:val="000000"/>
          <w:sz w:val="28"/>
        </w:rPr>
        <w:t>договоров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безотзывном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функции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поддержке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экспорта,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29DB24B6" w14:textId="29141F5A" w:rsidR="00797870" w:rsidRPr="00BE496A" w:rsidRDefault="00797870" w:rsidP="00507E95">
      <w:pPr>
        <w:widowControl w:val="0"/>
        <w:ind w:firstLine="709"/>
        <w:jc w:val="both"/>
      </w:pPr>
      <w:bookmarkStart w:id="535" w:name="z553"/>
      <w:bookmarkEnd w:id="534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включаются:</w:t>
      </w:r>
    </w:p>
    <w:p w14:paraId="571C26FE" w14:textId="04038F7F" w:rsidR="00797870" w:rsidRPr="00BE496A" w:rsidRDefault="00797870" w:rsidP="00507E95">
      <w:pPr>
        <w:widowControl w:val="0"/>
        <w:ind w:firstLine="709"/>
        <w:jc w:val="both"/>
      </w:pPr>
      <w:bookmarkStart w:id="536" w:name="z554"/>
      <w:bookmarkEnd w:id="535"/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осуществляющему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ипотечных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обществу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благосостояния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Самрук-Қазына</w:t>
      </w:r>
      <w:proofErr w:type="spellEnd"/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обществу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Байтерек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специальной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общества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стрессовых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заемщику,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отчетности;</w:t>
      </w:r>
    </w:p>
    <w:p w14:paraId="6E10C60C" w14:textId="17A4BFC6" w:rsidR="00797870" w:rsidRPr="00BE496A" w:rsidRDefault="00797870" w:rsidP="00507E95">
      <w:pPr>
        <w:widowControl w:val="0"/>
        <w:ind w:firstLine="709"/>
        <w:jc w:val="both"/>
      </w:pPr>
      <w:bookmarkStart w:id="537" w:name="z555"/>
      <w:bookmarkEnd w:id="536"/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148AAA28" w14:textId="7003393F" w:rsidR="00797870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538" w:name="z556"/>
      <w:bookmarkEnd w:id="537"/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лицу,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являвшемуся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дочерним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осуществившим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реструктуризацию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одновременной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передаче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родительскому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банках.</w:t>
      </w:r>
    </w:p>
    <w:p w14:paraId="2C2E0FCD" w14:textId="1143DAE2" w:rsidR="00C52444" w:rsidRPr="005659F7" w:rsidRDefault="00C52444" w:rsidP="00C52444">
      <w:pPr>
        <w:ind w:firstLine="709"/>
        <w:jc w:val="both"/>
        <w:rPr>
          <w:color w:val="333333"/>
          <w:sz w:val="28"/>
          <w:szCs w:val="28"/>
        </w:rPr>
      </w:pPr>
      <w:r w:rsidRPr="005659F7">
        <w:rPr>
          <w:color w:val="333333"/>
          <w:sz w:val="28"/>
          <w:szCs w:val="28"/>
          <w:shd w:val="clear" w:color="auto" w:fill="FFFFFF"/>
        </w:rPr>
        <w:t>Под цифровыми финансовыми активами понимаются цифровые финансовые активы, базовым активом которых выступают ценные бумаги и исламские ценные бумаги</w:t>
      </w:r>
      <w:r w:rsidR="00421BE5" w:rsidRPr="005659F7">
        <w:rPr>
          <w:color w:val="000000"/>
          <w:sz w:val="28"/>
        </w:rPr>
        <w:t>, выпущенные в соответствии с Законом Республики Казахстан «О цифровых активах в Республике Казахстан».</w:t>
      </w:r>
    </w:p>
    <w:p w14:paraId="0F429A3A" w14:textId="08A63F53" w:rsidR="002A087B" w:rsidRPr="005659F7" w:rsidRDefault="00C52444" w:rsidP="00507E95">
      <w:pPr>
        <w:widowControl w:val="0"/>
        <w:jc w:val="both"/>
        <w:rPr>
          <w:color w:val="000000"/>
          <w:sz w:val="28"/>
        </w:rPr>
      </w:pPr>
      <w:r w:rsidRPr="005659F7">
        <w:rPr>
          <w:color w:val="333333"/>
          <w:sz w:val="28"/>
          <w:szCs w:val="28"/>
          <w:shd w:val="clear" w:color="auto" w:fill="FFFFFF"/>
        </w:rPr>
        <w:t>Под цифровыми финансовыми инструментами понимаются финансовые инструменты, выпускаемые в электронно-цифровой форме на цифровой платформе оператора платформы цифровых финансовых активов</w:t>
      </w:r>
      <w:r w:rsidR="00421BE5" w:rsidRPr="005659F7">
        <w:rPr>
          <w:color w:val="000000"/>
          <w:sz w:val="28"/>
        </w:rPr>
        <w:t>, выпущенные в соответствии с Законом Республики Казахстан «О цифровых активах в Республике Казахстан».</w:t>
      </w:r>
    </w:p>
    <w:p w14:paraId="6CD817EF" w14:textId="77777777" w:rsidR="00433280" w:rsidRPr="00C52444" w:rsidRDefault="00433280" w:rsidP="00507E95">
      <w:pPr>
        <w:widowControl w:val="0"/>
        <w:jc w:val="both"/>
      </w:pPr>
    </w:p>
    <w:p w14:paraId="26AE744F" w14:textId="63E5C2F5" w:rsidR="00797870" w:rsidRPr="00421BE5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539" w:name="z557"/>
      <w:bookmarkEnd w:id="538"/>
      <w:r w:rsidRPr="00421BE5">
        <w:rPr>
          <w:b/>
          <w:color w:val="000000"/>
          <w:sz w:val="28"/>
          <w:szCs w:val="28"/>
        </w:rPr>
        <w:t>Глава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4.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Методика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расчета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коэффициентов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ликвидности</w:t>
      </w:r>
    </w:p>
    <w:p w14:paraId="4BAEDB5F" w14:textId="77777777" w:rsidR="002A087B" w:rsidRPr="00930BD7" w:rsidRDefault="002A087B" w:rsidP="00507E95">
      <w:pPr>
        <w:widowControl w:val="0"/>
        <w:ind w:firstLine="708"/>
        <w:jc w:val="both"/>
        <w:rPr>
          <w:sz w:val="28"/>
          <w:szCs w:val="28"/>
        </w:rPr>
      </w:pPr>
    </w:p>
    <w:p w14:paraId="0DB0C1E2" w14:textId="782B481A" w:rsidR="00797870" w:rsidRPr="00BE496A" w:rsidRDefault="00797870" w:rsidP="00507E95">
      <w:pPr>
        <w:widowControl w:val="0"/>
        <w:ind w:firstLine="709"/>
        <w:jc w:val="both"/>
      </w:pPr>
      <w:bookmarkStart w:id="540" w:name="z558"/>
      <w:bookmarkEnd w:id="539"/>
      <w:r w:rsidRPr="00BE496A">
        <w:rPr>
          <w:color w:val="000000"/>
          <w:sz w:val="28"/>
        </w:rPr>
        <w:t>52.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характеризуется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коэффициентами:</w:t>
      </w:r>
    </w:p>
    <w:p w14:paraId="510AC402" w14:textId="2F7A0B1A" w:rsidR="00797870" w:rsidRPr="00BE496A" w:rsidRDefault="00797870" w:rsidP="00507E95">
      <w:pPr>
        <w:widowControl w:val="0"/>
        <w:ind w:firstLine="709"/>
        <w:jc w:val="both"/>
      </w:pPr>
      <w:bookmarkStart w:id="541" w:name="z559"/>
      <w:bookmarkEnd w:id="540"/>
      <w:r w:rsidRPr="00BE496A">
        <w:rPr>
          <w:color w:val="000000"/>
          <w:sz w:val="28"/>
        </w:rPr>
        <w:t>коэффициентом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k4;</w:t>
      </w:r>
    </w:p>
    <w:p w14:paraId="250E5074" w14:textId="7808AF72" w:rsidR="00797870" w:rsidRPr="00BE496A" w:rsidRDefault="00797870" w:rsidP="00507E95">
      <w:pPr>
        <w:widowControl w:val="0"/>
        <w:ind w:firstLine="709"/>
        <w:jc w:val="both"/>
      </w:pPr>
      <w:bookmarkStart w:id="542" w:name="z560"/>
      <w:bookmarkEnd w:id="541"/>
      <w:r w:rsidRPr="00BE496A">
        <w:rPr>
          <w:color w:val="000000"/>
          <w:sz w:val="28"/>
        </w:rPr>
        <w:t>коэффициентами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k4-3;</w:t>
      </w:r>
    </w:p>
    <w:p w14:paraId="31312FCF" w14:textId="003FA1CD" w:rsidR="00797870" w:rsidRPr="00BE496A" w:rsidRDefault="00797870" w:rsidP="00507E95">
      <w:pPr>
        <w:widowControl w:val="0"/>
        <w:ind w:firstLine="709"/>
        <w:jc w:val="both"/>
      </w:pPr>
      <w:bookmarkStart w:id="543" w:name="z561"/>
      <w:bookmarkEnd w:id="542"/>
      <w:r w:rsidRPr="00BE496A">
        <w:rPr>
          <w:color w:val="000000"/>
          <w:sz w:val="28"/>
        </w:rPr>
        <w:t>коэффициентами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k4-6.</w:t>
      </w:r>
    </w:p>
    <w:p w14:paraId="4703DE7B" w14:textId="242EF2D7" w:rsidR="00797870" w:rsidRPr="00BE496A" w:rsidRDefault="00797870" w:rsidP="00507E95">
      <w:pPr>
        <w:widowControl w:val="0"/>
        <w:ind w:firstLine="709"/>
        <w:jc w:val="both"/>
      </w:pPr>
      <w:bookmarkStart w:id="544" w:name="z562"/>
      <w:bookmarkEnd w:id="543"/>
      <w:r w:rsidRPr="00BE496A">
        <w:rPr>
          <w:color w:val="000000"/>
          <w:sz w:val="28"/>
        </w:rPr>
        <w:t>53.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44"/>
    <w:p w14:paraId="5B4B0343" w14:textId="6FD94955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63095F4F" wp14:editId="1C595375">
            <wp:extent cx="2819400" cy="787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25752" cy="78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5B8E" w14:textId="3826F2E1" w:rsidR="00797870" w:rsidRPr="00364531" w:rsidRDefault="00797870" w:rsidP="00507E95">
      <w:pPr>
        <w:widowControl w:val="0"/>
        <w:ind w:firstLine="709"/>
        <w:jc w:val="both"/>
      </w:pPr>
      <w:bookmarkStart w:id="545" w:name="z564"/>
      <w:r w:rsidRPr="00CB7CB6">
        <w:rPr>
          <w:color w:val="000000"/>
          <w:sz w:val="28"/>
        </w:rPr>
        <w:t>СВА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среднемесячные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высоколиквидные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активы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филиала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банка-нерезидента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Р</w:t>
      </w:r>
      <w:r w:rsidRPr="00364531">
        <w:rPr>
          <w:color w:val="000000"/>
          <w:sz w:val="28"/>
        </w:rPr>
        <w:t>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Казахстан;</w:t>
      </w:r>
    </w:p>
    <w:p w14:paraId="3E4C29AF" w14:textId="4940829F" w:rsidR="00797870" w:rsidRPr="00BE496A" w:rsidRDefault="00797870" w:rsidP="00507E95">
      <w:pPr>
        <w:widowControl w:val="0"/>
        <w:ind w:firstLine="709"/>
        <w:jc w:val="both"/>
      </w:pPr>
      <w:bookmarkStart w:id="546" w:name="z565"/>
      <w:bookmarkEnd w:id="545"/>
      <w:r w:rsidRPr="00421BE5">
        <w:rPr>
          <w:color w:val="000000"/>
          <w:sz w:val="28"/>
        </w:rPr>
        <w:t>СОВ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среднемесячный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размер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обязательств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востребования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учетом</w:t>
      </w:r>
      <w:r w:rsidR="001C5C65" w:rsidRPr="00421BE5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начисленного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вознаграждения.</w:t>
      </w:r>
    </w:p>
    <w:p w14:paraId="7CF8D14B" w14:textId="4ADFE248" w:rsidR="00797870" w:rsidRPr="00BE496A" w:rsidRDefault="00797870" w:rsidP="00507E95">
      <w:pPr>
        <w:widowControl w:val="0"/>
        <w:ind w:firstLine="709"/>
        <w:jc w:val="both"/>
      </w:pPr>
      <w:bookmarkStart w:id="547" w:name="z566"/>
      <w:bookmarkEnd w:id="546"/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  <w:bookmarkStart w:id="548" w:name="z567"/>
      <w:bookmarkEnd w:id="547"/>
      <w:r w:rsidR="001C5C65" w:rsidRPr="00BE496A">
        <w:rPr>
          <w:color w:val="000000"/>
          <w:sz w:val="28"/>
        </w:rPr>
        <w:t xml:space="preserve">   </w:t>
      </w:r>
    </w:p>
    <w:bookmarkEnd w:id="548"/>
    <w:p w14:paraId="7082237A" w14:textId="77777777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2FC2D840" wp14:editId="60EECF03">
            <wp:extent cx="2819400" cy="952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1027" w14:textId="09F8B9CE" w:rsidR="00797870" w:rsidRPr="00364531" w:rsidRDefault="00797870" w:rsidP="00507E95">
      <w:pPr>
        <w:widowControl w:val="0"/>
        <w:ind w:firstLine="709"/>
        <w:jc w:val="both"/>
      </w:pPr>
      <w:bookmarkStart w:id="549" w:name="z568"/>
      <w:r w:rsidRPr="00CB7CB6">
        <w:rPr>
          <w:color w:val="000000"/>
          <w:sz w:val="28"/>
        </w:rPr>
        <w:t>СВА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среднемесячные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высоколиквидные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активы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филиала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исламского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Казахстан;</w:t>
      </w:r>
    </w:p>
    <w:p w14:paraId="448178A4" w14:textId="25FCB88D" w:rsidR="00797870" w:rsidRPr="00BE496A" w:rsidRDefault="00797870" w:rsidP="00507E95">
      <w:pPr>
        <w:widowControl w:val="0"/>
        <w:ind w:firstLine="709"/>
        <w:jc w:val="both"/>
      </w:pPr>
      <w:bookmarkStart w:id="550" w:name="z569"/>
      <w:bookmarkEnd w:id="549"/>
      <w:r w:rsidRPr="00421BE5">
        <w:rPr>
          <w:color w:val="000000"/>
          <w:sz w:val="28"/>
        </w:rPr>
        <w:t>СОВ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среднемесячный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размер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обязательств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востребования.</w:t>
      </w:r>
    </w:p>
    <w:p w14:paraId="35FE0891" w14:textId="6B40D336" w:rsidR="00797870" w:rsidRPr="00BE496A" w:rsidRDefault="00797870" w:rsidP="00507E95">
      <w:pPr>
        <w:widowControl w:val="0"/>
        <w:ind w:firstLine="709"/>
        <w:jc w:val="both"/>
      </w:pPr>
      <w:bookmarkStart w:id="551" w:name="z570"/>
      <w:bookmarkEnd w:id="550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необеспеченные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поручительства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внешних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аффилированными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секьюритизации,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должника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числе:</w:t>
      </w:r>
    </w:p>
    <w:p w14:paraId="6D9B661C" w14:textId="30F39E3A" w:rsidR="00797870" w:rsidRPr="00BE496A" w:rsidRDefault="00797870" w:rsidP="00507E95">
      <w:pPr>
        <w:widowControl w:val="0"/>
        <w:ind w:firstLine="709"/>
        <w:jc w:val="both"/>
      </w:pPr>
      <w:bookmarkStart w:id="552" w:name="z571"/>
      <w:bookmarkEnd w:id="551"/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конверсии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k1;</w:t>
      </w:r>
    </w:p>
    <w:p w14:paraId="7DA92C4A" w14:textId="0D09E839" w:rsidR="00797870" w:rsidRPr="00BE496A" w:rsidRDefault="00797870" w:rsidP="00507E95">
      <w:pPr>
        <w:widowControl w:val="0"/>
        <w:ind w:firstLine="709"/>
        <w:jc w:val="both"/>
      </w:pPr>
      <w:bookmarkStart w:id="553" w:name="z572"/>
      <w:bookmarkEnd w:id="552"/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конверсии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поручительств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овернайт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ночь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аффинированных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металлов.</w:t>
      </w:r>
    </w:p>
    <w:p w14:paraId="5E151748" w14:textId="501E7B51" w:rsidR="00797870" w:rsidRPr="00BE496A" w:rsidRDefault="00797870" w:rsidP="00507E95">
      <w:pPr>
        <w:widowControl w:val="0"/>
        <w:ind w:firstLine="709"/>
        <w:jc w:val="both"/>
      </w:pPr>
      <w:bookmarkStart w:id="554" w:name="z573"/>
      <w:bookmarkEnd w:id="553"/>
      <w:r w:rsidRPr="00BE496A">
        <w:rPr>
          <w:color w:val="000000"/>
          <w:sz w:val="28"/>
        </w:rPr>
        <w:t>54.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54"/>
    <w:p w14:paraId="0E4BD0E6" w14:textId="49C5EBA5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44889608" wp14:editId="46F098FB">
            <wp:extent cx="3073400" cy="863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2A86" w14:textId="3C6DBD80" w:rsidR="00797870" w:rsidRPr="00364531" w:rsidRDefault="00797870" w:rsidP="00507E95">
      <w:pPr>
        <w:widowControl w:val="0"/>
        <w:ind w:firstLine="709"/>
        <w:jc w:val="both"/>
      </w:pPr>
      <w:bookmarkStart w:id="555" w:name="z575"/>
      <w:r w:rsidRPr="00507E95">
        <w:rPr>
          <w:color w:val="000000"/>
          <w:sz w:val="28"/>
        </w:rPr>
        <w:t>СВА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высоколиквидных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активов;</w:t>
      </w:r>
    </w:p>
    <w:p w14:paraId="5CD64280" w14:textId="590BA0A1" w:rsidR="00797870" w:rsidRPr="00BE496A" w:rsidRDefault="00797870" w:rsidP="00507E95">
      <w:pPr>
        <w:widowControl w:val="0"/>
        <w:ind w:firstLine="709"/>
        <w:jc w:val="both"/>
      </w:pPr>
      <w:bookmarkStart w:id="556" w:name="z576"/>
      <w:bookmarkEnd w:id="555"/>
      <w:r w:rsidRPr="00421BE5">
        <w:rPr>
          <w:color w:val="000000"/>
          <w:sz w:val="28"/>
        </w:rPr>
        <w:t>СО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среднемесячный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размер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срочных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22C210F4" w14:textId="2E1E251E" w:rsidR="00797870" w:rsidRPr="00BE496A" w:rsidRDefault="00797870" w:rsidP="00507E95">
      <w:pPr>
        <w:widowControl w:val="0"/>
        <w:ind w:firstLine="709"/>
        <w:jc w:val="both"/>
      </w:pPr>
      <w:bookmarkStart w:id="557" w:name="z577"/>
      <w:bookmarkEnd w:id="556"/>
      <w:r w:rsidRPr="00BE496A">
        <w:rPr>
          <w:color w:val="000000"/>
          <w:sz w:val="28"/>
        </w:rPr>
        <w:t>55.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57"/>
    <w:p w14:paraId="4D6E46DC" w14:textId="58E7AD52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1729BA7D" wp14:editId="36E41711">
            <wp:extent cx="3162300" cy="876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D45AE" w14:textId="5582C790" w:rsidR="00797870" w:rsidRPr="00BE496A" w:rsidRDefault="00797870" w:rsidP="00507E95">
      <w:pPr>
        <w:widowControl w:val="0"/>
        <w:ind w:firstLine="709"/>
        <w:jc w:val="both"/>
      </w:pPr>
      <w:bookmarkStart w:id="558" w:name="z579"/>
      <w:r w:rsidRPr="00507E95">
        <w:rPr>
          <w:color w:val="000000"/>
          <w:sz w:val="28"/>
        </w:rPr>
        <w:t>СЛА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ликвидных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с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оставшимся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сроком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погашения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1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(одного)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месяца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активы;</w:t>
      </w:r>
    </w:p>
    <w:p w14:paraId="58B6FA4D" w14:textId="152ECD16" w:rsidR="00797870" w:rsidRPr="00BE496A" w:rsidRDefault="00797870" w:rsidP="00507E95">
      <w:pPr>
        <w:widowControl w:val="0"/>
        <w:ind w:firstLine="709"/>
        <w:jc w:val="both"/>
      </w:pPr>
      <w:bookmarkStart w:id="559" w:name="z580"/>
      <w:bookmarkEnd w:id="558"/>
      <w:r w:rsidRPr="00BE496A">
        <w:rPr>
          <w:color w:val="000000"/>
          <w:sz w:val="28"/>
        </w:rPr>
        <w:lastRenderedPageBreak/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7EAD50DB" w14:textId="3F7E7C71" w:rsidR="00797870" w:rsidRPr="00BE496A" w:rsidRDefault="00797870" w:rsidP="00507E95">
      <w:pPr>
        <w:widowControl w:val="0"/>
        <w:ind w:firstLine="709"/>
        <w:jc w:val="both"/>
      </w:pPr>
      <w:bookmarkStart w:id="560" w:name="z581"/>
      <w:bookmarkEnd w:id="559"/>
      <w:r w:rsidRPr="00BE496A">
        <w:rPr>
          <w:color w:val="000000"/>
          <w:sz w:val="28"/>
        </w:rPr>
        <w:t>56.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60"/>
    <w:p w14:paraId="6409AFCA" w14:textId="712A3BB3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6755AFDB" wp14:editId="5D4845BD">
            <wp:extent cx="3175000" cy="1117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0B9C" w14:textId="7278BE69" w:rsidR="00797870" w:rsidRPr="00BE496A" w:rsidRDefault="00797870" w:rsidP="00507E95">
      <w:pPr>
        <w:widowControl w:val="0"/>
        <w:ind w:firstLine="709"/>
        <w:jc w:val="both"/>
      </w:pPr>
      <w:bookmarkStart w:id="561" w:name="z583"/>
      <w:r w:rsidRPr="00507E95">
        <w:rPr>
          <w:color w:val="000000"/>
          <w:sz w:val="28"/>
        </w:rPr>
        <w:t>СЛА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ликвидных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оставшимся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сроком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погашения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3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</w:t>
      </w:r>
      <w:r w:rsidRPr="002676F2">
        <w:rPr>
          <w:color w:val="000000"/>
          <w:sz w:val="28"/>
        </w:rPr>
        <w:t>трех)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активы;</w:t>
      </w:r>
    </w:p>
    <w:p w14:paraId="561C2FFE" w14:textId="1D2DA74D" w:rsidR="00797870" w:rsidRPr="00BE496A" w:rsidRDefault="00797870" w:rsidP="00507E95">
      <w:pPr>
        <w:widowControl w:val="0"/>
        <w:ind w:firstLine="709"/>
        <w:jc w:val="both"/>
      </w:pPr>
      <w:bookmarkStart w:id="562" w:name="z584"/>
      <w:bookmarkEnd w:id="561"/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126A18B0" w14:textId="7B77F0D6" w:rsidR="00797870" w:rsidRPr="00BE496A" w:rsidRDefault="00797870" w:rsidP="00507E95">
      <w:pPr>
        <w:widowControl w:val="0"/>
        <w:ind w:firstLine="709"/>
        <w:jc w:val="both"/>
      </w:pPr>
      <w:bookmarkStart w:id="563" w:name="z585"/>
      <w:bookmarkEnd w:id="562"/>
      <w:r w:rsidRPr="00BE496A">
        <w:rPr>
          <w:color w:val="000000"/>
          <w:sz w:val="28"/>
        </w:rPr>
        <w:t>57.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63"/>
    <w:p w14:paraId="79C5E967" w14:textId="1FD251EB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38A8540E" wp14:editId="2CAD623F">
            <wp:extent cx="2794000" cy="774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8362A" w14:textId="435F46F7" w:rsidR="00797870" w:rsidRPr="00421BE5" w:rsidRDefault="00797870" w:rsidP="00507E95">
      <w:pPr>
        <w:widowControl w:val="0"/>
        <w:ind w:firstLine="709"/>
      </w:pPr>
      <w:bookmarkStart w:id="564" w:name="z587"/>
      <w:r w:rsidRPr="00507E95">
        <w:rPr>
          <w:color w:val="000000"/>
          <w:sz w:val="28"/>
        </w:rPr>
        <w:t>СЛА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высоколиквидных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иностранной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валюте;</w:t>
      </w:r>
    </w:p>
    <w:p w14:paraId="3912C26C" w14:textId="39324A12" w:rsidR="00797870" w:rsidRPr="00BE496A" w:rsidRDefault="00797870" w:rsidP="00507E95">
      <w:pPr>
        <w:widowControl w:val="0"/>
        <w:ind w:firstLine="709"/>
        <w:jc w:val="both"/>
      </w:pPr>
      <w:bookmarkStart w:id="565" w:name="z588"/>
      <w:bookmarkEnd w:id="564"/>
      <w:r w:rsidRPr="00421BE5">
        <w:rPr>
          <w:color w:val="000000"/>
          <w:sz w:val="28"/>
        </w:rPr>
        <w:t>СО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среднемесячный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размер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срочных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1FB988EC" w14:textId="5950744C" w:rsidR="00797870" w:rsidRPr="00BE496A" w:rsidRDefault="00797870" w:rsidP="00507E95">
      <w:pPr>
        <w:widowControl w:val="0"/>
        <w:ind w:firstLine="709"/>
        <w:jc w:val="both"/>
      </w:pPr>
      <w:bookmarkStart w:id="566" w:name="z589"/>
      <w:bookmarkEnd w:id="565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конверсии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процентам.</w:t>
      </w:r>
    </w:p>
    <w:p w14:paraId="2BC6777D" w14:textId="7E8A66B1" w:rsidR="00797870" w:rsidRPr="00BE496A" w:rsidRDefault="00797870" w:rsidP="00507E95">
      <w:pPr>
        <w:widowControl w:val="0"/>
        <w:ind w:firstLine="709"/>
        <w:jc w:val="both"/>
      </w:pPr>
      <w:bookmarkStart w:id="567" w:name="z590"/>
      <w:bookmarkEnd w:id="566"/>
      <w:r w:rsidRPr="00BE496A">
        <w:rPr>
          <w:color w:val="000000"/>
          <w:sz w:val="28"/>
        </w:rPr>
        <w:t>58.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67"/>
    <w:p w14:paraId="511D12C9" w14:textId="09740E58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129ED777" wp14:editId="72BCBC21">
            <wp:extent cx="3187700" cy="850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46409" w14:textId="1E928166" w:rsidR="00797870" w:rsidRPr="00BE496A" w:rsidRDefault="00797870" w:rsidP="00507E95">
      <w:pPr>
        <w:widowControl w:val="0"/>
        <w:ind w:firstLine="709"/>
        <w:jc w:val="both"/>
      </w:pPr>
      <w:bookmarkStart w:id="568" w:name="z592"/>
      <w:r w:rsidRPr="00507E95">
        <w:rPr>
          <w:color w:val="000000"/>
          <w:sz w:val="28"/>
        </w:rPr>
        <w:lastRenderedPageBreak/>
        <w:t>СЛА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ликвидных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иностранной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валюте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оставшимся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сроком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до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активы;</w:t>
      </w:r>
    </w:p>
    <w:p w14:paraId="192EA4EF" w14:textId="757AEB83" w:rsidR="00797870" w:rsidRPr="00BE496A" w:rsidRDefault="00797870" w:rsidP="00507E95">
      <w:pPr>
        <w:widowControl w:val="0"/>
        <w:ind w:firstLine="709"/>
        <w:jc w:val="both"/>
      </w:pPr>
      <w:bookmarkStart w:id="569" w:name="z593"/>
      <w:bookmarkEnd w:id="568"/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2D7A1B73" w14:textId="07A9E90B" w:rsidR="00797870" w:rsidRPr="00BE496A" w:rsidRDefault="00797870" w:rsidP="00507E95">
      <w:pPr>
        <w:widowControl w:val="0"/>
        <w:ind w:firstLine="709"/>
        <w:jc w:val="both"/>
      </w:pPr>
      <w:bookmarkStart w:id="570" w:name="z594"/>
      <w:bookmarkEnd w:id="569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конверсии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(девяноста)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процентам.</w:t>
      </w:r>
    </w:p>
    <w:p w14:paraId="407BCE37" w14:textId="1C5E0691" w:rsidR="00797870" w:rsidRPr="00BE496A" w:rsidRDefault="00797870" w:rsidP="00507E95">
      <w:pPr>
        <w:widowControl w:val="0"/>
        <w:ind w:firstLine="709"/>
        <w:jc w:val="both"/>
      </w:pPr>
      <w:bookmarkStart w:id="571" w:name="z595"/>
      <w:bookmarkEnd w:id="570"/>
      <w:r w:rsidRPr="00BE496A">
        <w:rPr>
          <w:color w:val="000000"/>
          <w:sz w:val="28"/>
        </w:rPr>
        <w:t>59.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571"/>
    <w:p w14:paraId="4A88059F" w14:textId="2601EBAD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4D8A3E44" wp14:editId="4B838F58">
            <wp:extent cx="2984500" cy="812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9FA5D" w14:textId="5E2EABA9" w:rsidR="00797870" w:rsidRPr="00BE496A" w:rsidRDefault="00797870" w:rsidP="00507E95">
      <w:pPr>
        <w:widowControl w:val="0"/>
        <w:ind w:firstLine="709"/>
        <w:jc w:val="both"/>
      </w:pPr>
      <w:bookmarkStart w:id="572" w:name="z597"/>
      <w:r w:rsidRPr="00507E95">
        <w:rPr>
          <w:color w:val="000000"/>
          <w:sz w:val="28"/>
        </w:rPr>
        <w:t>СЛА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среднемесячный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ликвидных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иностранной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валюте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оставшимся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сроком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до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активы;</w:t>
      </w:r>
    </w:p>
    <w:p w14:paraId="7DE67E40" w14:textId="3F7C5B12" w:rsidR="00797870" w:rsidRPr="00BE496A" w:rsidRDefault="00797870" w:rsidP="00507E95">
      <w:pPr>
        <w:widowControl w:val="0"/>
        <w:ind w:firstLine="709"/>
        <w:jc w:val="both"/>
      </w:pPr>
      <w:bookmarkStart w:id="573" w:name="z598"/>
      <w:bookmarkEnd w:id="572"/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0E864D7F" w14:textId="20BE91DD" w:rsidR="00797870" w:rsidRPr="00BE496A" w:rsidRDefault="00797870" w:rsidP="00507E95">
      <w:pPr>
        <w:widowControl w:val="0"/>
        <w:ind w:firstLine="709"/>
        <w:jc w:val="both"/>
      </w:pPr>
      <w:bookmarkStart w:id="574" w:name="z599"/>
      <w:bookmarkEnd w:id="573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k4-6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конверсии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(восьмидесяти)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процентам.</w:t>
      </w:r>
    </w:p>
    <w:p w14:paraId="5157B882" w14:textId="49EE9A56" w:rsidR="00797870" w:rsidRPr="00BE496A" w:rsidRDefault="00797870" w:rsidP="00507E95">
      <w:pPr>
        <w:widowControl w:val="0"/>
        <w:ind w:firstLine="709"/>
        <w:jc w:val="both"/>
      </w:pPr>
      <w:bookmarkStart w:id="575" w:name="z600"/>
      <w:bookmarkEnd w:id="574"/>
      <w:r w:rsidRPr="00BE496A">
        <w:rPr>
          <w:color w:val="000000"/>
          <w:sz w:val="28"/>
        </w:rPr>
        <w:t>60.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евро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предыдущий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предыдущий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месяц.</w:t>
      </w:r>
    </w:p>
    <w:p w14:paraId="2D4E35FC" w14:textId="61A3A0EB" w:rsidR="00797870" w:rsidRPr="00BE496A" w:rsidRDefault="00797870" w:rsidP="00507E95">
      <w:pPr>
        <w:widowControl w:val="0"/>
        <w:ind w:firstLine="709"/>
        <w:jc w:val="both"/>
      </w:pPr>
      <w:bookmarkStart w:id="576" w:name="z601"/>
      <w:bookmarkEnd w:id="575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предыдущий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составляет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предыдущий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месяц.</w:t>
      </w:r>
    </w:p>
    <w:p w14:paraId="2C79C776" w14:textId="5D6142BE" w:rsidR="00797870" w:rsidRPr="00BE496A" w:rsidRDefault="00797870" w:rsidP="00507E95">
      <w:pPr>
        <w:widowControl w:val="0"/>
        <w:ind w:firstLine="709"/>
        <w:jc w:val="both"/>
      </w:pPr>
      <w:bookmarkStart w:id="577" w:name="z602"/>
      <w:bookmarkEnd w:id="576"/>
      <w:r w:rsidRPr="00BE496A">
        <w:rPr>
          <w:color w:val="000000"/>
          <w:sz w:val="28"/>
        </w:rPr>
        <w:t>61.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включаются:</w:t>
      </w:r>
    </w:p>
    <w:p w14:paraId="56E5B536" w14:textId="774A5806" w:rsidR="00797870" w:rsidRPr="00BE496A" w:rsidRDefault="00797870" w:rsidP="00507E95">
      <w:pPr>
        <w:widowControl w:val="0"/>
        <w:ind w:firstLine="709"/>
        <w:jc w:val="both"/>
      </w:pPr>
      <w:bookmarkStart w:id="578" w:name="z603"/>
      <w:bookmarkEnd w:id="577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деньги;</w:t>
      </w:r>
    </w:p>
    <w:p w14:paraId="4565AD10" w14:textId="7A1FD8AF" w:rsidR="00797870" w:rsidRPr="00BE496A" w:rsidRDefault="00797870" w:rsidP="00507E95">
      <w:pPr>
        <w:widowControl w:val="0"/>
        <w:ind w:firstLine="709"/>
        <w:jc w:val="both"/>
      </w:pPr>
      <w:bookmarkStart w:id="579" w:name="z604"/>
      <w:bookmarkEnd w:id="578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депозитарии;</w:t>
      </w:r>
    </w:p>
    <w:p w14:paraId="68AD0D7C" w14:textId="32C8B12E" w:rsidR="00797870" w:rsidRPr="00BE496A" w:rsidRDefault="00797870" w:rsidP="00507E95">
      <w:pPr>
        <w:widowControl w:val="0"/>
        <w:ind w:firstLine="709"/>
        <w:jc w:val="both"/>
      </w:pPr>
      <w:bookmarkStart w:id="580" w:name="z605"/>
      <w:bookmarkEnd w:id="579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взносами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гарантийные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(центрального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контрагента),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маржевыми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взносами,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системе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контрагента;</w:t>
      </w:r>
    </w:p>
    <w:p w14:paraId="51EB439C" w14:textId="5841F213" w:rsidR="00797870" w:rsidRPr="00BE496A" w:rsidRDefault="00797870" w:rsidP="00507E95">
      <w:pPr>
        <w:widowControl w:val="0"/>
        <w:ind w:firstLine="709"/>
        <w:jc w:val="both"/>
      </w:pPr>
      <w:bookmarkStart w:id="581" w:name="z606"/>
      <w:bookmarkEnd w:id="580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аффинированные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металлы;</w:t>
      </w:r>
    </w:p>
    <w:p w14:paraId="498D9149" w14:textId="74F09DDD" w:rsidR="00797870" w:rsidRPr="00BE496A" w:rsidRDefault="00797870" w:rsidP="00507E95">
      <w:pPr>
        <w:widowControl w:val="0"/>
        <w:ind w:firstLine="709"/>
        <w:jc w:val="both"/>
      </w:pPr>
      <w:bookmarkStart w:id="582" w:name="z607"/>
      <w:bookmarkEnd w:id="581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благосостояния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Самрук-Қазына</w:t>
      </w:r>
      <w:proofErr w:type="spellEnd"/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Байтерек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ипотечных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Банку;</w:t>
      </w:r>
    </w:p>
    <w:p w14:paraId="570B80A6" w14:textId="4DE514C1" w:rsidR="00797870" w:rsidRPr="00BE496A" w:rsidRDefault="00797870" w:rsidP="00507E95">
      <w:pPr>
        <w:widowControl w:val="0"/>
        <w:ind w:firstLine="709"/>
        <w:jc w:val="both"/>
      </w:pPr>
      <w:bookmarkStart w:id="583" w:name="z608"/>
      <w:bookmarkEnd w:id="582"/>
      <w:r w:rsidRPr="00BE496A">
        <w:rPr>
          <w:color w:val="000000"/>
          <w:sz w:val="28"/>
        </w:rPr>
        <w:t>6)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6F53460E" w14:textId="685A187C" w:rsidR="00797870" w:rsidRPr="00BE496A" w:rsidRDefault="00797870" w:rsidP="00507E95">
      <w:pPr>
        <w:widowControl w:val="0"/>
        <w:ind w:firstLine="709"/>
        <w:jc w:val="both"/>
      </w:pPr>
      <w:bookmarkStart w:id="584" w:name="z609"/>
      <w:bookmarkEnd w:id="583"/>
      <w:r w:rsidRPr="00BE496A">
        <w:rPr>
          <w:color w:val="000000"/>
          <w:sz w:val="28"/>
        </w:rPr>
        <w:t>7)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банках-нерезидентах,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долгосрочный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агентств;</w:t>
      </w:r>
    </w:p>
    <w:p w14:paraId="68B37A8C" w14:textId="3778A6FD" w:rsidR="00797870" w:rsidRPr="00BE496A" w:rsidRDefault="00797870" w:rsidP="00507E95">
      <w:pPr>
        <w:widowControl w:val="0"/>
        <w:ind w:firstLine="709"/>
        <w:jc w:val="both"/>
      </w:pPr>
      <w:bookmarkStart w:id="585" w:name="z610"/>
      <w:bookmarkEnd w:id="584"/>
      <w:r w:rsidRPr="00BE496A">
        <w:rPr>
          <w:color w:val="000000"/>
          <w:sz w:val="28"/>
        </w:rPr>
        <w:t>8)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ночь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банках-нерезидентах,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долгосрочный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агентств;</w:t>
      </w:r>
    </w:p>
    <w:p w14:paraId="4871499D" w14:textId="009C76F8" w:rsidR="00797870" w:rsidRPr="00BE496A" w:rsidRDefault="00797870" w:rsidP="00507E95">
      <w:pPr>
        <w:widowControl w:val="0"/>
        <w:ind w:firstLine="709"/>
        <w:jc w:val="both"/>
      </w:pPr>
      <w:bookmarkStart w:id="586" w:name="z611"/>
      <w:bookmarkEnd w:id="585"/>
      <w:r w:rsidRPr="002676F2">
        <w:rPr>
          <w:color w:val="000000"/>
          <w:sz w:val="28"/>
        </w:rPr>
        <w:t>9)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государственные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суверенный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долгосрочный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установленного</w:t>
      </w:r>
      <w:r w:rsidR="001C5C65" w:rsidRPr="00BE496A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постановлением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Правления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Национального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Банка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Республики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Казахстан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от</w:t>
      </w:r>
      <w:r w:rsidR="001C5C65" w:rsidRPr="00433280">
        <w:rPr>
          <w:color w:val="000000"/>
          <w:sz w:val="28"/>
        </w:rPr>
        <w:t xml:space="preserve"> </w:t>
      </w:r>
      <w:r w:rsidR="00E8728A" w:rsidRPr="00433280">
        <w:rPr>
          <w:color w:val="000000"/>
          <w:sz w:val="28"/>
        </w:rPr>
        <w:t>__</w:t>
      </w:r>
      <w:r w:rsidR="001C5C65" w:rsidRPr="00433280">
        <w:rPr>
          <w:color w:val="000000"/>
          <w:sz w:val="28"/>
        </w:rPr>
        <w:t xml:space="preserve"> </w:t>
      </w:r>
      <w:r w:rsidR="00E8728A" w:rsidRPr="00433280">
        <w:rPr>
          <w:color w:val="000000"/>
          <w:sz w:val="28"/>
        </w:rPr>
        <w:t>_______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20</w:t>
      </w:r>
      <w:r w:rsidR="00C24BD6" w:rsidRPr="00433280">
        <w:rPr>
          <w:color w:val="000000"/>
          <w:sz w:val="28"/>
        </w:rPr>
        <w:t xml:space="preserve">26 </w:t>
      </w:r>
      <w:r w:rsidRPr="00433280">
        <w:rPr>
          <w:color w:val="000000"/>
          <w:sz w:val="28"/>
        </w:rPr>
        <w:t>года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№</w:t>
      </w:r>
      <w:r w:rsidR="001C5C65" w:rsidRPr="00433280">
        <w:rPr>
          <w:color w:val="000000"/>
          <w:sz w:val="28"/>
        </w:rPr>
        <w:t xml:space="preserve"> </w:t>
      </w:r>
      <w:r w:rsidR="00E8728A" w:rsidRPr="00433280">
        <w:rPr>
          <w:color w:val="000000"/>
          <w:sz w:val="28"/>
        </w:rPr>
        <w:t>___</w:t>
      </w:r>
      <w:r w:rsidR="001C5C65" w:rsidRPr="00433280">
        <w:rPr>
          <w:color w:val="000000"/>
          <w:sz w:val="28"/>
        </w:rPr>
        <w:t xml:space="preserve"> </w:t>
      </w:r>
      <w:r w:rsidR="003146F6" w:rsidRPr="00433280">
        <w:rPr>
          <w:color w:val="000000"/>
          <w:sz w:val="28"/>
        </w:rPr>
        <w:t>«</w:t>
      </w:r>
      <w:r w:rsidRPr="00433280">
        <w:rPr>
          <w:color w:val="000000"/>
          <w:sz w:val="28"/>
        </w:rPr>
        <w:t>Об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установлении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перечня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международных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финансовых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организаций,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облигации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которых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банковские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холдинги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приобретают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собственность,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требований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облигациям,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которые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банковские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холдинги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приобретают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собственность</w:t>
      </w:r>
      <w:r w:rsidR="003146F6" w:rsidRPr="00433280">
        <w:rPr>
          <w:color w:val="000000"/>
          <w:sz w:val="28"/>
        </w:rPr>
        <w:t>»</w:t>
      </w:r>
      <w:r w:rsidRPr="00433280">
        <w:rPr>
          <w:color w:val="000000"/>
          <w:sz w:val="28"/>
        </w:rPr>
        <w:t>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зарегистрированным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lastRenderedPageBreak/>
        <w:t>Реестре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государственной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регистрации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нормативных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правовых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актов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под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№</w:t>
      </w:r>
      <w:r w:rsidR="001C5C65" w:rsidRPr="00433280">
        <w:rPr>
          <w:color w:val="000000"/>
          <w:sz w:val="28"/>
        </w:rPr>
        <w:t xml:space="preserve"> </w:t>
      </w:r>
      <w:r w:rsidR="00E8728A" w:rsidRPr="00433280">
        <w:rPr>
          <w:color w:val="000000"/>
          <w:sz w:val="28"/>
        </w:rPr>
        <w:t>____</w:t>
      </w:r>
      <w:r w:rsidRPr="00433280">
        <w:rPr>
          <w:color w:val="000000"/>
          <w:sz w:val="28"/>
        </w:rPr>
        <w:t>;</w:t>
      </w:r>
    </w:p>
    <w:p w14:paraId="3D21F66F" w14:textId="0047C03F" w:rsidR="00797870" w:rsidRPr="00BE496A" w:rsidRDefault="00797870" w:rsidP="00507E95">
      <w:pPr>
        <w:widowControl w:val="0"/>
        <w:ind w:firstLine="709"/>
        <w:jc w:val="both"/>
      </w:pPr>
      <w:bookmarkStart w:id="587" w:name="z612"/>
      <w:bookmarkEnd w:id="586"/>
      <w:r w:rsidRPr="00BE496A">
        <w:rPr>
          <w:color w:val="000000"/>
          <w:sz w:val="28"/>
        </w:rPr>
        <w:t>10)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облигации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эмитентов,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классификации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Fitch</w:t>
      </w:r>
      <w:proofErr w:type="spellEnd"/>
      <w:r w:rsidRPr="00BE496A">
        <w:rPr>
          <w:color w:val="000000"/>
          <w:sz w:val="28"/>
        </w:rPr>
        <w:t>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ВааЗ</w:t>
      </w:r>
      <w:proofErr w:type="spellEnd"/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классификации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Moody's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Investors</w:t>
      </w:r>
      <w:proofErr w:type="spellEnd"/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Service</w:t>
      </w:r>
      <w:proofErr w:type="spellEnd"/>
      <w:r w:rsidRPr="00BE496A">
        <w:rPr>
          <w:color w:val="000000"/>
          <w:sz w:val="28"/>
        </w:rPr>
        <w:t>);</w:t>
      </w:r>
    </w:p>
    <w:p w14:paraId="5AF7D777" w14:textId="5BA6D4B3" w:rsidR="00797870" w:rsidRPr="00BE496A" w:rsidRDefault="00797870" w:rsidP="00507E95">
      <w:pPr>
        <w:widowControl w:val="0"/>
        <w:ind w:firstLine="709"/>
        <w:jc w:val="both"/>
      </w:pPr>
      <w:bookmarkStart w:id="588" w:name="z613"/>
      <w:bookmarkEnd w:id="587"/>
      <w:r w:rsidRPr="00BE496A">
        <w:rPr>
          <w:color w:val="000000"/>
          <w:sz w:val="28"/>
        </w:rPr>
        <w:t>11)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дней;</w:t>
      </w:r>
    </w:p>
    <w:p w14:paraId="7111D395" w14:textId="2A3AD07D" w:rsidR="00797870" w:rsidRPr="00BE496A" w:rsidRDefault="00797870" w:rsidP="00507E95">
      <w:pPr>
        <w:widowControl w:val="0"/>
        <w:ind w:firstLine="709"/>
        <w:jc w:val="both"/>
      </w:pPr>
      <w:bookmarkStart w:id="589" w:name="z614"/>
      <w:bookmarkEnd w:id="588"/>
      <w:r w:rsidRPr="00BE496A">
        <w:rPr>
          <w:color w:val="000000"/>
          <w:sz w:val="28"/>
        </w:rPr>
        <w:t>12)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овернайт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банкам-резидентам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долгосрочный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ВВВ-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агентств.</w:t>
      </w:r>
    </w:p>
    <w:p w14:paraId="53EEF5C9" w14:textId="2D5D1E22" w:rsidR="00797870" w:rsidRPr="00BE496A" w:rsidRDefault="00797870" w:rsidP="00507E95">
      <w:pPr>
        <w:widowControl w:val="0"/>
        <w:ind w:firstLine="709"/>
        <w:jc w:val="both"/>
      </w:pPr>
      <w:bookmarkStart w:id="590" w:name="z615"/>
      <w:bookmarkEnd w:id="589"/>
      <w:r w:rsidRPr="00BE496A">
        <w:rPr>
          <w:color w:val="000000"/>
          <w:sz w:val="28"/>
        </w:rPr>
        <w:t>62.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залог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обремененных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образом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законодательством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11580733" w14:textId="6859C635" w:rsidR="00797870" w:rsidRPr="00BE496A" w:rsidRDefault="00797870" w:rsidP="00507E95">
      <w:pPr>
        <w:widowControl w:val="0"/>
        <w:ind w:firstLine="709"/>
        <w:jc w:val="both"/>
      </w:pPr>
      <w:bookmarkStart w:id="591" w:name="z616"/>
      <w:bookmarkEnd w:id="590"/>
      <w:r w:rsidRPr="00BE496A">
        <w:rPr>
          <w:color w:val="000000"/>
          <w:sz w:val="28"/>
        </w:rPr>
        <w:t>63.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балансовых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балансовых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ликвидности.</w:t>
      </w:r>
    </w:p>
    <w:p w14:paraId="7918E792" w14:textId="5715C082" w:rsidR="00797870" w:rsidRPr="00BE496A" w:rsidRDefault="00797870" w:rsidP="00507E95">
      <w:pPr>
        <w:widowControl w:val="0"/>
        <w:ind w:firstLine="709"/>
        <w:jc w:val="both"/>
      </w:pPr>
      <w:bookmarkStart w:id="592" w:name="z617"/>
      <w:bookmarkEnd w:id="591"/>
      <w:r w:rsidRPr="00BE496A">
        <w:rPr>
          <w:color w:val="000000"/>
          <w:sz w:val="28"/>
        </w:rPr>
        <w:t>64.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минусом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провизий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(резервов),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сформированных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графикам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займа.</w:t>
      </w:r>
    </w:p>
    <w:p w14:paraId="4B78C725" w14:textId="78873296" w:rsidR="00797870" w:rsidRPr="00BE496A" w:rsidRDefault="00797870" w:rsidP="00507E95">
      <w:pPr>
        <w:widowControl w:val="0"/>
        <w:ind w:firstLine="709"/>
        <w:jc w:val="both"/>
      </w:pPr>
      <w:bookmarkStart w:id="593" w:name="z618"/>
      <w:bookmarkEnd w:id="592"/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обязательств.</w:t>
      </w:r>
    </w:p>
    <w:p w14:paraId="737CC110" w14:textId="75AC8BE4" w:rsidR="00797870" w:rsidRPr="00BE496A" w:rsidRDefault="00797870" w:rsidP="00507E95">
      <w:pPr>
        <w:widowControl w:val="0"/>
        <w:ind w:firstLine="709"/>
        <w:jc w:val="both"/>
      </w:pPr>
      <w:bookmarkStart w:id="594" w:name="z619"/>
      <w:bookmarkEnd w:id="593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оставшегося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выступают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бумаги.</w:t>
      </w:r>
    </w:p>
    <w:p w14:paraId="14076EDD" w14:textId="777F9D24" w:rsidR="00797870" w:rsidRPr="00BE496A" w:rsidRDefault="00797870" w:rsidP="00507E95">
      <w:pPr>
        <w:widowControl w:val="0"/>
        <w:ind w:firstLine="709"/>
        <w:jc w:val="both"/>
      </w:pPr>
      <w:bookmarkStart w:id="595" w:name="z620"/>
      <w:bookmarkEnd w:id="594"/>
      <w:r w:rsidRPr="00BE496A">
        <w:rPr>
          <w:color w:val="000000"/>
          <w:sz w:val="28"/>
        </w:rPr>
        <w:t>65.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k4-4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оставшимся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(семи)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включительно.</w:t>
      </w:r>
    </w:p>
    <w:p w14:paraId="7C34C50F" w14:textId="75BC5CE5" w:rsidR="00797870" w:rsidRPr="00BE496A" w:rsidRDefault="00797870" w:rsidP="00507E95">
      <w:pPr>
        <w:widowControl w:val="0"/>
        <w:ind w:firstLine="709"/>
        <w:jc w:val="both"/>
      </w:pPr>
      <w:bookmarkStart w:id="596" w:name="z621"/>
      <w:bookmarkEnd w:id="595"/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овернайт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</w:t>
      </w:r>
      <w:r w:rsidR="001C5C65" w:rsidRPr="00BE496A">
        <w:rPr>
          <w:color w:val="000000"/>
          <w:sz w:val="28"/>
        </w:rPr>
        <w:t xml:space="preserve"> </w:t>
      </w:r>
      <w:proofErr w:type="gramStart"/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ночь</w:t>
      </w:r>
      <w:proofErr w:type="gram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обязательств.</w:t>
      </w:r>
    </w:p>
    <w:p w14:paraId="0F78DA2C" w14:textId="5644AFE8" w:rsidR="00797870" w:rsidRPr="00BE496A" w:rsidRDefault="00797870" w:rsidP="00507E95">
      <w:pPr>
        <w:widowControl w:val="0"/>
        <w:ind w:firstLine="709"/>
        <w:jc w:val="both"/>
      </w:pPr>
      <w:bookmarkStart w:id="597" w:name="z622"/>
      <w:bookmarkEnd w:id="596"/>
      <w:r w:rsidRPr="00BE496A">
        <w:rPr>
          <w:color w:val="000000"/>
          <w:sz w:val="28"/>
        </w:rPr>
        <w:t>66.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дисконты,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премии,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(отрицательных)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справедливой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стоимости.</w:t>
      </w:r>
    </w:p>
    <w:p w14:paraId="2A567811" w14:textId="241D34B8" w:rsidR="00797870" w:rsidRPr="00BE496A" w:rsidRDefault="00797870" w:rsidP="00507E95">
      <w:pPr>
        <w:widowControl w:val="0"/>
        <w:ind w:firstLine="709"/>
        <w:jc w:val="both"/>
      </w:pPr>
      <w:bookmarkStart w:id="598" w:name="z623"/>
      <w:bookmarkEnd w:id="597"/>
      <w:r w:rsidRPr="00BE496A">
        <w:rPr>
          <w:color w:val="000000"/>
          <w:sz w:val="28"/>
        </w:rPr>
        <w:t>67.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независимо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считаются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невыполненными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кредиторами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вкладчиками.</w:t>
      </w:r>
    </w:p>
    <w:p w14:paraId="18A4EB63" w14:textId="77777777" w:rsidR="00FF23A7" w:rsidRPr="00BE496A" w:rsidRDefault="00FF23A7" w:rsidP="00507E95">
      <w:pPr>
        <w:widowControl w:val="0"/>
        <w:ind w:firstLine="708"/>
        <w:rPr>
          <w:b/>
          <w:color w:val="000000"/>
          <w:sz w:val="28"/>
          <w:szCs w:val="28"/>
        </w:rPr>
      </w:pPr>
      <w:bookmarkStart w:id="599" w:name="z624"/>
      <w:bookmarkEnd w:id="598"/>
    </w:p>
    <w:p w14:paraId="5248F2DA" w14:textId="3DFCACB3" w:rsidR="00797870" w:rsidRPr="00BE496A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5.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коэффициентов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покрытия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ликвидности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нетто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стабильного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фондирования</w:t>
      </w:r>
    </w:p>
    <w:p w14:paraId="7D52C77C" w14:textId="77777777" w:rsidR="00FF23A7" w:rsidRPr="00BE496A" w:rsidRDefault="00FF23A7" w:rsidP="00507E95">
      <w:pPr>
        <w:widowControl w:val="0"/>
        <w:ind w:firstLine="708"/>
        <w:jc w:val="both"/>
        <w:rPr>
          <w:sz w:val="28"/>
          <w:szCs w:val="28"/>
        </w:rPr>
      </w:pPr>
    </w:p>
    <w:p w14:paraId="53996465" w14:textId="0F7C3DBB" w:rsidR="00797870" w:rsidRPr="00BE496A" w:rsidRDefault="00797870" w:rsidP="00507E95">
      <w:pPr>
        <w:widowControl w:val="0"/>
        <w:ind w:firstLine="709"/>
        <w:jc w:val="both"/>
      </w:pPr>
      <w:bookmarkStart w:id="600" w:name="z625"/>
      <w:bookmarkEnd w:id="599"/>
      <w:r w:rsidRPr="00BE496A">
        <w:rPr>
          <w:color w:val="000000"/>
          <w:sz w:val="28"/>
        </w:rPr>
        <w:t>68.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600"/>
    <w:p w14:paraId="19EEA378" w14:textId="46F83F4D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111EF83E" wp14:editId="6C260AC2">
            <wp:extent cx="6007100" cy="774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1DA6" w14:textId="2C58DBF8" w:rsidR="00797870" w:rsidRPr="00364531" w:rsidRDefault="00797870" w:rsidP="00507E95">
      <w:pPr>
        <w:widowControl w:val="0"/>
        <w:ind w:firstLine="709"/>
        <w:jc w:val="both"/>
      </w:pPr>
      <w:bookmarkStart w:id="601" w:name="z627"/>
      <w:r w:rsidRPr="00507E95">
        <w:rPr>
          <w:color w:val="000000"/>
          <w:sz w:val="28"/>
        </w:rPr>
        <w:t>КПЛ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коэффициент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покрытия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ликвидности;</w:t>
      </w:r>
    </w:p>
    <w:p w14:paraId="08573FB3" w14:textId="67FB72F0" w:rsidR="00797870" w:rsidRPr="00BE496A" w:rsidRDefault="00797870" w:rsidP="00507E95">
      <w:pPr>
        <w:widowControl w:val="0"/>
        <w:ind w:firstLine="709"/>
        <w:jc w:val="both"/>
      </w:pPr>
      <w:bookmarkStart w:id="602" w:name="z628"/>
      <w:bookmarkEnd w:id="601"/>
      <w:r w:rsidRPr="00421BE5">
        <w:rPr>
          <w:color w:val="000000"/>
          <w:sz w:val="28"/>
        </w:rPr>
        <w:t>ВЛА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высококачественные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ликвидные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активы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состоянию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16337A11" w14:textId="347543B8" w:rsidR="00797870" w:rsidRPr="00BE496A" w:rsidRDefault="00797870" w:rsidP="00507E95">
      <w:pPr>
        <w:widowControl w:val="0"/>
        <w:ind w:firstLine="709"/>
        <w:jc w:val="both"/>
      </w:pPr>
      <w:bookmarkStart w:id="603" w:name="z629"/>
      <w:bookmarkEnd w:id="602"/>
      <w:r w:rsidRPr="00BE496A">
        <w:rPr>
          <w:color w:val="000000"/>
          <w:sz w:val="28"/>
        </w:rPr>
        <w:t>НОДС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ликвидности.</w:t>
      </w:r>
    </w:p>
    <w:p w14:paraId="4FDE8EF4" w14:textId="11B3BE37" w:rsidR="00797870" w:rsidRPr="00BE496A" w:rsidRDefault="00797870" w:rsidP="00507E95">
      <w:pPr>
        <w:widowControl w:val="0"/>
        <w:ind w:firstLine="709"/>
        <w:jc w:val="both"/>
      </w:pPr>
      <w:bookmarkStart w:id="604" w:name="z630"/>
      <w:bookmarkEnd w:id="603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условиям:</w:t>
      </w:r>
    </w:p>
    <w:p w14:paraId="281F09FF" w14:textId="37950BB0" w:rsidR="00797870" w:rsidRPr="00BE496A" w:rsidRDefault="00797870" w:rsidP="00507E95">
      <w:pPr>
        <w:widowControl w:val="0"/>
        <w:ind w:firstLine="709"/>
        <w:jc w:val="both"/>
      </w:pPr>
      <w:bookmarkStart w:id="605" w:name="z631"/>
      <w:bookmarkEnd w:id="604"/>
      <w:r w:rsidRPr="00BE496A">
        <w:rPr>
          <w:color w:val="000000"/>
          <w:sz w:val="28"/>
        </w:rPr>
        <w:t>находятся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распоряжении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обеспечивают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незамедлительного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посредством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(продажа,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передача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репо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привлекаемым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средствам);</w:t>
      </w:r>
    </w:p>
    <w:p w14:paraId="49CF4FEE" w14:textId="6BEE3241" w:rsidR="00797870" w:rsidRPr="00BE496A" w:rsidRDefault="00797870" w:rsidP="00507E95">
      <w:pPr>
        <w:widowControl w:val="0"/>
        <w:ind w:firstLine="709"/>
        <w:jc w:val="both"/>
      </w:pPr>
      <w:bookmarkStart w:id="606" w:name="z632"/>
      <w:bookmarkEnd w:id="605"/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lastRenderedPageBreak/>
        <w:t>репо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совершаемым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основе;</w:t>
      </w:r>
    </w:p>
    <w:p w14:paraId="313A4490" w14:textId="2C0AE738" w:rsidR="00797870" w:rsidRPr="00BE496A" w:rsidRDefault="00797870" w:rsidP="00507E95">
      <w:pPr>
        <w:widowControl w:val="0"/>
        <w:ind w:firstLine="709"/>
        <w:jc w:val="both"/>
      </w:pPr>
      <w:bookmarkStart w:id="607" w:name="z633"/>
      <w:bookmarkEnd w:id="606"/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предназначены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хранения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кассе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расходов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23651FC2" w14:textId="39550FB5" w:rsidR="00797870" w:rsidRPr="00BE496A" w:rsidRDefault="00797870" w:rsidP="00507E95">
      <w:pPr>
        <w:widowControl w:val="0"/>
        <w:ind w:firstLine="709"/>
        <w:jc w:val="both"/>
      </w:pPr>
      <w:bookmarkStart w:id="608" w:name="z634"/>
      <w:bookmarkEnd w:id="607"/>
      <w:r w:rsidRPr="00BE496A">
        <w:rPr>
          <w:color w:val="000000"/>
          <w:sz w:val="28"/>
        </w:rPr>
        <w:t>находятся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обратного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репо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полученные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ограничений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продажу,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передачу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операций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репо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привлекаемым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наступления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возврату.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передачи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репо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невозможности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первоначальным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собственником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ликвидности.</w:t>
      </w:r>
    </w:p>
    <w:p w14:paraId="798007FA" w14:textId="0F486DB8" w:rsidR="00797870" w:rsidRPr="00BE496A" w:rsidRDefault="00797870" w:rsidP="00507E95">
      <w:pPr>
        <w:widowControl w:val="0"/>
        <w:ind w:firstLine="709"/>
        <w:jc w:val="both"/>
      </w:pPr>
      <w:bookmarkStart w:id="609" w:name="z635"/>
      <w:bookmarkEnd w:id="608"/>
      <w:r w:rsidRPr="00BE496A">
        <w:rPr>
          <w:color w:val="000000"/>
          <w:sz w:val="28"/>
        </w:rPr>
        <w:t>69.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(ВЛА)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справедливой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(рыночной)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стоимости.</w:t>
      </w:r>
    </w:p>
    <w:p w14:paraId="3FBEEBFE" w14:textId="68A5F2F3" w:rsidR="00797870" w:rsidRPr="00BE496A" w:rsidRDefault="00797870" w:rsidP="00507E95">
      <w:pPr>
        <w:widowControl w:val="0"/>
        <w:ind w:firstLine="709"/>
        <w:jc w:val="both"/>
      </w:pPr>
      <w:bookmarkStart w:id="610" w:name="z636"/>
      <w:bookmarkEnd w:id="609"/>
      <w:r w:rsidRPr="00BE496A">
        <w:rPr>
          <w:color w:val="000000"/>
          <w:sz w:val="28"/>
        </w:rPr>
        <w:t>70.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являющиеся:</w:t>
      </w:r>
    </w:p>
    <w:p w14:paraId="1A7057F3" w14:textId="41663C94" w:rsidR="00797870" w:rsidRPr="00BE496A" w:rsidRDefault="00797870" w:rsidP="00507E95">
      <w:pPr>
        <w:widowControl w:val="0"/>
        <w:ind w:firstLine="709"/>
        <w:jc w:val="both"/>
      </w:pPr>
      <w:bookmarkStart w:id="611" w:name="z637"/>
      <w:bookmarkEnd w:id="610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наличными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деньгами;</w:t>
      </w:r>
    </w:p>
    <w:p w14:paraId="62EAD599" w14:textId="0A2ECD9D" w:rsidR="00797870" w:rsidRPr="00BE496A" w:rsidRDefault="00797870" w:rsidP="00507E95">
      <w:pPr>
        <w:widowControl w:val="0"/>
        <w:ind w:firstLine="709"/>
        <w:jc w:val="both"/>
      </w:pPr>
      <w:bookmarkStart w:id="612" w:name="z638"/>
      <w:bookmarkEnd w:id="611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Банке;</w:t>
      </w:r>
    </w:p>
    <w:p w14:paraId="661143FE" w14:textId="4092BD54" w:rsidR="00797870" w:rsidRPr="00BE496A" w:rsidRDefault="00797870" w:rsidP="00507E95">
      <w:pPr>
        <w:widowControl w:val="0"/>
        <w:ind w:firstLine="709"/>
        <w:jc w:val="both"/>
      </w:pPr>
      <w:bookmarkStart w:id="613" w:name="z639"/>
      <w:bookmarkEnd w:id="612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ипотечных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принадлежат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Банку;</w:t>
      </w:r>
    </w:p>
    <w:p w14:paraId="3F6A5951" w14:textId="58760952" w:rsidR="00797870" w:rsidRPr="00BE496A" w:rsidRDefault="00797870" w:rsidP="00507E95">
      <w:pPr>
        <w:widowControl w:val="0"/>
        <w:ind w:firstLine="709"/>
        <w:jc w:val="both"/>
      </w:pPr>
      <w:bookmarkStart w:id="614" w:name="z640"/>
      <w:bookmarkEnd w:id="613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организациям,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находящимися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свободном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обращении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Списке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организаторов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торгов,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признаваемых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международными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фондовыми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биржами,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перечень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которых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определен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Постановлением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№</w:t>
      </w:r>
      <w:r w:rsidR="001C5C65" w:rsidRPr="00433280">
        <w:rPr>
          <w:color w:val="000000"/>
          <w:sz w:val="28"/>
        </w:rPr>
        <w:t xml:space="preserve"> </w:t>
      </w:r>
      <w:r w:rsidR="00E8728A" w:rsidRPr="00433280">
        <w:rPr>
          <w:color w:val="000000"/>
          <w:sz w:val="28"/>
        </w:rPr>
        <w:t>___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(далее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–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Список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организаторов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торгов,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признаваемых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международными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фондовыми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биржами):</w:t>
      </w:r>
    </w:p>
    <w:p w14:paraId="6DF13D6F" w14:textId="43506568" w:rsidR="00797870" w:rsidRPr="00BE496A" w:rsidRDefault="00797870" w:rsidP="00507E95">
      <w:pPr>
        <w:widowControl w:val="0"/>
        <w:ind w:firstLine="709"/>
        <w:jc w:val="both"/>
      </w:pPr>
      <w:bookmarkStart w:id="615" w:name="z641"/>
      <w:bookmarkEnd w:id="614"/>
      <w:r w:rsidRPr="00BE496A">
        <w:rPr>
          <w:color w:val="000000"/>
          <w:sz w:val="28"/>
        </w:rPr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Методике;</w:t>
      </w:r>
    </w:p>
    <w:p w14:paraId="5ACEB054" w14:textId="7DF6EFA7" w:rsidR="00797870" w:rsidRPr="00BE496A" w:rsidRDefault="00797870" w:rsidP="00507E95">
      <w:pPr>
        <w:widowControl w:val="0"/>
        <w:ind w:firstLine="709"/>
        <w:jc w:val="both"/>
      </w:pPr>
      <w:bookmarkStart w:id="616" w:name="z642"/>
      <w:bookmarkEnd w:id="615"/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аффилиированных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организаций;</w:t>
      </w:r>
    </w:p>
    <w:p w14:paraId="464F5AA9" w14:textId="7E4F1FB8" w:rsidR="00797870" w:rsidRPr="00BE496A" w:rsidRDefault="00797870" w:rsidP="00507E95">
      <w:pPr>
        <w:widowControl w:val="0"/>
        <w:ind w:firstLine="709"/>
        <w:jc w:val="both"/>
      </w:pPr>
      <w:bookmarkStart w:id="617" w:name="z643"/>
      <w:bookmarkEnd w:id="616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номинированных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страны-эмитента,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выше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(нуля)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Методике.</w:t>
      </w:r>
    </w:p>
    <w:p w14:paraId="6D55DE8F" w14:textId="3C80C6FC" w:rsidR="00797870" w:rsidRPr="00BE496A" w:rsidRDefault="00797870" w:rsidP="00507E95">
      <w:pPr>
        <w:widowControl w:val="0"/>
        <w:ind w:firstLine="709"/>
        <w:jc w:val="both"/>
      </w:pPr>
      <w:bookmarkStart w:id="618" w:name="z644"/>
      <w:bookmarkEnd w:id="617"/>
      <w:r w:rsidRPr="00BE496A">
        <w:rPr>
          <w:color w:val="000000"/>
          <w:sz w:val="28"/>
        </w:rPr>
        <w:t>71.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являющиеся:</w:t>
      </w:r>
    </w:p>
    <w:p w14:paraId="1247F3A3" w14:textId="335E962D" w:rsidR="00797870" w:rsidRPr="00BE496A" w:rsidRDefault="00797870" w:rsidP="00507E95">
      <w:pPr>
        <w:widowControl w:val="0"/>
        <w:ind w:firstLine="709"/>
        <w:jc w:val="both"/>
      </w:pPr>
      <w:bookmarkStart w:id="619" w:name="z645"/>
      <w:bookmarkEnd w:id="618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исполнительным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исполнительными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исполнительными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городов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Нур</w:t>
      </w:r>
      <w:proofErr w:type="spellEnd"/>
      <w:r w:rsidRPr="00BE496A">
        <w:rPr>
          <w:color w:val="000000"/>
          <w:sz w:val="28"/>
        </w:rPr>
        <w:t>-Султана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Алматы),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Методике;</w:t>
      </w:r>
    </w:p>
    <w:p w14:paraId="6D5A660A" w14:textId="4EB41403" w:rsidR="00797870" w:rsidRPr="00BE496A" w:rsidRDefault="00797870" w:rsidP="00507E95">
      <w:pPr>
        <w:widowControl w:val="0"/>
        <w:ind w:firstLine="709"/>
        <w:jc w:val="both"/>
      </w:pPr>
      <w:bookmarkStart w:id="620" w:name="z646"/>
      <w:bookmarkEnd w:id="619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центральными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находящимися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свободном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обращении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условий:</w:t>
      </w:r>
    </w:p>
    <w:p w14:paraId="400985D1" w14:textId="6D70A4DB" w:rsidR="00797870" w:rsidRPr="00BE496A" w:rsidRDefault="00797870" w:rsidP="00507E95">
      <w:pPr>
        <w:widowControl w:val="0"/>
        <w:ind w:firstLine="709"/>
        <w:jc w:val="both"/>
      </w:pPr>
      <w:bookmarkStart w:id="621" w:name="z647"/>
      <w:bookmarkEnd w:id="620"/>
      <w:r w:rsidRPr="00BE496A">
        <w:rPr>
          <w:color w:val="000000"/>
          <w:sz w:val="28"/>
        </w:rPr>
        <w:lastRenderedPageBreak/>
        <w:t>относятся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группе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Методике;</w:t>
      </w:r>
    </w:p>
    <w:p w14:paraId="485F8A40" w14:textId="157169BC" w:rsidR="00797870" w:rsidRPr="00BE496A" w:rsidRDefault="00797870" w:rsidP="00507E95">
      <w:pPr>
        <w:widowControl w:val="0"/>
        <w:ind w:firstLine="709"/>
        <w:jc w:val="both"/>
      </w:pPr>
      <w:bookmarkStart w:id="622" w:name="z648"/>
      <w:bookmarkEnd w:id="621"/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протяжении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отсутствуют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факты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процентов;</w:t>
      </w:r>
    </w:p>
    <w:p w14:paraId="1447A599" w14:textId="3AF214A8" w:rsidR="00797870" w:rsidRPr="00BE496A" w:rsidRDefault="00797870" w:rsidP="00507E95">
      <w:pPr>
        <w:widowControl w:val="0"/>
        <w:ind w:firstLine="709"/>
        <w:jc w:val="both"/>
      </w:pPr>
      <w:bookmarkStart w:id="623" w:name="z649"/>
      <w:bookmarkEnd w:id="622"/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аффилиированных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организаций;</w:t>
      </w:r>
    </w:p>
    <w:p w14:paraId="1BA8AB16" w14:textId="740F562E" w:rsidR="00797870" w:rsidRPr="00BE496A" w:rsidRDefault="00797870" w:rsidP="00507E95">
      <w:pPr>
        <w:widowControl w:val="0"/>
        <w:ind w:firstLine="709"/>
        <w:jc w:val="both"/>
      </w:pPr>
      <w:bookmarkStart w:id="624" w:name="z650"/>
      <w:bookmarkEnd w:id="623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эмитентами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аффилиированные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организации;</w:t>
      </w:r>
    </w:p>
    <w:p w14:paraId="30B82FED" w14:textId="0B6A2B29" w:rsidR="00797870" w:rsidRPr="00BE496A" w:rsidRDefault="00797870" w:rsidP="00507E95">
      <w:pPr>
        <w:widowControl w:val="0"/>
        <w:ind w:firstLine="709"/>
        <w:jc w:val="both"/>
      </w:pPr>
      <w:bookmarkStart w:id="625" w:name="z651"/>
      <w:bookmarkEnd w:id="624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виде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ипотечных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субординированного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являющимися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аффилиированных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организаций.</w:t>
      </w:r>
    </w:p>
    <w:p w14:paraId="25137522" w14:textId="03066E88" w:rsidR="00797870" w:rsidRPr="00BE496A" w:rsidRDefault="00797870" w:rsidP="00507E95">
      <w:pPr>
        <w:widowControl w:val="0"/>
        <w:ind w:firstLine="709"/>
        <w:jc w:val="both"/>
      </w:pPr>
      <w:bookmarkStart w:id="626" w:name="z652"/>
      <w:bookmarkEnd w:id="625"/>
      <w:r w:rsidRPr="00BE496A">
        <w:rPr>
          <w:color w:val="000000"/>
          <w:sz w:val="28"/>
        </w:rPr>
        <w:t>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подпунктах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условий:</w:t>
      </w:r>
    </w:p>
    <w:p w14:paraId="7681719D" w14:textId="28CB1872" w:rsidR="00797870" w:rsidRPr="00BE496A" w:rsidRDefault="00797870" w:rsidP="00507E95">
      <w:pPr>
        <w:widowControl w:val="0"/>
        <w:ind w:firstLine="709"/>
        <w:jc w:val="both"/>
      </w:pPr>
      <w:bookmarkStart w:id="627" w:name="z653"/>
      <w:bookmarkEnd w:id="626"/>
      <w:r w:rsidRPr="00BE496A">
        <w:rPr>
          <w:color w:val="000000"/>
          <w:sz w:val="28"/>
        </w:rPr>
        <w:t>имеют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АА-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Poor’s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краткосрочный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Poor’s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агентств;</w:t>
      </w:r>
    </w:p>
    <w:p w14:paraId="5EF09330" w14:textId="14CB1B63" w:rsidR="00797870" w:rsidRPr="00BE496A" w:rsidRDefault="00797870" w:rsidP="00507E95">
      <w:pPr>
        <w:widowControl w:val="0"/>
        <w:ind w:firstLine="709"/>
        <w:jc w:val="both"/>
      </w:pPr>
      <w:bookmarkStart w:id="628" w:name="z654"/>
      <w:bookmarkEnd w:id="627"/>
      <w:r w:rsidRPr="002676F2">
        <w:rPr>
          <w:color w:val="000000"/>
          <w:sz w:val="28"/>
        </w:rPr>
        <w:t>находятся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в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свободном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обращении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Списке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признаваемых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="00664332" w:rsidRPr="00BE496A">
        <w:rPr>
          <w:color w:val="000000"/>
          <w:sz w:val="28"/>
        </w:rPr>
        <w:t>Пруденциальными</w:t>
      </w:r>
      <w:proofErr w:type="spellEnd"/>
      <w:r w:rsidR="00664332" w:rsidRPr="00BE496A">
        <w:rPr>
          <w:color w:val="000000"/>
          <w:sz w:val="28"/>
        </w:rPr>
        <w:t xml:space="preserve"> нормативами банков</w:t>
      </w:r>
      <w:r w:rsidRPr="00BE496A">
        <w:rPr>
          <w:color w:val="000000"/>
          <w:sz w:val="28"/>
        </w:rPr>
        <w:t>.</w:t>
      </w:r>
    </w:p>
    <w:p w14:paraId="4E4B7BB8" w14:textId="44AFE788" w:rsidR="00797870" w:rsidRPr="00BE496A" w:rsidRDefault="00797870" w:rsidP="00507E95">
      <w:pPr>
        <w:widowControl w:val="0"/>
        <w:ind w:firstLine="709"/>
        <w:jc w:val="both"/>
      </w:pPr>
      <w:bookmarkStart w:id="629" w:name="z655"/>
      <w:bookmarkEnd w:id="628"/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протяжении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отсутствуют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факты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обесценения,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любых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(десять)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процентов.</w:t>
      </w:r>
    </w:p>
    <w:p w14:paraId="40D60F2C" w14:textId="2B522F03" w:rsidR="00797870" w:rsidRPr="00BE496A" w:rsidRDefault="00797870" w:rsidP="00507E95">
      <w:pPr>
        <w:widowControl w:val="0"/>
        <w:ind w:firstLine="709"/>
        <w:jc w:val="both"/>
      </w:pPr>
      <w:bookmarkStart w:id="630" w:name="z656"/>
      <w:bookmarkEnd w:id="629"/>
      <w:r w:rsidRPr="00BE496A">
        <w:rPr>
          <w:color w:val="000000"/>
          <w:sz w:val="28"/>
        </w:rPr>
        <w:t>Доля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40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(сорока)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активов.</w:t>
      </w:r>
    </w:p>
    <w:p w14:paraId="6F10CFD7" w14:textId="0AE2616E" w:rsidR="00797870" w:rsidRPr="00BE496A" w:rsidRDefault="00797870" w:rsidP="00507E95">
      <w:pPr>
        <w:widowControl w:val="0"/>
        <w:ind w:firstLine="709"/>
        <w:jc w:val="both"/>
      </w:pPr>
      <w:bookmarkStart w:id="631" w:name="z657"/>
      <w:bookmarkEnd w:id="630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перестают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продолжают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включаться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возникновения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несоответствия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условиям.</w:t>
      </w:r>
    </w:p>
    <w:p w14:paraId="73026888" w14:textId="29C07C8C" w:rsidR="00797870" w:rsidRPr="00BE496A" w:rsidRDefault="00797870" w:rsidP="00507E95">
      <w:pPr>
        <w:widowControl w:val="0"/>
        <w:ind w:firstLine="709"/>
        <w:jc w:val="both"/>
      </w:pPr>
      <w:bookmarkStart w:id="632" w:name="z658"/>
      <w:bookmarkEnd w:id="631"/>
      <w:r w:rsidRPr="00BE496A">
        <w:rPr>
          <w:color w:val="000000"/>
          <w:sz w:val="28"/>
        </w:rPr>
        <w:t>72.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</w:t>
      </w:r>
      <w:r w:rsidRPr="00BE496A">
        <w:rPr>
          <w:color w:val="000000"/>
          <w:sz w:val="28"/>
        </w:rPr>
        <w:lastRenderedPageBreak/>
        <w:t>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(НОДС)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p w14:paraId="3E712C4E" w14:textId="5876DA8E" w:rsidR="00797870" w:rsidRPr="00BE496A" w:rsidRDefault="00797870" w:rsidP="00507E95">
      <w:pPr>
        <w:widowControl w:val="0"/>
        <w:ind w:firstLine="709"/>
        <w:jc w:val="both"/>
      </w:pPr>
      <w:bookmarkStart w:id="633" w:name="z659"/>
      <w:bookmarkEnd w:id="632"/>
      <w:r w:rsidRPr="00BE496A">
        <w:rPr>
          <w:color w:val="000000"/>
          <w:sz w:val="28"/>
        </w:rPr>
        <w:t>НОДС=ДО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0,75хДО,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ДП&gt;0,75хДО;</w:t>
      </w:r>
    </w:p>
    <w:p w14:paraId="16BD92C4" w14:textId="62AB4F4D" w:rsidR="00797870" w:rsidRPr="00BE496A" w:rsidRDefault="00797870" w:rsidP="00507E95">
      <w:pPr>
        <w:widowControl w:val="0"/>
        <w:ind w:firstLine="709"/>
        <w:jc w:val="both"/>
      </w:pPr>
      <w:bookmarkStart w:id="634" w:name="z660"/>
      <w:bookmarkEnd w:id="633"/>
      <w:r w:rsidRPr="00BE496A">
        <w:rPr>
          <w:color w:val="000000"/>
          <w:sz w:val="28"/>
        </w:rPr>
        <w:t>НОДС=ДО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ДП,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proofErr w:type="gramStart"/>
      <w:r w:rsidRPr="00BE496A">
        <w:rPr>
          <w:color w:val="000000"/>
          <w:sz w:val="28"/>
        </w:rPr>
        <w:t>ДП&lt;</w:t>
      </w:r>
      <w:proofErr w:type="gramEnd"/>
      <w:r w:rsidRPr="00BE496A">
        <w:rPr>
          <w:color w:val="000000"/>
          <w:sz w:val="28"/>
        </w:rPr>
        <w:t>0,75хДО,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где:</w:t>
      </w:r>
    </w:p>
    <w:p w14:paraId="01B4284C" w14:textId="610E3561" w:rsidR="00797870" w:rsidRPr="00BE496A" w:rsidRDefault="00797870" w:rsidP="00507E95">
      <w:pPr>
        <w:widowControl w:val="0"/>
        <w:ind w:firstLine="709"/>
        <w:jc w:val="both"/>
      </w:pPr>
      <w:bookmarkStart w:id="635" w:name="z661"/>
      <w:bookmarkEnd w:id="634"/>
      <w:r w:rsidRPr="00BE496A">
        <w:rPr>
          <w:color w:val="000000"/>
          <w:sz w:val="28"/>
        </w:rPr>
        <w:t>НОДС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средств;</w:t>
      </w:r>
    </w:p>
    <w:p w14:paraId="777A9CD6" w14:textId="7922C677" w:rsidR="00797870" w:rsidRPr="00BE496A" w:rsidRDefault="00797870" w:rsidP="00507E95">
      <w:pPr>
        <w:widowControl w:val="0"/>
        <w:ind w:firstLine="709"/>
        <w:jc w:val="both"/>
      </w:pPr>
      <w:bookmarkStart w:id="636" w:name="z662"/>
      <w:bookmarkEnd w:id="635"/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p w14:paraId="35DFA48C" w14:textId="4624C994" w:rsidR="00797870" w:rsidRPr="00BE496A" w:rsidRDefault="00797870" w:rsidP="00507E95">
      <w:pPr>
        <w:widowControl w:val="0"/>
        <w:ind w:firstLine="709"/>
        <w:jc w:val="both"/>
      </w:pPr>
      <w:bookmarkStart w:id="637" w:name="z663"/>
      <w:bookmarkEnd w:id="636"/>
      <w:r w:rsidRPr="00BE496A">
        <w:rPr>
          <w:color w:val="000000"/>
          <w:sz w:val="28"/>
        </w:rPr>
        <w:t>ДП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5FB86181" w14:textId="0C560078" w:rsidR="00797870" w:rsidRPr="00BE496A" w:rsidRDefault="00797870" w:rsidP="00507E95">
      <w:pPr>
        <w:widowControl w:val="0"/>
        <w:ind w:firstLine="709"/>
        <w:jc w:val="both"/>
      </w:pPr>
      <w:bookmarkStart w:id="638" w:name="z664"/>
      <w:bookmarkEnd w:id="637"/>
      <w:r w:rsidRPr="00BE496A">
        <w:rPr>
          <w:color w:val="000000"/>
          <w:sz w:val="28"/>
        </w:rPr>
        <w:t>73.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Казахстан:</w:t>
      </w:r>
    </w:p>
    <w:p w14:paraId="3F81791D" w14:textId="5A5CBCEE" w:rsidR="00797870" w:rsidRPr="00BE496A" w:rsidRDefault="00797870" w:rsidP="00507E95">
      <w:pPr>
        <w:widowControl w:val="0"/>
        <w:ind w:firstLine="709"/>
        <w:jc w:val="both"/>
      </w:pPr>
      <w:bookmarkStart w:id="639" w:name="z665"/>
      <w:bookmarkEnd w:id="638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погашения).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изъятия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выступающие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займа;</w:t>
      </w:r>
    </w:p>
    <w:p w14:paraId="651032E9" w14:textId="7F86704A" w:rsidR="00797870" w:rsidRPr="00BE496A" w:rsidRDefault="00797870" w:rsidP="00507E95">
      <w:pPr>
        <w:widowControl w:val="0"/>
        <w:ind w:firstLine="709"/>
        <w:jc w:val="both"/>
      </w:pPr>
      <w:bookmarkStart w:id="640" w:name="z666"/>
      <w:bookmarkEnd w:id="639"/>
      <w:r w:rsidRPr="00433280">
        <w:rPr>
          <w:color w:val="000000"/>
          <w:sz w:val="28"/>
        </w:rPr>
        <w:t>2)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денежные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оттоки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по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обязательствам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(по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депозитам,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займам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(кредитам),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ценным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бумагам</w:t>
      </w:r>
      <w:r w:rsidRPr="005659F7">
        <w:rPr>
          <w:color w:val="000000"/>
          <w:sz w:val="28"/>
        </w:rPr>
        <w:t>,</w:t>
      </w:r>
      <w:r w:rsidR="001C5C65" w:rsidRPr="005659F7">
        <w:rPr>
          <w:color w:val="000000"/>
          <w:sz w:val="28"/>
        </w:rPr>
        <w:t xml:space="preserve"> </w:t>
      </w:r>
      <w:r w:rsidR="004367EF" w:rsidRPr="005659F7">
        <w:rPr>
          <w:rFonts w:eastAsiaTheme="minorEastAsia"/>
          <w:color w:val="000000"/>
          <w:sz w:val="28"/>
          <w:szCs w:val="28"/>
        </w:rPr>
        <w:t>цифровым финансовым активам</w:t>
      </w:r>
      <w:r w:rsidR="00CB7CB6" w:rsidRPr="005659F7">
        <w:rPr>
          <w:rFonts w:eastAsiaTheme="minorEastAsia"/>
          <w:color w:val="000000"/>
          <w:sz w:val="28"/>
          <w:szCs w:val="28"/>
        </w:rPr>
        <w:t>, цифровым финансовым инструментам</w:t>
      </w:r>
      <w:r w:rsidR="004367EF" w:rsidRPr="005659F7">
        <w:rPr>
          <w:rFonts w:eastAsiaTheme="minorEastAsia"/>
          <w:color w:val="000000"/>
          <w:sz w:val="28"/>
          <w:szCs w:val="28"/>
        </w:rPr>
        <w:t>,</w:t>
      </w:r>
      <w:r w:rsidR="004367EF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за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исключением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иной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кредиторской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задолженности)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перед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юридическими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лицами,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субъектами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малого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предпринимательства,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не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обеспеченным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активами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филиала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банка-нерезидента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Республики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Казахстан,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не</w:t>
      </w:r>
      <w:r w:rsidR="001C5C65" w:rsidRPr="00A47234">
        <w:rPr>
          <w:color w:val="000000"/>
          <w:sz w:val="28"/>
        </w:rPr>
        <w:t xml:space="preserve"> </w:t>
      </w:r>
      <w:r w:rsidRPr="007B50D6">
        <w:rPr>
          <w:color w:val="000000"/>
          <w:sz w:val="28"/>
        </w:rPr>
        <w:t>имеющим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определенного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срока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исполнения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либо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срок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полного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исполнения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которых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составляет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не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более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1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инициативе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субъектов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малого</w:t>
      </w:r>
      <w:r w:rsidR="001C5C65" w:rsidRPr="00BE496A">
        <w:rPr>
          <w:color w:val="000000"/>
          <w:sz w:val="28"/>
        </w:rPr>
        <w:t xml:space="preserve"> </w:t>
      </w:r>
      <w:r w:rsidR="00CC37FF" w:rsidRPr="00BE496A">
        <w:rPr>
          <w:color w:val="000000"/>
          <w:sz w:val="28"/>
        </w:rPr>
        <w:t>п</w:t>
      </w:r>
      <w:r w:rsidRPr="00BE496A">
        <w:rPr>
          <w:color w:val="000000"/>
          <w:sz w:val="28"/>
        </w:rPr>
        <w:t>редпринимательства;</w:t>
      </w:r>
    </w:p>
    <w:p w14:paraId="397E0BA2" w14:textId="2D6F01A8" w:rsidR="00797870" w:rsidRPr="00BE496A" w:rsidRDefault="00797870" w:rsidP="00507E95">
      <w:pPr>
        <w:widowControl w:val="0"/>
        <w:ind w:firstLine="709"/>
        <w:jc w:val="both"/>
      </w:pPr>
      <w:bookmarkStart w:id="641" w:name="z667"/>
      <w:bookmarkEnd w:id="640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(кредитам),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бумагам,</w:t>
      </w:r>
      <w:r w:rsidR="001C5C65" w:rsidRPr="00BE496A">
        <w:rPr>
          <w:color w:val="000000"/>
          <w:sz w:val="28"/>
        </w:rPr>
        <w:t xml:space="preserve"> </w:t>
      </w:r>
      <w:r w:rsidR="004367EF" w:rsidRPr="005659F7">
        <w:rPr>
          <w:color w:val="000000"/>
          <w:sz w:val="28"/>
        </w:rPr>
        <w:t>цифровым финансовым активам,</w:t>
      </w:r>
      <w:r w:rsidR="00CB7CB6" w:rsidRPr="005659F7">
        <w:rPr>
          <w:color w:val="000000"/>
          <w:sz w:val="28"/>
        </w:rPr>
        <w:t xml:space="preserve"> цифровым финансовым инструментам</w:t>
      </w:r>
      <w:r w:rsidR="00CB7CB6">
        <w:rPr>
          <w:color w:val="000000"/>
          <w:sz w:val="28"/>
        </w:rPr>
        <w:t>,</w:t>
      </w:r>
      <w:r w:rsidR="004367EF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заемным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операциям,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за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исключением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иной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кредиторской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задолженности)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перед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юридическими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лицами,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обеспеченным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активами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филиала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банка-нерезидента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Республики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Казахстан,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срок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исполнения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которых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составляет</w:t>
      </w:r>
      <w:r w:rsidR="001C5C65" w:rsidRPr="00CB7CB6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не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более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1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(одного)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месяца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или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течение</w:t>
      </w:r>
      <w:r w:rsidR="001C5C65" w:rsidRPr="00C52444">
        <w:rPr>
          <w:color w:val="000000"/>
          <w:sz w:val="28"/>
        </w:rPr>
        <w:t xml:space="preserve"> </w:t>
      </w:r>
      <w:r w:rsidRPr="00647F59">
        <w:rPr>
          <w:color w:val="000000"/>
          <w:sz w:val="28"/>
        </w:rPr>
        <w:t>календарного</w:t>
      </w:r>
      <w:r w:rsidR="001C5C65" w:rsidRPr="00647F59">
        <w:rPr>
          <w:color w:val="000000"/>
          <w:sz w:val="28"/>
        </w:rPr>
        <w:t xml:space="preserve"> </w:t>
      </w:r>
      <w:r w:rsidRPr="00647F59">
        <w:rPr>
          <w:color w:val="000000"/>
          <w:sz w:val="28"/>
        </w:rPr>
        <w:t>месяца,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следующего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за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датой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расчета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коэффициента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ликвидности;</w:t>
      </w:r>
    </w:p>
    <w:p w14:paraId="33910A69" w14:textId="08BEAC78" w:rsidR="00797870" w:rsidRPr="00BE496A" w:rsidRDefault="00797870" w:rsidP="00507E95">
      <w:pPr>
        <w:widowControl w:val="0"/>
        <w:ind w:firstLine="709"/>
        <w:jc w:val="both"/>
      </w:pPr>
      <w:bookmarkStart w:id="642" w:name="z668"/>
      <w:bookmarkEnd w:id="641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обязательствам,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зависимости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ликвидности.</w:t>
      </w:r>
    </w:p>
    <w:p w14:paraId="5E493FB3" w14:textId="15EB1DA9" w:rsidR="00797870" w:rsidRPr="00BE496A" w:rsidRDefault="00797870" w:rsidP="00507E95">
      <w:pPr>
        <w:widowControl w:val="0"/>
        <w:ind w:firstLine="709"/>
        <w:jc w:val="both"/>
      </w:pPr>
      <w:bookmarkStart w:id="643" w:name="z669"/>
      <w:bookmarkEnd w:id="642"/>
      <w:r w:rsidRPr="00BE496A">
        <w:rPr>
          <w:color w:val="000000"/>
          <w:sz w:val="28"/>
        </w:rPr>
        <w:t>Стабильные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гарантируемые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статьей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="003146F6" w:rsidRPr="00433280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(далее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депозитов).</w:t>
      </w:r>
    </w:p>
    <w:p w14:paraId="3B1DA2E6" w14:textId="77DD9A5B" w:rsidR="00797870" w:rsidRPr="00BE496A" w:rsidRDefault="00797870" w:rsidP="00507E95">
      <w:pPr>
        <w:widowControl w:val="0"/>
        <w:ind w:firstLine="709"/>
        <w:jc w:val="both"/>
      </w:pPr>
      <w:bookmarkStart w:id="644" w:name="z670"/>
      <w:bookmarkEnd w:id="643"/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гарантируемыми,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гарантируемыми,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статьей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18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Закона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гарантировании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депозитов.</w:t>
      </w:r>
    </w:p>
    <w:p w14:paraId="7AFF2878" w14:textId="0B779D95" w:rsidR="00797870" w:rsidRPr="00BE496A" w:rsidRDefault="00797870" w:rsidP="00507E95">
      <w:pPr>
        <w:widowControl w:val="0"/>
        <w:ind w:firstLine="709"/>
        <w:jc w:val="both"/>
      </w:pPr>
      <w:bookmarkStart w:id="645" w:name="z671"/>
      <w:bookmarkEnd w:id="644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классификации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разрезе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валютах.</w:t>
      </w:r>
    </w:p>
    <w:p w14:paraId="29C07869" w14:textId="06E50ECF" w:rsidR="00797870" w:rsidRPr="00BE496A" w:rsidRDefault="00797870" w:rsidP="00507E95">
      <w:pPr>
        <w:widowControl w:val="0"/>
        <w:ind w:firstLine="709"/>
        <w:jc w:val="both"/>
      </w:pPr>
      <w:bookmarkStart w:id="646" w:name="z672"/>
      <w:bookmarkEnd w:id="645"/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субъектами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малого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необеспеченные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субъектами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малого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клиента.</w:t>
      </w:r>
    </w:p>
    <w:p w14:paraId="57D80E83" w14:textId="1C75DF16" w:rsidR="00797870" w:rsidRPr="00BE496A" w:rsidRDefault="00797870" w:rsidP="00507E95">
      <w:pPr>
        <w:widowControl w:val="0"/>
        <w:ind w:firstLine="709"/>
        <w:jc w:val="both"/>
      </w:pPr>
      <w:bookmarkStart w:id="647" w:name="z673"/>
      <w:bookmarkEnd w:id="646"/>
      <w:r w:rsidRPr="00BE496A">
        <w:rPr>
          <w:color w:val="000000"/>
          <w:sz w:val="28"/>
        </w:rPr>
        <w:t>Вклады,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предварительного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уведомления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расторжении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отсутствия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расторжение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влечет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штрафа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вклада.</w:t>
      </w:r>
    </w:p>
    <w:p w14:paraId="16B1A48A" w14:textId="70FC1832" w:rsidR="00797870" w:rsidRPr="00BE496A" w:rsidRDefault="00797870" w:rsidP="00507E95">
      <w:pPr>
        <w:widowControl w:val="0"/>
        <w:ind w:firstLine="709"/>
        <w:jc w:val="both"/>
      </w:pPr>
      <w:bookmarkStart w:id="648" w:name="z674"/>
      <w:bookmarkEnd w:id="647"/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клиента.</w:t>
      </w:r>
    </w:p>
    <w:p w14:paraId="3801F9A8" w14:textId="123921C4" w:rsidR="00797870" w:rsidRPr="00BE496A" w:rsidRDefault="00797870" w:rsidP="00507E95">
      <w:pPr>
        <w:widowControl w:val="0"/>
        <w:ind w:firstLine="709"/>
        <w:jc w:val="both"/>
      </w:pPr>
      <w:bookmarkStart w:id="649" w:name="z675"/>
      <w:bookmarkEnd w:id="648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одновременно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условиям:</w:t>
      </w:r>
    </w:p>
    <w:p w14:paraId="3ED36C5C" w14:textId="34D10963" w:rsidR="00797870" w:rsidRPr="00BE496A" w:rsidRDefault="00797870" w:rsidP="00507E95">
      <w:pPr>
        <w:widowControl w:val="0"/>
        <w:ind w:firstLine="709"/>
        <w:jc w:val="both"/>
      </w:pPr>
      <w:bookmarkStart w:id="650" w:name="z676"/>
      <w:bookmarkEnd w:id="649"/>
      <w:r w:rsidRPr="00BE496A">
        <w:rPr>
          <w:color w:val="000000"/>
          <w:sz w:val="28"/>
        </w:rPr>
        <w:t>банковский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переводов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месяцев;</w:t>
      </w:r>
    </w:p>
    <w:p w14:paraId="4FF0E674" w14:textId="5261E2BF" w:rsidR="00797870" w:rsidRPr="00BE496A" w:rsidRDefault="00797870" w:rsidP="00507E95">
      <w:pPr>
        <w:widowControl w:val="0"/>
        <w:ind w:firstLine="709"/>
        <w:jc w:val="both"/>
      </w:pPr>
      <w:bookmarkStart w:id="651" w:name="z677"/>
      <w:bookmarkEnd w:id="650"/>
      <w:r w:rsidRPr="00BE496A">
        <w:rPr>
          <w:color w:val="000000"/>
          <w:sz w:val="28"/>
        </w:rPr>
        <w:lastRenderedPageBreak/>
        <w:t>ставка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деньгам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превышает:</w:t>
      </w:r>
    </w:p>
    <w:p w14:paraId="67C5D298" w14:textId="104493AE" w:rsidR="00797870" w:rsidRPr="00BE496A" w:rsidRDefault="00797870" w:rsidP="00507E95">
      <w:pPr>
        <w:widowControl w:val="0"/>
        <w:ind w:firstLine="709"/>
        <w:jc w:val="both"/>
      </w:pPr>
      <w:bookmarkStart w:id="652" w:name="z678"/>
      <w:bookmarkEnd w:id="651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процента;</w:t>
      </w:r>
    </w:p>
    <w:p w14:paraId="2B2D04FC" w14:textId="31E228F8" w:rsidR="00797870" w:rsidRPr="00BE496A" w:rsidRDefault="00797870" w:rsidP="00507E95">
      <w:pPr>
        <w:widowControl w:val="0"/>
        <w:ind w:firstLine="709"/>
        <w:jc w:val="both"/>
      </w:pPr>
      <w:bookmarkStart w:id="653" w:name="z679"/>
      <w:bookmarkEnd w:id="652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десятую)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процента.</w:t>
      </w:r>
    </w:p>
    <w:p w14:paraId="7925035F" w14:textId="4C4A72C2" w:rsidR="00797870" w:rsidRPr="00BE496A" w:rsidRDefault="00797870" w:rsidP="00507E95">
      <w:pPr>
        <w:widowControl w:val="0"/>
        <w:ind w:firstLine="709"/>
        <w:jc w:val="both"/>
      </w:pPr>
      <w:bookmarkStart w:id="654" w:name="z680"/>
      <w:bookmarkEnd w:id="653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переводов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необходимо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условиям:</w:t>
      </w:r>
    </w:p>
    <w:p w14:paraId="1BFF4CD3" w14:textId="5F214CF3" w:rsidR="00797870" w:rsidRPr="00BE496A" w:rsidRDefault="00797870" w:rsidP="00507E95">
      <w:pPr>
        <w:widowControl w:val="0"/>
        <w:ind w:firstLine="709"/>
        <w:jc w:val="both"/>
      </w:pPr>
      <w:bookmarkStart w:id="655" w:name="z681"/>
      <w:bookmarkEnd w:id="654"/>
      <w:r w:rsidRPr="00BE496A">
        <w:rPr>
          <w:color w:val="000000"/>
          <w:sz w:val="28"/>
        </w:rPr>
        <w:t>используется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востребования;</w:t>
      </w:r>
    </w:p>
    <w:p w14:paraId="2C32F120" w14:textId="1B91E344" w:rsidR="00797870" w:rsidRPr="00BE496A" w:rsidRDefault="00797870" w:rsidP="00507E95">
      <w:pPr>
        <w:widowControl w:val="0"/>
        <w:ind w:firstLine="709"/>
        <w:jc w:val="both"/>
      </w:pPr>
      <w:bookmarkStart w:id="656" w:name="z682"/>
      <w:bookmarkEnd w:id="655"/>
      <w:r w:rsidRPr="00BE496A">
        <w:rPr>
          <w:color w:val="000000"/>
          <w:sz w:val="28"/>
        </w:rPr>
        <w:t>имеется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поддержанию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оборотов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счете.</w:t>
      </w:r>
    </w:p>
    <w:p w14:paraId="3959347D" w14:textId="46C86B23" w:rsidR="00797870" w:rsidRPr="00BE496A" w:rsidRDefault="00797870" w:rsidP="00507E95">
      <w:pPr>
        <w:widowControl w:val="0"/>
        <w:ind w:firstLine="709"/>
        <w:jc w:val="both"/>
      </w:pPr>
      <w:bookmarkStart w:id="657" w:name="z683"/>
      <w:bookmarkEnd w:id="656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когда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переводов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средняя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возникновения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обязательства.</w:t>
      </w:r>
    </w:p>
    <w:p w14:paraId="2E3F6D69" w14:textId="11C309D7" w:rsidR="00797870" w:rsidRPr="00BE496A" w:rsidRDefault="00797870" w:rsidP="00507E95">
      <w:pPr>
        <w:widowControl w:val="0"/>
        <w:ind w:firstLine="709"/>
        <w:jc w:val="both"/>
      </w:pPr>
      <w:bookmarkStart w:id="658" w:name="z684"/>
      <w:bookmarkEnd w:id="657"/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разрабатывает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достаточного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основана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остатков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счете.</w:t>
      </w:r>
    </w:p>
    <w:p w14:paraId="5255325B" w14:textId="025D34B5" w:rsidR="00797870" w:rsidRPr="00BE496A" w:rsidRDefault="00797870" w:rsidP="00507E95">
      <w:pPr>
        <w:widowControl w:val="0"/>
        <w:ind w:firstLine="709"/>
        <w:jc w:val="both"/>
      </w:pPr>
      <w:bookmarkStart w:id="659" w:name="z685"/>
      <w:bookmarkEnd w:id="658"/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себя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исполнительными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взвешиваемые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взвешенных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степени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вложений,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уровней.</w:t>
      </w:r>
    </w:p>
    <w:p w14:paraId="2979A567" w14:textId="4CBBAEB0" w:rsidR="00797870" w:rsidRPr="00BE496A" w:rsidRDefault="00797870" w:rsidP="00507E95">
      <w:pPr>
        <w:widowControl w:val="0"/>
        <w:ind w:firstLine="709"/>
        <w:jc w:val="both"/>
      </w:pPr>
      <w:bookmarkStart w:id="660" w:name="z686"/>
      <w:bookmarkEnd w:id="659"/>
      <w:r w:rsidRPr="00BE496A">
        <w:rPr>
          <w:color w:val="000000"/>
          <w:sz w:val="28"/>
        </w:rPr>
        <w:t>Дополнительный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предусмотренным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включает:</w:t>
      </w:r>
    </w:p>
    <w:p w14:paraId="3ACB19D0" w14:textId="572972DA" w:rsidR="00797870" w:rsidRPr="00BE496A" w:rsidRDefault="00797870" w:rsidP="00507E95">
      <w:pPr>
        <w:widowControl w:val="0"/>
        <w:ind w:firstLine="709"/>
        <w:jc w:val="both"/>
      </w:pPr>
      <w:bookmarkStart w:id="661" w:name="z687"/>
      <w:bookmarkEnd w:id="660"/>
      <w:r w:rsidRPr="00BE496A">
        <w:rPr>
          <w:color w:val="000000"/>
          <w:sz w:val="28"/>
        </w:rPr>
        <w:t>дополнительную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полном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снижение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краткосрочного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(одну),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ступени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приведет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выплаты,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выполнения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договору;</w:t>
      </w:r>
    </w:p>
    <w:p w14:paraId="1CAA1FA6" w14:textId="6C27E8AA" w:rsidR="00797870" w:rsidRPr="00BE496A" w:rsidRDefault="00797870" w:rsidP="00507E95">
      <w:pPr>
        <w:widowControl w:val="0"/>
        <w:ind w:firstLine="709"/>
        <w:jc w:val="both"/>
      </w:pPr>
      <w:bookmarkStart w:id="662" w:name="z688"/>
      <w:bookmarkEnd w:id="661"/>
      <w:r w:rsidRPr="00BE496A">
        <w:rPr>
          <w:color w:val="000000"/>
          <w:sz w:val="28"/>
        </w:rPr>
        <w:t>дополнительную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оценки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предполагающую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перечисление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рыночной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стоимости.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наибольший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(тридцатидневный)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предыдущие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(двадцать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четыре)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равный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период;</w:t>
      </w:r>
    </w:p>
    <w:p w14:paraId="458CEA09" w14:textId="5215A8EF" w:rsidR="00797870" w:rsidRPr="00BE496A" w:rsidRDefault="001C5C65" w:rsidP="00507E95">
      <w:pPr>
        <w:widowControl w:val="0"/>
        <w:ind w:firstLine="709"/>
        <w:jc w:val="both"/>
      </w:pPr>
      <w:bookmarkStart w:id="663" w:name="z689"/>
      <w:bookmarkEnd w:id="662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дополнительную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потребность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ликвидности,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связанную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изменением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оценки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(потенциальной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стоимости)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предоставленного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филиалом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банка-нерезидента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обеспечения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либо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обеспечения,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подлежащего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предоставлению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сделкам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производными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финансовыми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инструментами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иным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операциям,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размере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20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(двадцати)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процентов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от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стоимости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актива,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являющего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высококачественным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ликвидным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первого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уровня,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рассчитанной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применением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коэффициента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учета,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установленного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высококачественных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ликвидных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филиала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банка-нерезидента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8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вычетом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полученного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обеспечения.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Если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обеспечением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является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высококачественный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ликвидный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первого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уровня,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дополнительная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потребность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ликвидности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требуется;</w:t>
      </w:r>
    </w:p>
    <w:p w14:paraId="49FB4717" w14:textId="23FEB750" w:rsidR="00797870" w:rsidRPr="00BE496A" w:rsidRDefault="00797870" w:rsidP="00507E95">
      <w:pPr>
        <w:widowControl w:val="0"/>
        <w:ind w:firstLine="709"/>
        <w:jc w:val="both"/>
      </w:pPr>
      <w:bookmarkStart w:id="664" w:name="z690"/>
      <w:bookmarkEnd w:id="663"/>
      <w:r w:rsidRPr="00BE496A">
        <w:rPr>
          <w:color w:val="000000"/>
          <w:sz w:val="28"/>
        </w:rPr>
        <w:t>отток,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незамедлительного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обусловленным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необходимым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объеме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превышения;</w:t>
      </w:r>
    </w:p>
    <w:p w14:paraId="47E325CE" w14:textId="7DCB2D68" w:rsidR="00797870" w:rsidRPr="00BE496A" w:rsidRDefault="00797870" w:rsidP="00507E95">
      <w:pPr>
        <w:widowControl w:val="0"/>
        <w:ind w:firstLine="709"/>
        <w:jc w:val="both"/>
      </w:pPr>
      <w:bookmarkStart w:id="665" w:name="z691"/>
      <w:bookmarkEnd w:id="664"/>
      <w:r w:rsidRPr="00BE496A">
        <w:rPr>
          <w:color w:val="000000"/>
          <w:sz w:val="28"/>
        </w:rPr>
        <w:t>дополнительную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договора,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предоставлено;</w:t>
      </w:r>
    </w:p>
    <w:p w14:paraId="702E319D" w14:textId="7699FB92" w:rsidR="00797870" w:rsidRPr="00BE496A" w:rsidRDefault="00797870" w:rsidP="00507E95">
      <w:pPr>
        <w:widowControl w:val="0"/>
        <w:ind w:firstLine="709"/>
        <w:jc w:val="both"/>
      </w:pPr>
      <w:bookmarkStart w:id="666" w:name="z692"/>
      <w:bookmarkEnd w:id="665"/>
      <w:r w:rsidRPr="00BE496A">
        <w:rPr>
          <w:color w:val="000000"/>
          <w:sz w:val="28"/>
        </w:rPr>
        <w:t>дополнительную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потребность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предусматривающим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замену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являющиеся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банком.</w:t>
      </w:r>
    </w:p>
    <w:p w14:paraId="373255D0" w14:textId="0C54F592" w:rsidR="00797870" w:rsidRPr="00BE496A" w:rsidRDefault="00797870" w:rsidP="00507E95">
      <w:pPr>
        <w:widowControl w:val="0"/>
        <w:ind w:firstLine="709"/>
        <w:jc w:val="both"/>
      </w:pPr>
      <w:bookmarkStart w:id="667" w:name="z693"/>
      <w:bookmarkEnd w:id="666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себя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неиспользованные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безотзывными.</w:t>
      </w:r>
    </w:p>
    <w:p w14:paraId="2112D71E" w14:textId="325D9A50" w:rsidR="00797870" w:rsidRPr="00BE496A" w:rsidRDefault="00797870" w:rsidP="00507E95">
      <w:pPr>
        <w:widowControl w:val="0"/>
        <w:ind w:firstLine="709"/>
        <w:jc w:val="both"/>
      </w:pPr>
      <w:bookmarkStart w:id="668" w:name="z694"/>
      <w:bookmarkEnd w:id="667"/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понимаются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Казахстан:</w:t>
      </w:r>
    </w:p>
    <w:p w14:paraId="6AD36978" w14:textId="4BF5B259" w:rsidR="00797870" w:rsidRPr="00BE496A" w:rsidRDefault="00797870" w:rsidP="00507E95">
      <w:pPr>
        <w:widowControl w:val="0"/>
        <w:ind w:firstLine="709"/>
        <w:jc w:val="both"/>
      </w:pPr>
      <w:bookmarkStart w:id="669" w:name="z695"/>
      <w:bookmarkEnd w:id="668"/>
      <w:r w:rsidRPr="00BE496A">
        <w:rPr>
          <w:color w:val="000000"/>
          <w:sz w:val="28"/>
        </w:rPr>
        <w:lastRenderedPageBreak/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бумаг;</w:t>
      </w:r>
    </w:p>
    <w:p w14:paraId="4B821D0D" w14:textId="2BC7DE85" w:rsidR="00797870" w:rsidRPr="00BE496A" w:rsidRDefault="00797870" w:rsidP="00507E95">
      <w:pPr>
        <w:widowControl w:val="0"/>
        <w:ind w:firstLine="709"/>
        <w:jc w:val="both"/>
      </w:pPr>
      <w:bookmarkStart w:id="670" w:name="z696"/>
      <w:bookmarkEnd w:id="669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рамках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первичному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вторичном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клиента.</w:t>
      </w:r>
    </w:p>
    <w:p w14:paraId="59A14A52" w14:textId="2DB05428" w:rsidR="00797870" w:rsidRPr="00BE496A" w:rsidRDefault="00797870" w:rsidP="00507E95">
      <w:pPr>
        <w:widowControl w:val="0"/>
        <w:ind w:firstLine="709"/>
        <w:jc w:val="both"/>
      </w:pPr>
      <w:bookmarkStart w:id="671" w:name="z697"/>
      <w:bookmarkEnd w:id="670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Оставшаяся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неиспользованного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пополнение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оборотных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линии.</w:t>
      </w:r>
    </w:p>
    <w:p w14:paraId="1BAD1A63" w14:textId="60995314" w:rsidR="00797870" w:rsidRPr="00BE496A" w:rsidRDefault="00797870" w:rsidP="00507E95">
      <w:pPr>
        <w:widowControl w:val="0"/>
        <w:ind w:firstLine="709"/>
        <w:jc w:val="both"/>
      </w:pPr>
      <w:bookmarkStart w:id="672" w:name="z698"/>
      <w:bookmarkEnd w:id="671"/>
      <w:r w:rsidRPr="00BE496A">
        <w:rPr>
          <w:color w:val="000000"/>
          <w:sz w:val="28"/>
        </w:rPr>
        <w:t>Неиспользованные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подлежащих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удовлетворяющих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каждому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условий:</w:t>
      </w:r>
    </w:p>
    <w:p w14:paraId="5AD9FF56" w14:textId="75150A38" w:rsidR="00797870" w:rsidRPr="00BE496A" w:rsidRDefault="00797870" w:rsidP="00507E95">
      <w:pPr>
        <w:widowControl w:val="0"/>
        <w:ind w:firstLine="709"/>
        <w:jc w:val="both"/>
      </w:pPr>
      <w:bookmarkStart w:id="673" w:name="z699"/>
      <w:bookmarkEnd w:id="672"/>
      <w:r w:rsidRPr="00BE496A">
        <w:rPr>
          <w:color w:val="000000"/>
          <w:sz w:val="28"/>
        </w:rPr>
        <w:t>являются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уровней;</w:t>
      </w:r>
    </w:p>
    <w:p w14:paraId="782568FF" w14:textId="4335EC06" w:rsidR="00797870" w:rsidRPr="00BE496A" w:rsidRDefault="00797870" w:rsidP="00507E95">
      <w:pPr>
        <w:widowControl w:val="0"/>
        <w:ind w:firstLine="709"/>
        <w:jc w:val="both"/>
      </w:pPr>
      <w:bookmarkStart w:id="674" w:name="z700"/>
      <w:bookmarkEnd w:id="673"/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состав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банка;</w:t>
      </w:r>
    </w:p>
    <w:p w14:paraId="4E39E7E9" w14:textId="06AC6864" w:rsidR="00797870" w:rsidRPr="00BE496A" w:rsidRDefault="00797870" w:rsidP="00507E95">
      <w:pPr>
        <w:widowControl w:val="0"/>
        <w:ind w:firstLine="709"/>
        <w:jc w:val="both"/>
      </w:pPr>
      <w:bookmarkStart w:id="675" w:name="z701"/>
      <w:bookmarkEnd w:id="674"/>
      <w:r w:rsidRPr="00BE496A">
        <w:rPr>
          <w:color w:val="000000"/>
          <w:sz w:val="28"/>
        </w:rPr>
        <w:t>доступны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основе;</w:t>
      </w:r>
    </w:p>
    <w:p w14:paraId="1E82B76E" w14:textId="1F2D7F60" w:rsidR="00797870" w:rsidRPr="00BE496A" w:rsidRDefault="00797870" w:rsidP="00507E95">
      <w:pPr>
        <w:widowControl w:val="0"/>
        <w:ind w:firstLine="709"/>
        <w:jc w:val="both"/>
      </w:pPr>
      <w:bookmarkStart w:id="676" w:name="z702"/>
      <w:bookmarkEnd w:id="675"/>
      <w:r w:rsidRPr="00BE496A">
        <w:rPr>
          <w:color w:val="000000"/>
          <w:sz w:val="28"/>
        </w:rPr>
        <w:t>отсутствует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предъявление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возврате.</w:t>
      </w:r>
    </w:p>
    <w:p w14:paraId="17C3AC03" w14:textId="416FD7B2" w:rsidR="00797870" w:rsidRPr="00BE496A" w:rsidRDefault="00797870" w:rsidP="00507E95">
      <w:pPr>
        <w:widowControl w:val="0"/>
        <w:ind w:firstLine="709"/>
        <w:jc w:val="both"/>
      </w:pPr>
      <w:bookmarkStart w:id="677" w:name="z703"/>
      <w:bookmarkEnd w:id="676"/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дополнительные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учтенные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строках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20,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21,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22,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24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(пятьдесят)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100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строкой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Таблицы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приложению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Методике.</w:t>
      </w:r>
    </w:p>
    <w:p w14:paraId="48AAB9A5" w14:textId="4C747A93" w:rsidR="00797870" w:rsidRPr="00BE496A" w:rsidRDefault="001C5C65" w:rsidP="00507E95">
      <w:pPr>
        <w:widowControl w:val="0"/>
        <w:ind w:firstLine="709"/>
        <w:jc w:val="both"/>
      </w:pPr>
      <w:bookmarkStart w:id="678" w:name="z704"/>
      <w:bookmarkEnd w:id="677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74.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Денежный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приток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рассчитывается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сумма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притоков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течение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календарного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месяца,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следующего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за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датой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расчета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коэффициента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покрытия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ликвидности,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применением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коэффициентов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притока,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установленных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денежных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оттоков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притоков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филиала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банка-нерезидента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9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следующим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активам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филиала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банка-нерезидента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Казахстан:</w:t>
      </w:r>
    </w:p>
    <w:p w14:paraId="58A0BE84" w14:textId="2B8F271B" w:rsidR="00797870" w:rsidRPr="00BE496A" w:rsidRDefault="00797870" w:rsidP="00507E95">
      <w:pPr>
        <w:widowControl w:val="0"/>
        <w:ind w:firstLine="709"/>
        <w:jc w:val="both"/>
      </w:pPr>
      <w:bookmarkStart w:id="679" w:name="z705"/>
      <w:bookmarkEnd w:id="678"/>
      <w:r w:rsidRPr="00BE496A">
        <w:rPr>
          <w:color w:val="000000"/>
          <w:sz w:val="28"/>
        </w:rPr>
        <w:t>обеспеченные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возвратной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обратного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репо</w:t>
      </w:r>
      <w:proofErr w:type="spellEnd"/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операции);</w:t>
      </w:r>
    </w:p>
    <w:p w14:paraId="29B9A40C" w14:textId="2DDBF826" w:rsidR="00797870" w:rsidRPr="00BE496A" w:rsidRDefault="00797870" w:rsidP="00507E95">
      <w:pPr>
        <w:widowControl w:val="0"/>
        <w:ind w:firstLine="709"/>
        <w:jc w:val="both"/>
      </w:pPr>
      <w:bookmarkStart w:id="680" w:name="z706"/>
      <w:bookmarkEnd w:id="679"/>
      <w:r w:rsidRPr="00BE496A">
        <w:rPr>
          <w:color w:val="000000"/>
          <w:sz w:val="28"/>
        </w:rPr>
        <w:lastRenderedPageBreak/>
        <w:t>займы,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лицам,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субъектам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малого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долгу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вознаграждению;</w:t>
      </w:r>
    </w:p>
    <w:p w14:paraId="51D72EE2" w14:textId="6ACB8C44" w:rsidR="00797870" w:rsidRPr="00BE496A" w:rsidRDefault="00797870" w:rsidP="00507E95">
      <w:pPr>
        <w:widowControl w:val="0"/>
        <w:ind w:firstLine="709"/>
        <w:jc w:val="both"/>
      </w:pPr>
      <w:bookmarkStart w:id="681" w:name="z707"/>
      <w:bookmarkEnd w:id="680"/>
      <w:r w:rsidRPr="00BE496A">
        <w:rPr>
          <w:color w:val="000000"/>
          <w:sz w:val="28"/>
        </w:rPr>
        <w:t>производные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инструменты;</w:t>
      </w:r>
    </w:p>
    <w:p w14:paraId="472E7BBA" w14:textId="1DD0EAF7" w:rsidR="00797870" w:rsidRPr="00BE496A" w:rsidRDefault="00797870" w:rsidP="00507E95">
      <w:pPr>
        <w:widowControl w:val="0"/>
        <w:ind w:firstLine="709"/>
        <w:jc w:val="both"/>
      </w:pPr>
      <w:bookmarkStart w:id="682" w:name="z708"/>
      <w:bookmarkEnd w:id="681"/>
      <w:r w:rsidRPr="00BE496A">
        <w:rPr>
          <w:color w:val="000000"/>
          <w:sz w:val="28"/>
        </w:rPr>
        <w:t>иные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притоки.</w:t>
      </w:r>
    </w:p>
    <w:p w14:paraId="5D4D706D" w14:textId="72D2CCAF" w:rsidR="00797870" w:rsidRPr="00BE496A" w:rsidRDefault="00797870" w:rsidP="00507E95">
      <w:pPr>
        <w:widowControl w:val="0"/>
        <w:ind w:firstLine="709"/>
        <w:jc w:val="both"/>
      </w:pPr>
      <w:bookmarkStart w:id="683" w:name="z709"/>
      <w:bookmarkEnd w:id="682"/>
      <w:r w:rsidRPr="00BE496A">
        <w:rPr>
          <w:color w:val="000000"/>
          <w:sz w:val="28"/>
        </w:rPr>
        <w:t>Поступления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денежного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притока.</w:t>
      </w:r>
    </w:p>
    <w:p w14:paraId="7EDEE7FA" w14:textId="1C03564E" w:rsidR="00797870" w:rsidRPr="00BE496A" w:rsidRDefault="00797870" w:rsidP="00507E95">
      <w:pPr>
        <w:widowControl w:val="0"/>
        <w:ind w:firstLine="709"/>
        <w:jc w:val="both"/>
      </w:pPr>
      <w:bookmarkStart w:id="684" w:name="z710"/>
      <w:bookmarkEnd w:id="683"/>
      <w:r w:rsidRPr="00BE496A">
        <w:rPr>
          <w:color w:val="000000"/>
          <w:sz w:val="28"/>
        </w:rPr>
        <w:t>Денежный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приток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заемные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календарного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являющимися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высококачественными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предоставленные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совершения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купли-продажи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обеспечение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(маржинальные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сделки).</w:t>
      </w:r>
    </w:p>
    <w:p w14:paraId="48764E9E" w14:textId="4712A436" w:rsidR="00797870" w:rsidRPr="00BE496A" w:rsidRDefault="00797870" w:rsidP="00507E95">
      <w:pPr>
        <w:widowControl w:val="0"/>
        <w:ind w:firstLine="709"/>
        <w:jc w:val="both"/>
      </w:pPr>
      <w:bookmarkStart w:id="685" w:name="z711"/>
      <w:bookmarkEnd w:id="684"/>
      <w:r w:rsidRPr="00BE496A">
        <w:rPr>
          <w:color w:val="000000"/>
          <w:sz w:val="28"/>
        </w:rPr>
        <w:t>75.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покрытия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последний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рабочий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результатов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ежемесячной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основе.</w:t>
      </w:r>
    </w:p>
    <w:p w14:paraId="7DB2D358" w14:textId="31327619" w:rsidR="00797870" w:rsidRPr="00BE496A" w:rsidRDefault="00797870" w:rsidP="00507E95">
      <w:pPr>
        <w:widowControl w:val="0"/>
        <w:ind w:firstLine="709"/>
        <w:jc w:val="both"/>
      </w:pPr>
      <w:bookmarkStart w:id="686" w:name="z712"/>
      <w:bookmarkEnd w:id="685"/>
      <w:r w:rsidRPr="00BE496A">
        <w:rPr>
          <w:color w:val="000000"/>
          <w:sz w:val="28"/>
        </w:rPr>
        <w:t>76.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686"/>
    <w:p w14:paraId="79CEB159" w14:textId="06732C3B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0A77A313" wp14:editId="738B808C">
            <wp:extent cx="2641600" cy="787791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43069" cy="78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3FB9" w14:textId="77E965AF" w:rsidR="00797870" w:rsidRPr="00364531" w:rsidRDefault="00797870" w:rsidP="00507E95">
      <w:pPr>
        <w:widowControl w:val="0"/>
        <w:ind w:firstLine="709"/>
        <w:jc w:val="both"/>
      </w:pPr>
      <w:bookmarkStart w:id="687" w:name="z714"/>
      <w:r w:rsidRPr="00507E95">
        <w:rPr>
          <w:color w:val="000000"/>
          <w:sz w:val="28"/>
        </w:rPr>
        <w:t>НСФ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коэффициент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нетто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стабильного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фондирования;</w:t>
      </w:r>
    </w:p>
    <w:p w14:paraId="24C572FA" w14:textId="4FEEEB27" w:rsidR="00797870" w:rsidRPr="00BE496A" w:rsidRDefault="00797870" w:rsidP="00507E95">
      <w:pPr>
        <w:widowControl w:val="0"/>
        <w:ind w:firstLine="709"/>
        <w:jc w:val="both"/>
      </w:pPr>
      <w:bookmarkStart w:id="688" w:name="z715"/>
      <w:bookmarkEnd w:id="687"/>
      <w:r w:rsidRPr="00421BE5">
        <w:rPr>
          <w:color w:val="000000"/>
          <w:sz w:val="28"/>
        </w:rPr>
        <w:t>ДСФ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размер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доступного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стабильного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фондирования;</w:t>
      </w:r>
    </w:p>
    <w:p w14:paraId="45D8A155" w14:textId="1BC00552" w:rsidR="00797870" w:rsidRPr="00BE496A" w:rsidRDefault="00797870" w:rsidP="00507E95">
      <w:pPr>
        <w:widowControl w:val="0"/>
        <w:ind w:firstLine="709"/>
        <w:jc w:val="both"/>
      </w:pPr>
      <w:bookmarkStart w:id="689" w:name="z716"/>
      <w:bookmarkEnd w:id="688"/>
      <w:r w:rsidRPr="00BE496A">
        <w:rPr>
          <w:color w:val="000000"/>
          <w:sz w:val="28"/>
        </w:rPr>
        <w:t>ТСФ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требуемое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фондирование.</w:t>
      </w:r>
    </w:p>
    <w:p w14:paraId="22B222C8" w14:textId="3098DF93" w:rsidR="00797870" w:rsidRPr="00BE496A" w:rsidRDefault="001C5C65" w:rsidP="00507E95">
      <w:pPr>
        <w:widowControl w:val="0"/>
        <w:ind w:firstLine="709"/>
        <w:jc w:val="both"/>
      </w:pPr>
      <w:bookmarkStart w:id="690" w:name="z717"/>
      <w:bookmarkEnd w:id="689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Размер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доступного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рассчитывается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сумма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данным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отчета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активах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обязательствах,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активов,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принимаемых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качестве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резерва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вычета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инвестиций,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указанных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пункте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5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Методики,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умноженных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коэффициенты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доступного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установленные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доступного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соответствии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приложением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10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Методике.</w:t>
      </w:r>
    </w:p>
    <w:p w14:paraId="26ED1186" w14:textId="73C5DA7F" w:rsidR="00797870" w:rsidRPr="00BE496A" w:rsidRDefault="00797870" w:rsidP="00507E95">
      <w:pPr>
        <w:widowControl w:val="0"/>
        <w:ind w:firstLine="709"/>
        <w:jc w:val="both"/>
      </w:pPr>
      <w:bookmarkStart w:id="691" w:name="z718"/>
      <w:bookmarkEnd w:id="690"/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доступного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фондирования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стабильные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частями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второй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третьей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6FC6045D" w14:textId="085C4103" w:rsidR="00797870" w:rsidRPr="00BE496A" w:rsidRDefault="00797870" w:rsidP="00507E95">
      <w:pPr>
        <w:widowControl w:val="0"/>
        <w:ind w:firstLine="709"/>
        <w:jc w:val="both"/>
      </w:pPr>
      <w:bookmarkStart w:id="692" w:name="z719"/>
      <w:bookmarkEnd w:id="691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клиринговой,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кастодиальной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ликвидностью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клиента,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вклады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частям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восьмой,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девятой,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десятой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одиннадцатой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1AA256F4" w14:textId="5636C1C4" w:rsidR="00797870" w:rsidRPr="00BE496A" w:rsidRDefault="001C5C65" w:rsidP="00507E95">
      <w:pPr>
        <w:widowControl w:val="0"/>
        <w:ind w:firstLine="709"/>
        <w:jc w:val="both"/>
        <w:rPr>
          <w:color w:val="000000"/>
          <w:sz w:val="28"/>
        </w:rPr>
      </w:pPr>
      <w:bookmarkStart w:id="693" w:name="z720"/>
      <w:bookmarkEnd w:id="692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Размер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требуемого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рассчитывается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совокупности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активы,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данным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отчета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активах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обязательствах,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умноженные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коэффициенты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требуемого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lastRenderedPageBreak/>
        <w:t>установленные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активов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требуемого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11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условные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возможные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требуемого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умноженные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на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коэффициент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требуемого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установленный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Таблице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условных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возможных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обязательств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требуемого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стабильного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фондирования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согласно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приложению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12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Методике.</w:t>
      </w:r>
    </w:p>
    <w:p w14:paraId="4CD60257" w14:textId="77777777" w:rsidR="00CC37FF" w:rsidRPr="00BE496A" w:rsidRDefault="00CC37FF" w:rsidP="00507E95">
      <w:pPr>
        <w:widowControl w:val="0"/>
        <w:jc w:val="both"/>
      </w:pPr>
    </w:p>
    <w:p w14:paraId="60EE8928" w14:textId="4D3DAE67" w:rsidR="00797870" w:rsidRPr="00BE496A" w:rsidRDefault="00797870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694" w:name="z721"/>
      <w:bookmarkEnd w:id="693"/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6.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капитализации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филиалов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банков-нерезидентов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Республики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Казахстан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(в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том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числе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филиалов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исламских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банков-нерезидентов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Республики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Казахстан)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обязательствам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перед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нерезидентами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Республики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Казахстан</w:t>
      </w:r>
    </w:p>
    <w:p w14:paraId="5AA5044C" w14:textId="77777777" w:rsidR="00CC37FF" w:rsidRPr="00BE496A" w:rsidRDefault="00CC37FF" w:rsidP="00507E95">
      <w:pPr>
        <w:widowControl w:val="0"/>
        <w:ind w:firstLine="708"/>
        <w:jc w:val="both"/>
        <w:rPr>
          <w:sz w:val="28"/>
          <w:szCs w:val="28"/>
        </w:rPr>
      </w:pPr>
    </w:p>
    <w:p w14:paraId="3A10BE6A" w14:textId="0DB46674" w:rsidR="00797870" w:rsidRPr="00BE496A" w:rsidRDefault="00797870" w:rsidP="00507E95">
      <w:pPr>
        <w:widowControl w:val="0"/>
        <w:ind w:firstLine="709"/>
        <w:jc w:val="both"/>
      </w:pPr>
      <w:bookmarkStart w:id="695" w:name="z722"/>
      <w:bookmarkEnd w:id="694"/>
      <w:r w:rsidRPr="00BE496A">
        <w:rPr>
          <w:color w:val="000000"/>
          <w:sz w:val="28"/>
        </w:rPr>
        <w:t>77.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Капитализация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характеризуется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k7.</w:t>
      </w:r>
    </w:p>
    <w:p w14:paraId="2F65BE27" w14:textId="5CCB3958" w:rsidR="00797870" w:rsidRPr="00BE496A" w:rsidRDefault="00797870" w:rsidP="00507E95">
      <w:pPr>
        <w:widowControl w:val="0"/>
        <w:ind w:firstLine="709"/>
        <w:jc w:val="both"/>
      </w:pPr>
      <w:bookmarkStart w:id="696" w:name="z723"/>
      <w:bookmarkEnd w:id="695"/>
      <w:r w:rsidRPr="00BE496A">
        <w:rPr>
          <w:color w:val="000000"/>
          <w:sz w:val="28"/>
        </w:rPr>
        <w:t>78.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696"/>
    <w:p w14:paraId="4B35AFE0" w14:textId="18C11516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6764AB2F" wp14:editId="53F733F0">
            <wp:extent cx="2603500" cy="787791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06383" cy="78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D8B91" w14:textId="7B63D090" w:rsidR="00797870" w:rsidRPr="00421BE5" w:rsidRDefault="00797870" w:rsidP="00507E95">
      <w:pPr>
        <w:widowControl w:val="0"/>
        <w:ind w:firstLine="709"/>
        <w:jc w:val="both"/>
      </w:pPr>
      <w:bookmarkStart w:id="697" w:name="z725"/>
      <w:r w:rsidRPr="00507E95">
        <w:rPr>
          <w:color w:val="000000"/>
          <w:sz w:val="28"/>
        </w:rPr>
        <w:t>КО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сумма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краткосрочных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обязательств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перед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нерезидентами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Республики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Казахстан;</w:t>
      </w:r>
    </w:p>
    <w:p w14:paraId="42B00488" w14:textId="3F451E39" w:rsidR="00797870" w:rsidRPr="00BE496A" w:rsidRDefault="00797870" w:rsidP="00507E95">
      <w:pPr>
        <w:widowControl w:val="0"/>
        <w:ind w:firstLine="709"/>
        <w:jc w:val="both"/>
      </w:pPr>
      <w:bookmarkStart w:id="698" w:name="z726"/>
      <w:bookmarkEnd w:id="697"/>
      <w:r w:rsidRPr="00421BE5">
        <w:rPr>
          <w:color w:val="000000"/>
          <w:sz w:val="28"/>
        </w:rPr>
        <w:t>АПР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активы,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принимаемые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параграфом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75AA9A7D" w14:textId="59A53890" w:rsidR="00797870" w:rsidRPr="00BE496A" w:rsidRDefault="00797870" w:rsidP="00507E95">
      <w:pPr>
        <w:widowControl w:val="0"/>
        <w:ind w:firstLine="709"/>
        <w:jc w:val="both"/>
      </w:pPr>
      <w:bookmarkStart w:id="699" w:name="z727"/>
      <w:bookmarkEnd w:id="698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включаются:</w:t>
      </w:r>
    </w:p>
    <w:p w14:paraId="2CF59962" w14:textId="3277CD92" w:rsidR="00797870" w:rsidRPr="00BE496A" w:rsidRDefault="00797870" w:rsidP="00507E95">
      <w:pPr>
        <w:widowControl w:val="0"/>
        <w:ind w:firstLine="709"/>
        <w:jc w:val="both"/>
      </w:pPr>
      <w:bookmarkStart w:id="700" w:name="z728"/>
      <w:bookmarkEnd w:id="699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востребования,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установлен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расчетов;</w:t>
      </w:r>
    </w:p>
    <w:p w14:paraId="650A14B3" w14:textId="39162B0A" w:rsidR="00797870" w:rsidRPr="00BE496A" w:rsidRDefault="00797870" w:rsidP="00507E95">
      <w:pPr>
        <w:widowControl w:val="0"/>
        <w:ind w:firstLine="709"/>
        <w:jc w:val="both"/>
      </w:pPr>
      <w:bookmarkStart w:id="701" w:name="z729"/>
      <w:bookmarkEnd w:id="700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первоначальным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(одного)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включительно;</w:t>
      </w:r>
    </w:p>
    <w:p w14:paraId="4EC8F789" w14:textId="227DDFAC" w:rsidR="00797870" w:rsidRPr="00BE496A" w:rsidRDefault="00797870" w:rsidP="00507E95">
      <w:pPr>
        <w:widowControl w:val="0"/>
        <w:ind w:firstLine="709"/>
        <w:jc w:val="both"/>
      </w:pPr>
      <w:bookmarkStart w:id="702" w:name="z730"/>
      <w:bookmarkEnd w:id="701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безусловным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кредитора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досрочного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погашения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банков-нерезидентов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депозитов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лиц.</w:t>
      </w:r>
    </w:p>
    <w:p w14:paraId="0ECD1AD0" w14:textId="51FA966F" w:rsidR="00797870" w:rsidRPr="00BE496A" w:rsidRDefault="00797870" w:rsidP="00507E95">
      <w:pPr>
        <w:widowControl w:val="0"/>
        <w:ind w:firstLine="709"/>
        <w:jc w:val="both"/>
      </w:pPr>
      <w:bookmarkStart w:id="703" w:name="z731"/>
      <w:bookmarkEnd w:id="702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k7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исключаются:</w:t>
      </w:r>
    </w:p>
    <w:p w14:paraId="6D8A6172" w14:textId="156A0F12" w:rsidR="00797870" w:rsidRPr="00BE496A" w:rsidRDefault="00797870" w:rsidP="00507E95">
      <w:pPr>
        <w:widowControl w:val="0"/>
        <w:ind w:firstLine="709"/>
        <w:jc w:val="both"/>
      </w:pPr>
      <w:bookmarkStart w:id="704" w:name="z732"/>
      <w:bookmarkEnd w:id="703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текущие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лиц-нерезидентов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70C941FB" w14:textId="72E90AE9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705" w:name="z733"/>
      <w:bookmarkEnd w:id="704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краткосрочные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представительствами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входят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секторы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экономики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другие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государственные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6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негосударственные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некоммерческие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обслуживающие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домашние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хозяйства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Правилами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кодов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секторов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платежей,</w:t>
      </w:r>
      <w:r w:rsidR="001C5C65" w:rsidRPr="00BE496A">
        <w:rPr>
          <w:color w:val="000000"/>
          <w:sz w:val="28"/>
        </w:rPr>
        <w:t xml:space="preserve"> </w:t>
      </w:r>
      <w:r w:rsidR="00DD6259" w:rsidRPr="00BE496A">
        <w:rPr>
          <w:color w:val="000000"/>
          <w:sz w:val="28"/>
        </w:rPr>
        <w:t>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</w:t>
      </w:r>
      <w:r w:rsidRPr="00BE496A">
        <w:rPr>
          <w:color w:val="000000"/>
          <w:sz w:val="28"/>
        </w:rPr>
        <w:t>;</w:t>
      </w:r>
    </w:p>
    <w:p w14:paraId="73F525DA" w14:textId="09CE6159" w:rsidR="00797870" w:rsidRPr="00BE496A" w:rsidRDefault="00797870" w:rsidP="00507E95">
      <w:pPr>
        <w:widowControl w:val="0"/>
        <w:ind w:firstLine="709"/>
        <w:jc w:val="both"/>
      </w:pPr>
      <w:bookmarkStart w:id="706" w:name="z734"/>
      <w:bookmarkEnd w:id="705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краткосрочные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являющимися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организациями;</w:t>
      </w:r>
    </w:p>
    <w:p w14:paraId="1EBA1D26" w14:textId="4D7956FE" w:rsidR="00797870" w:rsidRPr="00BE496A" w:rsidRDefault="00797870" w:rsidP="00507E95">
      <w:pPr>
        <w:widowControl w:val="0"/>
        <w:ind w:firstLine="709"/>
        <w:jc w:val="both"/>
      </w:pPr>
      <w:bookmarkStart w:id="707" w:name="z735"/>
      <w:bookmarkEnd w:id="706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краткосрочные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являющимися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системами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</w:t>
      </w:r>
      <w:proofErr w:type="spellStart"/>
      <w:r w:rsidRPr="00BE496A">
        <w:rPr>
          <w:color w:val="000000"/>
          <w:sz w:val="28"/>
        </w:rPr>
        <w:t>ClearstreamBanking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S.A.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EuroclearBankSA</w:t>
      </w:r>
      <w:proofErr w:type="spellEnd"/>
      <w:r w:rsidRPr="00BE496A">
        <w:rPr>
          <w:color w:val="000000"/>
          <w:sz w:val="28"/>
        </w:rPr>
        <w:t>/NV).</w:t>
      </w:r>
    </w:p>
    <w:p w14:paraId="6003BF39" w14:textId="77777777" w:rsidR="004D0091" w:rsidRPr="00BE496A" w:rsidRDefault="004D0091" w:rsidP="00507E95">
      <w:pPr>
        <w:widowControl w:val="0"/>
        <w:ind w:firstLine="709"/>
        <w:rPr>
          <w:b/>
          <w:color w:val="000000"/>
          <w:sz w:val="28"/>
          <w:szCs w:val="28"/>
        </w:rPr>
      </w:pPr>
      <w:bookmarkStart w:id="708" w:name="z736"/>
      <w:bookmarkEnd w:id="707"/>
    </w:p>
    <w:p w14:paraId="64FD0582" w14:textId="081BDDDB" w:rsidR="00797870" w:rsidRPr="00BE496A" w:rsidRDefault="00797870" w:rsidP="00507E9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7.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коэффициента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размещению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части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средств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филиалов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банков-нерезидентов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Республики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Казахстан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(в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том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числе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филиалов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исламских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банков-нерезидентов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Республики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Казахстан)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внутренние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активы</w:t>
      </w:r>
    </w:p>
    <w:p w14:paraId="47FAC8CA" w14:textId="77777777" w:rsidR="004D0091" w:rsidRPr="00BE496A" w:rsidRDefault="004D0091" w:rsidP="00507E95">
      <w:pPr>
        <w:widowControl w:val="0"/>
        <w:ind w:firstLine="709"/>
        <w:jc w:val="both"/>
        <w:rPr>
          <w:sz w:val="28"/>
          <w:szCs w:val="28"/>
        </w:rPr>
      </w:pPr>
    </w:p>
    <w:p w14:paraId="59C929BC" w14:textId="430B28F0" w:rsidR="00797870" w:rsidRPr="00BE496A" w:rsidRDefault="00797870" w:rsidP="00507E95">
      <w:pPr>
        <w:widowControl w:val="0"/>
        <w:ind w:firstLine="709"/>
        <w:jc w:val="both"/>
      </w:pPr>
      <w:bookmarkStart w:id="709" w:name="z737"/>
      <w:bookmarkEnd w:id="708"/>
      <w:r w:rsidRPr="00BE496A">
        <w:rPr>
          <w:color w:val="000000"/>
          <w:sz w:val="28"/>
        </w:rPr>
        <w:t>79.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709"/>
    <w:p w14:paraId="2D0741DE" w14:textId="10CFAE35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7CDB1F09" wp14:editId="60B1CD7B">
            <wp:extent cx="4979670" cy="844062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08318" cy="8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72A9" w14:textId="1E2E50C9" w:rsidR="00797870" w:rsidRPr="00BE496A" w:rsidRDefault="00797870" w:rsidP="00507E95">
      <w:pPr>
        <w:widowControl w:val="0"/>
        <w:ind w:firstLine="709"/>
        <w:jc w:val="both"/>
      </w:pPr>
      <w:bookmarkStart w:id="710" w:name="z739"/>
      <w:r w:rsidRPr="00507E95">
        <w:rPr>
          <w:color w:val="000000"/>
          <w:sz w:val="28"/>
        </w:rPr>
        <w:t>KBA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коэффициент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размещению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части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средств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филиала</w:t>
      </w:r>
      <w:r w:rsidR="001C5C65" w:rsidRPr="00C52444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банка-нерезидента</w:t>
      </w:r>
      <w:r w:rsidR="001C5C65" w:rsidRPr="00647F59">
        <w:rPr>
          <w:color w:val="000000"/>
          <w:sz w:val="28"/>
        </w:rPr>
        <w:t xml:space="preserve"> </w:t>
      </w:r>
      <w:r w:rsidRPr="00647F59">
        <w:rPr>
          <w:color w:val="000000"/>
          <w:sz w:val="28"/>
        </w:rPr>
        <w:t>Республики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Казахстан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(в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том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числе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филиала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исламского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банка-нерезидента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Республики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активы;</w:t>
      </w:r>
    </w:p>
    <w:bookmarkEnd w:id="710"/>
    <w:p w14:paraId="49319E09" w14:textId="77777777" w:rsidR="007A790F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r w:rsidRPr="00CB7CB6">
        <w:rPr>
          <w:noProof/>
        </w:rPr>
        <w:drawing>
          <wp:inline distT="0" distB="0" distL="0" distR="0" wp14:anchorId="7EAAA903" wp14:editId="7422D4B1">
            <wp:extent cx="533400" cy="482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среднемесячная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внутренних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учетом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провизий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(резервов),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сформированных</w:t>
      </w:r>
      <w:r w:rsidR="001C5C65" w:rsidRPr="00C52444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в</w:t>
      </w:r>
      <w:r w:rsidR="001C5C65" w:rsidRPr="00647F59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соответствии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с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международными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стандартами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финансовой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отчетности;</w:t>
      </w:r>
    </w:p>
    <w:p w14:paraId="2B278E23" w14:textId="77777777" w:rsidR="007A790F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r w:rsidRPr="00CB7CB6">
        <w:rPr>
          <w:noProof/>
        </w:rPr>
        <w:drawing>
          <wp:inline distT="0" distB="0" distL="0" distR="0" wp14:anchorId="77468D33" wp14:editId="68A3C3F4">
            <wp:extent cx="495300" cy="3429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сумма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среднемесячных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внутренних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обязательств,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определенных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части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второй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пункта</w:t>
      </w:r>
      <w:r w:rsidR="001C5C65" w:rsidRPr="00C52444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84</w:t>
      </w:r>
      <w:r w:rsidR="001C5C65" w:rsidRPr="00647F59">
        <w:rPr>
          <w:color w:val="000000"/>
          <w:sz w:val="28"/>
        </w:rPr>
        <w:t xml:space="preserve"> </w:t>
      </w:r>
      <w:r w:rsidRPr="00647F59">
        <w:rPr>
          <w:color w:val="000000"/>
          <w:sz w:val="28"/>
        </w:rPr>
        <w:t>Методики;</w:t>
      </w:r>
    </w:p>
    <w:p w14:paraId="26BDB2B9" w14:textId="77777777" w:rsidR="007A790F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r w:rsidRPr="00CB7CB6">
        <w:rPr>
          <w:noProof/>
        </w:rPr>
        <w:drawing>
          <wp:inline distT="0" distB="0" distL="0" distR="0" wp14:anchorId="6DA14D2A" wp14:editId="601A492E">
            <wp:extent cx="876300" cy="355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среднемесячная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минимального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принимаемых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качестве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резерва,</w:t>
      </w:r>
      <w:r w:rsidR="001C5C65" w:rsidRPr="00C52444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согласно</w:t>
      </w:r>
      <w:r w:rsidR="001C5C65" w:rsidRPr="00647F59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данным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отчета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об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активах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и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обязательствах;</w:t>
      </w:r>
    </w:p>
    <w:p w14:paraId="23089AF9" w14:textId="26E47DE0" w:rsidR="00420AEE" w:rsidRPr="00421BE5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r w:rsidRPr="00CB7CB6">
        <w:rPr>
          <w:noProof/>
        </w:rPr>
        <w:lastRenderedPageBreak/>
        <w:drawing>
          <wp:inline distT="0" distB="0" distL="0" distR="0" wp14:anchorId="6B764C8A" wp14:editId="34633A60">
            <wp:extent cx="635000" cy="3683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среднемесячная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активов,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принимаемых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качестве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резерва,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согласно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данным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отчета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об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активах</w:t>
      </w:r>
      <w:r w:rsidR="001C5C65" w:rsidRPr="007A790F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обязательствах.</w:t>
      </w:r>
      <w:bookmarkStart w:id="711" w:name="z744"/>
    </w:p>
    <w:p w14:paraId="71EFBA8C" w14:textId="484F3DF4" w:rsidR="00797870" w:rsidRPr="00BE496A" w:rsidRDefault="00797870" w:rsidP="00507E95">
      <w:pPr>
        <w:widowControl w:val="0"/>
        <w:ind w:firstLine="709"/>
        <w:jc w:val="both"/>
      </w:pPr>
      <w:r w:rsidRPr="00421BE5">
        <w:rPr>
          <w:color w:val="000000"/>
          <w:sz w:val="28"/>
        </w:rPr>
        <w:t>80.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В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ежедневно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привлеченные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формулой:</w:t>
      </w:r>
    </w:p>
    <w:bookmarkEnd w:id="711"/>
    <w:p w14:paraId="38909802" w14:textId="0F315511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5DC3529C" wp14:editId="0A6E0B3B">
            <wp:extent cx="5683348" cy="672451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4950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77522" w14:textId="6CEA1E65" w:rsidR="00797870" w:rsidRPr="00BE496A" w:rsidRDefault="00797870" w:rsidP="00507E95">
      <w:pPr>
        <w:widowControl w:val="0"/>
        <w:ind w:firstLine="709"/>
        <w:jc w:val="both"/>
      </w:pPr>
      <w:bookmarkStart w:id="712" w:name="z746"/>
      <w:r w:rsidRPr="00507E95">
        <w:rPr>
          <w:color w:val="000000"/>
          <w:sz w:val="28"/>
        </w:rPr>
        <w:t>BA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величина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внутренних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конец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текущего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дня</w:t>
      </w:r>
      <w:r w:rsidR="001C5C65" w:rsidRPr="00C52444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с</w:t>
      </w:r>
      <w:r w:rsidR="001C5C65" w:rsidRPr="00647F59">
        <w:rPr>
          <w:color w:val="000000"/>
          <w:sz w:val="28"/>
        </w:rPr>
        <w:t xml:space="preserve"> </w:t>
      </w:r>
      <w:r w:rsidRPr="00647F59">
        <w:rPr>
          <w:color w:val="000000"/>
          <w:sz w:val="28"/>
        </w:rPr>
        <w:t>учетом</w:t>
      </w:r>
      <w:r w:rsidR="001C5C65" w:rsidRPr="007A790F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провизий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(резервов),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сформированных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в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международными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стандартами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отчетности;</w:t>
      </w:r>
    </w:p>
    <w:bookmarkEnd w:id="712"/>
    <w:p w14:paraId="7E93AF68" w14:textId="4DFC7D10" w:rsidR="00797870" w:rsidRPr="002676F2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5920F7DF" wp14:editId="60D207B7">
            <wp:extent cx="723900" cy="4191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месяце,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предшествующем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отчетному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месяцу,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сумма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среднемесячных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величин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внутренних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обязательств,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определенных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части</w:t>
      </w:r>
      <w:r w:rsidR="001C5C65" w:rsidRPr="00C52444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второй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пункта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84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Методики;</w:t>
      </w:r>
      <w:bookmarkStart w:id="713" w:name="z748"/>
    </w:p>
    <w:bookmarkEnd w:id="713"/>
    <w:p w14:paraId="20C24E0A" w14:textId="77777777" w:rsidR="007A790F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r w:rsidRPr="00CB7CB6">
        <w:rPr>
          <w:noProof/>
        </w:rPr>
        <w:drawing>
          <wp:inline distT="0" distB="0" distL="0" distR="0" wp14:anchorId="747EF249" wp14:editId="4521CF8F">
            <wp:extent cx="1231900" cy="444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месяце,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предшествующем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отчетному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месяцу,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сумма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среднемесячной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величины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минимального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размера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активов,</w:t>
      </w:r>
      <w:r w:rsidR="001C5C65" w:rsidRPr="00C52444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принимаемых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в</w:t>
      </w:r>
      <w:r w:rsidR="001C5C65" w:rsidRPr="007A790F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качестве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резерва,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согласно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данным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отчета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обязательствах;</w:t>
      </w:r>
    </w:p>
    <w:p w14:paraId="5EE7A8F4" w14:textId="41A2E1EE" w:rsidR="00797870" w:rsidRPr="002676F2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3D24704C" wp14:editId="39F4FB29">
            <wp:extent cx="901700" cy="4191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B6">
        <w:rPr>
          <w:color w:val="000000"/>
          <w:sz w:val="28"/>
        </w:rPr>
        <w:t>–</w:t>
      </w:r>
      <w:r w:rsidR="001C5C65" w:rsidRPr="00CB7CB6">
        <w:rPr>
          <w:color w:val="000000"/>
          <w:sz w:val="28"/>
        </w:rPr>
        <w:t xml:space="preserve"> </w:t>
      </w:r>
      <w:r w:rsidRPr="00CB7CB6">
        <w:rPr>
          <w:color w:val="000000"/>
          <w:sz w:val="28"/>
        </w:rPr>
        <w:t>сложившаяся</w:t>
      </w:r>
      <w:r w:rsidR="001C5C65" w:rsidRPr="00CB7CB6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в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месяце,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предшествующем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отчетному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месяцу,</w:t>
      </w:r>
      <w:r w:rsidR="001C5C65" w:rsidRPr="00A47234">
        <w:rPr>
          <w:color w:val="000000"/>
          <w:sz w:val="28"/>
        </w:rPr>
        <w:t xml:space="preserve"> </w:t>
      </w:r>
      <w:r w:rsidRPr="00A47234">
        <w:rPr>
          <w:color w:val="000000"/>
          <w:sz w:val="28"/>
        </w:rPr>
        <w:t>сумма</w:t>
      </w:r>
      <w:r w:rsidR="001C5C65" w:rsidRPr="00A47234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среднемесячной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величины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принимаемых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качестве</w:t>
      </w:r>
      <w:r w:rsidR="001C5C65" w:rsidRPr="00364531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резерва,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согласно</w:t>
      </w:r>
      <w:r w:rsidR="001C5C65" w:rsidRPr="00C52444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данным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отчета</w:t>
      </w:r>
      <w:r w:rsidR="001C5C65" w:rsidRPr="007A790F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об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активах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обязательствах.</w:t>
      </w:r>
    </w:p>
    <w:p w14:paraId="78497B65" w14:textId="37A97E58" w:rsidR="00797870" w:rsidRPr="00BE496A" w:rsidRDefault="00797870" w:rsidP="00507E95">
      <w:pPr>
        <w:widowControl w:val="0"/>
        <w:ind w:firstLine="709"/>
        <w:jc w:val="both"/>
      </w:pPr>
      <w:bookmarkStart w:id="714" w:name="z750"/>
      <w:r w:rsidRPr="00930BD7">
        <w:rPr>
          <w:color w:val="000000"/>
          <w:sz w:val="28"/>
        </w:rPr>
        <w:t>81.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представляют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собой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активы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(деньги</w:t>
      </w:r>
      <w:r w:rsidR="0039778C" w:rsidRPr="00433280">
        <w:rPr>
          <w:color w:val="000000"/>
          <w:sz w:val="28"/>
        </w:rPr>
        <w:t xml:space="preserve">, </w:t>
      </w:r>
      <w:proofErr w:type="spellStart"/>
      <w:r w:rsidR="0039778C" w:rsidRPr="005659F7">
        <w:rPr>
          <w:color w:val="000000"/>
          <w:sz w:val="28"/>
        </w:rPr>
        <w:t>стейблкоины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(размещенные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вклады,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выданные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займы,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долевые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долговые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ценные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бумаги,</w:t>
      </w:r>
      <w:r w:rsidR="001C5C65" w:rsidRPr="005659F7">
        <w:rPr>
          <w:color w:val="000000"/>
          <w:sz w:val="28"/>
        </w:rPr>
        <w:t xml:space="preserve"> </w:t>
      </w:r>
      <w:r w:rsidR="0039778C" w:rsidRPr="005659F7">
        <w:rPr>
          <w:color w:val="000000"/>
          <w:sz w:val="28"/>
        </w:rPr>
        <w:t>цифровые финансовые активы, обеспеченные такими ценными бумагами,</w:t>
      </w:r>
      <w:r w:rsidR="0039778C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дебиторская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задолженность)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резидентам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лиц-резидентов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нематериальные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аффинированные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движимое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недвижимое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имущество,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расположенное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(находящееся)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360FBAF7" w14:textId="5D4323C4" w:rsidR="00797870" w:rsidRPr="00BE496A" w:rsidRDefault="00797870" w:rsidP="00507E95">
      <w:pPr>
        <w:widowControl w:val="0"/>
        <w:ind w:firstLine="709"/>
        <w:jc w:val="both"/>
      </w:pPr>
      <w:bookmarkStart w:id="715" w:name="z751"/>
      <w:bookmarkEnd w:id="714"/>
      <w:r w:rsidRPr="00BE496A">
        <w:rPr>
          <w:color w:val="000000"/>
          <w:sz w:val="28"/>
        </w:rPr>
        <w:t>Внутренние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представляют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резидентами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14847784" w14:textId="73C00E9C" w:rsidR="00797870" w:rsidRPr="00BE496A" w:rsidRDefault="00797870" w:rsidP="00507E95">
      <w:pPr>
        <w:widowControl w:val="0"/>
        <w:ind w:firstLine="709"/>
        <w:jc w:val="both"/>
      </w:pPr>
      <w:bookmarkStart w:id="716" w:name="z752"/>
      <w:bookmarkEnd w:id="715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коэффициента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79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используется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наименьшее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значение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нижеследующих:</w:t>
      </w:r>
    </w:p>
    <w:p w14:paraId="38E9B801" w14:textId="29FD72E8" w:rsidR="00797870" w:rsidRPr="00BE496A" w:rsidRDefault="00797870" w:rsidP="00507E95">
      <w:pPr>
        <w:widowControl w:val="0"/>
        <w:ind w:firstLine="709"/>
        <w:jc w:val="both"/>
      </w:pPr>
      <w:bookmarkStart w:id="717" w:name="z753"/>
      <w:bookmarkEnd w:id="716"/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либо;</w:t>
      </w:r>
    </w:p>
    <w:p w14:paraId="7944C8EA" w14:textId="7B2DE80C" w:rsidR="00797870" w:rsidRPr="00BE496A" w:rsidRDefault="00797870" w:rsidP="00507E95">
      <w:pPr>
        <w:widowControl w:val="0"/>
        <w:ind w:firstLine="709"/>
        <w:jc w:val="both"/>
      </w:pPr>
      <w:bookmarkStart w:id="718" w:name="z754"/>
      <w:bookmarkEnd w:id="717"/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согласно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умноженное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0,75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семьдесят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сотых).</w:t>
      </w:r>
    </w:p>
    <w:p w14:paraId="5EDCAEF2" w14:textId="2B2C1649" w:rsidR="00797870" w:rsidRPr="00BE496A" w:rsidRDefault="00797870" w:rsidP="00507E95">
      <w:pPr>
        <w:widowControl w:val="0"/>
        <w:ind w:firstLine="709"/>
        <w:jc w:val="both"/>
      </w:pPr>
      <w:bookmarkStart w:id="719" w:name="z755"/>
      <w:bookmarkEnd w:id="718"/>
      <w:r w:rsidRPr="00BE496A">
        <w:rPr>
          <w:color w:val="000000"/>
          <w:sz w:val="28"/>
        </w:rPr>
        <w:t>82.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Среднемесячная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внутренних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учетом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просроченной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задолженности,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начисленного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вознаграждения,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дисконтов,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премий,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положительных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(отрицательных)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корректировок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количеству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рабочих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месяце.</w:t>
      </w:r>
    </w:p>
    <w:p w14:paraId="53305028" w14:textId="555FC729" w:rsidR="00797870" w:rsidRPr="00BE496A" w:rsidRDefault="00797870" w:rsidP="00507E95">
      <w:pPr>
        <w:widowControl w:val="0"/>
        <w:ind w:firstLine="709"/>
        <w:jc w:val="both"/>
      </w:pPr>
      <w:bookmarkStart w:id="720" w:name="z756"/>
      <w:bookmarkEnd w:id="719"/>
      <w:r w:rsidRPr="00BE496A">
        <w:rPr>
          <w:color w:val="000000"/>
          <w:sz w:val="28"/>
        </w:rPr>
        <w:t>Среднемесячная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proofErr w:type="gramStart"/>
      <w:r w:rsidRPr="00BE496A">
        <w:rPr>
          <w:color w:val="000000"/>
          <w:sz w:val="28"/>
        </w:rPr>
        <w:t>)</w:t>
      </w:r>
      <w:proofErr w:type="gram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отношение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минимального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количеству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рабочих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соответствующем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отчетном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месяце.</w:t>
      </w:r>
    </w:p>
    <w:p w14:paraId="332C1E66" w14:textId="77777777" w:rsidR="004D0091" w:rsidRPr="00BE496A" w:rsidRDefault="004D0091" w:rsidP="00507E95">
      <w:pPr>
        <w:widowControl w:val="0"/>
        <w:ind w:firstLine="709"/>
        <w:rPr>
          <w:b/>
          <w:color w:val="000000"/>
          <w:sz w:val="28"/>
          <w:szCs w:val="28"/>
        </w:rPr>
      </w:pPr>
      <w:bookmarkStart w:id="721" w:name="z757"/>
      <w:bookmarkEnd w:id="720"/>
    </w:p>
    <w:p w14:paraId="7F7FEAFD" w14:textId="0458DCC3" w:rsidR="00797870" w:rsidRPr="00BE496A" w:rsidRDefault="00797870" w:rsidP="00507E9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722" w:name="_Hlk215153777"/>
      <w:r w:rsidRPr="00BE496A">
        <w:rPr>
          <w:b/>
          <w:color w:val="000000"/>
          <w:sz w:val="28"/>
          <w:szCs w:val="28"/>
        </w:rPr>
        <w:t>Глава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8.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Методика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расчета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лимитов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открытой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валютной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позиции</w:t>
      </w:r>
    </w:p>
    <w:bookmarkEnd w:id="722"/>
    <w:p w14:paraId="3FB95358" w14:textId="77777777" w:rsidR="004D0091" w:rsidRPr="00BE496A" w:rsidRDefault="004D0091" w:rsidP="00507E95">
      <w:pPr>
        <w:widowControl w:val="0"/>
        <w:ind w:firstLine="709"/>
        <w:jc w:val="both"/>
        <w:rPr>
          <w:sz w:val="28"/>
          <w:szCs w:val="28"/>
        </w:rPr>
      </w:pPr>
    </w:p>
    <w:p w14:paraId="6966F1A8" w14:textId="56684529" w:rsidR="00797870" w:rsidRPr="00BE496A" w:rsidRDefault="00797870" w:rsidP="00507E95">
      <w:pPr>
        <w:widowControl w:val="0"/>
        <w:ind w:firstLine="709"/>
        <w:jc w:val="both"/>
      </w:pPr>
      <w:bookmarkStart w:id="723" w:name="z758"/>
      <w:bookmarkEnd w:id="721"/>
      <w:r w:rsidRPr="00BE496A">
        <w:rPr>
          <w:color w:val="000000"/>
          <w:sz w:val="28"/>
        </w:rPr>
        <w:t>83.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Лимиты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формуле:</w:t>
      </w:r>
    </w:p>
    <w:bookmarkEnd w:id="723"/>
    <w:p w14:paraId="2EF5D46D" w14:textId="10B08015" w:rsidR="00797870" w:rsidRPr="00CB7CB6" w:rsidRDefault="00797870" w:rsidP="007A790F">
      <w:pPr>
        <w:widowControl w:val="0"/>
        <w:ind w:firstLine="284"/>
        <w:jc w:val="both"/>
      </w:pPr>
      <w:r w:rsidRPr="00CB7CB6">
        <w:rPr>
          <w:noProof/>
        </w:rPr>
        <w:drawing>
          <wp:inline distT="0" distB="0" distL="0" distR="0" wp14:anchorId="06542EC9" wp14:editId="66939528">
            <wp:extent cx="2476500" cy="812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4EE2" w14:textId="79322ADB" w:rsidR="00797870" w:rsidRPr="00BE496A" w:rsidRDefault="00797870" w:rsidP="00507E95">
      <w:pPr>
        <w:widowControl w:val="0"/>
        <w:ind w:firstLine="709"/>
        <w:jc w:val="both"/>
      </w:pPr>
      <w:bookmarkStart w:id="724" w:name="z760"/>
      <w:r w:rsidRPr="00507E95">
        <w:rPr>
          <w:color w:val="000000"/>
          <w:sz w:val="28"/>
        </w:rPr>
        <w:t>ВП1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открытая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валютная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позиция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(длинная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короткая)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по</w:t>
      </w:r>
      <w:r w:rsidR="001C5C65" w:rsidRPr="00C52444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иностранным</w:t>
      </w:r>
      <w:r w:rsidR="001C5C65" w:rsidRPr="00647F59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валютам</w:t>
      </w:r>
      <w:r w:rsidR="001C5C65" w:rsidRPr="007A790F">
        <w:rPr>
          <w:color w:val="000000"/>
          <w:sz w:val="28"/>
        </w:rPr>
        <w:t xml:space="preserve"> </w:t>
      </w:r>
      <w:r w:rsidRPr="007A790F">
        <w:rPr>
          <w:color w:val="000000"/>
          <w:sz w:val="28"/>
        </w:rPr>
        <w:t>стран,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имеющих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суверенный</w:t>
      </w:r>
      <w:r w:rsidR="001C5C65" w:rsidRPr="00421BE5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рейтинг</w:t>
      </w:r>
      <w:r w:rsidR="001C5C65" w:rsidRPr="002676F2">
        <w:rPr>
          <w:color w:val="000000"/>
          <w:sz w:val="28"/>
        </w:rPr>
        <w:t xml:space="preserve"> </w:t>
      </w:r>
      <w:r w:rsidRPr="00930BD7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евро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аффинированным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металлам;</w:t>
      </w:r>
    </w:p>
    <w:p w14:paraId="53F0064C" w14:textId="14A30228" w:rsidR="00797870" w:rsidRPr="00BE496A" w:rsidRDefault="00797870" w:rsidP="00507E95">
      <w:pPr>
        <w:widowControl w:val="0"/>
        <w:ind w:firstLine="709"/>
        <w:jc w:val="both"/>
      </w:pPr>
      <w:bookmarkStart w:id="725" w:name="z761"/>
      <w:bookmarkEnd w:id="724"/>
      <w:r w:rsidRPr="00BE496A">
        <w:rPr>
          <w:color w:val="000000"/>
          <w:sz w:val="28"/>
        </w:rPr>
        <w:t>АПР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параграфом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bookmarkEnd w:id="725"/>
    <w:p w14:paraId="235B3B40" w14:textId="2A261134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46CE0BF4" wp14:editId="69AD631C">
            <wp:extent cx="2184400" cy="8382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5D7D0" w14:textId="4C966FE7" w:rsidR="00797870" w:rsidRPr="00BE496A" w:rsidRDefault="00797870" w:rsidP="00507E95">
      <w:pPr>
        <w:widowControl w:val="0"/>
        <w:ind w:firstLine="709"/>
        <w:jc w:val="both"/>
      </w:pPr>
      <w:bookmarkStart w:id="726" w:name="z763"/>
      <w:r w:rsidRPr="00507E95">
        <w:rPr>
          <w:color w:val="000000"/>
          <w:sz w:val="28"/>
        </w:rPr>
        <w:t>ВП2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открытая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валютная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позиция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(длинная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короткая)</w:t>
      </w:r>
      <w:r w:rsidR="001C5C65" w:rsidRPr="00C52444">
        <w:rPr>
          <w:color w:val="000000"/>
          <w:sz w:val="28"/>
        </w:rPr>
        <w:t xml:space="preserve"> </w:t>
      </w:r>
      <w:r w:rsidRPr="00C52444">
        <w:rPr>
          <w:color w:val="000000"/>
          <w:sz w:val="28"/>
        </w:rPr>
        <w:t>по</w:t>
      </w:r>
      <w:r w:rsidR="001C5C65" w:rsidRPr="0020316E">
        <w:rPr>
          <w:color w:val="000000"/>
          <w:sz w:val="28"/>
        </w:rPr>
        <w:t xml:space="preserve"> </w:t>
      </w:r>
      <w:r w:rsidRPr="0020316E">
        <w:rPr>
          <w:color w:val="000000"/>
          <w:sz w:val="28"/>
        </w:rPr>
        <w:t>иностранным</w:t>
      </w:r>
      <w:r w:rsidR="001C5C65" w:rsidRPr="00647F59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валютам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стран,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имеющих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суверенный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ниже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А</w:t>
      </w:r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агентства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t>Standard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&amp;</w:t>
      </w:r>
      <w:r w:rsidR="001C5C65" w:rsidRPr="00BE496A">
        <w:rPr>
          <w:color w:val="000000"/>
          <w:sz w:val="28"/>
        </w:rPr>
        <w:t xml:space="preserve"> </w:t>
      </w:r>
      <w:proofErr w:type="spellStart"/>
      <w:r w:rsidRPr="00BE496A">
        <w:rPr>
          <w:color w:val="000000"/>
          <w:sz w:val="28"/>
        </w:rPr>
        <w:lastRenderedPageBreak/>
        <w:t>Poor's</w:t>
      </w:r>
      <w:proofErr w:type="spellEnd"/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аналогичного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уровня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других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рейтинговых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агентств;</w:t>
      </w:r>
    </w:p>
    <w:p w14:paraId="2EE530BD" w14:textId="424FD3AC" w:rsidR="00797870" w:rsidRPr="00BE496A" w:rsidRDefault="00797870" w:rsidP="00507E95">
      <w:pPr>
        <w:widowControl w:val="0"/>
        <w:ind w:firstLine="709"/>
        <w:jc w:val="both"/>
      </w:pPr>
      <w:bookmarkStart w:id="727" w:name="z764"/>
      <w:bookmarkEnd w:id="726"/>
      <w:r w:rsidRPr="00BE496A">
        <w:rPr>
          <w:color w:val="000000"/>
          <w:sz w:val="28"/>
        </w:rPr>
        <w:t>АПР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величина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параграфом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Методики;</w:t>
      </w:r>
    </w:p>
    <w:bookmarkEnd w:id="727"/>
    <w:p w14:paraId="687634E8" w14:textId="69164552" w:rsidR="00797870" w:rsidRPr="00CB7CB6" w:rsidRDefault="00797870" w:rsidP="00507E95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3BC01059" wp14:editId="524004BE">
            <wp:extent cx="2184400" cy="7620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9A3B" w14:textId="0B7856C3" w:rsidR="00797870" w:rsidRPr="00364531" w:rsidRDefault="00797870" w:rsidP="00507E95">
      <w:pPr>
        <w:widowControl w:val="0"/>
        <w:ind w:firstLine="709"/>
        <w:jc w:val="both"/>
      </w:pPr>
      <w:bookmarkStart w:id="728" w:name="z766"/>
      <w:r w:rsidRPr="00507E95">
        <w:rPr>
          <w:color w:val="000000"/>
          <w:sz w:val="28"/>
        </w:rPr>
        <w:t>ВП3</w:t>
      </w:r>
      <w:r w:rsidR="001C5C65" w:rsidRPr="00507E95">
        <w:rPr>
          <w:color w:val="000000"/>
          <w:sz w:val="28"/>
        </w:rPr>
        <w:t xml:space="preserve"> </w:t>
      </w:r>
      <w:r w:rsidRPr="00507E95">
        <w:rPr>
          <w:color w:val="000000"/>
          <w:sz w:val="28"/>
        </w:rPr>
        <w:t>–</w:t>
      </w:r>
      <w:r w:rsidR="001C5C65" w:rsidRPr="00507E95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валютная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нетто-позиция;</w:t>
      </w:r>
    </w:p>
    <w:p w14:paraId="5F5D91F6" w14:textId="22A5322F" w:rsidR="00797870" w:rsidRPr="00BE496A" w:rsidRDefault="00797870" w:rsidP="00507E95">
      <w:pPr>
        <w:widowControl w:val="0"/>
        <w:ind w:firstLine="709"/>
        <w:jc w:val="both"/>
      </w:pPr>
      <w:bookmarkStart w:id="729" w:name="z767"/>
      <w:bookmarkEnd w:id="728"/>
      <w:r w:rsidRPr="00421BE5">
        <w:rPr>
          <w:color w:val="000000"/>
          <w:sz w:val="28"/>
        </w:rPr>
        <w:t>АПР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–</w:t>
      </w:r>
      <w:r w:rsidR="001C5C65" w:rsidRPr="00421BE5">
        <w:rPr>
          <w:color w:val="000000"/>
          <w:sz w:val="28"/>
        </w:rPr>
        <w:t xml:space="preserve"> </w:t>
      </w:r>
      <w:r w:rsidRPr="00421BE5">
        <w:rPr>
          <w:color w:val="000000"/>
          <w:sz w:val="28"/>
        </w:rPr>
        <w:t>величина</w:t>
      </w:r>
      <w:r w:rsidR="001C5C65" w:rsidRPr="002676F2">
        <w:rPr>
          <w:color w:val="000000"/>
          <w:sz w:val="28"/>
        </w:rPr>
        <w:t xml:space="preserve"> </w:t>
      </w:r>
      <w:r w:rsidRPr="002676F2">
        <w:rPr>
          <w:color w:val="000000"/>
          <w:sz w:val="28"/>
        </w:rPr>
        <w:t>активов,</w:t>
      </w:r>
      <w:r w:rsidR="001C5C65" w:rsidRPr="00930BD7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параграфом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1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7244C414" w14:textId="2CB8971B" w:rsidR="004D0091" w:rsidRPr="005659F7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730" w:name="z768"/>
      <w:bookmarkEnd w:id="729"/>
      <w:r w:rsidRPr="00BE496A">
        <w:rPr>
          <w:color w:val="000000"/>
          <w:sz w:val="28"/>
        </w:rPr>
        <w:t>84.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–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(обязательств)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(группы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государств)</w:t>
      </w:r>
      <w:r w:rsidR="008F6D6C" w:rsidRPr="00BE496A">
        <w:rPr>
          <w:color w:val="000000"/>
          <w:sz w:val="28"/>
        </w:rPr>
        <w:t xml:space="preserve">, </w:t>
      </w:r>
      <w:proofErr w:type="spellStart"/>
      <w:r w:rsidR="008F6D6C" w:rsidRPr="005659F7">
        <w:rPr>
          <w:color w:val="000000"/>
          <w:sz w:val="28"/>
        </w:rPr>
        <w:t>стейблкоине</w:t>
      </w:r>
      <w:proofErr w:type="spellEnd"/>
      <w:r w:rsidR="008F6D6C" w:rsidRPr="005659F7">
        <w:rPr>
          <w:color w:val="000000"/>
          <w:sz w:val="28"/>
        </w:rPr>
        <w:t>, обеспеченной такой валютой,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над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обязательствами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(требованиями)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же</w:t>
      </w:r>
      <w:r w:rsidR="001C5C65" w:rsidRPr="005659F7">
        <w:rPr>
          <w:color w:val="000000"/>
          <w:sz w:val="28"/>
        </w:rPr>
        <w:t xml:space="preserve"> </w:t>
      </w:r>
      <w:r w:rsidR="004D0091" w:rsidRPr="005659F7">
        <w:rPr>
          <w:color w:val="000000"/>
          <w:sz w:val="28"/>
        </w:rPr>
        <w:t>и</w:t>
      </w:r>
      <w:r w:rsidRPr="005659F7">
        <w:rPr>
          <w:color w:val="000000"/>
          <w:sz w:val="28"/>
        </w:rPr>
        <w:t>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8F6D6C" w:rsidRPr="005659F7">
        <w:rPr>
          <w:color w:val="000000"/>
          <w:sz w:val="28"/>
        </w:rPr>
        <w:t xml:space="preserve">, </w:t>
      </w:r>
      <w:proofErr w:type="spellStart"/>
      <w:r w:rsidR="008F6D6C" w:rsidRPr="005659F7">
        <w:rPr>
          <w:color w:val="000000"/>
          <w:sz w:val="28"/>
        </w:rPr>
        <w:t>стейблкоине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металле.</w:t>
      </w:r>
      <w:bookmarkStart w:id="731" w:name="z769"/>
      <w:bookmarkEnd w:id="730"/>
    </w:p>
    <w:p w14:paraId="0594E018" w14:textId="62D2DCB7" w:rsidR="00797870" w:rsidRPr="005659F7" w:rsidRDefault="00797870" w:rsidP="00507E95">
      <w:pPr>
        <w:widowControl w:val="0"/>
        <w:ind w:firstLine="709"/>
        <w:jc w:val="both"/>
      </w:pPr>
      <w:r w:rsidRPr="005659F7">
        <w:rPr>
          <w:color w:val="000000"/>
          <w:sz w:val="28"/>
        </w:rPr>
        <w:t>Длинная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–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это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отдельного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(группы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государств)</w:t>
      </w:r>
      <w:r w:rsidR="008F6D6C" w:rsidRPr="005659F7">
        <w:rPr>
          <w:color w:val="000000"/>
          <w:sz w:val="28"/>
        </w:rPr>
        <w:t xml:space="preserve">, </w:t>
      </w:r>
      <w:proofErr w:type="spellStart"/>
      <w:r w:rsidR="008F6D6C" w:rsidRPr="005659F7">
        <w:rPr>
          <w:color w:val="000000"/>
          <w:sz w:val="28"/>
        </w:rPr>
        <w:t>стейблкоине</w:t>
      </w:r>
      <w:proofErr w:type="spellEnd"/>
      <w:r w:rsidR="008F6D6C" w:rsidRPr="005659F7">
        <w:rPr>
          <w:color w:val="000000"/>
          <w:sz w:val="28"/>
        </w:rPr>
        <w:t>, обеспеченной такой валютой,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(совокупная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сумма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активов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требований)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которой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превышают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(совокупную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сумму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этой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же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8F6D6C" w:rsidRPr="005659F7">
        <w:rPr>
          <w:color w:val="000000"/>
          <w:sz w:val="28"/>
        </w:rPr>
        <w:t xml:space="preserve">, </w:t>
      </w:r>
      <w:proofErr w:type="spellStart"/>
      <w:r w:rsidR="008F6D6C" w:rsidRPr="005659F7">
        <w:rPr>
          <w:color w:val="000000"/>
          <w:sz w:val="28"/>
        </w:rPr>
        <w:t>стейблкоине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металле.</w:t>
      </w:r>
    </w:p>
    <w:p w14:paraId="3B65BD21" w14:textId="10DE07EA" w:rsidR="00797870" w:rsidRPr="005659F7" w:rsidRDefault="00797870" w:rsidP="00507E95">
      <w:pPr>
        <w:widowControl w:val="0"/>
        <w:ind w:firstLine="709"/>
        <w:jc w:val="both"/>
      </w:pPr>
      <w:bookmarkStart w:id="732" w:name="z770"/>
      <w:bookmarkEnd w:id="731"/>
      <w:r w:rsidRPr="005659F7">
        <w:rPr>
          <w:color w:val="000000"/>
          <w:sz w:val="28"/>
        </w:rPr>
        <w:t>Короткая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–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это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отдельного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(группы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proofErr w:type="spellStart"/>
      <w:r w:rsidR="008F6D6C" w:rsidRPr="005659F7">
        <w:rPr>
          <w:color w:val="000000"/>
          <w:sz w:val="28"/>
        </w:rPr>
        <w:t>стейблкоине</w:t>
      </w:r>
      <w:proofErr w:type="spellEnd"/>
      <w:r w:rsidR="008F6D6C" w:rsidRPr="005659F7">
        <w:rPr>
          <w:color w:val="000000"/>
          <w:sz w:val="28"/>
        </w:rPr>
        <w:t xml:space="preserve">, обеспеченной такой валютой, или </w:t>
      </w:r>
      <w:r w:rsidRPr="005659F7">
        <w:rPr>
          <w:color w:val="000000"/>
          <w:sz w:val="28"/>
        </w:rPr>
        <w:t>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(совокупная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сумма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которой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превышают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(совокупную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сумму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активов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требований)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этой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же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8F6D6C" w:rsidRPr="005659F7">
        <w:rPr>
          <w:color w:val="000000"/>
          <w:sz w:val="28"/>
        </w:rPr>
        <w:t xml:space="preserve">, </w:t>
      </w:r>
      <w:proofErr w:type="spellStart"/>
      <w:r w:rsidR="008F6D6C" w:rsidRPr="005659F7">
        <w:rPr>
          <w:color w:val="000000"/>
          <w:sz w:val="28"/>
        </w:rPr>
        <w:t>стейблкоине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металле.</w:t>
      </w:r>
    </w:p>
    <w:p w14:paraId="49156E9C" w14:textId="386BB068" w:rsidR="00797870" w:rsidRPr="005659F7" w:rsidRDefault="00797870" w:rsidP="00507E95">
      <w:pPr>
        <w:widowControl w:val="0"/>
        <w:ind w:firstLine="709"/>
        <w:jc w:val="both"/>
      </w:pPr>
      <w:bookmarkStart w:id="733" w:name="z771"/>
      <w:bookmarkEnd w:id="732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(совокупная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(совокупная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(стоимости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аффинированных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металлов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стейблкоинов</w:t>
      </w:r>
      <w:proofErr w:type="spellEnd"/>
      <w:r w:rsidRPr="005659F7">
        <w:rPr>
          <w:color w:val="000000"/>
          <w:sz w:val="28"/>
        </w:rPr>
        <w:t>).</w:t>
      </w:r>
    </w:p>
    <w:p w14:paraId="5641256C" w14:textId="41570F2B" w:rsidR="00797870" w:rsidRPr="00BE496A" w:rsidRDefault="00797870" w:rsidP="00507E95">
      <w:pPr>
        <w:widowControl w:val="0"/>
        <w:ind w:firstLine="709"/>
        <w:jc w:val="both"/>
      </w:pPr>
      <w:bookmarkStart w:id="734" w:name="z772"/>
      <w:bookmarkEnd w:id="733"/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(совокупная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(совокупная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возможных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тенге,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определяется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изменением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наименьший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лимит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пунктом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85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Методики.</w:t>
      </w:r>
    </w:p>
    <w:p w14:paraId="1C457668" w14:textId="518302CE" w:rsidR="00797870" w:rsidRPr="005659F7" w:rsidRDefault="00797870" w:rsidP="00507E95">
      <w:pPr>
        <w:widowControl w:val="0"/>
        <w:ind w:firstLine="709"/>
        <w:jc w:val="both"/>
      </w:pPr>
      <w:bookmarkStart w:id="735" w:name="z773"/>
      <w:bookmarkEnd w:id="734"/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каждой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8F6D6C" w:rsidRPr="005659F7">
        <w:rPr>
          <w:color w:val="000000"/>
          <w:sz w:val="28"/>
        </w:rPr>
        <w:t xml:space="preserve"> </w:t>
      </w:r>
      <w:r w:rsidR="00C52444" w:rsidRPr="005659F7">
        <w:rPr>
          <w:color w:val="000000"/>
          <w:sz w:val="28"/>
        </w:rPr>
        <w:t>и (</w:t>
      </w:r>
      <w:r w:rsidR="008F6D6C" w:rsidRPr="005659F7">
        <w:rPr>
          <w:color w:val="000000"/>
          <w:sz w:val="28"/>
        </w:rPr>
        <w:t>или</w:t>
      </w:r>
      <w:r w:rsidR="00C52444" w:rsidRPr="005659F7">
        <w:rPr>
          <w:color w:val="000000"/>
          <w:sz w:val="28"/>
        </w:rPr>
        <w:t>)</w:t>
      </w:r>
      <w:r w:rsidR="008F6D6C" w:rsidRPr="005659F7">
        <w:rPr>
          <w:color w:val="000000"/>
          <w:sz w:val="28"/>
        </w:rPr>
        <w:t xml:space="preserve"> </w:t>
      </w:r>
      <w:proofErr w:type="spellStart"/>
      <w:r w:rsidR="008F6D6C" w:rsidRPr="005659F7">
        <w:rPr>
          <w:color w:val="000000"/>
          <w:sz w:val="28"/>
        </w:rPr>
        <w:t>стейблкоину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каждому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аффинированному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валютная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рассчитывается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отдельно.</w:t>
      </w:r>
    </w:p>
    <w:p w14:paraId="2FDC22EA" w14:textId="161CD4BB" w:rsidR="00797870" w:rsidRPr="005659F7" w:rsidRDefault="00797870" w:rsidP="00507E95">
      <w:pPr>
        <w:widowControl w:val="0"/>
        <w:ind w:firstLine="709"/>
        <w:jc w:val="both"/>
      </w:pPr>
      <w:bookmarkStart w:id="736" w:name="z774"/>
      <w:bookmarkEnd w:id="735"/>
      <w:r w:rsidRPr="005659F7">
        <w:rPr>
          <w:color w:val="000000"/>
          <w:sz w:val="28"/>
        </w:rPr>
        <w:t>При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расчете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валютам</w:t>
      </w:r>
      <w:r w:rsidR="008F6D6C" w:rsidRPr="005659F7">
        <w:rPr>
          <w:color w:val="000000"/>
          <w:sz w:val="28"/>
        </w:rPr>
        <w:t xml:space="preserve"> </w:t>
      </w:r>
      <w:r w:rsidR="0020316E" w:rsidRPr="005659F7">
        <w:rPr>
          <w:color w:val="000000"/>
          <w:sz w:val="28"/>
        </w:rPr>
        <w:t>и (</w:t>
      </w:r>
      <w:r w:rsidR="008F6D6C" w:rsidRPr="005659F7">
        <w:rPr>
          <w:color w:val="000000"/>
          <w:sz w:val="28"/>
        </w:rPr>
        <w:t>или</w:t>
      </w:r>
      <w:r w:rsidR="0020316E" w:rsidRPr="005659F7">
        <w:rPr>
          <w:color w:val="000000"/>
          <w:sz w:val="28"/>
        </w:rPr>
        <w:t>)</w:t>
      </w:r>
      <w:r w:rsidR="008F6D6C" w:rsidRPr="005659F7">
        <w:rPr>
          <w:color w:val="000000"/>
          <w:sz w:val="28"/>
        </w:rPr>
        <w:t xml:space="preserve"> </w:t>
      </w:r>
      <w:proofErr w:type="spellStart"/>
      <w:r w:rsidR="008F6D6C" w:rsidRPr="005659F7">
        <w:rPr>
          <w:color w:val="000000"/>
          <w:sz w:val="28"/>
        </w:rPr>
        <w:t>стейблкоинам</w:t>
      </w:r>
      <w:proofErr w:type="spellEnd"/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отдельных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(групп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государств)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металлам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стейблкоинам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первую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очередь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рассчитывается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сальдо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счетов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каждой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стейблкоину</w:t>
      </w:r>
      <w:proofErr w:type="spellEnd"/>
      <w:r w:rsidRPr="005659F7">
        <w:rPr>
          <w:color w:val="000000"/>
          <w:sz w:val="28"/>
        </w:rPr>
        <w:t>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счетах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активов,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за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вычетом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провизий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(резервов),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сформированных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соответствии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международными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стандартами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финансовой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отчетности,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счетах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Казахстан).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Затем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определяется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сальдо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счетов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этой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же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стейблкоину</w:t>
      </w:r>
      <w:proofErr w:type="spellEnd"/>
      <w:r w:rsidRPr="005659F7">
        <w:rPr>
          <w:color w:val="000000"/>
          <w:sz w:val="28"/>
        </w:rPr>
        <w:t>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счетах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счетах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условных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за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вычетом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провизий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(резервов),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сформированных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соответствии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международными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стандартами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финансовой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отчетности.</w:t>
      </w:r>
    </w:p>
    <w:p w14:paraId="2B342827" w14:textId="1AE1D988" w:rsidR="00797870" w:rsidRPr="005659F7" w:rsidRDefault="00797870" w:rsidP="00507E95">
      <w:pPr>
        <w:widowControl w:val="0"/>
        <w:ind w:firstLine="709"/>
        <w:jc w:val="both"/>
      </w:pPr>
      <w:bookmarkStart w:id="737" w:name="z775"/>
      <w:bookmarkEnd w:id="736"/>
      <w:r w:rsidRPr="005659F7">
        <w:rPr>
          <w:color w:val="000000"/>
          <w:sz w:val="28"/>
        </w:rPr>
        <w:t>Сальдо,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отражающее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превышение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требований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(обязательств)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металле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стейблкоине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над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обязательствами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(требованиями),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суммируется,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полученный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результат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определяет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размер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вид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стейблкоину</w:t>
      </w:r>
      <w:proofErr w:type="spellEnd"/>
      <w:r w:rsidRPr="005659F7">
        <w:rPr>
          <w:color w:val="000000"/>
          <w:sz w:val="28"/>
        </w:rPr>
        <w:t>).</w:t>
      </w:r>
    </w:p>
    <w:p w14:paraId="0AF51C0A" w14:textId="7645F424" w:rsidR="00797870" w:rsidRPr="00BE496A" w:rsidRDefault="00797870" w:rsidP="00507E95">
      <w:pPr>
        <w:widowControl w:val="0"/>
        <w:ind w:firstLine="709"/>
        <w:jc w:val="both"/>
      </w:pPr>
      <w:bookmarkStart w:id="738" w:name="z776"/>
      <w:bookmarkEnd w:id="737"/>
      <w:r w:rsidRPr="00BE496A">
        <w:rPr>
          <w:color w:val="000000"/>
          <w:sz w:val="28"/>
        </w:rPr>
        <w:t>Открытая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отдельного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(группы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государств),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(пятьдесят)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размера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резерва.</w:t>
      </w:r>
    </w:p>
    <w:p w14:paraId="78416420" w14:textId="74B40AB4" w:rsidR="00797870" w:rsidRPr="00BE496A" w:rsidRDefault="00797870" w:rsidP="00507E95">
      <w:pPr>
        <w:widowControl w:val="0"/>
        <w:ind w:firstLine="709"/>
        <w:jc w:val="both"/>
      </w:pPr>
      <w:bookmarkStart w:id="739" w:name="z777"/>
      <w:bookmarkEnd w:id="738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перечень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спот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Казахстан).</w:t>
      </w:r>
    </w:p>
    <w:p w14:paraId="7FAB1E2D" w14:textId="3A0B7E85" w:rsidR="00797870" w:rsidRPr="00BE496A" w:rsidRDefault="00797870" w:rsidP="00507E95">
      <w:pPr>
        <w:widowControl w:val="0"/>
        <w:ind w:firstLine="709"/>
        <w:jc w:val="both"/>
      </w:pPr>
      <w:bookmarkStart w:id="740" w:name="z778"/>
      <w:bookmarkEnd w:id="739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инструментами,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обменные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валютирования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2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(два)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менее,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базовым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пара,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содержащая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валюту.</w:t>
      </w:r>
    </w:p>
    <w:p w14:paraId="62B19C9B" w14:textId="17A0E7B6" w:rsidR="00797870" w:rsidRPr="005659F7" w:rsidRDefault="00797870" w:rsidP="00507E95">
      <w:pPr>
        <w:widowControl w:val="0"/>
        <w:ind w:firstLine="709"/>
        <w:jc w:val="both"/>
      </w:pPr>
      <w:bookmarkStart w:id="741" w:name="z779"/>
      <w:bookmarkEnd w:id="740"/>
      <w:r w:rsidRPr="00BE496A">
        <w:rPr>
          <w:color w:val="000000"/>
          <w:sz w:val="28"/>
        </w:rPr>
        <w:t>Валютная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нетто-позиция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рассчитывается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разница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между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совокупной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суммой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всем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(аффинированным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драгоценным</w:t>
      </w:r>
      <w:r w:rsidR="001C5C65" w:rsidRPr="00BE496A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металлам</w:t>
      </w:r>
      <w:r w:rsidR="00BF35CC" w:rsidRPr="00433280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стейблкоинам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совокупной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суммой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коротких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всем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валютам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металлам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стейблкоинам</w:t>
      </w:r>
      <w:proofErr w:type="spellEnd"/>
      <w:r w:rsidRPr="005659F7">
        <w:rPr>
          <w:color w:val="000000"/>
          <w:sz w:val="28"/>
        </w:rPr>
        <w:t>).</w:t>
      </w:r>
    </w:p>
    <w:p w14:paraId="52D1D4AD" w14:textId="66835182" w:rsidR="00797870" w:rsidRPr="00BE496A" w:rsidRDefault="00797870" w:rsidP="00507E95">
      <w:pPr>
        <w:widowControl w:val="0"/>
        <w:ind w:firstLine="709"/>
        <w:jc w:val="both"/>
      </w:pPr>
      <w:bookmarkStart w:id="742" w:name="z780"/>
      <w:bookmarkEnd w:id="741"/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иностранных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требования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выражены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(фиксированы).</w:t>
      </w:r>
    </w:p>
    <w:p w14:paraId="56D8E00A" w14:textId="56DAE0C9" w:rsidR="00797870" w:rsidRPr="00BE496A" w:rsidRDefault="00797870" w:rsidP="00507E95">
      <w:pPr>
        <w:widowControl w:val="0"/>
        <w:ind w:firstLine="709"/>
        <w:jc w:val="both"/>
      </w:pPr>
      <w:bookmarkStart w:id="743" w:name="z781"/>
      <w:bookmarkEnd w:id="742"/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проведении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будущую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валютирования,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являющуюся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подобные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включаются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начиная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такой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сделки.</w:t>
      </w:r>
    </w:p>
    <w:p w14:paraId="5917CEC0" w14:textId="25EE62D3" w:rsidR="00797870" w:rsidRPr="00BE496A" w:rsidRDefault="00797870" w:rsidP="00507E95">
      <w:pPr>
        <w:widowControl w:val="0"/>
        <w:ind w:firstLine="709"/>
        <w:jc w:val="both"/>
      </w:pPr>
      <w:bookmarkStart w:id="744" w:name="z782"/>
      <w:bookmarkEnd w:id="743"/>
      <w:r w:rsidRPr="00BE496A">
        <w:rPr>
          <w:color w:val="000000"/>
          <w:sz w:val="28"/>
        </w:rPr>
        <w:t>85.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расчета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длинной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короткой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учитывает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операции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одному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условий:</w:t>
      </w:r>
    </w:p>
    <w:p w14:paraId="016383E8" w14:textId="45521065" w:rsidR="00797870" w:rsidRPr="00BE496A" w:rsidRDefault="00797870" w:rsidP="00507E95">
      <w:pPr>
        <w:widowControl w:val="0"/>
        <w:ind w:firstLine="709"/>
        <w:jc w:val="both"/>
      </w:pPr>
      <w:bookmarkStart w:id="745" w:name="z783"/>
      <w:bookmarkEnd w:id="744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организацией-резидентом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соответствии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лицензией,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органом;</w:t>
      </w:r>
    </w:p>
    <w:p w14:paraId="61C7FAD3" w14:textId="784BC110" w:rsidR="00797870" w:rsidRPr="00BE496A" w:rsidRDefault="00797870" w:rsidP="00507E95">
      <w:pPr>
        <w:widowControl w:val="0"/>
        <w:ind w:firstLine="709"/>
        <w:jc w:val="both"/>
      </w:pPr>
      <w:bookmarkStart w:id="746" w:name="z784"/>
      <w:bookmarkEnd w:id="745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лицом-нерезидентом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своего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нахождения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статус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страховой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инвестиционного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брокерской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доверительному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компании,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имеющей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членство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бирже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торговле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производными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зарегистрированным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территории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государств-членов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Организации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экономического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сотрудничества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развития;</w:t>
      </w:r>
    </w:p>
    <w:p w14:paraId="4FEE5C8D" w14:textId="0D3A82DE" w:rsidR="00797870" w:rsidRPr="00BE496A" w:rsidRDefault="001C5C65" w:rsidP="00507E95">
      <w:pPr>
        <w:widowControl w:val="0"/>
        <w:ind w:firstLine="709"/>
        <w:jc w:val="both"/>
      </w:pPr>
      <w:bookmarkStart w:id="747" w:name="z785"/>
      <w:bookmarkEnd w:id="746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3)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является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юридическим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лицом-нерезидентом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Республики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Казахстан,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имеющим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кредитный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рейтинг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ниже</w:t>
      </w:r>
      <w:r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="00797870" w:rsidRPr="00BE496A">
        <w:rPr>
          <w:color w:val="000000"/>
          <w:sz w:val="28"/>
        </w:rPr>
        <w:t>ВВ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рейтингового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агентства</w:t>
      </w:r>
      <w:r w:rsidRPr="00BE496A">
        <w:rPr>
          <w:color w:val="000000"/>
          <w:sz w:val="28"/>
        </w:rPr>
        <w:t xml:space="preserve"> </w:t>
      </w:r>
      <w:proofErr w:type="spellStart"/>
      <w:r w:rsidR="00797870" w:rsidRPr="00BE496A">
        <w:rPr>
          <w:color w:val="000000"/>
          <w:sz w:val="28"/>
        </w:rPr>
        <w:t>Standard</w:t>
      </w:r>
      <w:proofErr w:type="spellEnd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&amp;</w:t>
      </w:r>
      <w:r w:rsidRPr="00BE496A">
        <w:rPr>
          <w:color w:val="000000"/>
          <w:sz w:val="28"/>
        </w:rPr>
        <w:t xml:space="preserve"> </w:t>
      </w:r>
      <w:proofErr w:type="spellStart"/>
      <w:r w:rsidR="00797870" w:rsidRPr="00BE496A">
        <w:rPr>
          <w:color w:val="000000"/>
          <w:sz w:val="28"/>
        </w:rPr>
        <w:t>Poor's</w:t>
      </w:r>
      <w:proofErr w:type="spellEnd"/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или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рейтинг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аналогичного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уровня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одного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из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других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рейтинговых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агентств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и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не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зарегистрированной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в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офшорных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зонах,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перечень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которых</w:t>
      </w:r>
      <w:r w:rsidRPr="00BE496A">
        <w:rPr>
          <w:color w:val="000000"/>
          <w:sz w:val="28"/>
        </w:rPr>
        <w:t xml:space="preserve"> </w:t>
      </w:r>
      <w:r w:rsidR="00797870" w:rsidRPr="00BE496A">
        <w:rPr>
          <w:color w:val="000000"/>
          <w:sz w:val="28"/>
        </w:rPr>
        <w:t>установлен</w:t>
      </w:r>
      <w:r w:rsidRPr="00BE496A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постановлением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Правления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Агентства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Республики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Казахстан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по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регулированию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развитию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финансового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рынка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от</w:t>
      </w:r>
      <w:r w:rsidRPr="00433280">
        <w:rPr>
          <w:color w:val="000000"/>
          <w:sz w:val="28"/>
        </w:rPr>
        <w:t xml:space="preserve"> </w:t>
      </w:r>
      <w:r w:rsidR="006D16E5" w:rsidRPr="00433280">
        <w:rPr>
          <w:color w:val="000000"/>
          <w:sz w:val="28"/>
        </w:rPr>
        <w:t>__</w:t>
      </w:r>
      <w:r w:rsidRPr="00433280">
        <w:rPr>
          <w:color w:val="000000"/>
          <w:sz w:val="28"/>
        </w:rPr>
        <w:t xml:space="preserve"> </w:t>
      </w:r>
      <w:r w:rsidR="006D16E5" w:rsidRPr="00433280">
        <w:rPr>
          <w:color w:val="000000"/>
          <w:sz w:val="28"/>
        </w:rPr>
        <w:t>______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20</w:t>
      </w:r>
      <w:r w:rsidR="006D16E5" w:rsidRPr="00433280">
        <w:rPr>
          <w:color w:val="000000"/>
          <w:sz w:val="28"/>
        </w:rPr>
        <w:t>__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года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№</w:t>
      </w:r>
      <w:r w:rsidRPr="00433280">
        <w:rPr>
          <w:color w:val="000000"/>
          <w:sz w:val="28"/>
        </w:rPr>
        <w:t xml:space="preserve"> </w:t>
      </w:r>
      <w:r w:rsidR="006D16E5" w:rsidRPr="00433280">
        <w:rPr>
          <w:color w:val="000000"/>
          <w:sz w:val="28"/>
        </w:rPr>
        <w:t>__</w:t>
      </w:r>
      <w:r w:rsidRPr="00433280">
        <w:rPr>
          <w:color w:val="000000"/>
          <w:sz w:val="28"/>
        </w:rPr>
        <w:t xml:space="preserve"> </w:t>
      </w:r>
      <w:r w:rsidR="003146F6" w:rsidRPr="00433280">
        <w:rPr>
          <w:color w:val="000000"/>
          <w:sz w:val="28"/>
        </w:rPr>
        <w:t>«</w:t>
      </w:r>
      <w:r w:rsidR="00797870" w:rsidRPr="00433280">
        <w:rPr>
          <w:color w:val="000000"/>
          <w:sz w:val="28"/>
        </w:rPr>
        <w:t>Об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установлении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Перечня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офшорных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зон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для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целей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банковской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страховой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деятельности,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lastRenderedPageBreak/>
        <w:t>деятельности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профессиональных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участников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рынка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ценных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бумаг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иных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лицензируемых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видов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деятельности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на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рынке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ценных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бумаг,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деятельности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акционерных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инвестиционных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фондов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деятельности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организаций,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осуществляющих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микрофинансовую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деятельность</w:t>
      </w:r>
      <w:r w:rsidR="003146F6" w:rsidRPr="00433280">
        <w:rPr>
          <w:color w:val="000000"/>
          <w:sz w:val="28"/>
        </w:rPr>
        <w:t>»</w:t>
      </w:r>
      <w:r w:rsidR="00797870" w:rsidRPr="00433280">
        <w:rPr>
          <w:color w:val="000000"/>
          <w:sz w:val="28"/>
        </w:rPr>
        <w:t>,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зарегистрированным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в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Реестре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государственной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регистрации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нормативных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правовых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актов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под</w:t>
      </w:r>
      <w:r w:rsidRPr="00433280">
        <w:rPr>
          <w:color w:val="000000"/>
          <w:sz w:val="28"/>
        </w:rPr>
        <w:t xml:space="preserve"> </w:t>
      </w:r>
      <w:r w:rsidR="00797870" w:rsidRPr="00433280">
        <w:rPr>
          <w:color w:val="000000"/>
          <w:sz w:val="28"/>
        </w:rPr>
        <w:t>№</w:t>
      </w:r>
      <w:r w:rsidRPr="00433280">
        <w:rPr>
          <w:color w:val="000000"/>
          <w:sz w:val="28"/>
        </w:rPr>
        <w:t xml:space="preserve"> </w:t>
      </w:r>
      <w:r w:rsidR="006D16E5" w:rsidRPr="00433280">
        <w:rPr>
          <w:color w:val="000000"/>
          <w:sz w:val="28"/>
        </w:rPr>
        <w:t>__________</w:t>
      </w:r>
      <w:r w:rsidR="00797870" w:rsidRPr="00433280">
        <w:rPr>
          <w:color w:val="000000"/>
          <w:sz w:val="28"/>
        </w:rPr>
        <w:t>;</w:t>
      </w:r>
    </w:p>
    <w:p w14:paraId="066161BF" w14:textId="18BB4276" w:rsidR="00797870" w:rsidRPr="00BE496A" w:rsidRDefault="00797870" w:rsidP="00507E95">
      <w:pPr>
        <w:widowControl w:val="0"/>
        <w:ind w:firstLine="709"/>
        <w:jc w:val="both"/>
      </w:pPr>
      <w:bookmarkStart w:id="748" w:name="z786"/>
      <w:bookmarkEnd w:id="747"/>
      <w:r w:rsidRPr="00BE496A">
        <w:rPr>
          <w:color w:val="000000"/>
          <w:sz w:val="28"/>
        </w:rPr>
        <w:t>4)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лицом-резидентом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заключившим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собственной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финансово-хозяйственной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(подтверждается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проведенным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анализом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платежеспособности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целевого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назначения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оборотами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счетам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контрагента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(или)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иными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документами,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подтверждающими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контракта);</w:t>
      </w:r>
    </w:p>
    <w:p w14:paraId="60EF8BAA" w14:textId="62F16B1A" w:rsidR="00797870" w:rsidRPr="00BE496A" w:rsidRDefault="00797870" w:rsidP="00507E95">
      <w:pPr>
        <w:widowControl w:val="0"/>
        <w:ind w:firstLine="709"/>
        <w:jc w:val="both"/>
      </w:pPr>
      <w:bookmarkStart w:id="749" w:name="z787"/>
      <w:bookmarkEnd w:id="748"/>
      <w:r w:rsidRPr="00BE496A">
        <w:rPr>
          <w:color w:val="000000"/>
          <w:sz w:val="28"/>
        </w:rPr>
        <w:t>5)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-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резидентом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более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50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(пятидесяти)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голосующих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долей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участия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уставном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капитале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принадлежит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государству.</w:t>
      </w:r>
    </w:p>
    <w:p w14:paraId="60CDEA33" w14:textId="62A6B429" w:rsidR="00797870" w:rsidRPr="00BE496A" w:rsidRDefault="00797870" w:rsidP="00507E95">
      <w:pPr>
        <w:widowControl w:val="0"/>
        <w:ind w:firstLine="709"/>
        <w:jc w:val="both"/>
      </w:pPr>
      <w:bookmarkStart w:id="750" w:name="z788"/>
      <w:bookmarkEnd w:id="749"/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настоящей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главы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Методики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форвардный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контракт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признается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заключенным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целях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риском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факторов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ограничиваясь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ими):</w:t>
      </w:r>
    </w:p>
    <w:p w14:paraId="569E8084" w14:textId="305A826E" w:rsidR="00797870" w:rsidRPr="00BE496A" w:rsidRDefault="00797870" w:rsidP="00507E95">
      <w:pPr>
        <w:widowControl w:val="0"/>
        <w:ind w:firstLine="709"/>
        <w:jc w:val="both"/>
      </w:pPr>
      <w:bookmarkStart w:id="751" w:name="z789"/>
      <w:bookmarkEnd w:id="750"/>
      <w:r w:rsidRPr="00BE496A">
        <w:rPr>
          <w:color w:val="000000"/>
          <w:sz w:val="28"/>
        </w:rPr>
        <w:t>сделка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является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направленным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защиту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неблагоприятного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движения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курсов;</w:t>
      </w:r>
    </w:p>
    <w:p w14:paraId="19B52790" w14:textId="1B4A8144" w:rsidR="00797870" w:rsidRPr="00BE496A" w:rsidRDefault="00797870" w:rsidP="00507E95">
      <w:pPr>
        <w:widowControl w:val="0"/>
        <w:ind w:firstLine="709"/>
        <w:jc w:val="both"/>
      </w:pPr>
      <w:bookmarkStart w:id="752" w:name="z790"/>
      <w:bookmarkEnd w:id="751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сделке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существуют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основания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для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исполнения;</w:t>
      </w:r>
    </w:p>
    <w:p w14:paraId="55BB9075" w14:textId="144DD63D" w:rsidR="00797870" w:rsidRPr="00BE496A" w:rsidRDefault="00797870" w:rsidP="00507E95">
      <w:pPr>
        <w:widowControl w:val="0"/>
        <w:ind w:firstLine="709"/>
        <w:jc w:val="both"/>
      </w:pPr>
      <w:bookmarkStart w:id="753" w:name="z791"/>
      <w:bookmarkEnd w:id="752"/>
      <w:r w:rsidRPr="00BE496A">
        <w:rPr>
          <w:color w:val="000000"/>
          <w:sz w:val="28"/>
        </w:rPr>
        <w:t>сделка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вызывает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объективные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вопросы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содержанию,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экономической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целесообразности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либо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оформлению.</w:t>
      </w:r>
    </w:p>
    <w:p w14:paraId="17A1CDD8" w14:textId="2BFA5CE6" w:rsidR="00797870" w:rsidRPr="005659F7" w:rsidRDefault="00797870" w:rsidP="00507E95">
      <w:pPr>
        <w:widowControl w:val="0"/>
        <w:ind w:firstLine="709"/>
        <w:jc w:val="both"/>
      </w:pPr>
      <w:bookmarkStart w:id="754" w:name="z792"/>
      <w:bookmarkEnd w:id="753"/>
      <w:r w:rsidRPr="005659F7">
        <w:rPr>
          <w:color w:val="000000"/>
          <w:sz w:val="28"/>
        </w:rPr>
        <w:t>86.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превышении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лимитов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течение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отчетной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недели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любой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стейблкоину</w:t>
      </w:r>
      <w:proofErr w:type="spellEnd"/>
      <w:r w:rsidRPr="005659F7">
        <w:rPr>
          <w:color w:val="000000"/>
          <w:sz w:val="28"/>
        </w:rPr>
        <w:t>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лимиты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валютам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драгоценным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металлам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стейблкоинам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нарушения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для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нарушившего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течение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последующих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3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(трех)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недель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определяются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уменьшением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5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(пять)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процентных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пункта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лимитов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позиции,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определенных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пунктом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10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Нормативов.</w:t>
      </w:r>
    </w:p>
    <w:p w14:paraId="35629C2E" w14:textId="70CD80BF" w:rsidR="00797870" w:rsidRPr="005659F7" w:rsidRDefault="00797870" w:rsidP="00507E95">
      <w:pPr>
        <w:widowControl w:val="0"/>
        <w:ind w:firstLine="709"/>
        <w:jc w:val="both"/>
      </w:pPr>
      <w:bookmarkStart w:id="755" w:name="z793"/>
      <w:bookmarkEnd w:id="754"/>
      <w:r w:rsidRPr="005659F7">
        <w:rPr>
          <w:color w:val="000000"/>
          <w:sz w:val="28"/>
        </w:rPr>
        <w:t>Не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считается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нарушением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лимитов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открытой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позиции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отдельно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взятой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иностранной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валюте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(аффинированному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драгоценному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металлу</w:t>
      </w:r>
      <w:r w:rsidR="00BF35CC" w:rsidRPr="005659F7">
        <w:rPr>
          <w:color w:val="000000"/>
          <w:sz w:val="28"/>
        </w:rPr>
        <w:t xml:space="preserve">, </w:t>
      </w:r>
      <w:proofErr w:type="spellStart"/>
      <w:r w:rsidR="00BF35CC" w:rsidRPr="005659F7">
        <w:rPr>
          <w:color w:val="000000"/>
          <w:sz w:val="28"/>
        </w:rPr>
        <w:t>стейблкоину</w:t>
      </w:r>
      <w:proofErr w:type="spellEnd"/>
      <w:r w:rsidRPr="005659F7">
        <w:rPr>
          <w:color w:val="000000"/>
          <w:sz w:val="28"/>
        </w:rPr>
        <w:t>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превышение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исламского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лимитов:</w:t>
      </w:r>
    </w:p>
    <w:p w14:paraId="230E59D8" w14:textId="5FD909A5" w:rsidR="00797870" w:rsidRPr="00BE496A" w:rsidRDefault="00797870" w:rsidP="00507E95">
      <w:pPr>
        <w:widowControl w:val="0"/>
        <w:ind w:firstLine="709"/>
        <w:jc w:val="both"/>
      </w:pPr>
      <w:bookmarkStart w:id="756" w:name="z794"/>
      <w:bookmarkEnd w:id="755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пределах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0,09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(ноль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целых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девять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сотых)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процентов;</w:t>
      </w:r>
    </w:p>
    <w:p w14:paraId="789971BB" w14:textId="2453EF43" w:rsidR="00797870" w:rsidRPr="00BE496A" w:rsidRDefault="00797870" w:rsidP="00507E95">
      <w:pPr>
        <w:widowControl w:val="0"/>
        <w:ind w:firstLine="709"/>
        <w:jc w:val="both"/>
      </w:pPr>
      <w:bookmarkStart w:id="757" w:name="z795"/>
      <w:bookmarkEnd w:id="756"/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независящим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причинам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решению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lastRenderedPageBreak/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31AD10F7" w14:textId="430E9B88" w:rsidR="00797870" w:rsidRPr="00BE496A" w:rsidRDefault="00797870" w:rsidP="00507E95">
      <w:pPr>
        <w:widowControl w:val="0"/>
        <w:ind w:firstLine="709"/>
        <w:jc w:val="both"/>
        <w:rPr>
          <w:color w:val="000000"/>
          <w:sz w:val="28"/>
        </w:rPr>
      </w:pPr>
      <w:bookmarkStart w:id="758" w:name="z796"/>
      <w:bookmarkEnd w:id="757"/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лимитов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независящим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причинам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части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изменения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решению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суда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валюты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займа,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числе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исламского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немедленно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информирует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уполномоченный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этом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обязательства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устранению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течение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3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(трех)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месяцев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выявления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превышения.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случае,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если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будет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устранено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указанный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срок,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превышение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лимитов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открытой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валютной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позиции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валютам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рассматривается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как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нарушение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данного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норматива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дня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выявления.</w:t>
      </w:r>
    </w:p>
    <w:p w14:paraId="063E0880" w14:textId="43BF356E" w:rsidR="00B94E05" w:rsidRPr="00BE496A" w:rsidRDefault="00B94E05" w:rsidP="00507E9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14:paraId="7EFA6652" w14:textId="04704B28" w:rsidR="00930BD7" w:rsidRPr="005659F7" w:rsidRDefault="00930BD7" w:rsidP="00930BD7">
      <w:pPr>
        <w:pStyle w:val="pj"/>
        <w:ind w:firstLine="708"/>
        <w:rPr>
          <w:bCs/>
          <w:sz w:val="28"/>
          <w:szCs w:val="28"/>
        </w:rPr>
      </w:pPr>
      <w:r w:rsidRPr="005659F7">
        <w:rPr>
          <w:rFonts w:eastAsia="Times New Roman"/>
          <w:sz w:val="28"/>
          <w:szCs w:val="28"/>
        </w:rPr>
        <w:t xml:space="preserve">Глава </w:t>
      </w:r>
      <w:r w:rsidR="00BB6FF5" w:rsidRPr="005659F7">
        <w:rPr>
          <w:rFonts w:eastAsia="Times New Roman"/>
          <w:sz w:val="28"/>
          <w:szCs w:val="28"/>
        </w:rPr>
        <w:t>9</w:t>
      </w:r>
      <w:r w:rsidR="0056228D" w:rsidRPr="005659F7">
        <w:rPr>
          <w:rFonts w:eastAsia="Times New Roman"/>
          <w:sz w:val="28"/>
          <w:szCs w:val="28"/>
        </w:rPr>
        <w:t>.</w:t>
      </w:r>
      <w:r w:rsidRPr="005659F7">
        <w:rPr>
          <w:rFonts w:eastAsia="Times New Roman"/>
          <w:sz w:val="28"/>
          <w:szCs w:val="28"/>
        </w:rPr>
        <w:t xml:space="preserve"> </w:t>
      </w:r>
      <w:r w:rsidRPr="005659F7">
        <w:rPr>
          <w:sz w:val="28"/>
        </w:rPr>
        <w:t>Нормативные значения и методика расчета иных обязательных к соблюдению норм и лимитов</w:t>
      </w:r>
    </w:p>
    <w:p w14:paraId="673465ED" w14:textId="117CD801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8</w:t>
      </w:r>
      <w:r w:rsidR="00BB6FF5" w:rsidRPr="005659F7">
        <w:rPr>
          <w:color w:val="000000"/>
          <w:sz w:val="28"/>
        </w:rPr>
        <w:t>7</w:t>
      </w:r>
      <w:r w:rsidRPr="005659F7">
        <w:rPr>
          <w:color w:val="000000"/>
          <w:sz w:val="28"/>
        </w:rPr>
        <w:t>. Установить следующие лимиты для филиала банка-нерезидента Республики Казахстан (в том числе филиала исламского банка-нерезидента Республики Казахстан):</w:t>
      </w:r>
    </w:p>
    <w:p w14:paraId="603724F7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 xml:space="preserve">1) </w:t>
      </w:r>
      <w:bookmarkStart w:id="759" w:name="_Hlk220159180"/>
      <w:r w:rsidRPr="005659F7">
        <w:rPr>
          <w:color w:val="000000"/>
          <w:sz w:val="28"/>
        </w:rPr>
        <w:t>увеличение займов с просроченной задолженностью по основному долгу и (или) начисленному вознаграждению свыше 90 (девяноста) календарных дней</w:t>
      </w:r>
      <w:bookmarkEnd w:id="759"/>
      <w:r w:rsidRPr="005659F7">
        <w:rPr>
          <w:color w:val="000000"/>
          <w:sz w:val="28"/>
        </w:rPr>
        <w:t>;</w:t>
      </w:r>
    </w:p>
    <w:p w14:paraId="3E91F8D7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 xml:space="preserve">2) </w:t>
      </w:r>
      <w:bookmarkStart w:id="760" w:name="_Hlk220159280"/>
      <w:r w:rsidRPr="005659F7">
        <w:rPr>
          <w:color w:val="000000"/>
          <w:sz w:val="28"/>
        </w:rPr>
        <w:t>увеличение займов с просроченной задолженностью по основному долгу и (или) начисленному вознаграждению от 61 (шестидесяти одного) до 90 (девяноста) календарных дней;</w:t>
      </w:r>
      <w:bookmarkEnd w:id="760"/>
    </w:p>
    <w:p w14:paraId="0104132C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3) превышение отношения неработающих займов к общему объему ссудного портфеля филиала банка-нерезидента Республики Казахстан (в том числе филиала исламского банка-нерезидента Республики Казахстан);</w:t>
      </w:r>
    </w:p>
    <w:p w14:paraId="146021E7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 xml:space="preserve">4) </w:t>
      </w:r>
      <w:bookmarkStart w:id="761" w:name="_Hlk220159448"/>
      <w:r w:rsidRPr="005659F7">
        <w:rPr>
          <w:color w:val="000000"/>
          <w:sz w:val="28"/>
        </w:rPr>
        <w:t>увеличение доли неработающей дебиторской задолженности в совокупной дебиторской задолженности</w:t>
      </w:r>
      <w:bookmarkEnd w:id="761"/>
      <w:r w:rsidRPr="005659F7">
        <w:rPr>
          <w:color w:val="000000"/>
          <w:sz w:val="28"/>
        </w:rPr>
        <w:t>;</w:t>
      </w:r>
    </w:p>
    <w:p w14:paraId="4701671F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 xml:space="preserve">5) </w:t>
      </w:r>
      <w:bookmarkStart w:id="762" w:name="_Hlk220159517"/>
      <w:r w:rsidRPr="005659F7">
        <w:rPr>
          <w:color w:val="000000"/>
          <w:sz w:val="28"/>
        </w:rPr>
        <w:t>снижение коэффициента рентабельности активов</w:t>
      </w:r>
      <w:bookmarkEnd w:id="762"/>
      <w:r w:rsidRPr="005659F7">
        <w:rPr>
          <w:color w:val="000000"/>
          <w:sz w:val="28"/>
        </w:rPr>
        <w:t>;</w:t>
      </w:r>
    </w:p>
    <w:p w14:paraId="1BDDEB31" w14:textId="65819E36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6) превышение отношения среднемесячного значения операций «</w:t>
      </w:r>
      <w:proofErr w:type="spellStart"/>
      <w:r w:rsidR="00BB6FF5" w:rsidRPr="005659F7">
        <w:rPr>
          <w:color w:val="000000"/>
          <w:sz w:val="28"/>
        </w:rPr>
        <w:t>репо</w:t>
      </w:r>
      <w:proofErr w:type="spellEnd"/>
      <w:r w:rsidRPr="005659F7">
        <w:rPr>
          <w:color w:val="000000"/>
          <w:sz w:val="28"/>
        </w:rPr>
        <w:t>» с ценными бумагами к среднемесячному значению совокупных обязательств.</w:t>
      </w:r>
    </w:p>
    <w:p w14:paraId="2B946735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Для целей настоящего пункта:</w:t>
      </w:r>
    </w:p>
    <w:p w14:paraId="77481CC4" w14:textId="0762D35F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 xml:space="preserve">под займами понимаются займы, выданные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«обратное </w:t>
      </w:r>
      <w:proofErr w:type="spellStart"/>
      <w:r w:rsidR="00BB6FF5" w:rsidRPr="005659F7">
        <w:rPr>
          <w:color w:val="000000"/>
          <w:sz w:val="28"/>
        </w:rPr>
        <w:t>репо</w:t>
      </w:r>
      <w:proofErr w:type="spellEnd"/>
      <w:r w:rsidRPr="005659F7">
        <w:rPr>
          <w:color w:val="000000"/>
          <w:sz w:val="28"/>
        </w:rPr>
        <w:t>»;</w:t>
      </w:r>
    </w:p>
    <w:p w14:paraId="2484741B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lastRenderedPageBreak/>
        <w:t>займы, ссудный портфель и дебиторская задолженность рассчитываются без учета счетов дисконтов и премий, корректировок и провизий (резервов), сформированных в соответствии с требованиями международных стандартов финансовой отчетности;</w:t>
      </w:r>
    </w:p>
    <w:p w14:paraId="0866EEAD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 xml:space="preserve">под неработающими займами понимаются займы, по которым выявлены признаки обесценения, соответствующие критериям, установленным международными стандартами финансовой отчетности и Правилами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утвержденными постановлением Правления Национального Банка Республики Казахстан от 29 сентября 2025 года № 61, зарегистрированным в Реестре государственной регистрации нормативных правовых актов под № </w:t>
      </w:r>
      <w:r w:rsidRPr="005659F7">
        <w:rPr>
          <w:color w:val="000000"/>
          <w:sz w:val="28"/>
          <w:szCs w:val="24"/>
        </w:rPr>
        <w:t>36994</w:t>
      </w:r>
      <w:r w:rsidRPr="005659F7">
        <w:rPr>
          <w:color w:val="000000"/>
          <w:sz w:val="28"/>
        </w:rPr>
        <w:t xml:space="preserve"> (далее – Правила №61), приобретенные или созданные финансовые активы в виде займов, по которым имелось подтверждение об обесценении на момент первоначального признания;</w:t>
      </w:r>
    </w:p>
    <w:p w14:paraId="6FDF2588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>под неработающей дебиторской задолженностью понимается дебиторская задолженность, по которой выявлены признаки обесценения, соответствующие критериям, установленным международными стандартами финансовой отчетности и Правилами № 61, приобретенные или созданные финансовые активы в виде дебиторской задолженности, по которой имелось подтверждение об обесценении на момент первоначального признания.</w:t>
      </w:r>
    </w:p>
    <w:p w14:paraId="5EAFC592" w14:textId="5A8C1FE5" w:rsidR="00930BD7" w:rsidRPr="005659F7" w:rsidRDefault="00BB6FF5" w:rsidP="00930BD7">
      <w:pPr>
        <w:ind w:firstLine="708"/>
        <w:jc w:val="both"/>
      </w:pPr>
      <w:r w:rsidRPr="005659F7">
        <w:rPr>
          <w:color w:val="000000"/>
          <w:sz w:val="28"/>
        </w:rPr>
        <w:t>88</w:t>
      </w:r>
      <w:r w:rsidR="00930BD7" w:rsidRPr="005659F7">
        <w:rPr>
          <w:color w:val="000000"/>
          <w:sz w:val="28"/>
        </w:rPr>
        <w:t>. При выявлении Лимитов, филиал банка-нерезидента Республики Казахстан (в том числе филиал исламского банка-нерезидента Республики Казахстан) и (или) его родительский банк разрабатывают и представляют в уполномоченный орган для одобрения план мероприятий по повышению финансовой устойчивости филиала банка-нерезидента Республики Казахстан (в том числе филиала исламского банка-нерезидента Республики Казахстан), недопущению ухудшения его финансового положения и увеличения рисков, связанных с банковской деятельностью.</w:t>
      </w:r>
    </w:p>
    <w:p w14:paraId="183B52ED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План мероприятий, не ограничиваясь нижеследующим, содержит следующую информацию:</w:t>
      </w:r>
    </w:p>
    <w:p w14:paraId="36E8FC41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детальный анализ Лимита;</w:t>
      </w:r>
    </w:p>
    <w:p w14:paraId="23221F42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прогноз Лимита, обоснование данного прогноза и негативные влияния Лимита на деятельность филиал банка-нерезидента Республики Казахстан (в том числе филиал исламского банка-нерезидента Республики Казахстан);</w:t>
      </w:r>
    </w:p>
    <w:p w14:paraId="6F15F20D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меры по улучшению Лимита, предусматривающие его доведение до уровня, не представляющего угрозу и не создающего дополнительные риски для деятельности филиала банка-нерезидента Республики Казахстан (в том числе филиала исламского банка-нерезидента Республики Казахстан);</w:t>
      </w:r>
    </w:p>
    <w:p w14:paraId="37F3DD13" w14:textId="7AA260C8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мероприятия, планируемые к проведению в каждом отчетном периоде, в том числе в разрезе физических и юридических лиц, при выявлении Лимита, предусмотренного в подпункте 3) части первой пункта 8</w:t>
      </w:r>
      <w:r w:rsidR="00BB6FF5" w:rsidRPr="005659F7">
        <w:rPr>
          <w:color w:val="000000"/>
          <w:sz w:val="28"/>
        </w:rPr>
        <w:t>7</w:t>
      </w:r>
      <w:r w:rsidRPr="005659F7">
        <w:rPr>
          <w:color w:val="000000"/>
          <w:sz w:val="28"/>
        </w:rPr>
        <w:t xml:space="preserve"> настоящего постановления;</w:t>
      </w:r>
    </w:p>
    <w:p w14:paraId="21750197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lastRenderedPageBreak/>
        <w:t>сроки исполнения плана мероприятий по каждому его пункту;</w:t>
      </w:r>
    </w:p>
    <w:p w14:paraId="20CAAF9C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p w14:paraId="1ABFBE87" w14:textId="63C3D496" w:rsidR="00930BD7" w:rsidRPr="005659F7" w:rsidRDefault="00BB6FF5" w:rsidP="00930BD7">
      <w:pPr>
        <w:ind w:firstLine="708"/>
        <w:jc w:val="both"/>
      </w:pPr>
      <w:r w:rsidRPr="005659F7">
        <w:rPr>
          <w:color w:val="000000"/>
          <w:sz w:val="28"/>
        </w:rPr>
        <w:t>89</w:t>
      </w:r>
      <w:r w:rsidR="00930BD7" w:rsidRPr="005659F7">
        <w:rPr>
          <w:color w:val="000000"/>
          <w:sz w:val="28"/>
        </w:rPr>
        <w:t>. Уполномоченный орган рассматривает план мероприятий, представленный филиалом банка-нерезидента Республики Казахстан (в том числе филиалом исламского банка-нерезидента Республики Казахстан) и (или) его родительским банком.</w:t>
      </w:r>
    </w:p>
    <w:p w14:paraId="48FD0620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При несогласии уполномоченного органа с планом мероприятий, представленным филиалом банка-нерезидента Республики Казахстан (в том числе филиалом исламского банка-нерезидента Республики Казахстан) и (или) его родительским банком на рассмотрение, уполномоченный орган направляет в адрес филиала банка-нерезидента Республики Казахстан (в том числе филиала исламского банка-нерезидента Республики Казахстан) и (или) его родительского банка письменные замечания по плану мероприятий и (или) проводит совместные обсуждения с целью доработки плана мероприятий.</w:t>
      </w:r>
    </w:p>
    <w:p w14:paraId="2DE0E599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Филиал банка-нерезидента Республики Казахстан (в том числе филиал исламского банка-нерезидента Республики Казахстан) и (или) его родительский банк корректируют план мероприятий для устранения замечаний уполномоченного органа в сроки, указанные в письме уполномоченного органа, или при несогласии с такими замечаниями представляют в уполномоченный орган свои обоснования в письменной форме.</w:t>
      </w:r>
    </w:p>
    <w:p w14:paraId="27D4EE9B" w14:textId="47EC4F69" w:rsidR="00930BD7" w:rsidRPr="005659F7" w:rsidRDefault="00BB6FF5" w:rsidP="00930BD7">
      <w:pPr>
        <w:ind w:firstLine="708"/>
        <w:jc w:val="both"/>
      </w:pPr>
      <w:r w:rsidRPr="005659F7">
        <w:rPr>
          <w:color w:val="000000"/>
          <w:sz w:val="28"/>
        </w:rPr>
        <w:t>90</w:t>
      </w:r>
      <w:r w:rsidR="00930BD7" w:rsidRPr="005659F7">
        <w:rPr>
          <w:color w:val="000000"/>
          <w:sz w:val="28"/>
        </w:rPr>
        <w:t xml:space="preserve">. Уполномоченный орган в письменной форме одобряет или не одобряет план мероприятий, представленный филиалом банка-нерезидента Республики Казахстан (в том числе филиалом исламского банка-нерезидента Республики Казахстан) и (или) его родительским банком, в срок, не превышающий 30 (тридцать) рабочих дней с даты представления плана мероприятия в соответствии с частью первой пункта </w:t>
      </w:r>
      <w:r w:rsidRPr="005659F7">
        <w:rPr>
          <w:color w:val="000000"/>
          <w:sz w:val="28"/>
        </w:rPr>
        <w:t>88</w:t>
      </w:r>
      <w:r w:rsidR="00930BD7" w:rsidRPr="005659F7">
        <w:rPr>
          <w:color w:val="000000"/>
          <w:sz w:val="28"/>
        </w:rPr>
        <w:t xml:space="preserve"> настоящего постановления.</w:t>
      </w:r>
    </w:p>
    <w:p w14:paraId="2ED289D9" w14:textId="68EC1BCD" w:rsidR="00930BD7" w:rsidRPr="005659F7" w:rsidRDefault="00FA587B" w:rsidP="00930BD7">
      <w:pPr>
        <w:ind w:firstLine="708"/>
        <w:jc w:val="both"/>
      </w:pPr>
      <w:r w:rsidRPr="005659F7">
        <w:rPr>
          <w:color w:val="000000" w:themeColor="text1"/>
          <w:sz w:val="28"/>
        </w:rPr>
        <w:t>91</w:t>
      </w:r>
      <w:r w:rsidR="00930BD7" w:rsidRPr="005659F7">
        <w:rPr>
          <w:color w:val="000000" w:themeColor="text1"/>
          <w:sz w:val="28"/>
        </w:rPr>
        <w:t xml:space="preserve">. В случае самостоятельного выявления Лимита, филиал банка-нерезидента </w:t>
      </w:r>
      <w:r w:rsidR="00930BD7" w:rsidRPr="005659F7">
        <w:rPr>
          <w:color w:val="000000"/>
          <w:sz w:val="28"/>
        </w:rPr>
        <w:t xml:space="preserve">Республики Казахстан (в том числе филиал исламского банка-нерезидента Республики Казахстан) и (или) его родительский банк в течение 5 (пяти) рабочих дней со дня их выявления представляют в уполномоченный орган план мероприятий, предусмотренный частью второй пункта </w:t>
      </w:r>
      <w:r w:rsidR="00BB6FF5" w:rsidRPr="005659F7">
        <w:rPr>
          <w:color w:val="000000"/>
          <w:sz w:val="28"/>
        </w:rPr>
        <w:t>88</w:t>
      </w:r>
      <w:r w:rsidR="00930BD7" w:rsidRPr="005659F7">
        <w:rPr>
          <w:color w:val="000000"/>
          <w:sz w:val="28"/>
        </w:rPr>
        <w:t xml:space="preserve"> настоящего постановления.</w:t>
      </w:r>
    </w:p>
    <w:p w14:paraId="5DFF25FE" w14:textId="4BBD3FA2" w:rsidR="00930BD7" w:rsidRPr="005659F7" w:rsidRDefault="00BB6FF5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9</w:t>
      </w:r>
      <w:r w:rsidR="00FA587B" w:rsidRPr="005659F7">
        <w:rPr>
          <w:color w:val="000000" w:themeColor="text1"/>
          <w:sz w:val="28"/>
        </w:rPr>
        <w:t>2</w:t>
      </w:r>
      <w:r w:rsidR="00930BD7" w:rsidRPr="005659F7">
        <w:rPr>
          <w:color w:val="000000" w:themeColor="text1"/>
          <w:sz w:val="28"/>
        </w:rPr>
        <w:t>. План мероприятий не представляется:</w:t>
      </w:r>
    </w:p>
    <w:p w14:paraId="20616B26" w14:textId="13F52115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 xml:space="preserve">1) по Лимитам, предусмотренным подпунктами 1) и (или) 2) части первой пункта </w:t>
      </w:r>
      <w:r w:rsidR="00BB6FF5" w:rsidRPr="005659F7">
        <w:rPr>
          <w:color w:val="000000" w:themeColor="text1"/>
          <w:sz w:val="28"/>
        </w:rPr>
        <w:t>88</w:t>
      </w:r>
      <w:r w:rsidRPr="005659F7">
        <w:rPr>
          <w:color w:val="000000" w:themeColor="text1"/>
          <w:sz w:val="28"/>
        </w:rPr>
        <w:t xml:space="preserve"> настоящего постановления:</w:t>
      </w:r>
    </w:p>
    <w:p w14:paraId="54585D88" w14:textId="10D30F9F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при отсутствии негативного влияния на качество ссудного портфеля филиал банка-нерезидента Республики Казахстан (в том числе филиал исламского банка-нерезидента Республики Казахстан), расчет которого</w:t>
      </w:r>
      <w:r w:rsidRPr="00595FDC">
        <w:rPr>
          <w:b/>
          <w:color w:val="000000" w:themeColor="text1"/>
          <w:sz w:val="28"/>
        </w:rPr>
        <w:t xml:space="preserve"> </w:t>
      </w:r>
      <w:r w:rsidRPr="005659F7">
        <w:rPr>
          <w:color w:val="000000" w:themeColor="text1"/>
          <w:sz w:val="28"/>
        </w:rPr>
        <w:t xml:space="preserve">осуществляется в соответствии с пунктом </w:t>
      </w:r>
      <w:r w:rsidR="00BB6FF5" w:rsidRPr="005659F7">
        <w:rPr>
          <w:color w:val="000000" w:themeColor="text1"/>
          <w:sz w:val="28"/>
        </w:rPr>
        <w:t>9</w:t>
      </w:r>
      <w:r w:rsidR="00FA587B" w:rsidRPr="005659F7">
        <w:rPr>
          <w:color w:val="000000" w:themeColor="text1"/>
          <w:sz w:val="28"/>
        </w:rPr>
        <w:t>4</w:t>
      </w:r>
      <w:r w:rsidRPr="005659F7">
        <w:rPr>
          <w:color w:val="000000" w:themeColor="text1"/>
          <w:sz w:val="28"/>
        </w:rPr>
        <w:t xml:space="preserve"> настоящего постановления, и при отсутствии Лимита, предусмотренного подпунктом 3)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Pr="005659F7">
        <w:rPr>
          <w:color w:val="000000" w:themeColor="text1"/>
          <w:sz w:val="28"/>
        </w:rPr>
        <w:t xml:space="preserve"> настоящего постановления, или;</w:t>
      </w:r>
    </w:p>
    <w:p w14:paraId="5D09043E" w14:textId="6B90A4FB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lastRenderedPageBreak/>
        <w:t xml:space="preserve">при выявлении Лимита, предусмотренного подпунктом 3)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Pr="005659F7">
        <w:rPr>
          <w:color w:val="000000" w:themeColor="text1"/>
          <w:sz w:val="28"/>
        </w:rPr>
        <w:t xml:space="preserve"> настоящего постановления;</w:t>
      </w:r>
    </w:p>
    <w:p w14:paraId="3DF4B68F" w14:textId="133901A4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 xml:space="preserve">2) при выявлении Лимитов, предусмотренных подпунктами 1) и 5)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Pr="005659F7">
        <w:rPr>
          <w:color w:val="000000" w:themeColor="text1"/>
          <w:sz w:val="28"/>
        </w:rPr>
        <w:t xml:space="preserve"> настоящего постановления, по результатам стресс-тестирования, проводимого ежегодно по стрессовым сценариям уполномоченного органа;</w:t>
      </w:r>
    </w:p>
    <w:p w14:paraId="700C6556" w14:textId="2C8B774F" w:rsidR="00930BD7" w:rsidRPr="005659F7" w:rsidRDefault="00BB6FF5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9</w:t>
      </w:r>
      <w:r w:rsidR="00FA587B" w:rsidRPr="005659F7">
        <w:rPr>
          <w:color w:val="000000" w:themeColor="text1"/>
          <w:sz w:val="28"/>
        </w:rPr>
        <w:t>3</w:t>
      </w:r>
      <w:r w:rsidR="00930BD7" w:rsidRPr="005659F7">
        <w:rPr>
          <w:color w:val="000000" w:themeColor="text1"/>
          <w:sz w:val="28"/>
        </w:rPr>
        <w:t>. Меры по улучшению фактора, предусмотренные планом мероприятий, направлены:</w:t>
      </w:r>
    </w:p>
    <w:p w14:paraId="269888D5" w14:textId="609C3E80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 xml:space="preserve">1) по Лимитам, предусмотренным в подпунктах 1) и 2) части первой пункта </w:t>
      </w:r>
      <w:r w:rsidR="00BB6FF5" w:rsidRPr="005659F7">
        <w:rPr>
          <w:color w:val="000000" w:themeColor="text1"/>
          <w:sz w:val="28"/>
        </w:rPr>
        <w:t>88</w:t>
      </w:r>
      <w:r w:rsidRPr="005659F7">
        <w:rPr>
          <w:color w:val="000000" w:themeColor="text1"/>
          <w:sz w:val="28"/>
        </w:rPr>
        <w:t xml:space="preserve"> настоящего постановления, при отсутствии Лимита, предусмотренного подпунктом 3)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Pr="005659F7">
        <w:rPr>
          <w:color w:val="000000" w:themeColor="text1"/>
          <w:sz w:val="28"/>
        </w:rPr>
        <w:t xml:space="preserve"> настоящего постановления, - на доведение доли неработающих займов в ссудном портфеле филиала банка-нерезидента Республики Казахстан (в том числе филиала исламского банка-нерезидента Республики Казахстан) до уровня, не превышающего 10 (десяти) процентов ссудного портфеля банка;</w:t>
      </w:r>
    </w:p>
    <w:p w14:paraId="44C61F22" w14:textId="1211740D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 xml:space="preserve">2) по Лимиту, предусмотренному в подпункте 3)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Pr="005659F7">
        <w:rPr>
          <w:color w:val="000000" w:themeColor="text1"/>
          <w:sz w:val="28"/>
        </w:rPr>
        <w:t xml:space="preserve"> настоящего постановления, - на снижение отношения неработающих к общему объему ссудного портфеля филиала банка-нерезидента Республики Казахстан (в том числе филиала исламского банка-нерезидента Республики Казахстан) до уровня менее 10 (десяти) процентов от ссудного портфеля;</w:t>
      </w:r>
    </w:p>
    <w:p w14:paraId="7FA52753" w14:textId="1D921F56" w:rsidR="00930BD7" w:rsidRPr="005659F7" w:rsidRDefault="005A55F3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3</w:t>
      </w:r>
      <w:r w:rsidR="00930BD7" w:rsidRPr="005659F7">
        <w:rPr>
          <w:color w:val="000000" w:themeColor="text1"/>
          <w:sz w:val="28"/>
        </w:rPr>
        <w:t xml:space="preserve">) по Лимиту, предусмотренному в подпункте 4)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="00930BD7" w:rsidRPr="005659F7">
        <w:rPr>
          <w:color w:val="000000" w:themeColor="text1"/>
          <w:sz w:val="28"/>
        </w:rPr>
        <w:t xml:space="preserve"> настоящего постановления, - на доведение доли неработающей дебиторской задолженности </w:t>
      </w:r>
      <w:bookmarkStart w:id="763" w:name="_Hlk220160483"/>
      <w:r w:rsidR="00930BD7" w:rsidRPr="005659F7">
        <w:rPr>
          <w:color w:val="000000" w:themeColor="text1"/>
          <w:sz w:val="28"/>
        </w:rPr>
        <w:t>в совокупной дебиторской задолженности до уровня, не превышающего 50 (пятидесяти) процентов</w:t>
      </w:r>
      <w:bookmarkEnd w:id="763"/>
      <w:r w:rsidR="00930BD7" w:rsidRPr="005659F7">
        <w:rPr>
          <w:color w:val="000000" w:themeColor="text1"/>
          <w:sz w:val="28"/>
        </w:rPr>
        <w:t>;</w:t>
      </w:r>
    </w:p>
    <w:p w14:paraId="7DE2A265" w14:textId="7CF2CFDF" w:rsidR="00930BD7" w:rsidRPr="005659F7" w:rsidRDefault="005A55F3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4</w:t>
      </w:r>
      <w:r w:rsidR="00930BD7" w:rsidRPr="005659F7">
        <w:rPr>
          <w:color w:val="000000" w:themeColor="text1"/>
          <w:sz w:val="28"/>
        </w:rPr>
        <w:t xml:space="preserve">) по Лимиту, предусмотренному в подпункте 5)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="00930BD7" w:rsidRPr="005659F7">
        <w:rPr>
          <w:color w:val="000000" w:themeColor="text1"/>
          <w:sz w:val="28"/>
        </w:rPr>
        <w:t xml:space="preserve"> настоящего постановления, - на доведение коэффициента рентабельности активов до уровня </w:t>
      </w:r>
      <w:bookmarkStart w:id="764" w:name="_Hlk220160612"/>
      <w:r w:rsidR="00930BD7" w:rsidRPr="005659F7">
        <w:rPr>
          <w:color w:val="000000" w:themeColor="text1"/>
          <w:sz w:val="28"/>
        </w:rPr>
        <w:t>не менее 0,2 (ноль целых двух десятых) процента</w:t>
      </w:r>
      <w:bookmarkEnd w:id="764"/>
      <w:r w:rsidR="00930BD7" w:rsidRPr="005659F7">
        <w:rPr>
          <w:color w:val="000000" w:themeColor="text1"/>
          <w:sz w:val="28"/>
        </w:rPr>
        <w:t>;</w:t>
      </w:r>
    </w:p>
    <w:p w14:paraId="7A7CF7A5" w14:textId="29D61D90" w:rsidR="00930BD7" w:rsidRPr="005659F7" w:rsidRDefault="005A55F3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5</w:t>
      </w:r>
      <w:r w:rsidR="00930BD7" w:rsidRPr="005659F7">
        <w:rPr>
          <w:color w:val="000000" w:themeColor="text1"/>
          <w:sz w:val="28"/>
        </w:rPr>
        <w:t xml:space="preserve">) по Лимиту, предусмотренному в подпункте 6)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="00930BD7" w:rsidRPr="005659F7">
        <w:rPr>
          <w:color w:val="000000" w:themeColor="text1"/>
          <w:sz w:val="28"/>
        </w:rPr>
        <w:t xml:space="preserve"> настоящего постановления, - на снижение отношения среднемесячного значения операций «</w:t>
      </w:r>
      <w:proofErr w:type="spellStart"/>
      <w:r w:rsidR="00BB6FF5" w:rsidRPr="005659F7">
        <w:rPr>
          <w:color w:val="000000" w:themeColor="text1"/>
          <w:sz w:val="28"/>
        </w:rPr>
        <w:t>репо</w:t>
      </w:r>
      <w:proofErr w:type="spellEnd"/>
      <w:r w:rsidR="00930BD7" w:rsidRPr="005659F7">
        <w:rPr>
          <w:color w:val="000000" w:themeColor="text1"/>
          <w:sz w:val="28"/>
        </w:rPr>
        <w:t>» с ценными бумагами к среднемесячному значению совокупных обязательств до уровня:</w:t>
      </w:r>
    </w:p>
    <w:p w14:paraId="273577FE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менее 35 (тридцати пяти) процентов от совокупных обязательств с 1 января 2026 года;</w:t>
      </w:r>
    </w:p>
    <w:p w14:paraId="49491946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менее 25 (двадцати пяти) процентов от совокупных обязательств с 1 июля 2026 года.</w:t>
      </w:r>
    </w:p>
    <w:p w14:paraId="145B6FA5" w14:textId="52BAEB2A" w:rsidR="00930BD7" w:rsidRPr="005659F7" w:rsidRDefault="00BB6FF5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9</w:t>
      </w:r>
      <w:r w:rsidR="00FA587B" w:rsidRPr="005659F7">
        <w:rPr>
          <w:color w:val="000000" w:themeColor="text1"/>
          <w:sz w:val="28"/>
        </w:rPr>
        <w:t>4</w:t>
      </w:r>
      <w:r w:rsidR="00930BD7" w:rsidRPr="005659F7">
        <w:rPr>
          <w:color w:val="000000" w:themeColor="text1"/>
          <w:sz w:val="28"/>
        </w:rPr>
        <w:t xml:space="preserve">. Негативным влиянием на качество ссудного портфеля филиала банка-нерезидента Республики Казахстан (в том числе филиала исламского банка-нерезидента Республики Казахстан) является превышение отношения неработающих займов к ссудному портфелю банка уровня 10 (десяти) процентов, которое сложится при продолжении в течение последних 6 (шести) последовательных календарных месяцев динамики изменения Лимитов, предусмотренных подпунктами 1) и 2) части первой пункта </w:t>
      </w:r>
      <w:r w:rsidRPr="005659F7">
        <w:rPr>
          <w:color w:val="000000" w:themeColor="text1"/>
          <w:sz w:val="28"/>
        </w:rPr>
        <w:t>87</w:t>
      </w:r>
      <w:r w:rsidR="00930BD7" w:rsidRPr="005659F7">
        <w:rPr>
          <w:color w:val="000000" w:themeColor="text1"/>
          <w:sz w:val="28"/>
        </w:rPr>
        <w:t xml:space="preserve"> настоящего постановления, на предстоящие 12 (двенадцать) календарных месяцев.</w:t>
      </w:r>
    </w:p>
    <w:p w14:paraId="12D6BEEC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lastRenderedPageBreak/>
        <w:t xml:space="preserve">Негативное влияние на качество ссудного портфеля филиала банка-нерезидента Республики Казахстан (в том числе филиала исламского банка-нерезидента Республики Казахстан) рассчитывается: </w:t>
      </w:r>
    </w:p>
    <w:p w14:paraId="53671D21" w14:textId="4229709F" w:rsidR="00930BD7" w:rsidRPr="005659F7" w:rsidRDefault="00930BD7" w:rsidP="00930BD7">
      <w:pPr>
        <w:ind w:firstLine="708"/>
        <w:jc w:val="both"/>
        <w:rPr>
          <w:color w:val="000000" w:themeColor="text1"/>
          <w:sz w:val="28"/>
        </w:rPr>
      </w:pPr>
      <w:r w:rsidRPr="005659F7">
        <w:rPr>
          <w:color w:val="000000" w:themeColor="text1"/>
          <w:sz w:val="28"/>
        </w:rPr>
        <w:t xml:space="preserve">для целей подпункта 1) части первой пункта </w:t>
      </w:r>
      <w:r w:rsidR="00BB6FF5" w:rsidRPr="005659F7">
        <w:rPr>
          <w:color w:val="000000" w:themeColor="text1"/>
          <w:sz w:val="28"/>
        </w:rPr>
        <w:t>87</w:t>
      </w:r>
      <w:r w:rsidRPr="005659F7">
        <w:rPr>
          <w:color w:val="000000" w:themeColor="text1"/>
          <w:sz w:val="28"/>
        </w:rPr>
        <w:t xml:space="preserve"> настоящего постановления по следующей формуле:</w:t>
      </w:r>
    </w:p>
    <w:p w14:paraId="35D55A13" w14:textId="77777777" w:rsidR="00930BD7" w:rsidRPr="005659F7" w:rsidRDefault="00930BD7" w:rsidP="00930BD7">
      <w:pPr>
        <w:ind w:firstLine="708"/>
        <w:jc w:val="both"/>
      </w:pPr>
    </w:p>
    <w:bookmarkStart w:id="765" w:name="_Hlk220318000"/>
    <w:p w14:paraId="54ED51A2" w14:textId="724F3767" w:rsidR="00930BD7" w:rsidRPr="005659F7" w:rsidRDefault="00595FDC" w:rsidP="00930BD7">
      <w:pPr>
        <w:ind w:firstLine="708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ЗП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  <m:sup>
              <m:r>
                <w:rPr>
                  <w:rFonts w:ascii="Cambria Math" w:hAnsi="Cambria Math"/>
                </w:rPr>
                <m:t>90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(ЗП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90</m:t>
              </m:r>
            </m:sup>
          </m:sSubSup>
          <m:r>
            <w:rPr>
              <w:rFonts w:ascii="Cambria Math" w:hAnsi="Cambria Math"/>
            </w:rPr>
            <m:t xml:space="preserve">-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ЗП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90</m:t>
              </m:r>
            </m:sup>
          </m:sSubSup>
          <m:r>
            <w:rPr>
              <w:rFonts w:ascii="Cambria Math" w:hAnsi="Cambria Math"/>
            </w:rPr>
            <m:t>)*2+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ЗП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90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2F619FAD" w14:textId="77777777" w:rsidR="00930BD7" w:rsidRPr="005659F7" w:rsidRDefault="00930BD7" w:rsidP="00930BD7">
      <w:pPr>
        <w:ind w:firstLine="708"/>
      </w:pPr>
    </w:p>
    <w:p w14:paraId="4F3771EF" w14:textId="621A0888" w:rsidR="00930BD7" w:rsidRPr="005659F7" w:rsidRDefault="005659F7" w:rsidP="00930BD7">
      <w:pPr>
        <w:ind w:firstLine="708"/>
      </w:pPr>
      <m:oMathPara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СП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*2+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СП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1D1ABF9C" w14:textId="77777777" w:rsidR="00930BD7" w:rsidRPr="005659F7" w:rsidRDefault="00930BD7" w:rsidP="00930BD7">
      <w:pPr>
        <w:ind w:firstLine="708"/>
      </w:pPr>
    </w:p>
    <w:p w14:paraId="263578B9" w14:textId="5C0610B5" w:rsidR="00930BD7" w:rsidRPr="005659F7" w:rsidRDefault="00595FDC" w:rsidP="00930BD7">
      <w:pPr>
        <w:ind w:firstLine="708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ЗП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12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90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Cambria Math"/>
                </w:rPr>
                <m:t>+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НЗ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Cambria Math"/>
                        </w:rPr>
                        <m:t>ЗП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6</m:t>
                      </m:r>
                    </m:sub>
                    <m:sup>
                      <m:r>
                        <w:rPr>
                          <w:rFonts w:ascii="Cambria Math" w:hAnsi="Cambria Math" w:cs="Cambria Math"/>
                        </w:rPr>
                        <m:t>90</m:t>
                      </m:r>
                    </m:sup>
                  </m:sSubSup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≥10%, где:</m:t>
          </m:r>
        </m:oMath>
      </m:oMathPara>
    </w:p>
    <w:bookmarkEnd w:id="765"/>
    <w:p w14:paraId="6C651BC2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ЗП</w:t>
      </w:r>
      <w:r w:rsidRPr="005659F7">
        <w:rPr>
          <w:color w:val="000000"/>
          <w:vertAlign w:val="superscript"/>
        </w:rPr>
        <w:t>90</w:t>
      </w:r>
      <w:r w:rsidRPr="005659F7">
        <w:rPr>
          <w:color w:val="000000"/>
          <w:sz w:val="28"/>
        </w:rPr>
        <w:t xml:space="preserve"> (месяц) - займы на конец определенного месяца рассматриваемого периода с просроченной задолженностью по основному долгу и (или) начисленному вознаграждению свыше 90 (девяноста) календарных дней;</w:t>
      </w:r>
    </w:p>
    <w:p w14:paraId="7DE6D769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>НЗ (месяц) – неработающие займы на конец определенного месяца рассматриваемого периода;</w:t>
      </w:r>
    </w:p>
    <w:p w14:paraId="1BE2D3C1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>СП (месяц) - ссудный портфель на конец определенного месяца рассматриваемого периода;</w:t>
      </w:r>
    </w:p>
    <w:p w14:paraId="67E24949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для целей подпункта 2) части первой пункта 1 настоящего постановления по следующей формуле:</w:t>
      </w:r>
    </w:p>
    <w:p w14:paraId="6F225BDE" w14:textId="786953B6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 xml:space="preserve">            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w:bookmarkStart w:id="766" w:name="_Hlk220318077"/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ЗП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  <m:sup>
              <m:r>
                <w:rPr>
                  <w:rFonts w:ascii="Cambria Math" w:hAnsi="Cambria Math"/>
                </w:rPr>
                <m:t>61-90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(ЗП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61-90</m:t>
              </m:r>
            </m:sup>
          </m:sSubSup>
          <m:r>
            <w:rPr>
              <w:rFonts w:ascii="Cambria Math" w:hAnsi="Cambria Math"/>
            </w:rPr>
            <m:t xml:space="preserve">-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ЗП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61-90</m:t>
              </m:r>
            </m:sup>
          </m:sSubSup>
          <m:r>
            <w:rPr>
              <w:rFonts w:ascii="Cambria Math" w:hAnsi="Cambria Math"/>
            </w:rPr>
            <m:t>)*2+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ЗП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  <m:sup>
              <m:r>
                <w:rPr>
                  <w:rFonts w:ascii="Cambria Math" w:hAnsi="Cambria Math"/>
                </w:rPr>
                <m:t>61-90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142B5880" w14:textId="70AC1EBB" w:rsidR="00930BD7" w:rsidRPr="005659F7" w:rsidRDefault="00595FDC" w:rsidP="00930BD7">
      <w:pPr>
        <w:ind w:firstLine="708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СП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*2+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СП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5DEEDBEC" w14:textId="77777777" w:rsidR="00930BD7" w:rsidRPr="005659F7" w:rsidRDefault="00930BD7" w:rsidP="00930BD7">
      <w:pPr>
        <w:ind w:firstLine="708"/>
      </w:pPr>
    </w:p>
    <w:p w14:paraId="2F77DA22" w14:textId="22FC7896" w:rsidR="00930BD7" w:rsidRPr="005659F7" w:rsidRDefault="005659F7" w:rsidP="00930BD7">
      <w:pPr>
        <w:ind w:firstLine="708"/>
      </w:pPr>
      <m:oMathPara>
        <m:oMath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mbria Math"/>
                </w:rPr>
                <m:t>ЗП</m:t>
              </m:r>
            </m:e>
            <m:sub>
              <m:r>
                <w:rPr>
                  <w:rFonts w:ascii="Cambria Math" w:hAnsi="Cambria Math" w:cs="Cambria Math"/>
                </w:rPr>
                <m:t>12</m:t>
              </m:r>
            </m:sub>
            <m:sup>
              <m:r>
                <w:rPr>
                  <w:rFonts w:ascii="Cambria Math" w:hAnsi="Cambria Math" w:cs="Cambria Math"/>
                </w:rPr>
                <m:t>90</m:t>
              </m:r>
            </m:sup>
          </m:sSubSup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ЗП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6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90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Cambria Math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ЗП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12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61-90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СП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, где:</m:t>
          </m:r>
        </m:oMath>
      </m:oMathPara>
    </w:p>
    <w:bookmarkEnd w:id="766"/>
    <w:p w14:paraId="23F80552" w14:textId="77777777" w:rsidR="00930BD7" w:rsidRPr="005659F7" w:rsidRDefault="00930BD7" w:rsidP="00930BD7">
      <w:pPr>
        <w:ind w:firstLine="708"/>
        <w:jc w:val="both"/>
      </w:pPr>
    </w:p>
    <w:p w14:paraId="7CF0F2C0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ЗП</w:t>
      </w:r>
      <w:r w:rsidRPr="005659F7">
        <w:rPr>
          <w:color w:val="000000"/>
          <w:vertAlign w:val="superscript"/>
        </w:rPr>
        <w:t>61-90</w:t>
      </w:r>
      <w:r w:rsidRPr="005659F7">
        <w:rPr>
          <w:color w:val="000000"/>
          <w:sz w:val="28"/>
        </w:rPr>
        <w:t xml:space="preserve"> (месяц) - займы на конец определенного месяца рассматриваемого периода с просроченной задолженностью по основному долгу и (или) начисленному вознаграждению от 61 (шестидесяти одного) до 90 (девяноста) календарных дней, за 6 (шесть) последовательных календарных месяцев, предшествующих отчетному периоду;</w:t>
      </w:r>
    </w:p>
    <w:p w14:paraId="429DB965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ЗП</w:t>
      </w:r>
      <w:r w:rsidRPr="005659F7">
        <w:rPr>
          <w:color w:val="000000" w:themeColor="text1"/>
          <w:vertAlign w:val="superscript"/>
        </w:rPr>
        <w:t>90</w:t>
      </w:r>
      <w:r w:rsidRPr="005659F7">
        <w:rPr>
          <w:color w:val="000000" w:themeColor="text1"/>
          <w:sz w:val="28"/>
        </w:rPr>
        <w:t xml:space="preserve"> (месяц) - займы на конец определенного месяца рассматриваемого периода с просроченной задолженностью по основному долгу и (или) начисленному вознаграждению свыше 90 (девяноста) календарных дней;</w:t>
      </w:r>
    </w:p>
    <w:p w14:paraId="37DE2518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СП (месяц) - ссудный портфель на конец рассматриваемого периода.</w:t>
      </w:r>
    </w:p>
    <w:p w14:paraId="6041D58B" w14:textId="5FED94F2" w:rsidR="00930BD7" w:rsidRPr="005659F7" w:rsidRDefault="00BB6FF5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9</w:t>
      </w:r>
      <w:r w:rsidR="005A55F3" w:rsidRPr="005659F7">
        <w:rPr>
          <w:color w:val="000000" w:themeColor="text1"/>
          <w:sz w:val="28"/>
        </w:rPr>
        <w:t>5</w:t>
      </w:r>
      <w:r w:rsidR="00930BD7" w:rsidRPr="005659F7">
        <w:rPr>
          <w:color w:val="000000" w:themeColor="text1"/>
          <w:sz w:val="28"/>
        </w:rPr>
        <w:t xml:space="preserve">. Уполномоченный орган для определения Лимитов филиала банка-нерезидента Республики Казахстан (в том числе филиала исламского банка-нерезидента Республики Казахстан), предусмотренных частью первой пунктом </w:t>
      </w:r>
      <w:r w:rsidRPr="005659F7">
        <w:rPr>
          <w:color w:val="000000" w:themeColor="text1"/>
          <w:sz w:val="28"/>
        </w:rPr>
        <w:t>87</w:t>
      </w:r>
      <w:r w:rsidR="00930BD7" w:rsidRPr="005659F7">
        <w:rPr>
          <w:color w:val="000000" w:themeColor="text1"/>
          <w:sz w:val="28"/>
        </w:rPr>
        <w:t xml:space="preserve"> настоящего постановления, ежемесячно на базе данных отчетности осуществляет анализ деятельности банка;</w:t>
      </w:r>
    </w:p>
    <w:p w14:paraId="58AA2ECE" w14:textId="6E948750" w:rsidR="00930BD7" w:rsidRPr="005659F7" w:rsidRDefault="00BB6FF5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9</w:t>
      </w:r>
      <w:r w:rsidR="005A55F3" w:rsidRPr="005659F7">
        <w:rPr>
          <w:color w:val="000000" w:themeColor="text1"/>
          <w:sz w:val="28"/>
        </w:rPr>
        <w:t>6</w:t>
      </w:r>
      <w:r w:rsidR="00930BD7" w:rsidRPr="005659F7">
        <w:rPr>
          <w:color w:val="000000" w:themeColor="text1"/>
          <w:sz w:val="28"/>
        </w:rPr>
        <w:t>. Определение Лимитов осуществляется по следующей методике:</w:t>
      </w:r>
    </w:p>
    <w:p w14:paraId="13D2719A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 xml:space="preserve">1) увеличение </w:t>
      </w:r>
      <w:bookmarkStart w:id="767" w:name="_Hlk220160111"/>
      <w:r w:rsidRPr="005659F7">
        <w:rPr>
          <w:color w:val="000000" w:themeColor="text1"/>
          <w:sz w:val="28"/>
        </w:rPr>
        <w:t>в течение 6 (шести) последовательных месяцев</w:t>
      </w:r>
      <w:bookmarkEnd w:id="767"/>
      <w:r w:rsidRPr="005659F7">
        <w:rPr>
          <w:color w:val="000000" w:themeColor="text1"/>
          <w:sz w:val="28"/>
        </w:rPr>
        <w:t xml:space="preserve"> займов с просроченной задолженностью по основному долгу и (или) начисленному</w:t>
      </w:r>
      <w:r w:rsidRPr="00595FDC">
        <w:rPr>
          <w:b/>
          <w:color w:val="000000" w:themeColor="text1"/>
          <w:sz w:val="28"/>
        </w:rPr>
        <w:t xml:space="preserve"> </w:t>
      </w:r>
      <w:r w:rsidRPr="005659F7">
        <w:rPr>
          <w:color w:val="000000" w:themeColor="text1"/>
          <w:sz w:val="28"/>
        </w:rPr>
        <w:lastRenderedPageBreak/>
        <w:t>вознаграждению свыше 90 (девяноста) календарных дней рассчитывается по следующей формуле:</w:t>
      </w:r>
    </w:p>
    <w:p w14:paraId="0B5CCF7B" w14:textId="77777777" w:rsidR="00930BD7" w:rsidRPr="005659F7" w:rsidRDefault="00930BD7" w:rsidP="00930BD7">
      <w:pPr>
        <w:ind w:firstLine="708"/>
      </w:pPr>
    </w:p>
    <w:p w14:paraId="02904D72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6CC47EF4" wp14:editId="494747DB">
            <wp:extent cx="4239050" cy="1969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428682" cy="20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7C4E2" w14:textId="77777777" w:rsidR="00930BD7" w:rsidRPr="005659F7" w:rsidRDefault="00930BD7" w:rsidP="00930BD7">
      <w:pPr>
        <w:ind w:firstLine="708"/>
      </w:pPr>
    </w:p>
    <w:p w14:paraId="60491454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ЗП90 (месяц) - займы на конец определенного месяца рассматриваемого периода с просроченной задолженностью по основному долгу и (или) начисленному вознаграждению свыше 90 (девяноста) календарных дней.</w:t>
      </w:r>
    </w:p>
    <w:p w14:paraId="6E9DBF97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Увеличение показателя, указанного в настоящем подпункте, за отчетный период на 5 (пять) и более процентных пунктов при отсутствии в рассматриваемом периоде последовательного его роста также является наличием Лимита, который рассчитывается по следующей формуле:</w:t>
      </w:r>
    </w:p>
    <w:p w14:paraId="34CC0555" w14:textId="77777777" w:rsidR="00930BD7" w:rsidRPr="005659F7" w:rsidRDefault="00930BD7" w:rsidP="00930BD7">
      <w:pPr>
        <w:ind w:firstLine="708"/>
      </w:pPr>
    </w:p>
    <w:p w14:paraId="11F562ED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noProof/>
        </w:rPr>
        <w:drawing>
          <wp:inline distT="0" distB="0" distL="0" distR="0" wp14:anchorId="4E9C8815" wp14:editId="661D5A34">
            <wp:extent cx="1587500" cy="4572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D7CC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</w:p>
    <w:p w14:paraId="05C35B58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 xml:space="preserve">2) увеличение в течение 6 (шести) последовательных месяцев займов с просроченной задолженностью по основному долгу и (или) начисленному вознаграждению по займам от 61 (шестидесяти одного) до 90 (девяноста) календарных дней </w:t>
      </w:r>
      <w:bookmarkStart w:id="768" w:name="_Hlk220160253"/>
      <w:r w:rsidRPr="005659F7">
        <w:rPr>
          <w:color w:val="000000"/>
          <w:sz w:val="28"/>
        </w:rPr>
        <w:t>без учета сформированных резервов по ним на 5 (пять) и более процентов</w:t>
      </w:r>
      <w:bookmarkEnd w:id="768"/>
      <w:r w:rsidRPr="005659F7">
        <w:rPr>
          <w:color w:val="000000"/>
          <w:sz w:val="28"/>
        </w:rPr>
        <w:t xml:space="preserve"> рассчитывается по следующей формуле: </w:t>
      </w:r>
    </w:p>
    <w:p w14:paraId="3293F538" w14:textId="77777777" w:rsidR="00930BD7" w:rsidRPr="005659F7" w:rsidRDefault="00930BD7" w:rsidP="00930BD7">
      <w:pPr>
        <w:ind w:firstLine="708"/>
        <w:rPr>
          <w:color w:val="000000"/>
          <w:sz w:val="28"/>
        </w:rPr>
      </w:pPr>
    </w:p>
    <w:p w14:paraId="71332C4C" w14:textId="77777777" w:rsidR="00930BD7" w:rsidRPr="005659F7" w:rsidRDefault="00930BD7" w:rsidP="00930BD7">
      <w:pPr>
        <w:ind w:firstLine="708"/>
      </w:pPr>
      <w:r w:rsidRPr="005659F7">
        <w:rPr>
          <w:noProof/>
        </w:rPr>
        <w:drawing>
          <wp:inline distT="0" distB="0" distL="0" distR="0" wp14:anchorId="0F1A6F29" wp14:editId="04272B73">
            <wp:extent cx="5335270" cy="26728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849490" cy="34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76056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ЗП</w:t>
      </w:r>
      <w:r w:rsidRPr="005659F7">
        <w:rPr>
          <w:color w:val="000000"/>
          <w:sz w:val="28"/>
          <w:vertAlign w:val="superscript"/>
        </w:rPr>
        <w:t>61-90</w:t>
      </w:r>
      <w:r w:rsidRPr="005659F7">
        <w:rPr>
          <w:color w:val="000000"/>
          <w:sz w:val="28"/>
        </w:rPr>
        <w:t> (месяц) - займы на конец определенного месяца рассматриваемого периода с просроченной задолженностью по основному долгу и (или) начисленному вознаграждению от 61 (шестидесяти одного) до 90 (девяноста) календарных дней.</w:t>
      </w:r>
    </w:p>
    <w:p w14:paraId="0E779F7B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При отсутствии в рассматриваемом периоде последовательного роста увеличение данного показателя за отчетный период на 5 (пять) и более процентов также является фактором, влияющим на ухудшение финансового положения филиала банка-нерезидента Республики Казахстан (в том числе филиала исламского банка-нерезидента Республики Казахстан), и рассчитывается по следующей формуле:</w:t>
      </w:r>
    </w:p>
    <w:p w14:paraId="1E2DFC2A" w14:textId="77777777" w:rsidR="00930BD7" w:rsidRPr="005659F7" w:rsidRDefault="00930BD7" w:rsidP="00930BD7">
      <w:pPr>
        <w:ind w:firstLine="708"/>
      </w:pPr>
    </w:p>
    <w:p w14:paraId="652F9FDD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6DBA8D0D" wp14:editId="28C2275B">
            <wp:extent cx="2044700" cy="482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BB7F" w14:textId="77777777" w:rsidR="00930BD7" w:rsidRPr="005659F7" w:rsidRDefault="00930BD7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/>
          <w:sz w:val="28"/>
        </w:rPr>
        <w:t>3) превышение отношения неработающих займов к общему объему ссудного портфеля филиала банка-нерезидента Республики Казахстан (в том числе филиала исламского банка-нерезидента Республики Казахстан) рассчитывается по следующей формуле: </w:t>
      </w:r>
    </w:p>
    <w:p w14:paraId="0969EBA7" w14:textId="77777777" w:rsidR="00930BD7" w:rsidRPr="005659F7" w:rsidRDefault="00930BD7" w:rsidP="00930BD7">
      <w:pPr>
        <w:ind w:firstLine="708"/>
        <w:jc w:val="both"/>
      </w:pPr>
    </w:p>
    <w:p w14:paraId="3F822A87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3B6C9CCF" wp14:editId="50C8875E">
            <wp:extent cx="1524000" cy="4064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541B" w14:textId="77777777" w:rsidR="00930BD7" w:rsidRPr="00BB6FF5" w:rsidRDefault="00930BD7" w:rsidP="00930BD7">
      <w:pPr>
        <w:ind w:firstLine="708"/>
        <w:rPr>
          <w:b/>
          <w:color w:val="000000"/>
          <w:sz w:val="28"/>
        </w:rPr>
      </w:pPr>
    </w:p>
    <w:p w14:paraId="2AF5928F" w14:textId="77777777" w:rsidR="00930BD7" w:rsidRPr="005659F7" w:rsidRDefault="00930BD7" w:rsidP="00930BD7">
      <w:pPr>
        <w:ind w:firstLine="708"/>
      </w:pPr>
      <w:r w:rsidRPr="005659F7">
        <w:rPr>
          <w:color w:val="000000"/>
          <w:sz w:val="28"/>
        </w:rPr>
        <w:lastRenderedPageBreak/>
        <w:t>НЗ – неработающие займы на конец рассматриваемого периода;</w:t>
      </w:r>
    </w:p>
    <w:p w14:paraId="2A045071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СП - ссудный портфель на конец рассматриваемого периода;</w:t>
      </w:r>
    </w:p>
    <w:p w14:paraId="028EC663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4) увеличение доли неработающей дебиторской задолженности в совокупной дебиторской задолженности в течение 6 (шести) последовательных месяцев рассчитывается по следующей формуле:</w:t>
      </w:r>
    </w:p>
    <w:p w14:paraId="3A5D7472" w14:textId="77777777" w:rsidR="00930BD7" w:rsidRPr="005659F7" w:rsidRDefault="00930BD7" w:rsidP="00930BD7">
      <w:pPr>
        <w:ind w:firstLine="708"/>
      </w:pPr>
    </w:p>
    <w:p w14:paraId="2E4900E6" w14:textId="77777777" w:rsidR="00930BD7" w:rsidRPr="005659F7" w:rsidRDefault="00930BD7" w:rsidP="00930BD7">
      <w:pPr>
        <w:ind w:firstLine="709"/>
        <w:jc w:val="both"/>
      </w:pPr>
      <w:r w:rsidRPr="005659F7">
        <w:rPr>
          <w:noProof/>
        </w:rPr>
        <w:drawing>
          <wp:inline distT="0" distB="0" distL="0" distR="0" wp14:anchorId="37FDF6A4" wp14:editId="24EBD516">
            <wp:extent cx="5521325" cy="1125415"/>
            <wp:effectExtent l="0" t="0" r="317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37169" cy="1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4CF9" w14:textId="77777777" w:rsidR="00930BD7" w:rsidRPr="005659F7" w:rsidRDefault="00930BD7" w:rsidP="00930BD7">
      <w:pPr>
        <w:ind w:firstLine="708"/>
      </w:pPr>
    </w:p>
    <w:p w14:paraId="3CF9C8FE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КДЗ (месяц) - неработающая дебиторская задолженность на конец определенного месяца рассматриваемого периода;</w:t>
      </w:r>
    </w:p>
    <w:p w14:paraId="55A09EA0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ДЗ (месяц) - совокупная дебиторская задолженность на конец определенного месяца рассматриваемого периода;</w:t>
      </w:r>
    </w:p>
    <w:p w14:paraId="0DF23E9D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А (месяц) - совокупные активы на конец определенного месяца рассматриваемого периода.</w:t>
      </w:r>
    </w:p>
    <w:p w14:paraId="2158C263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Увеличение показателя, указанного в настоящем подпункте, за отчетный период на 5 (пять) и более процентных пунктов при отсутствии в рассматриваемом периоде последовательного его роста также является фактором, влияющим на ухудшение финансового положения филиала банка-нерезидента Республики Казахстан (в том числе филиала исламского банка-нерезидента Республики Казахстан), который рассчитывается по следующей формуле: </w:t>
      </w:r>
    </w:p>
    <w:p w14:paraId="65261007" w14:textId="77777777" w:rsidR="00930BD7" w:rsidRPr="005659F7" w:rsidRDefault="00930BD7" w:rsidP="00930BD7">
      <w:pPr>
        <w:ind w:firstLine="708"/>
      </w:pPr>
    </w:p>
    <w:p w14:paraId="0041C200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065A68DD" wp14:editId="55759EC8">
            <wp:extent cx="1866900" cy="4318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C2B3A" w14:textId="77777777" w:rsidR="00930BD7" w:rsidRPr="005659F7" w:rsidRDefault="00930BD7" w:rsidP="00930BD7">
      <w:pPr>
        <w:ind w:firstLine="708"/>
      </w:pPr>
    </w:p>
    <w:p w14:paraId="4ED336DF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В случае, когда увеличение доли неработающей дебиторской задолженности в совокупной дебиторской задолженности возникло в результате снижения совокупной дебиторской задолженности, Лимит, предусмотренный в настоящем подпункте, не применяется к филиалу банка-нерезидента Республики Казахстан (в том числе филиалу исламского банка-нерезидента Республики Казахстан);</w:t>
      </w:r>
    </w:p>
    <w:p w14:paraId="17ECF955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5) снижение коэффициента рентабельности активов 2 (два) и более раза в течение 6 (шести) последовательных месяцев ниже 0,2 (ноль целых две десятых) процента.</w:t>
      </w:r>
    </w:p>
    <w:p w14:paraId="7925F011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Коэффициент рентабельности активов рассчитывается как отношение нераспределенной чистой прибыли (непокрытого убытка) в годовом выражении к средней величине активов по следующей формуле: </w:t>
      </w:r>
    </w:p>
    <w:p w14:paraId="3F77B33D" w14:textId="77777777" w:rsidR="00930BD7" w:rsidRPr="005659F7" w:rsidRDefault="00930BD7" w:rsidP="00930BD7">
      <w:pPr>
        <w:ind w:firstLine="708"/>
      </w:pPr>
    </w:p>
    <w:p w14:paraId="6E23F6C3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1C5936D9" wp14:editId="2599F4A8">
            <wp:extent cx="2730500" cy="4318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7B3E" w14:textId="77777777" w:rsidR="00930BD7" w:rsidRPr="00BB6FF5" w:rsidRDefault="00930BD7" w:rsidP="00930BD7">
      <w:pPr>
        <w:ind w:firstLine="708"/>
        <w:rPr>
          <w:b/>
        </w:rPr>
      </w:pPr>
    </w:p>
    <w:p w14:paraId="4A8AE2A6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НЧП (НУ) (n) - превышение текущих доходов (расходов) над текущими расходами (доходами) после уплаты подоходного налога;</w:t>
      </w:r>
    </w:p>
    <w:p w14:paraId="4D25CE26" w14:textId="77777777" w:rsidR="00930BD7" w:rsidRPr="005659F7" w:rsidRDefault="00930BD7" w:rsidP="00930BD7">
      <w:pPr>
        <w:ind w:firstLine="708"/>
        <w:jc w:val="both"/>
      </w:pPr>
      <w:proofErr w:type="spellStart"/>
      <w:r w:rsidRPr="005659F7">
        <w:rPr>
          <w:color w:val="000000"/>
          <w:sz w:val="28"/>
        </w:rPr>
        <w:t>Аср</w:t>
      </w:r>
      <w:proofErr w:type="spellEnd"/>
      <w:r w:rsidRPr="005659F7">
        <w:rPr>
          <w:color w:val="000000"/>
          <w:sz w:val="28"/>
        </w:rPr>
        <w:t> (n) - средняя величина активов за определенный рассматриваемый период;</w:t>
      </w:r>
    </w:p>
    <w:p w14:paraId="3E626B76" w14:textId="77777777" w:rsidR="00930BD7" w:rsidRPr="005659F7" w:rsidRDefault="00930BD7" w:rsidP="00930BD7">
      <w:pPr>
        <w:ind w:firstLine="708"/>
        <w:jc w:val="both"/>
      </w:pPr>
      <w:proofErr w:type="spellStart"/>
      <w:r w:rsidRPr="005659F7">
        <w:rPr>
          <w:color w:val="000000"/>
          <w:sz w:val="28"/>
        </w:rPr>
        <w:t>Кк</w:t>
      </w:r>
      <w:proofErr w:type="spellEnd"/>
      <w:r w:rsidRPr="005659F7">
        <w:rPr>
          <w:color w:val="000000"/>
          <w:sz w:val="28"/>
        </w:rPr>
        <w:t xml:space="preserve"> - коэффициент корректировки, который рассчитывается по следующей формуле: </w:t>
      </w:r>
    </w:p>
    <w:p w14:paraId="60C157AB" w14:textId="77777777" w:rsidR="00930BD7" w:rsidRPr="005659F7" w:rsidRDefault="00930BD7" w:rsidP="00930BD7">
      <w:pPr>
        <w:ind w:firstLine="708"/>
      </w:pPr>
    </w:p>
    <w:p w14:paraId="744D3819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1E4B91FF" wp14:editId="542CA99E">
            <wp:extent cx="1282700" cy="393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E1662" w14:textId="77777777" w:rsidR="00930BD7" w:rsidRPr="005659F7" w:rsidRDefault="00930BD7" w:rsidP="00930BD7">
      <w:pPr>
        <w:ind w:firstLine="708"/>
      </w:pPr>
    </w:p>
    <w:p w14:paraId="075D9ED2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М - количество истекших месяцев с начала соответствующего финансового года.</w:t>
      </w:r>
    </w:p>
    <w:p w14:paraId="2DA2A360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формуле: </w:t>
      </w:r>
    </w:p>
    <w:p w14:paraId="53625F7C" w14:textId="77777777" w:rsidR="00930BD7" w:rsidRPr="005659F7" w:rsidRDefault="00930BD7" w:rsidP="00930BD7">
      <w:pPr>
        <w:ind w:firstLine="708"/>
      </w:pPr>
    </w:p>
    <w:p w14:paraId="7FF5E811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50740543" wp14:editId="0DFAC6A4">
            <wp:extent cx="2463800" cy="3937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D415" w14:textId="77777777" w:rsidR="00930BD7" w:rsidRPr="005659F7" w:rsidRDefault="00930BD7" w:rsidP="00930BD7">
      <w:pPr>
        <w:ind w:firstLine="708"/>
      </w:pPr>
    </w:p>
    <w:p w14:paraId="5AD8DF80" w14:textId="77777777" w:rsidR="00930BD7" w:rsidRPr="005659F7" w:rsidRDefault="00930BD7" w:rsidP="00930BD7">
      <w:pPr>
        <w:ind w:firstLine="708"/>
        <w:jc w:val="both"/>
      </w:pPr>
      <w:proofErr w:type="spellStart"/>
      <w:r w:rsidRPr="005659F7">
        <w:rPr>
          <w:color w:val="000000"/>
          <w:sz w:val="28"/>
        </w:rPr>
        <w:t>Аср</w:t>
      </w:r>
      <w:proofErr w:type="spellEnd"/>
      <w:r w:rsidRPr="005659F7">
        <w:rPr>
          <w:color w:val="000000"/>
          <w:sz w:val="28"/>
        </w:rPr>
        <w:t>(n) - средняя величина активов за определенный рассматриваемый период;</w:t>
      </w:r>
    </w:p>
    <w:p w14:paraId="4D032257" w14:textId="6D61B3BE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А</w:t>
      </w:r>
      <w:r w:rsidR="00BB6FF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(0, 1…n) - размер активов на конец определенного месяца;</w:t>
      </w:r>
    </w:p>
    <w:p w14:paraId="0C495294" w14:textId="77777777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n - количество истекших месяцев с начала соответствующего финансового года;</w:t>
      </w:r>
    </w:p>
    <w:p w14:paraId="73F1AB9D" w14:textId="2C5D8715" w:rsidR="00930BD7" w:rsidRPr="005659F7" w:rsidRDefault="00930BD7" w:rsidP="00930BD7">
      <w:pPr>
        <w:ind w:firstLine="708"/>
        <w:jc w:val="both"/>
      </w:pPr>
      <w:r w:rsidRPr="005659F7">
        <w:rPr>
          <w:color w:val="000000"/>
          <w:sz w:val="28"/>
        </w:rPr>
        <w:t>6) отношение среднемесячного значения операций «</w:t>
      </w:r>
      <w:proofErr w:type="spellStart"/>
      <w:r w:rsidR="00BB6FF5" w:rsidRPr="005659F7">
        <w:rPr>
          <w:color w:val="000000"/>
          <w:sz w:val="28"/>
        </w:rPr>
        <w:t>репо</w:t>
      </w:r>
      <w:proofErr w:type="spellEnd"/>
      <w:r w:rsidRPr="005659F7">
        <w:rPr>
          <w:color w:val="000000"/>
          <w:sz w:val="28"/>
        </w:rPr>
        <w:t>» с ценными бумагами к среднемесячному значению совокупных обязательств рассчитывается по следующей формуле:</w:t>
      </w:r>
    </w:p>
    <w:p w14:paraId="19519A8D" w14:textId="77777777" w:rsidR="00930BD7" w:rsidRPr="005659F7" w:rsidRDefault="00930BD7" w:rsidP="00930BD7">
      <w:pPr>
        <w:ind w:firstLine="708"/>
      </w:pPr>
    </w:p>
    <w:p w14:paraId="6AA2D814" w14:textId="77777777" w:rsidR="00930BD7" w:rsidRPr="005659F7" w:rsidRDefault="00930BD7" w:rsidP="00930BD7">
      <w:pPr>
        <w:ind w:firstLine="708"/>
        <w:jc w:val="both"/>
      </w:pPr>
      <w:r w:rsidRPr="005659F7">
        <w:rPr>
          <w:noProof/>
        </w:rPr>
        <w:drawing>
          <wp:inline distT="0" distB="0" distL="0" distR="0" wp14:anchorId="68A3393F" wp14:editId="58D82484">
            <wp:extent cx="1676400" cy="4953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74B3" w14:textId="77777777" w:rsidR="00930BD7" w:rsidRPr="005659F7" w:rsidRDefault="00930BD7" w:rsidP="00930BD7">
      <w:pPr>
        <w:ind w:firstLine="708"/>
      </w:pPr>
    </w:p>
    <w:p w14:paraId="6AB1AD0C" w14:textId="24429C55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ПР – среднемесячное значение операций «</w:t>
      </w:r>
      <w:proofErr w:type="spellStart"/>
      <w:r w:rsidR="00BB6FF5" w:rsidRPr="005659F7">
        <w:rPr>
          <w:color w:val="000000" w:themeColor="text1"/>
          <w:sz w:val="28"/>
        </w:rPr>
        <w:t>репо</w:t>
      </w:r>
      <w:proofErr w:type="spellEnd"/>
      <w:r w:rsidRPr="005659F7">
        <w:rPr>
          <w:color w:val="000000" w:themeColor="text1"/>
          <w:sz w:val="28"/>
        </w:rPr>
        <w:t>» с ценными бумагами, рассчитываемое как сумма балансовой стоимости операций «</w:t>
      </w:r>
      <w:proofErr w:type="spellStart"/>
      <w:r w:rsidR="00BB6FF5" w:rsidRPr="005659F7">
        <w:rPr>
          <w:color w:val="000000" w:themeColor="text1"/>
          <w:sz w:val="28"/>
        </w:rPr>
        <w:t>репо</w:t>
      </w:r>
      <w:proofErr w:type="spellEnd"/>
      <w:r w:rsidRPr="005659F7">
        <w:rPr>
          <w:color w:val="000000" w:themeColor="text1"/>
          <w:sz w:val="28"/>
        </w:rPr>
        <w:t>» за каждый рабочий день отчетного месяца к количеству рабочих дней в соответствующем отчетном месяце;</w:t>
      </w:r>
    </w:p>
    <w:p w14:paraId="3D48A423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ОБ – среднемесячное значение совокупных обязательств,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месяце.</w:t>
      </w:r>
    </w:p>
    <w:p w14:paraId="26CDB972" w14:textId="37F994DA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Значение отношения среднемесячного значения операций «</w:t>
      </w:r>
      <w:proofErr w:type="spellStart"/>
      <w:r w:rsidR="00BB6FF5" w:rsidRPr="005659F7">
        <w:rPr>
          <w:color w:val="000000" w:themeColor="text1"/>
          <w:sz w:val="28"/>
        </w:rPr>
        <w:t>репо</w:t>
      </w:r>
      <w:proofErr w:type="spellEnd"/>
      <w:r w:rsidRPr="005659F7">
        <w:rPr>
          <w:color w:val="000000" w:themeColor="text1"/>
          <w:sz w:val="28"/>
        </w:rPr>
        <w:t>» с ценными бумагами к среднемесячному значению совокупных обязательств, указанное в настоящем подпункте, составляет:</w:t>
      </w:r>
    </w:p>
    <w:p w14:paraId="3D4FFF04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не более 35 (тридцати пяти) процентов от совокупных обязательств с 1 января 2026 года;</w:t>
      </w:r>
    </w:p>
    <w:p w14:paraId="40F7038F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lastRenderedPageBreak/>
        <w:t>не более 25 (двадцати пяти) процентов от совокупных обязательств с 1 июля 2026 года.</w:t>
      </w:r>
    </w:p>
    <w:p w14:paraId="2B7C0419" w14:textId="5C9DC8A6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 xml:space="preserve">Требования подпункта 5) настоящего пункта применяются к филиалу банка-нерезидента Республики Казахстан в случае, если коэффициент достаточности активов, принимаемых в качестве резерва (k1), предусмотренный </w:t>
      </w:r>
      <w:r w:rsidR="001651A3" w:rsidRPr="005659F7">
        <w:rPr>
          <w:color w:val="000000" w:themeColor="text1"/>
          <w:sz w:val="28"/>
        </w:rPr>
        <w:t>настоящим постановлением</w:t>
      </w:r>
      <w:r w:rsidRPr="005659F7">
        <w:rPr>
          <w:color w:val="000000" w:themeColor="text1"/>
          <w:sz w:val="28"/>
        </w:rPr>
        <w:t xml:space="preserve"> равен или находится ниже 0,13 (ноль целых тринадцать сотых).</w:t>
      </w:r>
    </w:p>
    <w:p w14:paraId="4FB5F05F" w14:textId="77777777" w:rsidR="00930BD7" w:rsidRPr="005659F7" w:rsidRDefault="00930BD7" w:rsidP="00930BD7">
      <w:pPr>
        <w:ind w:firstLine="708"/>
        <w:jc w:val="both"/>
        <w:rPr>
          <w:color w:val="000000" w:themeColor="text1"/>
        </w:rPr>
      </w:pPr>
      <w:r w:rsidRPr="005659F7">
        <w:rPr>
          <w:color w:val="000000" w:themeColor="text1"/>
          <w:sz w:val="28"/>
        </w:rPr>
        <w:t>Под нераспределенной чистой прибылью (непокрытым убытком) филиала банка-нерезидента Республики Казахстан понимается результат деятельности филиала банка-нерезидента Республики Казахстан (чистые доходы или чистые расходы).</w:t>
      </w:r>
    </w:p>
    <w:p w14:paraId="11D35CAF" w14:textId="579B1D25" w:rsidR="00930BD7" w:rsidRPr="005659F7" w:rsidRDefault="00BB6FF5" w:rsidP="00930BD7">
      <w:pPr>
        <w:ind w:firstLine="708"/>
        <w:jc w:val="both"/>
        <w:rPr>
          <w:color w:val="000000"/>
          <w:sz w:val="28"/>
        </w:rPr>
      </w:pPr>
      <w:r w:rsidRPr="005659F7">
        <w:rPr>
          <w:color w:val="000000" w:themeColor="text1"/>
          <w:sz w:val="28"/>
        </w:rPr>
        <w:t>9</w:t>
      </w:r>
      <w:r w:rsidR="005A55F3" w:rsidRPr="005659F7">
        <w:rPr>
          <w:color w:val="000000" w:themeColor="text1"/>
          <w:sz w:val="28"/>
        </w:rPr>
        <w:t>7</w:t>
      </w:r>
      <w:r w:rsidR="00930BD7" w:rsidRPr="005659F7">
        <w:rPr>
          <w:color w:val="000000" w:themeColor="text1"/>
          <w:sz w:val="28"/>
        </w:rPr>
        <w:t xml:space="preserve">. Показатели, включенные в расчет факторов, предусмотренных подпунктами 1) и 5) части первой пункта </w:t>
      </w:r>
      <w:r w:rsidRPr="005659F7">
        <w:rPr>
          <w:color w:val="000000" w:themeColor="text1"/>
          <w:sz w:val="28"/>
        </w:rPr>
        <w:t>87</w:t>
      </w:r>
      <w:r w:rsidR="00930BD7" w:rsidRPr="005659F7">
        <w:rPr>
          <w:color w:val="000000" w:themeColor="text1"/>
          <w:sz w:val="28"/>
        </w:rPr>
        <w:t xml:space="preserve"> настоящего постановления, дополняются сценариями уполномоченного органа, предоставляемыми </w:t>
      </w:r>
      <w:r w:rsidR="00930BD7" w:rsidRPr="005659F7">
        <w:rPr>
          <w:color w:val="000000"/>
          <w:sz w:val="28"/>
        </w:rPr>
        <w:t>уполномоченным органом ежегодно до 1 февраля банкам, включенным в список финансовых организаций, отнесенных к числу системно значимых, в список потенциальных банков, которые могут быть признаны системно значимыми, в соответствии с постановлением Правления Национального Банка Республики Казахстан от 23 декабря 2019 года № 240 «Об утверждении Правил отнесения финансовых организаций к числу системно значимых», зарегистрированным в Реестре государственной регистрации нормативных правовых актов под № 19925, для проведения в срок не позднее 1 апреля отчетного года стресс-тестирования и представления его результатов уполномоченному органу.</w:t>
      </w:r>
    </w:p>
    <w:p w14:paraId="749755D3" w14:textId="77777777" w:rsidR="00930BD7" w:rsidRDefault="00930BD7" w:rsidP="00930BD7">
      <w:pPr>
        <w:ind w:firstLine="708"/>
      </w:pPr>
    </w:p>
    <w:p w14:paraId="1BFE4062" w14:textId="2A9D8B46" w:rsidR="00B94E05" w:rsidRPr="00930BD7" w:rsidRDefault="00B94E05" w:rsidP="00507E9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14:paraId="68F0F90E" w14:textId="77777777" w:rsidR="00E200D4" w:rsidRPr="00BE496A" w:rsidRDefault="00E200D4" w:rsidP="00507E9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797870" w:rsidRPr="00BE496A" w14:paraId="77ED75D0" w14:textId="77777777" w:rsidTr="00ED4792">
        <w:trPr>
          <w:trHeight w:val="30"/>
        </w:trPr>
        <w:tc>
          <w:tcPr>
            <w:tcW w:w="39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8"/>
          <w:p w14:paraId="331A7ADC" w14:textId="35DA08DE" w:rsidR="00797870" w:rsidRPr="00BE496A" w:rsidRDefault="001C5C65" w:rsidP="00507E95">
            <w:pPr>
              <w:widowControl w:val="0"/>
              <w:jc w:val="center"/>
            </w:pPr>
            <w:r w:rsidRPr="00BE496A">
              <w:rPr>
                <w:color w:val="000000"/>
              </w:rPr>
              <w:t xml:space="preserve"> </w:t>
            </w:r>
          </w:p>
        </w:tc>
        <w:tc>
          <w:tcPr>
            <w:tcW w:w="5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53937" w14:textId="7AFC540E" w:rsidR="00797870" w:rsidRPr="00BE496A" w:rsidRDefault="00797870" w:rsidP="00507E95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 w:rsidRPr="00BE496A">
              <w:rPr>
                <w:color w:val="000000"/>
                <w:sz w:val="28"/>
                <w:szCs w:val="22"/>
                <w:lang w:eastAsia="en-US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1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br/>
              <w:t>к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Методике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расчетов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br/>
              <w:t>пруденциальных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br/>
              <w:t>нормативов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и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лимитов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для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филиалов</w:t>
            </w:r>
            <w:r w:rsidR="00ED4792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банков-нерезидентов</w:t>
            </w:r>
            <w:r w:rsidR="00ED4792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Казахстан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br/>
              <w:t>(в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числе</w:t>
            </w:r>
            <w:r w:rsidR="00ED4792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Казахстан)</w:t>
            </w:r>
          </w:p>
          <w:p w14:paraId="19E81800" w14:textId="013AE94F" w:rsidR="00877CF4" w:rsidRPr="00BE496A" w:rsidRDefault="00877CF4" w:rsidP="00507E9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BCDA725" w14:textId="757A120D" w:rsidR="00797870" w:rsidRPr="00507E95" w:rsidRDefault="00797870" w:rsidP="00507E95">
      <w:pPr>
        <w:widowControl w:val="0"/>
        <w:jc w:val="center"/>
        <w:rPr>
          <w:b/>
          <w:color w:val="000000"/>
          <w:sz w:val="28"/>
          <w:szCs w:val="28"/>
        </w:rPr>
      </w:pPr>
      <w:bookmarkStart w:id="769" w:name="z798"/>
      <w:r w:rsidRPr="00507E95">
        <w:rPr>
          <w:b/>
          <w:color w:val="000000"/>
          <w:sz w:val="28"/>
          <w:szCs w:val="28"/>
        </w:rPr>
        <w:t>Таблица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активов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филиала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банка-нерезидента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Республики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Казахстан,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взвешенных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по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степени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кредитного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риска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вложений</w:t>
      </w:r>
    </w:p>
    <w:p w14:paraId="10384B0C" w14:textId="77777777" w:rsidR="00A333BE" w:rsidRPr="00507E95" w:rsidRDefault="00A333BE" w:rsidP="00507E95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51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7229"/>
        <w:gridCol w:w="1702"/>
      </w:tblGrid>
      <w:tr w:rsidR="00797870" w:rsidRPr="00507E95" w14:paraId="3B6887EE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9"/>
          <w:p w14:paraId="4B92169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E10A" w14:textId="1C2EE5F4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E1C18" w14:textId="41F99E8E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Степень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507E95" w14:paraId="38A8B32C" w14:textId="77777777" w:rsidTr="00420AEE">
        <w:trPr>
          <w:trHeight w:val="30"/>
          <w:tblCellSpacing w:w="0" w:type="auto"/>
        </w:trPr>
        <w:tc>
          <w:tcPr>
            <w:tcW w:w="95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38CAE" w14:textId="7E8263FC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I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507E95" w14:paraId="1BAF059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E6F2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3901" w14:textId="78511CF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Наличные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тенге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6D5A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286310A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5515C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0D6A" w14:textId="55C8B89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Наличная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70E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186F68C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FD3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9260" w14:textId="385AC70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Аффинированные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драгоценные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металлы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B48A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05FF9BFE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EEB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BA72" w14:textId="43312FF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28AB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788C486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2422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036C" w14:textId="647CA39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AFC4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27861735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20B0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EF321" w14:textId="7749268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1E0B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41663AD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5207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A217" w14:textId="7BCE866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627E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1760C2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F79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43F3D" w14:textId="591340A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AF50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14620A07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A6A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46BD" w14:textId="234FE0B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обществу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Фонд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507E9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D9F3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654749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6A7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FCE0" w14:textId="14A163F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DF17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4922675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688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9C7EF" w14:textId="08304B6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7E61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39A8DED9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E81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ADBE" w14:textId="34FA038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Евразийском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Развития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C47B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0BEB63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A05D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0A16" w14:textId="0F12883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FD22D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145E724A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C90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C6BF" w14:textId="2B888A4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налогам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платежам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13F8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A9C9949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315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8444" w14:textId="7AAF1FF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Государственные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097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797870" w:rsidRPr="00507E95" w14:paraId="3B78D81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6B0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89EA" w14:textId="6A8F17F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Государственные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городов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Нур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-Султана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Алматы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BDF0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77189B5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74A3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FC7A" w14:textId="656D926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акционерным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обществом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Банк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Развития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Казахстана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законодательством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рынке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акционерными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обществами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Фонд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управляющий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холдинг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Байтерек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Фонд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проблемных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кредитов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также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Евразийским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Развития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номинированные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D808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27FA6F0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BB42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B1B1B" w14:textId="716DB6B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юридическим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лицом,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осуществляющим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выкуп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связанных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предпринимательской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принадлежат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B939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156D91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876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496B" w14:textId="65BC674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статус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928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2BF7F5D2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34815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381A" w14:textId="7C50F8B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21B8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20D80542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4DF5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19395" w14:textId="45028DA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открытым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корреспондентским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счетам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долгосрочный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7A45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ADA926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E672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91E03" w14:textId="7741ADD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Начисленное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І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12BD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70B56722" w14:textId="77777777" w:rsidTr="00420AEE">
        <w:trPr>
          <w:trHeight w:val="30"/>
          <w:tblCellSpacing w:w="0" w:type="auto"/>
        </w:trPr>
        <w:tc>
          <w:tcPr>
            <w:tcW w:w="95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FF420" w14:textId="5E01106B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II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507E95" w14:paraId="44A103A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78B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CE328" w14:textId="5613AB8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Наличная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3730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27AC9B7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4E56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20F8" w14:textId="58043A0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7C7E7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</w:tr>
      <w:tr w:rsidR="00797870" w:rsidRPr="00507E95" w14:paraId="5EC287BA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621E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F27C" w14:textId="3745CD9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66F2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7E9CE292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C7B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3C20" w14:textId="28E9AB7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67B8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2935D3AE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EBA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662B" w14:textId="468B4A3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16D2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0142DA62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718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6404" w14:textId="254FC42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2B47D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392D7BE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933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152D" w14:textId="50475D3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511E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37A461B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63BDC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32796" w14:textId="0C7CB07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275F6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1481E799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5935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D6C9" w14:textId="54248D8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6B6D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7544CEA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8B9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EADE6" w14:textId="12D51F0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21C4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7C9587D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9A3B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1187" w14:textId="0001BD7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дебиторской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отнесенной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І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C44B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4107439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9D92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FCCC" w14:textId="0C20E97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ADE1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3003CA4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ED6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AD565" w14:textId="0D50F76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статус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942C7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</w:tr>
      <w:tr w:rsidR="00797870" w:rsidRPr="00507E95" w14:paraId="4A70ADD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C54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02D2" w14:textId="7A2AA60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1290D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6C5C24C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F97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9867" w14:textId="6392CBC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Государственные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городов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Нур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-Султана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Алматы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18946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3DA70E3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05F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BD795" w14:textId="3046152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A681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64BC17C9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580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203E" w14:textId="3F8051D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1D59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3639FF1A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659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C31F1" w14:textId="2BBA0CC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Позиции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отражаемые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обязательствах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ААА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рейтинговую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kzAAA</w:t>
            </w:r>
            <w:proofErr w:type="spellEnd"/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kzAA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4D8B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18B9B7F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6B8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4EC4A" w14:textId="07AB17B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Начисленное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II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97DB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507E95" w14:paraId="73F0B413" w14:textId="77777777" w:rsidTr="00420AEE">
        <w:trPr>
          <w:trHeight w:val="30"/>
          <w:tblCellSpacing w:w="0" w:type="auto"/>
        </w:trPr>
        <w:tc>
          <w:tcPr>
            <w:tcW w:w="95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365AF" w14:textId="5A334409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III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507E95" w14:paraId="3436C8A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445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D9EF" w14:textId="45F2A87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507E95">
              <w:rPr>
                <w:color w:val="000000"/>
                <w:sz w:val="28"/>
                <w:szCs w:val="28"/>
              </w:rPr>
              <w:t>Неаффинированные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драгоценные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металлы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5958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26544E12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136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0521" w14:textId="04156F7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963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10A675EA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3CD1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19A4" w14:textId="413C9C9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46F16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2D79D83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3A1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8B60" w14:textId="1C4B435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2C7D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7396784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0CD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9F06" w14:textId="4756B24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E79E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072653D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A62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7A09" w14:textId="420B38D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085B6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6CE1D72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0AF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36C5" w14:textId="48FF3D8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целях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строительства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либо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его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покупки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(или)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ремонта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(далее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–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займы),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следующему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условию: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отношение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суммы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стоимости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залога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превышает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50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(пятидесяти)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включительно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стоимости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залога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5F98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</w:t>
            </w:r>
          </w:p>
        </w:tc>
      </w:tr>
      <w:tr w:rsidR="00797870" w:rsidRPr="00507E95" w14:paraId="35D0C10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8C93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2429" w14:textId="750AC6F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Ипотечные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также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условиям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для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выкупа,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установленным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юридическим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лицом,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осуществляющим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выкуп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связанных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предпринимательской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принадлежат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4294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</w:t>
            </w:r>
          </w:p>
        </w:tc>
      </w:tr>
      <w:tr w:rsidR="00797870" w:rsidRPr="00507E95" w14:paraId="5F54582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8FA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A62C" w14:textId="2D1AB42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переуступленным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юридическому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лицу,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осуществляющему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выкуп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связанных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предпринимательской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принадлежат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4E22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</w:t>
            </w:r>
          </w:p>
        </w:tc>
      </w:tr>
      <w:tr w:rsidR="00797870" w:rsidRPr="00507E95" w14:paraId="567A3D7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7425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B97B" w14:textId="61A33A6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0" w:name="z799"/>
            <w:r w:rsidRPr="00507E95">
              <w:rPr>
                <w:color w:val="000000"/>
                <w:sz w:val="28"/>
                <w:szCs w:val="28"/>
              </w:rPr>
              <w:t>Ипотечные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следующему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условию:</w:t>
            </w:r>
          </w:p>
          <w:bookmarkEnd w:id="770"/>
          <w:p w14:paraId="45006E2A" w14:textId="5F51720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отношение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суммы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стоимости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залога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находится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пределах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51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(пятидесяти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85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(восьмидесяти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включительно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стоимости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залога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F09DD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3DDC4AA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25A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3C73" w14:textId="5060AC1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Прочие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EFE3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0E6EB28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5A2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C125" w14:textId="355FB79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основному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(или)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свыше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90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(девяноста)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календарных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дней,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также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беззалоговых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потребительских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выданных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лицам)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сформировано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менее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35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(тридцати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провизий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(резервов)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согласно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стандартам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непогашенной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271A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797870" w:rsidRPr="00507E95" w14:paraId="4B3D6C6E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2BA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79FE" w14:textId="3F4F9E0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основному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(или)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свыше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90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(девяноста)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календарных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дней,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также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беззалоговых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потребительских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выданных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лицам),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сформировано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более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35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(тридцати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менее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50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(пятидесяти)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провизий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(резервов)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согласно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стандартам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непогашенной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0DF8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75</w:t>
            </w:r>
          </w:p>
        </w:tc>
      </w:tr>
      <w:tr w:rsidR="00797870" w:rsidRPr="00507E95" w14:paraId="04CF604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9EF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2062" w14:textId="0A87EC1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основному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(или)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свыше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90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(девяноста)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календарных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дней,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ипотечных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жилищных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также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беззалоговых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потребительских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выданных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лицам),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сформировано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более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50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(пятидесяти)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провизий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(резервов)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согласно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стандартам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непогашенной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займов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42C97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75C3D17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DE302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A7B54" w14:textId="467C890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1" w:name="z800"/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субъектам,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отнесенным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среднему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предпринимательству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согласно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Предпринимательскому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кодексу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29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октября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2015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года,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следующим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критериям:</w:t>
            </w:r>
          </w:p>
          <w:bookmarkEnd w:id="771"/>
          <w:p w14:paraId="5589F073" w14:textId="48F390C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сумма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превышает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0,02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(ноль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целых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сотых)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резерва;</w:t>
            </w:r>
          </w:p>
          <w:p w14:paraId="27DA48B1" w14:textId="642608D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займа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-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тенге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36AC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75</w:t>
            </w:r>
          </w:p>
        </w:tc>
      </w:tr>
      <w:tr w:rsidR="00797870" w:rsidRPr="00507E95" w14:paraId="26FEE52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E02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1F4A2" w14:textId="57B5C88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2DB2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547B1135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C03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C17A2" w14:textId="4F43AAE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350A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6797AEC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F62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C5C0" w14:textId="0335810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94E9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22775F6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A2B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77A9" w14:textId="63FE810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3E9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6D21349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2B4C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F40A" w14:textId="37BA75C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статус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7CA8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3791CBF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A061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6CE7" w14:textId="1B11879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98E3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5707C76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AEF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58CD" w14:textId="70D4870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DA24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383C3A7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7291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19F0" w14:textId="5766101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F04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6E59BB89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FE6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81D85" w14:textId="5AF8111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Позиции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секьюритизации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отражаемые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обязательствах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рейтинговую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kzA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kzA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D0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4249E806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C6DFC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0FB9" w14:textId="680CEC9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открытым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корреспондентским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счетам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банкам-резидентам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(включительно)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банку-нерезиденту,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имеющему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(включительно)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C085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797870" w:rsidRPr="00507E95" w14:paraId="35187837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FAE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701F" w14:textId="4286A0D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обществу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Казахстанская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фондовая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биржа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E26E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07A27B7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8A44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30E0" w14:textId="7A8ED62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Начисленное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III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(за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исключением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начисленных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указанных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строках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49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50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настоящей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таблицы)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6EF9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507E95" w14:paraId="4B7CB2D4" w14:textId="77777777" w:rsidTr="00420AEE">
        <w:trPr>
          <w:trHeight w:val="30"/>
          <w:tblCellSpacing w:w="0" w:type="auto"/>
        </w:trPr>
        <w:tc>
          <w:tcPr>
            <w:tcW w:w="95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7C850" w14:textId="385DF6B2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IV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507E95" w14:paraId="41CDDD0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3BF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617A" w14:textId="2894A2A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A4AA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7D328D9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330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47D7" w14:textId="4400534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EFB1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1127B35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F8E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8DEB" w14:textId="2096234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1207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221BE1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4A2C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5DB8" w14:textId="2FC3408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9064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6345BC6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117C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AFAA" w14:textId="6E27E86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организациям-резидентам,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Standard&amp;Poor's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организациям-резидентам,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организациям-нерезидентам,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E02F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5EE788E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144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D538" w14:textId="5813EA3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C99D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797870" w:rsidRPr="00507E95" w14:paraId="0949591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DD9C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EB0FF" w14:textId="4C60396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8DBE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7467739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2405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AB08" w14:textId="421578B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организациях-резидентах,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организациях-резидентах,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организациях-нерезидентах,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43C3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F32A22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E8C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3B03" w14:textId="2D8AF24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организаций-резидентов,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организаций-резидентов,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организаций-нерезидентов,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1D3A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06E91A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F01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2786" w14:textId="1E9D266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физических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62DFA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49829A97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B37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2A8E" w14:textId="6BCB7BA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статус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9530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416BD06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1806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B853" w14:textId="2BDF9B0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717E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75E3ACC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6EC1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0A30" w14:textId="53D7A8F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AE4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6216BD4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653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F28C6" w14:textId="3AB8211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организациями-резидентами,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организациями-резидентами,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организациями-нерезидентами,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C063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8EEFAD5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9069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EC3F7" w14:textId="0256E13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Позиции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отражаемые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обязательствах,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рейтинговую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kzBBB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kzBBB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0D74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106D59D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9A0E2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E055" w14:textId="617DF00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специальной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компанией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общества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Фонд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стрессовых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3FBB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279A0015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D20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1CAC8" w14:textId="31F4B8B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открытым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корреспондентским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счетам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банкам-резидентам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банку-нерезиденту,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имеющему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D20A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F89905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EA9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0745A" w14:textId="2C0786F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Начисленное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IV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C529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7FDAB4B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6FB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AC33" w14:textId="19D1388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Расчеты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платежам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10FD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43B9C82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3D4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379A2" w14:textId="694840E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Основные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FA57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690F139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147D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D75EA" w14:textId="3B59516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Материальные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запасы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1936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2F58278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D585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49E6" w14:textId="5A3B8DA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Предоплата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суммы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DDCA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10C0645A" w14:textId="77777777" w:rsidTr="00420AEE">
        <w:trPr>
          <w:trHeight w:val="30"/>
          <w:tblCellSpacing w:w="0" w:type="auto"/>
        </w:trPr>
        <w:tc>
          <w:tcPr>
            <w:tcW w:w="951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3223" w14:textId="2562FEA2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V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507E95" w14:paraId="3E2D320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678E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310F" w14:textId="6FF0BF6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Инвестиции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(доли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участия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уставном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капитале),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бессрочные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инструменты,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субординированный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юридических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консолидируется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составлении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стандартами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8C3D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7023468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B945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6DC7" w14:textId="5FF636B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Сумма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всех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инвестиций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каждая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составляет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менее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10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(десяти)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(долей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участия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уставном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капитале)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юридического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лица,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консолидируется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составлении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превышающая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10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(десяти)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D196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507E95" w14:paraId="3013B603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5E6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2EEC" w14:textId="37B990A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Сумма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инвестиций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простые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имеет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10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(десять)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более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акций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(долей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участия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уставном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капитале),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отложенных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налоговых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признанных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отношении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вычитаемых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временных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разниц,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совокупности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превышающая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17,65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(семнадцать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целых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шестьдесят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пять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сотых)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разницы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после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применения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регуляторных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корректировок,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указанных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пункте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2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Методики,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суммы,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подлежащей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вычету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принимаемых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качестве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резерва,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указанной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абзацах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двадцать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первом,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двадцать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втором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двадцать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третьем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пункта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8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Методики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FDD6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797870" w:rsidRPr="00507E95" w14:paraId="1FD870B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A5E9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B378" w14:textId="1185AD8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3F7D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53A70B0B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D6E1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555DE" w14:textId="35C5B66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C279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31A1199D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7A5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312C" w14:textId="63594D3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C4F7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053D17A7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07B46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DABC" w14:textId="5ED2B15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541E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154372C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11D0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D088" w14:textId="7410C58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Займы,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организациям-нерезидентам,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организациям-нерезидентам,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6E672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647CF01A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68A6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F937" w14:textId="7B74B5F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0997B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507E95" w14:paraId="5A4306CF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0F5B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DDD8" w14:textId="5D467BA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45B6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1E1F707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1A39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F38B" w14:textId="0FF6406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организациях-нерезидентах,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организациях-нерезидентах,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EF87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5B6D7AD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0AC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A5ECD" w14:textId="2B5E997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2" w:name="z802"/>
            <w:r w:rsidRPr="00507E95">
              <w:rPr>
                <w:color w:val="000000"/>
                <w:sz w:val="28"/>
                <w:szCs w:val="28"/>
              </w:rPr>
              <w:t>Вклады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организациях-нерезидентах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зарегистрированных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нижеуказанных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государств:</w:t>
            </w:r>
          </w:p>
          <w:bookmarkEnd w:id="772"/>
          <w:p w14:paraId="05238969" w14:textId="0A89409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Андорра;</w:t>
            </w:r>
          </w:p>
          <w:p w14:paraId="3F5B37B1" w14:textId="3F9ADA1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Соединенные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Штаты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Америки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Американских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Виргинских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Гуам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содружества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Пуэрто-Рико);</w:t>
            </w:r>
          </w:p>
          <w:p w14:paraId="29746422" w14:textId="6B23E4D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Антигуа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Барбуда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7132363A" w14:textId="573C76E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Содружество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Багамских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островов;</w:t>
            </w:r>
          </w:p>
          <w:p w14:paraId="2E575305" w14:textId="78CF422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Барбадос;</w:t>
            </w:r>
          </w:p>
          <w:p w14:paraId="6718BBB5" w14:textId="64AA5F5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Бахрейн;</w:t>
            </w:r>
          </w:p>
          <w:p w14:paraId="3AE6073D" w14:textId="355E303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Белиз;</w:t>
            </w:r>
          </w:p>
          <w:p w14:paraId="25B08C00" w14:textId="33CCD01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Бруней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Даруссалам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00F79181" w14:textId="5900736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Объединенные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Арабские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Эмираты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города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Дубай);</w:t>
            </w:r>
          </w:p>
          <w:p w14:paraId="3495A980" w14:textId="49139FE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Вануату;</w:t>
            </w:r>
          </w:p>
          <w:p w14:paraId="6C9470B6" w14:textId="1212E4A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Гватемала;</w:t>
            </w:r>
          </w:p>
          <w:p w14:paraId="15B4D9F6" w14:textId="2A6FBD1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Гренада;</w:t>
            </w:r>
          </w:p>
          <w:p w14:paraId="561A7A86" w14:textId="14CFE9A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Джибути;</w:t>
            </w:r>
          </w:p>
          <w:p w14:paraId="50DB3D72" w14:textId="1147A39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Доминиканская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Республика;</w:t>
            </w:r>
          </w:p>
          <w:p w14:paraId="05D1254B" w14:textId="2815DD8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Новая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Зеландия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Кука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Ниуэ);</w:t>
            </w:r>
          </w:p>
          <w:p w14:paraId="439070C8" w14:textId="778B99C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Индонезия;</w:t>
            </w:r>
          </w:p>
          <w:p w14:paraId="17438DE3" w14:textId="79E1278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Канарских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островов);</w:t>
            </w:r>
          </w:p>
          <w:p w14:paraId="15A70027" w14:textId="4AF5651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Кипр;</w:t>
            </w:r>
          </w:p>
          <w:p w14:paraId="42BDA4F8" w14:textId="051AB81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Федеральная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Исламская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Коморские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006E9EE8" w14:textId="685BD3C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Коста-Рика;</w:t>
            </w:r>
          </w:p>
          <w:p w14:paraId="2ED2D178" w14:textId="5AF3245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Китайская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Народная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специальных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административных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районов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Аомынь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(Макао)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Сянган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(Гонконг);</w:t>
            </w:r>
          </w:p>
          <w:p w14:paraId="68BAC25B" w14:textId="4F01E2C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Либерия;</w:t>
            </w:r>
          </w:p>
          <w:p w14:paraId="5FBF19A0" w14:textId="1EE56DC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Лихтенштейн;</w:t>
            </w:r>
          </w:p>
          <w:p w14:paraId="4146FB52" w14:textId="09A12D8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Малайзия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анклава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Лабуан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);</w:t>
            </w:r>
          </w:p>
          <w:p w14:paraId="5B245DB7" w14:textId="6D2C7EB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Маврикий;</w:t>
            </w:r>
          </w:p>
          <w:p w14:paraId="1D2C2906" w14:textId="4FEB8EE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Мальдивская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Республика;</w:t>
            </w:r>
          </w:p>
          <w:p w14:paraId="422E821A" w14:textId="1FB176E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Мальта;</w:t>
            </w:r>
          </w:p>
          <w:p w14:paraId="0D41FEC2" w14:textId="0263CF4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Маршалловы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37D70DC0" w14:textId="4BD0D12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Монако;</w:t>
            </w:r>
          </w:p>
          <w:p w14:paraId="50375E35" w14:textId="138D0ED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Союз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Мьянма;</w:t>
            </w:r>
          </w:p>
          <w:p w14:paraId="772600D3" w14:textId="653F668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Науру;</w:t>
            </w:r>
          </w:p>
          <w:p w14:paraId="07FA9C3C" w14:textId="72E20AE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Нидерланды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Аруба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зависимых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Антильских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островов);</w:t>
            </w:r>
          </w:p>
          <w:p w14:paraId="34486DC2" w14:textId="5599546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Федеративная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Нигерия;</w:t>
            </w:r>
          </w:p>
          <w:p w14:paraId="59A77BA6" w14:textId="6B70E99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Португалия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Мадейра);</w:t>
            </w:r>
          </w:p>
          <w:p w14:paraId="093F76C9" w14:textId="1B5308F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Палау;</w:t>
            </w:r>
          </w:p>
          <w:p w14:paraId="62BCAA93" w14:textId="4389331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Панама;</w:t>
            </w:r>
          </w:p>
          <w:p w14:paraId="7AE8B406" w14:textId="7CC8CF0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Независимое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Самоа;</w:t>
            </w:r>
          </w:p>
          <w:p w14:paraId="4C4F363A" w14:textId="3B444DD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Сейшельские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15E02637" w14:textId="0CA5F6D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Сент-Винсент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Гренадины;</w:t>
            </w:r>
          </w:p>
          <w:p w14:paraId="5326C8F9" w14:textId="4C2309B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Федерация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Сент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-Китс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Невис;</w:t>
            </w:r>
          </w:p>
          <w:p w14:paraId="11F8CCC1" w14:textId="287A8E0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Сент-Люсия;</w:t>
            </w:r>
          </w:p>
          <w:p w14:paraId="10D3C8DB" w14:textId="3FABB23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Королевство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Тонга;</w:t>
            </w:r>
          </w:p>
          <w:p w14:paraId="27CD2AA3" w14:textId="521876F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Соединенное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Королевство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Великобритании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Северной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Ирландии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следующих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территорий):</w:t>
            </w:r>
          </w:p>
          <w:p w14:paraId="04E98815" w14:textId="217AF7A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Ангилья;</w:t>
            </w:r>
          </w:p>
          <w:p w14:paraId="0E165171" w14:textId="19171A1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Бермудские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093F1E4B" w14:textId="08AB60F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Британские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Виргинские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5579C63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Гибралтар;</w:t>
            </w:r>
          </w:p>
          <w:p w14:paraId="3BB6E555" w14:textId="4C085F9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Каймановы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7288B92E" w14:textId="2E1070A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Монтсеррат;</w:t>
            </w:r>
          </w:p>
          <w:p w14:paraId="0235089C" w14:textId="2073E02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Теркс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Кайкос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4797F58E" w14:textId="30A959B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Мэн;</w:t>
            </w:r>
          </w:p>
          <w:p w14:paraId="2BB41ADC" w14:textId="759C813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Нормандские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Гернси,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Джерси,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Сарк,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Олдерни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);</w:t>
            </w:r>
          </w:p>
          <w:p w14:paraId="37774556" w14:textId="0F87138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Филиппины;</w:t>
            </w:r>
          </w:p>
          <w:p w14:paraId="75ABBECB" w14:textId="7C73C46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Демократическая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Шри-Ланка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367AF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507E95" w14:paraId="06ACC787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806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355A" w14:textId="2306209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организаций-нерезидентов,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организаций-нерезидентов,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279F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507E95" w14:paraId="75640025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49A1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8792F" w14:textId="5B47DCD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3" w:name="z856"/>
            <w:r w:rsidRPr="00507E95">
              <w:rPr>
                <w:color w:val="000000"/>
                <w:sz w:val="28"/>
                <w:szCs w:val="28"/>
              </w:rPr>
              <w:t>Дебиторская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задолженность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организаций-нерезидентов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зарегистрированных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нижеуказанных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государств:</w:t>
            </w:r>
          </w:p>
          <w:bookmarkEnd w:id="773"/>
          <w:p w14:paraId="3FFDD5CB" w14:textId="21DE628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Андорра;</w:t>
            </w:r>
          </w:p>
          <w:p w14:paraId="07FF9ECC" w14:textId="4B7E740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Соединенные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Штаты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Америки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Американских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Виргинских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Гуам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содружества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Пуэрто-Рико);</w:t>
            </w:r>
          </w:p>
          <w:p w14:paraId="747BA79C" w14:textId="01E3E25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Антигуа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Барбуда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46DA1205" w14:textId="2E9DE19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Содружество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Багамских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островов;</w:t>
            </w:r>
          </w:p>
          <w:p w14:paraId="36F21785" w14:textId="77C9EB6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Барбадос;</w:t>
            </w:r>
          </w:p>
          <w:p w14:paraId="007D0AA8" w14:textId="69C266A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Бахрейн;</w:t>
            </w:r>
          </w:p>
          <w:p w14:paraId="580E917E" w14:textId="563DAB7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Белиз;</w:t>
            </w:r>
          </w:p>
          <w:p w14:paraId="41F06D09" w14:textId="322875B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Бруней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Даруссалам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3F93C48B" w14:textId="09AC416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Объединенные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Арабские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Эмираты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города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Дубай);</w:t>
            </w:r>
          </w:p>
          <w:p w14:paraId="22E7CCE8" w14:textId="3CB8C79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Вануату;</w:t>
            </w:r>
          </w:p>
          <w:p w14:paraId="31ACB3E7" w14:textId="5C25CE4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Гватемала;</w:t>
            </w:r>
          </w:p>
          <w:p w14:paraId="497E73AB" w14:textId="1986212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Гренада;</w:t>
            </w:r>
          </w:p>
          <w:p w14:paraId="13283D4B" w14:textId="37E36C0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Джибути;</w:t>
            </w:r>
          </w:p>
          <w:p w14:paraId="09C41561" w14:textId="248134C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Доминиканская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Республика;</w:t>
            </w:r>
          </w:p>
          <w:p w14:paraId="4274E761" w14:textId="135D21F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Новая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Зеландия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Кука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Ниуэ);</w:t>
            </w:r>
          </w:p>
          <w:p w14:paraId="19DD5679" w14:textId="1AF6054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Индонезия;</w:t>
            </w:r>
          </w:p>
          <w:p w14:paraId="5B4B1874" w14:textId="0D6F419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Канарских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островов);</w:t>
            </w:r>
          </w:p>
          <w:p w14:paraId="6AF5F254" w14:textId="5A9603C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Кипр;</w:t>
            </w:r>
          </w:p>
          <w:p w14:paraId="785E78B3" w14:textId="41E5716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Федеральная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Исламская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Коморские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5B49525A" w14:textId="7745083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Коста-Рика;</w:t>
            </w:r>
          </w:p>
          <w:p w14:paraId="26E9331E" w14:textId="1C3255C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Китайская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Народная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специальных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административных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районов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Аомынь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(Макао)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Сянган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(Гонконг);</w:t>
            </w:r>
          </w:p>
          <w:p w14:paraId="5B5AD95E" w14:textId="62AFB99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Либерия;</w:t>
            </w:r>
          </w:p>
          <w:p w14:paraId="4751D253" w14:textId="3F470A5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Лихтенштейн;</w:t>
            </w:r>
          </w:p>
          <w:p w14:paraId="28FE9890" w14:textId="567167A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Малайзия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анклава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Лабуан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);</w:t>
            </w:r>
          </w:p>
          <w:p w14:paraId="4A2FA10E" w14:textId="2FF4E81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Маврикий;</w:t>
            </w:r>
          </w:p>
          <w:p w14:paraId="204280A3" w14:textId="4D0864A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Мальдивская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Республика;</w:t>
            </w:r>
          </w:p>
          <w:p w14:paraId="324DABEE" w14:textId="6736FAE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Мальта;</w:t>
            </w:r>
          </w:p>
          <w:p w14:paraId="68C9A492" w14:textId="3D2CCDB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Маршалловы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1ABB7073" w14:textId="71A3FFD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Монако;</w:t>
            </w:r>
          </w:p>
          <w:p w14:paraId="23D5A579" w14:textId="27E7FD5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Союз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Мьянма;</w:t>
            </w:r>
          </w:p>
          <w:p w14:paraId="5639E78D" w14:textId="5DF44C0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Науру;</w:t>
            </w:r>
          </w:p>
          <w:p w14:paraId="0674E8D6" w14:textId="50EC26E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32)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Нидерланды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Аруба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зависимых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Антильских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островов);</w:t>
            </w:r>
          </w:p>
          <w:p w14:paraId="4E1520B3" w14:textId="10DF6C7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Федеративная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Нигерия;</w:t>
            </w:r>
          </w:p>
          <w:p w14:paraId="1B944D65" w14:textId="4B040C6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Португалия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Мадейра);</w:t>
            </w:r>
          </w:p>
          <w:p w14:paraId="2369D16B" w14:textId="5AB0112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Палау;</w:t>
            </w:r>
          </w:p>
          <w:p w14:paraId="2D93B26A" w14:textId="143823A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Панама;</w:t>
            </w:r>
          </w:p>
          <w:p w14:paraId="16305D5C" w14:textId="1449FD9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Независимое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Самоа;</w:t>
            </w:r>
          </w:p>
          <w:p w14:paraId="587A4586" w14:textId="1219F17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Сейшельские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65C9FADF" w14:textId="03E2765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Сент-Винсент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Гренадины;</w:t>
            </w:r>
          </w:p>
          <w:p w14:paraId="10AA2B02" w14:textId="3AA36D5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Федерация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Сент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-Китс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Невис;</w:t>
            </w:r>
          </w:p>
          <w:p w14:paraId="6B40B814" w14:textId="29E197B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Сент-Люсия;</w:t>
            </w:r>
          </w:p>
          <w:p w14:paraId="2CE2B4A1" w14:textId="7D18941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Королевство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Тонга;</w:t>
            </w:r>
          </w:p>
          <w:p w14:paraId="1038448E" w14:textId="3576595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Соединенное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Королевство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Великобритании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Северной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Ирландии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следующих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территорий):</w:t>
            </w:r>
          </w:p>
          <w:p w14:paraId="59AABAAD" w14:textId="09B617A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Ангилья;</w:t>
            </w:r>
          </w:p>
          <w:p w14:paraId="05C85671" w14:textId="571FDF4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Бермудские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71A8ED7D" w14:textId="4123A55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Британские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Виргинские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78ABB65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Гибралтар;</w:t>
            </w:r>
          </w:p>
          <w:p w14:paraId="6E7F1107" w14:textId="051D91C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Каймановы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1BBD2943" w14:textId="32DD17F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Монтсеррат;</w:t>
            </w:r>
          </w:p>
          <w:p w14:paraId="42E4C296" w14:textId="35E11C5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Теркс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Кайкос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5D09C6C3" w14:textId="3206730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Мэн;</w:t>
            </w:r>
          </w:p>
          <w:p w14:paraId="5B1B119D" w14:textId="61167F2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Нормандские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Гернси,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Джерси,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Сарк,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Олдерни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);</w:t>
            </w:r>
          </w:p>
          <w:p w14:paraId="387F87A8" w14:textId="11ECE99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Филиппины;</w:t>
            </w:r>
          </w:p>
          <w:p w14:paraId="0F8406C9" w14:textId="0522981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Демократическая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Шри-Ланка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4FCD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507E95" w14:paraId="5319E02A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66EF3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1C26" w14:textId="5DACDC4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3964E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727DD764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97D15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04F98" w14:textId="0AD470A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власти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которых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A403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212D88B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02A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9229" w14:textId="79B6D3A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6072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507E95" w14:paraId="64ECEE38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84D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92E2" w14:textId="60C5FDB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организациями-</w:t>
            </w:r>
            <w:r w:rsidRPr="00507E95">
              <w:rPr>
                <w:color w:val="000000"/>
                <w:sz w:val="28"/>
                <w:szCs w:val="28"/>
              </w:rPr>
              <w:lastRenderedPageBreak/>
              <w:t>нерезидентами,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долговой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организациями-нерезидентами,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9D35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507E95" w14:paraId="33365721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B6B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FC59" w14:textId="493D4AE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4" w:name="z910"/>
            <w:r w:rsidRPr="00507E95">
              <w:rPr>
                <w:color w:val="000000"/>
                <w:sz w:val="28"/>
                <w:szCs w:val="28"/>
              </w:rPr>
              <w:t>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бумаги,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выпущенные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организациями-нерезидентами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зарегистрированными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нижеуказанных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государств:</w:t>
            </w:r>
          </w:p>
          <w:bookmarkEnd w:id="774"/>
          <w:p w14:paraId="7A66C90E" w14:textId="50CD5CC4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Андорра;</w:t>
            </w:r>
          </w:p>
          <w:p w14:paraId="543C1F69" w14:textId="44DFB32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Соединенные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Штаты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Америки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Американских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Виргинских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Гуам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содружества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Пуэрто-Рико);</w:t>
            </w:r>
          </w:p>
          <w:p w14:paraId="218DECC4" w14:textId="678E680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Антигуа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Барбуда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5CC0EB13" w14:textId="1920EBB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Содружество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Багамских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островов;</w:t>
            </w:r>
          </w:p>
          <w:p w14:paraId="700729DE" w14:textId="6C709DE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Барбадос;</w:t>
            </w:r>
          </w:p>
          <w:p w14:paraId="5DDE0E0D" w14:textId="6C1D7E5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Бахрейн;</w:t>
            </w:r>
          </w:p>
          <w:p w14:paraId="2ACDF1D9" w14:textId="0E4F9FE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Белиз;</w:t>
            </w:r>
          </w:p>
          <w:p w14:paraId="39C3E59A" w14:textId="6D99D34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Бруней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Даруссалам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2B4C21A2" w14:textId="51A2552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Объединенные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Арабские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Эмираты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города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Дубай);</w:t>
            </w:r>
          </w:p>
          <w:p w14:paraId="22B311C7" w14:textId="3E90F77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Вануату;</w:t>
            </w:r>
          </w:p>
          <w:p w14:paraId="4ABDD589" w14:textId="2C5BB96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Гватемала;</w:t>
            </w:r>
          </w:p>
          <w:p w14:paraId="6FB5C53A" w14:textId="5FC2D9D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Гренада;</w:t>
            </w:r>
          </w:p>
          <w:p w14:paraId="2B5C47D2" w14:textId="3C39A32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Джибути;</w:t>
            </w:r>
          </w:p>
          <w:p w14:paraId="0E3BFF9C" w14:textId="09A5DDB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Доминиканская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Республика;</w:t>
            </w:r>
          </w:p>
          <w:p w14:paraId="2EC9BF9E" w14:textId="2F9403E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Новая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Зеландия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Кука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Ниуэ);</w:t>
            </w:r>
          </w:p>
          <w:p w14:paraId="0CC8CFDE" w14:textId="3B4A973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Индонезия;</w:t>
            </w:r>
          </w:p>
          <w:p w14:paraId="0EDB255C" w14:textId="1C7A4D0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Канарских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островов);</w:t>
            </w:r>
          </w:p>
          <w:p w14:paraId="0834E642" w14:textId="077B38F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Кипр;</w:t>
            </w:r>
          </w:p>
          <w:p w14:paraId="70722F6A" w14:textId="2625BE0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Федеральная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Исламская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Коморские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6791F39C" w14:textId="6438E8D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Коста-Рика;</w:t>
            </w:r>
          </w:p>
          <w:p w14:paraId="653B9C7C" w14:textId="4D97089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Китайская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Народная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специальных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административных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районов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Аомынь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(Макао)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Сянган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(Гонконг);</w:t>
            </w:r>
          </w:p>
          <w:p w14:paraId="3AEF21B4" w14:textId="6CDED26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Либерия;</w:t>
            </w:r>
          </w:p>
          <w:p w14:paraId="02ECDC5F" w14:textId="15200E9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Лихтенштейн;</w:t>
            </w:r>
          </w:p>
          <w:p w14:paraId="53CEE427" w14:textId="6EC1F82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Малайзия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анклава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Лабуан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);</w:t>
            </w:r>
          </w:p>
          <w:p w14:paraId="43139C7D" w14:textId="06AEF9D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Маврикий;</w:t>
            </w:r>
          </w:p>
          <w:p w14:paraId="62673C9A" w14:textId="45611F0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Мальдивская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Республика;</w:t>
            </w:r>
          </w:p>
          <w:p w14:paraId="2D8CCDF1" w14:textId="5E059A8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27)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Мальта;</w:t>
            </w:r>
          </w:p>
          <w:p w14:paraId="0DC562E8" w14:textId="6764867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Маршалловы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68701547" w14:textId="53B911C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Княжество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Монако;</w:t>
            </w:r>
          </w:p>
          <w:p w14:paraId="2EED2B12" w14:textId="3FF5234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Союз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Мьянма;</w:t>
            </w:r>
          </w:p>
          <w:p w14:paraId="5B9A290E" w14:textId="7751389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Науру;</w:t>
            </w:r>
          </w:p>
          <w:p w14:paraId="4425DDEB" w14:textId="2DF87D7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Нидерланды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Аруба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зависимых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Антильских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островов);</w:t>
            </w:r>
          </w:p>
          <w:p w14:paraId="7BBF666C" w14:textId="7D63061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Федеративная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Нигерия;</w:t>
            </w:r>
          </w:p>
          <w:p w14:paraId="78C92635" w14:textId="30CBF3C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Португалия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Мадейра);</w:t>
            </w:r>
          </w:p>
          <w:p w14:paraId="57CBAB86" w14:textId="752CF71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Палау;</w:t>
            </w:r>
          </w:p>
          <w:p w14:paraId="3B801FA7" w14:textId="4AF4337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36)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Панама;</w:t>
            </w:r>
          </w:p>
          <w:p w14:paraId="3D4B19B1" w14:textId="7A6EBE3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37)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Независимое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Самоа;</w:t>
            </w:r>
          </w:p>
          <w:p w14:paraId="052574D8" w14:textId="5D7C93E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38)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Сейшельские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09003845" w14:textId="3C056AD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39)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Сент-Винсент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Гренадины;</w:t>
            </w:r>
          </w:p>
          <w:p w14:paraId="687B7293" w14:textId="31B6E5A9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40)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Федерация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Сент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-Китс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Невис;</w:t>
            </w:r>
          </w:p>
          <w:p w14:paraId="62E7647E" w14:textId="1CEECBD8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41)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Государство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Сент-Люсия;</w:t>
            </w:r>
          </w:p>
          <w:p w14:paraId="62070F9C" w14:textId="7C83BB1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42)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Королевство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Тонга;</w:t>
            </w:r>
          </w:p>
          <w:p w14:paraId="43EECBB5" w14:textId="566B68B3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43)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Соединенное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Королевство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Великобритании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Северной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Ирландии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(только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части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следующих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территорий):</w:t>
            </w:r>
          </w:p>
          <w:p w14:paraId="3B09B825" w14:textId="1BC8E87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Ангилья;</w:t>
            </w:r>
          </w:p>
          <w:p w14:paraId="7EEA31AA" w14:textId="4BA62FE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Бермудские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798038DF" w14:textId="67497D01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Британские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Виргинские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4712B56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Гибралтар;</w:t>
            </w:r>
          </w:p>
          <w:p w14:paraId="33C6FE86" w14:textId="7B6D6EA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Каймановы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острова;</w:t>
            </w:r>
          </w:p>
          <w:p w14:paraId="741F320B" w14:textId="0642A74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Монтсеррат;</w:t>
            </w:r>
          </w:p>
          <w:p w14:paraId="6BCFC841" w14:textId="1E0CF0A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Теркс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Кайкос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;</w:t>
            </w:r>
          </w:p>
          <w:p w14:paraId="1D4253FC" w14:textId="2CC869F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Остров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Мэн;</w:t>
            </w:r>
          </w:p>
          <w:p w14:paraId="149CB375" w14:textId="03115DCD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Нормандские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(острова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Гернси,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Джерси,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Сарк,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Олдерни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);</w:t>
            </w:r>
          </w:p>
          <w:p w14:paraId="5A9D38DD" w14:textId="52694C9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44)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Филиппины;</w:t>
            </w:r>
          </w:p>
          <w:p w14:paraId="5C9B5A50" w14:textId="00723062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45)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Демократическая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Шри-Ланка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9BB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507E95" w14:paraId="6BBDF060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967C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00301" w14:textId="3EE02180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Позиции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отражаемые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отчете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обязательствах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ВВ-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рейтинговую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оценку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от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kzBB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+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kzBB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507E95">
              <w:rPr>
                <w:color w:val="000000"/>
                <w:sz w:val="28"/>
                <w:szCs w:val="28"/>
              </w:rPr>
              <w:t>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шкале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02DE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350</w:t>
            </w:r>
          </w:p>
        </w:tc>
      </w:tr>
      <w:tr w:rsidR="00797870" w:rsidRPr="00507E95" w14:paraId="0BAFB0AC" w14:textId="77777777" w:rsidTr="00420AEE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7D92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D3D0D" w14:textId="067AE4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Начисленное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вознаграждение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активам,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включенным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V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C150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150</w:t>
            </w:r>
          </w:p>
        </w:tc>
      </w:tr>
    </w:tbl>
    <w:p w14:paraId="21E06D2F" w14:textId="77777777" w:rsidR="00764A48" w:rsidRPr="00507E95" w:rsidRDefault="00764A48" w:rsidP="00507E95">
      <w:pPr>
        <w:widowControl w:val="0"/>
      </w:pPr>
      <w:r w:rsidRPr="00507E95">
        <w:br w:type="page"/>
      </w:r>
    </w:p>
    <w:tbl>
      <w:tblPr>
        <w:tblW w:w="923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3848"/>
        <w:gridCol w:w="5387"/>
      </w:tblGrid>
      <w:tr w:rsidR="00797870" w:rsidRPr="00BE496A" w14:paraId="7966103C" w14:textId="77777777" w:rsidTr="00ED4792">
        <w:trPr>
          <w:trHeight w:val="30"/>
        </w:trPr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6503" w14:textId="6C542580" w:rsidR="00797870" w:rsidRPr="00507E95" w:rsidRDefault="001C5C65" w:rsidP="00507E95">
            <w:pPr>
              <w:widowControl w:val="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9DC2" w14:textId="44600C5A" w:rsidR="00797870" w:rsidRPr="00BE496A" w:rsidRDefault="00797870" w:rsidP="00507E95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 w:rsidRPr="00507E95">
              <w:rPr>
                <w:color w:val="000000"/>
                <w:sz w:val="28"/>
                <w:szCs w:val="22"/>
                <w:lang w:eastAsia="en-US"/>
              </w:rPr>
              <w:t>Приложение</w:t>
            </w:r>
            <w:r w:rsidR="001C5C65" w:rsidRPr="00507E9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t>2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br/>
              <w:t>к</w:t>
            </w:r>
            <w:r w:rsidR="001C5C65" w:rsidRPr="00507E9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t>Методике</w:t>
            </w:r>
            <w:r w:rsidR="001C5C65" w:rsidRPr="00507E9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t>расчетов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br/>
              <w:t>пруденциальных</w:t>
            </w:r>
            <w:r w:rsidR="00ED4792" w:rsidRPr="00507E9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t>нормативов</w:t>
            </w:r>
            <w:r w:rsidR="001C5C65" w:rsidRPr="00507E9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507E95">
              <w:rPr>
                <w:color w:val="000000"/>
                <w:sz w:val="28"/>
                <w:szCs w:val="22"/>
                <w:lang w:eastAsia="en-US"/>
              </w:rPr>
              <w:t>и</w:t>
            </w:r>
            <w:r w:rsidR="001C5C65" w:rsidRPr="00507E9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20316E">
              <w:rPr>
                <w:color w:val="000000"/>
                <w:sz w:val="28"/>
                <w:szCs w:val="22"/>
                <w:lang w:eastAsia="en-US"/>
              </w:rPr>
              <w:t>лимитов</w:t>
            </w:r>
            <w:r w:rsidR="001C5C65" w:rsidRPr="0020316E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20316E">
              <w:rPr>
                <w:color w:val="000000"/>
                <w:sz w:val="28"/>
                <w:szCs w:val="22"/>
                <w:lang w:eastAsia="en-US"/>
              </w:rPr>
              <w:t>для</w:t>
            </w:r>
            <w:r w:rsidR="001C5C65" w:rsidRPr="0020316E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20316E">
              <w:rPr>
                <w:color w:val="000000"/>
                <w:sz w:val="28"/>
                <w:szCs w:val="22"/>
                <w:lang w:eastAsia="en-US"/>
              </w:rPr>
              <w:t>филиалов</w:t>
            </w:r>
            <w:r w:rsidR="00ED4792" w:rsidRPr="0020316E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20316E">
              <w:rPr>
                <w:color w:val="000000"/>
                <w:sz w:val="28"/>
                <w:szCs w:val="22"/>
                <w:lang w:eastAsia="en-US"/>
              </w:rPr>
              <w:t>банков-нерезидентов</w:t>
            </w:r>
            <w:r w:rsidR="00ED4792" w:rsidRPr="00421BE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t>Казахстан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br/>
              <w:t>(в</w:t>
            </w:r>
            <w:r w:rsidR="001C5C65" w:rsidRPr="00421BE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t>том</w:t>
            </w:r>
            <w:r w:rsidR="001C5C65" w:rsidRPr="00421BE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t>числе</w:t>
            </w:r>
            <w:r w:rsidR="00ED4792" w:rsidRPr="00421BE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t>филиалов</w:t>
            </w:r>
            <w:r w:rsidR="001C5C65" w:rsidRPr="00421BE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t>исламских</w:t>
            </w:r>
            <w:r w:rsidRPr="00421BE5">
              <w:rPr>
                <w:color w:val="000000"/>
                <w:sz w:val="28"/>
                <w:szCs w:val="22"/>
                <w:lang w:eastAsia="en-US"/>
              </w:rPr>
              <w:br/>
              <w:t>банков-нерезидентов</w:t>
            </w:r>
            <w:r w:rsidR="00ED4792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="00ED4792" w:rsidRPr="00BE496A">
              <w:rPr>
                <w:color w:val="000000"/>
                <w:sz w:val="28"/>
                <w:szCs w:val="22"/>
                <w:lang w:eastAsia="en-US"/>
              </w:rPr>
              <w:br/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2"/>
                <w:lang w:eastAsia="en-US"/>
              </w:rPr>
              <w:t>Казахстан)</w:t>
            </w:r>
          </w:p>
          <w:p w14:paraId="5F451C93" w14:textId="09C7145B" w:rsidR="00877CF4" w:rsidRPr="00BE496A" w:rsidRDefault="00877CF4" w:rsidP="00507E95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2"/>
                <w:lang w:eastAsia="en-US"/>
              </w:rPr>
            </w:pPr>
          </w:p>
        </w:tc>
      </w:tr>
    </w:tbl>
    <w:p w14:paraId="5B89D005" w14:textId="0095A87F" w:rsidR="00797870" w:rsidRPr="00507E95" w:rsidRDefault="00797870" w:rsidP="00507E95">
      <w:pPr>
        <w:widowControl w:val="0"/>
        <w:jc w:val="center"/>
        <w:rPr>
          <w:b/>
          <w:color w:val="000000"/>
          <w:sz w:val="28"/>
          <w:szCs w:val="28"/>
        </w:rPr>
      </w:pPr>
      <w:bookmarkStart w:id="775" w:name="z965"/>
      <w:r w:rsidRPr="00507E95">
        <w:rPr>
          <w:b/>
          <w:color w:val="000000"/>
          <w:sz w:val="28"/>
          <w:szCs w:val="28"/>
        </w:rPr>
        <w:t>Таблица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активов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филиала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исламского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банка-нерезидента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Республики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Казахстан,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взвешенных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по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степени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кредитного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риска</w:t>
      </w:r>
      <w:r w:rsidR="001C5C65" w:rsidRPr="00507E95">
        <w:rPr>
          <w:b/>
          <w:color w:val="000000"/>
          <w:sz w:val="28"/>
          <w:szCs w:val="28"/>
        </w:rPr>
        <w:t xml:space="preserve"> </w:t>
      </w:r>
      <w:r w:rsidRPr="00507E95">
        <w:rPr>
          <w:b/>
          <w:color w:val="000000"/>
          <w:sz w:val="28"/>
          <w:szCs w:val="28"/>
        </w:rPr>
        <w:t>вложений</w:t>
      </w:r>
    </w:p>
    <w:p w14:paraId="3CFB8597" w14:textId="77777777" w:rsidR="00A333BE" w:rsidRPr="00507E95" w:rsidRDefault="00A333BE" w:rsidP="00507E95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5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7088"/>
        <w:gridCol w:w="1844"/>
      </w:tblGrid>
      <w:tr w:rsidR="00797870" w:rsidRPr="00507E95" w14:paraId="4746D411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5"/>
          <w:p w14:paraId="50FE4454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35AA" w14:textId="33796F4A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78ADB" w14:textId="20732020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Степень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кредитного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риска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507E95" w14:paraId="25A4F03B" w14:textId="77777777" w:rsidTr="00074DDA">
        <w:trPr>
          <w:trHeight w:val="30"/>
          <w:tblCellSpacing w:w="0" w:type="auto"/>
        </w:trPr>
        <w:tc>
          <w:tcPr>
            <w:tcW w:w="9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26838" w14:textId="650D1A4D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I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507E95" w14:paraId="2F45C163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D0A4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FFD2" w14:textId="7E7138FC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Наличные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тенге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2BF68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6F1BCA3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CD2E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42BDD" w14:textId="76ABEBBA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Наличная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иностранная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валюта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8211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297AECE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E99B8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2640" w14:textId="08EB8A7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Аффинированные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драгоценные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металлы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4292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03098D96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DEF7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A3A5" w14:textId="66F5413B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7927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4DFB7ED0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5E21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CD907" w14:textId="0EEA6D1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стран,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имеющих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суверенный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EC580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5964AF40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CDE0F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BFE3" w14:textId="1E29005F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Банку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14A85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77B28671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096A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CED8" w14:textId="76A870AE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центральным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банкам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стран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суверенным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11C2C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6B0D659D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CA1AD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330CE" w14:textId="07D959F5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финансовым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организациям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с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ниже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="003146F6" w:rsidRPr="00507E95">
              <w:rPr>
                <w:color w:val="000000"/>
                <w:sz w:val="28"/>
                <w:szCs w:val="28"/>
              </w:rPr>
              <w:t>«</w:t>
            </w:r>
            <w:r w:rsidRPr="00507E95">
              <w:rPr>
                <w:color w:val="000000"/>
                <w:sz w:val="28"/>
                <w:szCs w:val="28"/>
              </w:rPr>
              <w:t>АА-</w:t>
            </w:r>
            <w:r w:rsidR="003146F6" w:rsidRPr="00507E95">
              <w:rPr>
                <w:color w:val="000000"/>
                <w:sz w:val="28"/>
                <w:szCs w:val="28"/>
              </w:rPr>
              <w:t>»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агентства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&amp;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7E95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или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уровня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одного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из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рейтинговых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42933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507E95" w14:paraId="1AD95D62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1AF0" w14:textId="77777777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66066" w14:textId="19A53176" w:rsidR="00797870" w:rsidRPr="00507E95" w:rsidRDefault="00797870" w:rsidP="00507E9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Требования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местным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исполнительным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органам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Республики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Казахстан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по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налогам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и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другим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платежам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в</w:t>
            </w:r>
            <w:r w:rsidR="001C5C65" w:rsidRPr="00507E95">
              <w:rPr>
                <w:color w:val="000000"/>
                <w:sz w:val="28"/>
                <w:szCs w:val="28"/>
              </w:rPr>
              <w:t xml:space="preserve"> </w:t>
            </w:r>
            <w:r w:rsidRPr="00507E95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D0299" w14:textId="77777777" w:rsidR="00797870" w:rsidRPr="00507E95" w:rsidRDefault="00797870" w:rsidP="00507E9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1E44C376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3C1D" w14:textId="77777777" w:rsidR="00797870" w:rsidRPr="00507E95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507E95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F142" w14:textId="7424CFD4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364531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обществу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Фонд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20316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A712E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28A95BF6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3FDC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CB63" w14:textId="50F351D5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исламской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специальной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компанией,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созданной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оригинатором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-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национальным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холдингом,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национальным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управляющим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холдингом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08775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12E1CDF0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B8A6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6856" w14:textId="3482C3EE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статус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иностранных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государств,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которых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6F47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0C45678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2D2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01202" w14:textId="1931B0A2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F978A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57BF9C7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143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F52B6" w14:textId="5C4C6268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акционерными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обществами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Фонд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Pr="0020316E">
              <w:rPr>
                <w:color w:val="000000"/>
                <w:sz w:val="28"/>
                <w:szCs w:val="28"/>
              </w:rPr>
              <w:t>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управляющий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холдинг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Байтерек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Pr="0020316E">
              <w:rPr>
                <w:color w:val="000000"/>
                <w:sz w:val="28"/>
                <w:szCs w:val="28"/>
              </w:rPr>
              <w:t>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Фонд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проблемных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кредитов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Pr="0020316E">
              <w:rPr>
                <w:color w:val="000000"/>
                <w:sz w:val="28"/>
                <w:szCs w:val="28"/>
              </w:rPr>
              <w:t>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акционерным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обществом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Банк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Развития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Казахстана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соответствии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законодательством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рынке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Евразийским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Банком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Развития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номинированные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валюте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4CED5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0EE99C6F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62D1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CBFB" w14:textId="6B246C09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открытым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корреспондентским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счетам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банкам,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долгосрочный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8574B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20316E" w14:paraId="62B813BE" w14:textId="77777777" w:rsidTr="00074DDA">
        <w:trPr>
          <w:trHeight w:val="30"/>
          <w:tblCellSpacing w:w="0" w:type="auto"/>
        </w:trPr>
        <w:tc>
          <w:tcPr>
            <w:tcW w:w="9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30D0A" w14:textId="258D0F6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II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20316E" w14:paraId="1C585FC2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A5B6E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6B05" w14:textId="5149F943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Наличная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иностранная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валюта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07369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04A0BD17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5C70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E8B1" w14:textId="38F9295B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78406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2D1B156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C5D7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A292" w14:textId="16A82CAE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lastRenderedPageBreak/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5903C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</w:tr>
      <w:tr w:rsidR="00797870" w:rsidRPr="0020316E" w14:paraId="23A5E81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E951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7F6C" w14:textId="640D9152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53884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0CEF5F59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50F1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EE11" w14:textId="0597CC88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местным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исполнительным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8C4B7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5B1F4CC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9C04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389F" w14:textId="328CFCEE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местным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власти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E635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51BABAC7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5499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462A6" w14:textId="2262973E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957D2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75C2D5A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3392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2243" w14:textId="5C35AB84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статус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1CFC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64D859F7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176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B98D2" w14:textId="527820CB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2A388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76D05993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05675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BEC4" w14:textId="3ED4A0F2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исламской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специальной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компанией,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созданной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оригинатором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-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юридическим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лицом,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100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(сто)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голосующих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акций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(долей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участия)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которых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принадлежат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управляющему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холдингу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02D22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5A70C354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94FA5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2E81" w14:textId="22A2CC95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местными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органами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власти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которых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E23B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355A3FE2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5BD0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8FC6C" w14:textId="35388350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8AE7A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20316E" w14:paraId="6F53057D" w14:textId="77777777" w:rsidTr="00074DDA">
        <w:trPr>
          <w:trHeight w:val="30"/>
          <w:tblCellSpacing w:w="0" w:type="auto"/>
        </w:trPr>
        <w:tc>
          <w:tcPr>
            <w:tcW w:w="9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19877" w14:textId="6200A93C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lastRenderedPageBreak/>
              <w:t>III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20316E" w14:paraId="7C50C234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7AB4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339E" w14:textId="2B240954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20316E">
              <w:rPr>
                <w:color w:val="000000"/>
                <w:sz w:val="28"/>
                <w:szCs w:val="28"/>
              </w:rPr>
              <w:t>Неаффинированные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драгоценные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металлы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F0146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0ABBB8D1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34AF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F7B6" w14:textId="028F42A9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7EEAB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7CA400F3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E139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6237E" w14:textId="3900E60F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C862B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48B266B7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689B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E5BD" w14:textId="53838C30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C5EEC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2A225B99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524B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102F4" w14:textId="1B49903B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местным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власти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B2049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5EF2831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D693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7EA6" w14:textId="3804B88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Standard&amp;Poor's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B7773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4C1B0898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F7FB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291B" w14:textId="3825B2B8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открытым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корреспондентским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счетам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банкам-резидентам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(включительно)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банку-нерезиденту,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имеющему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(включительно)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20316E">
              <w:rPr>
                <w:color w:val="000000"/>
                <w:sz w:val="28"/>
                <w:szCs w:val="28"/>
              </w:rPr>
              <w:t>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FD13D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37A018EF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59DB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1326D" w14:textId="4013D00F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Ипотечные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займы,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условию: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отношение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суммы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предоставленного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ипотечного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стоимости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316E">
              <w:rPr>
                <w:color w:val="000000"/>
                <w:sz w:val="28"/>
                <w:szCs w:val="28"/>
              </w:rPr>
              <w:t>залога</w:t>
            </w:r>
            <w:proofErr w:type="gram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превышает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50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(пятидесяти)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включительно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стоимости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залога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86679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35</w:t>
            </w:r>
          </w:p>
        </w:tc>
      </w:tr>
      <w:tr w:rsidR="00797870" w:rsidRPr="0020316E" w14:paraId="6BA3A30F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4EBC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E47D4" w14:textId="075E89CF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Ипотечные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займы,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условию: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отношение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суммы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предоставленного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ипотечного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стоимости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316E">
              <w:rPr>
                <w:color w:val="000000"/>
                <w:sz w:val="28"/>
                <w:szCs w:val="28"/>
              </w:rPr>
              <w:t>залога</w:t>
            </w:r>
            <w:proofErr w:type="gram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находится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пределах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51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(пятидесяти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85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(восьмидесяти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пяти)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включительно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стоимости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залога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67F70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756E98D3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5933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0951" w14:textId="68C752BD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основному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(или)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вознаграждению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свыше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90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(девяноста)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календарных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дней,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lastRenderedPageBreak/>
              <w:t>резидентам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(за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исключением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ипотечных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займов),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которым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сформировано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менее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35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(тридцати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пяти)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провизий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(резервов)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согласно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стандартам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отчетности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непогашенной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части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займов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C31C9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797870" w:rsidRPr="0020316E" w14:paraId="398C286F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C852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BA65" w14:textId="7B95E8ED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основному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(или)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вознаграждению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свыше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90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(девяноста)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календарных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дней,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резидентам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(за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исключением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ипотечных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займов),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которым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сформировано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более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35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(тридцати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пяти)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менее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50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(пятидесяти)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провизий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(резервов)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согласно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стандартам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отчетности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непогашенной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части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займов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8EE7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75</w:t>
            </w:r>
          </w:p>
        </w:tc>
      </w:tr>
      <w:tr w:rsidR="00797870" w:rsidRPr="0020316E" w14:paraId="76201771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EF1C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D545" w14:textId="70E7BCFD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основному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(или)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вознаграждению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свыше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90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(девяноста)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календарных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дней,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резидентам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(за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исключением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ипотечных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жилищных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займов),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которым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сформировано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более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50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(пятидесяти)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процентов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провизий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(резервов)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согласно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стандартам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отчетности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непогашенной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части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займов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E9892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2E8A5E1D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0344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3753" w14:textId="42CA11C6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6" w:name="z966"/>
            <w:r w:rsidRPr="0020316E">
              <w:rPr>
                <w:color w:val="000000"/>
                <w:sz w:val="28"/>
                <w:szCs w:val="28"/>
              </w:rPr>
              <w:t>Займы,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субъектам,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отнесенным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малому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среднему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предпринимательству,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согласно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Предпринимательскому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кодексу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29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октября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2015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года,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следующим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критериям:</w:t>
            </w:r>
          </w:p>
          <w:bookmarkEnd w:id="776"/>
          <w:p w14:paraId="1F7E64B0" w14:textId="26DF4C91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сумма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превышает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0,02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(ноль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целых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две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сотых)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процента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активов,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принимаемых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качестве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резерва;</w:t>
            </w:r>
          </w:p>
          <w:p w14:paraId="4EE97F64" w14:textId="77499A33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2)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валюта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займа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-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тенге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F5CB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75</w:t>
            </w:r>
          </w:p>
        </w:tc>
      </w:tr>
      <w:tr w:rsidR="00797870" w:rsidRPr="0020316E" w14:paraId="13F2C33B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51A2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D782F" w14:textId="600FD968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статус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89616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464FE29B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5E03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800C" w14:textId="26E383EF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BEF81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6A181385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3DB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1E94" w14:textId="1EBD3EE0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местными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lastRenderedPageBreak/>
              <w:t>органами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власти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7DFF9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797870" w:rsidRPr="0020316E" w14:paraId="7FA976C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1BAC5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EF29" w14:textId="02ECD450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Исламские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бумаги,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выпущенные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1B855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209B6A8D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CC8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FFAF" w14:textId="5D3622A1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обществу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Казахстанская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фондовая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биржа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BBAD5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20316E" w14:paraId="6CF1F780" w14:textId="77777777" w:rsidTr="00074DDA">
        <w:trPr>
          <w:trHeight w:val="30"/>
          <w:tblCellSpacing w:w="0" w:type="auto"/>
        </w:trPr>
        <w:tc>
          <w:tcPr>
            <w:tcW w:w="9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36FBA" w14:textId="7C8086AE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IV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20316E" w14:paraId="438A615D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0EDE7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68E5" w14:textId="12BC0F44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BF8F4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20316E" w14:paraId="2214792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F385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FAC6" w14:textId="5847AF83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центральным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суверенный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06660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20316E" w14:paraId="082AD829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500D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A5A3" w14:textId="26AADADF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финансовым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F50C7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20316E" w14:paraId="747088B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45BA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F08C" w14:textId="4B96DD93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местным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власти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стран,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0DFD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20316E" w14:paraId="6B6ED644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8EBB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26E48" w14:textId="6547AF3F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организациям-резидентам,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А-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организациям-резидентам,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оценки,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организациям-нерезидентам,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20316E">
              <w:rPr>
                <w:color w:val="000000"/>
                <w:sz w:val="28"/>
                <w:szCs w:val="28"/>
              </w:rPr>
              <w:t>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D8B88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20316E" w14:paraId="61045922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E432" w14:textId="7777777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FE73" w14:textId="0896DC17" w:rsidR="00797870" w:rsidRPr="0020316E" w:rsidRDefault="00797870" w:rsidP="0020316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Требования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по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открытым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корреспондентским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счетам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банкам-резидентам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Республики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Казахстан,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имеющим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lastRenderedPageBreak/>
              <w:t>долговой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ВВ-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банку-нерезиденту,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имеющему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долговой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ниже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="003146F6" w:rsidRPr="0020316E">
              <w:rPr>
                <w:color w:val="000000"/>
                <w:sz w:val="28"/>
                <w:szCs w:val="28"/>
              </w:rPr>
              <w:t>«</w:t>
            </w:r>
            <w:r w:rsidRPr="0020316E">
              <w:rPr>
                <w:color w:val="000000"/>
                <w:sz w:val="28"/>
                <w:szCs w:val="28"/>
              </w:rPr>
              <w:t>ВВ+</w:t>
            </w:r>
            <w:r w:rsidR="003146F6" w:rsidRPr="0020316E">
              <w:rPr>
                <w:color w:val="000000"/>
                <w:sz w:val="28"/>
                <w:szCs w:val="28"/>
              </w:rPr>
              <w:t>»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агентства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&amp;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16E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20316E">
              <w:rPr>
                <w:color w:val="000000"/>
                <w:sz w:val="28"/>
                <w:szCs w:val="28"/>
              </w:rPr>
              <w:t>,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или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уровня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одного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из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других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рейтинговых</w:t>
            </w:r>
            <w:r w:rsidR="001C5C65" w:rsidRPr="0020316E">
              <w:rPr>
                <w:color w:val="000000"/>
                <w:sz w:val="28"/>
                <w:szCs w:val="28"/>
              </w:rPr>
              <w:t xml:space="preserve"> </w:t>
            </w:r>
            <w:r w:rsidRPr="0020316E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242AB" w14:textId="77777777" w:rsidR="00797870" w:rsidRPr="0020316E" w:rsidRDefault="00797870" w:rsidP="0020316E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797870" w:rsidRPr="0010205D" w14:paraId="6474A64D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6456" w14:textId="77777777" w:rsidR="00797870" w:rsidRPr="0020316E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20316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222A" w14:textId="4E782F3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Прочие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ипотечные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жилищные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586E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04B2297F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CD121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D42C" w14:textId="4EEE955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статус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государственных,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B9F7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376324B2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B19F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FB59" w14:textId="1AD6AF2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местными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власти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77652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6BCC32C5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92B5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025FC" w14:textId="6949897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E14A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309E58B1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AE6C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2CA3" w14:textId="362DB26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резидентами,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организациями-резидентами,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организациями-нерезидентами,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16D63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4ECAFB1B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D3D17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7D71" w14:textId="1522014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Расчеты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платежам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2029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7D90AB1D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0BE1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A51B" w14:textId="72DBF90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Основные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EEC0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5503E4F3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860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066C7" w14:textId="4A64995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Материальные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запасы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3DA20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0A39E880" w14:textId="77777777" w:rsidTr="00074DDA">
        <w:trPr>
          <w:trHeight w:val="30"/>
          <w:tblCellSpacing w:w="0" w:type="auto"/>
        </w:trPr>
        <w:tc>
          <w:tcPr>
            <w:tcW w:w="9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32AB4" w14:textId="0405032E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V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10205D" w14:paraId="30142194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3750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D67A" w14:textId="61DFA8A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Инвестиции,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учитываемые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справедливой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стоимости,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(долей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участия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уставном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капитале),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исключением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инвестиций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FB4B3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797870" w:rsidRPr="0010205D" w14:paraId="1AF3A1A2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E9A2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7AE89" w14:textId="198A4B2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Сумма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всех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инвестиций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каждая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составляет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менее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(десяти)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(долей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участия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уставном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капитале)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юридического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отчетность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консолидируется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составлении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отчетности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превышающая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(десяти)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активов,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принимаемых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качестве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резерва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FB0E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271E36C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9168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F62F" w14:textId="6C3F392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Сумма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инвестиций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простые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имеет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(десять)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более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(долей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участия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уставном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капитале),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отложенных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налоговых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активов,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признанных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отношении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вычитаемых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временных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разниц,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совокупности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превышающая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17,65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(семнадцать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целых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шестьдесят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пять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сотых)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разницы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активов,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принимаемых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качестве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резерва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после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применения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регуляторных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корректировок,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указанных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второй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пункта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8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Методики,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суммы,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подлежащей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вычету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активов,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принимаемых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качестве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резерва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указанной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абзацах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втором,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третьем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четвертом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третьей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пункта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Методики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B33C7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797870" w:rsidRPr="0010205D" w14:paraId="2097F48A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94AB0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31136" w14:textId="31B6943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8253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11C7A45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11E7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6E22" w14:textId="6B92D51C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1F66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4068460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6BC9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DC5B" w14:textId="7728EB3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A5CD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56DEC5DE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1F0F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88772" w14:textId="1F787F4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местным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власти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10A23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7AD8C76B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B7BB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51DA" w14:textId="362B387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организациям-нерезидентам,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организациям-нерезидентам,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имеющим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31EF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  <w:tr w:rsidR="00797870" w:rsidRPr="0010205D" w14:paraId="4CDD1E5A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4935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0617A" w14:textId="3162BEA4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Poor’s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85C6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69247E6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3B1C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287E6" w14:textId="564A744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местными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власти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Poor’s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45D8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2D83961B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2DD89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9A49D" w14:textId="5B383079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Poor’s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CFEB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6CB3651F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606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0E8A" w14:textId="09849B0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организациями-нерезидентами,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Poor’s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организациями-нерезидентами,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C8EE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797870" w:rsidRPr="0010205D" w14:paraId="44171B7C" w14:textId="77777777" w:rsidTr="00074DD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B466E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9C0A7" w14:textId="0BCD8D7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777" w:name="z968"/>
            <w:r w:rsidRPr="0010205D">
              <w:rPr>
                <w:color w:val="000000"/>
                <w:sz w:val="28"/>
                <w:szCs w:val="28"/>
              </w:rPr>
              <w:t>Исламские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организациями-нерезидентами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зарегистрированными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нижеуказанных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государств:</w:t>
            </w:r>
          </w:p>
          <w:bookmarkEnd w:id="777"/>
          <w:p w14:paraId="3B30A694" w14:textId="65A4110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Княжество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Андорра;</w:t>
            </w:r>
          </w:p>
          <w:p w14:paraId="5473426C" w14:textId="37F4CC6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Антигуа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Барбуда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;</w:t>
            </w:r>
          </w:p>
          <w:p w14:paraId="64C80E16" w14:textId="38A78CD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Содружество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Багамских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островов;</w:t>
            </w:r>
          </w:p>
          <w:p w14:paraId="69D14E90" w14:textId="29E7F0D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Барбадос;</w:t>
            </w:r>
          </w:p>
          <w:p w14:paraId="1DBFCBB9" w14:textId="52559224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Бахрейн;</w:t>
            </w:r>
          </w:p>
          <w:p w14:paraId="61F730C7" w14:textId="06ABD14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Белиз;</w:t>
            </w:r>
          </w:p>
          <w:p w14:paraId="63172173" w14:textId="7492AFC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Бруней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Даруссалам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;</w:t>
            </w:r>
          </w:p>
          <w:p w14:paraId="096B2CD8" w14:textId="035C60D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Вануату;</w:t>
            </w:r>
          </w:p>
          <w:p w14:paraId="6FA41BCE" w14:textId="4F5210E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9)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Гватемала;</w:t>
            </w:r>
          </w:p>
          <w:p w14:paraId="05CB96AA" w14:textId="594F411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Гренада;</w:t>
            </w:r>
          </w:p>
          <w:p w14:paraId="6E5FAFBA" w14:textId="1A91D63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11)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Джибути;</w:t>
            </w:r>
          </w:p>
          <w:p w14:paraId="67E566B5" w14:textId="59E8624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Доминиканская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Республика;</w:t>
            </w:r>
          </w:p>
          <w:p w14:paraId="66A21C92" w14:textId="2B74ACA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13)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Индонезия;</w:t>
            </w:r>
          </w:p>
          <w:p w14:paraId="742EFFAD" w14:textId="40E226E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14)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Испания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Канарских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островов);</w:t>
            </w:r>
          </w:p>
          <w:p w14:paraId="4A138C9A" w14:textId="3C20D8B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Кипр;</w:t>
            </w:r>
          </w:p>
          <w:p w14:paraId="6B05DA6B" w14:textId="3EACF60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16)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Китайская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Народная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территорий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специальных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административных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районов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Аомынь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(Макао)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Сянган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(Гонконг));</w:t>
            </w:r>
          </w:p>
          <w:p w14:paraId="5A9918FB" w14:textId="362A5C8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17)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Федеральная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Исламская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Коморские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Острова;</w:t>
            </w:r>
          </w:p>
          <w:p w14:paraId="3E60346B" w14:textId="125FF90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18)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Коста-Рика;</w:t>
            </w:r>
          </w:p>
          <w:p w14:paraId="0BC7C18B" w14:textId="1C98DA6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19)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Малайзия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анклава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Лабуан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);</w:t>
            </w:r>
          </w:p>
          <w:p w14:paraId="0958AEB7" w14:textId="7BCEB96C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Либерия;</w:t>
            </w:r>
          </w:p>
          <w:p w14:paraId="2A336551" w14:textId="18D2592C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21)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Княжество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Лихтенштейн;</w:t>
            </w:r>
          </w:p>
          <w:p w14:paraId="10C2AF2B" w14:textId="26122BF9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22)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Маврикий;</w:t>
            </w:r>
          </w:p>
          <w:p w14:paraId="17C6B6D3" w14:textId="47E78EF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23)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Португалия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Мадейра);</w:t>
            </w:r>
          </w:p>
          <w:p w14:paraId="3D608AF4" w14:textId="28152B8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24)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Мальдивская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Республика;</w:t>
            </w:r>
          </w:p>
          <w:p w14:paraId="3BBF855D" w14:textId="21A7DDB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25)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Мальта;</w:t>
            </w:r>
          </w:p>
          <w:p w14:paraId="3D6C08A4" w14:textId="5C83597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26)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Маршалловы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острова;</w:t>
            </w:r>
          </w:p>
          <w:p w14:paraId="74945CD5" w14:textId="48C201E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27)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Княжество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Монако;</w:t>
            </w:r>
          </w:p>
          <w:p w14:paraId="7ABA4EBD" w14:textId="5EE1005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28)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Союз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Мьянма;</w:t>
            </w:r>
          </w:p>
          <w:p w14:paraId="586B9023" w14:textId="18558270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29)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Науру;</w:t>
            </w:r>
          </w:p>
          <w:p w14:paraId="318562B6" w14:textId="67CC304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30)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Нидерланды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Аруба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зависимых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Антильских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островов);</w:t>
            </w:r>
          </w:p>
          <w:p w14:paraId="6528AB58" w14:textId="2CA0ACF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31)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Федеративная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Нигерия;</w:t>
            </w:r>
          </w:p>
          <w:p w14:paraId="644236E4" w14:textId="6B4A3FE9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32)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Новая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Зеландия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Кука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Ниуэ);</w:t>
            </w:r>
          </w:p>
          <w:p w14:paraId="5B40C68E" w14:textId="358D9D3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33)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Объединенные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Арабские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Эмираты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города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Дубай);</w:t>
            </w:r>
          </w:p>
          <w:p w14:paraId="5F0E2DD8" w14:textId="0F3B2E1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34)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Палау;</w:t>
            </w:r>
          </w:p>
          <w:p w14:paraId="3E01A5C3" w14:textId="30E8820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35)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Панама;</w:t>
            </w:r>
          </w:p>
          <w:p w14:paraId="60411210" w14:textId="59D0CAE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36)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Независимое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Самоа;</w:t>
            </w:r>
          </w:p>
          <w:p w14:paraId="3B5EE30E" w14:textId="083BFB0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37)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Сейшельские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острова;</w:t>
            </w:r>
          </w:p>
          <w:p w14:paraId="42395180" w14:textId="5139DD4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38)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Сент-Винсент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Гренадины;</w:t>
            </w:r>
          </w:p>
          <w:p w14:paraId="2BF864EE" w14:textId="7F34573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39)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Федерация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Сент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-Китс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Невис;</w:t>
            </w:r>
          </w:p>
          <w:p w14:paraId="7344D899" w14:textId="2975ACA0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40)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Сент-Люсия;</w:t>
            </w:r>
          </w:p>
          <w:p w14:paraId="33365321" w14:textId="2D4378F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41)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Соединенное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Королевство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Великобритании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Северной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Ирландии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следующих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территорий):</w:t>
            </w:r>
          </w:p>
          <w:p w14:paraId="461FE20B" w14:textId="7258251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Острова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Ангилья;</w:t>
            </w:r>
          </w:p>
          <w:p w14:paraId="502F9DA8" w14:textId="59CF513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Бермудские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острова;</w:t>
            </w:r>
          </w:p>
          <w:p w14:paraId="4DC011D1" w14:textId="380D522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Британские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Виргинские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острова;</w:t>
            </w:r>
          </w:p>
          <w:p w14:paraId="5C786C52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Гибралтар;</w:t>
            </w:r>
          </w:p>
          <w:p w14:paraId="12E06720" w14:textId="52FD502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Каймановы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острова;</w:t>
            </w:r>
          </w:p>
          <w:p w14:paraId="45E0E83A" w14:textId="14F54FD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Остров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Монтсеррат;</w:t>
            </w:r>
          </w:p>
          <w:p w14:paraId="6039DC59" w14:textId="41414A7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Острова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Теркс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Кайкос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;</w:t>
            </w:r>
          </w:p>
          <w:p w14:paraId="26C73606" w14:textId="5506F70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Остров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Мэн;</w:t>
            </w:r>
          </w:p>
          <w:p w14:paraId="4370490A" w14:textId="0AD8E41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Нормандские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(острова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Гернси,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Джерси,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Сарк,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lastRenderedPageBreak/>
              <w:t>Олдерни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);</w:t>
            </w:r>
          </w:p>
          <w:p w14:paraId="45AEDBB3" w14:textId="6C50118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42)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Соединенные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Штаты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Америки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(только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территорий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Американских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Виргинских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острова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Гуам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содружества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Пуэрто-Рико);</w:t>
            </w:r>
          </w:p>
          <w:p w14:paraId="602F3E6A" w14:textId="19E055D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43)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Королевство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Тонга;</w:t>
            </w:r>
          </w:p>
          <w:p w14:paraId="0F7A40ED" w14:textId="51ADAAC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44)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Филиппины;</w:t>
            </w:r>
          </w:p>
          <w:p w14:paraId="60198476" w14:textId="6367A40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45)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Демократическая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Шри-Ланка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B7DD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150</w:t>
            </w:r>
          </w:p>
        </w:tc>
      </w:tr>
    </w:tbl>
    <w:p w14:paraId="758F8ED0" w14:textId="2BA3D7D0" w:rsidR="00421BE5" w:rsidRDefault="00421BE5" w:rsidP="0010205D">
      <w:pPr>
        <w:widowControl w:val="0"/>
      </w:pPr>
    </w:p>
    <w:p w14:paraId="35CDFD61" w14:textId="77777777" w:rsidR="00421BE5" w:rsidRDefault="00421BE5" w:rsidP="00421BE5">
      <w:pPr>
        <w:widowControl w:val="0"/>
        <w:jc w:val="both"/>
        <w:rPr>
          <w:color w:val="000000"/>
          <w:sz w:val="28"/>
          <w:szCs w:val="28"/>
        </w:rPr>
      </w:pPr>
      <w:r w:rsidRPr="0010205D">
        <w:rPr>
          <w:color w:val="000000"/>
          <w:sz w:val="28"/>
          <w:szCs w:val="28"/>
        </w:rPr>
        <w:t>Примечание:</w:t>
      </w:r>
    </w:p>
    <w:p w14:paraId="5D877675" w14:textId="56AC1CEB" w:rsidR="00421BE5" w:rsidRPr="005659F7" w:rsidRDefault="00421BE5" w:rsidP="00421BE5">
      <w:pPr>
        <w:widowControl w:val="0"/>
        <w:jc w:val="both"/>
        <w:rPr>
          <w:rStyle w:val="s0"/>
          <w:szCs w:val="28"/>
        </w:rPr>
      </w:pPr>
      <w:r w:rsidRPr="005659F7">
        <w:rPr>
          <w:sz w:val="28"/>
          <w:szCs w:val="28"/>
        </w:rPr>
        <w:t>В отношении цифровых финансовых активов применятся степень риска, соответствующая степени риска базового актива по такому цифровому финансовому активу, выпущенному в соответствии с Законом Республики Казахстан «О цифровых активах».</w:t>
      </w:r>
    </w:p>
    <w:p w14:paraId="7F54BF16" w14:textId="77777777" w:rsidR="00421BE5" w:rsidRDefault="00421BE5" w:rsidP="00421BE5">
      <w:pPr>
        <w:widowControl w:val="0"/>
        <w:jc w:val="both"/>
        <w:rPr>
          <w:color w:val="000000"/>
          <w:sz w:val="28"/>
          <w:szCs w:val="28"/>
        </w:rPr>
      </w:pPr>
    </w:p>
    <w:p w14:paraId="7FCE243F" w14:textId="1F66C85C" w:rsidR="00764A48" w:rsidRPr="0010205D" w:rsidRDefault="00764A48" w:rsidP="0010205D">
      <w:pPr>
        <w:widowControl w:val="0"/>
      </w:pPr>
      <w:r w:rsidRPr="0010205D">
        <w:br w:type="page"/>
      </w:r>
    </w:p>
    <w:tbl>
      <w:tblPr>
        <w:tblW w:w="9944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3702"/>
        <w:gridCol w:w="6242"/>
      </w:tblGrid>
      <w:tr w:rsidR="00797870" w:rsidRPr="00BE496A" w14:paraId="465E9001" w14:textId="77777777" w:rsidTr="00ED4792">
        <w:trPr>
          <w:trHeight w:val="30"/>
        </w:trPr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4C59" w14:textId="61824938" w:rsidR="00797870" w:rsidRPr="0010205D" w:rsidRDefault="001C5C65" w:rsidP="0010205D">
            <w:pPr>
              <w:widowControl w:val="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ADDC" w14:textId="0FA44A33" w:rsidR="00797870" w:rsidRPr="00BE496A" w:rsidRDefault="00797870" w:rsidP="0010205D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0205D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3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br/>
              <w:t>для</w:t>
            </w:r>
            <w:r w:rsidR="001C5C65" w:rsidRPr="00421BE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421BE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4C2BC62D" w14:textId="16AA3C22" w:rsidR="00877CF4" w:rsidRPr="00BE496A" w:rsidRDefault="00877CF4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4C7402B" w14:textId="29E5E9A8" w:rsidR="00797870" w:rsidRPr="0010205D" w:rsidRDefault="00797870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778" w:name="z1023"/>
      <w:r w:rsidRPr="0010205D">
        <w:rPr>
          <w:b/>
          <w:color w:val="000000"/>
          <w:sz w:val="28"/>
          <w:szCs w:val="28"/>
        </w:rPr>
        <w:t>Значения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взвешивания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степени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вложений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беззалоговым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потребительским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займам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при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расчете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долговой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нагрузки</w:t>
      </w:r>
    </w:p>
    <w:p w14:paraId="79F36B4C" w14:textId="77777777" w:rsidR="00A333BE" w:rsidRPr="0010205D" w:rsidRDefault="00A333BE" w:rsidP="0010205D">
      <w:pPr>
        <w:widowControl w:val="0"/>
        <w:jc w:val="center"/>
        <w:rPr>
          <w:sz w:val="28"/>
          <w:szCs w:val="28"/>
        </w:rPr>
      </w:pPr>
    </w:p>
    <w:p w14:paraId="5AF5883D" w14:textId="099B8B0D" w:rsidR="00797870" w:rsidRPr="0010205D" w:rsidRDefault="00797870" w:rsidP="0010205D">
      <w:pPr>
        <w:widowControl w:val="0"/>
        <w:ind w:firstLine="708"/>
        <w:jc w:val="center"/>
        <w:rPr>
          <w:b/>
          <w:color w:val="000000"/>
          <w:sz w:val="28"/>
          <w:szCs w:val="28"/>
        </w:rPr>
      </w:pPr>
      <w:bookmarkStart w:id="779" w:name="z1024"/>
      <w:bookmarkEnd w:id="778"/>
      <w:r w:rsidRPr="0010205D">
        <w:rPr>
          <w:b/>
          <w:color w:val="000000"/>
          <w:sz w:val="28"/>
          <w:szCs w:val="28"/>
        </w:rPr>
        <w:t>Таблица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1.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Значения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взвешивания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степени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вложений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беззалоговым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потребительским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займам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при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расчете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долговой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нагрузки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на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основании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дохода,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имеющего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официальное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подтверждение</w:t>
      </w:r>
    </w:p>
    <w:p w14:paraId="40720467" w14:textId="77777777" w:rsidR="00A333BE" w:rsidRPr="0010205D" w:rsidRDefault="00A333BE" w:rsidP="0010205D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80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3260"/>
        <w:gridCol w:w="2835"/>
      </w:tblGrid>
      <w:tr w:rsidR="00797870" w:rsidRPr="0010205D" w14:paraId="5E5DAC2F" w14:textId="77777777" w:rsidTr="00877CF4">
        <w:trPr>
          <w:trHeight w:val="30"/>
          <w:tblCellSpacing w:w="0" w:type="auto"/>
        </w:trPr>
        <w:tc>
          <w:tcPr>
            <w:tcW w:w="3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9"/>
          <w:p w14:paraId="1878651A" w14:textId="2B45E89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Категория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сумме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задолженности,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тенге</w:t>
            </w:r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6139" w14:textId="10CF5825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Уровень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переплаты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(ГЭСВ)</w:t>
            </w:r>
          </w:p>
        </w:tc>
      </w:tr>
      <w:tr w:rsidR="00797870" w:rsidRPr="00BE496A" w14:paraId="1B7BFC8B" w14:textId="77777777" w:rsidTr="00877CF4">
        <w:trPr>
          <w:trHeight w:val="30"/>
          <w:tblCellSpacing w:w="0" w:type="auto"/>
        </w:trPr>
        <w:tc>
          <w:tcPr>
            <w:tcW w:w="370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3772B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7C44" w14:textId="150AC41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0-30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4020" w14:textId="1A6AB3B1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Больше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30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BE496A" w14:paraId="57C32D73" w14:textId="77777777" w:rsidTr="00877CF4">
        <w:trPr>
          <w:trHeight w:val="30"/>
          <w:tblCellSpacing w:w="0" w:type="auto"/>
        </w:trPr>
        <w:tc>
          <w:tcPr>
            <w:tcW w:w="370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943011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F8A2" w14:textId="479FC03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Степень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риска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10205D" w14:paraId="76E97CB9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835E" w14:textId="36672DB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менее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B140" w14:textId="1629FA53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3A0B8" w14:textId="1A89C172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72AE6F17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B9CB" w14:textId="005D496D" w:rsidR="00797870" w:rsidRPr="0010205D" w:rsidRDefault="00797870" w:rsidP="0010205D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92DD" w14:textId="60C7FB16" w:rsidR="00797870" w:rsidRPr="0010205D" w:rsidRDefault="00797870" w:rsidP="0010205D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F456" w14:textId="3E10CFA0" w:rsidR="00797870" w:rsidRPr="0010205D" w:rsidRDefault="00797870" w:rsidP="0010205D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54A4BFBC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8BC1E" w14:textId="5F6E06E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400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A0FF" w14:textId="3C3016D6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FECD" w14:textId="533B94F2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130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41DD26FB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7127" w14:textId="2F1BE6B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400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800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C78D" w14:textId="27BF26D1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130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32A8" w14:textId="365EAA04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140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6D03E10C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3DC1" w14:textId="3119A78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800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000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6F565" w14:textId="19D61171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140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10D30" w14:textId="5F82895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5B95E599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77E1" w14:textId="1B96B82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000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C994" w14:textId="129CFFD8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209C" w14:textId="7183A91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</w:tbl>
    <w:p w14:paraId="5343BB27" w14:textId="77777777" w:rsidR="00EC26A9" w:rsidRPr="0010205D" w:rsidRDefault="00EC26A9" w:rsidP="0010205D">
      <w:pPr>
        <w:widowControl w:val="0"/>
        <w:rPr>
          <w:b/>
          <w:color w:val="000000"/>
          <w:sz w:val="28"/>
          <w:szCs w:val="28"/>
        </w:rPr>
      </w:pPr>
      <w:bookmarkStart w:id="780" w:name="z1025"/>
    </w:p>
    <w:p w14:paraId="20961220" w14:textId="09D59E24" w:rsidR="00797870" w:rsidRPr="0010205D" w:rsidRDefault="00797870" w:rsidP="0010205D">
      <w:pPr>
        <w:widowControl w:val="0"/>
        <w:ind w:firstLine="708"/>
        <w:jc w:val="center"/>
        <w:rPr>
          <w:b/>
          <w:color w:val="000000"/>
          <w:sz w:val="28"/>
          <w:szCs w:val="28"/>
        </w:rPr>
      </w:pPr>
      <w:r w:rsidRPr="0010205D">
        <w:rPr>
          <w:b/>
          <w:color w:val="000000"/>
          <w:sz w:val="28"/>
          <w:szCs w:val="28"/>
        </w:rPr>
        <w:t>Таблица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2.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Значения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взвешивания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степени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вложений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беззалоговым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потребительским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займам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при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расчете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долговой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нагрузки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на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основании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дохода,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не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имеющего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официального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подтверждения</w:t>
      </w:r>
    </w:p>
    <w:p w14:paraId="20AB36EE" w14:textId="77777777" w:rsidR="00EC26A9" w:rsidRPr="0010205D" w:rsidRDefault="00EC26A9" w:rsidP="0010205D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80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3260"/>
        <w:gridCol w:w="2835"/>
      </w:tblGrid>
      <w:tr w:rsidR="00797870" w:rsidRPr="0010205D" w14:paraId="5F72EB42" w14:textId="77777777" w:rsidTr="00877CF4">
        <w:trPr>
          <w:trHeight w:val="30"/>
          <w:tblCellSpacing w:w="0" w:type="auto"/>
        </w:trPr>
        <w:tc>
          <w:tcPr>
            <w:tcW w:w="3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0"/>
          <w:p w14:paraId="38420C8C" w14:textId="68B7BB5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Категория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сумме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задолженности,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тенге</w:t>
            </w:r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362B" w14:textId="0790A45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Уровень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переплаты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(ГЭСВ)</w:t>
            </w:r>
          </w:p>
        </w:tc>
      </w:tr>
      <w:tr w:rsidR="00797870" w:rsidRPr="00BE496A" w14:paraId="61E792E3" w14:textId="77777777" w:rsidTr="00877CF4">
        <w:trPr>
          <w:trHeight w:val="30"/>
          <w:tblCellSpacing w:w="0" w:type="auto"/>
        </w:trPr>
        <w:tc>
          <w:tcPr>
            <w:tcW w:w="370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8226F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DE5E5" w14:textId="7B61B09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0-30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7FC6" w14:textId="33839FD6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Больше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30%</w:t>
            </w:r>
          </w:p>
        </w:tc>
      </w:tr>
      <w:tr w:rsidR="00797870" w:rsidRPr="00BE496A" w14:paraId="4EE0F43D" w14:textId="77777777" w:rsidTr="00877CF4">
        <w:trPr>
          <w:trHeight w:val="30"/>
          <w:tblCellSpacing w:w="0" w:type="auto"/>
        </w:trPr>
        <w:tc>
          <w:tcPr>
            <w:tcW w:w="370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FB0501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B87A" w14:textId="15C930D4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Степень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риска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10205D" w14:paraId="30A49305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B2C9" w14:textId="4CAB48C5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менее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58EB4" w14:textId="24B9B5E0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6662" w14:textId="55F15D71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4730C62E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035B" w14:textId="35BBBF3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7A0C" w14:textId="039749C3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FCD8" w14:textId="2B7F084F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1D35646C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FB924" w14:textId="7BE441C6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400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592C" w14:textId="1623A823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F9E37" w14:textId="280A75C9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130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7F66814D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55CF" w14:textId="70881570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400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800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A01F" w14:textId="5D1B8C3C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140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8866" w14:textId="146E6C3A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382EFB35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556B" w14:textId="30E78F4A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800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000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B9D3" w14:textId="07AFB1FE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D7FDD" w14:textId="52E0AAC9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97870" w:rsidRPr="0010205D" w14:paraId="13DF3B83" w14:textId="77777777" w:rsidTr="00877CF4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7E363" w14:textId="5BC13D2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000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МРП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B51F7" w14:textId="7321BE10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250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3418" w14:textId="47AABCE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300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%</w:t>
            </w:r>
          </w:p>
        </w:tc>
      </w:tr>
    </w:tbl>
    <w:p w14:paraId="600C7CE2" w14:textId="77777777" w:rsidR="00EC26A9" w:rsidRPr="0010205D" w:rsidRDefault="00EC26A9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781" w:name="z1026"/>
    </w:p>
    <w:p w14:paraId="75FACC4E" w14:textId="3E89D6AB" w:rsidR="00797870" w:rsidRPr="0010205D" w:rsidRDefault="00797870" w:rsidP="0010205D">
      <w:pPr>
        <w:widowControl w:val="0"/>
        <w:ind w:firstLine="708"/>
        <w:jc w:val="center"/>
        <w:rPr>
          <w:b/>
          <w:color w:val="000000"/>
          <w:sz w:val="28"/>
          <w:szCs w:val="28"/>
        </w:rPr>
      </w:pPr>
      <w:r w:rsidRPr="0010205D">
        <w:rPr>
          <w:b/>
          <w:color w:val="000000"/>
          <w:sz w:val="28"/>
          <w:szCs w:val="28"/>
        </w:rPr>
        <w:t>Расчет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значений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взвешивания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степени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вложений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беззалоговым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потребительским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займам,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подлежащих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взвешиванию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степени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вложений</w:t>
      </w:r>
    </w:p>
    <w:p w14:paraId="12EE60B9" w14:textId="77777777" w:rsidR="00EC26A9" w:rsidRPr="0010205D" w:rsidRDefault="00EC26A9" w:rsidP="0010205D">
      <w:pPr>
        <w:widowControl w:val="0"/>
        <w:ind w:firstLine="708"/>
        <w:jc w:val="center"/>
        <w:rPr>
          <w:sz w:val="28"/>
          <w:szCs w:val="28"/>
        </w:rPr>
      </w:pPr>
    </w:p>
    <w:p w14:paraId="317CC39F" w14:textId="067D24AE" w:rsidR="00797870" w:rsidRPr="0010205D" w:rsidRDefault="00797870" w:rsidP="0010205D">
      <w:pPr>
        <w:widowControl w:val="0"/>
        <w:ind w:firstLine="709"/>
        <w:jc w:val="both"/>
      </w:pPr>
      <w:bookmarkStart w:id="782" w:name="z1027"/>
      <w:bookmarkEnd w:id="781"/>
      <w:r w:rsidRPr="0010205D">
        <w:rPr>
          <w:color w:val="000000"/>
          <w:sz w:val="28"/>
        </w:rPr>
        <w:t>1.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Категория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задолженности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включает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всю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задолженность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займам,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выданным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физическому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лицу,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банками,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организациями,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осуществляющими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микрофинансовую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деятельность,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числе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просроченных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непогашенному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займу,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использованной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части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лимита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рамках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открытой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карточки,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условиями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которых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предусмотрено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кредитование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определяется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момент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принятия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решения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выдаче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физическому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лицу.</w:t>
      </w:r>
    </w:p>
    <w:p w14:paraId="1A698B32" w14:textId="09F4EE2C" w:rsidR="00797870" w:rsidRPr="0010205D" w:rsidRDefault="00797870" w:rsidP="0010205D">
      <w:pPr>
        <w:widowControl w:val="0"/>
        <w:ind w:firstLine="709"/>
        <w:jc w:val="both"/>
      </w:pPr>
      <w:bookmarkStart w:id="783" w:name="z1028"/>
      <w:bookmarkEnd w:id="782"/>
      <w:r w:rsidRPr="0010205D">
        <w:rPr>
          <w:color w:val="000000"/>
          <w:sz w:val="28"/>
        </w:rPr>
        <w:t>Под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понимается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потребительский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исключением:</w:t>
      </w:r>
    </w:p>
    <w:p w14:paraId="5E0DCE3C" w14:textId="1461C1FD" w:rsidR="00797870" w:rsidRPr="0010205D" w:rsidRDefault="00797870" w:rsidP="0010205D">
      <w:pPr>
        <w:widowControl w:val="0"/>
        <w:ind w:firstLine="709"/>
        <w:jc w:val="both"/>
      </w:pPr>
      <w:bookmarkStart w:id="784" w:name="z1029"/>
      <w:bookmarkEnd w:id="783"/>
      <w:r w:rsidRPr="0010205D">
        <w:rPr>
          <w:color w:val="000000"/>
          <w:sz w:val="28"/>
        </w:rPr>
        <w:t>займов,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обеспеченных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залогом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прав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недвижимое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имущество,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залогом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движимого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имущества,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подлежащим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обязательной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государственной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регистрации,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полностью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покрывающими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займа;</w:t>
      </w:r>
    </w:p>
    <w:p w14:paraId="52ADC22A" w14:textId="055BBCA3" w:rsidR="00797870" w:rsidRPr="0010205D" w:rsidRDefault="00797870" w:rsidP="0010205D">
      <w:pPr>
        <w:widowControl w:val="0"/>
        <w:ind w:firstLine="709"/>
        <w:jc w:val="both"/>
      </w:pPr>
      <w:bookmarkStart w:id="785" w:name="z1030"/>
      <w:bookmarkEnd w:id="784"/>
      <w:r w:rsidRPr="0010205D">
        <w:rPr>
          <w:color w:val="000000"/>
          <w:sz w:val="28"/>
        </w:rPr>
        <w:t>займов,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обеспеченных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залогом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прав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эмиссионным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ценным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бумагам,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подлежащим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регистрации,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полностью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покрывающим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займа;</w:t>
      </w:r>
    </w:p>
    <w:p w14:paraId="6EFEB473" w14:textId="2B6075C2" w:rsidR="00797870" w:rsidRPr="0010205D" w:rsidRDefault="00797870" w:rsidP="0010205D">
      <w:pPr>
        <w:widowControl w:val="0"/>
        <w:ind w:firstLine="709"/>
        <w:jc w:val="both"/>
      </w:pPr>
      <w:bookmarkStart w:id="786" w:name="z1031"/>
      <w:bookmarkEnd w:id="785"/>
      <w:r w:rsidRPr="0010205D">
        <w:rPr>
          <w:color w:val="000000"/>
          <w:sz w:val="28"/>
        </w:rPr>
        <w:t>займов,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обеспеченных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залогом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права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требования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договорам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долевого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участия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жилищном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строительстве,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полностью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покрывающим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займа;</w:t>
      </w:r>
    </w:p>
    <w:p w14:paraId="3C5D8EE6" w14:textId="2E926453" w:rsidR="00797870" w:rsidRPr="0010205D" w:rsidRDefault="00797870" w:rsidP="0010205D">
      <w:pPr>
        <w:widowControl w:val="0"/>
        <w:ind w:firstLine="709"/>
        <w:jc w:val="both"/>
      </w:pPr>
      <w:bookmarkStart w:id="787" w:name="z1032"/>
      <w:bookmarkEnd w:id="786"/>
      <w:r w:rsidRPr="0010205D">
        <w:rPr>
          <w:color w:val="000000"/>
          <w:sz w:val="28"/>
        </w:rPr>
        <w:t>займов,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обеспечением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которым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выступают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деньги,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полностью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покрывающим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займа;</w:t>
      </w:r>
    </w:p>
    <w:p w14:paraId="6C3FCF6A" w14:textId="411F9D9E" w:rsidR="00797870" w:rsidRPr="0010205D" w:rsidRDefault="00797870" w:rsidP="0010205D">
      <w:pPr>
        <w:widowControl w:val="0"/>
        <w:ind w:firstLine="709"/>
        <w:jc w:val="both"/>
      </w:pPr>
      <w:bookmarkStart w:id="788" w:name="z1033"/>
      <w:bookmarkEnd w:id="787"/>
      <w:r w:rsidRPr="0010205D">
        <w:rPr>
          <w:color w:val="000000"/>
          <w:sz w:val="28"/>
        </w:rPr>
        <w:t>займов,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рамках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системы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образовательного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кредитования;</w:t>
      </w:r>
    </w:p>
    <w:p w14:paraId="670508BF" w14:textId="74EE8B97" w:rsidR="00797870" w:rsidRPr="0010205D" w:rsidRDefault="00797870" w:rsidP="0010205D">
      <w:pPr>
        <w:widowControl w:val="0"/>
        <w:ind w:firstLine="709"/>
        <w:jc w:val="both"/>
      </w:pPr>
      <w:bookmarkStart w:id="789" w:name="z1034"/>
      <w:bookmarkEnd w:id="788"/>
      <w:r w:rsidRPr="0010205D">
        <w:rPr>
          <w:color w:val="000000"/>
          <w:sz w:val="28"/>
        </w:rPr>
        <w:t>займов,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рамках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системы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жилищных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строительных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сбережений.</w:t>
      </w:r>
    </w:p>
    <w:p w14:paraId="472D6F50" w14:textId="7E6E0DD9" w:rsidR="00797870" w:rsidRPr="0010205D" w:rsidRDefault="00797870" w:rsidP="0010205D">
      <w:pPr>
        <w:widowControl w:val="0"/>
        <w:ind w:firstLine="709"/>
        <w:jc w:val="both"/>
      </w:pPr>
      <w:bookmarkStart w:id="790" w:name="z1035"/>
      <w:bookmarkEnd w:id="789"/>
      <w:r w:rsidRPr="0010205D">
        <w:rPr>
          <w:color w:val="000000"/>
          <w:sz w:val="28"/>
        </w:rPr>
        <w:t>2.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просроченных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непогашенному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включает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просроченного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долга,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просроченного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вознаграждения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задолженности,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списанной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баланс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организации,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осуществляющей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микрофинансовую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деятельность.</w:t>
      </w:r>
    </w:p>
    <w:p w14:paraId="3514276E" w14:textId="5F16308C" w:rsidR="00797870" w:rsidRPr="0010205D" w:rsidRDefault="00797870" w:rsidP="0010205D">
      <w:pPr>
        <w:widowControl w:val="0"/>
        <w:ind w:firstLine="709"/>
        <w:jc w:val="both"/>
      </w:pPr>
      <w:bookmarkStart w:id="791" w:name="z1036"/>
      <w:bookmarkEnd w:id="790"/>
      <w:r w:rsidRPr="0010205D">
        <w:rPr>
          <w:color w:val="000000"/>
          <w:sz w:val="28"/>
        </w:rPr>
        <w:t>3.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случае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осуществления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выдачи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целях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рефинансирования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ранее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заключенного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задолженности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непогашенному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займу,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подлежащая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рефинансированию,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включается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расчет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общей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задолженности.</w:t>
      </w:r>
    </w:p>
    <w:p w14:paraId="613978DB" w14:textId="7151484B" w:rsidR="00797870" w:rsidRPr="0010205D" w:rsidRDefault="00797870" w:rsidP="0010205D">
      <w:pPr>
        <w:widowControl w:val="0"/>
        <w:ind w:firstLine="709"/>
        <w:jc w:val="both"/>
      </w:pPr>
      <w:bookmarkStart w:id="792" w:name="z1037"/>
      <w:bookmarkEnd w:id="791"/>
      <w:r w:rsidRPr="0010205D">
        <w:rPr>
          <w:color w:val="000000"/>
          <w:sz w:val="28"/>
        </w:rPr>
        <w:t>4.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Источниками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подтверждения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официального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являются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данных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вкладчиков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(получателей)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Государственной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корпорации</w:t>
      </w:r>
      <w:r w:rsidR="001C5C65" w:rsidRPr="0010205D">
        <w:rPr>
          <w:color w:val="000000"/>
          <w:sz w:val="28"/>
        </w:rPr>
        <w:t xml:space="preserve"> </w:t>
      </w:r>
      <w:r w:rsidR="003146F6" w:rsidRPr="0010205D">
        <w:rPr>
          <w:color w:val="000000"/>
          <w:sz w:val="28"/>
        </w:rPr>
        <w:t>«</w:t>
      </w:r>
      <w:r w:rsidRPr="0010205D">
        <w:rPr>
          <w:color w:val="000000"/>
          <w:sz w:val="28"/>
        </w:rPr>
        <w:t>Правительство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для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граждан</w:t>
      </w:r>
      <w:r w:rsidR="003146F6" w:rsidRPr="0010205D">
        <w:rPr>
          <w:color w:val="000000"/>
          <w:sz w:val="28"/>
        </w:rPr>
        <w:t>»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обязательным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пенсионным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взносам,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обязательным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профессиональным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пенсионным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взносам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данных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единого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накопительного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пенсионного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фонда,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данных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центральных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lastRenderedPageBreak/>
        <w:t>исполнительных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органов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принадлежащих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либо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подведомственных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юридических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лиц,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выписка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счету,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который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поступает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заработной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работодателя,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выписка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счета,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который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поступают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пенсионные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выплаты,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страховые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выплаты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пенсионного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аннуитета,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страховые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выплаты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аннуитетного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страхования,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заключенного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соответствии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требованиями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Закона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Республики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Казахстан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7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февраля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2005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года</w:t>
      </w:r>
      <w:r w:rsidR="001C5C65" w:rsidRPr="0010205D">
        <w:rPr>
          <w:color w:val="000000"/>
          <w:sz w:val="28"/>
        </w:rPr>
        <w:t xml:space="preserve"> </w:t>
      </w:r>
      <w:r w:rsidR="003146F6" w:rsidRPr="0010205D">
        <w:rPr>
          <w:color w:val="000000"/>
          <w:sz w:val="28"/>
        </w:rPr>
        <w:t>«</w:t>
      </w:r>
      <w:r w:rsidRPr="0010205D">
        <w:rPr>
          <w:color w:val="000000"/>
          <w:sz w:val="28"/>
        </w:rPr>
        <w:t>Об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обязательном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страховании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работника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несчастных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случаев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исполнении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трудовых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(служебных)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обязанностей</w:t>
      </w:r>
      <w:r w:rsidR="003146F6" w:rsidRPr="0010205D">
        <w:rPr>
          <w:color w:val="000000"/>
          <w:sz w:val="28"/>
        </w:rPr>
        <w:t>»</w:t>
      </w:r>
      <w:r w:rsidRPr="0010205D">
        <w:rPr>
          <w:color w:val="000000"/>
          <w:sz w:val="28"/>
        </w:rPr>
        <w:t>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(или)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физического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лица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–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индивидуального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предпринимателя,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рассчитанные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следующих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налоговых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отчислений:</w:t>
      </w:r>
    </w:p>
    <w:p w14:paraId="74DE57DA" w14:textId="564F527E" w:rsidR="00797870" w:rsidRPr="0010205D" w:rsidRDefault="00797870" w:rsidP="0010205D">
      <w:pPr>
        <w:widowControl w:val="0"/>
        <w:ind w:firstLine="709"/>
        <w:jc w:val="both"/>
      </w:pPr>
      <w:bookmarkStart w:id="793" w:name="z1038"/>
      <w:bookmarkEnd w:id="792"/>
      <w:r w:rsidRPr="0010205D">
        <w:rPr>
          <w:color w:val="000000"/>
          <w:sz w:val="28"/>
        </w:rPr>
        <w:t>1)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5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(пять)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процентов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налогооблагаемого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применении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специального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налогового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режима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патента;</w:t>
      </w:r>
    </w:p>
    <w:p w14:paraId="10DD2E6C" w14:textId="3C1C7F52" w:rsidR="00797870" w:rsidRPr="0010205D" w:rsidRDefault="00797870" w:rsidP="0010205D">
      <w:pPr>
        <w:widowControl w:val="0"/>
        <w:ind w:firstLine="709"/>
        <w:jc w:val="both"/>
      </w:pPr>
      <w:bookmarkStart w:id="794" w:name="z1039"/>
      <w:bookmarkEnd w:id="793"/>
      <w:r w:rsidRPr="0010205D">
        <w:rPr>
          <w:color w:val="000000"/>
          <w:sz w:val="28"/>
        </w:rPr>
        <w:t>2)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15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(пятнадцать)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процентов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налогооблагаемого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применении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специального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налогового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режима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упрощенной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декларации;</w:t>
      </w:r>
    </w:p>
    <w:p w14:paraId="104AB230" w14:textId="2C4D3492" w:rsidR="00797870" w:rsidRPr="0010205D" w:rsidRDefault="00797870" w:rsidP="0010205D">
      <w:pPr>
        <w:widowControl w:val="0"/>
        <w:ind w:firstLine="709"/>
        <w:jc w:val="both"/>
      </w:pPr>
      <w:bookmarkStart w:id="795" w:name="z1040"/>
      <w:bookmarkEnd w:id="794"/>
      <w:r w:rsidRPr="0010205D">
        <w:rPr>
          <w:color w:val="000000"/>
          <w:sz w:val="28"/>
        </w:rPr>
        <w:t>3)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20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(двадцать)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процентов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налогооблагаемого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специального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налогового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режима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использованием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фиксированного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вычета.</w:t>
      </w:r>
    </w:p>
    <w:p w14:paraId="1CA2A3D2" w14:textId="28E69F54" w:rsidR="00797870" w:rsidRPr="0010205D" w:rsidRDefault="00797870" w:rsidP="0010205D">
      <w:pPr>
        <w:widowControl w:val="0"/>
        <w:ind w:firstLine="709"/>
        <w:jc w:val="both"/>
      </w:pPr>
      <w:bookmarkStart w:id="796" w:name="z1041"/>
      <w:bookmarkEnd w:id="795"/>
      <w:r w:rsidRPr="0010205D">
        <w:rPr>
          <w:color w:val="000000"/>
          <w:sz w:val="28"/>
        </w:rPr>
        <w:t>5.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Для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целей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значений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коэффициентов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взвешивания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степени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вложений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расчете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коэффициента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долговой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нагрузки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основании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имеющего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официальное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подтверждение,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используется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официально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подтвержденный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указанный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пункте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4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Расчета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значений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коэффициентов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взвешивания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степени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вложений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займам,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подлежащих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взвешиванию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степени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вложений.</w:t>
      </w:r>
    </w:p>
    <w:p w14:paraId="2673749A" w14:textId="327B2EA3" w:rsidR="00797870" w:rsidRPr="0010205D" w:rsidRDefault="00797870" w:rsidP="0010205D">
      <w:pPr>
        <w:widowControl w:val="0"/>
        <w:ind w:firstLine="709"/>
        <w:jc w:val="both"/>
      </w:pPr>
      <w:bookmarkStart w:id="797" w:name="z1042"/>
      <w:bookmarkEnd w:id="796"/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иных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случаях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используются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значения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коэффициентов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взвешивания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степени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вложений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беззалоговым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потребительским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расчете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коэффициента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долговой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нагрузки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основании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дохода,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имеющего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официального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подтверждения.</w:t>
      </w:r>
    </w:p>
    <w:p w14:paraId="364CEC19" w14:textId="3AB8E3E1" w:rsidR="00797870" w:rsidRPr="0010205D" w:rsidRDefault="00797870" w:rsidP="0010205D">
      <w:pPr>
        <w:widowControl w:val="0"/>
        <w:ind w:firstLine="709"/>
        <w:jc w:val="both"/>
      </w:pPr>
      <w:bookmarkStart w:id="798" w:name="z1043"/>
      <w:bookmarkEnd w:id="797"/>
      <w:r w:rsidRPr="0010205D">
        <w:rPr>
          <w:color w:val="000000"/>
          <w:sz w:val="28"/>
        </w:rPr>
        <w:t>6.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Уровень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переплаты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рассчитывается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годовом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выражении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следующей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формуле:</w:t>
      </w:r>
    </w:p>
    <w:bookmarkEnd w:id="798"/>
    <w:p w14:paraId="6415D9AF" w14:textId="7F7E6582" w:rsidR="00797870" w:rsidRPr="00CB7CB6" w:rsidRDefault="00797870" w:rsidP="0010205D">
      <w:pPr>
        <w:widowControl w:val="0"/>
        <w:ind w:firstLine="709"/>
        <w:jc w:val="both"/>
      </w:pPr>
      <w:r w:rsidRPr="00CB7CB6">
        <w:rPr>
          <w:noProof/>
        </w:rPr>
        <w:drawing>
          <wp:inline distT="0" distB="0" distL="0" distR="0" wp14:anchorId="7D02C1C4" wp14:editId="6DD066C0">
            <wp:extent cx="3213100" cy="5461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8830" w14:textId="1BC0B267" w:rsidR="00797870" w:rsidRPr="0020316E" w:rsidRDefault="00797870" w:rsidP="0010205D">
      <w:pPr>
        <w:widowControl w:val="0"/>
        <w:ind w:firstLine="709"/>
        <w:jc w:val="both"/>
      </w:pPr>
      <w:bookmarkStart w:id="799" w:name="z1045"/>
      <w:r w:rsidRPr="00364531">
        <w:rPr>
          <w:color w:val="000000"/>
          <w:sz w:val="28"/>
        </w:rPr>
        <w:t>где:</w:t>
      </w:r>
    </w:p>
    <w:p w14:paraId="1A759226" w14:textId="4A88EAB7" w:rsidR="00797870" w:rsidRPr="0010205D" w:rsidRDefault="00797870" w:rsidP="0010205D">
      <w:pPr>
        <w:widowControl w:val="0"/>
        <w:ind w:firstLine="709"/>
        <w:jc w:val="both"/>
      </w:pPr>
      <w:bookmarkStart w:id="800" w:name="z1046"/>
      <w:bookmarkEnd w:id="799"/>
      <w:r w:rsidRPr="0010205D">
        <w:rPr>
          <w:color w:val="000000"/>
          <w:sz w:val="28"/>
        </w:rPr>
        <w:t>VTM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–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общая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погашению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включающая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все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основному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долгу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вознаграждению,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также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комиссии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весь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период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действия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прямо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или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косвенно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связанные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предоставлением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(обслуживанием)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числе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пользу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третьих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лиц;</w:t>
      </w:r>
    </w:p>
    <w:p w14:paraId="2B74872F" w14:textId="01A14B65" w:rsidR="00797870" w:rsidRPr="0010205D" w:rsidRDefault="00797870" w:rsidP="0010205D">
      <w:pPr>
        <w:widowControl w:val="0"/>
        <w:ind w:firstLine="709"/>
        <w:jc w:val="both"/>
      </w:pPr>
      <w:bookmarkStart w:id="801" w:name="z1047"/>
      <w:bookmarkEnd w:id="800"/>
      <w:r w:rsidRPr="0010205D">
        <w:rPr>
          <w:color w:val="000000"/>
          <w:sz w:val="28"/>
        </w:rPr>
        <w:t>V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–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первоначальная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дату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заключения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займа;</w:t>
      </w:r>
    </w:p>
    <w:p w14:paraId="3072E593" w14:textId="23D61E29" w:rsidR="00797870" w:rsidRPr="0010205D" w:rsidRDefault="00797870" w:rsidP="0010205D">
      <w:pPr>
        <w:widowControl w:val="0"/>
        <w:ind w:firstLine="709"/>
        <w:jc w:val="both"/>
      </w:pPr>
      <w:bookmarkStart w:id="802" w:name="z1048"/>
      <w:bookmarkEnd w:id="801"/>
      <w:r w:rsidRPr="0010205D">
        <w:rPr>
          <w:color w:val="000000"/>
          <w:sz w:val="28"/>
        </w:rPr>
        <w:t>t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–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срок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днях).</w:t>
      </w:r>
    </w:p>
    <w:p w14:paraId="42DE0787" w14:textId="684FD4C6" w:rsidR="00797870" w:rsidRPr="0010205D" w:rsidRDefault="00797870" w:rsidP="0010205D">
      <w:pPr>
        <w:widowControl w:val="0"/>
        <w:ind w:firstLine="709"/>
        <w:jc w:val="both"/>
      </w:pPr>
      <w:bookmarkStart w:id="803" w:name="z1049"/>
      <w:bookmarkEnd w:id="802"/>
      <w:r w:rsidRPr="0010205D">
        <w:rPr>
          <w:color w:val="000000"/>
          <w:sz w:val="28"/>
        </w:rPr>
        <w:lastRenderedPageBreak/>
        <w:t>7.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расчет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годовой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эффективной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ставки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вознаграждения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(далее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–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ГЭСВ)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для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целей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Методики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включаются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все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основному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долгу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вознаграждению,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также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комиссии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весь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период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действия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договора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банковского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прямо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или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косвенно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связанные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предоставлением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(обслуживанием)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займа,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числе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платежи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заемщика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пользу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третьих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лиц.</w:t>
      </w:r>
    </w:p>
    <w:p w14:paraId="5AD398B0" w14:textId="59A29904" w:rsidR="00797870" w:rsidRPr="0010205D" w:rsidRDefault="00797870" w:rsidP="0010205D">
      <w:pPr>
        <w:widowControl w:val="0"/>
        <w:ind w:firstLine="709"/>
        <w:jc w:val="both"/>
      </w:pPr>
      <w:bookmarkStart w:id="804" w:name="z1050"/>
      <w:bookmarkEnd w:id="803"/>
      <w:r w:rsidRPr="0010205D">
        <w:rPr>
          <w:color w:val="000000"/>
          <w:sz w:val="28"/>
        </w:rPr>
        <w:t>8.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Уровень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переплаты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ГЭСВ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рассчитываются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банком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выдаваемому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беззалоговому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потребительскому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займу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на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момент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принятия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решения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его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выдаче.</w:t>
      </w:r>
    </w:p>
    <w:p w14:paraId="02957F31" w14:textId="4DD511F5" w:rsidR="00764A48" w:rsidRPr="0010205D" w:rsidRDefault="00797870" w:rsidP="0010205D">
      <w:pPr>
        <w:widowControl w:val="0"/>
        <w:ind w:firstLine="709"/>
        <w:jc w:val="both"/>
        <w:rPr>
          <w:color w:val="000000"/>
          <w:sz w:val="28"/>
        </w:rPr>
      </w:pPr>
      <w:bookmarkStart w:id="805" w:name="z1051"/>
      <w:bookmarkEnd w:id="804"/>
      <w:r w:rsidRPr="0010205D">
        <w:rPr>
          <w:color w:val="000000"/>
          <w:sz w:val="28"/>
        </w:rPr>
        <w:t>9.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зависимости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от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категории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сумме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задолженности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и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уровня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переплаты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банк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применяет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соответствующую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степень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кредитного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риска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в</w:t>
      </w:r>
      <w:r w:rsidR="001C5C65" w:rsidRPr="0010205D">
        <w:rPr>
          <w:color w:val="000000"/>
          <w:sz w:val="28"/>
        </w:rPr>
        <w:t xml:space="preserve"> </w:t>
      </w:r>
      <w:r w:rsidRPr="0010205D">
        <w:rPr>
          <w:color w:val="000000"/>
          <w:sz w:val="28"/>
        </w:rPr>
        <w:t>процентах.</w:t>
      </w:r>
    </w:p>
    <w:p w14:paraId="05513796" w14:textId="77777777" w:rsidR="00764A48" w:rsidRPr="0010205D" w:rsidRDefault="00764A48" w:rsidP="0010205D">
      <w:pPr>
        <w:widowControl w:val="0"/>
        <w:overflowPunct/>
        <w:autoSpaceDE/>
        <w:autoSpaceDN/>
        <w:adjustRightInd/>
        <w:ind w:firstLine="709"/>
        <w:rPr>
          <w:color w:val="000000"/>
          <w:sz w:val="28"/>
        </w:rPr>
      </w:pPr>
      <w:r w:rsidRPr="0010205D">
        <w:rPr>
          <w:color w:val="000000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797870" w:rsidRPr="00BE496A" w14:paraId="0D5D17CA" w14:textId="77777777" w:rsidTr="00161258">
        <w:trPr>
          <w:trHeight w:val="30"/>
        </w:trPr>
        <w:tc>
          <w:tcPr>
            <w:tcW w:w="3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5"/>
          <w:p w14:paraId="3C3D39D1" w14:textId="0801C006" w:rsidR="00797870" w:rsidRPr="0010205D" w:rsidRDefault="001C5C65" w:rsidP="0010205D">
            <w:pPr>
              <w:widowControl w:val="0"/>
              <w:jc w:val="center"/>
            </w:pPr>
            <w:r w:rsidRPr="0010205D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6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7F36" w14:textId="1A9CF7C2" w:rsidR="00797870" w:rsidRPr="00BE496A" w:rsidRDefault="00797870" w:rsidP="0010205D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0205D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4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br/>
              <w:t>для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13DFD78E" w14:textId="1DCDFE75" w:rsidR="00085203" w:rsidRPr="00BE496A" w:rsidRDefault="00085203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7665282" w14:textId="06C7DC62" w:rsidR="00797870" w:rsidRPr="0010205D" w:rsidRDefault="00797870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806" w:name="z1053"/>
      <w:r w:rsidRPr="0010205D">
        <w:rPr>
          <w:b/>
          <w:color w:val="000000"/>
          <w:sz w:val="28"/>
          <w:szCs w:val="28"/>
        </w:rPr>
        <w:t>Таблица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условных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возможных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обязательств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филиала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банка-нерезидента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Республики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Казахстан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(в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том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числе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филиала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исламского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банка-нерезидента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Республики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Казахстан),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взвешенных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степени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</w:p>
    <w:p w14:paraId="19ED93F2" w14:textId="77777777" w:rsidR="00085203" w:rsidRPr="0010205D" w:rsidRDefault="00085203" w:rsidP="0010205D">
      <w:pPr>
        <w:widowControl w:val="0"/>
        <w:jc w:val="both"/>
        <w:rPr>
          <w:sz w:val="28"/>
          <w:szCs w:val="28"/>
        </w:rPr>
      </w:pPr>
    </w:p>
    <w:tbl>
      <w:tblPr>
        <w:tblW w:w="95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7088"/>
        <w:gridCol w:w="1854"/>
        <w:gridCol w:w="13"/>
      </w:tblGrid>
      <w:tr w:rsidR="00797870" w:rsidRPr="0010205D" w14:paraId="28CD24AB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6"/>
          <w:p w14:paraId="3B7832EC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65E94" w14:textId="2C34BD6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71B3F" w14:textId="7791115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Коэффициент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конверсии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10205D" w14:paraId="02CA75F4" w14:textId="77777777" w:rsidTr="00764A48">
        <w:trPr>
          <w:trHeight w:val="30"/>
          <w:tblCellSpacing w:w="0" w:type="auto"/>
        </w:trPr>
        <w:tc>
          <w:tcPr>
            <w:tcW w:w="954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4735C" w14:textId="1E72B5DE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I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10205D" w14:paraId="17ABBA43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C9D7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F96D" w14:textId="2894F4F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Гарантии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поручительства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филиала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числе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филиала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исламского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(далее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–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банк),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полностью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обеспечены: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встречными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Фонд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управляющий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холдинг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Байтерек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деньгами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аффинированными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драгоценными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металлами,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предоставленными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распоряжение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Фонд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управляющий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холдинг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Байтерек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агентств.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F9D8B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797870" w:rsidRPr="0010205D" w14:paraId="32896560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54ADF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61F21" w14:textId="0E6C158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Условные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(возможные)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приобретению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либо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продаже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Фонд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управляющий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холдинг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Байтерек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прочих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высоколиквидных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предусмотренных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пунктом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Методики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5383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10205D" w14:paraId="17677AFF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E8D8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7F8E" w14:textId="2BCEEE24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Аккредитивы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без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обеспечены: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Фонд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управляющий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холдинг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Байтерек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Фонд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управляющий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холдинг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Байтерек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деньгами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аффинированными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драгоценными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металлами,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предоставленными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распоряжение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969A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10205D" w14:paraId="69111E49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531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6E81" w14:textId="66B4CB8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Возможные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(условные)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размещению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будущем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вкладов,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подлежащие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отмене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любой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момент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требованию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F252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10205D" w14:paraId="3C12B116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BD8C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7456" w14:textId="68493C9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Гарантии,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принятые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выданного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ABDD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10205D" w14:paraId="5B07B0E1" w14:textId="77777777" w:rsidTr="00764A48">
        <w:trPr>
          <w:trHeight w:val="30"/>
          <w:tblCellSpacing w:w="0" w:type="auto"/>
        </w:trPr>
        <w:tc>
          <w:tcPr>
            <w:tcW w:w="954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06D23" w14:textId="57565ED6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II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10205D" w14:paraId="1724D34F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876C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D1259" w14:textId="2D9025E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Возможные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(условные)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размещению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будущем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вкладов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сроком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погашения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менее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(одного)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5D18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10205D" w14:paraId="7B3F06D9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434F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14B9" w14:textId="747E468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Гарантии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поручительства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полностью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обеспечены: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встречными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1F41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10205D" w14:paraId="31A8ACB4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BEE0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5D96" w14:textId="0AF4AB5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Аккредитивы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обеспечены: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FE8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97870" w:rsidRPr="0010205D" w14:paraId="2AAE1E27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6548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72ED" w14:textId="6B2F75D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Позиции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удерживаемые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счетах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условных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ААА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рейтинговую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kzAAA</w:t>
            </w:r>
            <w:proofErr w:type="spellEnd"/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kzAA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3AF6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</w:tr>
      <w:tr w:rsidR="00797870" w:rsidRPr="0010205D" w14:paraId="230930FC" w14:textId="77777777" w:rsidTr="00764A48">
        <w:trPr>
          <w:trHeight w:val="30"/>
          <w:tblCellSpacing w:w="0" w:type="auto"/>
        </w:trPr>
        <w:tc>
          <w:tcPr>
            <w:tcW w:w="954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77610" w14:textId="53034D2F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III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10205D" w14:paraId="47791271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9000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B7A9" w14:textId="72CAABB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Возможные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(условные)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размещению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будущем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вкладов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сроком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погашения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более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(одного)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861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10205D" w14:paraId="08899738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51D8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1884F" w14:textId="31C4FC9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Гарантии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поручительства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полностью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обеспечены: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встречными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юридических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страховыми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полисами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страховых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(перестраховочных)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организаций,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юридических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72B6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10205D" w14:paraId="7BD8E12F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EFA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7966" w14:textId="6523A9C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Аккредитивы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полностью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обеспечены: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встречными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(поручительствами)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юридических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страховыми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полисами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страховых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(перестраховочных)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организаций,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суверенный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юридических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долговой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2DE5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797870" w:rsidRPr="0010205D" w14:paraId="32A8F1C1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B4A5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FF6D" w14:textId="384C5DC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Возможные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(условные)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обратному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выкупу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Акционерного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общества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Казахстанская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ипотечная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компания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требований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ипотечным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жилищным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займам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B82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10205D" w14:paraId="07D74A89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F4731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E09D" w14:textId="205C6474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Позиции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удерживаемые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счетах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условных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рейтинговую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kzA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kzA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7E19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10205D" w14:paraId="34DAC875" w14:textId="77777777" w:rsidTr="00764A48">
        <w:trPr>
          <w:trHeight w:val="30"/>
          <w:tblCellSpacing w:w="0" w:type="auto"/>
        </w:trPr>
        <w:tc>
          <w:tcPr>
            <w:tcW w:w="954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31F0B" w14:textId="2B8DCA86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IV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797870" w:rsidRPr="0010205D" w14:paraId="12309216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8F3B7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8AB3" w14:textId="2F25FD62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Соглашение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продаже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обратного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выкупа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инструментов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7B8F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09A12FDA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171A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03ABA" w14:textId="4BF5D87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гарантии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(поручительства)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9DC3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00F6EC42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6ED4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6A12" w14:textId="50F6884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аккредитивы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банка.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7111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394C25B3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581A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92CB" w14:textId="7222705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Позиции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удерживаемые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счетах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условных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рейтинговую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kzBBB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kzBBB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E67A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797870" w:rsidRPr="0010205D" w14:paraId="79001458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F134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4518F" w14:textId="66B5DCEC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условные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(возможные)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9939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798FB83D" w14:textId="77777777" w:rsidTr="00764A48">
        <w:trPr>
          <w:gridAfter w:val="1"/>
          <w:wAfter w:w="13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963EA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C9DE" w14:textId="0C1CA68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Позиции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секьюритизации,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удерживаемые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счетах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условных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ВВ-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рейтинговую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оценку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kzBB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+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kzBB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10205D">
              <w:rPr>
                <w:color w:val="000000"/>
                <w:sz w:val="28"/>
                <w:szCs w:val="28"/>
              </w:rPr>
              <w:t>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шкале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3CE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350</w:t>
            </w:r>
          </w:p>
        </w:tc>
      </w:tr>
    </w:tbl>
    <w:p w14:paraId="4D8F952D" w14:textId="77777777" w:rsidR="00764A48" w:rsidRPr="0010205D" w:rsidRDefault="00764A48" w:rsidP="0010205D">
      <w:pPr>
        <w:widowControl w:val="0"/>
      </w:pPr>
      <w:r w:rsidRPr="0010205D">
        <w:br w:type="page"/>
      </w:r>
    </w:p>
    <w:tbl>
      <w:tblPr>
        <w:tblW w:w="9543" w:type="dxa"/>
        <w:tblCellSpacing w:w="0" w:type="auto"/>
        <w:tblInd w:w="121" w:type="dxa"/>
        <w:tblLayout w:type="fixed"/>
        <w:tblLook w:val="04A0" w:firstRow="1" w:lastRow="0" w:firstColumn="1" w:lastColumn="0" w:noHBand="0" w:noVBand="1"/>
      </w:tblPr>
      <w:tblGrid>
        <w:gridCol w:w="4284"/>
        <w:gridCol w:w="5259"/>
      </w:tblGrid>
      <w:tr w:rsidR="00797870" w:rsidRPr="00BE496A" w14:paraId="5EC4C4D6" w14:textId="77777777" w:rsidTr="00764A48">
        <w:trPr>
          <w:trHeight w:val="30"/>
          <w:tblCellSpacing w:w="0" w:type="auto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EBF5" w14:textId="03C72739" w:rsidR="00797870" w:rsidRPr="0010205D" w:rsidRDefault="001C5C65" w:rsidP="0010205D">
            <w:pPr>
              <w:widowControl w:val="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DE2CE" w14:textId="4BA07108" w:rsidR="00797870" w:rsidRPr="00BE496A" w:rsidRDefault="00797870" w:rsidP="0010205D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0205D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5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для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0DB7C9C8" w14:textId="110BB28F" w:rsidR="00085203" w:rsidRPr="00BE496A" w:rsidRDefault="00085203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DC03503" w14:textId="6EC6C8DE" w:rsidR="00797870" w:rsidRPr="0010205D" w:rsidRDefault="00797870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807" w:name="z1055"/>
      <w:r w:rsidRPr="0010205D">
        <w:rPr>
          <w:b/>
          <w:color w:val="000000"/>
          <w:sz w:val="28"/>
          <w:szCs w:val="28"/>
        </w:rPr>
        <w:t>Таблица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коэффициентов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кредитного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риска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для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производных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финансовых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инструментов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(в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процентах)</w:t>
      </w:r>
    </w:p>
    <w:p w14:paraId="2915C66C" w14:textId="77777777" w:rsidR="00EC26A9" w:rsidRPr="0010205D" w:rsidRDefault="00EC26A9" w:rsidP="0010205D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5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418"/>
        <w:gridCol w:w="1559"/>
        <w:gridCol w:w="1701"/>
        <w:gridCol w:w="1843"/>
        <w:gridCol w:w="1275"/>
      </w:tblGrid>
      <w:tr w:rsidR="00797870" w:rsidRPr="0010205D" w14:paraId="3774EFA3" w14:textId="77777777" w:rsidTr="00CF3782">
        <w:trPr>
          <w:trHeight w:val="30"/>
          <w:tblCellSpacing w:w="0" w:type="auto"/>
        </w:trPr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7"/>
          <w:p w14:paraId="11BE83D1" w14:textId="2A36008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Оставшийся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срок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погашения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A697" w14:textId="79775F9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Операции,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связанные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ставками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вознаграждения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DB80" w14:textId="3D5C041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Операции,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связанные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изменениями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курсов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валют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золота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A5DF" w14:textId="54509D9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Операции,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связанные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акциями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F5D30" w14:textId="08FDDFF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Операции,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связанные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драгоценными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металлами,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кроме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золота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6D9F8" w14:textId="0DE29C3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Операции,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связанные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ценностями,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кроме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драгоценных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металлов</w:t>
            </w:r>
          </w:p>
        </w:tc>
      </w:tr>
      <w:tr w:rsidR="00797870" w:rsidRPr="0010205D" w14:paraId="01AEE606" w14:textId="77777777" w:rsidTr="00CF3782">
        <w:trPr>
          <w:trHeight w:val="30"/>
          <w:tblCellSpacing w:w="0" w:type="auto"/>
        </w:trPr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1376" w14:textId="5B21F2EC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(один)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год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менее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682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F17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1C0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52DA7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5C32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97870" w:rsidRPr="0010205D" w14:paraId="091B8B4A" w14:textId="77777777" w:rsidTr="00CF3782">
        <w:trPr>
          <w:trHeight w:val="30"/>
          <w:tblCellSpacing w:w="0" w:type="auto"/>
        </w:trPr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3166" w14:textId="594721B5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(одного)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5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(пяти)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D8E6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9492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B748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ACB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FFD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12</w:t>
            </w:r>
          </w:p>
        </w:tc>
      </w:tr>
      <w:tr w:rsidR="00797870" w:rsidRPr="0010205D" w14:paraId="5934C458" w14:textId="77777777" w:rsidTr="00CF3782">
        <w:trPr>
          <w:trHeight w:val="30"/>
          <w:tblCellSpacing w:w="0" w:type="auto"/>
        </w:trPr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4192" w14:textId="43A7C528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Более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5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(пяти)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2D8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0D7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00D0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F48B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4F3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</w:t>
            </w:r>
          </w:p>
        </w:tc>
      </w:tr>
    </w:tbl>
    <w:p w14:paraId="585D50FE" w14:textId="4D166739" w:rsidR="00797870" w:rsidRPr="0010205D" w:rsidRDefault="00797870" w:rsidP="0010205D">
      <w:pPr>
        <w:widowControl w:val="0"/>
        <w:jc w:val="both"/>
        <w:rPr>
          <w:sz w:val="28"/>
          <w:szCs w:val="28"/>
        </w:rPr>
      </w:pPr>
      <w:bookmarkStart w:id="808" w:name="z1056"/>
      <w:r w:rsidRPr="0010205D">
        <w:rPr>
          <w:color w:val="000000"/>
          <w:sz w:val="28"/>
          <w:szCs w:val="28"/>
        </w:rPr>
        <w:t>Примечание:</w:t>
      </w:r>
    </w:p>
    <w:p w14:paraId="0EF8F5C5" w14:textId="6F82DE87" w:rsidR="00797870" w:rsidRPr="0010205D" w:rsidRDefault="00797870" w:rsidP="0010205D">
      <w:pPr>
        <w:widowControl w:val="0"/>
        <w:jc w:val="both"/>
        <w:rPr>
          <w:sz w:val="28"/>
          <w:szCs w:val="28"/>
        </w:rPr>
      </w:pPr>
      <w:bookmarkStart w:id="809" w:name="z1057"/>
      <w:bookmarkEnd w:id="808"/>
      <w:r w:rsidRPr="0010205D">
        <w:rPr>
          <w:color w:val="000000"/>
          <w:sz w:val="28"/>
          <w:szCs w:val="28"/>
        </w:rPr>
        <w:t>Операции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с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производными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финансовыми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инструментами,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которые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не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попадают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ни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в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одну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из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категорий,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приведенных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в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настоящей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таблице,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подлежат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взвешиванию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по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коэффициентам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кредитного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риска,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указанным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в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категории</w:t>
      </w:r>
      <w:r w:rsidR="001C5C65" w:rsidRPr="0010205D">
        <w:rPr>
          <w:color w:val="000000"/>
          <w:sz w:val="28"/>
          <w:szCs w:val="28"/>
        </w:rPr>
        <w:t xml:space="preserve"> </w:t>
      </w:r>
      <w:r w:rsidR="003146F6" w:rsidRPr="0010205D">
        <w:rPr>
          <w:color w:val="000000"/>
          <w:sz w:val="28"/>
          <w:szCs w:val="28"/>
        </w:rPr>
        <w:t>«</w:t>
      </w:r>
      <w:r w:rsidRPr="0010205D">
        <w:rPr>
          <w:color w:val="000000"/>
          <w:sz w:val="28"/>
          <w:szCs w:val="28"/>
        </w:rPr>
        <w:t>Операции,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связанные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с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другими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ценностями,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кроме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драгоценных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металлов</w:t>
      </w:r>
      <w:r w:rsidR="003146F6" w:rsidRPr="0010205D">
        <w:rPr>
          <w:color w:val="000000"/>
          <w:sz w:val="28"/>
          <w:szCs w:val="28"/>
        </w:rPr>
        <w:t>»</w:t>
      </w:r>
      <w:r w:rsidRPr="0010205D">
        <w:rPr>
          <w:color w:val="000000"/>
          <w:sz w:val="28"/>
          <w:szCs w:val="28"/>
        </w:rPr>
        <w:t>.</w:t>
      </w:r>
    </w:p>
    <w:bookmarkEnd w:id="809"/>
    <w:p w14:paraId="25A260AC" w14:textId="77777777" w:rsidR="00CF3782" w:rsidRPr="0010205D" w:rsidRDefault="00CF3782" w:rsidP="0010205D">
      <w:pPr>
        <w:widowControl w:val="0"/>
      </w:pPr>
      <w:r w:rsidRPr="0010205D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28"/>
        <w:gridCol w:w="5809"/>
      </w:tblGrid>
      <w:tr w:rsidR="00797870" w:rsidRPr="00BE496A" w14:paraId="670D9A7B" w14:textId="77777777" w:rsidTr="00ED4792">
        <w:trPr>
          <w:trHeight w:val="30"/>
          <w:tblCellSpacing w:w="0" w:type="auto"/>
        </w:trPr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943B4" w14:textId="59C119DA" w:rsidR="00797870" w:rsidRPr="0010205D" w:rsidRDefault="001C5C65" w:rsidP="0010205D">
            <w:pPr>
              <w:widowControl w:val="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8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5761" w14:textId="69966197" w:rsidR="00797870" w:rsidRPr="00BE496A" w:rsidRDefault="00797870" w:rsidP="0010205D">
            <w:pPr>
              <w:widowControl w:val="0"/>
              <w:overflowPunct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0205D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6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для</w:t>
            </w:r>
            <w:r w:rsidR="001C5C65" w:rsidRPr="00421BE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421BE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18A758FD" w14:textId="4618763A" w:rsidR="00085203" w:rsidRPr="00BE496A" w:rsidRDefault="00085203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FEC3FD9" w14:textId="34A9A64A" w:rsidR="00797870" w:rsidRPr="0010205D" w:rsidRDefault="00797870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810" w:name="z1059"/>
      <w:r w:rsidRPr="0010205D">
        <w:rPr>
          <w:b/>
          <w:color w:val="000000"/>
          <w:sz w:val="28"/>
          <w:szCs w:val="28"/>
        </w:rPr>
        <w:t>Распределение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открытых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позиций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по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временным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интервалам</w:t>
      </w:r>
    </w:p>
    <w:p w14:paraId="2BA94C66" w14:textId="77777777" w:rsidR="00EC26A9" w:rsidRPr="0010205D" w:rsidRDefault="00EC26A9" w:rsidP="0010205D">
      <w:pPr>
        <w:widowControl w:val="0"/>
        <w:jc w:val="center"/>
        <w:rPr>
          <w:sz w:val="28"/>
          <w:szCs w:val="28"/>
        </w:rPr>
      </w:pPr>
    </w:p>
    <w:bookmarkEnd w:id="810"/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230"/>
        <w:gridCol w:w="754"/>
        <w:gridCol w:w="567"/>
        <w:gridCol w:w="1230"/>
        <w:gridCol w:w="891"/>
        <w:gridCol w:w="1139"/>
        <w:gridCol w:w="1321"/>
        <w:gridCol w:w="11"/>
        <w:gridCol w:w="26"/>
        <w:gridCol w:w="9"/>
        <w:gridCol w:w="1185"/>
        <w:gridCol w:w="790"/>
        <w:gridCol w:w="15"/>
        <w:gridCol w:w="45"/>
      </w:tblGrid>
      <w:tr w:rsidR="00EC26A9" w:rsidRPr="0010205D" w14:paraId="67710DBA" w14:textId="77777777" w:rsidTr="00CF3782">
        <w:trPr>
          <w:trHeight w:val="30"/>
          <w:tblCellSpacing w:w="0" w:type="auto"/>
        </w:trPr>
        <w:tc>
          <w:tcPr>
            <w:tcW w:w="8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0F2B" w14:textId="3FAFF902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B04CC53" w14:textId="77777777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Зоны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4E9E" w14:textId="540A586B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Временные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интервалы</w:t>
            </w:r>
          </w:p>
        </w:tc>
        <w:tc>
          <w:tcPr>
            <w:tcW w:w="13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BB4C" w14:textId="0526CB58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Открытые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позиции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196A" w14:textId="7123EEB8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Коэффициент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взвешивания</w:t>
            </w:r>
          </w:p>
        </w:tc>
        <w:tc>
          <w:tcPr>
            <w:tcW w:w="2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EA4B" w14:textId="1490974D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Открытые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позиции</w:t>
            </w:r>
          </w:p>
        </w:tc>
        <w:tc>
          <w:tcPr>
            <w:tcW w:w="13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49F1" w14:textId="6D5C80F1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Закрытые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позиции</w:t>
            </w:r>
          </w:p>
        </w:tc>
        <w:tc>
          <w:tcPr>
            <w:tcW w:w="207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65E6C" w14:textId="28CF7FEF" w:rsidR="00EC26A9" w:rsidRPr="0010205D" w:rsidRDefault="00EC26A9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Итоговые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открытые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позиции</w:t>
            </w:r>
          </w:p>
        </w:tc>
      </w:tr>
      <w:tr w:rsidR="00797870" w:rsidRPr="00BE496A" w14:paraId="7183ECD5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28971F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3A7872" w14:textId="77777777" w:rsidR="00797870" w:rsidRPr="00BE496A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94B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длинная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0315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короткая</w:t>
            </w:r>
          </w:p>
        </w:tc>
        <w:tc>
          <w:tcPr>
            <w:tcW w:w="1230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E1101A" w14:textId="77777777" w:rsidR="00797870" w:rsidRPr="00BE496A" w:rsidRDefault="00797870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764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длинная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A06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короткая</w:t>
            </w:r>
          </w:p>
        </w:tc>
        <w:tc>
          <w:tcPr>
            <w:tcW w:w="1321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B1CAB5" w14:textId="77777777" w:rsidR="00797870" w:rsidRPr="00BE496A" w:rsidRDefault="00797870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6C4D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длинная</w:t>
            </w: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AB0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короткая</w:t>
            </w:r>
          </w:p>
        </w:tc>
      </w:tr>
      <w:tr w:rsidR="00797870" w:rsidRPr="0010205D" w14:paraId="208F515A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A2C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D927" w14:textId="183B8F0E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менее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88C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9C6264B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F4D2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937F39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6610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1980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59F2B5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031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5036A30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58B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66DA3D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923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07D7F2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E5D3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A71888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69A47F7E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30A6EA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021D9" w14:textId="567936EF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1-3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месяцев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3636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2EF67D2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EB197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29FC09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B5A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760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DB36ED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090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0FA988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43D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326A185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277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C69247C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5FAC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4C80CE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65A3A58F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BE2BB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61798" w14:textId="637DB7E2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3-6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месяцев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3FF2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A8F77D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7D2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A72B835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9E13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0A0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1909C0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2D7D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840BF9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20F7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5192B3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B487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3C6721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B38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B7EAC45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529FB706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135EA0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0DBF" w14:textId="61C1491C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6-12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месяцев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6284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CF35DF1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CAF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BE1DBC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C1F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0,007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64A2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7873B5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5B63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7A7E7C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0FC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28DB4C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448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87825B8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BD7B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C9E5E98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1A7B8144" w14:textId="77777777" w:rsidTr="00CF3782">
        <w:trPr>
          <w:gridAfter w:val="2"/>
          <w:wAfter w:w="60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3D37CC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660D" w14:textId="7D50C040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Итог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зоны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CB80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4C8D1FB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53E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A9C07A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9518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5C0A841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10205D" w14:paraId="00C6627B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AC5A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4BA0" w14:textId="0EC15071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1-2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016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2F6BBDA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016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23A42F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4F0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0,0125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BFA3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1A3CE17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64E8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CA05D5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0F46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B98D88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6B23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8E0C526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075E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33F5C5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2FC576C5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BCB93C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279C" w14:textId="5B6C3852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2-3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77CB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8BF84B4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2E50D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52A00B6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098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0,0175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525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564CD7E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96C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4186D6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51CD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3433C8FD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6F7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56C2FF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9528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6FF008F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1CD954DD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6A311E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25AA" w14:textId="280FCFE4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3-4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0B575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10E4D62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5016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8FC51A1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46E3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0,0225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474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BDCBFC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B2E6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B9CDC3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5929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09E6DD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780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52F4E94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2EB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0B863C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1572AB20" w14:textId="77777777" w:rsidTr="00CF3782">
        <w:trPr>
          <w:gridAfter w:val="2"/>
          <w:wAfter w:w="60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996E43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E13A" w14:textId="357D43E9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Итог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зоны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1C3A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65FB2B6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E19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67504F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4ACD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D8153A4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10205D" w14:paraId="3B661AB2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B978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02880" w14:textId="06E9D22D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4-5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7B0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673D00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A33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1260BB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39E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0,0275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401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B13B06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4387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DC582B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475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FFE43F8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274DD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FC9E7D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6391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622B8A50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57ACB213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1AED43" w14:textId="77777777" w:rsidR="00797870" w:rsidRPr="0010205D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11EF" w14:textId="0D74B86B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5-7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5DB8F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B74DFB5" w14:textId="77777777" w:rsidR="00797870" w:rsidRPr="00421BE5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6E5D1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0C9B4C36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5975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0,0325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ACE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259EE9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FA2B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72410422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754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DC6FD7A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1A5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53BB7B50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8CDE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11071491" w14:textId="77777777" w:rsidR="00797870" w:rsidRPr="00BE496A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51E7A714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873F9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5CE9A" w14:textId="3BF1F76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7-10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DE29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9BE9A3F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2414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1E4C7C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176E2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0,0375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A885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1FAFF027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CC8F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08D72399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52F7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2E491E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A316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D835E1A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06DA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0C19B955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797870" w:rsidRPr="00BE496A" w14:paraId="3995FDE8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0182C2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13CF" w14:textId="0A541780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10-15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EC30B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B4D447B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8E119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CF061AF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5C1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0,0450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3002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150790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7D4E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013D8CD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048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EC81AB1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4DC1C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E6CCF8C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32299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7933216B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797870" w:rsidRPr="00BE496A" w14:paraId="638A7C3D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3A86D2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0273" w14:textId="0984A7A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15-20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DFA8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483DD665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BA89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53EC514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69A7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0,0525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12041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82F4FBA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84EA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381BF87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7290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0A40D3F6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2914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2B04E49F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36114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3703ABE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797870" w:rsidRPr="00BE496A" w14:paraId="17FC0C0F" w14:textId="77777777" w:rsidTr="00CF3782">
        <w:trPr>
          <w:gridAfter w:val="1"/>
          <w:wAfter w:w="45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D1B9B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F548" w14:textId="6287525F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более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9B2D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90C0D40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52C6A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A65A204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68C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BC56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8B500EA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EA66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F5D1947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AAE9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356C789F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4CA5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78F52A75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C682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4B4E5ABE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797870" w:rsidRPr="00BE496A" w14:paraId="09BB9A3B" w14:textId="77777777" w:rsidTr="00CF3782">
        <w:trPr>
          <w:gridAfter w:val="2"/>
          <w:wAfter w:w="60" w:type="dxa"/>
          <w:trHeight w:val="30"/>
          <w:tblCellSpacing w:w="0" w:type="auto"/>
        </w:trPr>
        <w:tc>
          <w:tcPr>
            <w:tcW w:w="8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67578B" w14:textId="77777777" w:rsidR="00797870" w:rsidRPr="0010205D" w:rsidRDefault="00797870" w:rsidP="00074DD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3CE7" w14:textId="37FE0BB3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Итог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зоны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0F62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979F58C" w14:textId="77777777" w:rsidR="00797870" w:rsidRPr="00421BE5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DD89F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11FC20A9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9F28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3E4F7801" w14:textId="77777777" w:rsidR="00797870" w:rsidRPr="00BE496A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797870" w:rsidRPr="0010205D" w14:paraId="1D5199AC" w14:textId="77777777" w:rsidTr="00CF3782">
        <w:trPr>
          <w:gridAfter w:val="2"/>
          <w:wAfter w:w="60" w:type="dxa"/>
          <w:trHeight w:val="30"/>
          <w:tblCellSpacing w:w="0" w:type="auto"/>
        </w:trPr>
        <w:tc>
          <w:tcPr>
            <w:tcW w:w="668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7111" w14:textId="4CB96A9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Итог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зонам</w:t>
            </w:r>
          </w:p>
        </w:tc>
        <w:tc>
          <w:tcPr>
            <w:tcW w:w="136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69CC0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51A84A17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341D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DEF1B9E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3697F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14:paraId="62F2F298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7325F7E2" w14:textId="77777777" w:rsidR="00CF3782" w:rsidRPr="0010205D" w:rsidRDefault="00CF3782" w:rsidP="00074DDA">
      <w:pPr>
        <w:widowControl w:val="0"/>
      </w:pPr>
      <w:r w:rsidRPr="0010205D">
        <w:br w:type="page"/>
      </w:r>
    </w:p>
    <w:tbl>
      <w:tblPr>
        <w:tblW w:w="923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3135"/>
        <w:gridCol w:w="6100"/>
      </w:tblGrid>
      <w:tr w:rsidR="00797870" w:rsidRPr="00BE496A" w14:paraId="71E6C26E" w14:textId="77777777" w:rsidTr="00161258">
        <w:trPr>
          <w:trHeight w:val="30"/>
        </w:trPr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16E7" w14:textId="076C7375" w:rsidR="00797870" w:rsidRPr="00421BE5" w:rsidRDefault="001C5C65" w:rsidP="00074DDA">
            <w:pPr>
              <w:widowControl w:val="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0AFE" w14:textId="77777777" w:rsidR="00085203" w:rsidRPr="00BE496A" w:rsidRDefault="00085203" w:rsidP="00074DDA">
            <w:pPr>
              <w:widowControl w:val="0"/>
              <w:overflowPunct/>
              <w:autoSpaceDE/>
              <w:autoSpaceDN/>
              <w:adjustRightInd/>
              <w:ind w:hanging="289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14:paraId="4175DEB9" w14:textId="1F038516" w:rsidR="00797870" w:rsidRPr="00BE496A" w:rsidRDefault="00797870" w:rsidP="00074DDA">
            <w:pPr>
              <w:widowControl w:val="0"/>
              <w:overflowPunct/>
              <w:autoSpaceDE/>
              <w:autoSpaceDN/>
              <w:adjustRightInd/>
              <w:ind w:hanging="289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BE496A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для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19587755" w14:textId="267A6B5F" w:rsidR="00085203" w:rsidRPr="00BE496A" w:rsidRDefault="00085203" w:rsidP="00074DDA">
            <w:pPr>
              <w:widowControl w:val="0"/>
              <w:overflowPunct/>
              <w:autoSpaceDE/>
              <w:autoSpaceDN/>
              <w:adjustRightInd/>
              <w:ind w:hanging="289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DDAC1BC" w14:textId="16A41143" w:rsidR="00085203" w:rsidRPr="0010205D" w:rsidRDefault="00797870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811" w:name="z1061"/>
      <w:r w:rsidRPr="0010205D">
        <w:rPr>
          <w:b/>
          <w:color w:val="000000"/>
          <w:sz w:val="28"/>
          <w:szCs w:val="28"/>
        </w:rPr>
        <w:t>Минимальный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размер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ограничения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результатов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деятельности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филиала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банка-нерезидента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Республики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Казахстан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(в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том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числе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филиала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исламского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банка-нерезидента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Республики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Казахстан)</w:t>
      </w:r>
    </w:p>
    <w:p w14:paraId="3CBDEBE6" w14:textId="6C283F93" w:rsidR="00797870" w:rsidRPr="0010205D" w:rsidRDefault="001C5C65" w:rsidP="0010205D">
      <w:pPr>
        <w:widowControl w:val="0"/>
        <w:rPr>
          <w:sz w:val="28"/>
          <w:szCs w:val="28"/>
        </w:rPr>
      </w:pPr>
      <w:r w:rsidRPr="0010205D">
        <w:rPr>
          <w:b/>
          <w:color w:val="000000"/>
          <w:sz w:val="28"/>
          <w:szCs w:val="28"/>
        </w:rPr>
        <w:t xml:space="preserve"> </w:t>
      </w:r>
    </w:p>
    <w:tbl>
      <w:tblPr>
        <w:tblW w:w="95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5811"/>
      </w:tblGrid>
      <w:tr w:rsidR="00797870" w:rsidRPr="0010205D" w14:paraId="6387C26C" w14:textId="77777777" w:rsidTr="00B325ED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1"/>
          <w:p w14:paraId="5D0FACCC" w14:textId="30F15A0C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Сумма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превышения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минимального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значения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k1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процентах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необходимого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размера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буфера</w:t>
            </w:r>
          </w:p>
        </w:tc>
        <w:tc>
          <w:tcPr>
            <w:tcW w:w="5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4EA92" w14:textId="0FD0705F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Минимальный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уровень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результатов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деятельности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филиала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том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числе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филиала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исламского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Казахстан),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подлежащий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ограничению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процентах)</w:t>
            </w:r>
          </w:p>
        </w:tc>
      </w:tr>
      <w:tr w:rsidR="00797870" w:rsidRPr="0010205D" w14:paraId="00E5E301" w14:textId="77777777" w:rsidTr="00B325ED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8BD6" w14:textId="51B933FA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10205D">
              <w:rPr>
                <w:color w:val="000000"/>
                <w:sz w:val="28"/>
                <w:szCs w:val="28"/>
              </w:rPr>
              <w:t>[&lt;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25</w:t>
            </w:r>
            <w:proofErr w:type="gramEnd"/>
            <w:r w:rsidRPr="0010205D">
              <w:rPr>
                <w:color w:val="000000"/>
                <w:sz w:val="28"/>
                <w:szCs w:val="28"/>
              </w:rPr>
              <w:t>%]</w:t>
            </w:r>
          </w:p>
        </w:tc>
        <w:tc>
          <w:tcPr>
            <w:tcW w:w="5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9271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[100%]</w:t>
            </w:r>
          </w:p>
        </w:tc>
      </w:tr>
      <w:tr w:rsidR="00797870" w:rsidRPr="0010205D" w14:paraId="2E6FE127" w14:textId="77777777" w:rsidTr="00B325ED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4AB3" w14:textId="5F9C4C8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[25%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-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50%]</w:t>
            </w:r>
          </w:p>
        </w:tc>
        <w:tc>
          <w:tcPr>
            <w:tcW w:w="5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86463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[80%]</w:t>
            </w:r>
          </w:p>
        </w:tc>
      </w:tr>
      <w:tr w:rsidR="00797870" w:rsidRPr="0010205D" w14:paraId="56C158D8" w14:textId="77777777" w:rsidTr="00B325ED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D5353" w14:textId="5E982A31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[50%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-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75%]</w:t>
            </w:r>
          </w:p>
        </w:tc>
        <w:tc>
          <w:tcPr>
            <w:tcW w:w="5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5130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[60%]</w:t>
            </w:r>
          </w:p>
        </w:tc>
      </w:tr>
      <w:tr w:rsidR="00797870" w:rsidRPr="0010205D" w14:paraId="7CE50FDC" w14:textId="77777777" w:rsidTr="00B325ED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33B7" w14:textId="5ADA32F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[75%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-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100%]</w:t>
            </w:r>
          </w:p>
        </w:tc>
        <w:tc>
          <w:tcPr>
            <w:tcW w:w="5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E286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[40%]</w:t>
            </w:r>
          </w:p>
        </w:tc>
      </w:tr>
      <w:tr w:rsidR="00797870" w:rsidRPr="0010205D" w14:paraId="3A240225" w14:textId="77777777" w:rsidTr="00B325ED">
        <w:trPr>
          <w:trHeight w:val="30"/>
          <w:tblCellSpacing w:w="0" w:type="auto"/>
        </w:trPr>
        <w:tc>
          <w:tcPr>
            <w:tcW w:w="3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5B50" w14:textId="1DBC4F8B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[&gt;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100%]</w:t>
            </w:r>
          </w:p>
        </w:tc>
        <w:tc>
          <w:tcPr>
            <w:tcW w:w="5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F796" w14:textId="77777777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[0%]</w:t>
            </w:r>
          </w:p>
        </w:tc>
      </w:tr>
    </w:tbl>
    <w:p w14:paraId="12731851" w14:textId="69E911A0" w:rsidR="00797870" w:rsidRPr="0010205D" w:rsidRDefault="00797870" w:rsidP="0010205D">
      <w:pPr>
        <w:widowControl w:val="0"/>
        <w:jc w:val="both"/>
        <w:rPr>
          <w:color w:val="000000"/>
          <w:sz w:val="28"/>
          <w:szCs w:val="28"/>
        </w:rPr>
      </w:pPr>
      <w:bookmarkStart w:id="812" w:name="z1062"/>
      <w:r w:rsidRPr="0010205D">
        <w:rPr>
          <w:color w:val="000000"/>
          <w:sz w:val="28"/>
          <w:szCs w:val="28"/>
        </w:rPr>
        <w:t>Примечание: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минимальный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уровень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результатов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деятельности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филиала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банка-нерезидента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Республики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Казахстан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(в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том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числе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филиала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исламского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банка-нерезидента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Республики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Казахстан),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подлежащий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ограничению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(в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процентах),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используется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по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наибольшему</w:t>
      </w:r>
      <w:r w:rsidR="001C5C65" w:rsidRPr="0010205D">
        <w:rPr>
          <w:color w:val="000000"/>
          <w:sz w:val="28"/>
          <w:szCs w:val="28"/>
        </w:rPr>
        <w:t xml:space="preserve"> </w:t>
      </w:r>
      <w:r w:rsidRPr="0010205D">
        <w:rPr>
          <w:color w:val="000000"/>
          <w:sz w:val="28"/>
          <w:szCs w:val="28"/>
        </w:rPr>
        <w:t>значению.</w:t>
      </w:r>
    </w:p>
    <w:p w14:paraId="5790139B" w14:textId="77777777" w:rsidR="00085203" w:rsidRPr="0010205D" w:rsidRDefault="00085203" w:rsidP="0010205D">
      <w:pPr>
        <w:widowControl w:val="0"/>
        <w:jc w:val="both"/>
        <w:rPr>
          <w:sz w:val="28"/>
          <w:szCs w:val="28"/>
        </w:rPr>
      </w:pPr>
    </w:p>
    <w:bookmarkEnd w:id="812"/>
    <w:p w14:paraId="6E2DBFF2" w14:textId="77777777" w:rsidR="00ED4792" w:rsidRPr="0010205D" w:rsidRDefault="00ED4792" w:rsidP="0010205D">
      <w:pPr>
        <w:widowControl w:val="0"/>
      </w:pPr>
      <w:r w:rsidRPr="0010205D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521"/>
      </w:tblGrid>
      <w:tr w:rsidR="00797870" w:rsidRPr="0010205D" w14:paraId="187BF527" w14:textId="77777777" w:rsidTr="002E67E8">
        <w:trPr>
          <w:trHeight w:val="30"/>
        </w:trPr>
        <w:tc>
          <w:tcPr>
            <w:tcW w:w="4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88ADA" w14:textId="625190D2" w:rsidR="00797870" w:rsidRPr="0010205D" w:rsidRDefault="001C5C65" w:rsidP="0010205D">
            <w:pPr>
              <w:widowControl w:val="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0C2A" w14:textId="268BB604" w:rsidR="00797870" w:rsidRPr="0010205D" w:rsidRDefault="00797870" w:rsidP="0010205D">
            <w:pPr>
              <w:widowControl w:val="0"/>
              <w:overflowPunct/>
              <w:autoSpaceDE/>
              <w:autoSpaceDN/>
              <w:adjustRightInd/>
              <w:ind w:hanging="289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0205D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8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для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7F73CC92" w14:textId="16693899" w:rsidR="00085203" w:rsidRPr="0010205D" w:rsidRDefault="00085203" w:rsidP="0010205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678933C" w14:textId="61D6F969" w:rsidR="00797870" w:rsidRPr="0010205D" w:rsidRDefault="00797870" w:rsidP="0010205D">
      <w:pPr>
        <w:widowControl w:val="0"/>
        <w:jc w:val="center"/>
        <w:rPr>
          <w:b/>
          <w:color w:val="000000"/>
          <w:sz w:val="28"/>
          <w:szCs w:val="28"/>
        </w:rPr>
      </w:pPr>
      <w:bookmarkStart w:id="813" w:name="z1064"/>
      <w:r w:rsidRPr="0010205D">
        <w:rPr>
          <w:b/>
          <w:color w:val="000000"/>
          <w:sz w:val="28"/>
          <w:szCs w:val="28"/>
        </w:rPr>
        <w:t>Таблица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высококачественных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ликвидных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активов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филиала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банка-нерезидента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Республики</w:t>
      </w:r>
      <w:r w:rsidR="001C5C65" w:rsidRPr="0010205D">
        <w:rPr>
          <w:b/>
          <w:color w:val="000000"/>
          <w:sz w:val="28"/>
          <w:szCs w:val="28"/>
        </w:rPr>
        <w:t xml:space="preserve"> </w:t>
      </w:r>
      <w:r w:rsidRPr="0010205D">
        <w:rPr>
          <w:b/>
          <w:color w:val="000000"/>
          <w:sz w:val="28"/>
          <w:szCs w:val="28"/>
        </w:rPr>
        <w:t>Казахстан</w:t>
      </w:r>
    </w:p>
    <w:p w14:paraId="077F4B5E" w14:textId="77777777" w:rsidR="00EC26A9" w:rsidRPr="0010205D" w:rsidRDefault="00EC26A9" w:rsidP="0010205D">
      <w:pPr>
        <w:widowControl w:val="0"/>
        <w:jc w:val="center"/>
        <w:rPr>
          <w:sz w:val="28"/>
          <w:szCs w:val="28"/>
        </w:rPr>
      </w:pPr>
    </w:p>
    <w:tbl>
      <w:tblPr>
        <w:tblW w:w="954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7229"/>
        <w:gridCol w:w="1570"/>
        <w:gridCol w:w="11"/>
      </w:tblGrid>
      <w:tr w:rsidR="00797870" w:rsidRPr="0010205D" w14:paraId="6FBF8CE0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813"/>
          <w:p w14:paraId="3AB55C3C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031CD" w14:textId="6CC8B5B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374AA" w14:textId="1E395000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Коэффициент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учета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10205D" w14:paraId="7CB9E219" w14:textId="77777777" w:rsidTr="00CF3782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C5587" w14:textId="08D79D3E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Высококачественные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ликвидные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активы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первого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</w:p>
        </w:tc>
      </w:tr>
      <w:tr w:rsidR="00797870" w:rsidRPr="0010205D" w14:paraId="2A02CB94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3D2EB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4256" w14:textId="78AC5FC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Наличные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деньги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0A33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6945E385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8A8A2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2DB6" w14:textId="2CC736D0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Депозиты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8774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15341BF5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64CA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1BEC" w14:textId="307CEDE6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юридическому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лицу,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осуществляющему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выкуп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ипотечных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займов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физических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лиц,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связанных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предпринимательской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акций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которого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принадлежат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Банку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степени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риска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(ноль)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71F9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12872138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144A6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4217" w14:textId="668BCE0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номинированные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валюте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соответствующих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стран,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случае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взвешивания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степени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риска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выше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(нуля)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B1F2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10205D" w14:paraId="017370F1" w14:textId="77777777" w:rsidTr="00CF3782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21318" w14:textId="4CBBF29E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Высококачественные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ликвидные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активы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второго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</w:p>
        </w:tc>
      </w:tr>
      <w:tr w:rsidR="00797870" w:rsidRPr="0010205D" w14:paraId="2FA73CC9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06C45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67F0B" w14:textId="607C075E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местным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исполнительным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Республики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Казахстан,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степени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риска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(двадцать)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47E20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85</w:t>
            </w:r>
          </w:p>
        </w:tc>
      </w:tr>
      <w:tr w:rsidR="00797870" w:rsidRPr="0010205D" w14:paraId="1533CD0B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3B679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166C" w14:textId="3D973670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Требования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правительствам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центральным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местным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органам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власти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иностранных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государств,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финансовым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lastRenderedPageBreak/>
              <w:t>по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степени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кредитного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риска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20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(двадцать)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51E9A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lastRenderedPageBreak/>
              <w:t>85</w:t>
            </w:r>
          </w:p>
        </w:tc>
      </w:tr>
      <w:tr w:rsidR="00797870" w:rsidRPr="0010205D" w14:paraId="2AF13D75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DE354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70087" w14:textId="61099F4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выпущенные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нефинансовыми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долгосрочный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Poor’s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C345B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85</w:t>
            </w:r>
          </w:p>
        </w:tc>
      </w:tr>
      <w:tr w:rsidR="00797870" w:rsidRPr="0010205D" w14:paraId="2DF306F0" w14:textId="77777777" w:rsidTr="00CF3782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F8667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C92D" w14:textId="58FD17CD" w:rsidR="00797870" w:rsidRPr="0010205D" w:rsidRDefault="00797870" w:rsidP="0010205D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Ипотечные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ценные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бумаги,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являющиеся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обязательством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банка,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имеющие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долгосрочный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ниже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="003146F6" w:rsidRPr="0010205D">
              <w:rPr>
                <w:color w:val="000000"/>
                <w:sz w:val="28"/>
                <w:szCs w:val="28"/>
              </w:rPr>
              <w:t>«</w:t>
            </w:r>
            <w:r w:rsidRPr="0010205D">
              <w:rPr>
                <w:color w:val="000000"/>
                <w:sz w:val="28"/>
                <w:szCs w:val="28"/>
              </w:rPr>
              <w:t>АА-</w:t>
            </w:r>
            <w:r w:rsidR="003146F6" w:rsidRPr="0010205D">
              <w:rPr>
                <w:color w:val="000000"/>
                <w:sz w:val="28"/>
                <w:szCs w:val="28"/>
              </w:rPr>
              <w:t>»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агентства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&amp;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205D">
              <w:rPr>
                <w:color w:val="000000"/>
                <w:sz w:val="28"/>
                <w:szCs w:val="28"/>
              </w:rPr>
              <w:t>Poor’s</w:t>
            </w:r>
            <w:proofErr w:type="spellEnd"/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или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аналогичного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уровня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одного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из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других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рейтинговых</w:t>
            </w:r>
            <w:r w:rsidR="001C5C65" w:rsidRPr="0010205D">
              <w:rPr>
                <w:color w:val="000000"/>
                <w:sz w:val="28"/>
                <w:szCs w:val="28"/>
              </w:rPr>
              <w:t xml:space="preserve"> </w:t>
            </w:r>
            <w:r w:rsidRPr="0010205D">
              <w:rPr>
                <w:color w:val="000000"/>
                <w:sz w:val="28"/>
                <w:szCs w:val="28"/>
              </w:rPr>
              <w:t>агентств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9A02F" w14:textId="77777777" w:rsidR="00797870" w:rsidRPr="0010205D" w:rsidRDefault="00797870" w:rsidP="0010205D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10205D">
              <w:rPr>
                <w:color w:val="000000"/>
                <w:sz w:val="28"/>
                <w:szCs w:val="28"/>
              </w:rPr>
              <w:t>85</w:t>
            </w:r>
          </w:p>
        </w:tc>
      </w:tr>
    </w:tbl>
    <w:p w14:paraId="1AAA3444" w14:textId="77777777" w:rsidR="00CF3782" w:rsidRPr="0010205D" w:rsidRDefault="00CF3782" w:rsidP="00074DDA">
      <w:pPr>
        <w:widowControl w:val="0"/>
      </w:pPr>
      <w:r w:rsidRPr="0010205D">
        <w:br w:type="page"/>
      </w:r>
    </w:p>
    <w:tbl>
      <w:tblPr>
        <w:tblW w:w="9540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3702"/>
        <w:gridCol w:w="5838"/>
      </w:tblGrid>
      <w:tr w:rsidR="00797870" w:rsidRPr="00BE496A" w14:paraId="75AD99A4" w14:textId="77777777" w:rsidTr="002E67E8">
        <w:trPr>
          <w:trHeight w:val="30"/>
        </w:trPr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DF330" w14:textId="471C104D" w:rsidR="00797870" w:rsidRPr="00421BE5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9AA85" w14:textId="0394743D" w:rsidR="00797870" w:rsidRPr="00BE496A" w:rsidRDefault="00797870" w:rsidP="00074DDA">
            <w:pPr>
              <w:widowControl w:val="0"/>
              <w:overflowPunct/>
              <w:autoSpaceDE/>
              <w:autoSpaceDN/>
              <w:adjustRightInd/>
              <w:ind w:firstLine="709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21BE5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421BE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421BE5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лимитов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Казахстан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банков-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нерезидентов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324755A6" w14:textId="6FC1BBAC" w:rsidR="00085203" w:rsidRPr="00BE496A" w:rsidRDefault="00085203" w:rsidP="00074DDA">
            <w:pPr>
              <w:widowControl w:val="0"/>
              <w:overflowPunct/>
              <w:autoSpaceDE/>
              <w:autoSpaceDN/>
              <w:adjustRightInd/>
              <w:ind w:firstLine="709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1FEC2EB4" w14:textId="3CA8E1A5" w:rsidR="00797870" w:rsidRPr="00421BE5" w:rsidRDefault="00797870" w:rsidP="00421BE5">
      <w:pPr>
        <w:widowControl w:val="0"/>
        <w:jc w:val="center"/>
        <w:rPr>
          <w:b/>
          <w:color w:val="000000"/>
          <w:sz w:val="28"/>
          <w:szCs w:val="28"/>
        </w:rPr>
      </w:pPr>
      <w:bookmarkStart w:id="814" w:name="z1066"/>
      <w:r w:rsidRPr="00421BE5">
        <w:rPr>
          <w:b/>
          <w:color w:val="000000"/>
          <w:sz w:val="28"/>
          <w:szCs w:val="28"/>
        </w:rPr>
        <w:t>Таблица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денежных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оттоков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и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притоков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филиала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банка-нерезидента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Республики</w:t>
      </w:r>
      <w:r w:rsidR="001C5C65" w:rsidRPr="00421BE5">
        <w:rPr>
          <w:b/>
          <w:color w:val="000000"/>
          <w:sz w:val="28"/>
          <w:szCs w:val="28"/>
        </w:rPr>
        <w:t xml:space="preserve"> </w:t>
      </w:r>
      <w:r w:rsidRPr="00421BE5">
        <w:rPr>
          <w:b/>
          <w:color w:val="000000"/>
          <w:sz w:val="28"/>
          <w:szCs w:val="28"/>
        </w:rPr>
        <w:t>Казахстан</w:t>
      </w:r>
    </w:p>
    <w:p w14:paraId="64ABF39F" w14:textId="77777777" w:rsidR="00EC26A9" w:rsidRPr="00421BE5" w:rsidRDefault="00EC26A9" w:rsidP="00421BE5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54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7513"/>
        <w:gridCol w:w="1286"/>
        <w:gridCol w:w="11"/>
      </w:tblGrid>
      <w:tr w:rsidR="00797870" w:rsidRPr="00421BE5" w14:paraId="03C5288A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814"/>
          <w:p w14:paraId="42C86843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4A703" w14:textId="5391A58A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7DB4E" w14:textId="7E06E973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Коэффициент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(притока)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421BE5" w14:paraId="472155CB" w14:textId="77777777" w:rsidTr="00420AEE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0EA82" w14:textId="2C583132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Денежные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физическими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лицами</w:t>
            </w:r>
          </w:p>
        </w:tc>
      </w:tr>
      <w:tr w:rsidR="00797870" w:rsidRPr="00421BE5" w14:paraId="2E85ED4E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51B0B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B6E15" w14:textId="71D2B5B5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Стабильные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депозиты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AE37D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7870" w:rsidRPr="00421BE5" w14:paraId="01369B8F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D9A55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9647" w14:textId="1A0DBFFE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Менее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стабильные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депозиты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0151C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97870" w:rsidRPr="00421BE5" w14:paraId="00C8FA70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A5BE5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3AB4" w14:textId="69C6265B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Иные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денежные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физическими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лицами,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включенные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строки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1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2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настоящей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таблицы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D00EA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421BE5" w14:paraId="57142F83" w14:textId="77777777" w:rsidTr="00420AEE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C3D9B" w14:textId="64A4DE03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Денежные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юридическими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лицами,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субъектами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малого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предпринимательства,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обеспеченным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банка</w:t>
            </w:r>
          </w:p>
        </w:tc>
      </w:tr>
      <w:tr w:rsidR="00797870" w:rsidRPr="00421BE5" w14:paraId="66775696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F8F7A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021D3" w14:textId="371A3075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Вклады,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размещенные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нефинансовыми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являющимися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субъектами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малого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предпринимательства,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полный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объем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которых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превышает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эквиваленте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1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(один)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миллион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долларов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Соединенных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Штатов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Америки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E61B7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97870" w:rsidRPr="00421BE5" w14:paraId="2BE6436E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19FAC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74187" w14:textId="5CFDD9C7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Вклады,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связанные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клиринговой,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1BE5">
              <w:rPr>
                <w:color w:val="000000"/>
                <w:sz w:val="28"/>
                <w:szCs w:val="28"/>
              </w:rPr>
              <w:t>кастодиальной</w:t>
            </w:r>
            <w:proofErr w:type="spellEnd"/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деятельностью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управлению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ликвидностью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9D327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25</w:t>
            </w:r>
          </w:p>
        </w:tc>
      </w:tr>
      <w:tr w:rsidR="00797870" w:rsidRPr="00421BE5" w14:paraId="01807D10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598A5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DC8EF" w14:textId="0F27826C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Депозиты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нефинансовых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организаций,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Правительства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Казахстан,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Казахстан,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местных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исполнительных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органов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Казахстан,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международных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финансовых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организаций,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центральных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правительств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иностранных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государств,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центральных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банков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иностранных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государств,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местных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органов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власти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иностранных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государств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24E3E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40</w:t>
            </w:r>
          </w:p>
        </w:tc>
      </w:tr>
      <w:tr w:rsidR="00797870" w:rsidRPr="00421BE5" w14:paraId="2DE9B532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A8ECD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2CF4" w14:textId="404DFE89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Депозиты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нефинансовых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организаций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(группы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нефинансовых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lastRenderedPageBreak/>
              <w:t>организаций,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случаях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когда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одно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юридическое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является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крупным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участником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другого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юридического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лица,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этом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размер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каждого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из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юридических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превышает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0,5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(ноль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целых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пять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десятых)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процента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активов,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принятых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качестве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резерва),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сумме,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превышающей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5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(пять)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процентов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суммы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A9A2E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lastRenderedPageBreak/>
              <w:t>60</w:t>
            </w:r>
          </w:p>
        </w:tc>
      </w:tr>
      <w:tr w:rsidR="00797870" w:rsidRPr="00421BE5" w14:paraId="4D3D358F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91AE0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E9CE" w14:textId="0ABD8F02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юридическими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лицами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E4300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421BE5" w14:paraId="6EABAFCB" w14:textId="77777777" w:rsidTr="00420AEE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C91A1" w14:textId="026AE534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Денежные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юридическими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лицами,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обеспеченным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банка</w:t>
            </w:r>
          </w:p>
        </w:tc>
      </w:tr>
      <w:tr w:rsidR="00797870" w:rsidRPr="00421BE5" w14:paraId="5A9030DD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3E493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AF8D" w14:textId="18AF9587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ликвидными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первого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уровня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F6706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421BE5" w14:paraId="71780F8F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F6666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4846" w14:textId="6128C4B0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Правительством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Казахстан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Национальным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Банком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96A83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421BE5" w14:paraId="749FC8E4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9D76A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B7B9" w14:textId="67A139A7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ликвидными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второго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уровня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A3994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97870" w:rsidRPr="00421BE5" w14:paraId="2016728A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AC2C6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E7CB" w14:textId="31BAAA44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перед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местными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исполнительными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Республики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Казахстан,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финансовыми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организациями,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степени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кредитного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риска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выше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20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(двадцати)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процентов,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активами,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являющимися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ликвидными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активами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первого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второго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уровней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F239F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25</w:t>
            </w:r>
          </w:p>
        </w:tc>
      </w:tr>
      <w:tr w:rsidR="00797870" w:rsidRPr="00421BE5" w14:paraId="7632E10E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4E191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2B74" w14:textId="39E89E68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Иные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5C852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421BE5" w14:paraId="68D877F5" w14:textId="77777777" w:rsidTr="00420AEE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0CC40" w14:textId="51CC7643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Дополнительные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денежные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условным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возможным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обязательствам</w:t>
            </w:r>
          </w:p>
        </w:tc>
      </w:tr>
      <w:tr w:rsidR="00797870" w:rsidRPr="00421BE5" w14:paraId="6316816B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EE17F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A9C4" w14:textId="4DB63664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Дополнительная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потребность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ликвидности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условным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обязательствам,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сделкам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производными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финансовыми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инструментами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операциям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полном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размере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снижении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рейтинга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1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(одну),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2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(две)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либо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3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(три)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ступени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текущего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рейтинга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банка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69BDE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421BE5" w14:paraId="62050CBB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FC3AE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2D3EF" w14:textId="2BBCF4FE" w:rsidR="00797870" w:rsidRPr="00421BE5" w:rsidRDefault="00797870" w:rsidP="00421BE5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Необходимость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в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дополнительной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ликвидности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изменении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рыночной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оценки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позиций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производным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финансовым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инструментам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или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иным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операциям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95D0D" w14:textId="77777777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bookmarkStart w:id="815" w:name="z1067"/>
            <w:r w:rsidRPr="00421BE5">
              <w:rPr>
                <w:color w:val="000000"/>
                <w:sz w:val="28"/>
                <w:szCs w:val="28"/>
              </w:rPr>
              <w:t>Наибольший</w:t>
            </w:r>
          </w:p>
          <w:bookmarkEnd w:id="815"/>
          <w:p w14:paraId="14F3A4C6" w14:textId="5CA3A34E" w:rsidR="00797870" w:rsidRPr="00421BE5" w:rsidRDefault="00797870" w:rsidP="00421BE5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30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(тридцатидневный)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нетто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отток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за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предыдущие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24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(двадцать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четыре)</w:t>
            </w:r>
            <w:r w:rsidR="001C5C65" w:rsidRPr="00421BE5">
              <w:rPr>
                <w:color w:val="000000"/>
                <w:sz w:val="28"/>
                <w:szCs w:val="28"/>
              </w:rPr>
              <w:t xml:space="preserve"> </w:t>
            </w:r>
            <w:r w:rsidRPr="00421BE5">
              <w:rPr>
                <w:color w:val="000000"/>
                <w:sz w:val="28"/>
                <w:szCs w:val="28"/>
              </w:rPr>
              <w:t>месяца</w:t>
            </w:r>
          </w:p>
        </w:tc>
      </w:tr>
      <w:tr w:rsidR="00797870" w:rsidRPr="00BE496A" w14:paraId="45AD1932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642B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421BE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B4093" w14:textId="5B26F6AD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Необходимость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дополнительной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lastRenderedPageBreak/>
              <w:t>переоценке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исключением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первого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уровня)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операциям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9213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</w:tr>
      <w:tr w:rsidR="00797870" w:rsidRPr="00BE496A" w14:paraId="7155E3CE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C6CB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3118E" w14:textId="54F0010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Размер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превышения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удерживаемого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поддержанием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позиции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которому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предусмотрен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отзыв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любое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53819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554023AF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1560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8F61" w14:textId="6461C62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Необходимость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дополнительной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предусматривающим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требованию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контрагента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соответствии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условиями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договора,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случае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если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предоставлено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F5C99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61FE1261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5E311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4CBA2" w14:textId="4892E38A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Необходимость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дополнительной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возможностью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замены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являющиеся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4D220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2F2899C0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3FDA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2D5A" w14:textId="5D40BDF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физическим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лицам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субъектам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малого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6DF7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7870" w:rsidRPr="00BE496A" w14:paraId="224B2E54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F1E5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9CF0" w14:textId="359C1C0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Правительству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местным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исполнительным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78E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97870" w:rsidRPr="00BE496A" w14:paraId="6C8A78A1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D226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CE995" w14:textId="10E0601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Правительству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местным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исполнительным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международным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9ED1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30</w:t>
            </w:r>
          </w:p>
        </w:tc>
      </w:tr>
      <w:tr w:rsidR="00797870" w:rsidRPr="00BE496A" w14:paraId="129E5531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2A58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5127" w14:textId="3029DC8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другим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A38B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40</w:t>
            </w:r>
          </w:p>
        </w:tc>
      </w:tr>
      <w:tr w:rsidR="00797870" w:rsidRPr="00BE496A" w14:paraId="03917582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6FFA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BAFF8" w14:textId="6EB5E0B4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являющимся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банками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A9D4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40</w:t>
            </w:r>
          </w:p>
        </w:tc>
      </w:tr>
      <w:tr w:rsidR="00797870" w:rsidRPr="00BE496A" w14:paraId="0FBA4B30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5AA3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8781" w14:textId="15E7874E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являющимся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банками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B3341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3723D66F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32C9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30AAE" w14:textId="63B3484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Неиспользованная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юридическим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лицам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D7D11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5F8E367E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6315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FE31" w14:textId="1D7F481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финансированием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экспорта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импорта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товаров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услуг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гарантиям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поручительствам,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аккредитивам,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проведением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факторинговых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96A">
              <w:rPr>
                <w:color w:val="000000"/>
                <w:sz w:val="28"/>
                <w:szCs w:val="28"/>
              </w:rPr>
              <w:t>форфейтинговых</w:t>
            </w:r>
            <w:proofErr w:type="spellEnd"/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операций)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A6AC0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7870" w:rsidRPr="00BE496A" w14:paraId="392A9426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D6B9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8EAA" w14:textId="3DE3D458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гарантиям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поручительствам,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аккредитивам,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финансированием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экспорта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импорта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товаров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услуг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F180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97870" w:rsidRPr="00BE496A" w14:paraId="275BC54A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3F29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DB10" w14:textId="52DE6CD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денежные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оттоки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строки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4,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5,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7,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8,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9,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10,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11,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12,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13,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14,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15,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16,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17,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18,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19,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20,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21,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22,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23,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24,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25,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26,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27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28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настоящей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таблицы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9E67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2307C73C" w14:textId="77777777" w:rsidTr="00420AEE">
        <w:trPr>
          <w:trHeight w:val="30"/>
          <w:tblCellSpacing w:w="0" w:type="auto"/>
        </w:trPr>
        <w:tc>
          <w:tcPr>
            <w:tcW w:w="95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C821A" w14:textId="67438A5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Денежные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притоки</w:t>
            </w:r>
          </w:p>
        </w:tc>
      </w:tr>
      <w:tr w:rsidR="00797870" w:rsidRPr="00BE496A" w14:paraId="491417AD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30D9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DD3A" w14:textId="48441A3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Заемные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первого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уровня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FDAA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67C3C54A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D2DF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99967" w14:textId="010EDD7D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Заемные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второго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уровня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EC62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97870" w:rsidRPr="00BE496A" w14:paraId="1184084F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97E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4198" w14:textId="426C16C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совершения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купли-продажи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бумаг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активов,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относящихся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(маржинальные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сделки)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56BC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31C7B131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F8AD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DAF79" w14:textId="09E46021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Заемные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1813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3A3F981A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568D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3BC62" w14:textId="4531CD9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Кредитные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другими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банками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EEDA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646CA423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AEA0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B416" w14:textId="0B61355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Вклады,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клиринговой,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96A">
              <w:rPr>
                <w:color w:val="000000"/>
                <w:sz w:val="28"/>
                <w:szCs w:val="28"/>
              </w:rPr>
              <w:t>кастодиальной</w:t>
            </w:r>
            <w:proofErr w:type="spellEnd"/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деятельностью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управлению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других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организациях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9638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424E4567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1BEF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B572" w14:textId="35616F7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Притоки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исключением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основному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долгу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(или)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вознаграждению,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выданным: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59F79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  <w:p w14:paraId="43C39C41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797870" w:rsidRPr="00BE496A" w14:paraId="7432EC24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C94773" w14:textId="77777777" w:rsidR="00797870" w:rsidRPr="00BE496A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6E81B" w14:textId="575E5B1A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физическим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лицам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субъектам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малого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3522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0CBEE9A5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9A22B4" w14:textId="77777777" w:rsidR="00797870" w:rsidRPr="00BE496A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3686" w14:textId="1569859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27211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0B2D762A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160EE6" w14:textId="77777777" w:rsidR="00797870" w:rsidRPr="00BE496A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4A9F" w14:textId="0DAF683A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9910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4B0DF5CC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ADAB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4D76" w14:textId="5E5EB474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Нетто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притоки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97D70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679DEFD9" w14:textId="77777777" w:rsidTr="00420AEE">
        <w:trPr>
          <w:gridAfter w:val="1"/>
          <w:wAfter w:w="11" w:type="dxa"/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B713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7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5093" w14:textId="001BA7A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денежные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притоки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операций,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договорам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которых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ожидаются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денежные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притоки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течение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календарного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следующего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датой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расчета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коэффициента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покрытия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7128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14:paraId="4935E26C" w14:textId="77777777" w:rsidR="002E67E8" w:rsidRPr="00BE496A" w:rsidRDefault="002E67E8" w:rsidP="00074DDA">
      <w:pPr>
        <w:widowControl w:val="0"/>
      </w:pPr>
      <w:r w:rsidRPr="00BE496A">
        <w:br w:type="page"/>
      </w:r>
    </w:p>
    <w:tbl>
      <w:tblPr>
        <w:tblW w:w="9540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4434"/>
        <w:gridCol w:w="5106"/>
      </w:tblGrid>
      <w:tr w:rsidR="00797870" w:rsidRPr="00BE496A" w14:paraId="3C510C5A" w14:textId="77777777" w:rsidTr="002E67E8">
        <w:trPr>
          <w:trHeight w:val="30"/>
        </w:trPr>
        <w:tc>
          <w:tcPr>
            <w:tcW w:w="4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43E1" w14:textId="5A3BF514" w:rsidR="00797870" w:rsidRPr="00BE496A" w:rsidRDefault="001C5C65" w:rsidP="00074DDA">
            <w:pPr>
              <w:widowControl w:val="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6EE36" w14:textId="58D27352" w:rsidR="00797870" w:rsidRPr="00BE496A" w:rsidRDefault="00797870" w:rsidP="00074DDA">
            <w:pPr>
              <w:widowControl w:val="0"/>
              <w:overflowPunct/>
              <w:autoSpaceDE/>
              <w:autoSpaceDN/>
              <w:adjustRightInd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10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</w:t>
            </w:r>
            <w:r w:rsidR="002E67E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2E67E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</w:t>
            </w:r>
            <w:r w:rsidR="002E67E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2E67E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банков-нерезидентов</w:t>
            </w:r>
            <w:r w:rsidR="002E67E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7EC3E5BA" w14:textId="15762570" w:rsidR="00085203" w:rsidRPr="00BE496A" w:rsidRDefault="00085203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C53B53C" w14:textId="3543E4AF" w:rsidR="00797870" w:rsidRPr="00BE496A" w:rsidRDefault="00797870" w:rsidP="00074DDA">
      <w:pPr>
        <w:widowControl w:val="0"/>
        <w:jc w:val="center"/>
        <w:rPr>
          <w:b/>
          <w:color w:val="000000"/>
          <w:sz w:val="28"/>
          <w:szCs w:val="28"/>
        </w:rPr>
      </w:pPr>
      <w:bookmarkStart w:id="816" w:name="z1069"/>
      <w:r w:rsidRPr="00BE496A">
        <w:rPr>
          <w:b/>
          <w:color w:val="000000"/>
          <w:sz w:val="28"/>
          <w:szCs w:val="28"/>
        </w:rPr>
        <w:t>Таблица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обязательств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доступного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стабильного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фондирования</w:t>
      </w:r>
    </w:p>
    <w:p w14:paraId="20338F1F" w14:textId="77777777" w:rsidR="00EC26A9" w:rsidRPr="00BE496A" w:rsidRDefault="00EC26A9" w:rsidP="00074DDA">
      <w:pPr>
        <w:widowControl w:val="0"/>
        <w:jc w:val="center"/>
        <w:rPr>
          <w:sz w:val="28"/>
          <w:szCs w:val="28"/>
        </w:rPr>
      </w:pPr>
    </w:p>
    <w:tbl>
      <w:tblPr>
        <w:tblW w:w="927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804"/>
        <w:gridCol w:w="1745"/>
      </w:tblGrid>
      <w:tr w:rsidR="00797870" w:rsidRPr="00BE496A" w14:paraId="39BC8FD5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6"/>
          <w:p w14:paraId="025C7EC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8C381" w14:textId="53A7744F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0795" w14:textId="6907A401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Коэффициент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доступного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фондирования,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BE496A" w14:paraId="3DFA84DC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6BAC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D515" w14:textId="74D1DD5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принимаемые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качестве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резерва,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указанные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пункте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8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Методики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включается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вычетов,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установленных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частью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третьей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пункта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8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Методики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6655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237EB139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7C60F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1AFE" w14:textId="1A9F39E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6718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3F194718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1955F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4A29" w14:textId="002B372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Стабильные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депозиты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5C8E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95</w:t>
            </w:r>
          </w:p>
        </w:tc>
      </w:tr>
      <w:tr w:rsidR="00797870" w:rsidRPr="00BE496A" w14:paraId="60B7F6CD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94341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DECC" w14:textId="4C05867B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депозиты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E4D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90</w:t>
            </w:r>
          </w:p>
        </w:tc>
      </w:tr>
      <w:tr w:rsidR="00797870" w:rsidRPr="00BE496A" w14:paraId="4E98B14B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4097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D348" w14:textId="4394F534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нефинансовыми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организациями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246F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147E8A22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65BF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3FFA3" w14:textId="512FC86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Вклады,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клиринговой,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96A">
              <w:rPr>
                <w:color w:val="000000"/>
                <w:sz w:val="28"/>
                <w:szCs w:val="28"/>
              </w:rPr>
              <w:t>кастодиальной</w:t>
            </w:r>
            <w:proofErr w:type="spellEnd"/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деятельностью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управлению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клиента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2B3F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34CC3984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602C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68B7B" w14:textId="0F314CF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центральными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правительствами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иностранных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государств,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местными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власти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иностранных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государств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международными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организациями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19DB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29763E44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5419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0014" w14:textId="7F49CCEA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виды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вклады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юридических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лиц,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9AD3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555E9FE7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F8E2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FA4E" w14:textId="2D52CAA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Вклады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юридических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лиц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B6C8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41ED27A3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9313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E694" w14:textId="6B1962D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Вклады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юридических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лиц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возможностью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безусловного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досрочного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изъятия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4611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3EAD143C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67D3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A17C" w14:textId="7059033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бессрочные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установлением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особого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режима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отсроченных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налоговых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обязательств)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119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355B2ED6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E27D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B98CF" w14:textId="1CB79108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Коэффициент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нетто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фондирования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вычетом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случае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если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размер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превышает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размер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20308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72C72971" w14:textId="77777777" w:rsidTr="00CF3782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094FF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B887" w14:textId="18C79CA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Платежи,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возникающие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покупки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инструментов,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иностранной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валюты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покупки</w:t>
            </w:r>
          </w:p>
        </w:tc>
        <w:tc>
          <w:tcPr>
            <w:tcW w:w="1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3EE3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0951341A" w14:textId="77777777" w:rsidR="00CF3782" w:rsidRPr="00BE496A" w:rsidRDefault="00CF3782" w:rsidP="00074DDA">
      <w:pPr>
        <w:widowControl w:val="0"/>
      </w:pPr>
      <w:r w:rsidRPr="00BE496A">
        <w:br w:type="page"/>
      </w:r>
    </w:p>
    <w:tbl>
      <w:tblPr>
        <w:tblW w:w="9290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4411"/>
        <w:gridCol w:w="4879"/>
      </w:tblGrid>
      <w:tr w:rsidR="00797870" w:rsidRPr="00BE496A" w14:paraId="3119A5B8" w14:textId="77777777" w:rsidTr="00A76188">
        <w:trPr>
          <w:trHeight w:val="30"/>
        </w:trPr>
        <w:tc>
          <w:tcPr>
            <w:tcW w:w="4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D659" w14:textId="1FE75915" w:rsidR="00797870" w:rsidRPr="00BE496A" w:rsidRDefault="00797870" w:rsidP="00074D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6D383" w14:textId="38CFA9B5" w:rsidR="00797870" w:rsidRPr="00BE496A" w:rsidRDefault="00797870" w:rsidP="00074DDA">
            <w:pPr>
              <w:widowControl w:val="0"/>
              <w:overflowPunct/>
              <w:autoSpaceDE/>
              <w:autoSpaceDN/>
              <w:adjustRightInd/>
              <w:ind w:firstLine="444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BE496A">
              <w:rPr>
                <w:color w:val="000000"/>
                <w:sz w:val="28"/>
                <w:szCs w:val="28"/>
                <w:lang w:eastAsia="en-US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11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к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Методике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расчетов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пруденциальных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нормативов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br/>
              <w:t>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лимитов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банков-нерезидентов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A7618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</w:t>
            </w:r>
            <w:r w:rsidR="00A7618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филиалов</w:t>
            </w:r>
            <w:r w:rsidR="00A7618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исламских</w:t>
            </w:r>
            <w:r w:rsidR="00A7618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банков-нерезидентов</w:t>
            </w:r>
            <w:r w:rsidR="00A76188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  <w:lang w:eastAsia="en-US"/>
              </w:rPr>
              <w:t>Казахстан)</w:t>
            </w:r>
          </w:p>
          <w:p w14:paraId="25650FBE" w14:textId="72940593" w:rsidR="00085203" w:rsidRPr="00BE496A" w:rsidRDefault="00085203" w:rsidP="00074DDA">
            <w:pPr>
              <w:widowControl w:val="0"/>
              <w:overflowPunct/>
              <w:autoSpaceDE/>
              <w:autoSpaceDN/>
              <w:adjustRightInd/>
              <w:ind w:firstLine="709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3FF75870" w14:textId="4134FA23" w:rsidR="00797870" w:rsidRPr="00BE496A" w:rsidRDefault="00797870" w:rsidP="00074DDA">
      <w:pPr>
        <w:widowControl w:val="0"/>
        <w:jc w:val="center"/>
        <w:rPr>
          <w:b/>
          <w:color w:val="000000"/>
          <w:sz w:val="28"/>
          <w:szCs w:val="28"/>
        </w:rPr>
      </w:pPr>
      <w:bookmarkStart w:id="817" w:name="z1071"/>
      <w:r w:rsidRPr="00BE496A">
        <w:rPr>
          <w:b/>
          <w:color w:val="000000"/>
          <w:sz w:val="28"/>
          <w:szCs w:val="28"/>
        </w:rPr>
        <w:t>Таблица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активов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требуемого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стабильного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фондирования</w:t>
      </w:r>
    </w:p>
    <w:p w14:paraId="204FACE9" w14:textId="77777777" w:rsidR="005D2C9F" w:rsidRPr="00BE496A" w:rsidRDefault="005D2C9F" w:rsidP="00074DDA">
      <w:pPr>
        <w:widowControl w:val="0"/>
        <w:jc w:val="center"/>
        <w:rPr>
          <w:sz w:val="28"/>
          <w:szCs w:val="28"/>
        </w:rPr>
      </w:pPr>
    </w:p>
    <w:tbl>
      <w:tblPr>
        <w:tblW w:w="938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946"/>
        <w:gridCol w:w="1712"/>
      </w:tblGrid>
      <w:tr w:rsidR="00797870" w:rsidRPr="00BE496A" w14:paraId="055E4FBE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7"/>
          <w:p w14:paraId="0F089D4D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59EE" w14:textId="015934F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1D9D3" w14:textId="000C8572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Коэффициент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требуемого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фондирования,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BE496A" w14:paraId="791881A2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E892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D386" w14:textId="65AFFABD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Наличные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деньги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A952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6D6CBE99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211D9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7E2F" w14:textId="04AB1C9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Требования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Национальному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CAE70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484F301C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F175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41BB3" w14:textId="6B24AA06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Требования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центральным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иностранных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государств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78827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10F78630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58A40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7832" w14:textId="207E56D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Приток,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возникающий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продажи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иностранной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валюты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день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продажи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0B97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97870" w:rsidRPr="00BE496A" w14:paraId="017AB50C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9A43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A001" w14:textId="623463B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первого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уровня,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исключением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денежных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средств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резервов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Национальном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431E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7870" w:rsidRPr="00BE496A" w14:paraId="708BB58F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5032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68E7" w14:textId="1B5D80FE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первого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уровня,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которым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возможен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перезалог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249F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97870" w:rsidRPr="00BE496A" w14:paraId="6F6968C5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753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A60B" w14:textId="4B05865E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6B42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97870" w:rsidRPr="00BE496A" w14:paraId="35FEDAFF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4767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0FB62" w14:textId="6422A8E3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второго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уровня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8A495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97870" w:rsidRPr="00BE496A" w14:paraId="56346F69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2D93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51813" w14:textId="255B0834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выданные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обществу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r w:rsidRPr="00BE496A">
              <w:rPr>
                <w:color w:val="000000"/>
                <w:sz w:val="28"/>
                <w:szCs w:val="28"/>
              </w:rPr>
              <w:t>Фонд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E496A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BE496A">
              <w:rPr>
                <w:color w:val="000000"/>
                <w:sz w:val="28"/>
                <w:szCs w:val="28"/>
              </w:rPr>
              <w:t>»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обществу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2Национальный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управляющий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холдинг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r w:rsidRPr="00BE496A">
              <w:rPr>
                <w:color w:val="000000"/>
                <w:sz w:val="28"/>
                <w:szCs w:val="28"/>
              </w:rPr>
              <w:t>Байтерек2,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гарантированные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Правительством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lastRenderedPageBreak/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9692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</w:tr>
      <w:tr w:rsidR="00797870" w:rsidRPr="00BE496A" w14:paraId="1757D1DF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2F25A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2D0D" w14:textId="44C98D6C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выданные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обществу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r w:rsidRPr="00BE496A">
              <w:rPr>
                <w:color w:val="000000"/>
                <w:sz w:val="28"/>
                <w:szCs w:val="28"/>
              </w:rPr>
              <w:t>Фонд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национального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благосостояния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E496A">
              <w:rPr>
                <w:color w:val="000000"/>
                <w:sz w:val="28"/>
                <w:szCs w:val="28"/>
              </w:rPr>
              <w:t>Самрук-Қазына</w:t>
            </w:r>
            <w:proofErr w:type="spellEnd"/>
            <w:r w:rsidR="003146F6" w:rsidRPr="00BE496A">
              <w:rPr>
                <w:color w:val="000000"/>
                <w:sz w:val="28"/>
                <w:szCs w:val="28"/>
              </w:rPr>
              <w:t>»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акционерному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обществу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r w:rsidRPr="00BE496A">
              <w:rPr>
                <w:color w:val="000000"/>
                <w:sz w:val="28"/>
                <w:szCs w:val="28"/>
              </w:rPr>
              <w:t>Национальный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управляющий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холдинг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="003146F6" w:rsidRPr="00BE496A">
              <w:rPr>
                <w:color w:val="000000"/>
                <w:sz w:val="28"/>
                <w:szCs w:val="28"/>
              </w:rPr>
              <w:t>«</w:t>
            </w:r>
            <w:r w:rsidRPr="00BE496A">
              <w:rPr>
                <w:color w:val="000000"/>
                <w:sz w:val="28"/>
                <w:szCs w:val="28"/>
              </w:rPr>
              <w:t>Байтерек</w:t>
            </w:r>
            <w:r w:rsidR="003146F6" w:rsidRPr="00BE496A">
              <w:rPr>
                <w:color w:val="000000"/>
                <w:sz w:val="28"/>
                <w:szCs w:val="28"/>
              </w:rPr>
              <w:t>»</w:t>
            </w:r>
            <w:r w:rsidRPr="00BE496A">
              <w:rPr>
                <w:color w:val="000000"/>
                <w:sz w:val="28"/>
                <w:szCs w:val="28"/>
              </w:rPr>
              <w:t>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гарантированные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Правительством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53B1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30</w:t>
            </w:r>
          </w:p>
        </w:tc>
      </w:tr>
      <w:tr w:rsidR="00797870" w:rsidRPr="00BE496A" w14:paraId="71DA7D9D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118F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619B" w14:textId="1A564249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Высококачественные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период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65C2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2CF7EAF4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1DF60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6314" w14:textId="52F8D45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центральным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иностранных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государств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6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(шести)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месяцев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CE41C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236E3A06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51E1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B0A44" w14:textId="6173387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Вклады,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клиринговой,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96A">
              <w:rPr>
                <w:color w:val="000000"/>
                <w:sz w:val="28"/>
                <w:szCs w:val="28"/>
              </w:rPr>
              <w:t>кастодиальной</w:t>
            </w:r>
            <w:proofErr w:type="spellEnd"/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деятельностью,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деятельностью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управлению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других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банках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5B144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7DF73CF1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4B41F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EEF16" w14:textId="64C8186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являющиеся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менее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потребительские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субъектам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малого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предпринимательства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7196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97870" w:rsidRPr="00BE496A" w14:paraId="7F74F12A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DB4C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9BE4" w14:textId="1A0F146D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ипотечные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степени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риска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35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(тридцати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пяти)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F7D40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797870" w:rsidRPr="00BE496A" w14:paraId="7EE98DE7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CE32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2A69" w14:textId="08D08DD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исключением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займов,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степени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риска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35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(тридцати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пяти)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2B43E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797870" w:rsidRPr="00BE496A" w14:paraId="0F784EEF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DFE3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E2CD" w14:textId="1EE92F42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Деньги,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бумаги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являющиеся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обеспечением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качестве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начальной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маржи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сделкам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деньги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или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качестве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платежа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центральному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контрагенту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BBC6B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85</w:t>
            </w:r>
          </w:p>
        </w:tc>
      </w:tr>
      <w:tr w:rsidR="00797870" w:rsidRPr="00BE496A" w14:paraId="0373BC29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D642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54A1" w14:textId="09B369D8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исключением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просроченной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задолженностью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основному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долгу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(или)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начисленному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вознаграждению,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взвешиваемые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степени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риска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35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(тридцати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пяти)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исключением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займов,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B763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85</w:t>
            </w:r>
          </w:p>
        </w:tc>
      </w:tr>
      <w:tr w:rsidR="00797870" w:rsidRPr="00BE496A" w14:paraId="0E695EE1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14A4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7D58" w14:textId="41F6AAE3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ценные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бумаги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(акции)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lastRenderedPageBreak/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являющиеся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высококачественными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обращающиеся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биржах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F616D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>85</w:t>
            </w:r>
          </w:p>
        </w:tc>
      </w:tr>
      <w:tr w:rsidR="00797870" w:rsidRPr="00BE496A" w14:paraId="654EA058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98DC4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829B" w14:textId="71104BF0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Товары,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обращающиеся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биржах,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аффинированное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золото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F251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85</w:t>
            </w:r>
          </w:p>
        </w:tc>
      </w:tr>
      <w:tr w:rsidR="00797870" w:rsidRPr="00BE496A" w14:paraId="7B17FD74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4AA1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C33A" w14:textId="2BFEE30F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обремененные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период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(одного)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75F83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3324C299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3550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126BE" w14:textId="77E54B38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Коэффициент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нетто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фондирования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вычетом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случае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если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размер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превышает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размер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производным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инструментам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7F0FC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1B69AC64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3343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5659" w14:textId="1E7FA375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неработающие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займы,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выданные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финансовым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организациям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оставшимся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сроком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погашения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(один)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год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более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67956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97870" w:rsidRPr="00BE496A" w14:paraId="55A534CC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72B21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70AB" w14:textId="62C7B89D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Акции,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обращающиеся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фондовых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биржах,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материальные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статьи,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вычтенные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из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активов,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принимаемых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качестве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резерва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накопленное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вознаграждение,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страховые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активы,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процентная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ставка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просроченному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54E9A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14:paraId="433369D9" w14:textId="77777777" w:rsidR="00CF3782" w:rsidRPr="00BE496A" w:rsidRDefault="00CF3782" w:rsidP="00074DDA">
      <w:pPr>
        <w:widowControl w:val="0"/>
      </w:pPr>
      <w:r w:rsidRPr="00BE496A">
        <w:br w:type="page"/>
      </w:r>
    </w:p>
    <w:tbl>
      <w:tblPr>
        <w:tblW w:w="9399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4434"/>
        <w:gridCol w:w="4965"/>
      </w:tblGrid>
      <w:tr w:rsidR="00797870" w:rsidRPr="00BE496A" w14:paraId="5668EDF9" w14:textId="77777777" w:rsidTr="00A76188">
        <w:trPr>
          <w:trHeight w:val="30"/>
        </w:trPr>
        <w:tc>
          <w:tcPr>
            <w:tcW w:w="4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618F" w14:textId="2B464D44" w:rsidR="00797870" w:rsidRPr="00BE496A" w:rsidRDefault="001C5C65" w:rsidP="00074DDA">
            <w:pPr>
              <w:widowControl w:val="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8F511" w14:textId="4809C051" w:rsidR="00797870" w:rsidRPr="00BE496A" w:rsidRDefault="00797870" w:rsidP="00074DDA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12</w:t>
            </w:r>
            <w:r w:rsidRPr="00BE496A">
              <w:rPr>
                <w:sz w:val="28"/>
                <w:szCs w:val="28"/>
              </w:rPr>
              <w:br/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Методике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расчетов</w:t>
            </w:r>
            <w:r w:rsidRPr="00BE496A">
              <w:rPr>
                <w:sz w:val="28"/>
                <w:szCs w:val="28"/>
              </w:rPr>
              <w:br/>
            </w:r>
            <w:r w:rsidRPr="00BE496A">
              <w:rPr>
                <w:color w:val="000000"/>
                <w:sz w:val="28"/>
                <w:szCs w:val="28"/>
              </w:rPr>
              <w:t>пруденциальных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нормативов</w:t>
            </w:r>
            <w:r w:rsidRPr="00BE496A">
              <w:rPr>
                <w:sz w:val="28"/>
                <w:szCs w:val="28"/>
              </w:rPr>
              <w:br/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лимитов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для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банков-</w:t>
            </w:r>
            <w:r w:rsidR="00A76188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нерезидентов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A76188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A76188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числе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филиалов</w:t>
            </w:r>
            <w:r w:rsidR="00A76188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исламских</w:t>
            </w:r>
            <w:r w:rsidR="00A76188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банков-нерезидентов</w:t>
            </w:r>
            <w:r w:rsidR="00A76188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Казахстан)</w:t>
            </w:r>
          </w:p>
          <w:p w14:paraId="7096708E" w14:textId="35564E5C" w:rsidR="009E6D20" w:rsidRPr="00BE496A" w:rsidRDefault="009E6D20" w:rsidP="00074DDA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14:paraId="127E4300" w14:textId="0F501630" w:rsidR="00797870" w:rsidRPr="00BE496A" w:rsidRDefault="00797870" w:rsidP="00074DDA">
      <w:pPr>
        <w:widowControl w:val="0"/>
        <w:jc w:val="center"/>
        <w:rPr>
          <w:b/>
          <w:color w:val="000000"/>
          <w:sz w:val="28"/>
          <w:szCs w:val="28"/>
        </w:rPr>
      </w:pPr>
      <w:bookmarkStart w:id="818" w:name="z1073"/>
      <w:r w:rsidRPr="00BE496A">
        <w:rPr>
          <w:b/>
          <w:color w:val="000000"/>
          <w:sz w:val="28"/>
          <w:szCs w:val="28"/>
        </w:rPr>
        <w:t>Таблица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условных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и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возможных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обязательств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требуемого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стабильного</w:t>
      </w:r>
      <w:r w:rsidR="001C5C65" w:rsidRPr="00BE496A">
        <w:rPr>
          <w:b/>
          <w:color w:val="000000"/>
          <w:sz w:val="28"/>
          <w:szCs w:val="28"/>
        </w:rPr>
        <w:t xml:space="preserve"> </w:t>
      </w:r>
      <w:r w:rsidRPr="00BE496A">
        <w:rPr>
          <w:b/>
          <w:color w:val="000000"/>
          <w:sz w:val="28"/>
          <w:szCs w:val="28"/>
        </w:rPr>
        <w:t>фондирования</w:t>
      </w:r>
    </w:p>
    <w:p w14:paraId="1B0D24F6" w14:textId="77777777" w:rsidR="005D2C9F" w:rsidRPr="00BE496A" w:rsidRDefault="005D2C9F" w:rsidP="00074DDA">
      <w:pPr>
        <w:widowControl w:val="0"/>
        <w:jc w:val="center"/>
        <w:rPr>
          <w:sz w:val="28"/>
          <w:szCs w:val="28"/>
        </w:rPr>
      </w:pPr>
    </w:p>
    <w:tbl>
      <w:tblPr>
        <w:tblW w:w="931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804"/>
        <w:gridCol w:w="1782"/>
      </w:tblGrid>
      <w:tr w:rsidR="00797870" w:rsidRPr="00BE496A" w14:paraId="1B797645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8"/>
          <w:p w14:paraId="10DD0CCD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D7FD" w14:textId="45DE6973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Наименование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статей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AAB46" w14:textId="45156B60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Коэффициент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требуемого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стабильного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фондирования,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процентах</w:t>
            </w:r>
          </w:p>
        </w:tc>
      </w:tr>
      <w:tr w:rsidR="00797870" w:rsidRPr="00BE496A" w14:paraId="5033A007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06BE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5A0D" w14:textId="4778F1FE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Безотзывные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E496A">
              <w:rPr>
                <w:color w:val="000000"/>
                <w:sz w:val="28"/>
                <w:szCs w:val="28"/>
              </w:rPr>
              <w:t>условно-отзывные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линии</w:t>
            </w:r>
            <w:proofErr w:type="gramEnd"/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предоставленные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любым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клиентам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(доля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неиспользованного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объема)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172F2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7870" w:rsidRPr="00BE496A" w14:paraId="115A5798" w14:textId="77777777" w:rsidTr="00B325E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1EF5" w14:textId="7777777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84DA" w14:textId="7D56D3A6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bookmarkStart w:id="819" w:name="z1074"/>
            <w:r w:rsidRPr="00BE496A">
              <w:rPr>
                <w:color w:val="000000"/>
                <w:sz w:val="28"/>
                <w:szCs w:val="28"/>
              </w:rPr>
              <w:t>Иные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следующие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инструменты:</w:t>
            </w:r>
          </w:p>
          <w:bookmarkEnd w:id="819"/>
          <w:p w14:paraId="342C95F5" w14:textId="46FC8757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безусловно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отзывные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кредитные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линии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ликвидности;</w:t>
            </w:r>
          </w:p>
          <w:p w14:paraId="2D81AE19" w14:textId="62EEA8C9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обязательства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торговому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финансированию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гарантии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поручительства);</w:t>
            </w:r>
          </w:p>
          <w:p w14:paraId="6300C39B" w14:textId="1B716199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гарантии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поручительства,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финансированием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экспорта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импорта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товаров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услуг;</w:t>
            </w:r>
          </w:p>
          <w:p w14:paraId="2F5CF8F0" w14:textId="1B272D63" w:rsidR="00797870" w:rsidRPr="00BE496A" w:rsidRDefault="00797870" w:rsidP="00074DDA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не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контрактные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обязательства,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включая,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возможные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требования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выкупу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долга,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выпущенного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филиалом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банка-нерезидента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(включая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филиалы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исламских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банков-нерезидентов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Республики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Казахстан),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или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связанного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структурированными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продуктами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6CAAF" w14:textId="77777777" w:rsidR="00797870" w:rsidRPr="00BE496A" w:rsidRDefault="00797870" w:rsidP="00074DDA">
            <w:pPr>
              <w:widowControl w:val="0"/>
              <w:ind w:left="2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03BBDFE5" w14:textId="77777777" w:rsidR="00A76188" w:rsidRPr="00BE496A" w:rsidRDefault="00A76188" w:rsidP="00074DDA">
      <w:pPr>
        <w:widowControl w:val="0"/>
      </w:pPr>
      <w:r w:rsidRPr="00BE496A">
        <w:br w:type="page"/>
      </w:r>
    </w:p>
    <w:tbl>
      <w:tblPr>
        <w:tblW w:w="9316" w:type="dxa"/>
        <w:tblCellSpacing w:w="0" w:type="auto"/>
        <w:tblInd w:w="121" w:type="dxa"/>
        <w:tblLayout w:type="fixed"/>
        <w:tblLook w:val="04A0" w:firstRow="1" w:lastRow="0" w:firstColumn="1" w:lastColumn="0" w:noHBand="0" w:noVBand="1"/>
      </w:tblPr>
      <w:tblGrid>
        <w:gridCol w:w="5452"/>
        <w:gridCol w:w="3864"/>
      </w:tblGrid>
      <w:tr w:rsidR="00797870" w:rsidRPr="00BE496A" w14:paraId="02FAC77F" w14:textId="77777777" w:rsidTr="00A76188">
        <w:trPr>
          <w:trHeight w:val="30"/>
          <w:tblCellSpacing w:w="0" w:type="auto"/>
        </w:trPr>
        <w:tc>
          <w:tcPr>
            <w:tcW w:w="5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95C6" w14:textId="2A2FB83E" w:rsidR="00797870" w:rsidRPr="00BE496A" w:rsidRDefault="001C5C65" w:rsidP="00074DDA">
            <w:pPr>
              <w:widowControl w:val="0"/>
              <w:jc w:val="center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8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67EC" w14:textId="77777777" w:rsidR="009E6D20" w:rsidRPr="00BE496A" w:rsidRDefault="009E6D20" w:rsidP="00074DD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14:paraId="2217B801" w14:textId="675884E9" w:rsidR="00797870" w:rsidRPr="00BE496A" w:rsidRDefault="00797870" w:rsidP="00074DDA">
            <w:pPr>
              <w:widowControl w:val="0"/>
              <w:jc w:val="right"/>
              <w:rPr>
                <w:sz w:val="28"/>
                <w:szCs w:val="28"/>
              </w:rPr>
            </w:pPr>
            <w:r w:rsidRPr="00BE496A">
              <w:rPr>
                <w:color w:val="000000"/>
                <w:sz w:val="28"/>
                <w:szCs w:val="28"/>
              </w:rPr>
              <w:t>Приложение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3</w:t>
            </w:r>
            <w:r w:rsidRPr="00BE496A">
              <w:rPr>
                <w:sz w:val="28"/>
                <w:szCs w:val="28"/>
              </w:rPr>
              <w:br/>
            </w:r>
            <w:r w:rsidRPr="00BE496A">
              <w:rPr>
                <w:color w:val="000000"/>
                <w:sz w:val="28"/>
                <w:szCs w:val="28"/>
              </w:rPr>
              <w:t>к</w:t>
            </w:r>
            <w:r w:rsidR="001C5C65" w:rsidRPr="00BE496A">
              <w:rPr>
                <w:color w:val="000000"/>
                <w:sz w:val="28"/>
                <w:szCs w:val="28"/>
              </w:rPr>
              <w:t xml:space="preserve"> </w:t>
            </w:r>
            <w:r w:rsidRPr="00BE496A">
              <w:rPr>
                <w:color w:val="000000"/>
                <w:sz w:val="28"/>
                <w:szCs w:val="28"/>
              </w:rPr>
              <w:t>постановлению</w:t>
            </w:r>
          </w:p>
        </w:tc>
      </w:tr>
    </w:tbl>
    <w:p w14:paraId="65486EF2" w14:textId="77777777" w:rsidR="009E6D20" w:rsidRPr="00364531" w:rsidRDefault="009E6D20" w:rsidP="00364531">
      <w:pPr>
        <w:widowControl w:val="0"/>
        <w:jc w:val="both"/>
        <w:rPr>
          <w:b/>
          <w:color w:val="000000"/>
          <w:sz w:val="28"/>
          <w:szCs w:val="28"/>
        </w:rPr>
      </w:pPr>
      <w:bookmarkStart w:id="820" w:name="_Hlk211868833"/>
      <w:bookmarkStart w:id="821" w:name="z1079"/>
    </w:p>
    <w:p w14:paraId="69C41166" w14:textId="36AC9830" w:rsidR="00797870" w:rsidRPr="00364531" w:rsidRDefault="00797870" w:rsidP="00364531">
      <w:pPr>
        <w:widowControl w:val="0"/>
        <w:ind w:firstLine="708"/>
        <w:jc w:val="center"/>
        <w:rPr>
          <w:b/>
          <w:color w:val="000000"/>
          <w:sz w:val="28"/>
          <w:szCs w:val="28"/>
        </w:rPr>
      </w:pPr>
      <w:r w:rsidRPr="00364531">
        <w:rPr>
          <w:b/>
          <w:color w:val="000000"/>
          <w:sz w:val="28"/>
          <w:szCs w:val="28"/>
        </w:rPr>
        <w:t>Правила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формирования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активов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филиалов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банков-нерезидентов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Республики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Казахстан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(в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том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числе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филиалов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исламских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банков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нерезидентов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Республики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Казахстан),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принимаемых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качестве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433280">
        <w:rPr>
          <w:b/>
          <w:color w:val="000000"/>
          <w:sz w:val="28"/>
          <w:szCs w:val="28"/>
        </w:rPr>
        <w:t>резерва</w:t>
      </w:r>
      <w:bookmarkEnd w:id="820"/>
      <w:r w:rsidR="001578C7" w:rsidRPr="00433280">
        <w:rPr>
          <w:b/>
          <w:color w:val="000000"/>
          <w:sz w:val="28"/>
          <w:szCs w:val="28"/>
        </w:rPr>
        <w:t>,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1578C7" w:rsidRPr="00433280">
        <w:rPr>
          <w:b/>
          <w:color w:val="000000"/>
          <w:sz w:val="28"/>
          <w:szCs w:val="28"/>
        </w:rPr>
        <w:t>и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1578C7" w:rsidRPr="00433280">
        <w:rPr>
          <w:b/>
          <w:color w:val="000000"/>
          <w:sz w:val="28"/>
          <w:szCs w:val="28"/>
        </w:rPr>
        <w:t>их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1578C7" w:rsidRPr="00433280">
        <w:rPr>
          <w:b/>
          <w:color w:val="000000"/>
          <w:sz w:val="28"/>
          <w:szCs w:val="28"/>
        </w:rPr>
        <w:t>минимальный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="001578C7" w:rsidRPr="00433280">
        <w:rPr>
          <w:b/>
          <w:color w:val="000000"/>
          <w:sz w:val="28"/>
          <w:szCs w:val="28"/>
        </w:rPr>
        <w:t>размер</w:t>
      </w:r>
    </w:p>
    <w:p w14:paraId="4AE1B35A" w14:textId="77777777" w:rsidR="005D2C9F" w:rsidRPr="00364531" w:rsidRDefault="005D2C9F" w:rsidP="00364531">
      <w:pPr>
        <w:widowControl w:val="0"/>
        <w:ind w:firstLine="708"/>
        <w:jc w:val="center"/>
        <w:rPr>
          <w:sz w:val="28"/>
          <w:szCs w:val="28"/>
        </w:rPr>
      </w:pPr>
    </w:p>
    <w:p w14:paraId="21DC7417" w14:textId="092878D5" w:rsidR="00797870" w:rsidRPr="00364531" w:rsidRDefault="00797870" w:rsidP="00364531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bookmarkStart w:id="822" w:name="z1080"/>
      <w:bookmarkStart w:id="823" w:name="_Hlk211868872"/>
      <w:bookmarkEnd w:id="821"/>
      <w:r w:rsidRPr="00364531">
        <w:rPr>
          <w:b/>
          <w:color w:val="000000"/>
          <w:sz w:val="28"/>
          <w:szCs w:val="28"/>
        </w:rPr>
        <w:t>Глава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1.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Общее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положение</w:t>
      </w:r>
    </w:p>
    <w:p w14:paraId="2B877985" w14:textId="77777777" w:rsidR="005D2C9F" w:rsidRPr="00364531" w:rsidRDefault="005D2C9F" w:rsidP="00364531">
      <w:pPr>
        <w:widowControl w:val="0"/>
        <w:ind w:firstLine="708"/>
        <w:jc w:val="both"/>
        <w:rPr>
          <w:sz w:val="28"/>
          <w:szCs w:val="28"/>
        </w:rPr>
      </w:pPr>
    </w:p>
    <w:p w14:paraId="215E4E67" w14:textId="24394E1D" w:rsidR="00797870" w:rsidRPr="005659F7" w:rsidRDefault="00797870" w:rsidP="00364531">
      <w:pPr>
        <w:widowControl w:val="0"/>
        <w:ind w:firstLine="708"/>
        <w:jc w:val="both"/>
        <w:rPr>
          <w:color w:val="000000"/>
          <w:sz w:val="28"/>
        </w:rPr>
      </w:pPr>
      <w:bookmarkStart w:id="824" w:name="z1081"/>
      <w:bookmarkEnd w:id="822"/>
      <w:r w:rsidRPr="00364531">
        <w:rPr>
          <w:color w:val="000000"/>
          <w:sz w:val="28"/>
        </w:rPr>
        <w:t>1.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Настоящие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Правила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формирования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филиалов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банков-</w:t>
      </w:r>
      <w:r w:rsidRPr="005659F7">
        <w:rPr>
          <w:color w:val="000000"/>
          <w:sz w:val="28"/>
        </w:rPr>
        <w:t>нерезидентов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(в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том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числе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филиалов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исламских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банков-нерезидентов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Казахстан),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принимаемых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качестве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резерва,</w:t>
      </w:r>
      <w:r w:rsidR="001C5C65" w:rsidRPr="005659F7">
        <w:rPr>
          <w:color w:val="000000"/>
          <w:sz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и</w:t>
      </w:r>
      <w:r w:rsidR="001C5C65" w:rsidRPr="005659F7">
        <w:rPr>
          <w:color w:val="000000"/>
          <w:sz w:val="28"/>
          <w:szCs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их</w:t>
      </w:r>
      <w:r w:rsidR="001C5C65" w:rsidRPr="005659F7">
        <w:rPr>
          <w:color w:val="000000"/>
          <w:sz w:val="28"/>
          <w:szCs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минимальный</w:t>
      </w:r>
      <w:r w:rsidR="001C5C65" w:rsidRPr="005659F7">
        <w:rPr>
          <w:color w:val="000000"/>
          <w:sz w:val="28"/>
          <w:szCs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размер,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разработаны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соответствии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с</w:t>
      </w:r>
      <w:r w:rsidR="001C5C65" w:rsidRPr="005659F7">
        <w:rPr>
          <w:color w:val="000000"/>
          <w:sz w:val="28"/>
        </w:rPr>
        <w:t xml:space="preserve"> </w:t>
      </w:r>
      <w:r w:rsidR="0037220C" w:rsidRPr="005659F7">
        <w:rPr>
          <w:color w:val="000000"/>
          <w:sz w:val="28"/>
          <w:szCs w:val="28"/>
        </w:rPr>
        <w:t>частью</w:t>
      </w:r>
      <w:r w:rsidR="001C5C65" w:rsidRPr="005659F7">
        <w:rPr>
          <w:color w:val="000000"/>
          <w:sz w:val="28"/>
          <w:szCs w:val="28"/>
        </w:rPr>
        <w:t xml:space="preserve"> </w:t>
      </w:r>
      <w:r w:rsidR="0037220C" w:rsidRPr="005659F7">
        <w:rPr>
          <w:color w:val="000000"/>
          <w:sz w:val="28"/>
          <w:szCs w:val="28"/>
        </w:rPr>
        <w:t>третьей</w:t>
      </w:r>
      <w:r w:rsidR="001C5C65" w:rsidRPr="005659F7">
        <w:rPr>
          <w:color w:val="000000"/>
          <w:sz w:val="28"/>
          <w:szCs w:val="28"/>
        </w:rPr>
        <w:t xml:space="preserve"> </w:t>
      </w:r>
      <w:r w:rsidR="0037220C" w:rsidRPr="005659F7">
        <w:rPr>
          <w:color w:val="000000"/>
          <w:sz w:val="28"/>
          <w:szCs w:val="28"/>
        </w:rPr>
        <w:t>пункта</w:t>
      </w:r>
      <w:r w:rsidR="001C5C65" w:rsidRPr="005659F7">
        <w:rPr>
          <w:color w:val="000000"/>
          <w:sz w:val="28"/>
          <w:szCs w:val="28"/>
        </w:rPr>
        <w:t xml:space="preserve"> </w:t>
      </w:r>
      <w:r w:rsidR="0037220C" w:rsidRPr="005659F7">
        <w:rPr>
          <w:color w:val="000000"/>
          <w:sz w:val="28"/>
          <w:szCs w:val="28"/>
        </w:rPr>
        <w:t>4</w:t>
      </w:r>
      <w:r w:rsidR="001C5C65" w:rsidRPr="005659F7">
        <w:rPr>
          <w:color w:val="000000"/>
          <w:sz w:val="28"/>
          <w:szCs w:val="28"/>
        </w:rPr>
        <w:t xml:space="preserve"> </w:t>
      </w:r>
      <w:r w:rsidR="0037220C" w:rsidRPr="005659F7">
        <w:rPr>
          <w:color w:val="000000"/>
          <w:sz w:val="28"/>
          <w:szCs w:val="28"/>
        </w:rPr>
        <w:t>статьи</w:t>
      </w:r>
      <w:r w:rsidR="001C5C65" w:rsidRPr="005659F7">
        <w:rPr>
          <w:color w:val="000000"/>
          <w:sz w:val="28"/>
          <w:szCs w:val="28"/>
        </w:rPr>
        <w:t xml:space="preserve"> </w:t>
      </w:r>
      <w:r w:rsidR="0037220C" w:rsidRPr="005659F7">
        <w:rPr>
          <w:color w:val="000000"/>
          <w:sz w:val="28"/>
          <w:szCs w:val="28"/>
        </w:rPr>
        <w:t>72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Закона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</w:t>
      </w:r>
      <w:r w:rsidR="001C5C65" w:rsidRPr="00433280">
        <w:rPr>
          <w:color w:val="000000"/>
          <w:sz w:val="28"/>
        </w:rPr>
        <w:t xml:space="preserve"> </w:t>
      </w:r>
      <w:r w:rsidR="003146F6" w:rsidRPr="00433280">
        <w:rPr>
          <w:color w:val="000000"/>
          <w:sz w:val="28"/>
        </w:rPr>
        <w:t>«</w:t>
      </w:r>
      <w:r w:rsidRPr="00433280">
        <w:rPr>
          <w:color w:val="000000"/>
          <w:sz w:val="28"/>
        </w:rPr>
        <w:t>О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банках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банковской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деятельности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Республике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Казахстан</w:t>
      </w:r>
      <w:r w:rsidR="003146F6" w:rsidRPr="00433280">
        <w:rPr>
          <w:color w:val="000000"/>
          <w:sz w:val="28"/>
        </w:rPr>
        <w:t>»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определяют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порядок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формирования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активов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филиалов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банков-нерезидентов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Республики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Казахстан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(в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том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числе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филиалов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исламских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банков-нерезидентов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Республики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Казахстан),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принимаемых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в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качестве</w:t>
      </w:r>
      <w:r w:rsidR="001C5C65" w:rsidRPr="00433280">
        <w:rPr>
          <w:color w:val="000000"/>
          <w:sz w:val="28"/>
        </w:rPr>
        <w:t xml:space="preserve"> </w:t>
      </w:r>
      <w:r w:rsidRPr="00433280">
        <w:rPr>
          <w:color w:val="000000"/>
          <w:sz w:val="28"/>
        </w:rPr>
        <w:t>резерва</w:t>
      </w:r>
      <w:r w:rsidR="001578C7" w:rsidRPr="00433280">
        <w:rPr>
          <w:color w:val="000000"/>
          <w:sz w:val="28"/>
        </w:rPr>
        <w:t>,</w:t>
      </w:r>
      <w:r w:rsidR="001C5C65" w:rsidRPr="00433280">
        <w:rPr>
          <w:color w:val="000000"/>
          <w:sz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и</w:t>
      </w:r>
      <w:r w:rsidR="001C5C65" w:rsidRPr="005659F7">
        <w:rPr>
          <w:color w:val="000000"/>
          <w:sz w:val="28"/>
          <w:szCs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их</w:t>
      </w:r>
      <w:r w:rsidR="001C5C65" w:rsidRPr="005659F7">
        <w:rPr>
          <w:color w:val="000000"/>
          <w:sz w:val="28"/>
          <w:szCs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минимальный</w:t>
      </w:r>
      <w:r w:rsidR="001C5C65" w:rsidRPr="005659F7">
        <w:rPr>
          <w:color w:val="000000"/>
          <w:sz w:val="28"/>
          <w:szCs w:val="28"/>
        </w:rPr>
        <w:t xml:space="preserve"> </w:t>
      </w:r>
      <w:r w:rsidR="001578C7" w:rsidRPr="005659F7">
        <w:rPr>
          <w:color w:val="000000"/>
          <w:sz w:val="28"/>
          <w:szCs w:val="28"/>
        </w:rPr>
        <w:t>размер</w:t>
      </w:r>
      <w:r w:rsidRPr="005659F7">
        <w:rPr>
          <w:color w:val="000000"/>
          <w:sz w:val="28"/>
        </w:rPr>
        <w:t>.</w:t>
      </w:r>
    </w:p>
    <w:p w14:paraId="0E2EB3CC" w14:textId="77777777" w:rsidR="005D2C9F" w:rsidRPr="005659F7" w:rsidRDefault="005D2C9F" w:rsidP="00364531">
      <w:pPr>
        <w:widowControl w:val="0"/>
        <w:ind w:firstLine="708"/>
        <w:jc w:val="both"/>
      </w:pPr>
    </w:p>
    <w:p w14:paraId="2B110172" w14:textId="09EFDD79" w:rsidR="00797870" w:rsidRPr="00364531" w:rsidRDefault="00797870" w:rsidP="00364531">
      <w:pPr>
        <w:widowControl w:val="0"/>
        <w:ind w:firstLine="708"/>
        <w:rPr>
          <w:b/>
          <w:color w:val="000000"/>
          <w:sz w:val="28"/>
          <w:szCs w:val="28"/>
        </w:rPr>
      </w:pPr>
      <w:bookmarkStart w:id="825" w:name="z1082"/>
      <w:bookmarkEnd w:id="824"/>
      <w:r w:rsidRPr="00364531">
        <w:rPr>
          <w:b/>
          <w:color w:val="000000"/>
          <w:sz w:val="28"/>
          <w:szCs w:val="28"/>
        </w:rPr>
        <w:t>Глава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2.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Порядок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формирования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активов,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принимаемых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в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качестве</w:t>
      </w:r>
      <w:r w:rsidR="001C5C65" w:rsidRPr="00364531">
        <w:rPr>
          <w:b/>
          <w:color w:val="000000"/>
          <w:sz w:val="28"/>
          <w:szCs w:val="28"/>
        </w:rPr>
        <w:t xml:space="preserve"> </w:t>
      </w:r>
      <w:r w:rsidRPr="00364531">
        <w:rPr>
          <w:b/>
          <w:color w:val="000000"/>
          <w:sz w:val="28"/>
          <w:szCs w:val="28"/>
        </w:rPr>
        <w:t>резерва</w:t>
      </w:r>
    </w:p>
    <w:p w14:paraId="3F6B4F9B" w14:textId="77777777" w:rsidR="005D2C9F" w:rsidRPr="00364531" w:rsidRDefault="005D2C9F" w:rsidP="00364531">
      <w:pPr>
        <w:widowControl w:val="0"/>
        <w:ind w:firstLine="708"/>
        <w:rPr>
          <w:sz w:val="28"/>
          <w:szCs w:val="28"/>
        </w:rPr>
      </w:pPr>
    </w:p>
    <w:p w14:paraId="46713121" w14:textId="44C30653" w:rsidR="00797870" w:rsidRPr="00364531" w:rsidRDefault="00797870" w:rsidP="00364531">
      <w:pPr>
        <w:widowControl w:val="0"/>
        <w:ind w:firstLine="708"/>
        <w:jc w:val="both"/>
      </w:pPr>
      <w:bookmarkStart w:id="826" w:name="z1083"/>
      <w:bookmarkEnd w:id="825"/>
      <w:r w:rsidRPr="00364531">
        <w:rPr>
          <w:color w:val="000000"/>
          <w:sz w:val="28"/>
        </w:rPr>
        <w:t>2.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целях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обеспечения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финансовой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устойчивости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банк-нерезидент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исламский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банк-нерезидент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формирует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активы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принимаемые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качестве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резерва.</w:t>
      </w:r>
    </w:p>
    <w:p w14:paraId="7F769A19" w14:textId="08D67380" w:rsidR="00797870" w:rsidRPr="00364531" w:rsidRDefault="00797870" w:rsidP="00364531">
      <w:pPr>
        <w:widowControl w:val="0"/>
        <w:ind w:firstLine="708"/>
        <w:jc w:val="both"/>
      </w:pPr>
      <w:bookmarkStart w:id="827" w:name="z1084"/>
      <w:bookmarkEnd w:id="826"/>
      <w:r w:rsidRPr="00364531">
        <w:rPr>
          <w:color w:val="000000"/>
          <w:sz w:val="28"/>
        </w:rPr>
        <w:t>3.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Банк-нерезидент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исламский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банк-нерезидент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формирует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активы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позднее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3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(трех)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рабочих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дней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учетной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регистрации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Казахстан).</w:t>
      </w:r>
    </w:p>
    <w:p w14:paraId="0402AC7E" w14:textId="2619A4B5" w:rsidR="00797870" w:rsidRPr="00364531" w:rsidRDefault="00797870" w:rsidP="00364531">
      <w:pPr>
        <w:widowControl w:val="0"/>
        <w:ind w:firstLine="708"/>
        <w:jc w:val="both"/>
      </w:pPr>
      <w:bookmarkStart w:id="828" w:name="z1085"/>
      <w:bookmarkEnd w:id="827"/>
      <w:r w:rsidRPr="00364531">
        <w:rPr>
          <w:color w:val="000000"/>
          <w:sz w:val="28"/>
        </w:rPr>
        <w:t>4.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Активы,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принимаемые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качестве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резерва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вновь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открываемого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(в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числе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исламского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Казахстан),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формируются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тенге.</w:t>
      </w:r>
    </w:p>
    <w:p w14:paraId="75A0178A" w14:textId="40D077DD" w:rsidR="00797870" w:rsidRPr="00364531" w:rsidRDefault="00797870" w:rsidP="00364531">
      <w:pPr>
        <w:widowControl w:val="0"/>
        <w:ind w:firstLine="708"/>
        <w:jc w:val="both"/>
      </w:pPr>
      <w:bookmarkStart w:id="829" w:name="z1086"/>
      <w:bookmarkEnd w:id="828"/>
      <w:r w:rsidRPr="00364531">
        <w:rPr>
          <w:color w:val="000000"/>
          <w:sz w:val="28"/>
        </w:rPr>
        <w:t>5.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Активы,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принимаемые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качестве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резерва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вновь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открываемого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банка-нерезидента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размещаются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на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корреспондентском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счете,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открытом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в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Национальном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Банке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Республики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Казахстан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для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филиала</w:t>
      </w:r>
      <w:r w:rsidR="001C5C65" w:rsidRPr="00364531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lastRenderedPageBreak/>
        <w:t>банка-нерезидента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Казахстан,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а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также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в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финансовые</w:t>
      </w:r>
      <w:r w:rsidR="001C5C65" w:rsidRPr="005659F7">
        <w:rPr>
          <w:color w:val="000000"/>
          <w:sz w:val="28"/>
        </w:rPr>
        <w:t xml:space="preserve"> </w:t>
      </w:r>
      <w:r w:rsidRPr="005659F7">
        <w:rPr>
          <w:color w:val="000000"/>
          <w:sz w:val="28"/>
        </w:rPr>
        <w:t>инструменты,</w:t>
      </w:r>
      <w:r w:rsidR="001C5C65" w:rsidRPr="005659F7">
        <w:rPr>
          <w:color w:val="000000"/>
          <w:sz w:val="28"/>
        </w:rPr>
        <w:t xml:space="preserve"> </w:t>
      </w:r>
      <w:bookmarkStart w:id="830" w:name="_Hlk218087321"/>
      <w:r w:rsidR="00607ED7" w:rsidRPr="005659F7">
        <w:rPr>
          <w:sz w:val="28"/>
          <w:szCs w:val="28"/>
          <w:shd w:val="clear" w:color="auto" w:fill="FFFFFF"/>
        </w:rPr>
        <w:t>перечень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которых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устанавливается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нормативным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правовым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актом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уполномоченного</w:t>
      </w:r>
      <w:r w:rsidR="001C5C65" w:rsidRPr="005659F7">
        <w:rPr>
          <w:sz w:val="28"/>
          <w:szCs w:val="28"/>
          <w:shd w:val="clear" w:color="auto" w:fill="FFFFFF"/>
        </w:rPr>
        <w:t xml:space="preserve"> </w:t>
      </w:r>
      <w:r w:rsidR="00607ED7" w:rsidRPr="005659F7">
        <w:rPr>
          <w:sz w:val="28"/>
          <w:szCs w:val="28"/>
          <w:shd w:val="clear" w:color="auto" w:fill="FFFFFF"/>
        </w:rPr>
        <w:t>органа</w:t>
      </w:r>
      <w:r w:rsidRPr="005659F7">
        <w:rPr>
          <w:color w:val="000000"/>
          <w:sz w:val="28"/>
        </w:rPr>
        <w:t>,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приобретаемые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филиалом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банка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–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нерезидента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Казахстан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после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получения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банковской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лицензии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на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территории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Республики</w:t>
      </w:r>
      <w:r w:rsidR="001C5C65" w:rsidRPr="005659F7">
        <w:rPr>
          <w:color w:val="000000"/>
          <w:sz w:val="28"/>
        </w:rPr>
        <w:t xml:space="preserve"> </w:t>
      </w:r>
      <w:r w:rsidR="00AD08F4" w:rsidRPr="005659F7">
        <w:rPr>
          <w:color w:val="000000"/>
          <w:sz w:val="28"/>
        </w:rPr>
        <w:t>Казахстан</w:t>
      </w:r>
      <w:bookmarkEnd w:id="830"/>
      <w:r w:rsidRPr="005659F7">
        <w:rPr>
          <w:color w:val="000000"/>
          <w:sz w:val="28"/>
        </w:rPr>
        <w:t>,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утвержденным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настоящим</w:t>
      </w:r>
      <w:r w:rsidR="001C5C65" w:rsidRPr="00364531">
        <w:rPr>
          <w:color w:val="000000"/>
          <w:sz w:val="28"/>
        </w:rPr>
        <w:t xml:space="preserve"> </w:t>
      </w:r>
      <w:r w:rsidRPr="00364531">
        <w:rPr>
          <w:color w:val="000000"/>
          <w:sz w:val="28"/>
        </w:rPr>
        <w:t>постановлением.</w:t>
      </w:r>
      <w:bookmarkEnd w:id="823"/>
    </w:p>
    <w:bookmarkEnd w:id="829"/>
    <w:p w14:paraId="19B40B10" w14:textId="48F68E43" w:rsidR="00797870" w:rsidRPr="00364531" w:rsidRDefault="00797870" w:rsidP="00364531">
      <w:pPr>
        <w:widowControl w:val="0"/>
        <w:ind w:firstLine="708"/>
      </w:pPr>
    </w:p>
    <w:p w14:paraId="0FF17616" w14:textId="77777777" w:rsidR="00CF3782" w:rsidRPr="00364531" w:rsidRDefault="00CF3782" w:rsidP="00364531">
      <w:pPr>
        <w:widowControl w:val="0"/>
        <w:ind w:firstLine="708"/>
      </w:pPr>
      <w:r w:rsidRPr="00364531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3888"/>
      </w:tblGrid>
      <w:tr w:rsidR="00797870" w:rsidRPr="00433280" w14:paraId="6046A2B9" w14:textId="77777777" w:rsidTr="00CF3782">
        <w:trPr>
          <w:trHeight w:val="30"/>
          <w:tblCellSpacing w:w="0" w:type="auto"/>
        </w:trPr>
        <w:tc>
          <w:tcPr>
            <w:tcW w:w="5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1717" w14:textId="3FC8E3DA" w:rsidR="00797870" w:rsidRPr="00364531" w:rsidRDefault="001C5C65" w:rsidP="00CB7CB6">
            <w:pPr>
              <w:widowControl w:val="0"/>
              <w:jc w:val="center"/>
              <w:rPr>
                <w:sz w:val="28"/>
                <w:szCs w:val="28"/>
              </w:rPr>
            </w:pPr>
            <w:bookmarkStart w:id="831" w:name="_Hlk218079029"/>
            <w:r w:rsidRPr="00364531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8A708" w14:textId="77777777" w:rsidR="00C24BD6" w:rsidRPr="00433280" w:rsidRDefault="00797870" w:rsidP="00364531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Приложение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4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</w:p>
          <w:p w14:paraId="617B5409" w14:textId="1DF48D97" w:rsidR="00797870" w:rsidRPr="00433280" w:rsidRDefault="00797870" w:rsidP="00421BE5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 w:rsidRPr="00433280">
              <w:rPr>
                <w:color w:val="000000"/>
                <w:sz w:val="28"/>
                <w:szCs w:val="28"/>
              </w:rPr>
              <w:t>к</w:t>
            </w:r>
            <w:r w:rsidR="001C5C65" w:rsidRPr="00433280">
              <w:rPr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color w:val="000000"/>
                <w:sz w:val="28"/>
                <w:szCs w:val="28"/>
              </w:rPr>
              <w:t>постановлению</w:t>
            </w:r>
            <w:r w:rsidRPr="00433280">
              <w:rPr>
                <w:sz w:val="28"/>
                <w:szCs w:val="28"/>
              </w:rPr>
              <w:br/>
            </w:r>
          </w:p>
          <w:p w14:paraId="7C97A29F" w14:textId="43B3BD8B" w:rsidR="009E6D20" w:rsidRPr="00433280" w:rsidRDefault="009E6D2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10DD81E1" w14:textId="00F716B3" w:rsidR="00797870" w:rsidRPr="00BE496A" w:rsidRDefault="00797870" w:rsidP="00CB7CB6">
      <w:pPr>
        <w:widowControl w:val="0"/>
        <w:jc w:val="center"/>
        <w:rPr>
          <w:sz w:val="28"/>
          <w:szCs w:val="28"/>
        </w:rPr>
      </w:pPr>
      <w:bookmarkStart w:id="832" w:name="z1129"/>
      <w:bookmarkEnd w:id="831"/>
      <w:r w:rsidRPr="00433280">
        <w:rPr>
          <w:b/>
          <w:color w:val="000000"/>
          <w:sz w:val="28"/>
          <w:szCs w:val="28"/>
        </w:rPr>
        <w:t>Перечень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Pr="00433280">
        <w:rPr>
          <w:b/>
          <w:color w:val="000000"/>
          <w:sz w:val="28"/>
          <w:szCs w:val="28"/>
        </w:rPr>
        <w:t>финансовых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r w:rsidRPr="00433280">
        <w:rPr>
          <w:b/>
          <w:color w:val="000000"/>
          <w:sz w:val="28"/>
          <w:szCs w:val="28"/>
        </w:rPr>
        <w:t>инструментов,</w:t>
      </w:r>
      <w:r w:rsidR="001C5C65" w:rsidRPr="00433280">
        <w:rPr>
          <w:b/>
          <w:color w:val="000000"/>
          <w:sz w:val="28"/>
          <w:szCs w:val="28"/>
        </w:rPr>
        <w:t xml:space="preserve"> </w:t>
      </w:r>
      <w:bookmarkStart w:id="833" w:name="_Hlk218087518"/>
      <w:r w:rsidR="00AD08F4" w:rsidRPr="00433280">
        <w:rPr>
          <w:b/>
          <w:sz w:val="28"/>
          <w:szCs w:val="28"/>
          <w:shd w:val="clear" w:color="auto" w:fill="FFFFFF"/>
        </w:rPr>
        <w:t>установленных</w:t>
      </w:r>
      <w:r w:rsidR="001C5C65" w:rsidRPr="00433280">
        <w:rPr>
          <w:b/>
          <w:sz w:val="28"/>
          <w:szCs w:val="28"/>
          <w:shd w:val="clear" w:color="auto" w:fill="FFFFFF"/>
        </w:rPr>
        <w:t xml:space="preserve"> </w:t>
      </w:r>
      <w:r w:rsidR="00AD08F4" w:rsidRPr="00433280">
        <w:rPr>
          <w:b/>
          <w:sz w:val="28"/>
          <w:szCs w:val="28"/>
          <w:shd w:val="clear" w:color="auto" w:fill="FFFFFF"/>
        </w:rPr>
        <w:t>нормативным</w:t>
      </w:r>
      <w:r w:rsidR="001C5C65" w:rsidRPr="00433280">
        <w:rPr>
          <w:b/>
          <w:sz w:val="28"/>
          <w:szCs w:val="28"/>
          <w:shd w:val="clear" w:color="auto" w:fill="FFFFFF"/>
        </w:rPr>
        <w:t xml:space="preserve"> </w:t>
      </w:r>
      <w:r w:rsidR="00AD08F4" w:rsidRPr="00433280">
        <w:rPr>
          <w:b/>
          <w:sz w:val="28"/>
          <w:szCs w:val="28"/>
          <w:shd w:val="clear" w:color="auto" w:fill="FFFFFF"/>
        </w:rPr>
        <w:t>правовым</w:t>
      </w:r>
      <w:r w:rsidR="001C5C65" w:rsidRPr="00433280">
        <w:rPr>
          <w:b/>
          <w:sz w:val="28"/>
          <w:szCs w:val="28"/>
          <w:shd w:val="clear" w:color="auto" w:fill="FFFFFF"/>
        </w:rPr>
        <w:t xml:space="preserve"> </w:t>
      </w:r>
      <w:r w:rsidR="00AD08F4" w:rsidRPr="00433280">
        <w:rPr>
          <w:b/>
          <w:sz w:val="28"/>
          <w:szCs w:val="28"/>
          <w:shd w:val="clear" w:color="auto" w:fill="FFFFFF"/>
        </w:rPr>
        <w:t>актом</w:t>
      </w:r>
      <w:r w:rsidR="001C5C65" w:rsidRPr="00433280">
        <w:rPr>
          <w:b/>
          <w:sz w:val="28"/>
          <w:szCs w:val="28"/>
          <w:shd w:val="clear" w:color="auto" w:fill="FFFFFF"/>
        </w:rPr>
        <w:t xml:space="preserve"> </w:t>
      </w:r>
      <w:r w:rsidR="00AD08F4" w:rsidRPr="00433280">
        <w:rPr>
          <w:b/>
          <w:sz w:val="28"/>
          <w:szCs w:val="28"/>
          <w:shd w:val="clear" w:color="auto" w:fill="FFFFFF"/>
        </w:rPr>
        <w:t>уполномоченного</w:t>
      </w:r>
      <w:r w:rsidR="001C5C65" w:rsidRPr="00433280">
        <w:rPr>
          <w:b/>
          <w:sz w:val="28"/>
          <w:szCs w:val="28"/>
          <w:shd w:val="clear" w:color="auto" w:fill="FFFFFF"/>
        </w:rPr>
        <w:t xml:space="preserve"> </w:t>
      </w:r>
      <w:r w:rsidR="00AD08F4" w:rsidRPr="00433280">
        <w:rPr>
          <w:b/>
          <w:sz w:val="28"/>
          <w:szCs w:val="28"/>
          <w:shd w:val="clear" w:color="auto" w:fill="FFFFFF"/>
        </w:rPr>
        <w:t>органа</w:t>
      </w:r>
      <w:r w:rsidR="00AD08F4" w:rsidRPr="00433280">
        <w:rPr>
          <w:b/>
          <w:color w:val="000000"/>
          <w:sz w:val="28"/>
        </w:rPr>
        <w:t>,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приобретаемые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филиалом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банка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–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нерезидента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Республики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Казахстан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после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получения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банковской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лицензии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на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территории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Республики</w:t>
      </w:r>
      <w:r w:rsidR="001C5C65" w:rsidRPr="00433280">
        <w:rPr>
          <w:b/>
          <w:color w:val="000000"/>
          <w:sz w:val="28"/>
        </w:rPr>
        <w:t xml:space="preserve"> </w:t>
      </w:r>
      <w:r w:rsidR="00AD08F4" w:rsidRPr="00433280">
        <w:rPr>
          <w:b/>
          <w:color w:val="000000"/>
          <w:sz w:val="28"/>
        </w:rPr>
        <w:t>Казахстан</w:t>
      </w:r>
      <w:bookmarkEnd w:id="833"/>
    </w:p>
    <w:bookmarkEnd w:id="832"/>
    <w:p w14:paraId="1CCC5315" w14:textId="6F13C15A" w:rsidR="00797870" w:rsidRPr="00BE496A" w:rsidRDefault="00797870" w:rsidP="00364531">
      <w:pPr>
        <w:widowControl w:val="0"/>
        <w:jc w:val="both"/>
      </w:pPr>
    </w:p>
    <w:p w14:paraId="659C04E6" w14:textId="20B3E4C5" w:rsidR="00797870" w:rsidRPr="00BE496A" w:rsidRDefault="00797870" w:rsidP="00421BE5">
      <w:pPr>
        <w:widowControl w:val="0"/>
        <w:ind w:firstLine="709"/>
        <w:jc w:val="both"/>
      </w:pPr>
      <w:bookmarkStart w:id="834" w:name="z1130"/>
      <w:r w:rsidRPr="00BE496A">
        <w:rPr>
          <w:color w:val="000000"/>
          <w:sz w:val="28"/>
        </w:rPr>
        <w:t>1.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Активы,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принимаемые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качестве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резерва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размещаются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следующие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инструменты:</w:t>
      </w:r>
    </w:p>
    <w:p w14:paraId="2D74D534" w14:textId="305C16C9" w:rsidR="00797870" w:rsidRPr="00BE496A" w:rsidRDefault="00797870">
      <w:pPr>
        <w:widowControl w:val="0"/>
        <w:ind w:firstLine="709"/>
        <w:jc w:val="both"/>
      </w:pPr>
      <w:bookmarkStart w:id="835" w:name="z1131"/>
      <w:bookmarkEnd w:id="834"/>
      <w:r w:rsidRPr="00BE496A">
        <w:rPr>
          <w:color w:val="000000"/>
          <w:sz w:val="28"/>
        </w:rPr>
        <w:t>1)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государственные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Правительством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Казахстан;</w:t>
      </w:r>
    </w:p>
    <w:p w14:paraId="76240A13" w14:textId="57E2DFDB" w:rsidR="00797870" w:rsidRPr="00BE496A" w:rsidRDefault="00797870">
      <w:pPr>
        <w:widowControl w:val="0"/>
        <w:ind w:firstLine="709"/>
        <w:jc w:val="both"/>
      </w:pPr>
      <w:bookmarkStart w:id="836" w:name="z1132"/>
      <w:bookmarkEnd w:id="835"/>
      <w:r w:rsidRPr="00BE496A">
        <w:rPr>
          <w:color w:val="000000"/>
          <w:sz w:val="28"/>
        </w:rPr>
        <w:t>2)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Фонд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национального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благосостояния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proofErr w:type="spellStart"/>
      <w:r w:rsidRPr="00BE496A">
        <w:rPr>
          <w:color w:val="000000"/>
          <w:sz w:val="28"/>
        </w:rPr>
        <w:t>Самрук-Қазына</w:t>
      </w:r>
      <w:proofErr w:type="spellEnd"/>
      <w:r w:rsidR="003146F6" w:rsidRPr="00BE496A">
        <w:rPr>
          <w:color w:val="000000"/>
          <w:sz w:val="28"/>
        </w:rPr>
        <w:t>»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акционерным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обществом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Национальный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управляющий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холдинг</w:t>
      </w:r>
      <w:r w:rsidR="001C5C65" w:rsidRPr="00BE496A">
        <w:rPr>
          <w:color w:val="000000"/>
          <w:sz w:val="28"/>
        </w:rPr>
        <w:t xml:space="preserve"> </w:t>
      </w:r>
      <w:r w:rsidR="003146F6" w:rsidRPr="00BE496A">
        <w:rPr>
          <w:color w:val="000000"/>
          <w:sz w:val="28"/>
        </w:rPr>
        <w:t>«</w:t>
      </w:r>
      <w:r w:rsidRPr="00BE496A">
        <w:rPr>
          <w:color w:val="000000"/>
          <w:sz w:val="28"/>
        </w:rPr>
        <w:t>Байтерек</w:t>
      </w:r>
      <w:r w:rsidR="003146F6" w:rsidRPr="00BE496A">
        <w:rPr>
          <w:color w:val="000000"/>
          <w:sz w:val="28"/>
        </w:rPr>
        <w:t>»</w:t>
      </w:r>
      <w:r w:rsidRPr="00BE496A">
        <w:rPr>
          <w:color w:val="000000"/>
          <w:sz w:val="28"/>
        </w:rPr>
        <w:t>;</w:t>
      </w:r>
    </w:p>
    <w:p w14:paraId="5FA3611A" w14:textId="35B2AF4C" w:rsidR="00797870" w:rsidRPr="00BE496A" w:rsidRDefault="00797870">
      <w:pPr>
        <w:widowControl w:val="0"/>
        <w:ind w:firstLine="709"/>
        <w:jc w:val="both"/>
      </w:pPr>
      <w:bookmarkStart w:id="837" w:name="z1133"/>
      <w:bookmarkEnd w:id="836"/>
      <w:r w:rsidRPr="00BE496A">
        <w:rPr>
          <w:color w:val="000000"/>
          <w:sz w:val="28"/>
        </w:rPr>
        <w:t>3)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бумаги,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выпущенные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юридическим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лицом,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осуществляющим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выкуп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ипотечных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займов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физических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лиц,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связанных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предпринимательской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деятельностью,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сто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процентов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акций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которого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принадлежат</w:t>
      </w:r>
      <w:r w:rsidR="001C5C65" w:rsidRPr="00BE496A">
        <w:rPr>
          <w:color w:val="000000"/>
          <w:sz w:val="28"/>
        </w:rPr>
        <w:t xml:space="preserve"> </w:t>
      </w:r>
      <w:r w:rsidR="005D2C9F" w:rsidRPr="00BE496A">
        <w:rPr>
          <w:color w:val="000000"/>
          <w:sz w:val="28"/>
        </w:rPr>
        <w:t>Н</w:t>
      </w:r>
      <w:r w:rsidRPr="00BE496A">
        <w:rPr>
          <w:color w:val="000000"/>
          <w:sz w:val="28"/>
        </w:rPr>
        <w:t>ациональному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Банку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Казахстан.</w:t>
      </w:r>
    </w:p>
    <w:p w14:paraId="19D1195C" w14:textId="22FBCF2D" w:rsidR="00797870" w:rsidRPr="00BE496A" w:rsidRDefault="00797870">
      <w:pPr>
        <w:widowControl w:val="0"/>
        <w:ind w:firstLine="709"/>
        <w:jc w:val="both"/>
        <w:rPr>
          <w:color w:val="000000"/>
          <w:sz w:val="28"/>
        </w:rPr>
      </w:pPr>
      <w:bookmarkStart w:id="838" w:name="z1134"/>
      <w:bookmarkEnd w:id="837"/>
      <w:r w:rsidRPr="00BE496A">
        <w:rPr>
          <w:color w:val="000000"/>
          <w:sz w:val="28"/>
        </w:rPr>
        <w:t>2.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Приобретение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(реализация)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финансовых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инструментов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осуществляется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филиалом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банка-нерезидента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Республики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Казахстан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на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организованном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рынке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ценных</w:t>
      </w:r>
      <w:r w:rsidR="001C5C65" w:rsidRPr="00BE496A">
        <w:rPr>
          <w:color w:val="000000"/>
          <w:sz w:val="28"/>
        </w:rPr>
        <w:t xml:space="preserve"> </w:t>
      </w:r>
      <w:r w:rsidRPr="00BE496A">
        <w:rPr>
          <w:color w:val="000000"/>
          <w:sz w:val="28"/>
        </w:rPr>
        <w:t>бумаг.</w:t>
      </w:r>
    </w:p>
    <w:p w14:paraId="232A057B" w14:textId="488D06CB" w:rsidR="00515786" w:rsidRPr="00BE496A" w:rsidRDefault="00515786">
      <w:pPr>
        <w:widowControl w:val="0"/>
        <w:ind w:firstLine="709"/>
        <w:jc w:val="both"/>
      </w:pPr>
    </w:p>
    <w:p w14:paraId="654A808C" w14:textId="0222E0C3" w:rsidR="00515786" w:rsidRPr="00BE496A" w:rsidRDefault="00515786">
      <w:pPr>
        <w:widowControl w:val="0"/>
        <w:ind w:firstLine="709"/>
        <w:jc w:val="both"/>
      </w:pPr>
    </w:p>
    <w:p w14:paraId="0F1550BD" w14:textId="3E02F571" w:rsidR="00515786" w:rsidRPr="00BE496A" w:rsidRDefault="00515786">
      <w:pPr>
        <w:widowControl w:val="0"/>
        <w:jc w:val="both"/>
      </w:pPr>
    </w:p>
    <w:p w14:paraId="128ED309" w14:textId="69FB85CA" w:rsidR="00515786" w:rsidRPr="00BE496A" w:rsidRDefault="00515786">
      <w:pPr>
        <w:widowControl w:val="0"/>
        <w:jc w:val="both"/>
      </w:pPr>
    </w:p>
    <w:p w14:paraId="71488101" w14:textId="7749F5A5" w:rsidR="00A76188" w:rsidRPr="00BE496A" w:rsidRDefault="00A76188">
      <w:pPr>
        <w:widowControl w:val="0"/>
        <w:overflowPunct/>
        <w:autoSpaceDE/>
        <w:autoSpaceDN/>
        <w:adjustRightInd/>
      </w:pPr>
      <w:r w:rsidRPr="00BE496A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49"/>
        <w:gridCol w:w="3888"/>
      </w:tblGrid>
      <w:tr w:rsidR="00515786" w:rsidRPr="00433280" w14:paraId="2E3A65C4" w14:textId="77777777" w:rsidTr="00A76188">
        <w:trPr>
          <w:trHeight w:val="30"/>
        </w:trPr>
        <w:tc>
          <w:tcPr>
            <w:tcW w:w="5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77F1" w14:textId="77777777" w:rsidR="00515786" w:rsidRPr="00BE496A" w:rsidRDefault="0051578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1FD2D" w14:textId="373B416E" w:rsidR="00515786" w:rsidRPr="00433280" w:rsidRDefault="00515786" w:rsidP="00364531">
            <w:pPr>
              <w:widowControl w:val="0"/>
              <w:jc w:val="right"/>
              <w:rPr>
                <w:sz w:val="28"/>
                <w:szCs w:val="28"/>
              </w:rPr>
            </w:pPr>
            <w:r w:rsidRPr="00433280">
              <w:rPr>
                <w:b/>
                <w:color w:val="000000"/>
                <w:sz w:val="28"/>
                <w:szCs w:val="28"/>
              </w:rPr>
              <w:t>Приложение</w:t>
            </w:r>
            <w:r w:rsidR="001C5C65" w:rsidRPr="0043328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b/>
                <w:color w:val="000000"/>
                <w:sz w:val="28"/>
                <w:szCs w:val="28"/>
              </w:rPr>
              <w:t>5</w:t>
            </w:r>
            <w:r w:rsidR="001C5C65" w:rsidRPr="0043328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77697" w:rsidRPr="00433280">
              <w:rPr>
                <w:b/>
                <w:color w:val="000000"/>
                <w:sz w:val="28"/>
                <w:szCs w:val="28"/>
              </w:rPr>
              <w:br/>
            </w:r>
            <w:r w:rsidRPr="00433280">
              <w:rPr>
                <w:b/>
                <w:color w:val="000000"/>
                <w:sz w:val="28"/>
                <w:szCs w:val="28"/>
              </w:rPr>
              <w:t>к</w:t>
            </w:r>
            <w:r w:rsidR="001C5C65" w:rsidRPr="0043328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33280">
              <w:rPr>
                <w:b/>
                <w:color w:val="000000"/>
                <w:sz w:val="28"/>
                <w:szCs w:val="28"/>
              </w:rPr>
              <w:t>постановлению</w:t>
            </w:r>
            <w:r w:rsidRPr="00433280">
              <w:rPr>
                <w:b/>
                <w:sz w:val="28"/>
                <w:szCs w:val="28"/>
              </w:rPr>
              <w:br/>
            </w:r>
          </w:p>
        </w:tc>
      </w:tr>
    </w:tbl>
    <w:p w14:paraId="3CDEA666" w14:textId="760D8650" w:rsidR="00515786" w:rsidRPr="00433280" w:rsidRDefault="00515786" w:rsidP="00364531">
      <w:pPr>
        <w:widowControl w:val="0"/>
        <w:jc w:val="both"/>
      </w:pPr>
    </w:p>
    <w:p w14:paraId="0B2CEE85" w14:textId="38B47711" w:rsidR="00515786" w:rsidRPr="00433280" w:rsidRDefault="00515786" w:rsidP="00CB7CB6">
      <w:pPr>
        <w:widowControl w:val="0"/>
        <w:jc w:val="center"/>
        <w:rPr>
          <w:b/>
          <w:sz w:val="28"/>
          <w:szCs w:val="28"/>
        </w:rPr>
      </w:pPr>
      <w:r w:rsidRPr="00433280">
        <w:rPr>
          <w:b/>
          <w:sz w:val="28"/>
          <w:szCs w:val="28"/>
        </w:rPr>
        <w:t>Перечень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нормативного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правового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акта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Республики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Казахстан,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а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также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структурных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элементов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некоторых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нормативных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правовых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актов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Республики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Казахстан,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признаваемых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утратившими</w:t>
      </w:r>
      <w:r w:rsidR="001C5C65" w:rsidRPr="00433280">
        <w:rPr>
          <w:b/>
          <w:sz w:val="28"/>
          <w:szCs w:val="28"/>
        </w:rPr>
        <w:t xml:space="preserve"> </w:t>
      </w:r>
      <w:r w:rsidRPr="00433280">
        <w:rPr>
          <w:b/>
          <w:sz w:val="28"/>
          <w:szCs w:val="28"/>
        </w:rPr>
        <w:t>силу</w:t>
      </w:r>
    </w:p>
    <w:p w14:paraId="4F01D3D3" w14:textId="142823FD" w:rsidR="00515786" w:rsidRPr="00433280" w:rsidRDefault="00515786" w:rsidP="00364531">
      <w:pPr>
        <w:widowControl w:val="0"/>
        <w:jc w:val="center"/>
      </w:pPr>
    </w:p>
    <w:p w14:paraId="62F96EAF" w14:textId="77777777" w:rsidR="00515786" w:rsidRPr="00433280" w:rsidRDefault="00515786" w:rsidP="00421BE5">
      <w:pPr>
        <w:widowControl w:val="0"/>
        <w:jc w:val="center"/>
      </w:pPr>
    </w:p>
    <w:p w14:paraId="1F5B6147" w14:textId="0400D56C" w:rsidR="00515786" w:rsidRPr="005659F7" w:rsidRDefault="00FF233F">
      <w:pPr>
        <w:pStyle w:val="af0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659F7">
        <w:rPr>
          <w:rFonts w:ascii="Times New Roman" w:hAnsi="Times New Roman"/>
          <w:color w:val="000000"/>
          <w:sz w:val="28"/>
        </w:rPr>
        <w:t>Постановление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Правления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Агентства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="00B77697" w:rsidRPr="005659F7">
        <w:rPr>
          <w:rFonts w:ascii="Times New Roman" w:hAnsi="Times New Roman"/>
          <w:color w:val="000000"/>
          <w:sz w:val="28"/>
        </w:rPr>
        <w:br/>
      </w:r>
      <w:r w:rsidRPr="005659F7">
        <w:rPr>
          <w:rFonts w:ascii="Times New Roman" w:hAnsi="Times New Roman"/>
          <w:color w:val="000000"/>
          <w:sz w:val="28"/>
        </w:rPr>
        <w:t>по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регулированию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развитию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финансового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рынка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от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12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февраля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2021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года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="00B77697" w:rsidRPr="005659F7">
        <w:rPr>
          <w:rFonts w:ascii="Times New Roman" w:hAnsi="Times New Roman"/>
          <w:color w:val="000000"/>
          <w:sz w:val="28"/>
        </w:rPr>
        <w:br/>
      </w:r>
      <w:r w:rsidRPr="005659F7">
        <w:rPr>
          <w:rFonts w:ascii="Times New Roman" w:hAnsi="Times New Roman"/>
          <w:color w:val="000000"/>
          <w:sz w:val="28"/>
        </w:rPr>
        <w:t>№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23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«Об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установлении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пруденциальных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нормативов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иных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обязательных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="00B77697" w:rsidRPr="005659F7">
        <w:rPr>
          <w:rFonts w:ascii="Times New Roman" w:hAnsi="Times New Roman"/>
          <w:color w:val="000000"/>
          <w:sz w:val="28"/>
        </w:rPr>
        <w:br/>
      </w:r>
      <w:r w:rsidRPr="005659F7">
        <w:rPr>
          <w:rFonts w:ascii="Times New Roman" w:hAnsi="Times New Roman"/>
          <w:color w:val="000000"/>
          <w:sz w:val="28"/>
        </w:rPr>
        <w:t>к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соблюдению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норм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лимитов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для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филиалов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банков-нерезидентов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(в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том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числе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филиалов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исламских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банков-нерезидентов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Казахстан),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нормативных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значений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методики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расчетов,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включая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порядок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формирования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активов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филиалов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банков-нерезидентов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="00B77697" w:rsidRPr="005659F7">
        <w:rPr>
          <w:rFonts w:ascii="Times New Roman" w:hAnsi="Times New Roman"/>
          <w:color w:val="000000"/>
          <w:sz w:val="28"/>
        </w:rPr>
        <w:br/>
      </w:r>
      <w:r w:rsidRPr="005659F7">
        <w:rPr>
          <w:rFonts w:ascii="Times New Roman" w:hAnsi="Times New Roman"/>
          <w:color w:val="000000"/>
          <w:sz w:val="28"/>
        </w:rPr>
        <w:t>(в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том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числе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филиалов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исламских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банков-нерезидентов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Казахстан),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принимаемых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качестве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резерва,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минимальный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размер,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также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перечня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финансовых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инструментов,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разрешенных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приобретению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за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счет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активов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филиала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банка-нерезидента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принимаемых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качестве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резерва,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порядка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их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приобретения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(реализации)»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(зарегистрировано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="00B77697" w:rsidRPr="005659F7">
        <w:rPr>
          <w:rFonts w:ascii="Times New Roman" w:hAnsi="Times New Roman"/>
          <w:color w:val="000000"/>
          <w:sz w:val="28"/>
        </w:rPr>
        <w:br/>
      </w:r>
      <w:r w:rsidRPr="005659F7">
        <w:rPr>
          <w:rFonts w:ascii="Times New Roman" w:hAnsi="Times New Roman"/>
          <w:color w:val="000000"/>
          <w:sz w:val="28"/>
        </w:rPr>
        <w:t>в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Министерстве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юстиции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Республики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Казахстан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16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февраля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2021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года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№</w:t>
      </w:r>
      <w:r w:rsidR="001C5C65" w:rsidRPr="005659F7">
        <w:rPr>
          <w:rFonts w:ascii="Times New Roman" w:hAnsi="Times New Roman"/>
          <w:color w:val="000000"/>
          <w:sz w:val="28"/>
        </w:rPr>
        <w:t xml:space="preserve"> </w:t>
      </w:r>
      <w:r w:rsidRPr="005659F7">
        <w:rPr>
          <w:rFonts w:ascii="Times New Roman" w:hAnsi="Times New Roman"/>
          <w:color w:val="000000"/>
          <w:sz w:val="28"/>
        </w:rPr>
        <w:t>22213).</w:t>
      </w:r>
    </w:p>
    <w:p w14:paraId="3D82FFAE" w14:textId="3612F813" w:rsidR="00B77697" w:rsidRPr="005659F7" w:rsidRDefault="00B77697">
      <w:pPr>
        <w:pStyle w:val="af0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59F7">
        <w:rPr>
          <w:rFonts w:ascii="Times New Roman" w:hAnsi="Times New Roman"/>
          <w:sz w:val="28"/>
          <w:szCs w:val="28"/>
        </w:rPr>
        <w:t>Постановление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Правления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Агентства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Республики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Казахстан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br/>
        <w:t>по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регулированию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развитию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финансового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рынка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от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16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мая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2025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года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№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15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br/>
        <w:t>«О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внесении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изменений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дополнений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некоторые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нормативные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правовые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акты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Республики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Казахстан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вопросам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регулирования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банковской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деятельности»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(Зарегистрировано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Министерстве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юстиции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Республики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Казахстан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20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мая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2025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года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№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36127).</w:t>
      </w:r>
    </w:p>
    <w:p w14:paraId="58AB3192" w14:textId="49A5F8B7" w:rsidR="00F03CDE" w:rsidRPr="005659F7" w:rsidRDefault="00FF233F">
      <w:pPr>
        <w:pStyle w:val="af0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sz w:val="28"/>
          <w:szCs w:val="20"/>
        </w:rPr>
      </w:pPr>
      <w:r w:rsidRPr="005659F7">
        <w:rPr>
          <w:rFonts w:ascii="Times New Roman" w:hAnsi="Times New Roman"/>
          <w:sz w:val="28"/>
          <w:szCs w:val="28"/>
        </w:rPr>
        <w:t>Постановление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Правления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Агентства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Республики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Казахстан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B77697" w:rsidRPr="005659F7">
        <w:rPr>
          <w:rFonts w:ascii="Times New Roman" w:hAnsi="Times New Roman"/>
          <w:sz w:val="28"/>
          <w:szCs w:val="28"/>
        </w:rPr>
        <w:br/>
      </w:r>
      <w:r w:rsidRPr="005659F7">
        <w:rPr>
          <w:rFonts w:ascii="Times New Roman" w:hAnsi="Times New Roman"/>
          <w:sz w:val="28"/>
          <w:szCs w:val="28"/>
        </w:rPr>
        <w:t>по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регулированию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развитию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финансового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рынка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от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28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августа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2025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года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№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52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«О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внесении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изменений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дополнения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некоторые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нормативные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правовые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акты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Республики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Казахстан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вопросам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пруденциального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Pr="005659F7">
        <w:rPr>
          <w:rFonts w:ascii="Times New Roman" w:hAnsi="Times New Roman"/>
          <w:sz w:val="28"/>
          <w:szCs w:val="28"/>
        </w:rPr>
        <w:t>регулирования»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E96CF1" w:rsidRPr="005659F7">
        <w:rPr>
          <w:rFonts w:ascii="Times New Roman" w:hAnsi="Times New Roman"/>
          <w:sz w:val="28"/>
          <w:szCs w:val="28"/>
        </w:rPr>
        <w:t>(</w:t>
      </w:r>
      <w:r w:rsidR="00554783" w:rsidRPr="005659F7">
        <w:rPr>
          <w:rFonts w:ascii="Times New Roman" w:hAnsi="Times New Roman"/>
          <w:sz w:val="28"/>
          <w:szCs w:val="28"/>
        </w:rPr>
        <w:t>зарегистрировано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в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Министерстве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юстиции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Республики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Казахстан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29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августа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2025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года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№</w:t>
      </w:r>
      <w:r w:rsidR="001C5C65" w:rsidRPr="005659F7">
        <w:rPr>
          <w:rFonts w:ascii="Times New Roman" w:hAnsi="Times New Roman"/>
          <w:sz w:val="28"/>
          <w:szCs w:val="28"/>
        </w:rPr>
        <w:t xml:space="preserve"> </w:t>
      </w:r>
      <w:r w:rsidR="00554783" w:rsidRPr="005659F7">
        <w:rPr>
          <w:rFonts w:ascii="Times New Roman" w:hAnsi="Times New Roman"/>
          <w:sz w:val="28"/>
          <w:szCs w:val="28"/>
        </w:rPr>
        <w:t>36728</w:t>
      </w:r>
      <w:r w:rsidR="00E96CF1" w:rsidRPr="005659F7">
        <w:rPr>
          <w:rFonts w:ascii="Times New Roman" w:hAnsi="Times New Roman"/>
          <w:sz w:val="28"/>
          <w:szCs w:val="28"/>
        </w:rPr>
        <w:t>)</w:t>
      </w:r>
      <w:r w:rsidRPr="005659F7">
        <w:rPr>
          <w:rFonts w:ascii="Times New Roman" w:hAnsi="Times New Roman"/>
          <w:sz w:val="28"/>
          <w:szCs w:val="28"/>
        </w:rPr>
        <w:t>.</w:t>
      </w:r>
      <w:bookmarkStart w:id="839" w:name="_GoBack"/>
      <w:bookmarkEnd w:id="838"/>
      <w:bookmarkEnd w:id="839"/>
    </w:p>
    <w:sectPr w:rsidR="00F03CDE" w:rsidRPr="005659F7" w:rsidSect="00420AEE">
      <w:headerReference w:type="even" r:id="rId55"/>
      <w:headerReference w:type="default" r:id="rId56"/>
      <w:headerReference w:type="first" r:id="rId57"/>
      <w:pgSz w:w="11906" w:h="16838"/>
      <w:pgMar w:top="1418" w:right="851" w:bottom="1418" w:left="1418" w:header="624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E069" w14:textId="77777777" w:rsidR="0026700E" w:rsidRDefault="0026700E">
      <w:r>
        <w:separator/>
      </w:r>
    </w:p>
  </w:endnote>
  <w:endnote w:type="continuationSeparator" w:id="0">
    <w:p w14:paraId="37165D51" w14:textId="77777777" w:rsidR="0026700E" w:rsidRDefault="0026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C0673" w14:textId="77777777" w:rsidR="0026700E" w:rsidRDefault="0026700E">
      <w:r>
        <w:separator/>
      </w:r>
    </w:p>
  </w:footnote>
  <w:footnote w:type="continuationSeparator" w:id="0">
    <w:p w14:paraId="4534918F" w14:textId="77777777" w:rsidR="0026700E" w:rsidRDefault="0026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4EF4" w14:textId="77777777" w:rsidR="00595FDC" w:rsidRDefault="00595FDC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5D99AF1" w14:textId="77777777" w:rsidR="00595FDC" w:rsidRDefault="00595FD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413A" w14:textId="77777777" w:rsidR="00595FDC" w:rsidRPr="00BB79A5" w:rsidRDefault="00595FDC" w:rsidP="00E43190">
    <w:pPr>
      <w:pStyle w:val="ab"/>
      <w:framePr w:wrap="around" w:vAnchor="text" w:hAnchor="margin" w:xAlign="center" w:y="1"/>
      <w:rPr>
        <w:rStyle w:val="af2"/>
        <w:sz w:val="28"/>
      </w:rPr>
    </w:pPr>
    <w:r w:rsidRPr="00BB79A5">
      <w:rPr>
        <w:rStyle w:val="af2"/>
        <w:sz w:val="28"/>
      </w:rPr>
      <w:fldChar w:fldCharType="begin"/>
    </w:r>
    <w:r w:rsidRPr="00BB79A5">
      <w:rPr>
        <w:rStyle w:val="af2"/>
        <w:sz w:val="28"/>
      </w:rPr>
      <w:instrText xml:space="preserve">PAGE  </w:instrText>
    </w:r>
    <w:r w:rsidRPr="00BB79A5">
      <w:rPr>
        <w:rStyle w:val="af2"/>
        <w:sz w:val="28"/>
      </w:rPr>
      <w:fldChar w:fldCharType="separate"/>
    </w:r>
    <w:r w:rsidRPr="00BB79A5">
      <w:rPr>
        <w:rStyle w:val="af2"/>
        <w:noProof/>
        <w:sz w:val="28"/>
      </w:rPr>
      <w:t>2</w:t>
    </w:r>
    <w:r w:rsidRPr="00BB79A5">
      <w:rPr>
        <w:rStyle w:val="af2"/>
        <w:sz w:val="28"/>
      </w:rPr>
      <w:fldChar w:fldCharType="end"/>
    </w:r>
  </w:p>
  <w:p w14:paraId="16D6206B" w14:textId="77777777" w:rsidR="00595FDC" w:rsidRPr="00BB79A5" w:rsidRDefault="00595FDC">
    <w:pPr>
      <w:pStyle w:val="ab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465"/>
      <w:tblW w:w="10544" w:type="dxa"/>
      <w:tblLayout w:type="fixed"/>
      <w:tblLook w:val="01E0" w:firstRow="1" w:lastRow="1" w:firstColumn="1" w:lastColumn="1" w:noHBand="0" w:noVBand="0"/>
    </w:tblPr>
    <w:tblGrid>
      <w:gridCol w:w="4395"/>
      <w:gridCol w:w="1559"/>
      <w:gridCol w:w="450"/>
      <w:gridCol w:w="3960"/>
      <w:gridCol w:w="180"/>
    </w:tblGrid>
    <w:tr w:rsidR="00595FDC" w:rsidRPr="005F2B1C" w14:paraId="4EBAB685" w14:textId="77777777" w:rsidTr="004A11D7">
      <w:trPr>
        <w:trHeight w:val="1611"/>
      </w:trPr>
      <w:tc>
        <w:tcPr>
          <w:tcW w:w="4395" w:type="dxa"/>
          <w:shd w:val="clear" w:color="auto" w:fill="auto"/>
        </w:tcPr>
        <w:p w14:paraId="1FC68AC0" w14:textId="77777777" w:rsidR="00595FDC" w:rsidRPr="00FD13C6" w:rsidRDefault="00595FDC" w:rsidP="006A1F44">
          <w:pPr>
            <w:jc w:val="center"/>
            <w:rPr>
              <w:b/>
              <w:lang w:val="kk-KZ"/>
            </w:rPr>
          </w:pPr>
        </w:p>
        <w:p w14:paraId="1EC5B6E0" w14:textId="1B0FD543" w:rsidR="00595FDC" w:rsidRPr="005F2B1C" w:rsidRDefault="00595FDC" w:rsidP="006A1F44">
          <w:pPr>
            <w:jc w:val="center"/>
            <w:rPr>
              <w:b/>
              <w:lang w:val="kk-KZ"/>
            </w:rPr>
          </w:pPr>
          <w:r w:rsidRPr="005F2B1C">
            <w:rPr>
              <w:b/>
              <w:lang w:val="kk-KZ"/>
            </w:rPr>
            <w:t>«ҚАЗАҚСТАН</w:t>
          </w:r>
          <w:r>
            <w:rPr>
              <w:b/>
              <w:lang w:val="kk-KZ"/>
            </w:rPr>
            <w:t xml:space="preserve"> </w:t>
          </w:r>
          <w:r w:rsidRPr="005F2B1C">
            <w:rPr>
              <w:b/>
              <w:lang w:val="kk-KZ"/>
            </w:rPr>
            <w:t>РЕСПУБЛИКАСЫНЫҢ</w:t>
          </w:r>
        </w:p>
        <w:p w14:paraId="22058206" w14:textId="4F93D418" w:rsidR="00595FDC" w:rsidRPr="005F2B1C" w:rsidRDefault="00595FDC" w:rsidP="006A1F44">
          <w:pPr>
            <w:jc w:val="center"/>
            <w:rPr>
              <w:b/>
              <w:lang w:val="kk-KZ"/>
            </w:rPr>
          </w:pPr>
          <w:r w:rsidRPr="005F2B1C">
            <w:rPr>
              <w:b/>
              <w:lang w:val="kk-KZ"/>
            </w:rPr>
            <w:t>ҚАРЖЫ</w:t>
          </w:r>
          <w:r>
            <w:rPr>
              <w:b/>
              <w:lang w:val="kk-KZ"/>
            </w:rPr>
            <w:t xml:space="preserve"> </w:t>
          </w:r>
          <w:r w:rsidRPr="005F2B1C">
            <w:rPr>
              <w:b/>
              <w:lang w:val="kk-KZ"/>
            </w:rPr>
            <w:t>НАРЫҒЫН</w:t>
          </w:r>
          <w:r>
            <w:rPr>
              <w:b/>
              <w:lang w:val="kk-KZ"/>
            </w:rPr>
            <w:t xml:space="preserve"> </w:t>
          </w:r>
          <w:r w:rsidRPr="005F2B1C">
            <w:rPr>
              <w:b/>
              <w:lang w:val="kk-KZ"/>
            </w:rPr>
            <w:t>РЕТТЕУ</w:t>
          </w:r>
          <w:r>
            <w:rPr>
              <w:b/>
              <w:lang w:val="kk-KZ"/>
            </w:rPr>
            <w:t xml:space="preserve"> </w:t>
          </w:r>
          <w:r w:rsidRPr="005F2B1C">
            <w:rPr>
              <w:b/>
              <w:lang w:val="kk-KZ"/>
            </w:rPr>
            <w:t>ЖӘНЕ</w:t>
          </w:r>
          <w:r>
            <w:rPr>
              <w:b/>
              <w:lang w:val="kk-KZ"/>
            </w:rPr>
            <w:t xml:space="preserve"> </w:t>
          </w:r>
          <w:r w:rsidRPr="005F2B1C">
            <w:rPr>
              <w:b/>
              <w:lang w:val="kk-KZ"/>
            </w:rPr>
            <w:t>ДАМЫТУ</w:t>
          </w:r>
          <w:r>
            <w:rPr>
              <w:b/>
              <w:lang w:val="kk-KZ"/>
            </w:rPr>
            <w:t xml:space="preserve"> </w:t>
          </w:r>
          <w:r w:rsidRPr="005F2B1C">
            <w:rPr>
              <w:b/>
              <w:lang w:val="kk-KZ"/>
            </w:rPr>
            <w:t>АГЕНТТІГІ»</w:t>
          </w:r>
        </w:p>
        <w:p w14:paraId="4859E111" w14:textId="77777777" w:rsidR="00595FDC" w:rsidRPr="005F2B1C" w:rsidRDefault="00595FDC" w:rsidP="006A1F44">
          <w:pPr>
            <w:jc w:val="center"/>
            <w:rPr>
              <w:lang w:val="kk-KZ"/>
            </w:rPr>
          </w:pPr>
        </w:p>
        <w:p w14:paraId="3B1C2E8E" w14:textId="392BE3B1" w:rsidR="00595FDC" w:rsidRPr="005F2B1C" w:rsidRDefault="00595FDC" w:rsidP="006A1F44">
          <w:pPr>
            <w:jc w:val="center"/>
            <w:rPr>
              <w:lang w:val="kk-KZ"/>
            </w:rPr>
          </w:pPr>
          <w:r w:rsidRPr="005F2B1C">
            <w:rPr>
              <w:lang w:val="kk-KZ"/>
            </w:rPr>
            <w:t>РЕСПУБЛИКАЛЫҚ</w:t>
          </w:r>
          <w:r>
            <w:rPr>
              <w:lang w:val="kk-KZ"/>
            </w:rPr>
            <w:t xml:space="preserve"> </w:t>
          </w:r>
          <w:r w:rsidRPr="005F2B1C">
            <w:rPr>
              <w:lang w:val="kk-KZ"/>
            </w:rPr>
            <w:t>МЕМЛЕКЕТТІК</w:t>
          </w:r>
          <w:r>
            <w:rPr>
              <w:lang w:val="kk-KZ"/>
            </w:rPr>
            <w:t xml:space="preserve"> </w:t>
          </w:r>
          <w:r w:rsidRPr="005F2B1C">
            <w:rPr>
              <w:lang w:val="kk-KZ"/>
            </w:rPr>
            <w:t>МЕКЕМЕСІ</w:t>
          </w:r>
        </w:p>
        <w:p w14:paraId="4332CE35" w14:textId="77777777" w:rsidR="00595FDC" w:rsidRPr="005F2B1C" w:rsidRDefault="00595FDC" w:rsidP="006A1F44">
          <w:pPr>
            <w:jc w:val="center"/>
            <w:rPr>
              <w:lang w:val="kk-KZ"/>
            </w:rPr>
          </w:pPr>
        </w:p>
        <w:p w14:paraId="0F1DB22E" w14:textId="77777777" w:rsidR="00595FDC" w:rsidRPr="005F2B1C" w:rsidRDefault="00595FDC" w:rsidP="006A1F44">
          <w:pPr>
            <w:jc w:val="center"/>
            <w:rPr>
              <w:b/>
              <w:sz w:val="10"/>
              <w:szCs w:val="10"/>
              <w:lang w:val="kk-KZ"/>
            </w:rPr>
          </w:pPr>
        </w:p>
      </w:tc>
      <w:tc>
        <w:tcPr>
          <w:tcW w:w="1559" w:type="dxa"/>
          <w:shd w:val="clear" w:color="auto" w:fill="auto"/>
        </w:tcPr>
        <w:p w14:paraId="014949E9" w14:textId="77777777" w:rsidR="00595FDC" w:rsidRPr="005F2B1C" w:rsidRDefault="00595FDC" w:rsidP="006A1F44">
          <w:pPr>
            <w:ind w:hanging="108"/>
            <w:jc w:val="both"/>
            <w:rPr>
              <w:lang w:val="en-US"/>
            </w:rPr>
          </w:pPr>
          <w:r w:rsidRPr="005F2B1C">
            <w:rPr>
              <w:noProof/>
              <w:sz w:val="24"/>
              <w:szCs w:val="24"/>
            </w:rPr>
            <w:drawing>
              <wp:inline distT="0" distB="0" distL="0" distR="0" wp14:anchorId="65A34302" wp14:editId="434E892E">
                <wp:extent cx="978535" cy="1007745"/>
                <wp:effectExtent l="0" t="0" r="0" b="1905"/>
                <wp:docPr id="39" name="Рисунок 39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РК_цветной_латиниц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4" t="5652" r="7115" b="5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gridSpan w:val="3"/>
          <w:shd w:val="clear" w:color="auto" w:fill="auto"/>
        </w:tcPr>
        <w:p w14:paraId="73A50FC9" w14:textId="77777777" w:rsidR="00595FDC" w:rsidRPr="005F2B1C" w:rsidRDefault="00595FDC" w:rsidP="006A1F44">
          <w:pPr>
            <w:jc w:val="center"/>
            <w:rPr>
              <w:b/>
            </w:rPr>
          </w:pPr>
        </w:p>
        <w:p w14:paraId="1E5B8F4E" w14:textId="75FC7A53" w:rsidR="00595FDC" w:rsidRPr="005F2B1C" w:rsidRDefault="00595FDC" w:rsidP="006A1F44">
          <w:pPr>
            <w:jc w:val="center"/>
            <w:rPr>
              <w:lang w:val="kk-KZ"/>
            </w:rPr>
          </w:pPr>
          <w:r w:rsidRPr="005F2B1C">
            <w:rPr>
              <w:lang w:val="kk-KZ"/>
            </w:rPr>
            <w:t>РЕСПУБЛИКАНСКОЕ</w:t>
          </w:r>
          <w:r>
            <w:rPr>
              <w:lang w:val="kk-KZ"/>
            </w:rPr>
            <w:t xml:space="preserve"> </w:t>
          </w:r>
          <w:r w:rsidRPr="005F2B1C">
            <w:rPr>
              <w:lang w:val="kk-KZ"/>
            </w:rPr>
            <w:t>ГОСУДАРСТВЕННОЕ</w:t>
          </w:r>
          <w:r>
            <w:rPr>
              <w:lang w:val="kk-KZ"/>
            </w:rPr>
            <w:t xml:space="preserve"> </w:t>
          </w:r>
          <w:r w:rsidRPr="005F2B1C">
            <w:rPr>
              <w:lang w:val="kk-KZ"/>
            </w:rPr>
            <w:t>УЧРЕЖДЕНИЕ</w:t>
          </w:r>
        </w:p>
        <w:p w14:paraId="399556F6" w14:textId="77777777" w:rsidR="00595FDC" w:rsidRPr="005F2B1C" w:rsidRDefault="00595FDC" w:rsidP="006A1F44">
          <w:pPr>
            <w:jc w:val="center"/>
            <w:rPr>
              <w:b/>
            </w:rPr>
          </w:pPr>
        </w:p>
        <w:p w14:paraId="3135FAFA" w14:textId="4876F81E" w:rsidR="00595FDC" w:rsidRPr="005F2B1C" w:rsidRDefault="00595FDC" w:rsidP="006A1F44">
          <w:pPr>
            <w:ind w:left="-132"/>
            <w:jc w:val="center"/>
            <w:rPr>
              <w:b/>
            </w:rPr>
          </w:pPr>
          <w:r w:rsidRPr="005F2B1C">
            <w:rPr>
              <w:b/>
            </w:rPr>
            <w:t>«АГЕНТСТВО</w:t>
          </w:r>
          <w:r>
            <w:rPr>
              <w:b/>
            </w:rPr>
            <w:t xml:space="preserve"> </w:t>
          </w:r>
          <w:r w:rsidRPr="005F2B1C">
            <w:rPr>
              <w:b/>
            </w:rPr>
            <w:t>РЕСПУБЛИКИ</w:t>
          </w:r>
        </w:p>
        <w:p w14:paraId="7EEA19F7" w14:textId="53380D8F" w:rsidR="00595FDC" w:rsidRPr="005F2B1C" w:rsidRDefault="00595FDC" w:rsidP="006A1F44">
          <w:pPr>
            <w:ind w:left="-132"/>
            <w:jc w:val="center"/>
            <w:rPr>
              <w:b/>
              <w:iCs/>
            </w:rPr>
          </w:pPr>
          <w:r w:rsidRPr="005F2B1C">
            <w:rPr>
              <w:b/>
            </w:rPr>
            <w:t>КАЗАХСТАН</w:t>
          </w:r>
          <w:r>
            <w:rPr>
              <w:iCs/>
            </w:rPr>
            <w:t xml:space="preserve"> </w:t>
          </w:r>
          <w:r w:rsidRPr="005F2B1C">
            <w:rPr>
              <w:b/>
              <w:iCs/>
            </w:rPr>
            <w:t>ПО</w:t>
          </w:r>
          <w:r>
            <w:rPr>
              <w:b/>
              <w:iCs/>
            </w:rPr>
            <w:t xml:space="preserve"> </w:t>
          </w:r>
          <w:r w:rsidRPr="005F2B1C">
            <w:rPr>
              <w:b/>
              <w:iCs/>
            </w:rPr>
            <w:t>РЕГУЛИРОВАНИЮ</w:t>
          </w:r>
        </w:p>
        <w:p w14:paraId="75F30E11" w14:textId="4069AC08" w:rsidR="00595FDC" w:rsidRPr="005F2B1C" w:rsidRDefault="00595FDC" w:rsidP="006A1F44">
          <w:pPr>
            <w:ind w:left="-132"/>
            <w:jc w:val="center"/>
            <w:rPr>
              <w:b/>
              <w:lang w:val="kk-KZ"/>
            </w:rPr>
          </w:pPr>
          <w:r w:rsidRPr="005F2B1C">
            <w:rPr>
              <w:b/>
              <w:iCs/>
            </w:rPr>
            <w:t>И</w:t>
          </w:r>
          <w:r>
            <w:rPr>
              <w:b/>
              <w:iCs/>
            </w:rPr>
            <w:t xml:space="preserve"> </w:t>
          </w:r>
          <w:r w:rsidRPr="005F2B1C">
            <w:rPr>
              <w:b/>
              <w:iCs/>
            </w:rPr>
            <w:t>РАЗВИТИЮ</w:t>
          </w:r>
          <w:r>
            <w:rPr>
              <w:b/>
              <w:iCs/>
            </w:rPr>
            <w:t xml:space="preserve"> </w:t>
          </w:r>
          <w:r w:rsidRPr="005F2B1C">
            <w:rPr>
              <w:b/>
              <w:iCs/>
            </w:rPr>
            <w:t>ФИНАНСОВОГО</w:t>
          </w:r>
          <w:r>
            <w:rPr>
              <w:b/>
              <w:iCs/>
            </w:rPr>
            <w:t xml:space="preserve"> </w:t>
          </w:r>
          <w:r w:rsidRPr="005F2B1C">
            <w:rPr>
              <w:b/>
              <w:iCs/>
            </w:rPr>
            <w:t>РЫНКА</w:t>
          </w:r>
          <w:r w:rsidRPr="005F2B1C">
            <w:rPr>
              <w:b/>
            </w:rPr>
            <w:t>»</w:t>
          </w:r>
        </w:p>
        <w:p w14:paraId="086F8D67" w14:textId="77777777" w:rsidR="00595FDC" w:rsidRPr="005F2B1C" w:rsidRDefault="00595FDC" w:rsidP="006A1F44">
          <w:pPr>
            <w:jc w:val="center"/>
            <w:rPr>
              <w:b/>
            </w:rPr>
          </w:pPr>
        </w:p>
        <w:p w14:paraId="3A905932" w14:textId="77777777" w:rsidR="00595FDC" w:rsidRPr="005F2B1C" w:rsidRDefault="00595FDC" w:rsidP="006A1F44">
          <w:pPr>
            <w:jc w:val="center"/>
            <w:rPr>
              <w:b/>
              <w:sz w:val="10"/>
              <w:szCs w:val="10"/>
            </w:rPr>
          </w:pPr>
        </w:p>
      </w:tc>
    </w:tr>
    <w:tr w:rsidR="00595FDC" w:rsidRPr="005F2B1C" w14:paraId="2D774A81" w14:textId="77777777" w:rsidTr="004A11D7">
      <w:trPr>
        <w:gridAfter w:val="1"/>
        <w:wAfter w:w="180" w:type="dxa"/>
        <w:trHeight w:val="738"/>
      </w:trPr>
      <w:tc>
        <w:tcPr>
          <w:tcW w:w="4395" w:type="dxa"/>
          <w:shd w:val="clear" w:color="auto" w:fill="auto"/>
        </w:tcPr>
        <w:p w14:paraId="6BF8E09C" w14:textId="77777777" w:rsidR="00595FDC" w:rsidRPr="005F2B1C" w:rsidRDefault="00595FDC" w:rsidP="006A1F44">
          <w:pPr>
            <w:jc w:val="center"/>
            <w:rPr>
              <w:b/>
              <w:sz w:val="28"/>
              <w:szCs w:val="28"/>
              <w:lang w:val="kk-KZ"/>
            </w:rPr>
          </w:pPr>
          <w:r w:rsidRPr="005F2B1C">
            <w:rPr>
              <w:b/>
              <w:sz w:val="28"/>
              <w:szCs w:val="28"/>
            </w:rPr>
            <w:t>БА</w:t>
          </w:r>
          <w:r w:rsidRPr="005F2B1C">
            <w:rPr>
              <w:b/>
              <w:sz w:val="28"/>
              <w:szCs w:val="28"/>
              <w:lang w:val="kk-KZ"/>
            </w:rPr>
            <w:t>СҚАРМАСЫНЫҢ</w:t>
          </w:r>
        </w:p>
        <w:p w14:paraId="45CDA7C6" w14:textId="77777777" w:rsidR="00595FDC" w:rsidRPr="005F2B1C" w:rsidRDefault="00595FDC" w:rsidP="006A1F44">
          <w:pPr>
            <w:jc w:val="center"/>
            <w:rPr>
              <w:b/>
              <w:sz w:val="28"/>
              <w:szCs w:val="28"/>
            </w:rPr>
          </w:pPr>
          <w:r w:rsidRPr="005F2B1C">
            <w:rPr>
              <w:b/>
              <w:sz w:val="28"/>
              <w:szCs w:val="28"/>
              <w:lang w:val="kk-KZ"/>
            </w:rPr>
            <w:t>ҚАУЛЫСЫ</w:t>
          </w:r>
        </w:p>
      </w:tc>
      <w:tc>
        <w:tcPr>
          <w:tcW w:w="2009" w:type="dxa"/>
          <w:gridSpan w:val="2"/>
          <w:shd w:val="clear" w:color="auto" w:fill="auto"/>
        </w:tcPr>
        <w:p w14:paraId="7DAA2E5E" w14:textId="77777777" w:rsidR="00595FDC" w:rsidRPr="005F2B1C" w:rsidRDefault="00595FDC" w:rsidP="006A1F44">
          <w:pPr>
            <w:ind w:left="158"/>
            <w:rPr>
              <w:sz w:val="24"/>
              <w:szCs w:val="24"/>
              <w:lang w:val="kk-KZ"/>
            </w:rPr>
          </w:pPr>
        </w:p>
      </w:tc>
      <w:tc>
        <w:tcPr>
          <w:tcW w:w="3960" w:type="dxa"/>
          <w:shd w:val="clear" w:color="auto" w:fill="auto"/>
        </w:tcPr>
        <w:p w14:paraId="04C1CB61" w14:textId="70FCCDAD" w:rsidR="00595FDC" w:rsidRPr="005F2B1C" w:rsidRDefault="00595FDC" w:rsidP="006A1F44">
          <w:pPr>
            <w:jc w:val="center"/>
            <w:rPr>
              <w:b/>
              <w:sz w:val="28"/>
              <w:szCs w:val="28"/>
              <w:lang w:val="kk-KZ"/>
            </w:rPr>
          </w:pPr>
          <w:r w:rsidRPr="005F2B1C">
            <w:rPr>
              <w:b/>
              <w:sz w:val="28"/>
              <w:szCs w:val="28"/>
              <w:lang w:val="kk-KZ"/>
            </w:rPr>
            <w:t>ПОСТАНОВЛЕНИЕ</w:t>
          </w:r>
          <w:r>
            <w:rPr>
              <w:b/>
              <w:sz w:val="28"/>
              <w:szCs w:val="28"/>
              <w:lang w:val="kk-KZ"/>
            </w:rPr>
            <w:t xml:space="preserve"> </w:t>
          </w:r>
        </w:p>
        <w:p w14:paraId="19A40C33" w14:textId="77777777" w:rsidR="00595FDC" w:rsidRPr="005F2B1C" w:rsidRDefault="00595FDC" w:rsidP="006A1F44">
          <w:pPr>
            <w:jc w:val="center"/>
            <w:rPr>
              <w:b/>
              <w:sz w:val="28"/>
              <w:szCs w:val="28"/>
              <w:lang w:val="kk-KZ"/>
            </w:rPr>
          </w:pPr>
          <w:r w:rsidRPr="005F2B1C">
            <w:rPr>
              <w:b/>
              <w:sz w:val="28"/>
              <w:szCs w:val="28"/>
              <w:lang w:val="kk-KZ"/>
            </w:rPr>
            <w:t>ПРАВЛЕНИЯ</w:t>
          </w:r>
        </w:p>
        <w:p w14:paraId="4574D0B3" w14:textId="77777777" w:rsidR="00595FDC" w:rsidRPr="005F2B1C" w:rsidRDefault="00595FDC" w:rsidP="006A1F44">
          <w:pPr>
            <w:jc w:val="center"/>
            <w:rPr>
              <w:b/>
            </w:rPr>
          </w:pPr>
        </w:p>
      </w:tc>
    </w:tr>
    <w:tr w:rsidR="00595FDC" w:rsidRPr="005F2B1C" w14:paraId="49436F19" w14:textId="77777777" w:rsidTr="004A11D7">
      <w:trPr>
        <w:gridAfter w:val="1"/>
        <w:wAfter w:w="180" w:type="dxa"/>
        <w:trHeight w:val="416"/>
      </w:trPr>
      <w:tc>
        <w:tcPr>
          <w:tcW w:w="4395" w:type="dxa"/>
          <w:shd w:val="clear" w:color="auto" w:fill="auto"/>
        </w:tcPr>
        <w:p w14:paraId="54720AC8" w14:textId="77777777" w:rsidR="00595FDC" w:rsidRPr="005F2B1C" w:rsidRDefault="00595FDC" w:rsidP="006A1F44">
          <w:pPr>
            <w:jc w:val="center"/>
            <w:rPr>
              <w:b/>
              <w:lang w:val="kk-KZ"/>
            </w:rPr>
          </w:pPr>
        </w:p>
      </w:tc>
      <w:tc>
        <w:tcPr>
          <w:tcW w:w="2009" w:type="dxa"/>
          <w:gridSpan w:val="2"/>
          <w:shd w:val="clear" w:color="auto" w:fill="auto"/>
        </w:tcPr>
        <w:p w14:paraId="36148548" w14:textId="77777777" w:rsidR="00595FDC" w:rsidRPr="005F2B1C" w:rsidRDefault="00595FDC" w:rsidP="006A1F44">
          <w:pPr>
            <w:ind w:left="158"/>
            <w:rPr>
              <w:sz w:val="24"/>
              <w:szCs w:val="24"/>
              <w:lang w:val="kk-KZ"/>
            </w:rPr>
          </w:pPr>
        </w:p>
      </w:tc>
      <w:tc>
        <w:tcPr>
          <w:tcW w:w="3960" w:type="dxa"/>
          <w:shd w:val="clear" w:color="auto" w:fill="auto"/>
        </w:tcPr>
        <w:p w14:paraId="4C49E0D7" w14:textId="77777777" w:rsidR="00595FDC" w:rsidRPr="005F2B1C" w:rsidRDefault="00595FDC" w:rsidP="006A1F44">
          <w:pPr>
            <w:jc w:val="center"/>
            <w:rPr>
              <w:b/>
            </w:rPr>
          </w:pPr>
        </w:p>
      </w:tc>
    </w:tr>
  </w:tbl>
  <w:p w14:paraId="3B09E780" w14:textId="3CC390CE" w:rsidR="00595FDC" w:rsidRPr="00D26BE2" w:rsidRDefault="00595FDC" w:rsidP="004B400D">
    <w:pPr>
      <w:pStyle w:val="ab"/>
      <w:rPr>
        <w:sz w:val="22"/>
        <w:szCs w:val="22"/>
      </w:rPr>
    </w:pPr>
    <w:proofErr w:type="gramStart"/>
    <w:r w:rsidRPr="00D26BE2">
      <w:rPr>
        <w:b/>
        <w:bCs/>
        <w:sz w:val="22"/>
        <w:szCs w:val="22"/>
        <w:lang w:eastAsia="ru-RU"/>
      </w:rPr>
      <w:t>№</w:t>
    </w:r>
    <w:r>
      <w:rPr>
        <w:b/>
        <w:bCs/>
        <w:sz w:val="22"/>
        <w:szCs w:val="22"/>
        <w:lang w:eastAsia="ru-RU"/>
      </w:rPr>
      <w:t xml:space="preserve">  </w:t>
    </w:r>
    <w:r w:rsidRPr="00D26BE2">
      <w:rPr>
        <w:b/>
        <w:bCs/>
        <w:sz w:val="22"/>
        <w:szCs w:val="22"/>
        <w:lang w:eastAsia="ru-RU"/>
      </w:rPr>
      <w:t>_</w:t>
    </w:r>
    <w:proofErr w:type="gramEnd"/>
    <w:r w:rsidRPr="00D26BE2">
      <w:rPr>
        <w:b/>
        <w:bCs/>
        <w:sz w:val="22"/>
        <w:szCs w:val="22"/>
        <w:lang w:eastAsia="ru-RU"/>
      </w:rPr>
      <w:t>___________________</w:t>
    </w:r>
    <w:r>
      <w:rPr>
        <w:b/>
        <w:bCs/>
        <w:sz w:val="22"/>
        <w:szCs w:val="22"/>
        <w:lang w:eastAsia="ru-RU"/>
      </w:rPr>
      <w:t xml:space="preserve">                                                              </w:t>
    </w:r>
    <w:r w:rsidRPr="00D26BE2">
      <w:rPr>
        <w:b/>
        <w:bCs/>
        <w:sz w:val="22"/>
        <w:szCs w:val="22"/>
        <w:lang w:eastAsia="ru-RU"/>
      </w:rPr>
      <w:t>от</w:t>
    </w:r>
    <w:r>
      <w:rPr>
        <w:b/>
        <w:bCs/>
        <w:sz w:val="22"/>
        <w:szCs w:val="22"/>
        <w:lang w:eastAsia="ru-RU"/>
      </w:rPr>
      <w:t xml:space="preserve"> </w:t>
    </w:r>
    <w:r w:rsidRPr="00D26BE2">
      <w:rPr>
        <w:b/>
        <w:bCs/>
        <w:sz w:val="22"/>
        <w:szCs w:val="22"/>
        <w:lang w:eastAsia="ru-RU"/>
      </w:rPr>
      <w:t>«___»</w:t>
    </w:r>
    <w:r>
      <w:rPr>
        <w:b/>
        <w:bCs/>
        <w:sz w:val="22"/>
        <w:szCs w:val="22"/>
        <w:lang w:eastAsia="ru-RU"/>
      </w:rPr>
      <w:t xml:space="preserve">    </w:t>
    </w:r>
    <w:r w:rsidRPr="00D26BE2">
      <w:rPr>
        <w:b/>
        <w:bCs/>
        <w:sz w:val="22"/>
        <w:szCs w:val="22"/>
        <w:lang w:eastAsia="ru-RU"/>
      </w:rPr>
      <w:t>___________</w:t>
    </w:r>
    <w:r>
      <w:rPr>
        <w:b/>
        <w:bCs/>
        <w:sz w:val="22"/>
        <w:szCs w:val="22"/>
        <w:lang w:eastAsia="ru-RU"/>
      </w:rPr>
      <w:t xml:space="preserve">  </w:t>
    </w:r>
    <w:r w:rsidRPr="00D26BE2">
      <w:rPr>
        <w:b/>
        <w:bCs/>
        <w:sz w:val="22"/>
        <w:szCs w:val="22"/>
        <w:lang w:eastAsia="ru-RU"/>
      </w:rPr>
      <w:t>20</w:t>
    </w:r>
    <w:r w:rsidRPr="00D26BE2">
      <w:rPr>
        <w:sz w:val="22"/>
        <w:szCs w:val="22"/>
        <w:lang w:val="kk-KZ"/>
      </w:rPr>
      <w:t>___</w:t>
    </w:r>
    <w:r>
      <w:rPr>
        <w:b/>
        <w:bCs/>
        <w:sz w:val="22"/>
        <w:szCs w:val="22"/>
        <w:lang w:eastAsia="ru-RU"/>
      </w:rPr>
      <w:t xml:space="preserve">  </w:t>
    </w:r>
    <w:r w:rsidRPr="00D26BE2">
      <w:rPr>
        <w:b/>
        <w:bCs/>
        <w:sz w:val="22"/>
        <w:szCs w:val="22"/>
        <w:lang w:eastAsia="ru-RU"/>
      </w:rPr>
      <w:t>года</w:t>
    </w:r>
  </w:p>
  <w:p w14:paraId="0602F60A" w14:textId="77777777" w:rsidR="00595FDC" w:rsidRPr="00123C1D" w:rsidRDefault="00595FDC" w:rsidP="004B400D">
    <w:pPr>
      <w:rPr>
        <w:color w:val="3A7234"/>
        <w:sz w:val="14"/>
        <w:szCs w:val="14"/>
        <w:lang w:val="kk-KZ"/>
      </w:rPr>
    </w:pPr>
  </w:p>
  <w:p w14:paraId="3AA59D9F" w14:textId="77777777" w:rsidR="00595FDC" w:rsidRPr="00934587" w:rsidRDefault="00595FDC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D6349D9"/>
    <w:multiLevelType w:val="hybridMultilevel"/>
    <w:tmpl w:val="3500A322"/>
    <w:lvl w:ilvl="0" w:tplc="3C6EB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80B0F"/>
    <w:multiLevelType w:val="hybridMultilevel"/>
    <w:tmpl w:val="CB2C0044"/>
    <w:lvl w:ilvl="0" w:tplc="48E4D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4ED9"/>
    <w:rsid w:val="00012C39"/>
    <w:rsid w:val="000168D2"/>
    <w:rsid w:val="00024351"/>
    <w:rsid w:val="00051243"/>
    <w:rsid w:val="00062705"/>
    <w:rsid w:val="000651FC"/>
    <w:rsid w:val="00065753"/>
    <w:rsid w:val="00066A87"/>
    <w:rsid w:val="00073119"/>
    <w:rsid w:val="00074C44"/>
    <w:rsid w:val="00074DDA"/>
    <w:rsid w:val="00074EEA"/>
    <w:rsid w:val="00076CB0"/>
    <w:rsid w:val="0008515D"/>
    <w:rsid w:val="00085203"/>
    <w:rsid w:val="00087B84"/>
    <w:rsid w:val="000922AA"/>
    <w:rsid w:val="000A15C3"/>
    <w:rsid w:val="000A6D8E"/>
    <w:rsid w:val="000C0DD4"/>
    <w:rsid w:val="000D4DAC"/>
    <w:rsid w:val="000D600B"/>
    <w:rsid w:val="000F48E7"/>
    <w:rsid w:val="000F75EE"/>
    <w:rsid w:val="0010205D"/>
    <w:rsid w:val="0012022C"/>
    <w:rsid w:val="001204BA"/>
    <w:rsid w:val="00121E38"/>
    <w:rsid w:val="001302D3"/>
    <w:rsid w:val="001319EE"/>
    <w:rsid w:val="00143292"/>
    <w:rsid w:val="00157591"/>
    <w:rsid w:val="001578C7"/>
    <w:rsid w:val="00161258"/>
    <w:rsid w:val="001651A3"/>
    <w:rsid w:val="001668D7"/>
    <w:rsid w:val="00170D13"/>
    <w:rsid w:val="00174639"/>
    <w:rsid w:val="001763DE"/>
    <w:rsid w:val="001A08EF"/>
    <w:rsid w:val="001A1881"/>
    <w:rsid w:val="001B61C1"/>
    <w:rsid w:val="001B633D"/>
    <w:rsid w:val="001C3566"/>
    <w:rsid w:val="001C5A3B"/>
    <w:rsid w:val="001C5C65"/>
    <w:rsid w:val="001D0A56"/>
    <w:rsid w:val="001D6A85"/>
    <w:rsid w:val="001D7301"/>
    <w:rsid w:val="001E7564"/>
    <w:rsid w:val="001F0A54"/>
    <w:rsid w:val="001F4925"/>
    <w:rsid w:val="001F64CB"/>
    <w:rsid w:val="002000F4"/>
    <w:rsid w:val="002001E9"/>
    <w:rsid w:val="0020316E"/>
    <w:rsid w:val="0021035F"/>
    <w:rsid w:val="00211529"/>
    <w:rsid w:val="00216FE6"/>
    <w:rsid w:val="0022101F"/>
    <w:rsid w:val="0023374B"/>
    <w:rsid w:val="00237A9F"/>
    <w:rsid w:val="00251F3F"/>
    <w:rsid w:val="00252D1C"/>
    <w:rsid w:val="0026538A"/>
    <w:rsid w:val="0026700E"/>
    <w:rsid w:val="002676F2"/>
    <w:rsid w:val="002704EE"/>
    <w:rsid w:val="00280535"/>
    <w:rsid w:val="00285100"/>
    <w:rsid w:val="00286E17"/>
    <w:rsid w:val="00293DD4"/>
    <w:rsid w:val="00294456"/>
    <w:rsid w:val="002A087B"/>
    <w:rsid w:val="002A394A"/>
    <w:rsid w:val="002A59CA"/>
    <w:rsid w:val="002B78E0"/>
    <w:rsid w:val="002C07AD"/>
    <w:rsid w:val="002C2ACF"/>
    <w:rsid w:val="002C49BE"/>
    <w:rsid w:val="002C4C30"/>
    <w:rsid w:val="002C5A0D"/>
    <w:rsid w:val="002D1EE1"/>
    <w:rsid w:val="002D21ED"/>
    <w:rsid w:val="002D6764"/>
    <w:rsid w:val="002E2183"/>
    <w:rsid w:val="002E67E8"/>
    <w:rsid w:val="002E7D91"/>
    <w:rsid w:val="002F03D0"/>
    <w:rsid w:val="002F078D"/>
    <w:rsid w:val="002F5BC8"/>
    <w:rsid w:val="003039CF"/>
    <w:rsid w:val="0030498D"/>
    <w:rsid w:val="00307B1B"/>
    <w:rsid w:val="00314511"/>
    <w:rsid w:val="003146F6"/>
    <w:rsid w:val="00320482"/>
    <w:rsid w:val="00324CD9"/>
    <w:rsid w:val="00330B0F"/>
    <w:rsid w:val="003436DB"/>
    <w:rsid w:val="00344342"/>
    <w:rsid w:val="003467F2"/>
    <w:rsid w:val="00346878"/>
    <w:rsid w:val="003559E9"/>
    <w:rsid w:val="00364531"/>
    <w:rsid w:val="00364E0B"/>
    <w:rsid w:val="0037220C"/>
    <w:rsid w:val="00383249"/>
    <w:rsid w:val="0038799B"/>
    <w:rsid w:val="003900CD"/>
    <w:rsid w:val="0039778C"/>
    <w:rsid w:val="003B2D8C"/>
    <w:rsid w:val="003C0460"/>
    <w:rsid w:val="003C124C"/>
    <w:rsid w:val="003D781A"/>
    <w:rsid w:val="003F241E"/>
    <w:rsid w:val="003F314F"/>
    <w:rsid w:val="003F4B06"/>
    <w:rsid w:val="003F56F4"/>
    <w:rsid w:val="00406816"/>
    <w:rsid w:val="0041215E"/>
    <w:rsid w:val="00415B12"/>
    <w:rsid w:val="00420AEE"/>
    <w:rsid w:val="00421BE5"/>
    <w:rsid w:val="00423754"/>
    <w:rsid w:val="00430E89"/>
    <w:rsid w:val="00432AD7"/>
    <w:rsid w:val="00433280"/>
    <w:rsid w:val="004367EF"/>
    <w:rsid w:val="004474FC"/>
    <w:rsid w:val="00453E0B"/>
    <w:rsid w:val="004547B0"/>
    <w:rsid w:val="00461B24"/>
    <w:rsid w:val="004726D2"/>
    <w:rsid w:val="004726FE"/>
    <w:rsid w:val="00480BCC"/>
    <w:rsid w:val="00490DE7"/>
    <w:rsid w:val="004921B8"/>
    <w:rsid w:val="0049623C"/>
    <w:rsid w:val="004A11D7"/>
    <w:rsid w:val="004B400D"/>
    <w:rsid w:val="004B56C3"/>
    <w:rsid w:val="004C34B8"/>
    <w:rsid w:val="004C4C4E"/>
    <w:rsid w:val="004D0091"/>
    <w:rsid w:val="004D2F13"/>
    <w:rsid w:val="004E49BE"/>
    <w:rsid w:val="004F3375"/>
    <w:rsid w:val="005021C4"/>
    <w:rsid w:val="00507E95"/>
    <w:rsid w:val="00515248"/>
    <w:rsid w:val="00515786"/>
    <w:rsid w:val="00525423"/>
    <w:rsid w:val="00530C7C"/>
    <w:rsid w:val="00540779"/>
    <w:rsid w:val="00547373"/>
    <w:rsid w:val="00554783"/>
    <w:rsid w:val="0056228D"/>
    <w:rsid w:val="005659F7"/>
    <w:rsid w:val="00575059"/>
    <w:rsid w:val="00577BA1"/>
    <w:rsid w:val="00587FD1"/>
    <w:rsid w:val="00591191"/>
    <w:rsid w:val="005927BB"/>
    <w:rsid w:val="00593FF9"/>
    <w:rsid w:val="00594B76"/>
    <w:rsid w:val="00595FDC"/>
    <w:rsid w:val="005A4BD4"/>
    <w:rsid w:val="005A55F3"/>
    <w:rsid w:val="005B555F"/>
    <w:rsid w:val="005C1083"/>
    <w:rsid w:val="005C14F1"/>
    <w:rsid w:val="005D14C9"/>
    <w:rsid w:val="005D1846"/>
    <w:rsid w:val="005D2C9F"/>
    <w:rsid w:val="005E1102"/>
    <w:rsid w:val="005F582C"/>
    <w:rsid w:val="00607D77"/>
    <w:rsid w:val="00607ED7"/>
    <w:rsid w:val="00611758"/>
    <w:rsid w:val="00612F02"/>
    <w:rsid w:val="00613E96"/>
    <w:rsid w:val="00630B4B"/>
    <w:rsid w:val="00636976"/>
    <w:rsid w:val="00642211"/>
    <w:rsid w:val="0064436E"/>
    <w:rsid w:val="00647E52"/>
    <w:rsid w:val="00647F59"/>
    <w:rsid w:val="006529BC"/>
    <w:rsid w:val="00654635"/>
    <w:rsid w:val="00664332"/>
    <w:rsid w:val="006656F7"/>
    <w:rsid w:val="00665C40"/>
    <w:rsid w:val="0067711C"/>
    <w:rsid w:val="00684B5C"/>
    <w:rsid w:val="00691E2E"/>
    <w:rsid w:val="00693FD5"/>
    <w:rsid w:val="006953BA"/>
    <w:rsid w:val="00695A57"/>
    <w:rsid w:val="006A1F44"/>
    <w:rsid w:val="006A3BA2"/>
    <w:rsid w:val="006A5463"/>
    <w:rsid w:val="006B06BF"/>
    <w:rsid w:val="006B6938"/>
    <w:rsid w:val="006C3206"/>
    <w:rsid w:val="006D16E5"/>
    <w:rsid w:val="006D2EDB"/>
    <w:rsid w:val="006E2E6C"/>
    <w:rsid w:val="006F30D4"/>
    <w:rsid w:val="007006E3"/>
    <w:rsid w:val="007062BC"/>
    <w:rsid w:val="00707C46"/>
    <w:rsid w:val="007111E8"/>
    <w:rsid w:val="00713E9B"/>
    <w:rsid w:val="00722202"/>
    <w:rsid w:val="007258A1"/>
    <w:rsid w:val="00725E42"/>
    <w:rsid w:val="00731B2A"/>
    <w:rsid w:val="007335F5"/>
    <w:rsid w:val="007340D5"/>
    <w:rsid w:val="00740441"/>
    <w:rsid w:val="0075230F"/>
    <w:rsid w:val="00764A48"/>
    <w:rsid w:val="00770704"/>
    <w:rsid w:val="00773ACD"/>
    <w:rsid w:val="007767CD"/>
    <w:rsid w:val="007777AE"/>
    <w:rsid w:val="007824FB"/>
    <w:rsid w:val="00782A16"/>
    <w:rsid w:val="00787A78"/>
    <w:rsid w:val="00793768"/>
    <w:rsid w:val="0079601E"/>
    <w:rsid w:val="00797007"/>
    <w:rsid w:val="00797039"/>
    <w:rsid w:val="007970D9"/>
    <w:rsid w:val="00797870"/>
    <w:rsid w:val="007A3A1D"/>
    <w:rsid w:val="007A790F"/>
    <w:rsid w:val="007B0D43"/>
    <w:rsid w:val="007B50D6"/>
    <w:rsid w:val="007C4470"/>
    <w:rsid w:val="007D5C5B"/>
    <w:rsid w:val="007E588D"/>
    <w:rsid w:val="007E69C6"/>
    <w:rsid w:val="00800831"/>
    <w:rsid w:val="00807526"/>
    <w:rsid w:val="0081000A"/>
    <w:rsid w:val="00823439"/>
    <w:rsid w:val="00827DE3"/>
    <w:rsid w:val="0084364C"/>
    <w:rsid w:val="008436CA"/>
    <w:rsid w:val="00861ABB"/>
    <w:rsid w:val="00862037"/>
    <w:rsid w:val="00866964"/>
    <w:rsid w:val="00867FA4"/>
    <w:rsid w:val="00877CF4"/>
    <w:rsid w:val="008856E3"/>
    <w:rsid w:val="008877B2"/>
    <w:rsid w:val="00896EE7"/>
    <w:rsid w:val="008C670E"/>
    <w:rsid w:val="008D0EF4"/>
    <w:rsid w:val="008D179C"/>
    <w:rsid w:val="008D419C"/>
    <w:rsid w:val="008D5E54"/>
    <w:rsid w:val="008E5A9E"/>
    <w:rsid w:val="008E7C7D"/>
    <w:rsid w:val="008F4E0E"/>
    <w:rsid w:val="008F6D6C"/>
    <w:rsid w:val="00901D17"/>
    <w:rsid w:val="00902B74"/>
    <w:rsid w:val="00907B7A"/>
    <w:rsid w:val="009123E6"/>
    <w:rsid w:val="009139A9"/>
    <w:rsid w:val="00913F07"/>
    <w:rsid w:val="00914138"/>
    <w:rsid w:val="00915A4B"/>
    <w:rsid w:val="00930BD7"/>
    <w:rsid w:val="00934587"/>
    <w:rsid w:val="0094678B"/>
    <w:rsid w:val="00947A23"/>
    <w:rsid w:val="0097710F"/>
    <w:rsid w:val="009924CE"/>
    <w:rsid w:val="00993712"/>
    <w:rsid w:val="00995589"/>
    <w:rsid w:val="00995B06"/>
    <w:rsid w:val="0099600B"/>
    <w:rsid w:val="009A1545"/>
    <w:rsid w:val="009A7D8D"/>
    <w:rsid w:val="009B69F4"/>
    <w:rsid w:val="009D5F07"/>
    <w:rsid w:val="009E6D20"/>
    <w:rsid w:val="009F74F8"/>
    <w:rsid w:val="00A10052"/>
    <w:rsid w:val="00A13953"/>
    <w:rsid w:val="00A16EC5"/>
    <w:rsid w:val="00A17FE7"/>
    <w:rsid w:val="00A25B2C"/>
    <w:rsid w:val="00A30F11"/>
    <w:rsid w:val="00A333BE"/>
    <w:rsid w:val="00A338BC"/>
    <w:rsid w:val="00A41BEF"/>
    <w:rsid w:val="00A4315D"/>
    <w:rsid w:val="00A47234"/>
    <w:rsid w:val="00A47D62"/>
    <w:rsid w:val="00A646AF"/>
    <w:rsid w:val="00A721B9"/>
    <w:rsid w:val="00A743E3"/>
    <w:rsid w:val="00A76188"/>
    <w:rsid w:val="00A8214C"/>
    <w:rsid w:val="00AA225A"/>
    <w:rsid w:val="00AB0C7C"/>
    <w:rsid w:val="00AB2F75"/>
    <w:rsid w:val="00AC080A"/>
    <w:rsid w:val="00AC11A2"/>
    <w:rsid w:val="00AC76FB"/>
    <w:rsid w:val="00AD08F4"/>
    <w:rsid w:val="00AD0B89"/>
    <w:rsid w:val="00AD462C"/>
    <w:rsid w:val="00AD727F"/>
    <w:rsid w:val="00AE3D1D"/>
    <w:rsid w:val="00AE5F82"/>
    <w:rsid w:val="00AE6A35"/>
    <w:rsid w:val="00AF72DA"/>
    <w:rsid w:val="00B0714D"/>
    <w:rsid w:val="00B1106B"/>
    <w:rsid w:val="00B16DF4"/>
    <w:rsid w:val="00B216FB"/>
    <w:rsid w:val="00B31537"/>
    <w:rsid w:val="00B325ED"/>
    <w:rsid w:val="00B32BB6"/>
    <w:rsid w:val="00B33455"/>
    <w:rsid w:val="00B47A0D"/>
    <w:rsid w:val="00B53D9E"/>
    <w:rsid w:val="00B53EFF"/>
    <w:rsid w:val="00B75D25"/>
    <w:rsid w:val="00B77697"/>
    <w:rsid w:val="00B8526E"/>
    <w:rsid w:val="00B85A77"/>
    <w:rsid w:val="00B86340"/>
    <w:rsid w:val="00B865A8"/>
    <w:rsid w:val="00B94E05"/>
    <w:rsid w:val="00B968BE"/>
    <w:rsid w:val="00B96DB9"/>
    <w:rsid w:val="00B97A5E"/>
    <w:rsid w:val="00BB6FF5"/>
    <w:rsid w:val="00BB79A5"/>
    <w:rsid w:val="00BC0C2C"/>
    <w:rsid w:val="00BC5715"/>
    <w:rsid w:val="00BD42EA"/>
    <w:rsid w:val="00BE3CFA"/>
    <w:rsid w:val="00BE46B6"/>
    <w:rsid w:val="00BE496A"/>
    <w:rsid w:val="00BE78CA"/>
    <w:rsid w:val="00BF2E20"/>
    <w:rsid w:val="00BF35CC"/>
    <w:rsid w:val="00BF392A"/>
    <w:rsid w:val="00BF40FF"/>
    <w:rsid w:val="00BF6632"/>
    <w:rsid w:val="00BF7BD0"/>
    <w:rsid w:val="00C01D7D"/>
    <w:rsid w:val="00C11AF9"/>
    <w:rsid w:val="00C20FD8"/>
    <w:rsid w:val="00C24BD6"/>
    <w:rsid w:val="00C3484A"/>
    <w:rsid w:val="00C45880"/>
    <w:rsid w:val="00C52444"/>
    <w:rsid w:val="00C61860"/>
    <w:rsid w:val="00C6729D"/>
    <w:rsid w:val="00C7780A"/>
    <w:rsid w:val="00C80715"/>
    <w:rsid w:val="00C83648"/>
    <w:rsid w:val="00C86588"/>
    <w:rsid w:val="00CA1875"/>
    <w:rsid w:val="00CA23FF"/>
    <w:rsid w:val="00CA3E2C"/>
    <w:rsid w:val="00CB7CB6"/>
    <w:rsid w:val="00CC37FF"/>
    <w:rsid w:val="00CC7D90"/>
    <w:rsid w:val="00CD72B5"/>
    <w:rsid w:val="00CE6A1B"/>
    <w:rsid w:val="00CF3782"/>
    <w:rsid w:val="00CF5929"/>
    <w:rsid w:val="00D02BDF"/>
    <w:rsid w:val="00D03D0C"/>
    <w:rsid w:val="00D107C1"/>
    <w:rsid w:val="00D11982"/>
    <w:rsid w:val="00D14F06"/>
    <w:rsid w:val="00D209DB"/>
    <w:rsid w:val="00D26BE2"/>
    <w:rsid w:val="00D310E3"/>
    <w:rsid w:val="00D324A8"/>
    <w:rsid w:val="00D41510"/>
    <w:rsid w:val="00D420EF"/>
    <w:rsid w:val="00D426E2"/>
    <w:rsid w:val="00D42C93"/>
    <w:rsid w:val="00D4517F"/>
    <w:rsid w:val="00D454B5"/>
    <w:rsid w:val="00D52DE8"/>
    <w:rsid w:val="00D55CA3"/>
    <w:rsid w:val="00D566FA"/>
    <w:rsid w:val="00D636CE"/>
    <w:rsid w:val="00D71208"/>
    <w:rsid w:val="00D92A2E"/>
    <w:rsid w:val="00D971E8"/>
    <w:rsid w:val="00D97D12"/>
    <w:rsid w:val="00DA0B6D"/>
    <w:rsid w:val="00DA14BB"/>
    <w:rsid w:val="00DA5F4E"/>
    <w:rsid w:val="00DB088A"/>
    <w:rsid w:val="00DB7AEF"/>
    <w:rsid w:val="00DC5AA8"/>
    <w:rsid w:val="00DD0E08"/>
    <w:rsid w:val="00DD6259"/>
    <w:rsid w:val="00DE4125"/>
    <w:rsid w:val="00DF19A2"/>
    <w:rsid w:val="00DF5FFF"/>
    <w:rsid w:val="00DF7067"/>
    <w:rsid w:val="00E0005D"/>
    <w:rsid w:val="00E15847"/>
    <w:rsid w:val="00E200D4"/>
    <w:rsid w:val="00E36D17"/>
    <w:rsid w:val="00E43190"/>
    <w:rsid w:val="00E44EAA"/>
    <w:rsid w:val="00E57A5B"/>
    <w:rsid w:val="00E74308"/>
    <w:rsid w:val="00E746D2"/>
    <w:rsid w:val="00E8227B"/>
    <w:rsid w:val="00E866E0"/>
    <w:rsid w:val="00E8728A"/>
    <w:rsid w:val="00E9039F"/>
    <w:rsid w:val="00E96CF1"/>
    <w:rsid w:val="00EB0CF3"/>
    <w:rsid w:val="00EB54A3"/>
    <w:rsid w:val="00EC26A9"/>
    <w:rsid w:val="00EC3C11"/>
    <w:rsid w:val="00EC6599"/>
    <w:rsid w:val="00ED4792"/>
    <w:rsid w:val="00EE1A39"/>
    <w:rsid w:val="00EE2393"/>
    <w:rsid w:val="00EF4E93"/>
    <w:rsid w:val="00F03CDE"/>
    <w:rsid w:val="00F152E6"/>
    <w:rsid w:val="00F16514"/>
    <w:rsid w:val="00F22932"/>
    <w:rsid w:val="00F32A0B"/>
    <w:rsid w:val="00F40CD5"/>
    <w:rsid w:val="00F5127E"/>
    <w:rsid w:val="00F525B9"/>
    <w:rsid w:val="00F6016E"/>
    <w:rsid w:val="00F64017"/>
    <w:rsid w:val="00F66167"/>
    <w:rsid w:val="00F76798"/>
    <w:rsid w:val="00F93EE0"/>
    <w:rsid w:val="00FA1DFA"/>
    <w:rsid w:val="00FA587B"/>
    <w:rsid w:val="00FA7E02"/>
    <w:rsid w:val="00FB34B2"/>
    <w:rsid w:val="00FB4617"/>
    <w:rsid w:val="00FB4D6D"/>
    <w:rsid w:val="00FC0E92"/>
    <w:rsid w:val="00FF233F"/>
    <w:rsid w:val="00FF23A7"/>
    <w:rsid w:val="00FF4CCD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A4DC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D209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861ABB"/>
    <w:pPr>
      <w:keepNext/>
      <w:keepLines/>
      <w:overflowPunct/>
      <w:autoSpaceDE/>
      <w:autoSpaceDN/>
      <w:adjustRightInd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61ABB"/>
    <w:pPr>
      <w:keepNext/>
      <w:keepLines/>
      <w:overflowPunct/>
      <w:autoSpaceDE/>
      <w:autoSpaceDN/>
      <w:adjustRightInd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9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1ABB"/>
    <w:rPr>
      <w:rFonts w:ascii="Times/Kazakh" w:hAnsi="Times/Kazakh"/>
      <w:b/>
      <w:sz w:val="26"/>
      <w:lang w:eastAsia="ko-KR"/>
    </w:rPr>
  </w:style>
  <w:style w:type="character" w:customStyle="1" w:styleId="30">
    <w:name w:val="Заголовок 3 Знак"/>
    <w:basedOn w:val="a0"/>
    <w:link w:val="3"/>
    <w:uiPriority w:val="9"/>
    <w:rsid w:val="00861ABB"/>
    <w:rPr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61ABB"/>
    <w:rPr>
      <w:sz w:val="22"/>
      <w:szCs w:val="22"/>
      <w:lang w:val="en-US" w:eastAsia="en-US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6">
    <w:name w:val="Заголовок Знак"/>
    <w:basedOn w:val="a0"/>
    <w:link w:val="a5"/>
    <w:uiPriority w:val="10"/>
    <w:rsid w:val="00861ABB"/>
    <w:rPr>
      <w:sz w:val="28"/>
      <w:szCs w:val="24"/>
    </w:rPr>
  </w:style>
  <w:style w:type="paragraph" w:styleId="a7">
    <w:name w:val="Subtitle"/>
    <w:basedOn w:val="a"/>
    <w:link w:val="a8"/>
    <w:uiPriority w:val="11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8">
    <w:name w:val="Подзаголовок Знак"/>
    <w:link w:val="a7"/>
    <w:uiPriority w:val="11"/>
    <w:rsid w:val="00A47D62"/>
    <w:rPr>
      <w:sz w:val="28"/>
      <w:szCs w:val="24"/>
      <w:lang w:val="ru-RU" w:eastAsia="ru-RU" w:bidi="ar-SA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861ABB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9">
    <w:name w:val="Unresolved Mention"/>
    <w:basedOn w:val="a0"/>
    <w:uiPriority w:val="99"/>
    <w:semiHidden/>
    <w:unhideWhenUsed/>
    <w:rsid w:val="00B31537"/>
    <w:rPr>
      <w:color w:val="605E5C"/>
      <w:shd w:val="clear" w:color="auto" w:fill="E1DFDD"/>
    </w:rPr>
  </w:style>
  <w:style w:type="paragraph" w:styleId="afa">
    <w:name w:val="Balloon Text"/>
    <w:basedOn w:val="a"/>
    <w:link w:val="afb"/>
    <w:semiHidden/>
    <w:unhideWhenUsed/>
    <w:rsid w:val="008E5A9E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semiHidden/>
    <w:rsid w:val="008E5A9E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semiHidden/>
    <w:unhideWhenUsed/>
    <w:rsid w:val="0084364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84364C"/>
  </w:style>
  <w:style w:type="character" w:customStyle="1" w:styleId="afe">
    <w:name w:val="Текст примечания Знак"/>
    <w:basedOn w:val="a0"/>
    <w:link w:val="afd"/>
    <w:semiHidden/>
    <w:rsid w:val="0084364C"/>
  </w:style>
  <w:style w:type="paragraph" w:styleId="aff">
    <w:name w:val="annotation subject"/>
    <w:basedOn w:val="afd"/>
    <w:next w:val="afd"/>
    <w:link w:val="aff0"/>
    <w:semiHidden/>
    <w:unhideWhenUsed/>
    <w:rsid w:val="0084364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84364C"/>
    <w:rPr>
      <w:b/>
      <w:bCs/>
    </w:rPr>
  </w:style>
  <w:style w:type="paragraph" w:customStyle="1" w:styleId="pj">
    <w:name w:val="pj"/>
    <w:basedOn w:val="a"/>
    <w:rsid w:val="00421BE5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eader" Target="header3.xm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5A45-CFBD-49C1-887E-742B2324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146</Pages>
  <Words>44998</Words>
  <Characters>256495</Characters>
  <Application>Microsoft Office Word</Application>
  <DocSecurity>0</DocSecurity>
  <Lines>2137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300892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Булат Имангазиев</cp:lastModifiedBy>
  <cp:revision>15</cp:revision>
  <cp:lastPrinted>2025-05-15T07:36:00Z</cp:lastPrinted>
  <dcterms:created xsi:type="dcterms:W3CDTF">2026-01-23T15:09:00Z</dcterms:created>
  <dcterms:modified xsi:type="dcterms:W3CDTF">2026-01-26T13:32:00Z</dcterms:modified>
</cp:coreProperties>
</file>