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91B" w:rsidRDefault="00F84FA5">
      <w:pPr>
        <w:rPr>
          <w:color w:val="3399FF"/>
          <w:lang w:val="kk-KZ"/>
        </w:rPr>
      </w:pPr>
      <w:r>
        <w:rPr>
          <w:color w:val="3399FF"/>
          <w:lang w:val="kk-KZ"/>
        </w:rPr>
        <w:t xml:space="preserve">                      </w:t>
      </w:r>
      <w:r w:rsidRPr="00D113C2">
        <w:rPr>
          <w:color w:val="3399FF"/>
          <w:lang w:val="kk-KZ"/>
        </w:rPr>
        <w:t xml:space="preserve">Алматы </w:t>
      </w:r>
      <w:r>
        <w:rPr>
          <w:color w:val="3399FF"/>
          <w:lang w:val="kk-KZ"/>
        </w:rPr>
        <w:t>қ</w:t>
      </w:r>
      <w:r>
        <w:rPr>
          <w:color w:val="3399FF"/>
        </w:rPr>
        <w:t>аласы</w:t>
      </w:r>
      <w:r w:rsidRPr="00D31102">
        <w:rPr>
          <w:color w:val="3399FF"/>
          <w:lang w:val="kk-KZ"/>
        </w:rPr>
        <w:t xml:space="preserve">                                                                   </w:t>
      </w:r>
      <w:r>
        <w:rPr>
          <w:color w:val="3399FF"/>
          <w:lang w:val="kk-KZ"/>
        </w:rPr>
        <w:t xml:space="preserve">                                       город </w:t>
      </w:r>
      <w:r w:rsidRPr="00A4422B">
        <w:rPr>
          <w:color w:val="3399FF"/>
          <w:lang w:val="kk-KZ"/>
        </w:rPr>
        <w:t>Алматы</w:t>
      </w:r>
      <w:r w:rsidRPr="00D31102">
        <w:rPr>
          <w:color w:val="3399FF"/>
          <w:lang w:val="kk-KZ"/>
        </w:rPr>
        <w:t xml:space="preserve">                                                                   </w:t>
      </w:r>
      <w:r>
        <w:rPr>
          <w:color w:val="3399FF"/>
          <w:lang w:val="kk-KZ"/>
        </w:rPr>
        <w:t xml:space="preserve">                                           </w:t>
      </w:r>
      <w:r w:rsidRPr="00D31102">
        <w:rPr>
          <w:color w:val="3399FF"/>
          <w:lang w:val="kk-KZ"/>
        </w:rPr>
        <w:t xml:space="preserve"> </w:t>
      </w:r>
    </w:p>
    <w:p w:rsidR="00E2091B" w:rsidRDefault="00E2091B">
      <w:pPr>
        <w:rPr>
          <w:color w:val="3399FF"/>
          <w:lang w:val="kk-KZ"/>
        </w:rPr>
      </w:pPr>
    </w:p>
    <w:p w:rsidR="00E2091B" w:rsidRDefault="00D64651" w:rsidP="00220E70">
      <w:pPr>
        <w:jc w:val="center"/>
        <w:outlineLvl w:val="2"/>
        <w:rPr>
          <w:b/>
          <w:color w:val="1E1E1E"/>
          <w:sz w:val="28"/>
          <w:szCs w:val="28"/>
          <w:lang w:val="kk-KZ"/>
        </w:rPr>
      </w:pPr>
      <w:r w:rsidRPr="00D64651">
        <w:rPr>
          <w:b/>
          <w:color w:val="1E1E1E"/>
          <w:sz w:val="28"/>
          <w:szCs w:val="28"/>
          <w:lang w:val="kk-KZ"/>
        </w:rPr>
        <w:t>Банктердің, Қазақстан Республикасының бейрезидент-банктері филиалдарының ақпараттық қауіпсіздікті басқару жүйесінің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w:t>
      </w:r>
    </w:p>
    <w:p w:rsidR="00CE221A" w:rsidRDefault="00CE221A" w:rsidP="00220E70">
      <w:pPr>
        <w:jc w:val="center"/>
        <w:outlineLvl w:val="2"/>
        <w:rPr>
          <w:sz w:val="28"/>
          <w:szCs w:val="28"/>
          <w:lang w:val="kk-KZ"/>
        </w:rPr>
      </w:pPr>
    </w:p>
    <w:p w:rsidR="005E1938" w:rsidRPr="00275058" w:rsidRDefault="005E1938" w:rsidP="005E1938">
      <w:pPr>
        <w:ind w:firstLine="709"/>
        <w:jc w:val="both"/>
        <w:rPr>
          <w:lang w:val="kk-KZ"/>
        </w:rPr>
      </w:pPr>
      <w:bookmarkStart w:id="0" w:name="z6"/>
      <w:r>
        <w:rPr>
          <w:color w:val="000000"/>
          <w:sz w:val="28"/>
          <w:lang w:val="kk-KZ"/>
        </w:rPr>
        <w:t>«</w:t>
      </w:r>
      <w:r w:rsidRPr="00275058">
        <w:rPr>
          <w:color w:val="000000"/>
          <w:sz w:val="28"/>
          <w:lang w:val="kk-KZ"/>
        </w:rPr>
        <w:t>Қазақстан Республикасындағы банктер және банк қызметі туралы</w:t>
      </w:r>
      <w:r>
        <w:rPr>
          <w:color w:val="000000"/>
          <w:sz w:val="28"/>
          <w:lang w:val="kk-KZ"/>
        </w:rPr>
        <w:t>»</w:t>
      </w:r>
      <w:r w:rsidRPr="00275058">
        <w:rPr>
          <w:color w:val="000000"/>
          <w:sz w:val="28"/>
          <w:lang w:val="kk-KZ"/>
        </w:rPr>
        <w:t xml:space="preserve"> Қазақстан Республикасы</w:t>
      </w:r>
      <w:r w:rsidR="00CE221A">
        <w:rPr>
          <w:color w:val="000000"/>
          <w:sz w:val="28"/>
          <w:lang w:val="kk-KZ"/>
        </w:rPr>
        <w:t>ның</w:t>
      </w:r>
      <w:r w:rsidRPr="00275058">
        <w:rPr>
          <w:color w:val="000000"/>
          <w:sz w:val="28"/>
          <w:lang w:val="kk-KZ"/>
        </w:rPr>
        <w:t xml:space="preserve"> Заңы</w:t>
      </w:r>
      <w:r w:rsidR="00CE221A">
        <w:rPr>
          <w:color w:val="000000"/>
          <w:sz w:val="28"/>
          <w:lang w:val="kk-KZ"/>
        </w:rPr>
        <w:t xml:space="preserve"> </w:t>
      </w:r>
      <w:r w:rsidR="00725774" w:rsidRPr="00030009">
        <w:rPr>
          <w:color w:val="000000"/>
          <w:sz w:val="28"/>
          <w:lang w:val="kk-KZ"/>
        </w:rPr>
        <w:t>55</w:t>
      </w:r>
      <w:r w:rsidRPr="00030009">
        <w:rPr>
          <w:color w:val="000000"/>
          <w:sz w:val="28"/>
          <w:lang w:val="kk-KZ"/>
        </w:rPr>
        <w:t xml:space="preserve">-бабының </w:t>
      </w:r>
      <w:r w:rsidR="00BE53EA" w:rsidRPr="00030009">
        <w:rPr>
          <w:color w:val="000000"/>
          <w:sz w:val="28"/>
          <w:lang w:val="kk-KZ"/>
        </w:rPr>
        <w:t>3</w:t>
      </w:r>
      <w:r w:rsidRPr="00030009">
        <w:rPr>
          <w:color w:val="000000"/>
          <w:sz w:val="28"/>
          <w:lang w:val="kk-KZ"/>
        </w:rPr>
        <w:t>-тармағына сәйкес</w:t>
      </w:r>
      <w:r w:rsidRPr="00275058">
        <w:rPr>
          <w:color w:val="000000"/>
          <w:sz w:val="28"/>
          <w:lang w:val="kk-KZ"/>
        </w:rPr>
        <w:t xml:space="preserve"> </w:t>
      </w:r>
      <w:bookmarkStart w:id="1" w:name="_Hlk199418112"/>
      <w:r w:rsidRPr="00275058">
        <w:rPr>
          <w:color w:val="000000"/>
          <w:sz w:val="28"/>
          <w:lang w:val="kk-KZ"/>
        </w:rPr>
        <w:t>Қазақстан Республикасы Қаржы нарығын реттеу және дамыту агенттігінің</w:t>
      </w:r>
      <w:bookmarkEnd w:id="1"/>
      <w:r w:rsidRPr="00275058">
        <w:rPr>
          <w:color w:val="000000"/>
          <w:sz w:val="28"/>
          <w:lang w:val="kk-KZ"/>
        </w:rPr>
        <w:t xml:space="preserve"> Басқармасы </w:t>
      </w:r>
      <w:r w:rsidRPr="009764BD">
        <w:rPr>
          <w:b/>
          <w:color w:val="000000"/>
          <w:sz w:val="28"/>
          <w:lang w:val="kk-KZ"/>
        </w:rPr>
        <w:t>ҚАУЛЫ ЕТЕДІ</w:t>
      </w:r>
      <w:r w:rsidRPr="00275058">
        <w:rPr>
          <w:color w:val="000000"/>
          <w:sz w:val="28"/>
          <w:lang w:val="kk-KZ"/>
        </w:rPr>
        <w:t>:</w:t>
      </w:r>
    </w:p>
    <w:bookmarkEnd w:id="0"/>
    <w:p w:rsidR="00486E96" w:rsidRPr="00030009" w:rsidRDefault="00F84FA5" w:rsidP="00486E96">
      <w:pPr>
        <w:tabs>
          <w:tab w:val="left" w:pos="426"/>
          <w:tab w:val="left" w:pos="993"/>
          <w:tab w:val="left" w:pos="1134"/>
        </w:tabs>
        <w:ind w:firstLine="709"/>
        <w:jc w:val="both"/>
        <w:rPr>
          <w:color w:val="000000"/>
          <w:sz w:val="28"/>
          <w:lang w:val="kk-KZ"/>
        </w:rPr>
      </w:pPr>
      <w:r w:rsidRPr="00030009">
        <w:rPr>
          <w:sz w:val="28"/>
          <w:szCs w:val="28"/>
          <w:lang w:val="kk-KZ"/>
        </w:rPr>
        <w:t xml:space="preserve">1. </w:t>
      </w:r>
      <w:r w:rsidR="00F01138" w:rsidRPr="00030009">
        <w:rPr>
          <w:color w:val="000000"/>
          <w:sz w:val="28"/>
          <w:lang w:val="kk-KZ"/>
        </w:rPr>
        <w:t>Осы қаулыға 1-қосымшаға сәйкес қ</w:t>
      </w:r>
      <w:r w:rsidR="00486E96" w:rsidRPr="00030009">
        <w:rPr>
          <w:color w:val="000000"/>
          <w:sz w:val="28"/>
          <w:lang w:val="kk-KZ"/>
        </w:rPr>
        <w:t>оса беріліп отырған</w:t>
      </w:r>
      <w:r w:rsidR="00F01138" w:rsidRPr="00030009">
        <w:rPr>
          <w:color w:val="000000"/>
          <w:sz w:val="28"/>
          <w:lang w:val="kk-KZ"/>
        </w:rPr>
        <w:t xml:space="preserve"> Банктердің, Қазақстан Республикасының бейрезидент-банктері филиалдарының ақпараттық қауіпсіздікті басқару жүйесінің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w:t>
      </w:r>
      <w:r w:rsidR="00486E96" w:rsidRPr="00030009">
        <w:rPr>
          <w:color w:val="000000"/>
          <w:sz w:val="28"/>
          <w:lang w:val="kk-KZ"/>
        </w:rPr>
        <w:t xml:space="preserve"> бекітілсін.</w:t>
      </w:r>
    </w:p>
    <w:p w:rsidR="00B53475" w:rsidRPr="00261F45" w:rsidRDefault="009E0E89" w:rsidP="00486E96">
      <w:pPr>
        <w:tabs>
          <w:tab w:val="left" w:pos="426"/>
          <w:tab w:val="left" w:pos="993"/>
          <w:tab w:val="left" w:pos="1134"/>
        </w:tabs>
        <w:ind w:firstLine="709"/>
        <w:jc w:val="both"/>
        <w:rPr>
          <w:sz w:val="28"/>
          <w:szCs w:val="28"/>
          <w:lang w:val="kk-KZ"/>
        </w:rPr>
      </w:pPr>
      <w:r w:rsidRPr="00030009">
        <w:rPr>
          <w:sz w:val="28"/>
          <w:szCs w:val="28"/>
          <w:lang w:val="kk-KZ"/>
        </w:rPr>
        <w:t>2.</w:t>
      </w:r>
      <w:r w:rsidR="00DD1D06" w:rsidRPr="00030009">
        <w:rPr>
          <w:sz w:val="28"/>
          <w:szCs w:val="28"/>
          <w:lang w:val="kk-KZ"/>
        </w:rPr>
        <w:t xml:space="preserve"> </w:t>
      </w:r>
      <w:r w:rsidR="00486E96" w:rsidRPr="00030009">
        <w:rPr>
          <w:sz w:val="28"/>
          <w:szCs w:val="28"/>
          <w:lang w:val="kk-KZ"/>
        </w:rPr>
        <w:t>Осы қаулыға 2-қосымшаға сәйкес тізбе бойынша Қазақстан Республикасы нормативтік құқықтық актілерінің күші жойылды деп танылсын.</w:t>
      </w:r>
      <w:r w:rsidR="00AA14F9">
        <w:rPr>
          <w:sz w:val="28"/>
          <w:szCs w:val="28"/>
          <w:lang w:val="kk-KZ"/>
        </w:rPr>
        <w:t xml:space="preserve"> </w:t>
      </w:r>
    </w:p>
    <w:p w:rsidR="00E2091B" w:rsidRDefault="001F4A0B" w:rsidP="00FA1877">
      <w:pPr>
        <w:tabs>
          <w:tab w:val="left" w:pos="426"/>
          <w:tab w:val="left" w:pos="993"/>
          <w:tab w:val="left" w:pos="1134"/>
          <w:tab w:val="left" w:pos="5245"/>
        </w:tabs>
        <w:ind w:firstLine="709"/>
        <w:jc w:val="both"/>
        <w:rPr>
          <w:sz w:val="28"/>
          <w:szCs w:val="28"/>
          <w:lang w:val="kk-KZ"/>
        </w:rPr>
      </w:pPr>
      <w:r>
        <w:rPr>
          <w:sz w:val="28"/>
          <w:szCs w:val="28"/>
          <w:lang w:val="kk-KZ"/>
        </w:rPr>
        <w:t>3</w:t>
      </w:r>
      <w:r w:rsidR="00F84FA5" w:rsidRPr="00810702">
        <w:rPr>
          <w:sz w:val="28"/>
          <w:szCs w:val="28"/>
          <w:lang w:val="kk-KZ"/>
        </w:rPr>
        <w:t>. Ақпараттық және киберқауіпсіздік департаменті Қазақстан Республикасының заңнамасында белгіленген тәртіппен:</w:t>
      </w:r>
    </w:p>
    <w:p w:rsidR="00AA14F9" w:rsidRDefault="00AA14F9" w:rsidP="00AA14F9">
      <w:pPr>
        <w:tabs>
          <w:tab w:val="left" w:pos="1276"/>
        </w:tabs>
        <w:ind w:firstLine="709"/>
        <w:jc w:val="both"/>
        <w:rPr>
          <w:color w:val="000000"/>
          <w:sz w:val="28"/>
          <w:szCs w:val="28"/>
          <w:lang w:val="kk-KZ"/>
        </w:rPr>
      </w:pPr>
      <w:r>
        <w:rPr>
          <w:color w:val="000000"/>
          <w:sz w:val="28"/>
          <w:szCs w:val="28"/>
          <w:lang w:val="kk-KZ"/>
        </w:rPr>
        <w:t>1) Заң департаментімен бірлесіп осы қаулыны Қазақстан Республикасының Әділет министрлігінде мемлекеттік тіркеуді;</w:t>
      </w:r>
    </w:p>
    <w:p w:rsidR="00AA14F9" w:rsidRDefault="00AA14F9" w:rsidP="00AA14F9">
      <w:pPr>
        <w:tabs>
          <w:tab w:val="left" w:pos="1276"/>
        </w:tabs>
        <w:ind w:firstLine="709"/>
        <w:jc w:val="both"/>
        <w:rPr>
          <w:color w:val="000000"/>
          <w:sz w:val="28"/>
          <w:szCs w:val="28"/>
          <w:lang w:val="kk-KZ"/>
        </w:rPr>
      </w:pPr>
      <w:r>
        <w:rPr>
          <w:color w:val="000000"/>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AA14F9" w:rsidRDefault="00AA14F9" w:rsidP="00AA14F9">
      <w:pPr>
        <w:tabs>
          <w:tab w:val="left" w:pos="1276"/>
        </w:tabs>
        <w:ind w:firstLine="709"/>
        <w:jc w:val="both"/>
        <w:rPr>
          <w:color w:val="000000"/>
          <w:sz w:val="28"/>
          <w:szCs w:val="28"/>
          <w:lang w:val="kk-KZ"/>
        </w:rPr>
      </w:pPr>
      <w:r>
        <w:rPr>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AA14F9" w:rsidRDefault="006503DB" w:rsidP="00AA14F9">
      <w:pPr>
        <w:overflowPunct/>
        <w:autoSpaceDE/>
        <w:adjustRightInd/>
        <w:ind w:firstLine="709"/>
        <w:jc w:val="both"/>
        <w:rPr>
          <w:sz w:val="28"/>
          <w:szCs w:val="28"/>
          <w:lang w:val="kk-KZ"/>
        </w:rPr>
      </w:pPr>
      <w:r>
        <w:rPr>
          <w:sz w:val="28"/>
          <w:szCs w:val="28"/>
          <w:lang w:val="kk-KZ"/>
        </w:rPr>
        <w:lastRenderedPageBreak/>
        <w:t>4</w:t>
      </w:r>
      <w:r w:rsidR="00AA14F9">
        <w:rPr>
          <w:sz w:val="28"/>
          <w:szCs w:val="28"/>
          <w:lang w:val="kk-KZ"/>
        </w:rPr>
        <w:t xml:space="preserve">. Осы </w:t>
      </w:r>
      <w:r w:rsidR="00AA14F9">
        <w:rPr>
          <w:color w:val="000000"/>
          <w:sz w:val="28"/>
          <w:szCs w:val="28"/>
          <w:lang w:val="kk-KZ"/>
        </w:rPr>
        <w:t>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AA14F9" w:rsidRDefault="006503DB" w:rsidP="00AA14F9">
      <w:pPr>
        <w:ind w:firstLine="708"/>
        <w:jc w:val="both"/>
        <w:rPr>
          <w:lang w:val="kk-KZ"/>
        </w:rPr>
      </w:pPr>
      <w:r>
        <w:rPr>
          <w:sz w:val="28"/>
          <w:szCs w:val="28"/>
          <w:lang w:val="kk-KZ"/>
        </w:rPr>
        <w:t>5</w:t>
      </w:r>
      <w:r w:rsidR="00AA14F9">
        <w:rPr>
          <w:sz w:val="28"/>
          <w:szCs w:val="28"/>
          <w:lang w:val="kk-KZ"/>
        </w:rPr>
        <w:t xml:space="preserve">. </w:t>
      </w:r>
      <w:r w:rsidR="00AA14F9">
        <w:rPr>
          <w:rFonts w:eastAsia="Calibri"/>
          <w:sz w:val="28"/>
          <w:szCs w:val="28"/>
          <w:lang w:val="kk-KZ"/>
        </w:rPr>
        <w:t xml:space="preserve">Осы қаулы </w:t>
      </w:r>
      <w:r w:rsidR="00AA14F9">
        <w:rPr>
          <w:rFonts w:eastAsiaTheme="majorEastAsia"/>
          <w:noProof/>
          <w:sz w:val="28"/>
          <w:szCs w:val="28"/>
          <w:lang w:val="kk-KZ"/>
        </w:rPr>
        <w:t>алғашқы ресми жарияланған күнінен кейін күнтізбелік он күн өткен соң қолданысқа енгізіледі.</w:t>
      </w:r>
    </w:p>
    <w:p w:rsidR="00AA14F9" w:rsidRDefault="00AA14F9" w:rsidP="00AA14F9">
      <w:pPr>
        <w:jc w:val="both"/>
        <w:rPr>
          <w:lang w:val="kk-KZ"/>
        </w:rPr>
      </w:pPr>
    </w:p>
    <w:p w:rsidR="00AA14F9" w:rsidRDefault="00AA14F9" w:rsidP="00AA14F9">
      <w:pPr>
        <w:tabs>
          <w:tab w:val="left" w:pos="709"/>
        </w:tabs>
        <w:overflowPunct/>
        <w:autoSpaceDE/>
        <w:adjustRightInd/>
        <w:ind w:firstLine="709"/>
        <w:jc w:val="both"/>
        <w:rPr>
          <w:b/>
          <w:sz w:val="28"/>
          <w:szCs w:val="28"/>
          <w:lang w:val="kk-KZ"/>
        </w:rPr>
      </w:pPr>
      <w:r>
        <w:rPr>
          <w:b/>
          <w:sz w:val="28"/>
          <w:szCs w:val="28"/>
          <w:lang w:val="kk-KZ"/>
        </w:rPr>
        <w:t xml:space="preserve">         </w:t>
      </w:r>
      <w:r>
        <w:rPr>
          <w:b/>
          <w:sz w:val="28"/>
          <w:szCs w:val="28"/>
          <w:lang w:val="kk-KZ"/>
        </w:rPr>
        <w:tab/>
      </w:r>
      <w:r>
        <w:rPr>
          <w:b/>
          <w:sz w:val="28"/>
          <w:szCs w:val="28"/>
          <w:lang w:val="kk-KZ"/>
        </w:rPr>
        <w:tab/>
      </w:r>
      <w:r>
        <w:rPr>
          <w:b/>
          <w:sz w:val="28"/>
          <w:szCs w:val="28"/>
          <w:lang w:val="kk-KZ"/>
        </w:rPr>
        <w:tab/>
      </w:r>
      <w:r>
        <w:rPr>
          <w:b/>
          <w:sz w:val="28"/>
          <w:szCs w:val="28"/>
          <w:lang w:val="kk-KZ"/>
        </w:rPr>
        <w:tab/>
      </w:r>
    </w:p>
    <w:p w:rsidR="00E2091B" w:rsidRDefault="00E2091B">
      <w:pPr>
        <w:overflowPunct/>
        <w:autoSpaceDE/>
        <w:autoSpaceDN/>
        <w:adjustRightInd/>
        <w:rPr>
          <w:lang w:val="kk-KZ"/>
        </w:rPr>
      </w:pPr>
    </w:p>
    <w:p w:rsidR="00E2091B" w:rsidRDefault="00E2091B">
      <w:pPr>
        <w:overflowPunct/>
        <w:autoSpaceDE/>
        <w:autoSpaceDN/>
        <w:adjustRightInd/>
        <w:rPr>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2091B" w:rsidTr="00D0588B">
        <w:tc>
          <w:tcPr>
            <w:tcW w:w="3652" w:type="dxa"/>
            <w:hideMark/>
          </w:tcPr>
          <w:p w:rsidR="00E2091B" w:rsidRDefault="00F84FA5">
            <w:pPr>
              <w:rPr>
                <w:b/>
                <w:sz w:val="28"/>
                <w:szCs w:val="28"/>
              </w:rPr>
            </w:pPr>
            <w:r>
              <w:rPr>
                <w:b/>
                <w:sz w:val="28"/>
                <w:szCs w:val="28"/>
              </w:rPr>
              <w:t>Лауазымы</w:t>
            </w:r>
          </w:p>
        </w:tc>
        <w:tc>
          <w:tcPr>
            <w:tcW w:w="2126" w:type="dxa"/>
          </w:tcPr>
          <w:p w:rsidR="00E2091B" w:rsidRDefault="00E2091B">
            <w:pPr>
              <w:rPr>
                <w:b/>
                <w:sz w:val="28"/>
                <w:szCs w:val="28"/>
                <w:lang w:val="kk-KZ"/>
              </w:rPr>
            </w:pPr>
          </w:p>
        </w:tc>
        <w:tc>
          <w:tcPr>
            <w:tcW w:w="3152" w:type="dxa"/>
            <w:hideMark/>
          </w:tcPr>
          <w:p w:rsidR="00E2091B" w:rsidRDefault="00F84FA5">
            <w:pPr>
              <w:rPr>
                <w:b/>
                <w:sz w:val="28"/>
                <w:szCs w:val="28"/>
                <w:lang w:val="kk-KZ"/>
              </w:rPr>
            </w:pPr>
            <w:r>
              <w:rPr>
                <w:b/>
                <w:sz w:val="28"/>
                <w:szCs w:val="28"/>
                <w:lang w:val="kk-KZ"/>
              </w:rPr>
              <w:t>Аты-жөні</w:t>
            </w:r>
          </w:p>
        </w:tc>
      </w:tr>
    </w:tbl>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21772B" w:rsidRDefault="0021772B">
      <w:pPr>
        <w:ind w:left="1417" w:right="850" w:hanging="1417"/>
        <w:rPr>
          <w:sz w:val="28"/>
          <w:szCs w:val="28"/>
          <w:lang w:val="kk-KZ" w:eastAsia="en-US"/>
        </w:rPr>
      </w:pPr>
    </w:p>
    <w:p w:rsidR="0021772B" w:rsidRDefault="0021772B">
      <w:pPr>
        <w:ind w:left="1417" w:right="850" w:hanging="1417"/>
        <w:rPr>
          <w:sz w:val="28"/>
          <w:szCs w:val="28"/>
          <w:lang w:val="kk-KZ" w:eastAsia="en-US"/>
        </w:rPr>
      </w:pPr>
    </w:p>
    <w:p w:rsidR="0021772B" w:rsidRDefault="0021772B">
      <w:pPr>
        <w:ind w:left="1417" w:right="850" w:hanging="1417"/>
        <w:rPr>
          <w:sz w:val="28"/>
          <w:szCs w:val="28"/>
          <w:lang w:val="kk-KZ" w:eastAsia="en-US"/>
        </w:rPr>
      </w:pPr>
    </w:p>
    <w:p w:rsidR="0021772B" w:rsidRPr="0021772B" w:rsidRDefault="0021772B">
      <w:pPr>
        <w:ind w:left="1417" w:right="850" w:hanging="1417"/>
        <w:rPr>
          <w:sz w:val="28"/>
          <w:szCs w:val="28"/>
          <w:lang w:val="en-US"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E2091B">
      <w:pPr>
        <w:ind w:left="1417" w:right="850" w:hanging="1417"/>
        <w:rPr>
          <w:sz w:val="28"/>
          <w:szCs w:val="28"/>
          <w:lang w:val="kk-KZ" w:eastAsia="en-US"/>
        </w:rPr>
      </w:pPr>
    </w:p>
    <w:p w:rsidR="00E2091B" w:rsidRDefault="00F84FA5">
      <w:pPr>
        <w:ind w:left="1417" w:right="850" w:hanging="1417"/>
        <w:rPr>
          <w:sz w:val="28"/>
          <w:szCs w:val="28"/>
          <w:lang w:val="kk-KZ" w:eastAsia="en-US"/>
        </w:rPr>
      </w:pPr>
      <w:r w:rsidRPr="00C25DFF">
        <w:rPr>
          <w:sz w:val="28"/>
          <w:szCs w:val="28"/>
          <w:lang w:val="kk-KZ" w:eastAsia="en-US"/>
        </w:rPr>
        <w:t>«КЕЛІСІЛДІ»</w:t>
      </w:r>
    </w:p>
    <w:p w:rsidR="00B23B6B" w:rsidRDefault="00B23B6B" w:rsidP="00B23B6B">
      <w:pPr>
        <w:ind w:right="850"/>
        <w:rPr>
          <w:sz w:val="28"/>
          <w:szCs w:val="28"/>
          <w:lang w:val="kk-KZ" w:eastAsia="en-US"/>
        </w:rPr>
      </w:pPr>
      <w:r w:rsidRPr="00B23B6B">
        <w:rPr>
          <w:sz w:val="28"/>
          <w:szCs w:val="28"/>
          <w:lang w:val="kk-KZ" w:eastAsia="en-US"/>
        </w:rPr>
        <w:t>Қазақстан Республикасының</w:t>
      </w:r>
    </w:p>
    <w:p w:rsidR="00B23B6B" w:rsidRDefault="00B23B6B" w:rsidP="00B23B6B">
      <w:pPr>
        <w:ind w:right="850"/>
        <w:rPr>
          <w:sz w:val="28"/>
          <w:szCs w:val="28"/>
          <w:lang w:val="kk-KZ" w:eastAsia="en-US"/>
        </w:rPr>
      </w:pPr>
      <w:r w:rsidRPr="00B23B6B">
        <w:rPr>
          <w:sz w:val="28"/>
          <w:szCs w:val="28"/>
          <w:lang w:val="kk-KZ" w:eastAsia="en-US"/>
        </w:rPr>
        <w:t>Жасанды интеллект және</w:t>
      </w:r>
    </w:p>
    <w:p w:rsidR="00E2091B" w:rsidRDefault="00B23B6B" w:rsidP="00B23B6B">
      <w:pPr>
        <w:ind w:right="850"/>
        <w:rPr>
          <w:sz w:val="28"/>
          <w:szCs w:val="28"/>
          <w:lang w:val="kk-KZ" w:eastAsia="en-US"/>
        </w:rPr>
      </w:pPr>
      <w:r w:rsidRPr="00B23B6B">
        <w:rPr>
          <w:sz w:val="28"/>
          <w:szCs w:val="28"/>
          <w:lang w:val="kk-KZ" w:eastAsia="en-US"/>
        </w:rPr>
        <w:t>цифрлық даму министрлігі</w:t>
      </w:r>
    </w:p>
    <w:p w:rsidR="0073057F" w:rsidRDefault="0073057F" w:rsidP="00B23B6B">
      <w:pPr>
        <w:ind w:right="850"/>
        <w:rPr>
          <w:lang w:val="kk-KZ"/>
        </w:rPr>
      </w:pPr>
    </w:p>
    <w:p w:rsidR="0073057F" w:rsidRDefault="0073057F" w:rsidP="00B23B6B">
      <w:pPr>
        <w:ind w:right="850"/>
        <w:rPr>
          <w:lang w:val="kk-KZ"/>
        </w:rPr>
      </w:pPr>
    </w:p>
    <w:p w:rsidR="0073057F" w:rsidRDefault="0073057F" w:rsidP="00B23B6B">
      <w:pPr>
        <w:ind w:right="850"/>
        <w:rPr>
          <w:lang w:val="kk-KZ"/>
        </w:rPr>
      </w:pPr>
    </w:p>
    <w:p w:rsidR="0073057F" w:rsidRDefault="0073057F" w:rsidP="00B23B6B">
      <w:pPr>
        <w:ind w:right="850"/>
        <w:rPr>
          <w:lang w:val="kk-KZ"/>
        </w:rPr>
      </w:pPr>
    </w:p>
    <w:p w:rsidR="0073057F" w:rsidRDefault="0073057F" w:rsidP="00B23B6B">
      <w:pPr>
        <w:ind w:right="850"/>
        <w:rPr>
          <w:lang w:val="kk-KZ"/>
        </w:rPr>
      </w:pPr>
    </w:p>
    <w:p w:rsidR="0073057F" w:rsidRDefault="0073057F" w:rsidP="00B23B6B">
      <w:pPr>
        <w:ind w:right="850"/>
        <w:rPr>
          <w:lang w:val="kk-KZ"/>
        </w:rPr>
      </w:pPr>
    </w:p>
    <w:p w:rsidR="0073057F" w:rsidRDefault="0073057F" w:rsidP="00B23B6B">
      <w:pPr>
        <w:ind w:right="850"/>
        <w:rPr>
          <w:lang w:val="kk-KZ"/>
        </w:rPr>
      </w:pPr>
    </w:p>
    <w:p w:rsidR="0073057F" w:rsidRDefault="0073057F" w:rsidP="00B23B6B">
      <w:pPr>
        <w:ind w:right="850"/>
        <w:rPr>
          <w:lang w:val="kk-KZ"/>
        </w:rPr>
      </w:pPr>
    </w:p>
    <w:p w:rsidR="0073057F" w:rsidRDefault="0073057F" w:rsidP="00B23B6B">
      <w:pPr>
        <w:ind w:right="850"/>
        <w:rPr>
          <w:lang w:val="kk-KZ"/>
        </w:rPr>
      </w:pPr>
    </w:p>
    <w:tbl>
      <w:tblPr>
        <w:tblStyle w:val="a8"/>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73057F" w:rsidTr="00C25083">
        <w:tc>
          <w:tcPr>
            <w:tcW w:w="3396" w:type="dxa"/>
          </w:tcPr>
          <w:p w:rsidR="0073057F" w:rsidRPr="00596E6F" w:rsidRDefault="0073057F" w:rsidP="00C25083">
            <w:pPr>
              <w:rPr>
                <w:sz w:val="28"/>
                <w:szCs w:val="28"/>
                <w:lang w:val="kk-KZ"/>
              </w:rPr>
            </w:pPr>
            <w:r w:rsidRPr="00596E6F">
              <w:rPr>
                <w:sz w:val="28"/>
                <w:szCs w:val="28"/>
                <w:lang w:val="kk-KZ"/>
              </w:rPr>
              <w:lastRenderedPageBreak/>
              <w:t>Қаулыға 1-қосымша</w:t>
            </w:r>
          </w:p>
          <w:p w:rsidR="0073057F" w:rsidRDefault="0073057F" w:rsidP="00C25083">
            <w:pPr>
              <w:rPr>
                <w:sz w:val="28"/>
                <w:szCs w:val="28"/>
                <w:lang w:val="kk-KZ"/>
              </w:rPr>
            </w:pPr>
          </w:p>
          <w:p w:rsidR="0073057F" w:rsidRPr="001240BE" w:rsidRDefault="0073057F" w:rsidP="00C25083">
            <w:pPr>
              <w:rPr>
                <w:sz w:val="28"/>
                <w:szCs w:val="28"/>
                <w:lang w:val="kk-KZ"/>
              </w:rPr>
            </w:pPr>
            <w:r>
              <w:rPr>
                <w:sz w:val="28"/>
                <w:szCs w:val="28"/>
                <w:lang w:val="kk-KZ"/>
              </w:rPr>
              <w:t xml:space="preserve">Қазақстан </w:t>
            </w:r>
            <w:r w:rsidRPr="002B2C91">
              <w:rPr>
                <w:sz w:val="28"/>
                <w:szCs w:val="28"/>
                <w:lang w:val="kk-KZ"/>
              </w:rPr>
              <w:t>Республикасы</w:t>
            </w:r>
            <w:r>
              <w:rPr>
                <w:sz w:val="28"/>
                <w:szCs w:val="28"/>
                <w:lang w:val="kk-KZ"/>
              </w:rPr>
              <w:t>ның</w:t>
            </w:r>
            <w:r w:rsidRPr="002B2C91">
              <w:rPr>
                <w:sz w:val="28"/>
                <w:szCs w:val="28"/>
                <w:lang w:val="kk-KZ"/>
              </w:rPr>
              <w:t xml:space="preserve"> Қаржы нарығын реттеу және дамыту агенттігі</w:t>
            </w:r>
            <w:r>
              <w:rPr>
                <w:sz w:val="28"/>
                <w:szCs w:val="28"/>
                <w:lang w:val="kk-KZ"/>
              </w:rPr>
              <w:t xml:space="preserve"> </w:t>
            </w:r>
            <w:r w:rsidRPr="002B2C91">
              <w:rPr>
                <w:sz w:val="28"/>
                <w:szCs w:val="28"/>
                <w:lang w:val="kk-KZ"/>
              </w:rPr>
              <w:t>Басқармасы</w:t>
            </w:r>
            <w:r>
              <w:rPr>
                <w:sz w:val="28"/>
                <w:szCs w:val="28"/>
                <w:lang w:val="kk-KZ"/>
              </w:rPr>
              <w:t>ның</w:t>
            </w:r>
            <w:r w:rsidRPr="002B2C91">
              <w:rPr>
                <w:sz w:val="28"/>
                <w:szCs w:val="28"/>
                <w:lang w:val="kk-KZ"/>
              </w:rPr>
              <w:t xml:space="preserve"> 20</w:t>
            </w:r>
            <w:r>
              <w:rPr>
                <w:sz w:val="28"/>
                <w:szCs w:val="28"/>
                <w:lang w:val="kk-KZ"/>
              </w:rPr>
              <w:t>25</w:t>
            </w:r>
            <w:r w:rsidRPr="002B2C91">
              <w:rPr>
                <w:sz w:val="28"/>
                <w:szCs w:val="28"/>
                <w:lang w:val="kk-KZ"/>
              </w:rPr>
              <w:t xml:space="preserve"> жылғы </w:t>
            </w:r>
            <w:r>
              <w:rPr>
                <w:sz w:val="28"/>
                <w:szCs w:val="28"/>
                <w:lang w:val="kk-KZ"/>
              </w:rPr>
              <w:t>____ _______</w:t>
            </w:r>
          </w:p>
          <w:p w:rsidR="0073057F" w:rsidRPr="002B2C91" w:rsidRDefault="0073057F" w:rsidP="00C25083">
            <w:pPr>
              <w:rPr>
                <w:sz w:val="28"/>
                <w:szCs w:val="28"/>
                <w:lang w:val="kk-KZ"/>
              </w:rPr>
            </w:pPr>
            <w:r w:rsidRPr="002B2C91">
              <w:rPr>
                <w:sz w:val="28"/>
                <w:szCs w:val="28"/>
                <w:lang w:val="kk-KZ"/>
              </w:rPr>
              <w:t>№ __ қаулысымен бекітілген</w:t>
            </w:r>
          </w:p>
          <w:p w:rsidR="0073057F" w:rsidRDefault="0073057F" w:rsidP="00C25083">
            <w:pPr>
              <w:rPr>
                <w:i/>
                <w:sz w:val="28"/>
                <w:szCs w:val="28"/>
                <w:lang w:val="kk-KZ"/>
              </w:rPr>
            </w:pPr>
          </w:p>
          <w:p w:rsidR="0073057F" w:rsidRDefault="0073057F" w:rsidP="00C25083">
            <w:pPr>
              <w:rPr>
                <w:i/>
                <w:sz w:val="28"/>
                <w:szCs w:val="28"/>
                <w:lang w:val="kk-KZ"/>
              </w:rPr>
            </w:pPr>
          </w:p>
        </w:tc>
        <w:bookmarkStart w:id="2" w:name="_GoBack"/>
        <w:bookmarkEnd w:id="2"/>
      </w:tr>
    </w:tbl>
    <w:p w:rsidR="0073057F" w:rsidRDefault="0073057F" w:rsidP="0073057F">
      <w:pPr>
        <w:jc w:val="right"/>
        <w:rPr>
          <w:i/>
          <w:sz w:val="28"/>
          <w:szCs w:val="28"/>
          <w:lang w:val="kk-KZ"/>
        </w:rPr>
      </w:pPr>
    </w:p>
    <w:p w:rsidR="0073057F" w:rsidRDefault="0073057F" w:rsidP="0073057F">
      <w:pPr>
        <w:ind w:firstLine="709"/>
        <w:jc w:val="center"/>
        <w:rPr>
          <w:b/>
          <w:color w:val="000000"/>
          <w:sz w:val="28"/>
          <w:lang w:val="kk-KZ"/>
        </w:rPr>
      </w:pPr>
      <w:r>
        <w:rPr>
          <w:b/>
          <w:color w:val="000000"/>
          <w:sz w:val="28"/>
          <w:lang w:val="kk-KZ"/>
        </w:rPr>
        <w:t xml:space="preserve">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w:t>
      </w:r>
    </w:p>
    <w:p w:rsidR="0073057F" w:rsidRDefault="0073057F" w:rsidP="0073057F">
      <w:pPr>
        <w:jc w:val="right"/>
        <w:rPr>
          <w:sz w:val="28"/>
          <w:szCs w:val="28"/>
          <w:lang w:val="kk-KZ"/>
        </w:rPr>
      </w:pPr>
    </w:p>
    <w:p w:rsidR="0073057F" w:rsidRDefault="0073057F" w:rsidP="0073057F">
      <w:pPr>
        <w:jc w:val="right"/>
        <w:rPr>
          <w:sz w:val="28"/>
          <w:szCs w:val="28"/>
          <w:lang w:val="kk-KZ"/>
        </w:rPr>
      </w:pPr>
    </w:p>
    <w:p w:rsidR="0073057F" w:rsidRDefault="0073057F" w:rsidP="0073057F">
      <w:pPr>
        <w:ind w:firstLine="709"/>
        <w:jc w:val="both"/>
        <w:rPr>
          <w:color w:val="000000"/>
          <w:sz w:val="28"/>
          <w:lang w:val="kk-KZ"/>
        </w:rPr>
      </w:pPr>
      <w:r>
        <w:rPr>
          <w:color w:val="000000"/>
          <w:sz w:val="28"/>
          <w:lang w:val="kk-KZ"/>
        </w:rPr>
        <w:t xml:space="preserve">1. Осы Банктердің, Қазақстан Республикасының бейрезидент-банктері филиалдарының (бұдан әрі – банк)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w:t>
      </w:r>
      <w:r>
        <w:rPr>
          <w:sz w:val="28"/>
          <w:szCs w:val="28"/>
          <w:lang w:val="kk-KZ"/>
        </w:rPr>
        <w:t xml:space="preserve">«Қазақстан Республикасындағы банктер және банк қызметі туралы» Қазақстан Республикасының Заңы </w:t>
      </w:r>
      <w:r w:rsidRPr="00596E6F">
        <w:rPr>
          <w:sz w:val="28"/>
          <w:szCs w:val="28"/>
          <w:lang w:val="kk-KZ"/>
        </w:rPr>
        <w:t>55-бабының 3-тармағына</w:t>
      </w:r>
      <w:r>
        <w:rPr>
          <w:color w:val="000000"/>
          <w:sz w:val="28"/>
          <w:lang w:val="kk-KZ"/>
        </w:rPr>
        <w:t xml:space="preserve"> сәйкес әзірленді және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беру тәртібі мен мерзімдерін белгілейді. </w:t>
      </w:r>
    </w:p>
    <w:p w:rsidR="0073057F" w:rsidRDefault="0073057F" w:rsidP="0073057F">
      <w:pPr>
        <w:ind w:firstLine="709"/>
        <w:jc w:val="both"/>
        <w:rPr>
          <w:color w:val="000000"/>
          <w:sz w:val="28"/>
          <w:lang w:val="kk-KZ"/>
        </w:rPr>
      </w:pPr>
      <w:r>
        <w:rPr>
          <w:color w:val="000000"/>
          <w:sz w:val="28"/>
          <w:lang w:val="kk-KZ"/>
        </w:rPr>
        <w:t>2. Банктер жыл сайын есепті жылдан кейінгі жылғы 10 қаңтардан кешіктірмей Ақпараттық қауіпсіздікті ұлттық үйлестіру орталығына алдыңғы жылдағы ақпараттық қауіпсіздікті басқару жүйелерінің бар-жоғы туралы, сондай-ақ есепті жылғы ақпараттық қауіпсіздікті қамтамасыз етуге қойылатын талаптардың сақталуы туралы мәліметтерді (бұдан әрі – Мәліметтер) береді.</w:t>
      </w:r>
    </w:p>
    <w:p w:rsidR="0073057F" w:rsidRDefault="0073057F" w:rsidP="0073057F">
      <w:pPr>
        <w:ind w:firstLine="709"/>
        <w:jc w:val="both"/>
        <w:rPr>
          <w:color w:val="000000"/>
          <w:sz w:val="28"/>
          <w:lang w:val="kk-KZ"/>
        </w:rPr>
      </w:pPr>
      <w:r w:rsidRPr="004467EC">
        <w:rPr>
          <w:color w:val="000000"/>
          <w:sz w:val="28"/>
          <w:lang w:val="kk-KZ"/>
        </w:rPr>
        <w:t xml:space="preserve">3. </w:t>
      </w:r>
      <w:r w:rsidRPr="00596E6F">
        <w:rPr>
          <w:color w:val="000000"/>
          <w:sz w:val="28"/>
          <w:lang w:val="kk-KZ"/>
        </w:rPr>
        <w:t xml:space="preserve">Мәліметтерде «Қазақстан Республикасындағы банктер және банк қызметі туралы» Қазақстан Республикасы Заңының 55-бабының 2-тармағына сәйкес ақпараттық қауіпсіздікті басқару жүйесінің қаржы нарығы мен қаржы ұйымдарын реттеу, бақылау және қадағалау жөніндегі уәкілетті орган бекіткен Банктердің, Қазақстан Республикасының бейрезидент-банктері филиалдарының және банк операцияларының жекелеген түрлерін жүзеге асыратын ұйымдардың </w:t>
      </w:r>
      <w:r w:rsidRPr="00596E6F">
        <w:rPr>
          <w:color w:val="000000"/>
          <w:sz w:val="28"/>
          <w:lang w:val="kk-KZ"/>
        </w:rPr>
        <w:lastRenderedPageBreak/>
        <w:t>ақпараттық қауіпсіздігін қамтамасыз етуге қойылатын талаптарға сәйкестігі туралы ақпарат қамтылады.</w:t>
      </w:r>
      <w:r>
        <w:rPr>
          <w:color w:val="000000"/>
          <w:sz w:val="28"/>
          <w:lang w:val="kk-KZ"/>
        </w:rPr>
        <w:t xml:space="preserve"> </w:t>
      </w:r>
    </w:p>
    <w:p w:rsidR="0073057F" w:rsidRDefault="0073057F" w:rsidP="0073057F">
      <w:pPr>
        <w:ind w:firstLine="709"/>
        <w:jc w:val="both"/>
        <w:rPr>
          <w:color w:val="000000"/>
          <w:sz w:val="28"/>
          <w:lang w:val="kk-KZ"/>
        </w:rPr>
      </w:pPr>
      <w:r w:rsidRPr="007C2F2E">
        <w:rPr>
          <w:color w:val="000000"/>
          <w:sz w:val="28"/>
          <w:lang w:val="kk-KZ"/>
        </w:rPr>
        <w:t>4</w:t>
      </w:r>
      <w:r w:rsidRPr="00203704">
        <w:rPr>
          <w:color w:val="000000"/>
          <w:sz w:val="28"/>
          <w:lang w:val="kk-KZ"/>
        </w:rPr>
        <w:t>. Мәліметтер еркін нысандағы мәтін түрінде жасалады және Ақпараттық қауіпсіздікті ұлттық үйлестіру орталығына ақпараттық қауіпсіздіктің оқиғалары мен оқыс оқиғалары туралы ақпаратты өңдеуге арналған қаржы нарығы мен қаржы ұйымдарын реттеу, бақылау және қадағалау жөніндегі уәкілетті органның автоматтандырылған жүйесі арқылы беріледі. Еңсерілмейтін күштің салдарынан мәліметтерді беру мүмкіндігі болмаған жағдайда мәліметтер банктің атқарушы органы басшысының немесе оның орнындағы тұлғаның қолы қойылып, қағаз тасымалдағышта ұсынылады.</w:t>
      </w:r>
      <w:r>
        <w:rPr>
          <w:color w:val="000000"/>
          <w:sz w:val="28"/>
          <w:lang w:val="kk-KZ"/>
        </w:rPr>
        <w:t xml:space="preserve">   </w:t>
      </w: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both"/>
        <w:rPr>
          <w:color w:val="000000"/>
          <w:sz w:val="28"/>
          <w:lang w:val="kk-KZ"/>
        </w:rPr>
      </w:pPr>
    </w:p>
    <w:p w:rsidR="0073057F" w:rsidRDefault="0073057F" w:rsidP="0073057F">
      <w:pPr>
        <w:ind w:firstLine="709"/>
        <w:jc w:val="right"/>
        <w:rPr>
          <w:rStyle w:val="ypks7kbdpwfgdykd3qb9"/>
          <w:lang w:val="kk-KZ"/>
        </w:rPr>
      </w:pPr>
    </w:p>
    <w:p w:rsidR="0073057F" w:rsidRDefault="0073057F" w:rsidP="0073057F">
      <w:pPr>
        <w:ind w:firstLine="709"/>
        <w:jc w:val="right"/>
        <w:rPr>
          <w:rStyle w:val="ypks7kbdpwfgdykd3qb9"/>
          <w:lang w:val="kk-KZ"/>
        </w:rPr>
      </w:pPr>
    </w:p>
    <w:p w:rsidR="0073057F" w:rsidRDefault="0073057F" w:rsidP="0073057F">
      <w:pPr>
        <w:ind w:firstLine="709"/>
        <w:jc w:val="right"/>
        <w:rPr>
          <w:rStyle w:val="ypks7kbdpwfgdykd3qb9"/>
          <w:lang w:val="kk-KZ"/>
        </w:rPr>
      </w:pPr>
    </w:p>
    <w:p w:rsidR="0073057F" w:rsidRPr="007C636F" w:rsidRDefault="00CB4894" w:rsidP="00CB4894">
      <w:pPr>
        <w:ind w:left="2123" w:firstLine="709"/>
        <w:jc w:val="right"/>
        <w:rPr>
          <w:rStyle w:val="ypks7kbdpwfgdykd3qb9"/>
          <w:lang w:val="kk-KZ"/>
        </w:rPr>
      </w:pPr>
      <w:r>
        <w:rPr>
          <w:rStyle w:val="ypks7kbdpwfgdykd3qb9"/>
          <w:lang w:val="en-US"/>
        </w:rPr>
        <w:lastRenderedPageBreak/>
        <w:t xml:space="preserve">                                             </w:t>
      </w:r>
      <w:r w:rsidR="0073057F" w:rsidRPr="007C636F">
        <w:rPr>
          <w:rStyle w:val="ypks7kbdpwfgdykd3qb9"/>
          <w:lang w:val="kk-KZ"/>
        </w:rPr>
        <w:t>2</w:t>
      </w:r>
      <w:r w:rsidR="0073057F" w:rsidRPr="007C636F">
        <w:rPr>
          <w:lang w:val="kk-KZ"/>
        </w:rPr>
        <w:t xml:space="preserve"> </w:t>
      </w:r>
      <w:r w:rsidR="0073057F" w:rsidRPr="007C636F">
        <w:rPr>
          <w:rStyle w:val="ypks7kbdpwfgdykd3qb9"/>
          <w:lang w:val="kk-KZ"/>
        </w:rPr>
        <w:t>қосымша</w:t>
      </w:r>
      <w:r w:rsidR="0073057F" w:rsidRPr="007C636F">
        <w:rPr>
          <w:lang w:val="kk-KZ"/>
        </w:rPr>
        <w:t xml:space="preserve"> </w:t>
      </w:r>
      <w:r w:rsidR="0073057F" w:rsidRPr="007C636F">
        <w:rPr>
          <w:rStyle w:val="ypks7kbdpwfgdykd3qb9"/>
          <w:lang w:val="kk-KZ"/>
        </w:rPr>
        <w:t>қаулыға</w:t>
      </w:r>
    </w:p>
    <w:p w:rsidR="0073057F" w:rsidRPr="007C636F" w:rsidRDefault="0073057F" w:rsidP="0073057F">
      <w:pPr>
        <w:ind w:firstLine="709"/>
        <w:jc w:val="right"/>
        <w:rPr>
          <w:rStyle w:val="ypks7kbdpwfgdykd3qb9"/>
          <w:lang w:val="kk-KZ"/>
        </w:rPr>
      </w:pPr>
    </w:p>
    <w:p w:rsidR="0073057F" w:rsidRPr="007C636F" w:rsidRDefault="0073057F" w:rsidP="0073057F">
      <w:pPr>
        <w:ind w:firstLine="709"/>
        <w:jc w:val="right"/>
        <w:rPr>
          <w:color w:val="000000"/>
          <w:sz w:val="28"/>
          <w:lang w:val="kk-KZ"/>
        </w:rPr>
      </w:pPr>
    </w:p>
    <w:p w:rsidR="0073057F" w:rsidRPr="007C636F" w:rsidRDefault="0073057F" w:rsidP="0073057F">
      <w:pPr>
        <w:ind w:firstLine="709"/>
        <w:jc w:val="center"/>
        <w:rPr>
          <w:rStyle w:val="ypks7kbdpwfgdykd3qb9"/>
          <w:b/>
          <w:sz w:val="28"/>
          <w:szCs w:val="28"/>
          <w:lang w:val="kk-KZ"/>
        </w:rPr>
      </w:pPr>
      <w:r w:rsidRPr="007C636F">
        <w:rPr>
          <w:rStyle w:val="ypks7kbdpwfgdykd3qb9"/>
          <w:b/>
          <w:sz w:val="28"/>
          <w:szCs w:val="28"/>
          <w:lang w:val="kk-KZ"/>
        </w:rPr>
        <w:t>Қазақстан</w:t>
      </w:r>
      <w:r w:rsidRPr="007C636F">
        <w:rPr>
          <w:b/>
          <w:sz w:val="28"/>
          <w:szCs w:val="28"/>
          <w:lang w:val="kk-KZ"/>
        </w:rPr>
        <w:t xml:space="preserve"> </w:t>
      </w:r>
      <w:r w:rsidRPr="007C636F">
        <w:rPr>
          <w:rStyle w:val="ypks7kbdpwfgdykd3qb9"/>
          <w:b/>
          <w:sz w:val="28"/>
          <w:szCs w:val="28"/>
          <w:lang w:val="kk-KZ"/>
        </w:rPr>
        <w:t>Республикасының</w:t>
      </w:r>
      <w:r w:rsidRPr="007C636F">
        <w:rPr>
          <w:b/>
          <w:sz w:val="28"/>
          <w:szCs w:val="28"/>
          <w:lang w:val="kk-KZ"/>
        </w:rPr>
        <w:t xml:space="preserve"> </w:t>
      </w:r>
      <w:r w:rsidRPr="007C636F">
        <w:rPr>
          <w:rStyle w:val="ypks7kbdpwfgdykd3qb9"/>
          <w:b/>
          <w:sz w:val="28"/>
          <w:szCs w:val="28"/>
          <w:lang w:val="kk-KZ"/>
        </w:rPr>
        <w:t>нормативтік</w:t>
      </w:r>
      <w:r w:rsidRPr="007C636F">
        <w:rPr>
          <w:b/>
          <w:sz w:val="28"/>
          <w:szCs w:val="28"/>
          <w:lang w:val="kk-KZ"/>
        </w:rPr>
        <w:t xml:space="preserve"> </w:t>
      </w:r>
      <w:r w:rsidRPr="007C636F">
        <w:rPr>
          <w:rStyle w:val="ypks7kbdpwfgdykd3qb9"/>
          <w:b/>
          <w:sz w:val="28"/>
          <w:szCs w:val="28"/>
          <w:lang w:val="kk-KZ"/>
        </w:rPr>
        <w:t>құқықтық</w:t>
      </w:r>
      <w:r w:rsidRPr="007C636F">
        <w:rPr>
          <w:b/>
          <w:sz w:val="28"/>
          <w:szCs w:val="28"/>
          <w:lang w:val="kk-KZ"/>
        </w:rPr>
        <w:t xml:space="preserve"> </w:t>
      </w:r>
      <w:r w:rsidRPr="007C636F">
        <w:rPr>
          <w:rStyle w:val="ypks7kbdpwfgdykd3qb9"/>
          <w:b/>
          <w:sz w:val="28"/>
          <w:szCs w:val="28"/>
          <w:lang w:val="kk-KZ"/>
        </w:rPr>
        <w:t>актілерінің</w:t>
      </w:r>
      <w:r w:rsidRPr="007C636F">
        <w:rPr>
          <w:b/>
          <w:sz w:val="28"/>
          <w:szCs w:val="28"/>
          <w:lang w:val="kk-KZ"/>
        </w:rPr>
        <w:t xml:space="preserve"> </w:t>
      </w:r>
      <w:r w:rsidRPr="007C636F">
        <w:rPr>
          <w:rStyle w:val="ypks7kbdpwfgdykd3qb9"/>
          <w:b/>
          <w:sz w:val="28"/>
          <w:szCs w:val="28"/>
          <w:lang w:val="kk-KZ"/>
        </w:rPr>
        <w:t>тізбесі</w:t>
      </w:r>
      <w:r w:rsidRPr="007C636F">
        <w:rPr>
          <w:b/>
          <w:sz w:val="28"/>
          <w:szCs w:val="28"/>
          <w:lang w:val="kk-KZ"/>
        </w:rPr>
        <w:t xml:space="preserve">, </w:t>
      </w:r>
      <w:r w:rsidRPr="007C636F">
        <w:rPr>
          <w:rStyle w:val="ypks7kbdpwfgdykd3qb9"/>
          <w:b/>
          <w:sz w:val="28"/>
          <w:szCs w:val="28"/>
          <w:lang w:val="kk-KZ"/>
        </w:rPr>
        <w:t>күші</w:t>
      </w:r>
      <w:r w:rsidRPr="007C636F">
        <w:rPr>
          <w:b/>
          <w:sz w:val="28"/>
          <w:szCs w:val="28"/>
          <w:lang w:val="kk-KZ"/>
        </w:rPr>
        <w:t xml:space="preserve"> </w:t>
      </w:r>
      <w:r w:rsidRPr="007C636F">
        <w:rPr>
          <w:rStyle w:val="ypks7kbdpwfgdykd3qb9"/>
          <w:b/>
          <w:sz w:val="28"/>
          <w:szCs w:val="28"/>
          <w:lang w:val="kk-KZ"/>
        </w:rPr>
        <w:t>жойылды</w:t>
      </w:r>
      <w:r w:rsidRPr="007C636F">
        <w:rPr>
          <w:b/>
          <w:sz w:val="28"/>
          <w:szCs w:val="28"/>
          <w:lang w:val="kk-KZ"/>
        </w:rPr>
        <w:t xml:space="preserve"> деп </w:t>
      </w:r>
      <w:r w:rsidRPr="007C636F">
        <w:rPr>
          <w:rStyle w:val="ypks7kbdpwfgdykd3qb9"/>
          <w:b/>
          <w:sz w:val="28"/>
          <w:szCs w:val="28"/>
          <w:lang w:val="kk-KZ"/>
        </w:rPr>
        <w:t>танылғандардың</w:t>
      </w:r>
    </w:p>
    <w:p w:rsidR="0073057F" w:rsidRPr="007C636F" w:rsidRDefault="0073057F" w:rsidP="0073057F">
      <w:pPr>
        <w:ind w:firstLine="709"/>
        <w:jc w:val="center"/>
        <w:rPr>
          <w:b/>
          <w:color w:val="000000"/>
          <w:sz w:val="28"/>
          <w:szCs w:val="28"/>
          <w:lang w:val="kk-KZ"/>
        </w:rPr>
      </w:pPr>
    </w:p>
    <w:p w:rsidR="0073057F" w:rsidRPr="007C636F" w:rsidRDefault="0073057F" w:rsidP="0073057F">
      <w:pPr>
        <w:ind w:firstLine="709"/>
        <w:jc w:val="center"/>
        <w:rPr>
          <w:b/>
          <w:color w:val="000000"/>
          <w:sz w:val="28"/>
          <w:szCs w:val="28"/>
          <w:lang w:val="kk-KZ"/>
        </w:rPr>
      </w:pPr>
    </w:p>
    <w:p w:rsidR="0073057F" w:rsidRPr="0073057F" w:rsidRDefault="0073057F" w:rsidP="0073057F">
      <w:pPr>
        <w:pStyle w:val="ac"/>
        <w:numPr>
          <w:ilvl w:val="0"/>
          <w:numId w:val="10"/>
        </w:numPr>
        <w:spacing w:after="0" w:line="240" w:lineRule="auto"/>
        <w:ind w:left="0" w:firstLine="709"/>
        <w:jc w:val="both"/>
        <w:rPr>
          <w:rFonts w:ascii="Times New Roman" w:eastAsia="Times New Roman" w:hAnsi="Times New Roman"/>
          <w:color w:val="000000"/>
          <w:sz w:val="28"/>
          <w:szCs w:val="20"/>
          <w:lang w:val="kk-KZ" w:eastAsia="ru-RU"/>
        </w:rPr>
      </w:pPr>
      <w:r w:rsidRPr="0073057F">
        <w:rPr>
          <w:rFonts w:ascii="Times New Roman" w:eastAsia="Times New Roman" w:hAnsi="Times New Roman"/>
          <w:color w:val="000000"/>
          <w:sz w:val="28"/>
          <w:szCs w:val="20"/>
          <w:lang w:val="kk-KZ" w:eastAsia="ru-RU"/>
        </w:rPr>
        <w:t>«Қазақстан Республикасының резидент емес банктерінің, филиалдарының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Қазақстан Республикасы Ұлттық Банкі Басқармасының 2018 жылғы 27 наурыздағы № 47 қаулысы» (Нормативтік құқықтық актілерді мемлекеттік тіркеу тізілімінде тіркелген № 16834 актілер).</w:t>
      </w:r>
    </w:p>
    <w:p w:rsidR="0073057F" w:rsidRPr="0073057F" w:rsidRDefault="0073057F" w:rsidP="0073057F">
      <w:pPr>
        <w:pStyle w:val="ac"/>
        <w:numPr>
          <w:ilvl w:val="0"/>
          <w:numId w:val="10"/>
        </w:numPr>
        <w:spacing w:after="0" w:line="240" w:lineRule="auto"/>
        <w:ind w:left="0" w:firstLine="709"/>
        <w:jc w:val="both"/>
        <w:rPr>
          <w:rFonts w:ascii="Times New Roman" w:eastAsia="Times New Roman" w:hAnsi="Times New Roman"/>
          <w:color w:val="000000"/>
          <w:sz w:val="28"/>
          <w:szCs w:val="20"/>
          <w:lang w:val="kk-KZ" w:eastAsia="ru-RU"/>
        </w:rPr>
      </w:pPr>
      <w:r w:rsidRPr="0073057F">
        <w:rPr>
          <w:rFonts w:ascii="Times New Roman" w:eastAsia="Times New Roman" w:hAnsi="Times New Roman"/>
          <w:color w:val="000000"/>
          <w:sz w:val="28"/>
          <w:szCs w:val="20"/>
          <w:lang w:val="kk-KZ" w:eastAsia="ru-RU"/>
        </w:rPr>
        <w:t>Қазақстан Республикасы Қаржы нарығын реттеу және дамыту агенттігі Басқармасының 2021 жылғы 9 ақпандағы № 19 қаулысы (Нормативтік құқықтық актілерді мемлекеттік тіркеу тізілімінде № 22236 болып тіркелген).</w:t>
      </w:r>
    </w:p>
    <w:p w:rsidR="0073057F" w:rsidRPr="0073057F" w:rsidRDefault="0073057F" w:rsidP="0073057F">
      <w:pPr>
        <w:pStyle w:val="ac"/>
        <w:numPr>
          <w:ilvl w:val="0"/>
          <w:numId w:val="10"/>
        </w:numPr>
        <w:spacing w:after="0" w:line="240" w:lineRule="auto"/>
        <w:ind w:left="0" w:firstLine="709"/>
        <w:jc w:val="both"/>
        <w:rPr>
          <w:rFonts w:ascii="Times New Roman" w:eastAsia="Times New Roman" w:hAnsi="Times New Roman"/>
          <w:color w:val="000000"/>
          <w:sz w:val="28"/>
          <w:szCs w:val="20"/>
          <w:lang w:val="kk-KZ" w:eastAsia="ru-RU"/>
        </w:rPr>
      </w:pPr>
      <w:r w:rsidRPr="0073057F">
        <w:rPr>
          <w:rFonts w:ascii="Times New Roman" w:eastAsia="Times New Roman" w:hAnsi="Times New Roman"/>
          <w:color w:val="000000"/>
          <w:sz w:val="28"/>
          <w:szCs w:val="20"/>
          <w:lang w:val="kk-KZ" w:eastAsia="ru-RU"/>
        </w:rPr>
        <w:t>Қазақстан Республикасы Қаржы нарығын реттеу және дамыту агенттігі Басқармасының 2025 жылғы 18 шілдедегі № 27 қаулысы (Нормативтік құқықтық актілерді мемлекеттік тіркеу тізілімінде № 36516 болып тіркелген).</w:t>
      </w:r>
    </w:p>
    <w:p w:rsidR="0073057F" w:rsidRDefault="0073057F" w:rsidP="00B23B6B">
      <w:pPr>
        <w:ind w:right="850"/>
        <w:rPr>
          <w:lang w:val="kk-KZ"/>
        </w:rPr>
      </w:pPr>
    </w:p>
    <w:sectPr w:rsidR="0073057F" w:rsidSect="000A5B13">
      <w:headerReference w:type="even" r:id="rId13"/>
      <w:headerReference w:type="default" r:id="rId14"/>
      <w:headerReference w:type="first" r:id="rId15"/>
      <w:pgSz w:w="11906" w:h="16838"/>
      <w:pgMar w:top="1418" w:right="851"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578" w:rsidRDefault="00B45578">
      <w:r>
        <w:separator/>
      </w:r>
    </w:p>
  </w:endnote>
  <w:endnote w:type="continuationSeparator" w:id="0">
    <w:p w:rsidR="00B45578" w:rsidRDefault="00B4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578" w:rsidRDefault="00B45578">
      <w:r>
        <w:separator/>
      </w:r>
    </w:p>
  </w:footnote>
  <w:footnote w:type="continuationSeparator" w:id="0">
    <w:p w:rsidR="00B45578" w:rsidRDefault="00B4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91B" w:rsidRDefault="00B45578">
    <w:pPr>
      <w:pStyle w:val="a9"/>
      <w:framePr w:wrap="around" w:vAnchor="text" w:hAnchor="margin" w:xAlign="center" w:y="1"/>
      <w:rPr>
        <w:rStyle w:val="ae"/>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7.1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ПА 848214801"/>
          <w10:wrap anchorx="margin" anchory="margin"/>
        </v:shape>
      </w:pict>
    </w:r>
    <w:r w:rsidR="00F84FA5">
      <w:rPr>
        <w:rStyle w:val="ae"/>
      </w:rPr>
      <w:pgNum/>
    </w:r>
  </w:p>
  <w:p w:rsidR="00E2091B" w:rsidRDefault="00E2091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91B" w:rsidRDefault="00F84FA5">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E2091B" w:rsidRDefault="00E2091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E2091B" w:rsidTr="00073119">
      <w:trPr>
        <w:trHeight w:val="1348"/>
      </w:trPr>
      <w:tc>
        <w:tcPr>
          <w:tcW w:w="3936" w:type="dxa"/>
          <w:shd w:val="clear" w:color="auto" w:fill="auto"/>
        </w:tcPr>
        <w:p w:rsidR="00E2091B" w:rsidRDefault="00F84FA5">
          <w:pPr>
            <w:spacing w:line="288" w:lineRule="auto"/>
            <w:ind w:right="459"/>
            <w:jc w:val="center"/>
            <w:rPr>
              <w:b/>
              <w:bCs/>
              <w:color w:val="3399FF"/>
            </w:rPr>
          </w:pPr>
          <w:r w:rsidRPr="00D113C2">
            <w:rPr>
              <w:b/>
              <w:bCs/>
              <w:color w:val="3399FF"/>
            </w:rPr>
            <w:t>«ҚАЗАҚСТАН РЕСПУБЛИКАСЫНЫҢ</w:t>
          </w:r>
        </w:p>
        <w:p w:rsidR="00E2091B" w:rsidRDefault="00F84FA5">
          <w:pPr>
            <w:spacing w:line="288" w:lineRule="auto"/>
            <w:ind w:right="459"/>
            <w:jc w:val="center"/>
            <w:rPr>
              <w:b/>
              <w:bCs/>
              <w:color w:val="3399FF"/>
            </w:rPr>
          </w:pPr>
          <w:r w:rsidRPr="00D113C2">
            <w:rPr>
              <w:b/>
              <w:bCs/>
              <w:color w:val="3399FF"/>
            </w:rPr>
            <w:t>ҚАРЖЫ НАРЫҒЫН РЕТТЕУ ЖӘНЕ ДАМЫТУ АГЕНТТІГІ»</w:t>
          </w:r>
        </w:p>
        <w:p w:rsidR="00E2091B" w:rsidRDefault="00E2091B">
          <w:pPr>
            <w:spacing w:line="288" w:lineRule="auto"/>
            <w:ind w:right="459"/>
            <w:jc w:val="center"/>
            <w:rPr>
              <w:b/>
              <w:bCs/>
              <w:color w:val="3399FF"/>
            </w:rPr>
          </w:pPr>
        </w:p>
        <w:p w:rsidR="00E2091B" w:rsidRDefault="00F84FA5">
          <w:pPr>
            <w:spacing w:line="288" w:lineRule="auto"/>
            <w:ind w:right="459"/>
            <w:jc w:val="center"/>
            <w:rPr>
              <w:b/>
              <w:color w:val="3A7298"/>
              <w:sz w:val="32"/>
              <w:szCs w:val="32"/>
              <w:lang w:val="kk-KZ"/>
            </w:rPr>
          </w:pPr>
          <w:r w:rsidRPr="00D113C2">
            <w:rPr>
              <w:b/>
              <w:bCs/>
              <w:color w:val="3399FF"/>
            </w:rPr>
            <w:t>РЕСПУБЛИКАЛЫҚ МЕМЛЕКЕТТІК МЕКЕМЕСІ</w:t>
          </w:r>
        </w:p>
      </w:tc>
      <w:tc>
        <w:tcPr>
          <w:tcW w:w="2126" w:type="dxa"/>
          <w:shd w:val="clear" w:color="auto" w:fill="auto"/>
        </w:tcPr>
        <w:p w:rsidR="00E2091B" w:rsidRDefault="00F84FA5">
          <w:pPr>
            <w:jc w:val="center"/>
            <w:rPr>
              <w:sz w:val="22"/>
              <w:szCs w:val="22"/>
              <w:lang w:val="kk-KZ"/>
            </w:rPr>
          </w:pPr>
          <w:r>
            <w:rPr>
              <w:noProof/>
              <w:color w:val="3399FF"/>
              <w:sz w:val="22"/>
              <w:szCs w:val="22"/>
            </w:rPr>
            <mc:AlternateContent>
              <mc:Choice Requires="wps">
                <w:drawing>
                  <wp:anchor distT="0" distB="0" distL="114300" distR="114300" simplePos="0" relativeHeight="251657216" behindDoc="0" locked="0" layoutInCell="1" hidden="0" allowOverlap="1">
                    <wp:simplePos x="0" y="0"/>
                    <wp:positionH relativeFrom="column">
                      <wp:posOffset>-2560955</wp:posOffset>
                    </wp:positionH>
                    <wp:positionV relativeFrom="page">
                      <wp:posOffset>1221105</wp:posOffset>
                    </wp:positionV>
                    <wp:extent cx="6411595" cy="0"/>
                    <wp:effectExtent l="12700" t="8890" r="14605" b="10160"/>
                    <wp:wrapNone/>
                    <wp:docPr id="9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1862" style="flip:y;mso-height-percent:0;mso-height-relative:page;mso-position-vertical-relative:page;mso-width-percent:0;mso-width-relative:page;mso-wrap-distance-bottom:0;mso-wrap-distance-left:9pt;mso-wrap-distance-right:9pt;mso-wrap-distance-top:0;mso-wrap-style:square;position:absolute;visibility:visible;z-index:251656192" o:bwmode="auto" from="-201.65pt,96.15pt" to="303.2pt,96.15pt" strokecolor="#39f" strokeweight="1.25pt">
                    <v:stroke joinstyle="round"/>
                    <o:lock v:ext="edit" aspectratio="t"/>
                    <w10:bordertop type="single" width="10"/>
                    <w10:borderleft type="single" width="10"/>
                    <w10:borderbottom type="single" width="10"/>
                    <w10:borderright type="single" width="10"/>
                  </v:line>
                </w:pict>
              </mc:Fallback>
            </mc:AlternateContent>
          </w:r>
          <w:r>
            <w:rPr>
              <w:noProof/>
              <w:sz w:val="22"/>
              <w:szCs w:val="22"/>
            </w:rPr>
            <w:drawing>
              <wp:inline distT="0" distB="0" distL="0" distR="0">
                <wp:extent cx="972820" cy="972820"/>
                <wp:effectExtent l="0" t="0" r="0"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2091B" w:rsidRDefault="00F84FA5">
          <w:pPr>
            <w:spacing w:line="288" w:lineRule="auto"/>
            <w:jc w:val="center"/>
            <w:rPr>
              <w:b/>
              <w:bCs/>
              <w:color w:val="3399FF"/>
              <w:lang w:val="kk-KZ"/>
            </w:rPr>
          </w:pPr>
          <w:r w:rsidRPr="00D113C2">
            <w:rPr>
              <w:b/>
              <w:bCs/>
              <w:color w:val="3399FF"/>
              <w:lang w:val="kk-KZ"/>
            </w:rPr>
            <w:t>РЕСПУБЛИКАНСКОЕ ГОСУДАРСТВЕННОЕ УЧРЕЖДЕНИЕ</w:t>
          </w:r>
        </w:p>
        <w:p w:rsidR="00E2091B" w:rsidRDefault="00E2091B">
          <w:pPr>
            <w:spacing w:line="288" w:lineRule="auto"/>
            <w:jc w:val="center"/>
            <w:rPr>
              <w:b/>
              <w:bCs/>
              <w:color w:val="3399FF"/>
              <w:lang w:val="kk-KZ"/>
            </w:rPr>
          </w:pPr>
        </w:p>
        <w:p w:rsidR="00E2091B" w:rsidRDefault="00F84FA5">
          <w:pPr>
            <w:spacing w:line="288" w:lineRule="auto"/>
            <w:jc w:val="center"/>
            <w:rPr>
              <w:b/>
              <w:bCs/>
              <w:color w:val="3399FF"/>
              <w:lang w:val="kk-KZ"/>
            </w:rPr>
          </w:pPr>
          <w:r w:rsidRPr="00D113C2">
            <w:rPr>
              <w:b/>
              <w:bCs/>
              <w:color w:val="3399FF"/>
              <w:lang w:val="kk-KZ"/>
            </w:rPr>
            <w:t>«АГЕНТСТВО РЕСПУБЛИКИ</w:t>
          </w:r>
        </w:p>
        <w:p w:rsidR="00E2091B" w:rsidRDefault="00F84FA5">
          <w:pPr>
            <w:spacing w:line="288" w:lineRule="auto"/>
            <w:jc w:val="center"/>
            <w:rPr>
              <w:b/>
              <w:bCs/>
              <w:color w:val="3399FF"/>
              <w:lang w:val="kk-KZ"/>
            </w:rPr>
          </w:pPr>
          <w:r w:rsidRPr="00D113C2">
            <w:rPr>
              <w:b/>
              <w:bCs/>
              <w:color w:val="3399FF"/>
              <w:lang w:val="kk-KZ"/>
            </w:rPr>
            <w:t>КАЗАХСТАН ПО РЕГУЛИРОВАНИЮ</w:t>
          </w:r>
        </w:p>
        <w:p w:rsidR="00E2091B" w:rsidRDefault="00F84FA5">
          <w:pPr>
            <w:spacing w:line="288" w:lineRule="auto"/>
            <w:jc w:val="center"/>
            <w:rPr>
              <w:b/>
              <w:color w:val="3A7298"/>
              <w:sz w:val="29"/>
              <w:szCs w:val="29"/>
              <w:lang w:val="kk-KZ"/>
            </w:rPr>
          </w:pPr>
          <w:r w:rsidRPr="00D113C2">
            <w:rPr>
              <w:b/>
              <w:bCs/>
              <w:color w:val="3399FF"/>
              <w:lang w:val="kk-KZ"/>
            </w:rPr>
            <w:t>И РАЗВИТИЮ ФИНАНСОВОГО РЫНКА»</w:t>
          </w:r>
        </w:p>
      </w:tc>
    </w:tr>
    <w:tr w:rsidR="00E2091B" w:rsidTr="00073119">
      <w:trPr>
        <w:trHeight w:val="591"/>
      </w:trPr>
      <w:tc>
        <w:tcPr>
          <w:tcW w:w="3936" w:type="dxa"/>
          <w:shd w:val="clear" w:color="auto" w:fill="auto"/>
        </w:tcPr>
        <w:p w:rsidR="00E2091B" w:rsidRDefault="00E2091B">
          <w:pPr>
            <w:widowControl w:val="0"/>
            <w:ind w:right="459"/>
            <w:jc w:val="center"/>
            <w:rPr>
              <w:b/>
              <w:bCs/>
              <w:color w:val="3399FF"/>
              <w:sz w:val="22"/>
              <w:szCs w:val="22"/>
            </w:rPr>
          </w:pPr>
        </w:p>
        <w:p w:rsidR="00E2091B" w:rsidRDefault="00F84FA5">
          <w:pPr>
            <w:widowControl w:val="0"/>
            <w:ind w:right="459"/>
            <w:jc w:val="center"/>
            <w:rPr>
              <w:b/>
              <w:bCs/>
              <w:color w:val="3399FF"/>
              <w:sz w:val="22"/>
              <w:szCs w:val="22"/>
            </w:rPr>
          </w:pPr>
          <w:r w:rsidRPr="00D113C2">
            <w:rPr>
              <w:b/>
              <w:bCs/>
              <w:color w:val="3399FF"/>
              <w:sz w:val="22"/>
              <w:szCs w:val="22"/>
            </w:rPr>
            <w:t>БАСҚАРМАСЫНЫҢ</w:t>
          </w:r>
        </w:p>
        <w:p w:rsidR="00E2091B" w:rsidRDefault="00F84FA5">
          <w:pPr>
            <w:widowControl w:val="0"/>
            <w:ind w:right="459"/>
            <w:jc w:val="center"/>
            <w:rPr>
              <w:b/>
              <w:bCs/>
              <w:color w:val="3399FF"/>
              <w:sz w:val="22"/>
              <w:szCs w:val="22"/>
            </w:rPr>
          </w:pPr>
          <w:r w:rsidRPr="00D113C2">
            <w:rPr>
              <w:b/>
              <w:bCs/>
              <w:color w:val="3399FF"/>
              <w:sz w:val="22"/>
              <w:szCs w:val="22"/>
            </w:rPr>
            <w:t>ҚАУЛЫСЫ</w:t>
          </w:r>
        </w:p>
      </w:tc>
      <w:tc>
        <w:tcPr>
          <w:tcW w:w="2126" w:type="dxa"/>
          <w:shd w:val="clear" w:color="auto" w:fill="auto"/>
        </w:tcPr>
        <w:p w:rsidR="00E2091B" w:rsidRDefault="00E2091B">
          <w:pPr>
            <w:jc w:val="center"/>
            <w:rPr>
              <w:sz w:val="22"/>
              <w:szCs w:val="22"/>
              <w:lang w:val="kk-KZ"/>
            </w:rPr>
          </w:pPr>
        </w:p>
      </w:tc>
      <w:tc>
        <w:tcPr>
          <w:tcW w:w="4263" w:type="dxa"/>
          <w:shd w:val="clear" w:color="auto" w:fill="auto"/>
        </w:tcPr>
        <w:p w:rsidR="00E2091B" w:rsidRDefault="00E2091B">
          <w:pPr>
            <w:spacing w:line="288" w:lineRule="auto"/>
            <w:jc w:val="center"/>
            <w:rPr>
              <w:b/>
              <w:bCs/>
              <w:color w:val="3399FF"/>
              <w:sz w:val="22"/>
              <w:szCs w:val="22"/>
            </w:rPr>
          </w:pPr>
        </w:p>
        <w:p w:rsidR="00E2091B" w:rsidRDefault="00F84FA5">
          <w:pPr>
            <w:spacing w:line="288" w:lineRule="auto"/>
            <w:jc w:val="center"/>
            <w:rPr>
              <w:b/>
              <w:bCs/>
              <w:color w:val="3399FF"/>
              <w:sz w:val="22"/>
              <w:szCs w:val="22"/>
            </w:rPr>
          </w:pPr>
          <w:r w:rsidRPr="00D113C2">
            <w:rPr>
              <w:b/>
              <w:bCs/>
              <w:color w:val="3399FF"/>
              <w:sz w:val="22"/>
              <w:szCs w:val="22"/>
            </w:rPr>
            <w:t xml:space="preserve">ПОСТАНОВЛЕНИЕ </w:t>
          </w:r>
        </w:p>
        <w:p w:rsidR="00E2091B" w:rsidRDefault="00F84FA5">
          <w:pPr>
            <w:spacing w:line="288" w:lineRule="auto"/>
            <w:jc w:val="center"/>
            <w:rPr>
              <w:b/>
              <w:bCs/>
              <w:color w:val="3399FF"/>
              <w:lang w:val="kk-KZ"/>
            </w:rPr>
          </w:pPr>
          <w:r w:rsidRPr="00D113C2">
            <w:rPr>
              <w:b/>
              <w:bCs/>
              <w:color w:val="3399FF"/>
              <w:sz w:val="22"/>
              <w:szCs w:val="22"/>
            </w:rPr>
            <w:t>ПРАВЛЕНИЯ</w:t>
          </w:r>
        </w:p>
      </w:tc>
    </w:tr>
  </w:tbl>
  <w:p w:rsidR="00E2091B" w:rsidRDefault="00E2091B">
    <w:pPr>
      <w:pStyle w:val="a9"/>
      <w:rPr>
        <w:color w:val="3A7298"/>
        <w:sz w:val="22"/>
        <w:szCs w:val="22"/>
        <w:lang w:val="kk-KZ"/>
      </w:rPr>
    </w:pPr>
  </w:p>
  <w:p w:rsidR="00E2091B" w:rsidRDefault="001F11BE">
    <w:pPr>
      <w:pStyle w:val="a9"/>
      <w:rPr>
        <w:color w:val="3A7298"/>
        <w:sz w:val="22"/>
        <w:szCs w:val="22"/>
      </w:rPr>
    </w:pPr>
    <w:r>
      <w:rPr>
        <w:b/>
        <w:color w:val="3399FF"/>
        <w:sz w:val="22"/>
        <w:szCs w:val="22"/>
        <w:lang w:val="kk-KZ"/>
      </w:rPr>
      <w:t xml:space="preserve">           </w:t>
    </w:r>
    <w:r w:rsidR="00F84FA5">
      <w:rPr>
        <w:b/>
        <w:color w:val="3399FF"/>
        <w:sz w:val="22"/>
        <w:szCs w:val="22"/>
        <w:lang w:val="kk-KZ"/>
      </w:rPr>
      <w:t>20</w:t>
    </w:r>
    <w:r w:rsidR="002A71CB">
      <w:rPr>
        <w:b/>
        <w:color w:val="3399FF"/>
        <w:sz w:val="22"/>
        <w:szCs w:val="22"/>
        <w:lang w:val="kk-KZ"/>
      </w:rPr>
      <w:t>25</w:t>
    </w:r>
    <w:r w:rsidR="00F84FA5" w:rsidRPr="0087566C">
      <w:rPr>
        <w:b/>
        <w:color w:val="3399FF"/>
        <w:sz w:val="22"/>
        <w:szCs w:val="22"/>
      </w:rPr>
      <w:t xml:space="preserve">   </w:t>
    </w:r>
    <w:r w:rsidR="00F84FA5" w:rsidRPr="0087566C">
      <w:rPr>
        <w:b/>
        <w:color w:val="3399FF"/>
        <w:sz w:val="22"/>
        <w:szCs w:val="22"/>
        <w:lang w:val="kk-KZ"/>
      </w:rPr>
      <w:t xml:space="preserve">жылғы </w:t>
    </w:r>
    <w:r w:rsidR="000A5B13">
      <w:rPr>
        <w:b/>
        <w:color w:val="3399FF"/>
        <w:sz w:val="22"/>
        <w:szCs w:val="22"/>
        <w:lang w:val="kk-KZ"/>
      </w:rPr>
      <w:t>__________</w:t>
    </w:r>
    <w:r w:rsidR="00F84FA5">
      <w:rPr>
        <w:b/>
        <w:color w:val="3399FF"/>
        <w:sz w:val="22"/>
        <w:szCs w:val="22"/>
        <w:lang w:val="kk-KZ"/>
      </w:rPr>
      <w:t xml:space="preserve">                                                                    </w:t>
    </w:r>
    <w:r w:rsidR="002A71CB">
      <w:rPr>
        <w:b/>
        <w:color w:val="3399FF"/>
        <w:sz w:val="22"/>
        <w:szCs w:val="22"/>
        <w:lang w:val="kk-KZ"/>
      </w:rPr>
      <w:t xml:space="preserve">                       </w:t>
    </w:r>
    <w:r w:rsidR="00F84FA5" w:rsidRPr="0087566C">
      <w:rPr>
        <w:b/>
        <w:bCs/>
        <w:color w:val="3399FF"/>
        <w:sz w:val="22"/>
        <w:szCs w:val="22"/>
      </w:rPr>
      <w:t xml:space="preserve">№  </w:t>
    </w:r>
  </w:p>
  <w:p w:rsidR="00E2091B" w:rsidRDefault="00E2091B">
    <w:pPr>
      <w:rPr>
        <w:color w:val="3A7234"/>
        <w:sz w:val="14"/>
        <w:szCs w:val="14"/>
        <w:lang w:val="kk-KZ"/>
      </w:rPr>
    </w:pPr>
  </w:p>
  <w:p w:rsidR="00E2091B" w:rsidRDefault="00E2091B">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6A96"/>
    <w:multiLevelType w:val="hybridMultilevel"/>
    <w:tmpl w:val="B7ACDAF8"/>
    <w:lvl w:ilvl="0" w:tplc="D93C4C48">
      <w:start w:val="1"/>
      <w:numFmt w:val="decimal"/>
      <w:lvlText w:val="%1."/>
      <w:lvlJc w:val="left"/>
      <w:pPr>
        <w:ind w:left="1065" w:hanging="360"/>
      </w:pPr>
      <w:rPr>
        <w:rFonts w:hint="default"/>
      </w:rPr>
    </w:lvl>
    <w:lvl w:ilvl="1" w:tplc="C25A7D14">
      <w:start w:val="1"/>
      <w:numFmt w:val="lowerLetter"/>
      <w:lvlText w:val="%2."/>
      <w:lvlJc w:val="left"/>
      <w:pPr>
        <w:ind w:left="1785" w:hanging="360"/>
      </w:pPr>
    </w:lvl>
    <w:lvl w:ilvl="2" w:tplc="0638CE1A">
      <w:start w:val="1"/>
      <w:numFmt w:val="lowerRoman"/>
      <w:lvlText w:val="%3."/>
      <w:lvlJc w:val="right"/>
      <w:pPr>
        <w:ind w:left="2505" w:hanging="180"/>
      </w:pPr>
    </w:lvl>
    <w:lvl w:ilvl="3" w:tplc="4462E6B4">
      <w:start w:val="1"/>
      <w:numFmt w:val="decimal"/>
      <w:lvlText w:val="%4."/>
      <w:lvlJc w:val="left"/>
      <w:pPr>
        <w:ind w:left="3225" w:hanging="360"/>
      </w:pPr>
    </w:lvl>
    <w:lvl w:ilvl="4" w:tplc="1CCABF34">
      <w:start w:val="1"/>
      <w:numFmt w:val="lowerLetter"/>
      <w:lvlText w:val="%5."/>
      <w:lvlJc w:val="left"/>
      <w:pPr>
        <w:ind w:left="3945" w:hanging="360"/>
      </w:pPr>
    </w:lvl>
    <w:lvl w:ilvl="5" w:tplc="C4E892F2">
      <w:start w:val="1"/>
      <w:numFmt w:val="lowerRoman"/>
      <w:lvlText w:val="%6."/>
      <w:lvlJc w:val="right"/>
      <w:pPr>
        <w:ind w:left="4665" w:hanging="180"/>
      </w:pPr>
    </w:lvl>
    <w:lvl w:ilvl="6" w:tplc="D102EC08">
      <w:start w:val="1"/>
      <w:numFmt w:val="decimal"/>
      <w:lvlText w:val="%7."/>
      <w:lvlJc w:val="left"/>
      <w:pPr>
        <w:ind w:left="5385" w:hanging="360"/>
      </w:pPr>
    </w:lvl>
    <w:lvl w:ilvl="7" w:tplc="98D8FD2A">
      <w:start w:val="1"/>
      <w:numFmt w:val="lowerLetter"/>
      <w:lvlText w:val="%8."/>
      <w:lvlJc w:val="left"/>
      <w:pPr>
        <w:ind w:left="6105" w:hanging="360"/>
      </w:pPr>
    </w:lvl>
    <w:lvl w:ilvl="8" w:tplc="CF0E014A">
      <w:start w:val="1"/>
      <w:numFmt w:val="lowerRoman"/>
      <w:lvlText w:val="%9."/>
      <w:lvlJc w:val="right"/>
      <w:pPr>
        <w:ind w:left="6825" w:hanging="180"/>
      </w:pPr>
    </w:lvl>
  </w:abstractNum>
  <w:abstractNum w:abstractNumId="1" w15:restartNumberingAfterBreak="0">
    <w:nsid w:val="2C033956"/>
    <w:multiLevelType w:val="multilevel"/>
    <w:tmpl w:val="C1DE11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3ECA7D38"/>
    <w:multiLevelType w:val="multilevel"/>
    <w:tmpl w:val="1E6A2F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40FD7E70"/>
    <w:multiLevelType w:val="multilevel"/>
    <w:tmpl w:val="AF18CBD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52C16FB1"/>
    <w:multiLevelType w:val="multilevel"/>
    <w:tmpl w:val="7204A2B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55F96D25"/>
    <w:multiLevelType w:val="hybridMultilevel"/>
    <w:tmpl w:val="CF1E547C"/>
    <w:lvl w:ilvl="0" w:tplc="6CF8EA84">
      <w:start w:val="40"/>
      <w:numFmt w:val="decimal"/>
      <w:lvlText w:val="%1)"/>
      <w:lvlJc w:val="left"/>
      <w:pPr>
        <w:tabs>
          <w:tab w:val="num" w:pos="1720"/>
        </w:tabs>
        <w:ind w:left="1720" w:hanging="1020"/>
      </w:pPr>
      <w:rPr>
        <w:rFonts w:hint="default"/>
      </w:rPr>
    </w:lvl>
    <w:lvl w:ilvl="1" w:tplc="7AF0B87A">
      <w:start w:val="1"/>
      <w:numFmt w:val="lowerLetter"/>
      <w:lvlText w:val="%2."/>
      <w:lvlJc w:val="left"/>
      <w:pPr>
        <w:tabs>
          <w:tab w:val="num" w:pos="1780"/>
        </w:tabs>
        <w:ind w:left="1780" w:hanging="360"/>
      </w:pPr>
    </w:lvl>
    <w:lvl w:ilvl="2" w:tplc="919CB682">
      <w:start w:val="1"/>
      <w:numFmt w:val="lowerRoman"/>
      <w:lvlText w:val="%3."/>
      <w:lvlJc w:val="right"/>
      <w:pPr>
        <w:tabs>
          <w:tab w:val="num" w:pos="2500"/>
        </w:tabs>
        <w:ind w:left="2500" w:hanging="180"/>
      </w:pPr>
    </w:lvl>
    <w:lvl w:ilvl="3" w:tplc="1D4C2D94">
      <w:start w:val="1"/>
      <w:numFmt w:val="decimal"/>
      <w:lvlText w:val="%4."/>
      <w:lvlJc w:val="left"/>
      <w:pPr>
        <w:tabs>
          <w:tab w:val="num" w:pos="3220"/>
        </w:tabs>
        <w:ind w:left="3220" w:hanging="360"/>
      </w:pPr>
    </w:lvl>
    <w:lvl w:ilvl="4" w:tplc="FB0219D0">
      <w:start w:val="1"/>
      <w:numFmt w:val="lowerLetter"/>
      <w:lvlText w:val="%5."/>
      <w:lvlJc w:val="left"/>
      <w:pPr>
        <w:tabs>
          <w:tab w:val="num" w:pos="3940"/>
        </w:tabs>
        <w:ind w:left="3940" w:hanging="360"/>
      </w:pPr>
    </w:lvl>
    <w:lvl w:ilvl="5" w:tplc="90208E88">
      <w:start w:val="1"/>
      <w:numFmt w:val="lowerRoman"/>
      <w:lvlText w:val="%6."/>
      <w:lvlJc w:val="right"/>
      <w:pPr>
        <w:tabs>
          <w:tab w:val="num" w:pos="4660"/>
        </w:tabs>
        <w:ind w:left="4660" w:hanging="180"/>
      </w:pPr>
    </w:lvl>
    <w:lvl w:ilvl="6" w:tplc="9EC0D65C">
      <w:start w:val="1"/>
      <w:numFmt w:val="decimal"/>
      <w:lvlText w:val="%7."/>
      <w:lvlJc w:val="left"/>
      <w:pPr>
        <w:tabs>
          <w:tab w:val="num" w:pos="5380"/>
        </w:tabs>
        <w:ind w:left="5380" w:hanging="360"/>
      </w:pPr>
    </w:lvl>
    <w:lvl w:ilvl="7" w:tplc="3F284218">
      <w:start w:val="1"/>
      <w:numFmt w:val="lowerLetter"/>
      <w:lvlText w:val="%8."/>
      <w:lvlJc w:val="left"/>
      <w:pPr>
        <w:tabs>
          <w:tab w:val="num" w:pos="6100"/>
        </w:tabs>
        <w:ind w:left="6100" w:hanging="360"/>
      </w:pPr>
    </w:lvl>
    <w:lvl w:ilvl="8" w:tplc="130E5584">
      <w:start w:val="1"/>
      <w:numFmt w:val="lowerRoman"/>
      <w:lvlText w:val="%9."/>
      <w:lvlJc w:val="right"/>
      <w:pPr>
        <w:tabs>
          <w:tab w:val="num" w:pos="6820"/>
        </w:tabs>
        <w:ind w:left="6820" w:hanging="180"/>
      </w:pPr>
    </w:lvl>
  </w:abstractNum>
  <w:abstractNum w:abstractNumId="6" w15:restartNumberingAfterBreak="0">
    <w:nsid w:val="57065B79"/>
    <w:multiLevelType w:val="hybridMultilevel"/>
    <w:tmpl w:val="C92C2DA6"/>
    <w:lvl w:ilvl="0" w:tplc="FB907E9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1F4F4B"/>
    <w:multiLevelType w:val="multilevel"/>
    <w:tmpl w:val="597A12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691A6626"/>
    <w:multiLevelType w:val="hybridMultilevel"/>
    <w:tmpl w:val="119CDE64"/>
    <w:lvl w:ilvl="0" w:tplc="4BF8EF90">
      <w:start w:val="1"/>
      <w:numFmt w:val="decimal"/>
      <w:lvlText w:val="%1."/>
      <w:lvlJc w:val="left"/>
      <w:pPr>
        <w:tabs>
          <w:tab w:val="num" w:pos="1669"/>
        </w:tabs>
        <w:ind w:left="1669" w:hanging="360"/>
      </w:pPr>
    </w:lvl>
    <w:lvl w:ilvl="1" w:tplc="F8601116">
      <w:start w:val="1"/>
      <w:numFmt w:val="lowerLetter"/>
      <w:lvlText w:val="%2."/>
      <w:lvlJc w:val="left"/>
      <w:pPr>
        <w:tabs>
          <w:tab w:val="num" w:pos="2389"/>
        </w:tabs>
        <w:ind w:left="2389" w:hanging="360"/>
      </w:pPr>
    </w:lvl>
    <w:lvl w:ilvl="2" w:tplc="C7188398">
      <w:start w:val="1"/>
      <w:numFmt w:val="lowerRoman"/>
      <w:lvlText w:val="%3."/>
      <w:lvlJc w:val="right"/>
      <w:pPr>
        <w:tabs>
          <w:tab w:val="num" w:pos="3109"/>
        </w:tabs>
        <w:ind w:left="3109" w:hanging="180"/>
      </w:pPr>
    </w:lvl>
    <w:lvl w:ilvl="3" w:tplc="DF2C3514">
      <w:start w:val="1"/>
      <w:numFmt w:val="decimal"/>
      <w:lvlText w:val="%4."/>
      <w:lvlJc w:val="left"/>
      <w:pPr>
        <w:tabs>
          <w:tab w:val="num" w:pos="3829"/>
        </w:tabs>
        <w:ind w:left="3829" w:hanging="360"/>
      </w:pPr>
    </w:lvl>
    <w:lvl w:ilvl="4" w:tplc="91644836">
      <w:start w:val="1"/>
      <w:numFmt w:val="lowerLetter"/>
      <w:lvlText w:val="%5."/>
      <w:lvlJc w:val="left"/>
      <w:pPr>
        <w:tabs>
          <w:tab w:val="num" w:pos="4549"/>
        </w:tabs>
        <w:ind w:left="4549" w:hanging="360"/>
      </w:pPr>
    </w:lvl>
    <w:lvl w:ilvl="5" w:tplc="9EFC99FA">
      <w:start w:val="1"/>
      <w:numFmt w:val="lowerRoman"/>
      <w:lvlText w:val="%6."/>
      <w:lvlJc w:val="right"/>
      <w:pPr>
        <w:tabs>
          <w:tab w:val="num" w:pos="5269"/>
        </w:tabs>
        <w:ind w:left="5269" w:hanging="180"/>
      </w:pPr>
    </w:lvl>
    <w:lvl w:ilvl="6" w:tplc="82A0A3DA">
      <w:start w:val="1"/>
      <w:numFmt w:val="decimal"/>
      <w:lvlText w:val="%7."/>
      <w:lvlJc w:val="left"/>
      <w:pPr>
        <w:tabs>
          <w:tab w:val="num" w:pos="5989"/>
        </w:tabs>
        <w:ind w:left="5989" w:hanging="360"/>
      </w:pPr>
    </w:lvl>
    <w:lvl w:ilvl="7" w:tplc="94D2E516">
      <w:start w:val="1"/>
      <w:numFmt w:val="lowerLetter"/>
      <w:lvlText w:val="%8."/>
      <w:lvlJc w:val="left"/>
      <w:pPr>
        <w:tabs>
          <w:tab w:val="num" w:pos="6709"/>
        </w:tabs>
        <w:ind w:left="6709" w:hanging="360"/>
      </w:pPr>
    </w:lvl>
    <w:lvl w:ilvl="8" w:tplc="0ACEEAE8">
      <w:start w:val="1"/>
      <w:numFmt w:val="lowerRoman"/>
      <w:lvlText w:val="%9."/>
      <w:lvlJc w:val="right"/>
      <w:pPr>
        <w:tabs>
          <w:tab w:val="num" w:pos="7429"/>
        </w:tabs>
        <w:ind w:left="7429" w:hanging="180"/>
      </w:pPr>
    </w:lvl>
  </w:abstractNum>
  <w:abstractNum w:abstractNumId="9" w15:restartNumberingAfterBreak="0">
    <w:nsid w:val="7DEE709F"/>
    <w:multiLevelType w:val="multilevel"/>
    <w:tmpl w:val="B22244F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3"/>
  </w:num>
  <w:num w:numId="2">
    <w:abstractNumId w:val="4"/>
  </w:num>
  <w:num w:numId="3">
    <w:abstractNumId w:val="8"/>
  </w:num>
  <w:num w:numId="4">
    <w:abstractNumId w:val="1"/>
  </w:num>
  <w:num w:numId="5">
    <w:abstractNumId w:val="7"/>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1B"/>
    <w:rsid w:val="00030009"/>
    <w:rsid w:val="000A5B13"/>
    <w:rsid w:val="000E57F2"/>
    <w:rsid w:val="001F11BE"/>
    <w:rsid w:val="001F4A0B"/>
    <w:rsid w:val="0021772B"/>
    <w:rsid w:val="00220E70"/>
    <w:rsid w:val="00232A4C"/>
    <w:rsid w:val="00261F45"/>
    <w:rsid w:val="002A5017"/>
    <w:rsid w:val="002A71CB"/>
    <w:rsid w:val="003C35BE"/>
    <w:rsid w:val="00486E96"/>
    <w:rsid w:val="005A1B36"/>
    <w:rsid w:val="005E1938"/>
    <w:rsid w:val="006503DB"/>
    <w:rsid w:val="006A126A"/>
    <w:rsid w:val="006A7891"/>
    <w:rsid w:val="00725774"/>
    <w:rsid w:val="0073057F"/>
    <w:rsid w:val="0077347E"/>
    <w:rsid w:val="00881025"/>
    <w:rsid w:val="008C6B01"/>
    <w:rsid w:val="0090580C"/>
    <w:rsid w:val="009E0E89"/>
    <w:rsid w:val="00A0786F"/>
    <w:rsid w:val="00A74041"/>
    <w:rsid w:val="00AA14F9"/>
    <w:rsid w:val="00B23B6B"/>
    <w:rsid w:val="00B34A67"/>
    <w:rsid w:val="00B45578"/>
    <w:rsid w:val="00B53475"/>
    <w:rsid w:val="00B71D11"/>
    <w:rsid w:val="00BA7DB9"/>
    <w:rsid w:val="00BE53EA"/>
    <w:rsid w:val="00C140E7"/>
    <w:rsid w:val="00C21609"/>
    <w:rsid w:val="00CB4894"/>
    <w:rsid w:val="00CE221A"/>
    <w:rsid w:val="00D113E3"/>
    <w:rsid w:val="00D64651"/>
    <w:rsid w:val="00DD1D06"/>
    <w:rsid w:val="00E2091B"/>
    <w:rsid w:val="00E701E8"/>
    <w:rsid w:val="00F01138"/>
    <w:rsid w:val="00F84FA5"/>
    <w:rsid w:val="00FA187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0007B"/>
  <w15:docId w15:val="{C53D1917-C63C-45A4-9C7D-AEA62BD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CE22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rsid w:val="00CE221A"/>
    <w:rPr>
      <w:rFonts w:asciiTheme="majorHAnsi" w:eastAsiaTheme="majorEastAsia" w:hAnsiTheme="majorHAnsi" w:cstheme="majorBidi"/>
      <w:color w:val="365F91" w:themeColor="accent1" w:themeShade="BF"/>
      <w:sz w:val="32"/>
      <w:szCs w:val="32"/>
    </w:rPr>
  </w:style>
  <w:style w:type="character" w:customStyle="1" w:styleId="ypks7kbdpwfgdykd3qb9">
    <w:name w:val="ypks7kbdpwfgdykd3qb9"/>
    <w:basedOn w:val="a0"/>
    <w:rsid w:val="0073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2789">
      <w:bodyDiv w:val="1"/>
      <w:marLeft w:val="0"/>
      <w:marRight w:val="0"/>
      <w:marTop w:val="0"/>
      <w:marBottom w:val="0"/>
      <w:divBdr>
        <w:top w:val="none" w:sz="0" w:space="0" w:color="auto"/>
        <w:left w:val="none" w:sz="0" w:space="0" w:color="auto"/>
        <w:bottom w:val="none" w:sz="0" w:space="0" w:color="auto"/>
        <w:right w:val="none" w:sz="0" w:space="0" w:color="auto"/>
      </w:divBdr>
    </w:div>
    <w:div w:id="554852126">
      <w:marLeft w:val="0"/>
      <w:marRight w:val="0"/>
      <w:marTop w:val="0"/>
      <w:marBottom w:val="0"/>
      <w:divBdr>
        <w:top w:val="none" w:sz="0" w:space="0" w:color="auto"/>
        <w:left w:val="none" w:sz="0" w:space="0" w:color="auto"/>
        <w:bottom w:val="none" w:sz="0" w:space="0" w:color="auto"/>
        <w:right w:val="none" w:sz="0" w:space="0" w:color="auto"/>
      </w:divBdr>
    </w:div>
    <w:div w:id="666448263">
      <w:marLeft w:val="0"/>
      <w:marRight w:val="0"/>
      <w:marTop w:val="0"/>
      <w:marBottom w:val="0"/>
      <w:divBdr>
        <w:top w:val="none" w:sz="0" w:space="0" w:color="auto"/>
        <w:left w:val="none" w:sz="0" w:space="0" w:color="auto"/>
        <w:bottom w:val="none" w:sz="0" w:space="0" w:color="auto"/>
        <w:right w:val="none" w:sz="0" w:space="0" w:color="auto"/>
      </w:divBdr>
    </w:div>
    <w:div w:id="1387413630">
      <w:marLeft w:val="0"/>
      <w:marRight w:val="0"/>
      <w:marTop w:val="0"/>
      <w:marBottom w:val="0"/>
      <w:divBdr>
        <w:top w:val="none" w:sz="0" w:space="0" w:color="auto"/>
        <w:left w:val="none" w:sz="0" w:space="0" w:color="auto"/>
        <w:bottom w:val="none" w:sz="0" w:space="0" w:color="auto"/>
        <w:right w:val="none" w:sz="0" w:space="0" w:color="auto"/>
      </w:divBdr>
    </w:div>
    <w:div w:id="1649749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Александр Платонов</lastModifiedBy>
  <dcterms:modified xsi:type="dcterms:W3CDTF">2025-06-26T10:30:00Z</dcterms:modified>
  <revision>37</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16</TotalTime>
  <Pages>1</Pages>
  <Words>455</Words>
  <Characters>2596</Characters>
  <Application>Microsoft Office Word</Application>
  <DocSecurity>0</DocSecurity>
  <Lines>21</Lines>
  <Paragraphs>6</Paragraphs>
  <ScaleCrop>false</ScaleCrop>
  <Company>АО НИТ</Company>
  <LinksUpToDate>false</LinksUpToDate>
  <CharactersWithSpaces>3045</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Normal.dotm</Template>
  <TotalTime>16</TotalTime>
  <Pages>1</Pages>
  <Words>455</Words>
  <Characters>2596</Characters>
  <Application>Microsoft Office Word</Application>
  <DocSecurity>0</DocSecurity>
  <Lines>21</Lines>
  <Paragraphs>6</Paragraphs>
  <ScaleCrop>false</ScaleCrop>
  <Company>АО НИТ</Company>
  <LinksUpToDate>false</LinksUpToDate>
  <CharactersWithSpaces>3045</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Александр Платонов</lastModifiedBy>
  <dcterms:modified xsi:type="dcterms:W3CDTF">2025-07-09T10:51:00Z</dcterms:modified>
  <revision>39</revision>
  <dc:title>ЌАЗАЌСТАН</dc:title>
</core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Александр Платонов</lastModifiedBy>
  <dcterms:modified xsi:type="dcterms:W3CDTF">2025-06-26T07:29:00Z</dcterms:modified>
  <revision>31</revision>
  <dc:title>ЌАЗАЌСТАН</dc:title>
</coreProperties>
</file>

<file path=customXml/item6.xml><?xml version="1.0" encoding="utf-8"?>
<Properties xmlns="http://schemas.openxmlformats.org/officeDocument/2006/extended-properties" xmlns:vt="http://schemas.openxmlformats.org/officeDocument/2006/docPropsVTypes">
  <Template>Normal.dotm</Template>
  <TotalTime>12</TotalTime>
  <Pages>2</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3045</CharactersWithSpaces>
  <SharedDoc>false</SharedDoc>
  <HyperlinksChanged>false</HyperlinksChanged>
  <AppVersion>16.0000</AppVersion>
</Properties>
</file>

<file path=customXml/itemProps1.xml><?xml version="1.0" encoding="utf-8"?>
<ds:datastoreItem xmlns:ds="http://schemas.openxmlformats.org/officeDocument/2006/customXml" ds:itemID="{5FF3B68A-9363-4982-8849-F608A00189C8}">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E11A3E3F-0AD0-41B0-AF9B-C72E7B6E422B}">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F6754F08-ADB1-4FCE-96EF-6918321DC251}">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03350D5C-2314-44F5-837E-CA562171EEC5}">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32085181-0422-476E-8DE5-BBBA7EA6486F}">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E2A9CF70-7699-4426-8A41-60EE8D26E708}">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897</Words>
  <Characters>5116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Александр Платонов</cp:lastModifiedBy>
  <cp:revision>57</cp:revision>
  <dcterms:created xsi:type="dcterms:W3CDTF">2018-09-21T12:01:00Z</dcterms:created>
  <dcterms:modified xsi:type="dcterms:W3CDTF">2026-01-23T11:39:00Z</dcterms:modified>
</cp:coreProperties>
</file>