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6E408B" w:rsidRPr="00373566" w:rsidTr="006E408B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08B" w:rsidRPr="00373566" w:rsidRDefault="006E408B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08B" w:rsidRPr="00373566" w:rsidRDefault="006E408B" w:rsidP="006E408B">
            <w:pPr>
              <w:spacing w:after="0"/>
              <w:jc w:val="center"/>
              <w:rPr>
                <w:lang w:val="ru-RU"/>
              </w:rPr>
            </w:pPr>
          </w:p>
        </w:tc>
      </w:tr>
      <w:tr w:rsidR="006E408B" w:rsidRPr="00373566" w:rsidTr="006E408B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08B" w:rsidRPr="00373566" w:rsidRDefault="006E408B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08B" w:rsidRPr="00373566" w:rsidRDefault="006E408B" w:rsidP="006E408B">
            <w:pPr>
              <w:spacing w:after="0"/>
              <w:rPr>
                <w:lang w:val="ru-RU"/>
              </w:rPr>
            </w:pPr>
          </w:p>
        </w:tc>
      </w:tr>
    </w:tbl>
    <w:p w:rsidR="006E408B" w:rsidRPr="00373566" w:rsidRDefault="006E408B" w:rsidP="00373566">
      <w:pPr>
        <w:spacing w:after="0"/>
        <w:rPr>
          <w:b/>
          <w:color w:val="000000"/>
          <w:lang w:val="ru-RU"/>
        </w:rPr>
      </w:pPr>
      <w:bookmarkStart w:id="0" w:name="z153"/>
    </w:p>
    <w:p w:rsidR="006E408B" w:rsidRPr="00373566" w:rsidRDefault="006E408B" w:rsidP="006E408B">
      <w:pPr>
        <w:spacing w:after="0"/>
        <w:jc w:val="center"/>
        <w:rPr>
          <w:b/>
          <w:color w:val="000000"/>
          <w:lang w:val="ru-RU"/>
        </w:rPr>
      </w:pPr>
      <w:r w:rsidRPr="00373566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социальному проекту и (или) социальной программе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"</w:t>
      </w:r>
      <w:r w:rsidR="00FD3018" w:rsidRPr="00373566">
        <w:rPr>
          <w:b/>
          <w:lang w:val="ru-RU"/>
        </w:rPr>
        <w:t xml:space="preserve"> </w:t>
      </w:r>
      <w:r w:rsidR="00FD3018" w:rsidRPr="00373566">
        <w:rPr>
          <w:b/>
          <w:lang w:val="ru-RU"/>
        </w:rPr>
        <w:t>Организация мероприятий в рамках развития гражданского общества Павлодарской области</w:t>
      </w:r>
      <w:r w:rsidR="00FD3018" w:rsidRPr="00373566">
        <w:rPr>
          <w:b/>
          <w:color w:val="000000"/>
          <w:lang w:val="ru-RU"/>
        </w:rPr>
        <w:t xml:space="preserve"> </w:t>
      </w:r>
      <w:r w:rsidRPr="00373566">
        <w:rPr>
          <w:b/>
          <w:color w:val="000000"/>
          <w:lang w:val="ru-RU"/>
        </w:rPr>
        <w:t>"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6E408B" w:rsidRPr="00373566" w:rsidRDefault="006E408B" w:rsidP="006E408B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6E408B" w:rsidRPr="00373566" w:rsidTr="006E408B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6E408B" w:rsidRPr="00373566" w:rsidRDefault="006E408B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08B" w:rsidRPr="00373566" w:rsidRDefault="006E408B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08B" w:rsidRPr="00373566" w:rsidRDefault="006E408B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08B" w:rsidRPr="00373566" w:rsidRDefault="006E408B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A71FE7" w:rsidRPr="00373566" w:rsidTr="00364D73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FE7" w:rsidRPr="00373566" w:rsidRDefault="00A71FE7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</w:p>
          <w:p w:rsidR="00A71FE7" w:rsidRPr="00373566" w:rsidRDefault="00A71FE7" w:rsidP="00855225">
            <w:pPr>
              <w:spacing w:after="20"/>
              <w:ind w:left="20"/>
              <w:jc w:val="both"/>
            </w:pPr>
          </w:p>
        </w:tc>
      </w:tr>
      <w:tr w:rsidR="00A71FE7" w:rsidRPr="00373566" w:rsidTr="00364D73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FE7" w:rsidRPr="00373566" w:rsidRDefault="00A71FE7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A71FE7" w:rsidRPr="00373566" w:rsidTr="00364D73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FE7" w:rsidRPr="00373566" w:rsidRDefault="00A71FE7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A71FE7" w:rsidRPr="00373566" w:rsidTr="00364D73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FE7" w:rsidRPr="00373566" w:rsidRDefault="00A71FE7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A71FE7" w:rsidRPr="00373566" w:rsidTr="006E408B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71FE7" w:rsidRPr="00373566" w:rsidRDefault="00A71FE7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</w:p>
          <w:p w:rsidR="00A71FE7" w:rsidRPr="00373566" w:rsidRDefault="00A71FE7" w:rsidP="00A71FE7">
            <w:pPr>
              <w:spacing w:after="20"/>
              <w:ind w:left="20"/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15,9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FE7" w:rsidRPr="00373566" w:rsidRDefault="00A71FE7" w:rsidP="00855225">
            <w:pPr>
              <w:spacing w:after="20"/>
              <w:ind w:left="20"/>
              <w:jc w:val="both"/>
            </w:pPr>
          </w:p>
          <w:p w:rsidR="00A71FE7" w:rsidRPr="00373566" w:rsidRDefault="00A71FE7" w:rsidP="00855225">
            <w:pPr>
              <w:spacing w:after="20"/>
              <w:ind w:left="20"/>
              <w:jc w:val="both"/>
            </w:pPr>
          </w:p>
        </w:tc>
      </w:tr>
    </w:tbl>
    <w:p w:rsidR="006E6BDA" w:rsidRPr="00373566" w:rsidRDefault="006E6BDA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73566" w:rsidRDefault="00AA221F" w:rsidP="00AA221F">
      <w:pPr>
        <w:spacing w:after="0"/>
        <w:jc w:val="center"/>
        <w:rPr>
          <w:b/>
          <w:lang w:val="ru-RU"/>
        </w:rPr>
      </w:pPr>
      <w:r w:rsidRPr="00373566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социальному проекту и (или) социальной программе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"</w:t>
      </w:r>
      <w:r w:rsidRPr="00373566">
        <w:rPr>
          <w:b/>
          <w:lang w:val="ru-RU"/>
        </w:rPr>
        <w:t xml:space="preserve"> Организация и проведение мероприятий направленных на повышение </w:t>
      </w:r>
    </w:p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373566">
        <w:rPr>
          <w:b/>
          <w:lang w:val="ru-RU"/>
        </w:rPr>
        <w:t>электоральной активности среди представителей неправительственных организаций</w:t>
      </w:r>
      <w:r w:rsidRPr="00373566">
        <w:rPr>
          <w:b/>
          <w:color w:val="000000"/>
          <w:lang w:val="ru-RU"/>
        </w:rPr>
        <w:t xml:space="preserve"> </w:t>
      </w:r>
      <w:r w:rsidRPr="00373566">
        <w:rPr>
          <w:b/>
          <w:color w:val="000000"/>
          <w:lang w:val="ru-RU"/>
        </w:rPr>
        <w:t>"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7926C0" w:rsidRPr="00373566" w:rsidTr="00C11BE2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  <w:tr w:rsidR="007926C0" w:rsidRPr="00373566" w:rsidTr="00C11BE2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C11BE2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C11BE2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373566" w:rsidP="00373566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18,4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73566" w:rsidRDefault="00AA221F" w:rsidP="00AA221F">
      <w:pPr>
        <w:spacing w:after="0"/>
        <w:jc w:val="center"/>
        <w:rPr>
          <w:b/>
          <w:lang w:val="ru-RU"/>
        </w:rPr>
      </w:pPr>
      <w:r w:rsidRPr="00373566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социальному проекту и (или) социальной программе</w:t>
      </w:r>
      <w:r w:rsidRPr="00373566">
        <w:rPr>
          <w:b/>
          <w:lang w:val="ru-RU"/>
        </w:rPr>
        <w:br/>
      </w:r>
      <w:r w:rsidR="005F0B48">
        <w:rPr>
          <w:b/>
          <w:color w:val="000000"/>
          <w:lang w:val="ru-RU"/>
        </w:rPr>
        <w:t>«</w:t>
      </w:r>
      <w:r w:rsidRPr="00373566">
        <w:rPr>
          <w:b/>
          <w:lang w:val="ru-RU"/>
        </w:rPr>
        <w:t xml:space="preserve"> Проведение мероприятий, направленных на реализацию основных приоритетов </w:t>
      </w:r>
    </w:p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373566">
        <w:rPr>
          <w:b/>
          <w:lang w:val="ru-RU"/>
        </w:rPr>
        <w:t>стратегии гендерного равенства, в том числе пропаганду семейных ценностей</w:t>
      </w:r>
      <w:r w:rsidR="00383ED7">
        <w:rPr>
          <w:b/>
          <w:color w:val="000000"/>
          <w:lang w:val="ru-RU"/>
        </w:rPr>
        <w:t>»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7926C0" w:rsidRPr="00373566" w:rsidTr="007E4CF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  <w:tr w:rsidR="007926C0" w:rsidRPr="00373566" w:rsidTr="007E4CF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7E4CF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7E4CF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373566">
            <w:pPr>
              <w:spacing w:after="20"/>
              <w:ind w:left="20"/>
              <w:jc w:val="center"/>
            </w:pPr>
          </w:p>
          <w:p w:rsidR="007926C0" w:rsidRPr="005F0B48" w:rsidRDefault="005F0B48" w:rsidP="005F0B48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17,1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color w:val="000000"/>
                <w:lang w:val="kk-KZ"/>
              </w:rPr>
            </w:pPr>
            <w:r w:rsidRPr="00373566">
              <w:rPr>
                <w:color w:val="000000"/>
              </w:rPr>
              <w:t> </w:t>
            </w:r>
          </w:p>
          <w:p w:rsidR="005B190D" w:rsidRPr="00373566" w:rsidRDefault="005B190D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5B190D" w:rsidRPr="00373566" w:rsidRDefault="005B190D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5B190D" w:rsidRPr="00373566" w:rsidRDefault="005B190D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5B190D" w:rsidRPr="00373566" w:rsidRDefault="005B190D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5B190D" w:rsidRPr="00373566" w:rsidRDefault="005B190D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5B190D" w:rsidRPr="00373566" w:rsidRDefault="005B190D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5B190D" w:rsidRPr="00373566" w:rsidRDefault="005B190D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5B190D" w:rsidRPr="00373566" w:rsidRDefault="005B190D" w:rsidP="00855225">
            <w:pPr>
              <w:spacing w:after="0"/>
              <w:jc w:val="center"/>
              <w:rPr>
                <w:lang w:val="kk-KZ"/>
              </w:rPr>
            </w:pP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AA221F" w:rsidP="00AA221F">
      <w:pPr>
        <w:spacing w:after="0"/>
        <w:jc w:val="center"/>
        <w:rPr>
          <w:b/>
          <w:lang w:val="ru-RU"/>
        </w:rPr>
      </w:pPr>
      <w:r w:rsidRPr="00373566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373566">
        <w:rPr>
          <w:b/>
          <w:lang w:val="ru-RU"/>
        </w:rPr>
        <w:br/>
      </w:r>
      <w:r w:rsidRPr="00373566">
        <w:rPr>
          <w:b/>
          <w:color w:val="000000"/>
          <w:lang w:val="ru-RU"/>
        </w:rPr>
        <w:t>социальному проекту и (или) социальной программе</w:t>
      </w:r>
      <w:r w:rsidRPr="00373566">
        <w:rPr>
          <w:b/>
          <w:lang w:val="ru-RU"/>
        </w:rPr>
        <w:br/>
      </w:r>
      <w:r w:rsidR="005F0B48">
        <w:rPr>
          <w:b/>
          <w:color w:val="000000"/>
          <w:lang w:val="ru-RU"/>
        </w:rPr>
        <w:t>«</w:t>
      </w:r>
      <w:r w:rsidRPr="00373566">
        <w:rPr>
          <w:b/>
          <w:lang w:val="ru-RU"/>
        </w:rPr>
        <w:t xml:space="preserve"> </w:t>
      </w:r>
      <w:r w:rsidR="0020697B" w:rsidRPr="00373566">
        <w:rPr>
          <w:b/>
          <w:lang w:val="ru-RU"/>
        </w:rPr>
        <w:t>Организация и проведение мероприятий, направленных на формирование</w:t>
      </w:r>
    </w:p>
    <w:p w:rsidR="00AA221F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  <w:r w:rsidRPr="00373566">
        <w:rPr>
          <w:b/>
          <w:lang w:val="ru-RU"/>
        </w:rPr>
        <w:t xml:space="preserve"> патриотического самосознания</w:t>
      </w:r>
      <w:r w:rsidR="00383ED7">
        <w:rPr>
          <w:b/>
          <w:lang w:val="ru-RU"/>
        </w:rPr>
        <w:t xml:space="preserve"> населения Павлодарской области»</w:t>
      </w:r>
      <w:r w:rsidR="00AA221F" w:rsidRPr="00373566">
        <w:rPr>
          <w:b/>
          <w:lang w:val="ru-RU"/>
        </w:rPr>
        <w:br/>
      </w:r>
      <w:r w:rsidR="00AA221F" w:rsidRPr="00373566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7926C0" w:rsidRPr="00373566" w:rsidTr="00FE1A5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  <w:tr w:rsidR="007926C0" w:rsidRPr="00373566" w:rsidTr="00FE1A5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FE1A5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FE1A5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5F0B48" w:rsidRDefault="005F0B48" w:rsidP="005F0B48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15,8</w:t>
            </w: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F41C8E" w:rsidRPr="00F41C8E" w:rsidRDefault="00AA221F" w:rsidP="00AA221F">
      <w:pPr>
        <w:spacing w:after="0"/>
        <w:jc w:val="center"/>
        <w:rPr>
          <w:b/>
          <w:lang w:val="ru-RU"/>
        </w:rPr>
      </w:pPr>
      <w:r w:rsidRPr="00373566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373566">
        <w:rPr>
          <w:lang w:val="ru-RU"/>
        </w:rPr>
        <w:br/>
      </w:r>
      <w:r w:rsidRPr="00373566">
        <w:rPr>
          <w:b/>
          <w:color w:val="000000"/>
          <w:lang w:val="ru-RU"/>
        </w:rPr>
        <w:t>социальному проекту и (или) социальной программе</w:t>
      </w:r>
      <w:r w:rsidRPr="00373566">
        <w:rPr>
          <w:lang w:val="ru-RU"/>
        </w:rPr>
        <w:br/>
      </w:r>
      <w:r w:rsidR="005F0B48" w:rsidRPr="00F41C8E">
        <w:rPr>
          <w:b/>
          <w:color w:val="000000"/>
          <w:lang w:val="ru-RU"/>
        </w:rPr>
        <w:t>«</w:t>
      </w:r>
      <w:r w:rsidRPr="00F41C8E">
        <w:rPr>
          <w:b/>
          <w:lang w:val="ru-RU"/>
        </w:rPr>
        <w:t xml:space="preserve"> </w:t>
      </w:r>
      <w:r w:rsidR="0020697B" w:rsidRPr="00F41C8E">
        <w:rPr>
          <w:b/>
          <w:lang w:val="ru-RU"/>
        </w:rPr>
        <w:t xml:space="preserve">Проведение мероприятий в целях разъяснительной работы с представителями </w:t>
      </w:r>
      <w:proofErr w:type="spellStart"/>
      <w:r w:rsidR="0020697B" w:rsidRPr="00F41C8E">
        <w:rPr>
          <w:b/>
          <w:lang w:val="ru-RU"/>
        </w:rPr>
        <w:t>кандасов</w:t>
      </w:r>
      <w:proofErr w:type="spellEnd"/>
      <w:r w:rsidR="0020697B" w:rsidRPr="00F41C8E">
        <w:rPr>
          <w:b/>
          <w:lang w:val="ru-RU"/>
        </w:rPr>
        <w:t xml:space="preserve"> и лицами, </w:t>
      </w:r>
    </w:p>
    <w:p w:rsidR="00AA221F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  <w:proofErr w:type="gramStart"/>
      <w:r w:rsidRPr="00F41C8E">
        <w:rPr>
          <w:b/>
          <w:lang w:val="ru-RU"/>
        </w:rPr>
        <w:t>прибывшими</w:t>
      </w:r>
      <w:proofErr w:type="gramEnd"/>
      <w:r w:rsidRPr="00F41C8E">
        <w:rPr>
          <w:b/>
          <w:lang w:val="ru-RU"/>
        </w:rPr>
        <w:t xml:space="preserve"> из южных регионов, также организация консультативно-методической работы</w:t>
      </w:r>
      <w:r w:rsidR="00F41C8E" w:rsidRPr="00F41C8E">
        <w:rPr>
          <w:b/>
          <w:color w:val="000000"/>
          <w:lang w:val="ru-RU"/>
        </w:rPr>
        <w:t>»</w:t>
      </w:r>
      <w:r w:rsidR="00AA221F" w:rsidRPr="00373566">
        <w:rPr>
          <w:lang w:val="ru-RU"/>
        </w:rPr>
        <w:br/>
      </w:r>
      <w:r w:rsidR="00AA221F" w:rsidRPr="00373566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7926C0" w:rsidRPr="00373566" w:rsidTr="000911A7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  <w:tr w:rsidR="007926C0" w:rsidRPr="00373566" w:rsidTr="000911A7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0911A7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0911A7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2,6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5F0B48" w:rsidRDefault="005F0B48" w:rsidP="005F0B48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12,8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5F0B48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5F0B48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социальному проекту и (или) социальной программе</w:t>
      </w:r>
      <w:r w:rsidRPr="005F0B48">
        <w:rPr>
          <w:b/>
          <w:lang w:val="ru-RU"/>
        </w:rPr>
        <w:br/>
      </w:r>
      <w:r w:rsidR="0020697B" w:rsidRPr="005F0B48">
        <w:rPr>
          <w:b/>
          <w:lang w:val="ru-RU"/>
        </w:rPr>
        <w:t>Организация и проведение цикла мероприятий, направленных на реализацию триады «Государство-общество-личность»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83ED7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83ED7" w:rsidRDefault="00AA221F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83ED7">
              <w:rPr>
                <w:color w:val="000000"/>
                <w:lang w:val="ru-RU"/>
              </w:rPr>
              <w:t xml:space="preserve">№ </w:t>
            </w:r>
            <w:proofErr w:type="gramStart"/>
            <w:r w:rsidRPr="00383ED7">
              <w:rPr>
                <w:color w:val="000000"/>
                <w:lang w:val="ru-RU"/>
              </w:rPr>
              <w:t>п</w:t>
            </w:r>
            <w:proofErr w:type="gramEnd"/>
            <w:r w:rsidRPr="00383ED7">
              <w:rPr>
                <w:color w:val="000000"/>
                <w:lang w:val="ru-RU"/>
              </w:rPr>
              <w:t>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83ED7" w:rsidRDefault="00AA221F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83ED7">
              <w:rPr>
                <w:color w:val="000000"/>
                <w:lang w:val="ru-RU"/>
              </w:rPr>
              <w:t>Критерии оценки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83ED7" w:rsidRDefault="00AA221F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83ED7">
              <w:rPr>
                <w:color w:val="000000"/>
                <w:lang w:val="ru-RU"/>
              </w:rPr>
              <w:t>Средняя оценка экспертного совета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83ED7" w:rsidRDefault="00AA221F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83ED7">
              <w:rPr>
                <w:color w:val="000000"/>
                <w:lang w:val="ru-RU"/>
              </w:rPr>
              <w:t>Пояснение/</w:t>
            </w:r>
            <w:proofErr w:type="spellStart"/>
            <w:r w:rsidRPr="00383ED7">
              <w:rPr>
                <w:color w:val="000000"/>
                <w:lang w:val="ru-RU"/>
              </w:rPr>
              <w:t>комаентарий</w:t>
            </w:r>
            <w:proofErr w:type="spellEnd"/>
            <w:r w:rsidRPr="00383ED7">
              <w:rPr>
                <w:color w:val="000000"/>
                <w:lang w:val="ru-RU"/>
              </w:rPr>
              <w:t>/рекомендации</w:t>
            </w:r>
          </w:p>
        </w:tc>
      </w:tr>
      <w:tr w:rsidR="007926C0" w:rsidRPr="00373566" w:rsidTr="00C818A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83ED7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83ED7">
              <w:rPr>
                <w:color w:val="000000"/>
                <w:lang w:val="ru-RU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83ED7">
              <w:rPr>
                <w:color w:val="000000"/>
                <w:lang w:val="ru-RU"/>
              </w:rPr>
              <w:t xml:space="preserve">результаты выполнения социальных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  <w:tr w:rsidR="007926C0" w:rsidRPr="00373566" w:rsidTr="00C818A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C818A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C818A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5F0B48" w:rsidRDefault="005F0B48" w:rsidP="005F0B48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color w:val="000000"/>
                <w:lang w:val="kk-KZ"/>
              </w:rPr>
            </w:pPr>
            <w:r w:rsidRPr="00373566">
              <w:rPr>
                <w:color w:val="000000"/>
              </w:rPr>
              <w:t> </w:t>
            </w:r>
          </w:p>
          <w:p w:rsidR="0020697B" w:rsidRPr="00373566" w:rsidRDefault="0020697B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20697B" w:rsidRPr="00373566" w:rsidRDefault="0020697B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20697B" w:rsidRPr="00373566" w:rsidRDefault="0020697B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20697B" w:rsidRPr="00373566" w:rsidRDefault="0020697B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20697B" w:rsidRPr="00373566" w:rsidRDefault="0020697B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20697B" w:rsidRPr="00373566" w:rsidRDefault="0020697B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20697B" w:rsidRPr="00373566" w:rsidRDefault="0020697B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20697B" w:rsidRPr="00373566" w:rsidRDefault="0020697B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20697B" w:rsidRPr="00373566" w:rsidRDefault="0020697B" w:rsidP="00855225">
            <w:pPr>
              <w:spacing w:after="0"/>
              <w:jc w:val="center"/>
              <w:rPr>
                <w:lang w:val="kk-KZ"/>
              </w:rPr>
            </w:pP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5F0B48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5F0B48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социальному проекту и (или) социальной программе</w:t>
      </w:r>
      <w:r w:rsidRPr="005F0B48">
        <w:rPr>
          <w:b/>
          <w:lang w:val="ru-RU"/>
        </w:rPr>
        <w:br/>
      </w:r>
      <w:r w:rsidR="0020697B" w:rsidRPr="005F0B48">
        <w:rPr>
          <w:b/>
          <w:lang w:val="ru-RU"/>
        </w:rPr>
        <w:t>Организация и проведение цикла патриотических мероприятий «</w:t>
      </w:r>
      <w:r w:rsidR="0020697B" w:rsidRPr="005F0B48">
        <w:rPr>
          <w:b/>
          <w:lang w:val="kk-KZ"/>
        </w:rPr>
        <w:t xml:space="preserve">Тәуелсіз Қазақстанның </w:t>
      </w:r>
      <w:proofErr w:type="gramStart"/>
      <w:r w:rsidR="0020697B" w:rsidRPr="005F0B48">
        <w:rPr>
          <w:b/>
          <w:lang w:val="kk-KZ"/>
        </w:rPr>
        <w:t>халы</w:t>
      </w:r>
      <w:proofErr w:type="gramEnd"/>
      <w:r w:rsidR="0020697B" w:rsidRPr="005F0B48">
        <w:rPr>
          <w:b/>
          <w:lang w:val="kk-KZ"/>
        </w:rPr>
        <w:t>қ қаһармандары</w:t>
      </w:r>
      <w:r w:rsidR="0020697B" w:rsidRPr="005F0B48">
        <w:rPr>
          <w:b/>
          <w:lang w:val="ru-RU"/>
        </w:rPr>
        <w:t>»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7926C0" w:rsidRPr="00373566" w:rsidTr="00745646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  <w:tr w:rsidR="007926C0" w:rsidRPr="00373566" w:rsidTr="00745646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745646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745646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5F0B48" w:rsidRDefault="005F0B48" w:rsidP="005F0B48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17,2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20697B" w:rsidRPr="00373566" w:rsidRDefault="0020697B" w:rsidP="005F0B48">
      <w:pPr>
        <w:spacing w:after="0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5F0B48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5F0B48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социальному проекту и (или) социальной программе</w:t>
      </w:r>
      <w:r w:rsidRPr="005F0B48">
        <w:rPr>
          <w:b/>
          <w:lang w:val="ru-RU"/>
        </w:rPr>
        <w:br/>
        <w:t xml:space="preserve"> </w:t>
      </w:r>
      <w:r w:rsidR="0020697B" w:rsidRPr="005F0B48">
        <w:rPr>
          <w:b/>
          <w:lang w:val="ru-RU"/>
        </w:rPr>
        <w:t xml:space="preserve">Организация комплекса мероприятий, направленных на повышение уровня экологической культуры молодежи, информированности молодежной страты об </w:t>
      </w:r>
      <w:proofErr w:type="spellStart"/>
      <w:r w:rsidR="0020697B" w:rsidRPr="005F0B48">
        <w:rPr>
          <w:b/>
          <w:lang w:val="ru-RU"/>
        </w:rPr>
        <w:t>экологичном</w:t>
      </w:r>
      <w:proofErr w:type="spellEnd"/>
      <w:r w:rsidR="0020697B" w:rsidRPr="005F0B48">
        <w:rPr>
          <w:b/>
          <w:lang w:val="ru-RU"/>
        </w:rPr>
        <w:t xml:space="preserve"> поведении и ведения экологического образа жизни и обеспечение деятельности молодежных трудовых отрядов «</w:t>
      </w:r>
      <w:proofErr w:type="spellStart"/>
      <w:r w:rsidR="0020697B" w:rsidRPr="005F0B48">
        <w:rPr>
          <w:b/>
          <w:lang w:val="ru-RU"/>
        </w:rPr>
        <w:t>Жасыл</w:t>
      </w:r>
      <w:proofErr w:type="spellEnd"/>
      <w:r w:rsidR="0020697B" w:rsidRPr="005F0B48">
        <w:rPr>
          <w:b/>
          <w:lang w:val="ru-RU"/>
        </w:rPr>
        <w:t xml:space="preserve"> ел»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7926C0" w:rsidRPr="00373566" w:rsidTr="00EE3CC6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  <w:tr w:rsidR="007926C0" w:rsidRPr="00373566" w:rsidTr="00EE3CC6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EE3CC6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EE3CC6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26C0" w:rsidRPr="00373566" w:rsidRDefault="007926C0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926C0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5F0B48" w:rsidRDefault="005F0B48" w:rsidP="005F0B48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6C0" w:rsidRPr="00373566" w:rsidRDefault="007926C0" w:rsidP="00855225">
            <w:pPr>
              <w:spacing w:after="20"/>
              <w:ind w:left="20"/>
              <w:jc w:val="both"/>
            </w:pPr>
          </w:p>
          <w:p w:rsidR="007926C0" w:rsidRPr="00373566" w:rsidRDefault="007926C0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20697B" w:rsidRPr="00373566" w:rsidRDefault="0020697B" w:rsidP="005F0B48">
      <w:pPr>
        <w:spacing w:after="0"/>
        <w:rPr>
          <w:b/>
          <w:color w:val="000000"/>
          <w:lang w:val="ru-RU"/>
        </w:rPr>
      </w:pPr>
    </w:p>
    <w:p w:rsidR="0020697B" w:rsidRPr="00373566" w:rsidRDefault="0020697B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5F0B48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5F0B48">
        <w:rPr>
          <w:b/>
          <w:color w:val="000000"/>
          <w:lang w:val="ru-RU"/>
        </w:rPr>
        <w:lastRenderedPageBreak/>
        <w:t>Отчет оценки результатов государственного социального заказа по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социальному проекту и (или) социальной программе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"</w:t>
      </w:r>
      <w:r w:rsidRPr="005F0B48">
        <w:rPr>
          <w:b/>
          <w:lang w:val="ru-RU"/>
        </w:rPr>
        <w:t xml:space="preserve"> </w:t>
      </w:r>
      <w:r w:rsidR="0020697B" w:rsidRPr="005F0B48">
        <w:rPr>
          <w:b/>
          <w:lang w:val="ru-RU"/>
        </w:rPr>
        <w:t xml:space="preserve">Формирование патриотического воспитания в молодежном социуме (чествование и совместное проведение мероприятия с </w:t>
      </w:r>
      <w:proofErr w:type="spellStart"/>
      <w:r w:rsidR="0020697B" w:rsidRPr="005F0B48">
        <w:rPr>
          <w:b/>
          <w:lang w:val="ru-RU"/>
        </w:rPr>
        <w:t>ветерани</w:t>
      </w:r>
      <w:proofErr w:type="spellEnd"/>
      <w:r w:rsidR="0020697B" w:rsidRPr="005F0B48">
        <w:rPr>
          <w:b/>
          <w:lang w:val="ru-RU"/>
        </w:rPr>
        <w:t xml:space="preserve"> войн, ликвидаторов ЧАЭС, конкурсы, военно-патриотические игры)</w:t>
      </w:r>
      <w:r w:rsidRPr="005F0B48">
        <w:rPr>
          <w:b/>
          <w:color w:val="000000"/>
          <w:lang w:val="ru-RU"/>
        </w:rPr>
        <w:t>"</w:t>
      </w:r>
      <w:r w:rsidRPr="005F0B48">
        <w:rPr>
          <w:b/>
          <w:lang w:val="ru-RU"/>
        </w:rPr>
        <w:br/>
      </w:r>
      <w:r w:rsidRPr="005F0B48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890726" w:rsidRPr="00373566" w:rsidTr="002E448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  <w:tr w:rsidR="00890726" w:rsidRPr="00373566" w:rsidTr="002E448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2E448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2E448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5F0B48" w:rsidRDefault="005F0B48" w:rsidP="005F0B48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16,5</w:t>
            </w: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383ED7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383ED7">
        <w:rPr>
          <w:b/>
          <w:lang w:val="ru-RU"/>
        </w:rPr>
        <w:br/>
      </w:r>
      <w:r w:rsidRPr="00383ED7">
        <w:rPr>
          <w:b/>
          <w:color w:val="000000"/>
          <w:lang w:val="ru-RU"/>
        </w:rPr>
        <w:t>социальному проекту и (или) социальной программе</w:t>
      </w:r>
      <w:r w:rsidRPr="00383ED7">
        <w:rPr>
          <w:b/>
          <w:lang w:val="ru-RU"/>
        </w:rPr>
        <w:br/>
      </w:r>
      <w:r w:rsidRPr="00383ED7">
        <w:rPr>
          <w:b/>
          <w:color w:val="000000"/>
          <w:lang w:val="ru-RU"/>
        </w:rPr>
        <w:t>"</w:t>
      </w:r>
      <w:r w:rsidRPr="00383ED7">
        <w:rPr>
          <w:b/>
          <w:lang w:val="ru-RU"/>
        </w:rPr>
        <w:t xml:space="preserve"> </w:t>
      </w:r>
      <w:r w:rsidR="0025005F" w:rsidRPr="00383ED7">
        <w:rPr>
          <w:b/>
          <w:lang w:val="ru-RU"/>
        </w:rPr>
        <w:t>Проведение мероприятий, направленных на социальное ориентирование и формирование жизненных навыков</w:t>
      </w:r>
      <w:r w:rsidR="0025005F" w:rsidRPr="00383ED7">
        <w:rPr>
          <w:b/>
          <w:color w:val="000000"/>
          <w:lang w:val="ru-RU"/>
        </w:rPr>
        <w:t xml:space="preserve"> </w:t>
      </w:r>
      <w:r w:rsidRPr="00383ED7">
        <w:rPr>
          <w:b/>
          <w:color w:val="000000"/>
          <w:lang w:val="ru-RU"/>
        </w:rPr>
        <w:t>"</w:t>
      </w:r>
      <w:r w:rsidRPr="00373566">
        <w:rPr>
          <w:lang w:val="ru-RU"/>
        </w:rPr>
        <w:br/>
      </w:r>
      <w:r w:rsidRPr="00373566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890726" w:rsidRPr="00373566" w:rsidTr="00AF4F11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  <w:tr w:rsidR="00890726" w:rsidRPr="00373566" w:rsidTr="00AF4F11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AF4F11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AF4F11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5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714FFA" w:rsidRDefault="00714FFA" w:rsidP="00714FFA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  <w:p w:rsidR="0025005F" w:rsidRPr="00373566" w:rsidRDefault="0025005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714FFA" w:rsidRDefault="00AA221F" w:rsidP="00714FFA">
      <w:pPr>
        <w:spacing w:after="0"/>
        <w:rPr>
          <w:b/>
          <w:color w:val="000000"/>
          <w:lang w:val="ru-RU"/>
        </w:rPr>
      </w:pPr>
    </w:p>
    <w:p w:rsidR="00AA221F" w:rsidRPr="00714FFA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714FFA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социальному проекту и (или) социальной программе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"</w:t>
      </w:r>
      <w:r w:rsidRPr="00714FFA">
        <w:rPr>
          <w:b/>
          <w:lang w:val="ru-RU"/>
        </w:rPr>
        <w:t xml:space="preserve"> </w:t>
      </w:r>
      <w:r w:rsidR="0025005F" w:rsidRPr="00714FFA">
        <w:rPr>
          <w:b/>
          <w:lang w:val="ru-RU"/>
        </w:rPr>
        <w:t xml:space="preserve">Организация и проведение мероприятий, направленных на пропаганду здорового образа жизни и профилактику психических, поведенческих расстройств (заболеваний), в том числе наркомании и </w:t>
      </w:r>
      <w:proofErr w:type="spellStart"/>
      <w:r w:rsidR="0025005F" w:rsidRPr="00714FFA">
        <w:rPr>
          <w:b/>
          <w:lang w:val="ru-RU"/>
        </w:rPr>
        <w:t>лудомании</w:t>
      </w:r>
      <w:proofErr w:type="spellEnd"/>
      <w:r w:rsidR="0025005F" w:rsidRPr="00714FFA">
        <w:rPr>
          <w:b/>
          <w:lang w:val="ru-RU"/>
        </w:rPr>
        <w:t>, среди молодежи через современные методы пропаганды</w:t>
      </w:r>
      <w:r w:rsidRPr="00714FFA">
        <w:rPr>
          <w:b/>
          <w:color w:val="000000"/>
          <w:lang w:val="ru-RU"/>
        </w:rPr>
        <w:t>"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890726" w:rsidRPr="00373566" w:rsidTr="00784A30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4,3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  <w:tr w:rsidR="00890726" w:rsidRPr="00373566" w:rsidTr="00784A30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784A30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784A30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3,6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714FFA" w:rsidRDefault="00714FFA" w:rsidP="00714FFA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15,1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  <w:p w:rsidR="00BF4F78" w:rsidRPr="00373566" w:rsidRDefault="00BF4F78" w:rsidP="00855225">
            <w:pPr>
              <w:spacing w:after="0"/>
              <w:rPr>
                <w:lang w:val="ru-RU"/>
              </w:rPr>
            </w:pPr>
          </w:p>
          <w:p w:rsidR="00BF4F78" w:rsidRPr="00373566" w:rsidRDefault="00BF4F78" w:rsidP="00855225">
            <w:pPr>
              <w:spacing w:after="0"/>
              <w:rPr>
                <w:lang w:val="ru-RU"/>
              </w:rPr>
            </w:pPr>
          </w:p>
          <w:p w:rsidR="00BF4F78" w:rsidRPr="00373566" w:rsidRDefault="00BF4F78" w:rsidP="00855225">
            <w:pPr>
              <w:spacing w:after="0"/>
              <w:rPr>
                <w:lang w:val="ru-RU"/>
              </w:rPr>
            </w:pPr>
          </w:p>
          <w:p w:rsidR="00BF4F78" w:rsidRPr="00373566" w:rsidRDefault="00BF4F78" w:rsidP="00855225">
            <w:pPr>
              <w:spacing w:after="0"/>
              <w:rPr>
                <w:lang w:val="ru-RU"/>
              </w:rPr>
            </w:pPr>
          </w:p>
          <w:p w:rsidR="00BF4F78" w:rsidRPr="00373566" w:rsidRDefault="00BF4F78" w:rsidP="00855225">
            <w:pPr>
              <w:spacing w:after="0"/>
              <w:rPr>
                <w:lang w:val="ru-RU"/>
              </w:rPr>
            </w:pPr>
          </w:p>
          <w:p w:rsidR="00BF4F78" w:rsidRPr="00373566" w:rsidRDefault="00BF4F78" w:rsidP="00855225">
            <w:pPr>
              <w:spacing w:after="0"/>
              <w:rPr>
                <w:lang w:val="ru-RU"/>
              </w:rPr>
            </w:pPr>
          </w:p>
          <w:p w:rsidR="00BF4F78" w:rsidRPr="00373566" w:rsidRDefault="00BF4F78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714FFA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714FFA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714FFA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социальному проекту и (или) социальной программе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"</w:t>
      </w:r>
      <w:r w:rsidRPr="00714FFA">
        <w:rPr>
          <w:b/>
          <w:lang w:val="ru-RU"/>
        </w:rPr>
        <w:t xml:space="preserve"> </w:t>
      </w:r>
      <w:r w:rsidR="00BF4F78" w:rsidRPr="00714FFA">
        <w:rPr>
          <w:b/>
          <w:lang w:val="ru-RU"/>
        </w:rPr>
        <w:t>Проведение мероприятий по укреплению семейных ценностей</w:t>
      </w:r>
      <w:r w:rsidR="00BF4F78" w:rsidRPr="00714FFA">
        <w:rPr>
          <w:b/>
          <w:color w:val="000000"/>
          <w:lang w:val="ru-RU"/>
        </w:rPr>
        <w:t xml:space="preserve"> </w:t>
      </w:r>
      <w:r w:rsidRPr="00714FFA">
        <w:rPr>
          <w:b/>
          <w:color w:val="000000"/>
          <w:lang w:val="ru-RU"/>
        </w:rPr>
        <w:t>"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890726" w:rsidRPr="00373566" w:rsidTr="001F5CE4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  <w:tr w:rsidR="00890726" w:rsidRPr="00373566" w:rsidTr="001F5CE4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1F5CE4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1F5CE4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714FFA" w:rsidP="00714FFA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18,4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BF4F78" w:rsidRPr="00373566" w:rsidRDefault="00BF4F78" w:rsidP="00AA221F">
      <w:pPr>
        <w:spacing w:after="0"/>
        <w:jc w:val="center"/>
        <w:rPr>
          <w:b/>
          <w:color w:val="000000"/>
          <w:lang w:val="ru-RU"/>
        </w:rPr>
      </w:pPr>
    </w:p>
    <w:p w:rsidR="00BF4F78" w:rsidRPr="00373566" w:rsidRDefault="00BF4F78" w:rsidP="00AA221F">
      <w:pPr>
        <w:spacing w:after="0"/>
        <w:jc w:val="center"/>
        <w:rPr>
          <w:b/>
          <w:color w:val="000000"/>
          <w:lang w:val="ru-RU"/>
        </w:rPr>
      </w:pPr>
    </w:p>
    <w:p w:rsidR="00BF4F78" w:rsidRPr="00373566" w:rsidRDefault="00BF4F78" w:rsidP="00AA221F">
      <w:pPr>
        <w:spacing w:after="0"/>
        <w:jc w:val="center"/>
        <w:rPr>
          <w:b/>
          <w:color w:val="000000"/>
          <w:lang w:val="ru-RU"/>
        </w:rPr>
      </w:pPr>
    </w:p>
    <w:p w:rsidR="00BF4F78" w:rsidRPr="00373566" w:rsidRDefault="00BF4F78" w:rsidP="00AA221F">
      <w:pPr>
        <w:spacing w:after="0"/>
        <w:jc w:val="center"/>
        <w:rPr>
          <w:b/>
          <w:color w:val="000000"/>
          <w:lang w:val="ru-RU"/>
        </w:rPr>
      </w:pPr>
    </w:p>
    <w:p w:rsidR="00BF4F78" w:rsidRPr="00373566" w:rsidRDefault="00BF4F78" w:rsidP="00AA221F">
      <w:pPr>
        <w:spacing w:after="0"/>
        <w:jc w:val="center"/>
        <w:rPr>
          <w:b/>
          <w:color w:val="000000"/>
          <w:lang w:val="ru-RU"/>
        </w:rPr>
      </w:pPr>
    </w:p>
    <w:p w:rsidR="00BF4F78" w:rsidRPr="00373566" w:rsidRDefault="00BF4F78" w:rsidP="00AA221F">
      <w:pPr>
        <w:spacing w:after="0"/>
        <w:jc w:val="center"/>
        <w:rPr>
          <w:b/>
          <w:color w:val="000000"/>
          <w:lang w:val="ru-RU"/>
        </w:rPr>
      </w:pPr>
    </w:p>
    <w:p w:rsidR="00BF4F78" w:rsidRPr="00373566" w:rsidRDefault="00BF4F78" w:rsidP="00AA221F">
      <w:pPr>
        <w:spacing w:after="0"/>
        <w:jc w:val="center"/>
        <w:rPr>
          <w:b/>
          <w:color w:val="000000"/>
          <w:lang w:val="ru-RU"/>
        </w:rPr>
      </w:pPr>
    </w:p>
    <w:p w:rsidR="00BF4F78" w:rsidRPr="00373566" w:rsidRDefault="00BF4F78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714FFA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714FFA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социальному проекту и (или) социальной программе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"</w:t>
      </w:r>
      <w:r w:rsidRPr="00714FFA">
        <w:rPr>
          <w:b/>
          <w:lang w:val="ru-RU"/>
        </w:rPr>
        <w:t xml:space="preserve"> </w:t>
      </w:r>
      <w:r w:rsidR="007D2805" w:rsidRPr="00714FFA">
        <w:rPr>
          <w:b/>
          <w:lang w:val="ru-RU"/>
        </w:rPr>
        <w:t>Организация мероприятий, направленных на профилактику коррупции среди молодежи</w:t>
      </w:r>
      <w:r w:rsidR="007D2805" w:rsidRPr="00714FFA">
        <w:rPr>
          <w:b/>
          <w:color w:val="000000"/>
          <w:lang w:val="ru-RU"/>
        </w:rPr>
        <w:t xml:space="preserve"> </w:t>
      </w:r>
      <w:r w:rsidRPr="00714FFA">
        <w:rPr>
          <w:b/>
          <w:color w:val="000000"/>
          <w:lang w:val="ru-RU"/>
        </w:rPr>
        <w:t>"</w:t>
      </w:r>
      <w:r w:rsidRPr="00714FFA">
        <w:rPr>
          <w:b/>
          <w:lang w:val="ru-RU"/>
        </w:rPr>
        <w:br/>
      </w:r>
      <w:r w:rsidRPr="00714FFA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890726" w:rsidRPr="00373566" w:rsidTr="00090E1A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  <w:tr w:rsidR="00890726" w:rsidRPr="00373566" w:rsidTr="00090E1A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090E1A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090E1A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714FFA" w:rsidRDefault="00714FFA" w:rsidP="00714FFA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17,2</w:t>
            </w: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430EA4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430EA4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430EA4">
        <w:rPr>
          <w:b/>
          <w:lang w:val="ru-RU"/>
        </w:rPr>
        <w:br/>
      </w:r>
      <w:r w:rsidRPr="00430EA4">
        <w:rPr>
          <w:b/>
          <w:color w:val="000000"/>
          <w:lang w:val="ru-RU"/>
        </w:rPr>
        <w:t>социальному проекту и (или) социальной программе</w:t>
      </w:r>
      <w:r w:rsidRPr="00430EA4">
        <w:rPr>
          <w:b/>
          <w:lang w:val="ru-RU"/>
        </w:rPr>
        <w:br/>
      </w:r>
      <w:r w:rsidRPr="00430EA4">
        <w:rPr>
          <w:b/>
          <w:color w:val="000000"/>
          <w:lang w:val="ru-RU"/>
        </w:rPr>
        <w:t>"</w:t>
      </w:r>
      <w:r w:rsidRPr="00430EA4">
        <w:rPr>
          <w:b/>
          <w:lang w:val="ru-RU"/>
        </w:rPr>
        <w:t xml:space="preserve"> </w:t>
      </w:r>
      <w:r w:rsidR="009330CE" w:rsidRPr="00430EA4">
        <w:rPr>
          <w:b/>
          <w:lang w:val="ru-RU"/>
        </w:rPr>
        <w:t>Проведение комплекса мероприятий, направленных на развитие творческих навыков (развитие движения «КВН»)</w:t>
      </w:r>
      <w:r w:rsidRPr="00430EA4">
        <w:rPr>
          <w:b/>
          <w:color w:val="000000"/>
          <w:lang w:val="ru-RU"/>
        </w:rPr>
        <w:t>"</w:t>
      </w:r>
      <w:r w:rsidRPr="00430EA4">
        <w:rPr>
          <w:b/>
          <w:lang w:val="ru-RU"/>
        </w:rPr>
        <w:br/>
      </w:r>
      <w:r w:rsidRPr="00430EA4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890726" w:rsidRPr="00373566" w:rsidTr="00A06F4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  <w:tr w:rsidR="00890726" w:rsidRPr="00373566" w:rsidTr="00A06F4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A06F4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A06F4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726" w:rsidRPr="00373566" w:rsidRDefault="00890726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90726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430EA4" w:rsidRDefault="00430EA4" w:rsidP="00430EA4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17,2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726" w:rsidRPr="00373566" w:rsidRDefault="00890726" w:rsidP="00855225">
            <w:pPr>
              <w:spacing w:after="20"/>
              <w:ind w:left="20"/>
              <w:jc w:val="both"/>
            </w:pPr>
          </w:p>
          <w:p w:rsidR="00890726" w:rsidRPr="00373566" w:rsidRDefault="00890726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Pr="00373566" w:rsidRDefault="009330CE" w:rsidP="00AA221F">
      <w:pPr>
        <w:spacing w:after="0"/>
        <w:jc w:val="center"/>
        <w:rPr>
          <w:b/>
          <w:color w:val="000000"/>
          <w:lang w:val="ru-RU"/>
        </w:rPr>
      </w:pPr>
    </w:p>
    <w:p w:rsidR="009330CE" w:rsidRDefault="009330CE" w:rsidP="007C502E">
      <w:pPr>
        <w:spacing w:after="0"/>
        <w:rPr>
          <w:b/>
          <w:color w:val="000000"/>
          <w:lang w:val="ru-RU"/>
        </w:rPr>
      </w:pPr>
    </w:p>
    <w:p w:rsidR="007C502E" w:rsidRPr="00373566" w:rsidRDefault="007C502E" w:rsidP="007C502E">
      <w:pPr>
        <w:spacing w:after="0"/>
        <w:rPr>
          <w:b/>
          <w:color w:val="000000"/>
          <w:lang w:val="ru-RU"/>
        </w:rPr>
      </w:pPr>
    </w:p>
    <w:p w:rsidR="00AA221F" w:rsidRPr="007C502E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7C502E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7C502E">
        <w:rPr>
          <w:b/>
          <w:lang w:val="ru-RU"/>
        </w:rPr>
        <w:br/>
      </w:r>
      <w:r w:rsidRPr="007C502E">
        <w:rPr>
          <w:b/>
          <w:color w:val="000000"/>
          <w:lang w:val="ru-RU"/>
        </w:rPr>
        <w:t>социальному проекту и (или) социальной программе</w:t>
      </w:r>
      <w:r w:rsidRPr="007C502E">
        <w:rPr>
          <w:b/>
          <w:lang w:val="ru-RU"/>
        </w:rPr>
        <w:br/>
      </w:r>
      <w:r w:rsidRPr="007C502E">
        <w:rPr>
          <w:b/>
          <w:color w:val="000000"/>
          <w:lang w:val="ru-RU"/>
        </w:rPr>
        <w:t>"</w:t>
      </w:r>
      <w:r w:rsidRPr="007C502E">
        <w:rPr>
          <w:b/>
          <w:lang w:val="ru-RU"/>
        </w:rPr>
        <w:t xml:space="preserve"> </w:t>
      </w:r>
      <w:r w:rsidR="00EC006E" w:rsidRPr="007C502E">
        <w:rPr>
          <w:b/>
          <w:lang w:val="ru-RU"/>
        </w:rPr>
        <w:t>Организация и проведение Областного конкурса «</w:t>
      </w:r>
      <w:proofErr w:type="spellStart"/>
      <w:r w:rsidR="00EC006E" w:rsidRPr="007C502E">
        <w:rPr>
          <w:b/>
          <w:lang w:val="ru-RU"/>
        </w:rPr>
        <w:t>Тәуелсіздік</w:t>
      </w:r>
      <w:proofErr w:type="spellEnd"/>
      <w:r w:rsidR="00EC006E" w:rsidRPr="007C502E">
        <w:rPr>
          <w:b/>
          <w:lang w:val="ru-RU"/>
        </w:rPr>
        <w:t xml:space="preserve"> </w:t>
      </w:r>
      <w:proofErr w:type="spellStart"/>
      <w:r w:rsidR="00EC006E" w:rsidRPr="007C502E">
        <w:rPr>
          <w:b/>
          <w:lang w:val="ru-RU"/>
        </w:rPr>
        <w:t>ұрпақтары</w:t>
      </w:r>
      <w:proofErr w:type="spellEnd"/>
      <w:r w:rsidR="00EC006E" w:rsidRPr="007C502E">
        <w:rPr>
          <w:b/>
          <w:lang w:val="ru-RU"/>
        </w:rPr>
        <w:t>»</w:t>
      </w:r>
      <w:r w:rsidRPr="007C502E">
        <w:rPr>
          <w:b/>
          <w:color w:val="000000"/>
          <w:lang w:val="ru-RU"/>
        </w:rPr>
        <w:t>"</w:t>
      </w:r>
      <w:r w:rsidRPr="007C502E">
        <w:rPr>
          <w:b/>
          <w:lang w:val="ru-RU"/>
        </w:rPr>
        <w:br/>
      </w:r>
      <w:r w:rsidRPr="007C502E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3914FD" w:rsidRPr="00373566" w:rsidTr="00D0093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  <w:tr w:rsidR="003914FD" w:rsidRPr="00373566" w:rsidTr="00D0093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D0093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D0093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7C502E" w:rsidRDefault="007C502E" w:rsidP="007C502E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17,8</w:t>
            </w: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6E4D64" w:rsidRPr="00373566" w:rsidRDefault="006E4D64" w:rsidP="00AA221F">
      <w:pPr>
        <w:spacing w:after="0"/>
        <w:jc w:val="center"/>
        <w:rPr>
          <w:b/>
          <w:color w:val="000000"/>
          <w:lang w:val="ru-RU"/>
        </w:rPr>
      </w:pPr>
    </w:p>
    <w:p w:rsidR="006E4D64" w:rsidRPr="00373566" w:rsidRDefault="006E4D64" w:rsidP="00AA221F">
      <w:pPr>
        <w:spacing w:after="0"/>
        <w:jc w:val="center"/>
        <w:rPr>
          <w:b/>
          <w:color w:val="000000"/>
          <w:lang w:val="ru-RU"/>
        </w:rPr>
      </w:pPr>
    </w:p>
    <w:p w:rsidR="006E4D64" w:rsidRPr="00373566" w:rsidRDefault="006E4D64" w:rsidP="00AA221F">
      <w:pPr>
        <w:spacing w:after="0"/>
        <w:jc w:val="center"/>
        <w:rPr>
          <w:b/>
          <w:color w:val="000000"/>
          <w:lang w:val="ru-RU"/>
        </w:rPr>
      </w:pPr>
    </w:p>
    <w:p w:rsidR="006E4D64" w:rsidRPr="00373566" w:rsidRDefault="006E4D64" w:rsidP="00AA221F">
      <w:pPr>
        <w:spacing w:after="0"/>
        <w:jc w:val="center"/>
        <w:rPr>
          <w:b/>
          <w:color w:val="000000"/>
          <w:lang w:val="ru-RU"/>
        </w:rPr>
      </w:pPr>
    </w:p>
    <w:p w:rsidR="006E4D64" w:rsidRPr="00373566" w:rsidRDefault="006E4D64" w:rsidP="00AA221F">
      <w:pPr>
        <w:spacing w:after="0"/>
        <w:jc w:val="center"/>
        <w:rPr>
          <w:b/>
          <w:color w:val="000000"/>
          <w:lang w:val="ru-RU"/>
        </w:rPr>
      </w:pPr>
    </w:p>
    <w:p w:rsidR="006E4D64" w:rsidRPr="00373566" w:rsidRDefault="006E4D64" w:rsidP="00AA221F">
      <w:pPr>
        <w:spacing w:after="0"/>
        <w:jc w:val="center"/>
        <w:rPr>
          <w:b/>
          <w:color w:val="000000"/>
          <w:lang w:val="ru-RU"/>
        </w:rPr>
      </w:pPr>
    </w:p>
    <w:p w:rsidR="006E4D64" w:rsidRPr="00373566" w:rsidRDefault="006E4D64" w:rsidP="00AA221F">
      <w:pPr>
        <w:spacing w:after="0"/>
        <w:jc w:val="center"/>
        <w:rPr>
          <w:b/>
          <w:color w:val="000000"/>
          <w:lang w:val="ru-RU"/>
        </w:rPr>
      </w:pPr>
    </w:p>
    <w:p w:rsidR="006E4D64" w:rsidRPr="00373566" w:rsidRDefault="006E4D64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8332B" w:rsidRDefault="00AA221F" w:rsidP="006E4D64">
      <w:pPr>
        <w:jc w:val="center"/>
        <w:rPr>
          <w:b/>
          <w:lang w:val="ru-RU"/>
        </w:rPr>
      </w:pPr>
      <w:r w:rsidRPr="0038332B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38332B">
        <w:rPr>
          <w:b/>
          <w:lang w:val="ru-RU"/>
        </w:rPr>
        <w:br/>
      </w:r>
      <w:r w:rsidRPr="0038332B">
        <w:rPr>
          <w:b/>
          <w:color w:val="000000"/>
          <w:lang w:val="ru-RU"/>
        </w:rPr>
        <w:t>социальному проекту и (или) социальной программе</w:t>
      </w:r>
      <w:r w:rsidRPr="0038332B">
        <w:rPr>
          <w:b/>
          <w:lang w:val="ru-RU"/>
        </w:rPr>
        <w:br/>
      </w:r>
      <w:r w:rsidRPr="0038332B">
        <w:rPr>
          <w:b/>
          <w:color w:val="000000"/>
          <w:lang w:val="ru-RU"/>
        </w:rPr>
        <w:t>"</w:t>
      </w:r>
      <w:r w:rsidRPr="0038332B">
        <w:rPr>
          <w:b/>
          <w:lang w:val="ru-RU"/>
        </w:rPr>
        <w:t xml:space="preserve"> </w:t>
      </w:r>
      <w:r w:rsidR="006E4D64" w:rsidRPr="0038332B">
        <w:rPr>
          <w:b/>
          <w:lang w:val="ru-RU"/>
        </w:rPr>
        <w:t>Проведение комплекса мероприятий, направленных на развитие творческих навыков (развитие движения «</w:t>
      </w:r>
      <w:proofErr w:type="spellStart"/>
      <w:r w:rsidR="006E4D64" w:rsidRPr="0038332B">
        <w:rPr>
          <w:b/>
          <w:lang w:val="ru-RU"/>
        </w:rPr>
        <w:t>Жайдарман</w:t>
      </w:r>
      <w:proofErr w:type="spellEnd"/>
      <w:r w:rsidR="006E4D64" w:rsidRPr="0038332B">
        <w:rPr>
          <w:b/>
          <w:lang w:val="ru-RU"/>
        </w:rPr>
        <w:t>»)</w:t>
      </w:r>
      <w:r w:rsidRPr="0038332B">
        <w:rPr>
          <w:b/>
          <w:color w:val="000000"/>
          <w:lang w:val="ru-RU"/>
        </w:rPr>
        <w:t>"</w:t>
      </w:r>
      <w:r w:rsidRPr="0038332B">
        <w:rPr>
          <w:b/>
          <w:lang w:val="ru-RU"/>
        </w:rPr>
        <w:br/>
      </w:r>
      <w:r w:rsidRPr="0038332B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3914FD" w:rsidRPr="00373566" w:rsidTr="008D043A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  <w:tr w:rsidR="003914FD" w:rsidRPr="00373566" w:rsidTr="008D043A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8D043A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8D043A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8332B" w:rsidRDefault="0038332B" w:rsidP="0038332B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17,2</w:t>
            </w: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color w:val="000000"/>
                <w:lang w:val="kk-KZ"/>
              </w:rPr>
            </w:pPr>
            <w:r w:rsidRPr="00373566">
              <w:rPr>
                <w:color w:val="000000"/>
              </w:rPr>
              <w:t> </w:t>
            </w:r>
          </w:p>
          <w:p w:rsidR="00FC10EF" w:rsidRPr="00373566" w:rsidRDefault="00FC10EF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FC10EF" w:rsidRPr="00373566" w:rsidRDefault="00FC10EF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FC10EF" w:rsidRPr="00373566" w:rsidRDefault="00FC10EF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FC10EF" w:rsidRPr="00373566" w:rsidRDefault="00FC10EF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FC10EF" w:rsidRPr="00373566" w:rsidRDefault="00FC10EF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FC10EF" w:rsidRPr="00373566" w:rsidRDefault="00FC10EF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FC10EF" w:rsidRPr="00373566" w:rsidRDefault="00FC10EF" w:rsidP="00855225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:rsidR="00FC10EF" w:rsidRPr="00373566" w:rsidRDefault="00FC10EF" w:rsidP="00855225">
            <w:pPr>
              <w:spacing w:after="0"/>
              <w:jc w:val="center"/>
              <w:rPr>
                <w:lang w:val="kk-KZ"/>
              </w:rPr>
            </w:pP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7F534C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7F534C" w:rsidRPr="007F534C" w:rsidRDefault="00AA221F" w:rsidP="00AA221F">
      <w:pPr>
        <w:spacing w:after="0"/>
        <w:jc w:val="center"/>
        <w:rPr>
          <w:b/>
          <w:lang w:val="ru-RU"/>
        </w:rPr>
      </w:pPr>
      <w:r w:rsidRPr="007F534C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7F534C">
        <w:rPr>
          <w:b/>
          <w:lang w:val="ru-RU"/>
        </w:rPr>
        <w:br/>
      </w:r>
      <w:r w:rsidRPr="007F534C">
        <w:rPr>
          <w:b/>
          <w:color w:val="000000"/>
          <w:lang w:val="ru-RU"/>
        </w:rPr>
        <w:t>социальному проекту и (или) социальной программе</w:t>
      </w:r>
      <w:r w:rsidRPr="007F534C">
        <w:rPr>
          <w:b/>
          <w:lang w:val="ru-RU"/>
        </w:rPr>
        <w:br/>
      </w:r>
      <w:r w:rsidRPr="007F534C">
        <w:rPr>
          <w:b/>
          <w:color w:val="000000"/>
          <w:lang w:val="ru-RU"/>
        </w:rPr>
        <w:t>"</w:t>
      </w:r>
      <w:r w:rsidRPr="007F534C">
        <w:rPr>
          <w:b/>
          <w:lang w:val="ru-RU"/>
        </w:rPr>
        <w:t xml:space="preserve"> </w:t>
      </w:r>
      <w:r w:rsidR="00FC10EF" w:rsidRPr="007F534C">
        <w:rPr>
          <w:b/>
          <w:lang w:val="ru-RU"/>
        </w:rPr>
        <w:t>Организация информационно-разъяснительных, спортивных, творческих мероприятий</w:t>
      </w:r>
    </w:p>
    <w:p w:rsidR="00AA221F" w:rsidRPr="007F534C" w:rsidRDefault="00FC10EF" w:rsidP="00AA221F">
      <w:pPr>
        <w:spacing w:after="0"/>
        <w:jc w:val="center"/>
        <w:rPr>
          <w:b/>
          <w:color w:val="000000"/>
          <w:lang w:val="ru-RU"/>
        </w:rPr>
      </w:pPr>
      <w:r w:rsidRPr="007F534C">
        <w:rPr>
          <w:b/>
          <w:lang w:val="ru-RU"/>
        </w:rPr>
        <w:t xml:space="preserve"> для молодежи с ограниченными возможностями и их родителей</w:t>
      </w:r>
      <w:r w:rsidRPr="007F534C">
        <w:rPr>
          <w:b/>
          <w:color w:val="000000"/>
          <w:lang w:val="ru-RU"/>
        </w:rPr>
        <w:t xml:space="preserve"> </w:t>
      </w:r>
      <w:r w:rsidR="00AA221F" w:rsidRPr="007F534C">
        <w:rPr>
          <w:b/>
          <w:color w:val="000000"/>
          <w:lang w:val="ru-RU"/>
        </w:rPr>
        <w:t>"</w:t>
      </w:r>
      <w:r w:rsidR="00AA221F" w:rsidRPr="007F534C">
        <w:rPr>
          <w:b/>
          <w:lang w:val="ru-RU"/>
        </w:rPr>
        <w:br/>
      </w:r>
      <w:r w:rsidR="00AA221F" w:rsidRPr="007F534C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3914FD" w:rsidRPr="00373566" w:rsidTr="005A27A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  <w:tr w:rsidR="003914FD" w:rsidRPr="00373566" w:rsidTr="005A27A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5A27A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5A27AF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7F534C" w:rsidRDefault="007F534C" w:rsidP="007F534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17,2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7F534C" w:rsidRDefault="00AA221F" w:rsidP="00AA221F">
      <w:pPr>
        <w:spacing w:after="0"/>
        <w:jc w:val="center"/>
        <w:rPr>
          <w:b/>
          <w:color w:val="000000"/>
          <w:lang w:val="ru-RU"/>
        </w:rPr>
      </w:pPr>
      <w:r w:rsidRPr="007F534C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7F534C">
        <w:rPr>
          <w:b/>
          <w:lang w:val="ru-RU"/>
        </w:rPr>
        <w:br/>
      </w:r>
      <w:r w:rsidRPr="007F534C">
        <w:rPr>
          <w:b/>
          <w:color w:val="000000"/>
          <w:lang w:val="ru-RU"/>
        </w:rPr>
        <w:t>социальному проекту и (или) социальной программе</w:t>
      </w:r>
      <w:r w:rsidRPr="007F534C">
        <w:rPr>
          <w:b/>
          <w:lang w:val="ru-RU"/>
        </w:rPr>
        <w:br/>
      </w:r>
      <w:r w:rsidRPr="007F534C">
        <w:rPr>
          <w:b/>
          <w:color w:val="000000"/>
          <w:lang w:val="ru-RU"/>
        </w:rPr>
        <w:t>"</w:t>
      </w:r>
      <w:r w:rsidRPr="007F534C">
        <w:rPr>
          <w:b/>
          <w:lang w:val="ru-RU"/>
        </w:rPr>
        <w:t xml:space="preserve"> </w:t>
      </w:r>
      <w:r w:rsidR="00C50E86" w:rsidRPr="007F534C">
        <w:rPr>
          <w:b/>
          <w:lang w:val="ru-RU"/>
        </w:rPr>
        <w:t>Реализация комплекса мероприятий для молодежи в рамках Года рабочих профессий</w:t>
      </w:r>
      <w:r w:rsidR="00C50E86" w:rsidRPr="007F534C">
        <w:rPr>
          <w:b/>
          <w:color w:val="000000"/>
          <w:lang w:val="ru-RU"/>
        </w:rPr>
        <w:t xml:space="preserve"> </w:t>
      </w:r>
      <w:r w:rsidRPr="007F534C">
        <w:rPr>
          <w:b/>
          <w:color w:val="000000"/>
          <w:lang w:val="ru-RU"/>
        </w:rPr>
        <w:t>"</w:t>
      </w:r>
      <w:r w:rsidRPr="007F534C">
        <w:rPr>
          <w:b/>
          <w:lang w:val="ru-RU"/>
        </w:rPr>
        <w:br/>
      </w:r>
      <w:r w:rsidRPr="007F534C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3914FD" w:rsidRPr="00373566" w:rsidTr="00F53182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  <w:tr w:rsidR="003914FD" w:rsidRPr="00373566" w:rsidTr="00F53182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F53182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F53182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855225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7F534C" w:rsidRDefault="007F534C" w:rsidP="007F534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18,4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C50E86" w:rsidRPr="00373566" w:rsidRDefault="00C50E86" w:rsidP="00AA221F">
      <w:pPr>
        <w:spacing w:after="0"/>
        <w:jc w:val="center"/>
        <w:rPr>
          <w:b/>
          <w:color w:val="000000"/>
          <w:lang w:val="ru-RU"/>
        </w:rPr>
      </w:pPr>
    </w:p>
    <w:p w:rsidR="00AA221F" w:rsidRPr="00383ED7" w:rsidRDefault="00AA221F" w:rsidP="00AA221F">
      <w:pPr>
        <w:spacing w:after="0"/>
        <w:jc w:val="center"/>
        <w:rPr>
          <w:b/>
          <w:color w:val="000000"/>
          <w:lang w:val="ru-RU"/>
        </w:rPr>
      </w:pPr>
      <w:bookmarkStart w:id="1" w:name="_GoBack"/>
      <w:r w:rsidRPr="00383ED7">
        <w:rPr>
          <w:b/>
          <w:color w:val="000000"/>
          <w:lang w:val="ru-RU"/>
        </w:rPr>
        <w:t>Отчет оценки результатов государственного социального заказа по</w:t>
      </w:r>
      <w:r w:rsidRPr="00383ED7">
        <w:rPr>
          <w:b/>
          <w:lang w:val="ru-RU"/>
        </w:rPr>
        <w:br/>
      </w:r>
      <w:r w:rsidRPr="00383ED7">
        <w:rPr>
          <w:b/>
          <w:color w:val="000000"/>
          <w:lang w:val="ru-RU"/>
        </w:rPr>
        <w:t>социальному проекту и (или) социальной программе</w:t>
      </w:r>
      <w:r w:rsidRPr="00383ED7">
        <w:rPr>
          <w:b/>
          <w:lang w:val="ru-RU"/>
        </w:rPr>
        <w:br/>
      </w:r>
      <w:r w:rsidRPr="00383ED7">
        <w:rPr>
          <w:b/>
          <w:color w:val="000000"/>
          <w:lang w:val="ru-RU"/>
        </w:rPr>
        <w:t>"</w:t>
      </w:r>
      <w:r w:rsidRPr="00383ED7">
        <w:rPr>
          <w:b/>
          <w:lang w:val="ru-RU"/>
        </w:rPr>
        <w:t xml:space="preserve"> </w:t>
      </w:r>
      <w:r w:rsidR="00C50E86" w:rsidRPr="00383ED7">
        <w:rPr>
          <w:b/>
          <w:lang w:val="ru-RU"/>
        </w:rPr>
        <w:t xml:space="preserve">Проведение комплекса мероприятий, направленных на развитие и поддержку </w:t>
      </w:r>
      <w:proofErr w:type="spellStart"/>
      <w:r w:rsidR="00C50E86" w:rsidRPr="00383ED7">
        <w:rPr>
          <w:b/>
          <w:lang w:val="ru-RU"/>
        </w:rPr>
        <w:t>волонтерства</w:t>
      </w:r>
      <w:proofErr w:type="spellEnd"/>
      <w:r w:rsidR="00C50E86" w:rsidRPr="00383ED7">
        <w:rPr>
          <w:b/>
          <w:lang w:val="ru-RU"/>
        </w:rPr>
        <w:t xml:space="preserve"> в регионе</w:t>
      </w:r>
      <w:r w:rsidR="00C50E86" w:rsidRPr="00383ED7">
        <w:rPr>
          <w:b/>
          <w:color w:val="000000"/>
          <w:lang w:val="ru-RU"/>
        </w:rPr>
        <w:t xml:space="preserve"> </w:t>
      </w:r>
      <w:r w:rsidRPr="00383ED7">
        <w:rPr>
          <w:b/>
          <w:color w:val="000000"/>
          <w:lang w:val="ru-RU"/>
        </w:rPr>
        <w:t>"</w:t>
      </w:r>
      <w:r w:rsidRPr="00383ED7">
        <w:rPr>
          <w:b/>
          <w:lang w:val="ru-RU"/>
        </w:rPr>
        <w:br/>
      </w:r>
      <w:r w:rsidRPr="00383ED7">
        <w:rPr>
          <w:b/>
          <w:color w:val="000000"/>
          <w:lang w:val="ru-RU"/>
        </w:rPr>
        <w:t>(наименование социального проекта и (или) социальной программы)</w:t>
      </w:r>
    </w:p>
    <w:bookmarkEnd w:id="1"/>
    <w:p w:rsidR="00AA221F" w:rsidRPr="00373566" w:rsidRDefault="00AA221F" w:rsidP="00AA221F">
      <w:pPr>
        <w:spacing w:after="0"/>
        <w:jc w:val="center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277"/>
        <w:gridCol w:w="3575"/>
        <w:gridCol w:w="3575"/>
      </w:tblGrid>
      <w:tr w:rsidR="00AA221F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№ п/п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Критерии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Средняя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оценка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экспертного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совета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Пояснение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комаентарий</w:t>
            </w:r>
            <w:proofErr w:type="spellEnd"/>
            <w:r w:rsidRPr="00373566">
              <w:rPr>
                <w:color w:val="000000"/>
              </w:rPr>
              <w:t>/</w:t>
            </w:r>
            <w:proofErr w:type="spellStart"/>
            <w:r w:rsidRPr="00373566">
              <w:rPr>
                <w:color w:val="000000"/>
              </w:rPr>
              <w:t>рекомендации</w:t>
            </w:r>
            <w:proofErr w:type="spellEnd"/>
          </w:p>
        </w:tc>
      </w:tr>
      <w:tr w:rsidR="003914FD" w:rsidRPr="00373566" w:rsidTr="00A152C0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1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результаты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выполнения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социальных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проектов</w:t>
            </w:r>
            <w:proofErr w:type="spellEnd"/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373566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  <w:tr w:rsidR="003914FD" w:rsidRPr="00373566" w:rsidTr="00A152C0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2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373566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4,6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A152C0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3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373566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A152C0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r w:rsidRPr="00373566">
              <w:rPr>
                <w:color w:val="000000"/>
              </w:rPr>
              <w:t>4</w:t>
            </w: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  <w:r w:rsidRPr="00373566">
              <w:rPr>
                <w:color w:val="000000"/>
                <w:lang w:val="ru-RU"/>
              </w:rPr>
              <w:t>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4FD" w:rsidRPr="00373566" w:rsidRDefault="003914FD" w:rsidP="00373566">
            <w:pPr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4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914FD" w:rsidRPr="00373566" w:rsidTr="00855225">
        <w:trPr>
          <w:trHeight w:val="32"/>
          <w:tblCellSpacing w:w="0" w:type="auto"/>
        </w:trPr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  <w:proofErr w:type="spellStart"/>
            <w:r w:rsidRPr="00373566">
              <w:rPr>
                <w:color w:val="000000"/>
              </w:rPr>
              <w:t>Итого</w:t>
            </w:r>
            <w:proofErr w:type="spellEnd"/>
            <w:r w:rsidRPr="00373566">
              <w:rPr>
                <w:color w:val="000000"/>
              </w:rPr>
              <w:t xml:space="preserve"> (</w:t>
            </w:r>
            <w:proofErr w:type="spellStart"/>
            <w:r w:rsidRPr="00373566">
              <w:rPr>
                <w:color w:val="000000"/>
              </w:rPr>
              <w:t>расчет</w:t>
            </w:r>
            <w:proofErr w:type="spellEnd"/>
            <w:r w:rsidRPr="00373566">
              <w:rPr>
                <w:color w:val="000000"/>
              </w:rPr>
              <w:t xml:space="preserve"> </w:t>
            </w:r>
            <w:proofErr w:type="spellStart"/>
            <w:r w:rsidRPr="00373566">
              <w:rPr>
                <w:color w:val="000000"/>
              </w:rPr>
              <w:t>баллов</w:t>
            </w:r>
            <w:proofErr w:type="spellEnd"/>
            <w:r w:rsidRPr="00373566">
              <w:rPr>
                <w:color w:val="000000"/>
              </w:rPr>
              <w:t>)</w:t>
            </w: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73566" w:rsidP="00373566">
            <w:pPr>
              <w:spacing w:after="20"/>
              <w:ind w:left="20"/>
              <w:jc w:val="center"/>
              <w:rPr>
                <w:lang w:val="kk-KZ"/>
              </w:rPr>
            </w:pPr>
            <w:r w:rsidRPr="00373566">
              <w:rPr>
                <w:lang w:val="kk-KZ"/>
              </w:rPr>
              <w:t>17,2</w:t>
            </w:r>
          </w:p>
          <w:p w:rsidR="003914FD" w:rsidRPr="00373566" w:rsidRDefault="003914FD" w:rsidP="00373566">
            <w:pPr>
              <w:spacing w:after="20"/>
              <w:ind w:left="20"/>
              <w:jc w:val="center"/>
            </w:pPr>
          </w:p>
        </w:tc>
        <w:tc>
          <w:tcPr>
            <w:tcW w:w="3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4FD" w:rsidRPr="00373566" w:rsidRDefault="003914FD" w:rsidP="00855225">
            <w:pPr>
              <w:spacing w:after="20"/>
              <w:ind w:left="20"/>
              <w:jc w:val="both"/>
            </w:pPr>
          </w:p>
          <w:p w:rsidR="003914FD" w:rsidRPr="00373566" w:rsidRDefault="003914FD" w:rsidP="00855225">
            <w:pPr>
              <w:spacing w:after="20"/>
              <w:ind w:left="20"/>
              <w:jc w:val="both"/>
            </w:pPr>
          </w:p>
        </w:tc>
      </w:tr>
    </w:tbl>
    <w:p w:rsidR="00AA221F" w:rsidRPr="00373566" w:rsidRDefault="00AA221F" w:rsidP="00AA221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69"/>
        <w:gridCol w:w="4771"/>
      </w:tblGrid>
      <w:tr w:rsidR="00AA221F" w:rsidRPr="00373566" w:rsidTr="00855225">
        <w:trPr>
          <w:trHeight w:val="28"/>
          <w:tblCellSpacing w:w="0" w:type="auto"/>
        </w:trPr>
        <w:tc>
          <w:tcPr>
            <w:tcW w:w="8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</w:pPr>
            <w:r w:rsidRPr="00373566">
              <w:rPr>
                <w:color w:val="000000"/>
              </w:rPr>
              <w:t> 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21F" w:rsidRPr="00373566" w:rsidRDefault="00AA221F" w:rsidP="00855225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AA221F" w:rsidRPr="00373566" w:rsidRDefault="00AA221F" w:rsidP="00AA221F">
      <w:pPr>
        <w:spacing w:after="0"/>
        <w:jc w:val="center"/>
        <w:rPr>
          <w:b/>
          <w:color w:val="000000"/>
          <w:lang w:val="ru-RU"/>
        </w:rPr>
      </w:pPr>
    </w:p>
    <w:sectPr w:rsidR="00AA221F" w:rsidRPr="00373566" w:rsidSect="006E4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C1"/>
    <w:rsid w:val="0020697B"/>
    <w:rsid w:val="0025005F"/>
    <w:rsid w:val="00373566"/>
    <w:rsid w:val="0038332B"/>
    <w:rsid w:val="00383ED7"/>
    <w:rsid w:val="003914FD"/>
    <w:rsid w:val="00430EA4"/>
    <w:rsid w:val="005B190D"/>
    <w:rsid w:val="005F0B48"/>
    <w:rsid w:val="006E408B"/>
    <w:rsid w:val="006E4D64"/>
    <w:rsid w:val="006E6BDA"/>
    <w:rsid w:val="00714FFA"/>
    <w:rsid w:val="007926C0"/>
    <w:rsid w:val="007C502E"/>
    <w:rsid w:val="007D2805"/>
    <w:rsid w:val="007F534C"/>
    <w:rsid w:val="00834CC1"/>
    <w:rsid w:val="00890726"/>
    <w:rsid w:val="009330CE"/>
    <w:rsid w:val="00A67DAE"/>
    <w:rsid w:val="00A71FE7"/>
    <w:rsid w:val="00AA221F"/>
    <w:rsid w:val="00BF4F78"/>
    <w:rsid w:val="00C50E86"/>
    <w:rsid w:val="00EC006E"/>
    <w:rsid w:val="00F41C8E"/>
    <w:rsid w:val="00FC10EF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8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8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2387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Манабаева</dc:creator>
  <cp:keywords/>
  <dc:description/>
  <cp:lastModifiedBy>Акмарал Манабаева</cp:lastModifiedBy>
  <cp:revision>100</cp:revision>
  <dcterms:created xsi:type="dcterms:W3CDTF">2026-01-16T06:21:00Z</dcterms:created>
  <dcterms:modified xsi:type="dcterms:W3CDTF">2026-01-16T07:49:00Z</dcterms:modified>
</cp:coreProperties>
</file>