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9D01" w14:textId="77777777" w:rsidR="00ED3F68" w:rsidRDefault="00D53328" w:rsidP="00D17425">
      <w:pPr>
        <w:jc w:val="center"/>
        <w:rPr>
          <w:szCs w:val="28"/>
          <w:lang w:val="kk-KZ"/>
        </w:rPr>
      </w:pPr>
      <w:r w:rsidRPr="00D63D8E">
        <w:rPr>
          <w:sz w:val="28"/>
          <w:lang w:val="kk-KZ"/>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ED3F68" w14:paraId="2BFEB794" w14:textId="77777777" w:rsidTr="00505B13">
        <w:tc>
          <w:tcPr>
            <w:tcW w:w="4998" w:type="dxa"/>
          </w:tcPr>
          <w:p w14:paraId="7C1DC460" w14:textId="77777777" w:rsidR="00ED3F68" w:rsidRDefault="00ED3F68" w:rsidP="00D17425">
            <w:pPr>
              <w:jc w:val="center"/>
              <w:rPr>
                <w:szCs w:val="28"/>
                <w:lang w:val="kk-KZ"/>
              </w:rPr>
            </w:pPr>
          </w:p>
        </w:tc>
        <w:tc>
          <w:tcPr>
            <w:tcW w:w="4998" w:type="dxa"/>
          </w:tcPr>
          <w:p w14:paraId="7AAC9994" w14:textId="77777777" w:rsidR="00ED3F68" w:rsidRDefault="00ED3F68" w:rsidP="00ED3F68">
            <w:pPr>
              <w:jc w:val="center"/>
              <w:rPr>
                <w:szCs w:val="28"/>
                <w:lang w:val="kk-KZ"/>
              </w:rPr>
            </w:pPr>
            <w:r>
              <w:rPr>
                <w:szCs w:val="28"/>
                <w:lang w:val="kk-KZ"/>
              </w:rPr>
              <w:t>Приложение</w:t>
            </w:r>
          </w:p>
          <w:p w14:paraId="30623759" w14:textId="77777777" w:rsidR="00ED3F68" w:rsidRDefault="00ED3F68" w:rsidP="00ED3F68">
            <w:pPr>
              <w:jc w:val="center"/>
              <w:rPr>
                <w:szCs w:val="28"/>
                <w:lang w:val="kk-KZ"/>
              </w:rPr>
            </w:pPr>
            <w:r>
              <w:rPr>
                <w:szCs w:val="28"/>
                <w:lang w:val="kk-KZ"/>
              </w:rPr>
              <w:t xml:space="preserve">к решению Железинского </w:t>
            </w:r>
          </w:p>
          <w:p w14:paraId="5BFF703B" w14:textId="77777777" w:rsidR="00ED3F68" w:rsidRDefault="00ED3F68" w:rsidP="00ED3F68">
            <w:pPr>
              <w:jc w:val="center"/>
              <w:rPr>
                <w:szCs w:val="28"/>
                <w:lang w:val="kk-KZ"/>
              </w:rPr>
            </w:pPr>
            <w:r>
              <w:rPr>
                <w:szCs w:val="28"/>
                <w:lang w:val="kk-KZ"/>
              </w:rPr>
              <w:t xml:space="preserve">районнного маслихата </w:t>
            </w:r>
          </w:p>
          <w:p w14:paraId="6CC23E06" w14:textId="0415C08F" w:rsidR="00ED3F68" w:rsidRDefault="00ED3F68" w:rsidP="00ED3F68">
            <w:pPr>
              <w:jc w:val="center"/>
              <w:rPr>
                <w:szCs w:val="28"/>
                <w:lang w:val="kk-KZ"/>
              </w:rPr>
            </w:pPr>
            <w:r>
              <w:rPr>
                <w:szCs w:val="28"/>
                <w:lang w:val="kk-KZ"/>
              </w:rPr>
              <w:t xml:space="preserve">от </w:t>
            </w:r>
            <w:r w:rsidR="00F8220C">
              <w:rPr>
                <w:szCs w:val="28"/>
                <w:lang w:val="kk-KZ"/>
              </w:rPr>
              <w:t xml:space="preserve"> 30 </w:t>
            </w:r>
            <w:r>
              <w:rPr>
                <w:szCs w:val="28"/>
                <w:lang w:val="kk-KZ"/>
              </w:rPr>
              <w:t>декабря 2025 года</w:t>
            </w:r>
          </w:p>
          <w:p w14:paraId="0AAE956B" w14:textId="4BCBED57" w:rsidR="00ED3F68" w:rsidRDefault="00ED3F68" w:rsidP="00ED3F68">
            <w:pPr>
              <w:jc w:val="center"/>
              <w:rPr>
                <w:szCs w:val="28"/>
                <w:lang w:val="kk-KZ"/>
              </w:rPr>
            </w:pPr>
            <w:r>
              <w:rPr>
                <w:szCs w:val="28"/>
                <w:lang w:val="kk-KZ"/>
              </w:rPr>
              <w:t>№</w:t>
            </w:r>
            <w:r w:rsidR="00F8220C">
              <w:rPr>
                <w:szCs w:val="28"/>
                <w:lang w:val="kk-KZ"/>
              </w:rPr>
              <w:t xml:space="preserve"> 216/8</w:t>
            </w:r>
          </w:p>
          <w:p w14:paraId="1D038B2B" w14:textId="107AC517" w:rsidR="00ED3F68" w:rsidRDefault="00ED3F68" w:rsidP="00ED3F68">
            <w:pPr>
              <w:jc w:val="center"/>
              <w:rPr>
                <w:szCs w:val="28"/>
                <w:lang w:val="kk-KZ"/>
              </w:rPr>
            </w:pPr>
          </w:p>
        </w:tc>
      </w:tr>
    </w:tbl>
    <w:p w14:paraId="618C6607" w14:textId="63E2BF6D" w:rsidR="00C81087" w:rsidRDefault="00C81087" w:rsidP="00D17425">
      <w:pPr>
        <w:jc w:val="center"/>
        <w:rPr>
          <w:szCs w:val="28"/>
          <w:lang w:val="kk-KZ"/>
        </w:rPr>
      </w:pPr>
    </w:p>
    <w:p w14:paraId="1CB27524" w14:textId="469BBB17" w:rsidR="00ED3F68" w:rsidRPr="00D17425" w:rsidRDefault="00ED3F68" w:rsidP="00ED3F68">
      <w:pPr>
        <w:rPr>
          <w:szCs w:val="28"/>
          <w:lang w:val="kk-KZ"/>
        </w:rPr>
      </w:pPr>
    </w:p>
    <w:p w14:paraId="599C50D7" w14:textId="77777777" w:rsidR="00C81087" w:rsidRPr="00DB41D6" w:rsidRDefault="00C81087">
      <w:pPr>
        <w:keepNext/>
        <w:tabs>
          <w:tab w:val="left" w:pos="10425"/>
        </w:tabs>
        <w:ind w:left="10348"/>
        <w:rPr>
          <w:szCs w:val="28"/>
        </w:rPr>
      </w:pPr>
    </w:p>
    <w:p w14:paraId="065587D1" w14:textId="77777777" w:rsidR="00ED0F45" w:rsidRPr="00DB41D6" w:rsidRDefault="00ED0F45">
      <w:pPr>
        <w:jc w:val="center"/>
        <w:rPr>
          <w:b/>
          <w:lang w:eastAsia="en-US"/>
        </w:rPr>
      </w:pPr>
    </w:p>
    <w:p w14:paraId="1A480FA8" w14:textId="77777777" w:rsidR="00ED0F45" w:rsidRPr="00DB41D6" w:rsidRDefault="00ED0F45">
      <w:pPr>
        <w:jc w:val="center"/>
        <w:rPr>
          <w:b/>
          <w:lang w:eastAsia="en-US"/>
        </w:rPr>
      </w:pPr>
    </w:p>
    <w:p w14:paraId="598D5262" w14:textId="77777777" w:rsidR="00ED0F45" w:rsidRPr="00DB41D6" w:rsidRDefault="00ED0F45">
      <w:pPr>
        <w:jc w:val="center"/>
        <w:rPr>
          <w:b/>
          <w:lang w:eastAsia="en-US"/>
        </w:rPr>
      </w:pPr>
    </w:p>
    <w:p w14:paraId="1D9E55D7" w14:textId="77777777" w:rsidR="00ED0F45" w:rsidRPr="00DB41D6" w:rsidRDefault="00ED0F45">
      <w:pPr>
        <w:jc w:val="center"/>
        <w:rPr>
          <w:b/>
          <w:lang w:eastAsia="en-US"/>
        </w:rPr>
      </w:pPr>
    </w:p>
    <w:p w14:paraId="5E4FE395" w14:textId="77777777" w:rsidR="00ED0F45" w:rsidRPr="00DB41D6" w:rsidRDefault="00ED0F45">
      <w:pPr>
        <w:jc w:val="center"/>
        <w:rPr>
          <w:b/>
          <w:lang w:eastAsia="en-US"/>
        </w:rPr>
      </w:pPr>
    </w:p>
    <w:p w14:paraId="39DABA19" w14:textId="77777777" w:rsidR="00ED0F45" w:rsidRPr="00DB41D6" w:rsidRDefault="00ED0F45">
      <w:pPr>
        <w:jc w:val="center"/>
        <w:rPr>
          <w:b/>
          <w:lang w:eastAsia="en-US"/>
        </w:rPr>
      </w:pPr>
    </w:p>
    <w:p w14:paraId="17222B4C" w14:textId="77777777" w:rsidR="00ED0F45" w:rsidRPr="00DB41D6" w:rsidRDefault="00ED0F45">
      <w:pPr>
        <w:jc w:val="center"/>
        <w:rPr>
          <w:b/>
          <w:lang w:eastAsia="en-US"/>
        </w:rPr>
      </w:pPr>
    </w:p>
    <w:p w14:paraId="14E3D0C3" w14:textId="77777777" w:rsidR="00ED0F45" w:rsidRPr="00DB41D6" w:rsidRDefault="00ED0F45">
      <w:pPr>
        <w:jc w:val="center"/>
        <w:rPr>
          <w:b/>
          <w:lang w:eastAsia="en-US"/>
        </w:rPr>
      </w:pPr>
    </w:p>
    <w:p w14:paraId="02CC8DA1" w14:textId="77777777" w:rsidR="00ED0F45" w:rsidRPr="00DB41D6" w:rsidRDefault="00ED0F45">
      <w:pPr>
        <w:jc w:val="center"/>
        <w:rPr>
          <w:b/>
          <w:lang w:eastAsia="en-US"/>
        </w:rPr>
      </w:pPr>
    </w:p>
    <w:p w14:paraId="57228237" w14:textId="77777777" w:rsidR="00ED0F45" w:rsidRPr="00DB41D6" w:rsidRDefault="00ED0F45">
      <w:pPr>
        <w:jc w:val="center"/>
        <w:rPr>
          <w:b/>
          <w:lang w:eastAsia="en-US"/>
        </w:rPr>
      </w:pPr>
    </w:p>
    <w:p w14:paraId="61EA6719" w14:textId="77777777" w:rsidR="00ED0F45" w:rsidRPr="00DB41D6" w:rsidRDefault="00ED0F45">
      <w:pPr>
        <w:jc w:val="center"/>
        <w:rPr>
          <w:b/>
          <w:lang w:eastAsia="en-US"/>
        </w:rPr>
      </w:pPr>
    </w:p>
    <w:p w14:paraId="7882123B" w14:textId="77777777" w:rsidR="00ED0F45" w:rsidRPr="00DB41D6" w:rsidRDefault="00ED0F45">
      <w:pPr>
        <w:jc w:val="center"/>
        <w:rPr>
          <w:b/>
          <w:lang w:eastAsia="en-US"/>
        </w:rPr>
      </w:pPr>
    </w:p>
    <w:p w14:paraId="31024DB5" w14:textId="77777777" w:rsidR="00ED0F45" w:rsidRPr="00DB41D6" w:rsidRDefault="00ED0F45">
      <w:pPr>
        <w:jc w:val="center"/>
        <w:rPr>
          <w:b/>
          <w:lang w:eastAsia="en-US"/>
        </w:rPr>
      </w:pPr>
    </w:p>
    <w:p w14:paraId="406BDE5D" w14:textId="77777777" w:rsidR="00ED0F45" w:rsidRPr="00DB41D6" w:rsidRDefault="00ED0F45">
      <w:pPr>
        <w:jc w:val="center"/>
        <w:rPr>
          <w:b/>
          <w:lang w:eastAsia="en-US"/>
        </w:rPr>
      </w:pPr>
    </w:p>
    <w:p w14:paraId="5CD6228B" w14:textId="4D41D67B" w:rsidR="00C81087" w:rsidRPr="00DB41D6" w:rsidRDefault="00430B2D">
      <w:pPr>
        <w:jc w:val="center"/>
        <w:rPr>
          <w:b/>
          <w:sz w:val="28"/>
          <w:szCs w:val="28"/>
          <w:lang w:eastAsia="en-US"/>
        </w:rPr>
      </w:pPr>
      <w:r w:rsidRPr="00DB41D6">
        <w:rPr>
          <w:b/>
          <w:sz w:val="28"/>
          <w:szCs w:val="28"/>
          <w:lang w:eastAsia="en-US"/>
        </w:rPr>
        <w:t xml:space="preserve">План развития </w:t>
      </w:r>
      <w:r w:rsidR="00477DCF">
        <w:rPr>
          <w:b/>
          <w:sz w:val="28"/>
          <w:szCs w:val="28"/>
          <w:lang w:eastAsia="en-US"/>
        </w:rPr>
        <w:t>Железинского</w:t>
      </w:r>
      <w:r w:rsidR="008B661A" w:rsidRPr="00DB41D6">
        <w:rPr>
          <w:b/>
          <w:sz w:val="28"/>
          <w:szCs w:val="28"/>
          <w:lang w:eastAsia="en-US"/>
        </w:rPr>
        <w:t xml:space="preserve"> </w:t>
      </w:r>
      <w:r w:rsidR="009E3BDB" w:rsidRPr="00DB41D6">
        <w:rPr>
          <w:b/>
          <w:sz w:val="28"/>
          <w:szCs w:val="28"/>
          <w:lang w:eastAsia="en-US"/>
        </w:rPr>
        <w:t xml:space="preserve">района </w:t>
      </w:r>
    </w:p>
    <w:p w14:paraId="5DB976F3" w14:textId="792701E3" w:rsidR="00C81087" w:rsidRPr="00DB41D6" w:rsidRDefault="00430B2D">
      <w:pPr>
        <w:jc w:val="center"/>
        <w:rPr>
          <w:b/>
          <w:sz w:val="28"/>
          <w:szCs w:val="28"/>
          <w:lang w:eastAsia="en-US"/>
        </w:rPr>
      </w:pPr>
      <w:r w:rsidRPr="00DB41D6">
        <w:rPr>
          <w:b/>
          <w:sz w:val="28"/>
          <w:szCs w:val="28"/>
          <w:lang w:eastAsia="en-US"/>
        </w:rPr>
        <w:t xml:space="preserve">на </w:t>
      </w:r>
      <w:r w:rsidR="00CA352C" w:rsidRPr="00DB41D6">
        <w:rPr>
          <w:b/>
          <w:sz w:val="28"/>
          <w:szCs w:val="28"/>
          <w:lang w:eastAsia="en-US"/>
        </w:rPr>
        <w:t>202</w:t>
      </w:r>
      <w:r w:rsidR="002B4FA5" w:rsidRPr="00DB41D6">
        <w:rPr>
          <w:b/>
          <w:sz w:val="28"/>
          <w:szCs w:val="28"/>
          <w:lang w:eastAsia="en-US"/>
        </w:rPr>
        <w:t>6-2030</w:t>
      </w:r>
      <w:r w:rsidRPr="00DB41D6">
        <w:rPr>
          <w:b/>
          <w:sz w:val="28"/>
          <w:szCs w:val="28"/>
          <w:lang w:eastAsia="en-US"/>
        </w:rPr>
        <w:t xml:space="preserve"> годы</w:t>
      </w:r>
    </w:p>
    <w:p w14:paraId="2F151E39" w14:textId="29A74AA8" w:rsidR="00C81087" w:rsidRPr="00DB41D6" w:rsidRDefault="00C81087">
      <w:pPr>
        <w:jc w:val="center"/>
        <w:rPr>
          <w:sz w:val="20"/>
          <w:szCs w:val="20"/>
          <w:lang w:eastAsia="en-US"/>
        </w:rPr>
      </w:pPr>
    </w:p>
    <w:p w14:paraId="5835314B" w14:textId="77777777" w:rsidR="00C81087" w:rsidRPr="00DB41D6" w:rsidRDefault="00C81087">
      <w:pPr>
        <w:jc w:val="center"/>
        <w:rPr>
          <w:lang w:eastAsia="en-US"/>
        </w:rPr>
      </w:pPr>
    </w:p>
    <w:p w14:paraId="4277F609" w14:textId="77777777" w:rsidR="00ED0F45" w:rsidRPr="00DB41D6" w:rsidRDefault="00ED0F45">
      <w:pPr>
        <w:jc w:val="center"/>
        <w:rPr>
          <w:lang w:eastAsia="en-US"/>
        </w:rPr>
      </w:pPr>
    </w:p>
    <w:p w14:paraId="0F2683C6" w14:textId="77777777" w:rsidR="00ED0F45" w:rsidRPr="00DB41D6" w:rsidRDefault="00ED0F45">
      <w:pPr>
        <w:jc w:val="center"/>
        <w:rPr>
          <w:lang w:eastAsia="en-US"/>
        </w:rPr>
      </w:pPr>
    </w:p>
    <w:p w14:paraId="539A07DD" w14:textId="77777777" w:rsidR="00ED0F45" w:rsidRPr="00DB41D6" w:rsidRDefault="00ED0F45">
      <w:pPr>
        <w:jc w:val="center"/>
        <w:rPr>
          <w:lang w:eastAsia="en-US"/>
        </w:rPr>
      </w:pPr>
    </w:p>
    <w:p w14:paraId="572C8752" w14:textId="77777777" w:rsidR="00ED0F45" w:rsidRPr="00DB41D6" w:rsidRDefault="00ED0F45">
      <w:pPr>
        <w:jc w:val="center"/>
        <w:rPr>
          <w:lang w:eastAsia="en-US"/>
        </w:rPr>
      </w:pPr>
    </w:p>
    <w:p w14:paraId="62502D0E" w14:textId="77777777" w:rsidR="00ED0F45" w:rsidRPr="00DB41D6" w:rsidRDefault="00ED0F45">
      <w:pPr>
        <w:jc w:val="center"/>
        <w:rPr>
          <w:lang w:eastAsia="en-US"/>
        </w:rPr>
      </w:pPr>
    </w:p>
    <w:p w14:paraId="38DD4AE0" w14:textId="77777777" w:rsidR="00ED0F45" w:rsidRPr="00DB41D6" w:rsidRDefault="00ED0F45">
      <w:pPr>
        <w:jc w:val="center"/>
        <w:rPr>
          <w:lang w:eastAsia="en-US"/>
        </w:rPr>
      </w:pPr>
    </w:p>
    <w:p w14:paraId="1C8E5695" w14:textId="77777777" w:rsidR="00ED0F45" w:rsidRPr="00DB41D6" w:rsidRDefault="00ED0F45">
      <w:pPr>
        <w:jc w:val="center"/>
        <w:rPr>
          <w:lang w:eastAsia="en-US"/>
        </w:rPr>
      </w:pPr>
    </w:p>
    <w:p w14:paraId="1B9C587D" w14:textId="77777777" w:rsidR="00ED0F45" w:rsidRPr="00DB41D6" w:rsidRDefault="00ED0F45">
      <w:pPr>
        <w:jc w:val="center"/>
        <w:rPr>
          <w:lang w:eastAsia="en-US"/>
        </w:rPr>
      </w:pPr>
    </w:p>
    <w:p w14:paraId="57FB7C64" w14:textId="77777777" w:rsidR="00ED0F45" w:rsidRPr="00DB41D6" w:rsidRDefault="00ED0F45">
      <w:pPr>
        <w:jc w:val="center"/>
        <w:rPr>
          <w:lang w:eastAsia="en-US"/>
        </w:rPr>
      </w:pPr>
    </w:p>
    <w:p w14:paraId="65DFDF05" w14:textId="77777777" w:rsidR="00ED0F45" w:rsidRPr="00DB41D6" w:rsidRDefault="00ED0F45">
      <w:pPr>
        <w:jc w:val="center"/>
        <w:rPr>
          <w:lang w:eastAsia="en-US"/>
        </w:rPr>
      </w:pPr>
    </w:p>
    <w:p w14:paraId="587BA2B9" w14:textId="22E39A3C" w:rsidR="00ED0F45" w:rsidRDefault="00ED0F45">
      <w:pPr>
        <w:jc w:val="center"/>
        <w:rPr>
          <w:lang w:eastAsia="en-US"/>
        </w:rPr>
      </w:pPr>
    </w:p>
    <w:p w14:paraId="10A0A4ED" w14:textId="7006868C" w:rsidR="00D17425" w:rsidRDefault="00D17425">
      <w:pPr>
        <w:jc w:val="center"/>
        <w:rPr>
          <w:lang w:eastAsia="en-US"/>
        </w:rPr>
      </w:pPr>
    </w:p>
    <w:p w14:paraId="4564A46B" w14:textId="21B90B6D" w:rsidR="00D17425" w:rsidRDefault="00D17425">
      <w:pPr>
        <w:jc w:val="center"/>
        <w:rPr>
          <w:lang w:eastAsia="en-US"/>
        </w:rPr>
      </w:pPr>
    </w:p>
    <w:p w14:paraId="52F80BD2" w14:textId="32FD591E" w:rsidR="00D17425" w:rsidRDefault="00D17425">
      <w:pPr>
        <w:jc w:val="center"/>
        <w:rPr>
          <w:lang w:eastAsia="en-US"/>
        </w:rPr>
      </w:pPr>
    </w:p>
    <w:p w14:paraId="3C5094C9" w14:textId="1EFD8CAD" w:rsidR="00D17425" w:rsidRDefault="00D17425">
      <w:pPr>
        <w:jc w:val="center"/>
        <w:rPr>
          <w:lang w:eastAsia="en-US"/>
        </w:rPr>
      </w:pPr>
    </w:p>
    <w:p w14:paraId="000A8ACA" w14:textId="4A92832F" w:rsidR="00D17425" w:rsidRDefault="00D17425">
      <w:pPr>
        <w:jc w:val="center"/>
        <w:rPr>
          <w:lang w:eastAsia="en-US"/>
        </w:rPr>
      </w:pPr>
    </w:p>
    <w:p w14:paraId="71BF814E" w14:textId="2E7A0D6A" w:rsidR="00D17425" w:rsidRDefault="00D17425">
      <w:pPr>
        <w:jc w:val="center"/>
        <w:rPr>
          <w:lang w:eastAsia="en-US"/>
        </w:rPr>
      </w:pPr>
    </w:p>
    <w:p w14:paraId="1B616ED5" w14:textId="1A6AF906" w:rsidR="00D17425" w:rsidRDefault="00D17425">
      <w:pPr>
        <w:jc w:val="center"/>
        <w:rPr>
          <w:lang w:eastAsia="en-US"/>
        </w:rPr>
      </w:pPr>
    </w:p>
    <w:p w14:paraId="14E0103B" w14:textId="77777777" w:rsidR="00D17425" w:rsidRPr="00DB41D6" w:rsidRDefault="00D17425">
      <w:pPr>
        <w:jc w:val="center"/>
        <w:rPr>
          <w:lang w:eastAsia="en-US"/>
        </w:rPr>
      </w:pPr>
    </w:p>
    <w:p w14:paraId="1A1E803B" w14:textId="77777777" w:rsidR="00ED0F45" w:rsidRPr="00DB41D6" w:rsidRDefault="00ED0F45">
      <w:pPr>
        <w:jc w:val="center"/>
        <w:rPr>
          <w:lang w:eastAsia="en-US"/>
        </w:rPr>
      </w:pPr>
    </w:p>
    <w:p w14:paraId="1F2A15ED" w14:textId="77777777" w:rsidR="00ED0F45" w:rsidRPr="00DB41D6" w:rsidRDefault="00ED0F45">
      <w:pPr>
        <w:jc w:val="center"/>
        <w:rPr>
          <w:lang w:eastAsia="en-US"/>
        </w:rPr>
      </w:pPr>
    </w:p>
    <w:p w14:paraId="2C97EB4F" w14:textId="77777777" w:rsidR="00ED0F45" w:rsidRPr="00DB41D6" w:rsidRDefault="00ED0F45">
      <w:pPr>
        <w:jc w:val="center"/>
        <w:rPr>
          <w:lang w:eastAsia="en-US"/>
        </w:rPr>
      </w:pPr>
    </w:p>
    <w:p w14:paraId="5B2AF0BE" w14:textId="77777777" w:rsidR="00ED0F45" w:rsidRPr="00DB41D6" w:rsidRDefault="00ED0F45">
      <w:pPr>
        <w:jc w:val="center"/>
        <w:rPr>
          <w:lang w:eastAsia="en-US"/>
        </w:rPr>
      </w:pPr>
    </w:p>
    <w:p w14:paraId="300B20A6" w14:textId="77777777" w:rsidR="006E461D" w:rsidRPr="00E9351F" w:rsidRDefault="006E461D" w:rsidP="006E461D">
      <w:pPr>
        <w:widowControl w:val="0"/>
        <w:jc w:val="center"/>
        <w:rPr>
          <w:b/>
          <w:color w:val="000000" w:themeColor="text1"/>
          <w:sz w:val="28"/>
          <w:szCs w:val="28"/>
        </w:rPr>
      </w:pPr>
      <w:r w:rsidRPr="00E9351F">
        <w:rPr>
          <w:b/>
          <w:color w:val="000000" w:themeColor="text1"/>
          <w:sz w:val="28"/>
          <w:szCs w:val="28"/>
        </w:rPr>
        <w:lastRenderedPageBreak/>
        <w:t>Содержание</w:t>
      </w:r>
    </w:p>
    <w:p w14:paraId="35F03DE6" w14:textId="77777777" w:rsidR="006E461D" w:rsidRPr="00E9351F" w:rsidRDefault="006E461D" w:rsidP="006E461D">
      <w:pPr>
        <w:pStyle w:val="af5"/>
        <w:widowControl w:val="0"/>
        <w:rPr>
          <w:color w:val="000000" w:themeColor="text1"/>
          <w:sz w:val="28"/>
          <w:szCs w:val="28"/>
        </w:rPr>
      </w:pPr>
    </w:p>
    <w:tbl>
      <w:tblPr>
        <w:tblW w:w="9873" w:type="dxa"/>
        <w:tblLook w:val="01E0" w:firstRow="1" w:lastRow="1" w:firstColumn="1" w:lastColumn="1" w:noHBand="0" w:noVBand="0"/>
      </w:tblPr>
      <w:tblGrid>
        <w:gridCol w:w="843"/>
        <w:gridCol w:w="7875"/>
        <w:gridCol w:w="1155"/>
      </w:tblGrid>
      <w:tr w:rsidR="006E461D" w:rsidRPr="00E9351F" w14:paraId="6A159FCB" w14:textId="77777777" w:rsidTr="00EC3E2A">
        <w:tc>
          <w:tcPr>
            <w:tcW w:w="843" w:type="dxa"/>
          </w:tcPr>
          <w:p w14:paraId="5C835FDE" w14:textId="77777777" w:rsidR="006E461D" w:rsidRPr="00E9351F" w:rsidRDefault="006E461D" w:rsidP="00EC3E2A">
            <w:pPr>
              <w:widowControl w:val="0"/>
              <w:tabs>
                <w:tab w:val="left" w:pos="315"/>
              </w:tabs>
              <w:jc w:val="center"/>
              <w:rPr>
                <w:rFonts w:eastAsia="SimSun"/>
                <w:caps/>
                <w:color w:val="000000" w:themeColor="text1"/>
                <w:sz w:val="28"/>
                <w:szCs w:val="28"/>
              </w:rPr>
            </w:pPr>
            <w:r w:rsidRPr="00E9351F">
              <w:rPr>
                <w:rFonts w:eastAsia="SimSun"/>
                <w:caps/>
                <w:color w:val="000000" w:themeColor="text1"/>
                <w:sz w:val="28"/>
                <w:szCs w:val="28"/>
              </w:rPr>
              <w:t>1.</w:t>
            </w:r>
          </w:p>
        </w:tc>
        <w:tc>
          <w:tcPr>
            <w:tcW w:w="7875" w:type="dxa"/>
          </w:tcPr>
          <w:p w14:paraId="3701B425" w14:textId="77777777" w:rsidR="006E461D" w:rsidRPr="00E9351F" w:rsidRDefault="006E461D" w:rsidP="00EC3E2A">
            <w:pPr>
              <w:widowControl w:val="0"/>
              <w:tabs>
                <w:tab w:val="left" w:pos="315"/>
              </w:tabs>
              <w:jc w:val="both"/>
              <w:rPr>
                <w:rFonts w:eastAsia="SimSun"/>
                <w:sz w:val="28"/>
                <w:szCs w:val="28"/>
              </w:rPr>
            </w:pPr>
            <w:r w:rsidRPr="00E9351F">
              <w:rPr>
                <w:rFonts w:eastAsia="SimSun"/>
                <w:sz w:val="28"/>
                <w:szCs w:val="28"/>
              </w:rPr>
              <w:t>Паспорт</w:t>
            </w:r>
          </w:p>
        </w:tc>
        <w:tc>
          <w:tcPr>
            <w:tcW w:w="1155" w:type="dxa"/>
          </w:tcPr>
          <w:p w14:paraId="5768C9E1" w14:textId="499ADBCE" w:rsidR="006E461D" w:rsidRPr="00E9351F" w:rsidRDefault="006E461D" w:rsidP="00EC3E2A">
            <w:pPr>
              <w:widowControl w:val="0"/>
              <w:tabs>
                <w:tab w:val="left" w:pos="315"/>
              </w:tabs>
              <w:jc w:val="center"/>
              <w:rPr>
                <w:rFonts w:eastAsia="SimSun"/>
                <w:caps/>
                <w:sz w:val="28"/>
                <w:szCs w:val="28"/>
                <w:lang w:val="kk-KZ"/>
              </w:rPr>
            </w:pPr>
            <w:r w:rsidRPr="00E9351F">
              <w:rPr>
                <w:rFonts w:eastAsia="SimSun"/>
                <w:caps/>
                <w:sz w:val="28"/>
                <w:szCs w:val="28"/>
              </w:rPr>
              <w:t>5-</w:t>
            </w:r>
            <w:r w:rsidR="00487CB6">
              <w:rPr>
                <w:rFonts w:eastAsia="SimSun"/>
                <w:caps/>
                <w:sz w:val="28"/>
                <w:szCs w:val="28"/>
                <w:lang w:val="kk-KZ"/>
              </w:rPr>
              <w:t>9</w:t>
            </w:r>
          </w:p>
        </w:tc>
      </w:tr>
      <w:tr w:rsidR="006E461D" w:rsidRPr="00E9351F" w14:paraId="175143EA" w14:textId="77777777" w:rsidTr="00EC3E2A">
        <w:tc>
          <w:tcPr>
            <w:tcW w:w="843" w:type="dxa"/>
          </w:tcPr>
          <w:p w14:paraId="5AA00D87" w14:textId="77777777" w:rsidR="006E461D" w:rsidRPr="00E9351F" w:rsidRDefault="006E461D" w:rsidP="00EC3E2A">
            <w:pPr>
              <w:widowControl w:val="0"/>
              <w:tabs>
                <w:tab w:val="left" w:pos="315"/>
              </w:tabs>
              <w:jc w:val="center"/>
              <w:rPr>
                <w:rFonts w:eastAsia="SimSun"/>
                <w:caps/>
                <w:color w:val="000000" w:themeColor="text1"/>
                <w:sz w:val="28"/>
                <w:szCs w:val="28"/>
              </w:rPr>
            </w:pPr>
            <w:r w:rsidRPr="00E9351F">
              <w:rPr>
                <w:rFonts w:eastAsia="SimSun"/>
                <w:caps/>
                <w:color w:val="000000" w:themeColor="text1"/>
                <w:sz w:val="28"/>
                <w:szCs w:val="28"/>
              </w:rPr>
              <w:t>2.</w:t>
            </w:r>
          </w:p>
        </w:tc>
        <w:tc>
          <w:tcPr>
            <w:tcW w:w="7875" w:type="dxa"/>
          </w:tcPr>
          <w:p w14:paraId="4933EBA1" w14:textId="77777777" w:rsidR="006E461D" w:rsidRPr="00E9351F" w:rsidRDefault="006E461D" w:rsidP="00EC3E2A">
            <w:pPr>
              <w:widowControl w:val="0"/>
              <w:tabs>
                <w:tab w:val="left" w:pos="315"/>
              </w:tabs>
              <w:jc w:val="both"/>
              <w:rPr>
                <w:rFonts w:eastAsia="SimSun"/>
                <w:sz w:val="28"/>
                <w:szCs w:val="28"/>
              </w:rPr>
            </w:pPr>
            <w:r w:rsidRPr="00E9351F">
              <w:rPr>
                <w:sz w:val="28"/>
                <w:szCs w:val="28"/>
                <w:lang w:val="kk-KZ"/>
              </w:rPr>
              <w:t>Видение</w:t>
            </w:r>
            <w:r w:rsidRPr="00E9351F">
              <w:rPr>
                <w:sz w:val="28"/>
                <w:szCs w:val="28"/>
              </w:rPr>
              <w:t xml:space="preserve"> развития территории</w:t>
            </w:r>
          </w:p>
        </w:tc>
        <w:tc>
          <w:tcPr>
            <w:tcW w:w="1155" w:type="dxa"/>
          </w:tcPr>
          <w:p w14:paraId="67E3556E" w14:textId="40B45155" w:rsidR="006E461D" w:rsidRPr="00E9351F" w:rsidRDefault="00487CB6" w:rsidP="00EC3E2A">
            <w:pPr>
              <w:widowControl w:val="0"/>
              <w:tabs>
                <w:tab w:val="left" w:pos="315"/>
              </w:tabs>
              <w:jc w:val="center"/>
              <w:rPr>
                <w:rFonts w:eastAsia="SimSun"/>
                <w:caps/>
                <w:sz w:val="28"/>
                <w:szCs w:val="28"/>
                <w:lang w:val="kk-KZ"/>
              </w:rPr>
            </w:pPr>
            <w:r>
              <w:rPr>
                <w:rFonts w:eastAsia="SimSun"/>
                <w:caps/>
                <w:sz w:val="28"/>
                <w:szCs w:val="28"/>
                <w:lang w:val="kk-KZ"/>
              </w:rPr>
              <w:t>10-10</w:t>
            </w:r>
          </w:p>
        </w:tc>
      </w:tr>
      <w:tr w:rsidR="006E461D" w:rsidRPr="00E9351F" w14:paraId="66F84D4B" w14:textId="77777777" w:rsidTr="00EC3E2A">
        <w:tc>
          <w:tcPr>
            <w:tcW w:w="843" w:type="dxa"/>
          </w:tcPr>
          <w:p w14:paraId="23A73184" w14:textId="77777777" w:rsidR="006E461D" w:rsidRPr="00E9351F" w:rsidRDefault="006E461D" w:rsidP="00EC3E2A">
            <w:pPr>
              <w:widowControl w:val="0"/>
              <w:tabs>
                <w:tab w:val="left" w:pos="315"/>
              </w:tabs>
              <w:jc w:val="center"/>
              <w:rPr>
                <w:rFonts w:eastAsia="SimSun"/>
                <w:caps/>
                <w:color w:val="000000" w:themeColor="text1"/>
                <w:sz w:val="28"/>
                <w:szCs w:val="28"/>
              </w:rPr>
            </w:pPr>
            <w:r w:rsidRPr="00E9351F">
              <w:rPr>
                <w:rFonts w:eastAsia="SimSun"/>
                <w:caps/>
                <w:color w:val="000000" w:themeColor="text1"/>
                <w:sz w:val="28"/>
                <w:szCs w:val="28"/>
              </w:rPr>
              <w:t>3.</w:t>
            </w:r>
          </w:p>
        </w:tc>
        <w:tc>
          <w:tcPr>
            <w:tcW w:w="7875" w:type="dxa"/>
          </w:tcPr>
          <w:p w14:paraId="60234FB2" w14:textId="77777777" w:rsidR="006E461D" w:rsidRPr="00E9351F" w:rsidRDefault="006E461D" w:rsidP="00EC3E2A">
            <w:pPr>
              <w:widowControl w:val="0"/>
              <w:tabs>
                <w:tab w:val="left" w:pos="315"/>
              </w:tabs>
              <w:jc w:val="both"/>
              <w:rPr>
                <w:rFonts w:eastAsia="SimSun"/>
                <w:sz w:val="28"/>
                <w:szCs w:val="28"/>
              </w:rPr>
            </w:pPr>
            <w:r w:rsidRPr="00E9351F">
              <w:rPr>
                <w:rFonts w:eastAsia="SimSun"/>
                <w:sz w:val="28"/>
                <w:szCs w:val="28"/>
              </w:rPr>
              <w:t>Анализ текущей ситуации.</w:t>
            </w:r>
          </w:p>
          <w:p w14:paraId="45B54917" w14:textId="77777777" w:rsidR="006E461D" w:rsidRPr="00E9351F" w:rsidRDefault="006E461D" w:rsidP="00EC3E2A">
            <w:pPr>
              <w:widowControl w:val="0"/>
              <w:tabs>
                <w:tab w:val="left" w:pos="315"/>
              </w:tabs>
              <w:jc w:val="both"/>
              <w:rPr>
                <w:rFonts w:eastAsia="SimSun"/>
                <w:sz w:val="28"/>
                <w:szCs w:val="28"/>
              </w:rPr>
            </w:pPr>
            <w:r w:rsidRPr="00E9351F">
              <w:rPr>
                <w:rFonts w:eastAsia="SimSun"/>
                <w:sz w:val="28"/>
                <w:szCs w:val="28"/>
              </w:rPr>
              <w:t>Комплексная характеристика основных проблем</w:t>
            </w:r>
          </w:p>
          <w:p w14:paraId="56C1C0A2" w14:textId="77777777" w:rsidR="006E461D" w:rsidRPr="00E9351F" w:rsidRDefault="006E461D" w:rsidP="00EC3E2A">
            <w:pPr>
              <w:widowControl w:val="0"/>
              <w:tabs>
                <w:tab w:val="left" w:pos="315"/>
              </w:tabs>
              <w:jc w:val="both"/>
              <w:rPr>
                <w:rFonts w:eastAsia="SimSun"/>
              </w:rPr>
            </w:pPr>
            <w:r w:rsidRPr="00E9351F">
              <w:rPr>
                <w:rFonts w:eastAsia="SimSun"/>
                <w:sz w:val="28"/>
                <w:szCs w:val="28"/>
              </w:rPr>
              <w:t xml:space="preserve">Конкурентные преимущества и возможности </w:t>
            </w:r>
          </w:p>
        </w:tc>
        <w:tc>
          <w:tcPr>
            <w:tcW w:w="1155" w:type="dxa"/>
          </w:tcPr>
          <w:p w14:paraId="46434F4D" w14:textId="77777777" w:rsidR="006E461D" w:rsidRDefault="00AF67FA" w:rsidP="00EC3E2A">
            <w:pPr>
              <w:widowControl w:val="0"/>
              <w:tabs>
                <w:tab w:val="left" w:pos="315"/>
              </w:tabs>
              <w:jc w:val="center"/>
              <w:rPr>
                <w:rFonts w:eastAsia="SimSun"/>
                <w:caps/>
                <w:sz w:val="28"/>
                <w:szCs w:val="28"/>
                <w:lang w:val="kk-KZ"/>
              </w:rPr>
            </w:pPr>
            <w:r>
              <w:rPr>
                <w:rFonts w:eastAsia="SimSun"/>
                <w:caps/>
                <w:sz w:val="28"/>
                <w:szCs w:val="28"/>
                <w:lang w:val="kk-KZ"/>
              </w:rPr>
              <w:t>1</w:t>
            </w:r>
            <w:r w:rsidR="00487CB6">
              <w:rPr>
                <w:rFonts w:eastAsia="SimSun"/>
                <w:caps/>
                <w:sz w:val="28"/>
                <w:szCs w:val="28"/>
                <w:lang w:val="kk-KZ"/>
              </w:rPr>
              <w:t>1</w:t>
            </w:r>
            <w:r w:rsidR="006E461D">
              <w:rPr>
                <w:rFonts w:eastAsia="SimSun"/>
                <w:caps/>
                <w:sz w:val="28"/>
                <w:szCs w:val="28"/>
                <w:lang w:val="kk-KZ"/>
              </w:rPr>
              <w:t>-</w:t>
            </w:r>
            <w:r>
              <w:rPr>
                <w:rFonts w:eastAsia="SimSun"/>
                <w:caps/>
                <w:sz w:val="28"/>
                <w:szCs w:val="28"/>
                <w:lang w:val="kk-KZ"/>
              </w:rPr>
              <w:t>1</w:t>
            </w:r>
            <w:r w:rsidR="00487CB6">
              <w:rPr>
                <w:rFonts w:eastAsia="SimSun"/>
                <w:caps/>
                <w:sz w:val="28"/>
                <w:szCs w:val="28"/>
                <w:lang w:val="kk-KZ"/>
              </w:rPr>
              <w:t>5</w:t>
            </w:r>
          </w:p>
          <w:p w14:paraId="6207F96A" w14:textId="0E68EBC9" w:rsidR="00487CB6" w:rsidRPr="00E9351F" w:rsidRDefault="00487CB6" w:rsidP="00EC3E2A">
            <w:pPr>
              <w:widowControl w:val="0"/>
              <w:tabs>
                <w:tab w:val="left" w:pos="315"/>
              </w:tabs>
              <w:jc w:val="center"/>
              <w:rPr>
                <w:rFonts w:eastAsia="SimSun"/>
                <w:caps/>
                <w:sz w:val="28"/>
                <w:szCs w:val="28"/>
                <w:lang w:val="kk-KZ"/>
              </w:rPr>
            </w:pPr>
            <w:r>
              <w:rPr>
                <w:rFonts w:eastAsia="SimSun"/>
                <w:caps/>
                <w:sz w:val="28"/>
                <w:szCs w:val="28"/>
                <w:lang w:val="kk-KZ"/>
              </w:rPr>
              <w:t>15-16</w:t>
            </w:r>
          </w:p>
        </w:tc>
      </w:tr>
      <w:tr w:rsidR="006E461D" w:rsidRPr="00E9351F" w14:paraId="15DC7C81" w14:textId="77777777" w:rsidTr="00EC3E2A">
        <w:trPr>
          <w:trHeight w:val="81"/>
        </w:trPr>
        <w:tc>
          <w:tcPr>
            <w:tcW w:w="843" w:type="dxa"/>
          </w:tcPr>
          <w:p w14:paraId="5EBA24C4" w14:textId="77777777" w:rsidR="006E461D" w:rsidRPr="00E9351F" w:rsidRDefault="006E461D" w:rsidP="00EC3E2A">
            <w:pPr>
              <w:widowControl w:val="0"/>
              <w:tabs>
                <w:tab w:val="left" w:pos="315"/>
              </w:tabs>
              <w:jc w:val="center"/>
              <w:rPr>
                <w:rFonts w:eastAsia="SimSun"/>
                <w:caps/>
                <w:color w:val="000000" w:themeColor="text1"/>
                <w:sz w:val="28"/>
                <w:szCs w:val="28"/>
              </w:rPr>
            </w:pPr>
            <w:r w:rsidRPr="00E9351F">
              <w:rPr>
                <w:rFonts w:eastAsia="SimSun"/>
                <w:caps/>
                <w:color w:val="000000" w:themeColor="text1"/>
                <w:sz w:val="28"/>
                <w:szCs w:val="28"/>
              </w:rPr>
              <w:t>4.</w:t>
            </w:r>
          </w:p>
        </w:tc>
        <w:tc>
          <w:tcPr>
            <w:tcW w:w="7875" w:type="dxa"/>
          </w:tcPr>
          <w:p w14:paraId="262149F9" w14:textId="77777777" w:rsidR="006E461D" w:rsidRPr="00E9351F" w:rsidRDefault="006E461D" w:rsidP="00EC3E2A">
            <w:pPr>
              <w:widowControl w:val="0"/>
              <w:tabs>
                <w:tab w:val="left" w:pos="315"/>
              </w:tabs>
              <w:jc w:val="both"/>
              <w:rPr>
                <w:sz w:val="28"/>
                <w:szCs w:val="28"/>
              </w:rPr>
            </w:pPr>
            <w:r w:rsidRPr="00E9351F">
              <w:rPr>
                <w:sz w:val="28"/>
                <w:szCs w:val="28"/>
              </w:rPr>
              <w:t xml:space="preserve">Основные направления, цели, целевые индикаторы, </w:t>
            </w:r>
          </w:p>
          <w:p w14:paraId="661F95F8" w14:textId="77777777" w:rsidR="006E461D" w:rsidRPr="00E9351F" w:rsidRDefault="006E461D" w:rsidP="00EC3E2A">
            <w:pPr>
              <w:widowControl w:val="0"/>
              <w:tabs>
                <w:tab w:val="left" w:pos="315"/>
              </w:tabs>
              <w:jc w:val="both"/>
              <w:rPr>
                <w:rFonts w:eastAsia="SimSun"/>
                <w:sz w:val="28"/>
                <w:szCs w:val="28"/>
              </w:rPr>
            </w:pPr>
            <w:r w:rsidRPr="00E9351F">
              <w:rPr>
                <w:sz w:val="28"/>
                <w:szCs w:val="28"/>
              </w:rPr>
              <w:t>задачи, показатели результатов и ресурсы</w:t>
            </w:r>
          </w:p>
        </w:tc>
        <w:tc>
          <w:tcPr>
            <w:tcW w:w="1155" w:type="dxa"/>
          </w:tcPr>
          <w:p w14:paraId="64C933FE" w14:textId="78D9DFDF" w:rsidR="006E461D" w:rsidRPr="00E9351F" w:rsidRDefault="00E05D59" w:rsidP="00EC3E2A">
            <w:pPr>
              <w:widowControl w:val="0"/>
              <w:tabs>
                <w:tab w:val="left" w:pos="315"/>
              </w:tabs>
              <w:jc w:val="center"/>
              <w:rPr>
                <w:rFonts w:eastAsia="SimSun"/>
                <w:caps/>
                <w:sz w:val="28"/>
                <w:szCs w:val="28"/>
                <w:lang w:val="kk-KZ"/>
              </w:rPr>
            </w:pPr>
            <w:r w:rsidRPr="00487CB6">
              <w:rPr>
                <w:rFonts w:eastAsia="SimSun"/>
                <w:caps/>
                <w:sz w:val="32"/>
                <w:szCs w:val="32"/>
                <w:lang w:val="kk-KZ"/>
              </w:rPr>
              <w:t>1</w:t>
            </w:r>
            <w:r w:rsidR="00487CB6">
              <w:rPr>
                <w:rFonts w:eastAsia="SimSun"/>
                <w:caps/>
                <w:sz w:val="32"/>
                <w:szCs w:val="32"/>
                <w:lang w:val="kk-KZ"/>
              </w:rPr>
              <w:t>7</w:t>
            </w:r>
            <w:r w:rsidRPr="00487CB6">
              <w:rPr>
                <w:rFonts w:eastAsia="SimSun"/>
                <w:caps/>
                <w:sz w:val="32"/>
                <w:szCs w:val="32"/>
                <w:lang w:val="kk-KZ"/>
              </w:rPr>
              <w:t>-2</w:t>
            </w:r>
            <w:r w:rsidR="00487CB6">
              <w:rPr>
                <w:rFonts w:eastAsia="SimSun"/>
                <w:caps/>
                <w:sz w:val="32"/>
                <w:szCs w:val="32"/>
                <w:lang w:val="kk-KZ"/>
              </w:rPr>
              <w:t>3</w:t>
            </w:r>
          </w:p>
        </w:tc>
      </w:tr>
      <w:tr w:rsidR="006E461D" w:rsidRPr="006E461D" w14:paraId="7A5BD0EE" w14:textId="77777777" w:rsidTr="00EC3E2A">
        <w:trPr>
          <w:trHeight w:val="81"/>
        </w:trPr>
        <w:tc>
          <w:tcPr>
            <w:tcW w:w="843" w:type="dxa"/>
          </w:tcPr>
          <w:p w14:paraId="38EFB2A2" w14:textId="77777777" w:rsidR="006E461D" w:rsidRPr="006E461D" w:rsidRDefault="006E461D" w:rsidP="00EC3E2A">
            <w:pPr>
              <w:widowControl w:val="0"/>
              <w:tabs>
                <w:tab w:val="left" w:pos="315"/>
              </w:tabs>
              <w:jc w:val="center"/>
              <w:rPr>
                <w:rFonts w:eastAsia="SimSun"/>
                <w:caps/>
                <w:color w:val="000000" w:themeColor="text1"/>
                <w:sz w:val="28"/>
                <w:szCs w:val="28"/>
              </w:rPr>
            </w:pPr>
          </w:p>
        </w:tc>
        <w:tc>
          <w:tcPr>
            <w:tcW w:w="7875" w:type="dxa"/>
            <w:vAlign w:val="center"/>
          </w:tcPr>
          <w:p w14:paraId="5EA4BB8E" w14:textId="77777777" w:rsidR="006E461D" w:rsidRPr="006E461D" w:rsidRDefault="006E461D" w:rsidP="00EC3E2A">
            <w:pPr>
              <w:ind w:left="467"/>
              <w:jc w:val="both"/>
              <w:rPr>
                <w:sz w:val="28"/>
                <w:szCs w:val="28"/>
              </w:rPr>
            </w:pPr>
            <w:r w:rsidRPr="006E461D">
              <w:rPr>
                <w:sz w:val="28"/>
                <w:szCs w:val="28"/>
              </w:rPr>
              <w:t xml:space="preserve">Направление 2. </w:t>
            </w:r>
            <w:r w:rsidRPr="006E461D">
              <w:rPr>
                <w:bCs/>
                <w:sz w:val="28"/>
                <w:szCs w:val="28"/>
                <w:lang w:val="kk-KZ"/>
              </w:rPr>
              <w:t>Новые точки роста</w:t>
            </w:r>
          </w:p>
        </w:tc>
        <w:tc>
          <w:tcPr>
            <w:tcW w:w="1155" w:type="dxa"/>
          </w:tcPr>
          <w:p w14:paraId="70BC1418" w14:textId="5BAE2761" w:rsidR="006E461D" w:rsidRPr="006E461D" w:rsidRDefault="00487CB6" w:rsidP="00EC3E2A">
            <w:pPr>
              <w:widowControl w:val="0"/>
              <w:tabs>
                <w:tab w:val="left" w:pos="315"/>
              </w:tabs>
              <w:jc w:val="center"/>
              <w:rPr>
                <w:rFonts w:eastAsia="SimSun"/>
                <w:caps/>
                <w:sz w:val="28"/>
                <w:szCs w:val="28"/>
                <w:lang w:val="kk-KZ"/>
              </w:rPr>
            </w:pPr>
            <w:r>
              <w:rPr>
                <w:rFonts w:eastAsia="SimSun"/>
                <w:caps/>
                <w:sz w:val="28"/>
                <w:szCs w:val="28"/>
                <w:lang w:val="kk-KZ"/>
              </w:rPr>
              <w:t>17-17</w:t>
            </w:r>
          </w:p>
        </w:tc>
      </w:tr>
      <w:tr w:rsidR="006E461D" w:rsidRPr="006E461D" w14:paraId="7BC2BE6C" w14:textId="77777777" w:rsidTr="00EC3E2A">
        <w:trPr>
          <w:trHeight w:val="81"/>
        </w:trPr>
        <w:tc>
          <w:tcPr>
            <w:tcW w:w="843" w:type="dxa"/>
          </w:tcPr>
          <w:p w14:paraId="2F6B302D" w14:textId="77777777" w:rsidR="006E461D" w:rsidRPr="006E461D" w:rsidRDefault="006E461D" w:rsidP="00EC3E2A">
            <w:pPr>
              <w:widowControl w:val="0"/>
              <w:tabs>
                <w:tab w:val="left" w:pos="315"/>
              </w:tabs>
              <w:jc w:val="center"/>
              <w:rPr>
                <w:rFonts w:eastAsia="SimSun"/>
                <w:caps/>
                <w:color w:val="000000" w:themeColor="text1"/>
                <w:sz w:val="28"/>
                <w:szCs w:val="28"/>
              </w:rPr>
            </w:pPr>
          </w:p>
        </w:tc>
        <w:tc>
          <w:tcPr>
            <w:tcW w:w="7875" w:type="dxa"/>
            <w:vAlign w:val="center"/>
          </w:tcPr>
          <w:p w14:paraId="3E23EF9C" w14:textId="77777777" w:rsidR="006E461D" w:rsidRPr="006E461D" w:rsidRDefault="006E461D" w:rsidP="00EC3E2A">
            <w:pPr>
              <w:ind w:left="467"/>
              <w:jc w:val="both"/>
              <w:rPr>
                <w:sz w:val="28"/>
                <w:szCs w:val="28"/>
                <w:lang w:val="kk-KZ"/>
              </w:rPr>
            </w:pPr>
            <w:r w:rsidRPr="006E461D">
              <w:rPr>
                <w:sz w:val="28"/>
                <w:szCs w:val="28"/>
              </w:rPr>
              <w:t xml:space="preserve">Направление 3. </w:t>
            </w:r>
            <w:r w:rsidRPr="006E461D">
              <w:rPr>
                <w:bCs/>
                <w:sz w:val="28"/>
                <w:szCs w:val="28"/>
              </w:rPr>
              <w:t>Высокое качество жизни</w:t>
            </w:r>
          </w:p>
        </w:tc>
        <w:tc>
          <w:tcPr>
            <w:tcW w:w="1155" w:type="dxa"/>
          </w:tcPr>
          <w:p w14:paraId="03AC1588" w14:textId="2DA97684" w:rsidR="006E461D" w:rsidRPr="006E461D" w:rsidRDefault="00E05D59" w:rsidP="00EC3E2A">
            <w:pPr>
              <w:widowControl w:val="0"/>
              <w:tabs>
                <w:tab w:val="left" w:pos="315"/>
              </w:tabs>
              <w:jc w:val="center"/>
              <w:rPr>
                <w:rFonts w:eastAsia="SimSun"/>
                <w:caps/>
                <w:sz w:val="28"/>
                <w:szCs w:val="28"/>
                <w:lang w:val="kk-KZ"/>
              </w:rPr>
            </w:pPr>
            <w:r>
              <w:rPr>
                <w:rFonts w:eastAsia="SimSun"/>
                <w:caps/>
                <w:sz w:val="28"/>
                <w:szCs w:val="28"/>
                <w:lang w:val="kk-KZ"/>
              </w:rPr>
              <w:t>17-2</w:t>
            </w:r>
            <w:r w:rsidR="00487CB6">
              <w:rPr>
                <w:rFonts w:eastAsia="SimSun"/>
                <w:caps/>
                <w:sz w:val="28"/>
                <w:szCs w:val="28"/>
                <w:lang w:val="kk-KZ"/>
              </w:rPr>
              <w:t>1</w:t>
            </w:r>
          </w:p>
        </w:tc>
      </w:tr>
      <w:tr w:rsidR="006E461D" w:rsidRPr="006E461D" w14:paraId="4EED46C9" w14:textId="77777777" w:rsidTr="00EC3E2A">
        <w:trPr>
          <w:trHeight w:val="81"/>
        </w:trPr>
        <w:tc>
          <w:tcPr>
            <w:tcW w:w="843" w:type="dxa"/>
          </w:tcPr>
          <w:p w14:paraId="79102207" w14:textId="77777777" w:rsidR="006E461D" w:rsidRPr="006E461D" w:rsidRDefault="006E461D" w:rsidP="00EC3E2A">
            <w:pPr>
              <w:widowControl w:val="0"/>
              <w:tabs>
                <w:tab w:val="left" w:pos="315"/>
              </w:tabs>
              <w:jc w:val="center"/>
              <w:rPr>
                <w:rFonts w:eastAsia="SimSun"/>
                <w:caps/>
                <w:color w:val="000000" w:themeColor="text1"/>
                <w:sz w:val="28"/>
                <w:szCs w:val="28"/>
              </w:rPr>
            </w:pPr>
          </w:p>
        </w:tc>
        <w:tc>
          <w:tcPr>
            <w:tcW w:w="7875" w:type="dxa"/>
            <w:vAlign w:val="center"/>
          </w:tcPr>
          <w:p w14:paraId="7AF65CDA" w14:textId="77777777" w:rsidR="006E461D" w:rsidRPr="006E461D" w:rsidRDefault="006E461D" w:rsidP="00EC3E2A">
            <w:pPr>
              <w:pStyle w:val="aa"/>
              <w:widowControl w:val="0"/>
              <w:tabs>
                <w:tab w:val="left" w:pos="411"/>
                <w:tab w:val="left" w:pos="467"/>
              </w:tabs>
              <w:ind w:left="467"/>
              <w:jc w:val="both"/>
              <w:rPr>
                <w:rFonts w:ascii="Times New Roman" w:hAnsi="Times New Roman" w:cs="Times New Roman"/>
                <w:bCs/>
                <w:sz w:val="28"/>
                <w:szCs w:val="28"/>
                <w:lang w:val="ru-RU"/>
              </w:rPr>
            </w:pPr>
            <w:r w:rsidRPr="006E461D">
              <w:rPr>
                <w:rFonts w:ascii="Times New Roman" w:hAnsi="Times New Roman" w:cs="Times New Roman"/>
                <w:sz w:val="28"/>
                <w:szCs w:val="28"/>
                <w:lang w:val="ru-RU"/>
              </w:rPr>
              <w:t xml:space="preserve">Направление 4. </w:t>
            </w:r>
            <w:r w:rsidRPr="006E461D">
              <w:rPr>
                <w:rFonts w:ascii="Times New Roman" w:hAnsi="Times New Roman" w:cs="Times New Roman"/>
                <w:bCs/>
                <w:sz w:val="28"/>
                <w:szCs w:val="28"/>
                <w:lang w:val="ru-RU"/>
              </w:rPr>
              <w:t xml:space="preserve">Сквозные преобразования экономики </w:t>
            </w:r>
          </w:p>
          <w:p w14:paraId="58551034" w14:textId="77777777" w:rsidR="006E461D" w:rsidRPr="006E461D" w:rsidRDefault="006E461D" w:rsidP="00EC3E2A">
            <w:pPr>
              <w:pStyle w:val="aa"/>
              <w:widowControl w:val="0"/>
              <w:tabs>
                <w:tab w:val="left" w:pos="411"/>
                <w:tab w:val="left" w:pos="467"/>
              </w:tabs>
              <w:ind w:left="467"/>
              <w:jc w:val="both"/>
              <w:rPr>
                <w:rFonts w:ascii="Times New Roman" w:hAnsi="Times New Roman" w:cs="Times New Roman"/>
                <w:bCs/>
                <w:sz w:val="28"/>
                <w:szCs w:val="28"/>
                <w:lang w:val="ru-RU"/>
              </w:rPr>
            </w:pPr>
            <w:r w:rsidRPr="006E461D">
              <w:rPr>
                <w:rFonts w:ascii="Times New Roman" w:hAnsi="Times New Roman" w:cs="Times New Roman"/>
                <w:bCs/>
                <w:sz w:val="28"/>
                <w:szCs w:val="28"/>
                <w:lang w:val="ru-RU"/>
              </w:rPr>
              <w:t>и общества</w:t>
            </w:r>
          </w:p>
          <w:p w14:paraId="525B8237" w14:textId="77777777" w:rsidR="006E461D" w:rsidRPr="006E461D" w:rsidRDefault="006E461D" w:rsidP="00EC3E2A">
            <w:pPr>
              <w:pStyle w:val="aa"/>
              <w:widowControl w:val="0"/>
              <w:tabs>
                <w:tab w:val="left" w:pos="411"/>
                <w:tab w:val="left" w:pos="467"/>
              </w:tabs>
              <w:ind w:left="467"/>
              <w:jc w:val="both"/>
              <w:rPr>
                <w:rFonts w:ascii="Times New Roman" w:hAnsi="Times New Roman" w:cs="Times New Roman"/>
                <w:bCs/>
                <w:sz w:val="28"/>
                <w:szCs w:val="28"/>
                <w:lang w:val="ru-RU"/>
              </w:rPr>
            </w:pPr>
            <w:r w:rsidRPr="006E461D">
              <w:rPr>
                <w:rFonts w:ascii="Times New Roman" w:hAnsi="Times New Roman" w:cs="Times New Roman"/>
                <w:bCs/>
                <w:sz w:val="28"/>
                <w:szCs w:val="28"/>
                <w:lang w:val="ru-RU"/>
              </w:rPr>
              <w:t>Направление 5: Реализация иных документов планирования, государственных функций, полномочий и (или) предоставления государственных услуг</w:t>
            </w:r>
          </w:p>
        </w:tc>
        <w:tc>
          <w:tcPr>
            <w:tcW w:w="1155" w:type="dxa"/>
          </w:tcPr>
          <w:p w14:paraId="1B9F6454" w14:textId="1F7E5EA4" w:rsidR="006E461D" w:rsidRPr="006E461D" w:rsidRDefault="00E05D59" w:rsidP="00EC3E2A">
            <w:pPr>
              <w:widowControl w:val="0"/>
              <w:tabs>
                <w:tab w:val="left" w:pos="315"/>
              </w:tabs>
              <w:jc w:val="center"/>
              <w:rPr>
                <w:rFonts w:eastAsia="SimSun"/>
                <w:caps/>
                <w:sz w:val="28"/>
                <w:szCs w:val="28"/>
              </w:rPr>
            </w:pPr>
            <w:r>
              <w:rPr>
                <w:rFonts w:eastAsia="SimSun"/>
                <w:caps/>
                <w:sz w:val="28"/>
                <w:szCs w:val="28"/>
                <w:lang w:val="kk-KZ"/>
              </w:rPr>
              <w:t>2</w:t>
            </w:r>
            <w:r w:rsidR="00487CB6">
              <w:rPr>
                <w:rFonts w:eastAsia="SimSun"/>
                <w:caps/>
                <w:sz w:val="28"/>
                <w:szCs w:val="28"/>
                <w:lang w:val="kk-KZ"/>
              </w:rPr>
              <w:t>1</w:t>
            </w:r>
            <w:r>
              <w:rPr>
                <w:rFonts w:eastAsia="SimSun"/>
                <w:caps/>
                <w:sz w:val="28"/>
                <w:szCs w:val="28"/>
                <w:lang w:val="kk-KZ"/>
              </w:rPr>
              <w:t>-2</w:t>
            </w:r>
            <w:r w:rsidR="00487CB6">
              <w:rPr>
                <w:rFonts w:eastAsia="SimSun"/>
                <w:caps/>
                <w:sz w:val="28"/>
                <w:szCs w:val="28"/>
                <w:lang w:val="kk-KZ"/>
              </w:rPr>
              <w:t>2</w:t>
            </w:r>
          </w:p>
          <w:p w14:paraId="4CD8B704" w14:textId="77777777" w:rsidR="006E461D" w:rsidRPr="006E461D" w:rsidRDefault="006E461D" w:rsidP="00EC3E2A">
            <w:pPr>
              <w:pStyle w:val="af5"/>
              <w:rPr>
                <w:rFonts w:ascii="Times New Roman" w:eastAsia="SimSun" w:hAnsi="Times New Roman" w:cs="Times New Roman"/>
                <w:lang w:val="kk-KZ"/>
              </w:rPr>
            </w:pPr>
          </w:p>
          <w:p w14:paraId="30F1FFC0" w14:textId="0DAB04D2" w:rsidR="006E461D" w:rsidRPr="006E461D" w:rsidRDefault="00E05D59" w:rsidP="00EC3E2A">
            <w:pPr>
              <w:pStyle w:val="af5"/>
              <w:jc w:val="cente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w:t>
            </w:r>
            <w:r w:rsidR="00487CB6">
              <w:rPr>
                <w:rFonts w:ascii="Times New Roman" w:eastAsia="SimSun" w:hAnsi="Times New Roman" w:cs="Times New Roman"/>
                <w:sz w:val="28"/>
                <w:szCs w:val="28"/>
                <w:lang w:val="kk-KZ"/>
              </w:rPr>
              <w:t>2</w:t>
            </w:r>
            <w:r>
              <w:rPr>
                <w:rFonts w:ascii="Times New Roman" w:eastAsia="SimSun" w:hAnsi="Times New Roman" w:cs="Times New Roman"/>
                <w:sz w:val="28"/>
                <w:szCs w:val="28"/>
                <w:lang w:val="kk-KZ"/>
              </w:rPr>
              <w:t>-2</w:t>
            </w:r>
            <w:r w:rsidR="00487CB6">
              <w:rPr>
                <w:rFonts w:ascii="Times New Roman" w:eastAsia="SimSun" w:hAnsi="Times New Roman" w:cs="Times New Roman"/>
                <w:sz w:val="28"/>
                <w:szCs w:val="28"/>
                <w:lang w:val="kk-KZ"/>
              </w:rPr>
              <w:t>3</w:t>
            </w:r>
          </w:p>
        </w:tc>
      </w:tr>
    </w:tbl>
    <w:p w14:paraId="1FB1E2D4" w14:textId="26CC7130" w:rsidR="00ED0F45" w:rsidRPr="006E461D" w:rsidRDefault="00ED0F45">
      <w:pPr>
        <w:jc w:val="center"/>
        <w:rPr>
          <w:lang w:eastAsia="en-US"/>
        </w:rPr>
      </w:pPr>
    </w:p>
    <w:p w14:paraId="0C1F016D" w14:textId="1C8674E9" w:rsidR="006E461D" w:rsidRDefault="006E461D">
      <w:pPr>
        <w:jc w:val="center"/>
        <w:rPr>
          <w:lang w:eastAsia="en-US"/>
        </w:rPr>
      </w:pPr>
    </w:p>
    <w:p w14:paraId="6D3FDEF7" w14:textId="46599F25" w:rsidR="006E461D" w:rsidRDefault="006E461D">
      <w:pPr>
        <w:jc w:val="center"/>
        <w:rPr>
          <w:lang w:eastAsia="en-US"/>
        </w:rPr>
      </w:pPr>
    </w:p>
    <w:p w14:paraId="773B1A31" w14:textId="3168BC25" w:rsidR="006E461D" w:rsidRDefault="006E461D">
      <w:pPr>
        <w:jc w:val="center"/>
        <w:rPr>
          <w:lang w:eastAsia="en-US"/>
        </w:rPr>
      </w:pPr>
    </w:p>
    <w:p w14:paraId="1A06921D" w14:textId="09201EA2" w:rsidR="006E461D" w:rsidRDefault="006E461D">
      <w:pPr>
        <w:jc w:val="center"/>
        <w:rPr>
          <w:lang w:eastAsia="en-US"/>
        </w:rPr>
      </w:pPr>
    </w:p>
    <w:p w14:paraId="3043D3E4" w14:textId="35249DA8" w:rsidR="006E461D" w:rsidRDefault="006E461D">
      <w:pPr>
        <w:jc w:val="center"/>
        <w:rPr>
          <w:lang w:eastAsia="en-US"/>
        </w:rPr>
      </w:pPr>
    </w:p>
    <w:p w14:paraId="58C108FA" w14:textId="00823B96" w:rsidR="006E461D" w:rsidRDefault="006E461D">
      <w:pPr>
        <w:jc w:val="center"/>
        <w:rPr>
          <w:lang w:eastAsia="en-US"/>
        </w:rPr>
      </w:pPr>
    </w:p>
    <w:p w14:paraId="1F349806" w14:textId="3FB8F04D" w:rsidR="006E461D" w:rsidRDefault="006E461D">
      <w:pPr>
        <w:jc w:val="center"/>
        <w:rPr>
          <w:lang w:eastAsia="en-US"/>
        </w:rPr>
      </w:pPr>
    </w:p>
    <w:p w14:paraId="34E7A250" w14:textId="354A9B40" w:rsidR="006E461D" w:rsidRDefault="006E461D">
      <w:pPr>
        <w:jc w:val="center"/>
        <w:rPr>
          <w:lang w:eastAsia="en-US"/>
        </w:rPr>
      </w:pPr>
    </w:p>
    <w:p w14:paraId="0A32A4F8" w14:textId="53EF72D8" w:rsidR="006E461D" w:rsidRDefault="006E461D">
      <w:pPr>
        <w:jc w:val="center"/>
        <w:rPr>
          <w:lang w:eastAsia="en-US"/>
        </w:rPr>
      </w:pPr>
    </w:p>
    <w:p w14:paraId="24159D84" w14:textId="6C488AA5" w:rsidR="006E461D" w:rsidRDefault="006E461D">
      <w:pPr>
        <w:jc w:val="center"/>
        <w:rPr>
          <w:lang w:eastAsia="en-US"/>
        </w:rPr>
      </w:pPr>
    </w:p>
    <w:p w14:paraId="35FBD6E6" w14:textId="1970123E" w:rsidR="006E461D" w:rsidRDefault="006E461D">
      <w:pPr>
        <w:jc w:val="center"/>
        <w:rPr>
          <w:lang w:eastAsia="en-US"/>
        </w:rPr>
      </w:pPr>
    </w:p>
    <w:p w14:paraId="7B78A272" w14:textId="5DFCEC05" w:rsidR="006E461D" w:rsidRDefault="006E461D">
      <w:pPr>
        <w:jc w:val="center"/>
        <w:rPr>
          <w:lang w:eastAsia="en-US"/>
        </w:rPr>
      </w:pPr>
    </w:p>
    <w:p w14:paraId="4AF7585A" w14:textId="0E055B0D" w:rsidR="006E461D" w:rsidRDefault="006E461D">
      <w:pPr>
        <w:jc w:val="center"/>
        <w:rPr>
          <w:lang w:eastAsia="en-US"/>
        </w:rPr>
      </w:pPr>
    </w:p>
    <w:p w14:paraId="7E82B9D7" w14:textId="78206F2E" w:rsidR="006E461D" w:rsidRDefault="006E461D">
      <w:pPr>
        <w:jc w:val="center"/>
        <w:rPr>
          <w:lang w:eastAsia="en-US"/>
        </w:rPr>
      </w:pPr>
    </w:p>
    <w:p w14:paraId="0F561E24" w14:textId="75CF0A3D" w:rsidR="006E461D" w:rsidRDefault="006E461D">
      <w:pPr>
        <w:jc w:val="center"/>
        <w:rPr>
          <w:lang w:eastAsia="en-US"/>
        </w:rPr>
      </w:pPr>
    </w:p>
    <w:p w14:paraId="22C8CB16" w14:textId="0C23C776" w:rsidR="006E461D" w:rsidRDefault="006E461D">
      <w:pPr>
        <w:jc w:val="center"/>
        <w:rPr>
          <w:lang w:eastAsia="en-US"/>
        </w:rPr>
      </w:pPr>
    </w:p>
    <w:p w14:paraId="53A7C3BF" w14:textId="660D53F8" w:rsidR="006E461D" w:rsidRDefault="006E461D">
      <w:pPr>
        <w:jc w:val="center"/>
        <w:rPr>
          <w:lang w:eastAsia="en-US"/>
        </w:rPr>
      </w:pPr>
    </w:p>
    <w:p w14:paraId="285B4C47" w14:textId="518A0AF2" w:rsidR="006E461D" w:rsidRDefault="006E461D">
      <w:pPr>
        <w:jc w:val="center"/>
        <w:rPr>
          <w:lang w:eastAsia="en-US"/>
        </w:rPr>
      </w:pPr>
    </w:p>
    <w:p w14:paraId="37D2C6DF" w14:textId="2C243480" w:rsidR="006E461D" w:rsidRDefault="006E461D">
      <w:pPr>
        <w:jc w:val="center"/>
        <w:rPr>
          <w:lang w:eastAsia="en-US"/>
        </w:rPr>
      </w:pPr>
    </w:p>
    <w:p w14:paraId="03FEE407" w14:textId="647E85A1" w:rsidR="006E461D" w:rsidRDefault="006E461D">
      <w:pPr>
        <w:jc w:val="center"/>
        <w:rPr>
          <w:lang w:eastAsia="en-US"/>
        </w:rPr>
      </w:pPr>
    </w:p>
    <w:p w14:paraId="64D96E51" w14:textId="046A0ACC" w:rsidR="006E461D" w:rsidRDefault="006E461D">
      <w:pPr>
        <w:jc w:val="center"/>
        <w:rPr>
          <w:lang w:eastAsia="en-US"/>
        </w:rPr>
      </w:pPr>
    </w:p>
    <w:p w14:paraId="732CE0C4" w14:textId="1BB7A2EF" w:rsidR="006E461D" w:rsidRDefault="006E461D">
      <w:pPr>
        <w:jc w:val="center"/>
        <w:rPr>
          <w:lang w:eastAsia="en-US"/>
        </w:rPr>
      </w:pPr>
    </w:p>
    <w:p w14:paraId="6EF27BAB" w14:textId="677F4EF2" w:rsidR="006E461D" w:rsidRDefault="006E461D">
      <w:pPr>
        <w:jc w:val="center"/>
        <w:rPr>
          <w:lang w:eastAsia="en-US"/>
        </w:rPr>
      </w:pPr>
    </w:p>
    <w:p w14:paraId="1A0495A0" w14:textId="3CECCA55" w:rsidR="006E461D" w:rsidRDefault="006E461D">
      <w:pPr>
        <w:jc w:val="center"/>
        <w:rPr>
          <w:lang w:eastAsia="en-US"/>
        </w:rPr>
      </w:pPr>
    </w:p>
    <w:p w14:paraId="631AE2FD" w14:textId="1982E206" w:rsidR="006E461D" w:rsidRDefault="006E461D">
      <w:pPr>
        <w:jc w:val="center"/>
        <w:rPr>
          <w:lang w:eastAsia="en-US"/>
        </w:rPr>
      </w:pPr>
    </w:p>
    <w:p w14:paraId="4D25B90D" w14:textId="3B38FC64" w:rsidR="006E461D" w:rsidRDefault="006E461D">
      <w:pPr>
        <w:jc w:val="center"/>
        <w:rPr>
          <w:lang w:eastAsia="en-US"/>
        </w:rPr>
      </w:pPr>
    </w:p>
    <w:p w14:paraId="3246D846" w14:textId="62E3D410" w:rsidR="006E461D" w:rsidRDefault="006E461D" w:rsidP="006E461D">
      <w:pPr>
        <w:rPr>
          <w:lang w:eastAsia="en-US"/>
        </w:rPr>
      </w:pPr>
    </w:p>
    <w:p w14:paraId="594B5376" w14:textId="39CDB40E" w:rsidR="006E461D" w:rsidRDefault="006E461D">
      <w:pPr>
        <w:jc w:val="center"/>
        <w:rPr>
          <w:lang w:eastAsia="en-US"/>
        </w:rPr>
      </w:pPr>
    </w:p>
    <w:p w14:paraId="23813CED" w14:textId="3B85D741" w:rsidR="006E461D" w:rsidRDefault="006E461D">
      <w:pPr>
        <w:jc w:val="center"/>
        <w:rPr>
          <w:lang w:eastAsia="en-US"/>
        </w:rPr>
      </w:pPr>
    </w:p>
    <w:p w14:paraId="189FABC9" w14:textId="77777777" w:rsidR="00AF67FA" w:rsidRPr="00DB41D6" w:rsidRDefault="00AF67FA">
      <w:pPr>
        <w:jc w:val="center"/>
        <w:rPr>
          <w:lang w:eastAsia="en-US"/>
        </w:rPr>
      </w:pPr>
    </w:p>
    <w:p w14:paraId="0BB0FA1E" w14:textId="2B2DA76B" w:rsidR="00C81087" w:rsidRPr="00DB41D6" w:rsidRDefault="00430B2D" w:rsidP="00CA352C">
      <w:pPr>
        <w:ind w:firstLine="720"/>
        <w:jc w:val="center"/>
        <w:rPr>
          <w:b/>
          <w:sz w:val="28"/>
          <w:szCs w:val="28"/>
          <w:lang w:eastAsia="en-US"/>
        </w:rPr>
      </w:pPr>
      <w:r w:rsidRPr="00DB41D6">
        <w:rPr>
          <w:b/>
          <w:sz w:val="28"/>
          <w:szCs w:val="28"/>
          <w:lang w:eastAsia="en-US"/>
        </w:rPr>
        <w:lastRenderedPageBreak/>
        <w:t xml:space="preserve">Раздел 1. Паспорт </w:t>
      </w:r>
    </w:p>
    <w:p w14:paraId="3609FF65" w14:textId="77777777" w:rsidR="00CA352C" w:rsidRPr="00DB41D6" w:rsidRDefault="00CA352C">
      <w:pPr>
        <w:ind w:firstLine="720"/>
        <w:jc w:val="both"/>
        <w:rPr>
          <w:lang w:eastAsia="en-US"/>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380"/>
      </w:tblGrid>
      <w:tr w:rsidR="00CA352C" w:rsidRPr="00DB41D6" w14:paraId="5A7EA24D" w14:textId="77777777" w:rsidTr="00A774B5">
        <w:trPr>
          <w:trHeight w:val="584"/>
        </w:trPr>
        <w:tc>
          <w:tcPr>
            <w:tcW w:w="2340" w:type="dxa"/>
          </w:tcPr>
          <w:p w14:paraId="115C01B8" w14:textId="77777777" w:rsidR="00CA352C" w:rsidRPr="00DB41D6" w:rsidRDefault="00CA352C" w:rsidP="00180C66">
            <w:pPr>
              <w:rPr>
                <w:b/>
                <w:sz w:val="28"/>
                <w:szCs w:val="28"/>
                <w:lang w:eastAsia="en-US"/>
              </w:rPr>
            </w:pPr>
            <w:r w:rsidRPr="00DB41D6">
              <w:rPr>
                <w:b/>
                <w:sz w:val="28"/>
                <w:szCs w:val="28"/>
                <w:lang w:eastAsia="en-US"/>
              </w:rPr>
              <w:t xml:space="preserve">Наименование региона </w:t>
            </w:r>
          </w:p>
          <w:p w14:paraId="11BAAB7D" w14:textId="77777777" w:rsidR="00CA352C" w:rsidRPr="00DB41D6" w:rsidRDefault="00CA352C" w:rsidP="00CA352C">
            <w:pPr>
              <w:ind w:firstLine="720"/>
              <w:jc w:val="both"/>
              <w:rPr>
                <w:sz w:val="28"/>
                <w:szCs w:val="28"/>
                <w:lang w:eastAsia="en-US"/>
              </w:rPr>
            </w:pPr>
          </w:p>
        </w:tc>
        <w:tc>
          <w:tcPr>
            <w:tcW w:w="7380" w:type="dxa"/>
          </w:tcPr>
          <w:p w14:paraId="4151A45D" w14:textId="46588227" w:rsidR="00CA352C" w:rsidRPr="00DB41D6" w:rsidRDefault="00477DCF" w:rsidP="00CA352C">
            <w:pPr>
              <w:ind w:firstLine="720"/>
              <w:jc w:val="both"/>
              <w:rPr>
                <w:sz w:val="28"/>
                <w:szCs w:val="28"/>
                <w:lang w:eastAsia="en-US"/>
              </w:rPr>
            </w:pPr>
            <w:r>
              <w:rPr>
                <w:sz w:val="28"/>
                <w:szCs w:val="28"/>
                <w:lang w:eastAsia="en-US"/>
              </w:rPr>
              <w:t>Железинский</w:t>
            </w:r>
            <w:r w:rsidR="00AB779B" w:rsidRPr="00DB41D6">
              <w:rPr>
                <w:sz w:val="28"/>
                <w:szCs w:val="28"/>
                <w:lang w:eastAsia="en-US"/>
              </w:rPr>
              <w:t xml:space="preserve"> район</w:t>
            </w:r>
          </w:p>
          <w:p w14:paraId="741B6856" w14:textId="77777777" w:rsidR="00CA352C" w:rsidRPr="00DB41D6" w:rsidRDefault="00CA352C" w:rsidP="00CA352C">
            <w:pPr>
              <w:ind w:firstLine="720"/>
              <w:jc w:val="both"/>
              <w:rPr>
                <w:sz w:val="28"/>
                <w:szCs w:val="28"/>
                <w:lang w:eastAsia="en-US"/>
              </w:rPr>
            </w:pPr>
          </w:p>
        </w:tc>
      </w:tr>
      <w:tr w:rsidR="00CA352C" w:rsidRPr="00DB41D6" w14:paraId="7943E05E" w14:textId="77777777" w:rsidTr="00A774B5">
        <w:trPr>
          <w:trHeight w:val="540"/>
        </w:trPr>
        <w:tc>
          <w:tcPr>
            <w:tcW w:w="2340" w:type="dxa"/>
          </w:tcPr>
          <w:p w14:paraId="472555F0" w14:textId="77777777" w:rsidR="00CA352C" w:rsidRPr="00DB41D6" w:rsidRDefault="00CA352C" w:rsidP="00180C66">
            <w:pPr>
              <w:jc w:val="both"/>
              <w:rPr>
                <w:b/>
                <w:sz w:val="28"/>
                <w:szCs w:val="28"/>
                <w:lang w:eastAsia="en-US"/>
              </w:rPr>
            </w:pPr>
            <w:r w:rsidRPr="00DB41D6">
              <w:rPr>
                <w:b/>
                <w:sz w:val="28"/>
                <w:szCs w:val="28"/>
                <w:lang w:eastAsia="en-US"/>
              </w:rPr>
              <w:t>Основные характеристики региона</w:t>
            </w:r>
          </w:p>
        </w:tc>
        <w:tc>
          <w:tcPr>
            <w:tcW w:w="7380" w:type="dxa"/>
          </w:tcPr>
          <w:p w14:paraId="7E5EBC97" w14:textId="1F58897C" w:rsidR="00CA352C" w:rsidRDefault="00BD49C2" w:rsidP="00CA352C">
            <w:pPr>
              <w:ind w:firstLine="720"/>
              <w:jc w:val="both"/>
              <w:rPr>
                <w:sz w:val="28"/>
                <w:szCs w:val="28"/>
                <w:lang w:eastAsia="en-US"/>
              </w:rPr>
            </w:pPr>
            <w:r>
              <w:rPr>
                <w:sz w:val="28"/>
                <w:szCs w:val="28"/>
                <w:lang w:eastAsia="en-US"/>
              </w:rPr>
              <w:t xml:space="preserve">Железинский район образован в 1938 году. </w:t>
            </w:r>
            <w:r w:rsidR="00CA352C" w:rsidRPr="00DB41D6">
              <w:rPr>
                <w:sz w:val="28"/>
                <w:szCs w:val="28"/>
                <w:lang w:eastAsia="en-US"/>
              </w:rPr>
              <w:t xml:space="preserve">Территория </w:t>
            </w:r>
            <w:r w:rsidR="00AB779B" w:rsidRPr="00DB41D6">
              <w:rPr>
                <w:sz w:val="28"/>
                <w:szCs w:val="28"/>
                <w:lang w:eastAsia="en-US"/>
              </w:rPr>
              <w:t>района</w:t>
            </w:r>
            <w:r w:rsidR="00CA352C" w:rsidRPr="00DB41D6">
              <w:rPr>
                <w:sz w:val="28"/>
                <w:szCs w:val="28"/>
                <w:lang w:eastAsia="en-US"/>
              </w:rPr>
              <w:t xml:space="preserve"> </w:t>
            </w:r>
            <w:r>
              <w:rPr>
                <w:sz w:val="28"/>
                <w:szCs w:val="28"/>
                <w:lang w:eastAsia="en-US"/>
              </w:rPr>
              <w:t>вытянута с юго-запада на северо-восток почти на 150 км., при ширине 80 км занимает площадь 7,7</w:t>
            </w:r>
            <w:r w:rsidR="00180C66" w:rsidRPr="00DB41D6">
              <w:rPr>
                <w:sz w:val="28"/>
                <w:szCs w:val="28"/>
                <w:lang w:eastAsia="en-US"/>
              </w:rPr>
              <w:t xml:space="preserve"> </w:t>
            </w:r>
            <w:r w:rsidR="00CA352C" w:rsidRPr="00DB41D6">
              <w:rPr>
                <w:sz w:val="28"/>
                <w:szCs w:val="28"/>
                <w:lang w:eastAsia="en-US"/>
              </w:rPr>
              <w:t xml:space="preserve">тыс. кв. </w:t>
            </w:r>
            <w:hyperlink r:id="rId12" w:tooltip="Км²" w:history="1">
              <w:r w:rsidR="00CA352C" w:rsidRPr="00DB41D6">
                <w:rPr>
                  <w:rStyle w:val="af7"/>
                  <w:color w:val="auto"/>
                  <w:sz w:val="28"/>
                  <w:szCs w:val="28"/>
                  <w:u w:val="none"/>
                  <w:lang w:eastAsia="en-US"/>
                </w:rPr>
                <w:t>км</w:t>
              </w:r>
            </w:hyperlink>
            <w:r>
              <w:t xml:space="preserve">. </w:t>
            </w:r>
            <w:r>
              <w:rPr>
                <w:sz w:val="28"/>
                <w:szCs w:val="28"/>
              </w:rPr>
              <w:t>или 6,1</w:t>
            </w:r>
            <w:r w:rsidR="00CA352C" w:rsidRPr="00DB41D6">
              <w:rPr>
                <w:sz w:val="28"/>
                <w:szCs w:val="28"/>
                <w:lang w:eastAsia="en-US"/>
              </w:rPr>
              <w:t xml:space="preserve">% территории </w:t>
            </w:r>
            <w:r w:rsidR="00AB779B" w:rsidRPr="00DB41D6">
              <w:rPr>
                <w:sz w:val="28"/>
                <w:szCs w:val="28"/>
                <w:lang w:eastAsia="en-US"/>
              </w:rPr>
              <w:t>области</w:t>
            </w:r>
            <w:r w:rsidR="00CA352C" w:rsidRPr="00DB41D6">
              <w:rPr>
                <w:sz w:val="28"/>
                <w:szCs w:val="28"/>
                <w:lang w:eastAsia="en-US"/>
              </w:rPr>
              <w:t>.</w:t>
            </w:r>
          </w:p>
          <w:p w14:paraId="25621D48" w14:textId="7CC564FE" w:rsidR="00771E13" w:rsidRPr="00DB41D6" w:rsidRDefault="00771E13" w:rsidP="00CA352C">
            <w:pPr>
              <w:ind w:firstLine="720"/>
              <w:jc w:val="both"/>
              <w:rPr>
                <w:sz w:val="28"/>
                <w:szCs w:val="28"/>
                <w:lang w:val="kk-KZ" w:eastAsia="en-US"/>
              </w:rPr>
            </w:pPr>
            <w:r>
              <w:rPr>
                <w:sz w:val="28"/>
                <w:szCs w:val="28"/>
                <w:lang w:eastAsia="en-US"/>
              </w:rPr>
              <w:t>Железинский район  расположен на крайнем северо-востоке правобережной части реки Иртыш Павлодарской области.</w:t>
            </w:r>
          </w:p>
          <w:p w14:paraId="1B831547" w14:textId="480C7A64" w:rsidR="008B435C" w:rsidRPr="00DB41D6" w:rsidRDefault="004E01D4" w:rsidP="008B435C">
            <w:pPr>
              <w:ind w:firstLine="720"/>
              <w:jc w:val="both"/>
              <w:rPr>
                <w:sz w:val="28"/>
                <w:szCs w:val="28"/>
                <w:lang w:eastAsia="en-US"/>
              </w:rPr>
            </w:pPr>
            <w:r w:rsidRPr="00DB41D6">
              <w:rPr>
                <w:sz w:val="28"/>
                <w:szCs w:val="28"/>
                <w:lang w:eastAsia="en-US"/>
              </w:rPr>
              <w:t xml:space="preserve">Район </w:t>
            </w:r>
            <w:r w:rsidR="008B435C" w:rsidRPr="00DB41D6">
              <w:rPr>
                <w:sz w:val="28"/>
                <w:szCs w:val="28"/>
                <w:lang w:eastAsia="en-US"/>
              </w:rPr>
              <w:t>занимает выгодное географическое расположение и граничит на севере</w:t>
            </w:r>
            <w:r w:rsidR="00771E13">
              <w:rPr>
                <w:sz w:val="28"/>
                <w:szCs w:val="28"/>
                <w:lang w:eastAsia="en-US"/>
              </w:rPr>
              <w:t>-о-западе</w:t>
            </w:r>
            <w:r w:rsidR="008B435C" w:rsidRPr="00DB41D6">
              <w:rPr>
                <w:sz w:val="28"/>
                <w:szCs w:val="28"/>
                <w:lang w:eastAsia="en-US"/>
              </w:rPr>
              <w:t xml:space="preserve"> с Омской областью, на западе </w:t>
            </w:r>
            <w:r w:rsidR="00771E13">
              <w:rPr>
                <w:sz w:val="28"/>
                <w:szCs w:val="28"/>
                <w:lang w:eastAsia="en-US"/>
              </w:rPr>
              <w:t xml:space="preserve">северо-востоке </w:t>
            </w:r>
            <w:r w:rsidR="008B435C" w:rsidRPr="00DB41D6">
              <w:rPr>
                <w:sz w:val="28"/>
                <w:szCs w:val="28"/>
                <w:lang w:eastAsia="en-US"/>
              </w:rPr>
              <w:t xml:space="preserve">с </w:t>
            </w:r>
            <w:r w:rsidR="00771E13">
              <w:rPr>
                <w:sz w:val="28"/>
                <w:szCs w:val="28"/>
                <w:lang w:eastAsia="en-US"/>
              </w:rPr>
              <w:t>Новосибирской</w:t>
            </w:r>
            <w:r w:rsidR="008B435C" w:rsidRPr="00DB41D6">
              <w:rPr>
                <w:sz w:val="28"/>
                <w:szCs w:val="28"/>
                <w:lang w:eastAsia="en-US"/>
              </w:rPr>
              <w:t xml:space="preserve"> областью</w:t>
            </w:r>
            <w:r w:rsidR="00771E13">
              <w:rPr>
                <w:sz w:val="28"/>
                <w:szCs w:val="28"/>
                <w:lang w:eastAsia="en-US"/>
              </w:rPr>
              <w:t xml:space="preserve"> Российской Федерации</w:t>
            </w:r>
            <w:r w:rsidR="008B435C" w:rsidRPr="00DB41D6">
              <w:rPr>
                <w:sz w:val="28"/>
                <w:szCs w:val="28"/>
                <w:lang w:eastAsia="en-US"/>
              </w:rPr>
              <w:t xml:space="preserve">, на юге — с </w:t>
            </w:r>
            <w:r w:rsidR="00771E13">
              <w:rPr>
                <w:sz w:val="28"/>
                <w:szCs w:val="28"/>
                <w:lang w:eastAsia="en-US"/>
              </w:rPr>
              <w:t>Теренкольским</w:t>
            </w:r>
            <w:r w:rsidR="008B435C" w:rsidRPr="00DB41D6">
              <w:rPr>
                <w:sz w:val="28"/>
                <w:szCs w:val="28"/>
                <w:lang w:eastAsia="en-US"/>
              </w:rPr>
              <w:t xml:space="preserve"> районом Павлодарской области, </w:t>
            </w:r>
            <w:r w:rsidR="00EA6040">
              <w:rPr>
                <w:sz w:val="28"/>
                <w:szCs w:val="28"/>
                <w:lang w:eastAsia="en-US"/>
              </w:rPr>
              <w:t xml:space="preserve">с востока район отделен рекой </w:t>
            </w:r>
            <w:r w:rsidR="00771E13">
              <w:rPr>
                <w:sz w:val="28"/>
                <w:szCs w:val="28"/>
                <w:lang w:eastAsia="en-US"/>
              </w:rPr>
              <w:t>Иртыш с Иртышским районом Павлодарской области</w:t>
            </w:r>
            <w:r w:rsidR="008B435C" w:rsidRPr="00DB41D6">
              <w:rPr>
                <w:sz w:val="28"/>
                <w:szCs w:val="28"/>
                <w:lang w:eastAsia="en-US"/>
              </w:rPr>
              <w:t>.</w:t>
            </w:r>
          </w:p>
          <w:p w14:paraId="2A9ED208" w14:textId="11197560" w:rsidR="00CA352C" w:rsidRPr="00DB41D6" w:rsidRDefault="00CA352C" w:rsidP="00CA352C">
            <w:pPr>
              <w:ind w:firstLine="720"/>
              <w:jc w:val="both"/>
              <w:rPr>
                <w:sz w:val="28"/>
                <w:szCs w:val="28"/>
                <w:lang w:eastAsia="en-US"/>
              </w:rPr>
            </w:pPr>
            <w:r w:rsidRPr="00DB41D6">
              <w:rPr>
                <w:sz w:val="28"/>
                <w:szCs w:val="28"/>
                <w:lang w:eastAsia="en-US"/>
              </w:rPr>
              <w:t>На 1 января 202</w:t>
            </w:r>
            <w:r w:rsidR="00E9746C">
              <w:rPr>
                <w:sz w:val="28"/>
                <w:szCs w:val="28"/>
                <w:lang w:eastAsia="en-US"/>
              </w:rPr>
              <w:t>5</w:t>
            </w:r>
            <w:r w:rsidRPr="00DB41D6">
              <w:rPr>
                <w:sz w:val="28"/>
                <w:szCs w:val="28"/>
                <w:lang w:eastAsia="en-US"/>
              </w:rPr>
              <w:t xml:space="preserve"> г. </w:t>
            </w:r>
            <w:r w:rsidR="00E9746C">
              <w:rPr>
                <w:sz w:val="28"/>
                <w:szCs w:val="28"/>
                <w:lang w:eastAsia="en-US"/>
              </w:rPr>
              <w:t>численность населения составляет 14,6</w:t>
            </w:r>
            <w:r w:rsidRPr="00DB41D6">
              <w:rPr>
                <w:sz w:val="28"/>
                <w:szCs w:val="28"/>
                <w:lang w:eastAsia="en-US"/>
              </w:rPr>
              <w:t xml:space="preserve"> тыс. человек, или </w:t>
            </w:r>
            <w:r w:rsidR="006F2807">
              <w:rPr>
                <w:sz w:val="28"/>
                <w:szCs w:val="28"/>
                <w:lang w:eastAsia="en-US"/>
              </w:rPr>
              <w:t>1,9</w:t>
            </w:r>
            <w:r w:rsidRPr="00DB41D6">
              <w:rPr>
                <w:sz w:val="28"/>
                <w:szCs w:val="28"/>
                <w:lang w:eastAsia="en-US"/>
              </w:rPr>
              <w:t xml:space="preserve">% от общей численности населения </w:t>
            </w:r>
            <w:r w:rsidR="000A68BD" w:rsidRPr="00DB41D6">
              <w:rPr>
                <w:sz w:val="28"/>
                <w:szCs w:val="28"/>
                <w:lang w:eastAsia="en-US"/>
              </w:rPr>
              <w:t>области</w:t>
            </w:r>
            <w:r w:rsidRPr="00DB41D6">
              <w:rPr>
                <w:sz w:val="28"/>
                <w:szCs w:val="28"/>
                <w:lang w:eastAsia="en-US"/>
              </w:rPr>
              <w:t xml:space="preserve">, плотность населения – </w:t>
            </w:r>
            <w:r w:rsidR="000A68BD" w:rsidRPr="00DB41D6">
              <w:rPr>
                <w:sz w:val="28"/>
                <w:szCs w:val="28"/>
                <w:lang w:eastAsia="en-US"/>
              </w:rPr>
              <w:t>2</w:t>
            </w:r>
            <w:r w:rsidRPr="00DB41D6">
              <w:rPr>
                <w:sz w:val="28"/>
                <w:szCs w:val="28"/>
                <w:lang w:eastAsia="en-US"/>
              </w:rPr>
              <w:t xml:space="preserve"> человек</w:t>
            </w:r>
            <w:r w:rsidR="000A68BD" w:rsidRPr="00DB41D6">
              <w:rPr>
                <w:sz w:val="28"/>
                <w:szCs w:val="28"/>
                <w:lang w:eastAsia="en-US"/>
              </w:rPr>
              <w:t>а</w:t>
            </w:r>
            <w:r w:rsidRPr="00DB41D6">
              <w:rPr>
                <w:sz w:val="28"/>
                <w:szCs w:val="28"/>
                <w:lang w:eastAsia="en-US"/>
              </w:rPr>
              <w:t xml:space="preserve"> на 1 км2. </w:t>
            </w:r>
          </w:p>
          <w:p w14:paraId="7851B04D" w14:textId="00256665" w:rsidR="002570B7" w:rsidRDefault="003B6559" w:rsidP="00CA352C">
            <w:pPr>
              <w:ind w:firstLine="720"/>
              <w:jc w:val="both"/>
              <w:rPr>
                <w:sz w:val="28"/>
                <w:szCs w:val="28"/>
                <w:lang w:eastAsia="en-US"/>
              </w:rPr>
            </w:pPr>
            <w:r w:rsidRPr="00DB41D6">
              <w:rPr>
                <w:sz w:val="28"/>
                <w:szCs w:val="28"/>
                <w:lang w:eastAsia="en-US"/>
              </w:rPr>
              <w:t xml:space="preserve">В состав района входит </w:t>
            </w:r>
            <w:r w:rsidR="006F2807">
              <w:rPr>
                <w:sz w:val="28"/>
                <w:szCs w:val="28"/>
                <w:lang w:eastAsia="en-US"/>
              </w:rPr>
              <w:t>12</w:t>
            </w:r>
            <w:r w:rsidRPr="00DB41D6">
              <w:rPr>
                <w:sz w:val="28"/>
                <w:szCs w:val="28"/>
                <w:lang w:eastAsia="en-US"/>
              </w:rPr>
              <w:t xml:space="preserve"> сельских округов</w:t>
            </w:r>
            <w:r w:rsidR="006F2807">
              <w:rPr>
                <w:sz w:val="28"/>
                <w:szCs w:val="28"/>
                <w:lang w:eastAsia="en-US"/>
              </w:rPr>
              <w:t>, 3</w:t>
            </w:r>
            <w:r w:rsidRPr="00DB41D6">
              <w:rPr>
                <w:sz w:val="28"/>
                <w:szCs w:val="28"/>
                <w:lang w:eastAsia="en-US"/>
              </w:rPr>
              <w:t xml:space="preserve">3 </w:t>
            </w:r>
            <w:r w:rsidR="006F2807">
              <w:rPr>
                <w:sz w:val="28"/>
                <w:szCs w:val="28"/>
                <w:lang w:eastAsia="en-US"/>
              </w:rPr>
              <w:t>населенных пункта</w:t>
            </w:r>
            <w:r w:rsidRPr="00DB41D6">
              <w:rPr>
                <w:sz w:val="28"/>
                <w:szCs w:val="28"/>
                <w:lang w:eastAsia="en-US"/>
              </w:rPr>
              <w:t>.</w:t>
            </w:r>
          </w:p>
          <w:p w14:paraId="4B36B1FF" w14:textId="77777777" w:rsidR="00B025D1" w:rsidRDefault="006F2807" w:rsidP="00B025D1">
            <w:pPr>
              <w:ind w:firstLine="720"/>
              <w:jc w:val="both"/>
              <w:rPr>
                <w:sz w:val="28"/>
                <w:szCs w:val="28"/>
                <w:lang w:eastAsia="en-US"/>
              </w:rPr>
            </w:pPr>
            <w:r>
              <w:rPr>
                <w:sz w:val="28"/>
                <w:szCs w:val="28"/>
                <w:lang w:eastAsia="en-US"/>
              </w:rPr>
              <w:t xml:space="preserve">Административно-культурным центром района является село Железинка, расположенное в западной части района на берегу реки Иртыш. Районный центр                    </w:t>
            </w:r>
            <w:r w:rsidRPr="006F2807">
              <w:rPr>
                <w:i/>
                <w:iCs/>
                <w:lang w:eastAsia="en-US"/>
              </w:rPr>
              <w:t>(с. Железинка</w:t>
            </w:r>
            <w:r w:rsidRPr="006F2807">
              <w:rPr>
                <w:i/>
                <w:iCs/>
                <w:sz w:val="20"/>
                <w:szCs w:val="20"/>
                <w:lang w:eastAsia="en-US"/>
              </w:rPr>
              <w:t xml:space="preserve">) </w:t>
            </w:r>
            <w:r>
              <w:rPr>
                <w:sz w:val="28"/>
                <w:szCs w:val="28"/>
                <w:lang w:eastAsia="en-US"/>
              </w:rPr>
              <w:t>удален от областного центра г. Павлодар на 185 км., от города Омск РФ на 220 км., от ближайшей  железнодорожной станции Валиханово на 58 км</w:t>
            </w:r>
          </w:p>
          <w:p w14:paraId="1BA3ADBB" w14:textId="0479AEE1" w:rsidR="00B025D1" w:rsidRDefault="00B025D1" w:rsidP="00B025D1">
            <w:pPr>
              <w:ind w:firstLine="720"/>
              <w:jc w:val="both"/>
              <w:rPr>
                <w:sz w:val="28"/>
                <w:szCs w:val="28"/>
                <w:lang w:eastAsia="en-US"/>
              </w:rPr>
            </w:pPr>
            <w:r w:rsidRPr="00DB41D6">
              <w:rPr>
                <w:sz w:val="28"/>
                <w:szCs w:val="28"/>
                <w:lang w:eastAsia="en-US"/>
              </w:rPr>
              <w:t>В районном центре</w:t>
            </w:r>
            <w:r w:rsidRPr="00DB41D6">
              <w:rPr>
                <w:sz w:val="28"/>
                <w:szCs w:val="28"/>
                <w:lang w:val="kk-KZ" w:eastAsia="en-US"/>
              </w:rPr>
              <w:t xml:space="preserve"> </w:t>
            </w:r>
            <w:r w:rsidRPr="00DB41D6">
              <w:rPr>
                <w:i/>
                <w:lang w:eastAsia="en-US"/>
              </w:rPr>
              <w:t>(с.</w:t>
            </w:r>
            <w:r>
              <w:rPr>
                <w:i/>
                <w:lang w:eastAsia="en-US"/>
              </w:rPr>
              <w:t>Железинка</w:t>
            </w:r>
            <w:r w:rsidRPr="00DB41D6">
              <w:rPr>
                <w:i/>
                <w:lang w:eastAsia="en-US"/>
              </w:rPr>
              <w:t>)</w:t>
            </w:r>
            <w:r w:rsidRPr="00DB41D6">
              <w:rPr>
                <w:sz w:val="28"/>
                <w:szCs w:val="28"/>
                <w:lang w:eastAsia="en-US"/>
              </w:rPr>
              <w:t xml:space="preserve"> проживает </w:t>
            </w:r>
            <w:r>
              <w:rPr>
                <w:sz w:val="28"/>
                <w:szCs w:val="28"/>
                <w:lang w:eastAsia="en-US"/>
              </w:rPr>
              <w:t>5,0</w:t>
            </w:r>
            <w:r w:rsidRPr="00DB41D6">
              <w:rPr>
                <w:sz w:val="28"/>
                <w:szCs w:val="28"/>
                <w:lang w:eastAsia="en-US"/>
              </w:rPr>
              <w:t xml:space="preserve"> тыс. человек</w:t>
            </w:r>
            <w:r>
              <w:rPr>
                <w:sz w:val="28"/>
                <w:szCs w:val="28"/>
                <w:lang w:eastAsia="en-US"/>
              </w:rPr>
              <w:t xml:space="preserve">. </w:t>
            </w:r>
          </w:p>
          <w:p w14:paraId="56CCF9F4" w14:textId="486FFE54" w:rsidR="00C71E18" w:rsidRPr="00DB41D6" w:rsidRDefault="00C71E18" w:rsidP="00CA352C">
            <w:pPr>
              <w:ind w:firstLine="720"/>
              <w:jc w:val="both"/>
              <w:rPr>
                <w:sz w:val="28"/>
                <w:szCs w:val="28"/>
                <w:lang w:eastAsia="en-US"/>
              </w:rPr>
            </w:pPr>
            <w:r>
              <w:rPr>
                <w:sz w:val="28"/>
                <w:szCs w:val="28"/>
                <w:lang w:eastAsia="en-US"/>
              </w:rPr>
              <w:t>По территории района проходит железная дорога «Омск-Карасук», автомобильная дорога «Павлодар-Железинка-Омск».</w:t>
            </w:r>
          </w:p>
          <w:p w14:paraId="20BDB182" w14:textId="496A19E1" w:rsidR="003B6559" w:rsidRPr="00DB41D6" w:rsidRDefault="003B6559" w:rsidP="003B6559">
            <w:pPr>
              <w:ind w:firstLine="720"/>
              <w:jc w:val="both"/>
              <w:rPr>
                <w:iCs/>
                <w:sz w:val="28"/>
                <w:szCs w:val="28"/>
                <w:lang w:eastAsia="en-US"/>
              </w:rPr>
            </w:pPr>
            <w:r w:rsidRPr="00DB41D6">
              <w:rPr>
                <w:iCs/>
                <w:sz w:val="28"/>
                <w:szCs w:val="28"/>
                <w:lang w:eastAsia="en-US"/>
              </w:rPr>
              <w:t xml:space="preserve">Доминирующей отраслью экономики </w:t>
            </w:r>
            <w:r w:rsidR="0028148A">
              <w:rPr>
                <w:iCs/>
                <w:sz w:val="28"/>
                <w:szCs w:val="28"/>
                <w:lang w:eastAsia="en-US"/>
              </w:rPr>
              <w:t xml:space="preserve">Железинского </w:t>
            </w:r>
            <w:r w:rsidRPr="00DB41D6">
              <w:rPr>
                <w:iCs/>
                <w:sz w:val="28"/>
                <w:szCs w:val="28"/>
                <w:lang w:eastAsia="en-US"/>
              </w:rPr>
              <w:t>района является сельское хозяйство</w:t>
            </w:r>
            <w:r w:rsidR="0028148A">
              <w:rPr>
                <w:iCs/>
                <w:sz w:val="28"/>
                <w:szCs w:val="28"/>
                <w:lang w:eastAsia="en-US"/>
              </w:rPr>
              <w:t xml:space="preserve"> </w:t>
            </w:r>
            <w:r w:rsidR="0028148A" w:rsidRPr="0028148A">
              <w:rPr>
                <w:i/>
                <w:lang w:eastAsia="en-US"/>
              </w:rPr>
              <w:t>(растениеводство и животноводство)</w:t>
            </w:r>
            <w:r w:rsidRPr="0028148A">
              <w:rPr>
                <w:i/>
                <w:lang w:eastAsia="en-US"/>
              </w:rPr>
              <w:t>.</w:t>
            </w:r>
            <w:r w:rsidRPr="00DB41D6">
              <w:rPr>
                <w:iCs/>
                <w:sz w:val="28"/>
                <w:szCs w:val="28"/>
                <w:lang w:eastAsia="en-US"/>
              </w:rPr>
              <w:t xml:space="preserve"> </w:t>
            </w:r>
            <w:r w:rsidR="0028148A">
              <w:rPr>
                <w:iCs/>
                <w:sz w:val="28"/>
                <w:szCs w:val="28"/>
                <w:lang w:eastAsia="en-US"/>
              </w:rPr>
              <w:t>Основное направление развития района – зерновое производство. Кроме растениеводства, развивается  животноводство, переработка сельхозпродукции.</w:t>
            </w:r>
          </w:p>
          <w:p w14:paraId="2E692303" w14:textId="11FF52DC" w:rsidR="003B6559" w:rsidRPr="00DB41D6" w:rsidRDefault="003B6559" w:rsidP="003B6559">
            <w:pPr>
              <w:ind w:firstLine="720"/>
              <w:jc w:val="both"/>
              <w:rPr>
                <w:iCs/>
                <w:sz w:val="28"/>
                <w:szCs w:val="28"/>
                <w:lang w:eastAsia="en-US"/>
              </w:rPr>
            </w:pPr>
            <w:r w:rsidRPr="00DB41D6">
              <w:rPr>
                <w:iCs/>
                <w:sz w:val="28"/>
                <w:szCs w:val="28"/>
                <w:lang w:eastAsia="en-US"/>
              </w:rPr>
              <w:t xml:space="preserve">Основная производимая культура - пшеница, занимающая более </w:t>
            </w:r>
            <w:r w:rsidR="008C645C">
              <w:rPr>
                <w:iCs/>
                <w:sz w:val="28"/>
                <w:szCs w:val="28"/>
                <w:lang w:eastAsia="en-US"/>
              </w:rPr>
              <w:t xml:space="preserve">54,6 </w:t>
            </w:r>
            <w:r w:rsidRPr="00DB41D6">
              <w:rPr>
                <w:iCs/>
                <w:sz w:val="28"/>
                <w:szCs w:val="28"/>
                <w:lang w:eastAsia="en-US"/>
              </w:rPr>
              <w:t xml:space="preserve">% в структуре зерновых культур. </w:t>
            </w:r>
          </w:p>
          <w:p w14:paraId="61BBB60C" w14:textId="4F285CA9" w:rsidR="00ED0F45" w:rsidRPr="00DB41D6" w:rsidRDefault="0061149D" w:rsidP="00ED0F45">
            <w:pPr>
              <w:ind w:firstLine="720"/>
              <w:jc w:val="both"/>
              <w:rPr>
                <w:iCs/>
                <w:sz w:val="28"/>
                <w:szCs w:val="28"/>
                <w:lang w:eastAsia="en-US"/>
              </w:rPr>
            </w:pPr>
            <w:r w:rsidRPr="00DB41D6">
              <w:rPr>
                <w:iCs/>
                <w:sz w:val="28"/>
                <w:szCs w:val="28"/>
                <w:lang w:eastAsia="en-US"/>
              </w:rPr>
              <w:lastRenderedPageBreak/>
              <w:t xml:space="preserve">Земельный фонд района составляет </w:t>
            </w:r>
            <w:r w:rsidR="00D933C3">
              <w:rPr>
                <w:iCs/>
                <w:sz w:val="28"/>
                <w:szCs w:val="28"/>
                <w:lang w:eastAsia="en-US"/>
              </w:rPr>
              <w:t>766</w:t>
            </w:r>
            <w:r w:rsidR="003B6559" w:rsidRPr="00DB41D6">
              <w:rPr>
                <w:iCs/>
                <w:sz w:val="28"/>
                <w:szCs w:val="28"/>
                <w:lang w:eastAsia="en-US"/>
              </w:rPr>
              <w:t xml:space="preserve"> тыс. га,  </w:t>
            </w:r>
            <w:r w:rsidR="00D933C3" w:rsidRPr="00D933C3">
              <w:rPr>
                <w:iCs/>
                <w:sz w:val="28"/>
                <w:szCs w:val="28"/>
                <w:lang w:eastAsia="en-US"/>
              </w:rPr>
              <w:t xml:space="preserve">в том числе   земли сельхоз. назначения  – </w:t>
            </w:r>
            <w:r w:rsidR="00D933C3">
              <w:rPr>
                <w:iCs/>
                <w:sz w:val="28"/>
                <w:szCs w:val="28"/>
                <w:lang w:eastAsia="en-US"/>
              </w:rPr>
              <w:t>456,0</w:t>
            </w:r>
            <w:r w:rsidR="00D933C3" w:rsidRPr="00D933C3">
              <w:rPr>
                <w:iCs/>
                <w:sz w:val="28"/>
                <w:szCs w:val="28"/>
                <w:lang w:eastAsia="en-US"/>
              </w:rPr>
              <w:t xml:space="preserve"> тыс. га, из них пашня– </w:t>
            </w:r>
            <w:r w:rsidR="00D933C3">
              <w:rPr>
                <w:iCs/>
                <w:sz w:val="28"/>
                <w:szCs w:val="28"/>
                <w:lang w:eastAsia="en-US"/>
              </w:rPr>
              <w:t>243,0</w:t>
            </w:r>
            <w:r w:rsidR="00D933C3" w:rsidRPr="00D933C3">
              <w:rPr>
                <w:iCs/>
                <w:sz w:val="28"/>
                <w:szCs w:val="28"/>
                <w:lang w:eastAsia="en-US"/>
              </w:rPr>
              <w:t xml:space="preserve"> тыс. га.</w:t>
            </w:r>
          </w:p>
        </w:tc>
      </w:tr>
      <w:tr w:rsidR="00CA352C" w:rsidRPr="00DB41D6" w14:paraId="26F9EDCA" w14:textId="77777777" w:rsidTr="00A774B5">
        <w:trPr>
          <w:trHeight w:val="84"/>
        </w:trPr>
        <w:tc>
          <w:tcPr>
            <w:tcW w:w="2340" w:type="dxa"/>
          </w:tcPr>
          <w:p w14:paraId="3C037993" w14:textId="77777777" w:rsidR="00CA352C" w:rsidRPr="006E461D" w:rsidRDefault="00CA352C" w:rsidP="00CA352C">
            <w:pPr>
              <w:jc w:val="both"/>
              <w:rPr>
                <w:b/>
                <w:lang w:eastAsia="en-US"/>
              </w:rPr>
            </w:pPr>
            <w:r w:rsidRPr="006E461D">
              <w:rPr>
                <w:b/>
                <w:lang w:eastAsia="en-US"/>
              </w:rPr>
              <w:lastRenderedPageBreak/>
              <w:t xml:space="preserve">Направления, основные ключевые национальные индикаторы, цели, целевые индикаторы, задачи, показатели результатов </w:t>
            </w:r>
          </w:p>
        </w:tc>
        <w:tc>
          <w:tcPr>
            <w:tcW w:w="7380" w:type="dxa"/>
          </w:tcPr>
          <w:p w14:paraId="3F0E7AD7" w14:textId="77777777" w:rsidR="004B3F08" w:rsidRPr="004B3F08" w:rsidRDefault="004B3F08" w:rsidP="004B3F08">
            <w:pPr>
              <w:ind w:firstLine="4"/>
              <w:jc w:val="both"/>
              <w:rPr>
                <w:iCs/>
                <w:sz w:val="28"/>
                <w:szCs w:val="28"/>
                <w:lang w:eastAsia="en-US"/>
              </w:rPr>
            </w:pPr>
            <w:r w:rsidRPr="004B3F08">
              <w:rPr>
                <w:b/>
                <w:bCs/>
                <w:iCs/>
                <w:sz w:val="28"/>
                <w:szCs w:val="28"/>
                <w:lang w:eastAsia="en-US"/>
              </w:rPr>
              <w:t xml:space="preserve">Направление 2: </w:t>
            </w:r>
            <w:r w:rsidRPr="004B3F08">
              <w:rPr>
                <w:iCs/>
                <w:sz w:val="28"/>
                <w:szCs w:val="28"/>
                <w:lang w:eastAsia="en-US"/>
              </w:rPr>
              <w:t>Новые точки роста</w:t>
            </w:r>
          </w:p>
          <w:p w14:paraId="16701527" w14:textId="77777777" w:rsidR="004B3F08" w:rsidRPr="004B3F08" w:rsidRDefault="004B3F08" w:rsidP="004B3F08">
            <w:pPr>
              <w:ind w:firstLine="4"/>
              <w:jc w:val="both"/>
              <w:rPr>
                <w:b/>
                <w:bCs/>
                <w:iCs/>
                <w:sz w:val="28"/>
                <w:szCs w:val="28"/>
                <w:lang w:eastAsia="en-US"/>
              </w:rPr>
            </w:pPr>
            <w:r w:rsidRPr="004B3F08">
              <w:rPr>
                <w:b/>
                <w:bCs/>
                <w:iCs/>
                <w:sz w:val="28"/>
                <w:szCs w:val="28"/>
                <w:lang w:eastAsia="en-US"/>
              </w:rPr>
              <w:t>КНИ 26</w:t>
            </w:r>
          </w:p>
          <w:p w14:paraId="64E84884" w14:textId="77777777" w:rsidR="004B3F08" w:rsidRPr="004B3F08" w:rsidRDefault="004B3F08" w:rsidP="004B3F08">
            <w:pPr>
              <w:ind w:firstLine="4"/>
              <w:jc w:val="both"/>
              <w:rPr>
                <w:iCs/>
                <w:sz w:val="28"/>
                <w:szCs w:val="28"/>
                <w:lang w:eastAsia="en-US"/>
              </w:rPr>
            </w:pPr>
            <w:r w:rsidRPr="004B3F08">
              <w:rPr>
                <w:iCs/>
                <w:sz w:val="28"/>
                <w:szCs w:val="28"/>
                <w:lang w:eastAsia="en-US"/>
              </w:rPr>
              <w:t>Количество внутренних туристов, обслуженных местами размещения</w:t>
            </w:r>
          </w:p>
          <w:p w14:paraId="3E32D781" w14:textId="77777777" w:rsidR="004B3F08" w:rsidRPr="004B3F08" w:rsidRDefault="004B3F08" w:rsidP="004B3F08">
            <w:pPr>
              <w:ind w:firstLine="4"/>
              <w:jc w:val="both"/>
              <w:rPr>
                <w:b/>
                <w:bCs/>
                <w:iCs/>
                <w:sz w:val="28"/>
                <w:szCs w:val="28"/>
                <w:lang w:eastAsia="en-US"/>
              </w:rPr>
            </w:pPr>
            <w:r w:rsidRPr="004B3F08">
              <w:rPr>
                <w:b/>
                <w:bCs/>
                <w:iCs/>
                <w:sz w:val="28"/>
                <w:szCs w:val="28"/>
                <w:lang w:eastAsia="en-US"/>
              </w:rPr>
              <w:t>КНИ 27</w:t>
            </w:r>
          </w:p>
          <w:p w14:paraId="1485191A" w14:textId="1AA7850F" w:rsidR="00872644" w:rsidRPr="00F36294" w:rsidRDefault="004B3F08" w:rsidP="00F36294">
            <w:pPr>
              <w:ind w:firstLine="4"/>
              <w:jc w:val="both"/>
              <w:rPr>
                <w:b/>
                <w:bCs/>
                <w:iCs/>
                <w:sz w:val="28"/>
                <w:szCs w:val="28"/>
                <w:lang w:eastAsia="en-US"/>
              </w:rPr>
            </w:pPr>
            <w:r w:rsidRPr="004B3F08">
              <w:rPr>
                <w:iCs/>
                <w:sz w:val="28"/>
                <w:szCs w:val="28"/>
                <w:lang w:eastAsia="en-US"/>
              </w:rPr>
              <w:t>Количество въездных туристов, обслуженных местами размещения</w:t>
            </w:r>
          </w:p>
          <w:p w14:paraId="7B8F542E" w14:textId="77777777" w:rsidR="00301687" w:rsidRDefault="00301687" w:rsidP="00905363">
            <w:pPr>
              <w:ind w:firstLine="4"/>
              <w:jc w:val="both"/>
              <w:rPr>
                <w:b/>
                <w:bCs/>
                <w:iCs/>
                <w:sz w:val="28"/>
                <w:szCs w:val="28"/>
                <w:lang w:eastAsia="en-US"/>
              </w:rPr>
            </w:pPr>
          </w:p>
          <w:p w14:paraId="0636EB6B" w14:textId="535B95D1" w:rsidR="00905363" w:rsidRDefault="0009757A" w:rsidP="00905363">
            <w:pPr>
              <w:ind w:firstLine="4"/>
              <w:jc w:val="both"/>
              <w:rPr>
                <w:b/>
                <w:bCs/>
                <w:iCs/>
                <w:sz w:val="28"/>
                <w:szCs w:val="28"/>
                <w:lang w:eastAsia="en-US"/>
              </w:rPr>
            </w:pPr>
            <w:r w:rsidRPr="00F36294">
              <w:rPr>
                <w:b/>
                <w:bCs/>
                <w:iCs/>
                <w:sz w:val="28"/>
                <w:szCs w:val="28"/>
                <w:lang w:eastAsia="en-US"/>
              </w:rPr>
              <w:t xml:space="preserve">Направление 3: Высокое качество жизни </w:t>
            </w:r>
          </w:p>
          <w:p w14:paraId="4A3D2452" w14:textId="77777777" w:rsidR="00905363" w:rsidRDefault="00905363" w:rsidP="00905363">
            <w:pPr>
              <w:ind w:firstLine="4"/>
              <w:jc w:val="both"/>
              <w:rPr>
                <w:b/>
                <w:bCs/>
                <w:iCs/>
                <w:sz w:val="28"/>
                <w:szCs w:val="28"/>
                <w:lang w:eastAsia="en-US"/>
              </w:rPr>
            </w:pPr>
            <w:r w:rsidRPr="00905363">
              <w:rPr>
                <w:b/>
                <w:bCs/>
                <w:iCs/>
                <w:sz w:val="28"/>
                <w:szCs w:val="28"/>
                <w:lang w:eastAsia="en-US"/>
              </w:rPr>
              <w:t xml:space="preserve">КНИ 6 </w:t>
            </w:r>
          </w:p>
          <w:p w14:paraId="3BBB5BE1" w14:textId="335475EF" w:rsidR="00905363" w:rsidRPr="00905363" w:rsidRDefault="00905363" w:rsidP="00905363">
            <w:pPr>
              <w:ind w:firstLine="4"/>
              <w:jc w:val="both"/>
              <w:rPr>
                <w:iCs/>
                <w:sz w:val="28"/>
                <w:szCs w:val="28"/>
                <w:lang w:eastAsia="en-US"/>
              </w:rPr>
            </w:pPr>
            <w:r w:rsidRPr="00905363">
              <w:rPr>
                <w:iCs/>
                <w:sz w:val="28"/>
                <w:szCs w:val="28"/>
                <w:lang w:eastAsia="en-US"/>
              </w:rPr>
              <w:t xml:space="preserve">Ожидаемая продолжительность жизни населения при рождении </w:t>
            </w:r>
          </w:p>
          <w:p w14:paraId="4742CD2C" w14:textId="06B07D16" w:rsidR="00905363" w:rsidRPr="00872644" w:rsidRDefault="00780C90" w:rsidP="00905363">
            <w:pPr>
              <w:ind w:firstLine="4"/>
              <w:jc w:val="both"/>
              <w:rPr>
                <w:b/>
                <w:bCs/>
                <w:iCs/>
                <w:sz w:val="28"/>
                <w:szCs w:val="28"/>
                <w:lang w:eastAsia="en-US"/>
              </w:rPr>
            </w:pPr>
            <w:r w:rsidRPr="00872644">
              <w:rPr>
                <w:b/>
                <w:bCs/>
                <w:iCs/>
                <w:sz w:val="28"/>
                <w:szCs w:val="28"/>
                <w:lang w:eastAsia="en-US"/>
              </w:rPr>
              <w:t xml:space="preserve">Показатель  результата </w:t>
            </w:r>
          </w:p>
          <w:p w14:paraId="7167005F" w14:textId="26A7371B" w:rsidR="00780C90" w:rsidRDefault="00780C90" w:rsidP="00F36294">
            <w:pPr>
              <w:ind w:firstLine="4"/>
              <w:jc w:val="both"/>
              <w:rPr>
                <w:iCs/>
                <w:sz w:val="28"/>
                <w:szCs w:val="28"/>
                <w:lang w:eastAsia="en-US"/>
              </w:rPr>
            </w:pPr>
            <w:r w:rsidRPr="00872644">
              <w:rPr>
                <w:b/>
                <w:bCs/>
                <w:iCs/>
                <w:sz w:val="28"/>
                <w:szCs w:val="28"/>
                <w:lang w:eastAsia="en-US"/>
              </w:rPr>
              <w:t>1.4</w:t>
            </w:r>
            <w:r w:rsidRPr="0009757A">
              <w:rPr>
                <w:iCs/>
                <w:sz w:val="28"/>
                <w:szCs w:val="28"/>
                <w:lang w:eastAsia="en-US"/>
              </w:rPr>
              <w:t xml:space="preserve"> </w:t>
            </w:r>
            <w:r w:rsidR="00631D67" w:rsidRPr="00631D67">
              <w:rPr>
                <w:iCs/>
                <w:sz w:val="28"/>
                <w:szCs w:val="28"/>
                <w:lang w:eastAsia="en-US"/>
              </w:rPr>
              <w:t>Смертность в результате дорожно-транспортных происшествий на 100 тыс. Населения</w:t>
            </w:r>
          </w:p>
          <w:p w14:paraId="6E777AB7" w14:textId="77777777" w:rsidR="00905363" w:rsidRDefault="00905363" w:rsidP="00F36294">
            <w:pPr>
              <w:ind w:firstLine="4"/>
              <w:jc w:val="both"/>
              <w:rPr>
                <w:iCs/>
                <w:sz w:val="28"/>
                <w:szCs w:val="28"/>
                <w:lang w:eastAsia="en-US"/>
              </w:rPr>
            </w:pPr>
            <w:r w:rsidRPr="00905363">
              <w:rPr>
                <w:b/>
                <w:bCs/>
                <w:iCs/>
                <w:sz w:val="28"/>
                <w:szCs w:val="28"/>
                <w:lang w:eastAsia="en-US"/>
              </w:rPr>
              <w:t>КНИ 11</w:t>
            </w:r>
            <w:r w:rsidRPr="00905363">
              <w:rPr>
                <w:iCs/>
                <w:sz w:val="28"/>
                <w:szCs w:val="28"/>
                <w:lang w:eastAsia="en-US"/>
              </w:rPr>
              <w:t xml:space="preserve"> </w:t>
            </w:r>
          </w:p>
          <w:p w14:paraId="392660E4" w14:textId="21A5469E" w:rsidR="00905363" w:rsidRPr="00F36294" w:rsidRDefault="00905363" w:rsidP="00905363">
            <w:pPr>
              <w:ind w:firstLine="4"/>
              <w:jc w:val="both"/>
              <w:rPr>
                <w:iCs/>
                <w:sz w:val="28"/>
                <w:szCs w:val="28"/>
                <w:lang w:eastAsia="en-US"/>
              </w:rPr>
            </w:pPr>
            <w:r w:rsidRPr="00905363">
              <w:rPr>
                <w:bCs/>
                <w:iCs/>
                <w:sz w:val="28"/>
                <w:szCs w:val="28"/>
                <w:lang w:eastAsia="en-US"/>
              </w:rPr>
              <w:t>Доля населения, имеющего доходы ниже величины прожиточного минимума/ниже черты бедности,</w:t>
            </w:r>
            <w:r>
              <w:rPr>
                <w:bCs/>
                <w:iCs/>
                <w:sz w:val="28"/>
                <w:szCs w:val="28"/>
                <w:lang w:eastAsia="en-US"/>
              </w:rPr>
              <w:t>%</w:t>
            </w:r>
          </w:p>
          <w:p w14:paraId="06576C58" w14:textId="3F9491BC" w:rsidR="000E4DB7" w:rsidRPr="000E4DB7" w:rsidRDefault="000E4DB7" w:rsidP="003729F8">
            <w:pPr>
              <w:jc w:val="both"/>
              <w:rPr>
                <w:iCs/>
                <w:sz w:val="28"/>
                <w:szCs w:val="28"/>
                <w:lang w:eastAsia="en-US"/>
              </w:rPr>
            </w:pPr>
            <w:r>
              <w:rPr>
                <w:b/>
                <w:bCs/>
                <w:iCs/>
                <w:sz w:val="28"/>
                <w:szCs w:val="28"/>
                <w:lang w:eastAsia="en-US"/>
              </w:rPr>
              <w:t xml:space="preserve">Цель. </w:t>
            </w:r>
            <w:r w:rsidRPr="000E4DB7">
              <w:rPr>
                <w:iCs/>
                <w:sz w:val="28"/>
                <w:szCs w:val="28"/>
                <w:lang w:eastAsia="en-US"/>
              </w:rPr>
              <w:t>Содействие занятости населения и усиление адресности социальной поддержки</w:t>
            </w:r>
          </w:p>
          <w:p w14:paraId="4CDD94BD" w14:textId="1B45DE4B" w:rsidR="00905363" w:rsidRPr="000E4DB7" w:rsidRDefault="000E4DB7" w:rsidP="003729F8">
            <w:pPr>
              <w:jc w:val="both"/>
              <w:rPr>
                <w:iCs/>
                <w:sz w:val="28"/>
                <w:szCs w:val="28"/>
                <w:lang w:eastAsia="en-US"/>
              </w:rPr>
            </w:pPr>
            <w:r w:rsidRPr="000E4DB7">
              <w:rPr>
                <w:b/>
                <w:bCs/>
                <w:iCs/>
                <w:sz w:val="28"/>
                <w:szCs w:val="28"/>
                <w:lang w:eastAsia="en-US"/>
              </w:rPr>
              <w:t>З</w:t>
            </w:r>
            <w:r>
              <w:rPr>
                <w:b/>
                <w:bCs/>
                <w:iCs/>
                <w:sz w:val="28"/>
                <w:szCs w:val="28"/>
                <w:lang w:eastAsia="en-US"/>
              </w:rPr>
              <w:t>адача 1.</w:t>
            </w:r>
            <w:r w:rsidRPr="000E4DB7">
              <w:rPr>
                <w:iCs/>
                <w:sz w:val="28"/>
                <w:szCs w:val="28"/>
                <w:lang w:eastAsia="en-US"/>
              </w:rPr>
              <w:t>Трудоустройство более 2,9 тыс. граждан, из них молодежи 2,456 тыс. человек</w:t>
            </w:r>
          </w:p>
          <w:p w14:paraId="3C7C7681" w14:textId="4D033FE1" w:rsidR="00246665" w:rsidRPr="00246665" w:rsidRDefault="00246665" w:rsidP="003729F8">
            <w:pPr>
              <w:jc w:val="both"/>
              <w:rPr>
                <w:b/>
                <w:bCs/>
                <w:iCs/>
                <w:sz w:val="28"/>
                <w:szCs w:val="28"/>
                <w:lang w:eastAsia="en-US"/>
              </w:rPr>
            </w:pPr>
            <w:r w:rsidRPr="00246665">
              <w:rPr>
                <w:b/>
                <w:bCs/>
                <w:iCs/>
                <w:sz w:val="28"/>
                <w:szCs w:val="28"/>
                <w:lang w:eastAsia="en-US"/>
              </w:rPr>
              <w:t xml:space="preserve">Показатель  результата </w:t>
            </w:r>
            <w:r w:rsidR="008A0427">
              <w:rPr>
                <w:b/>
                <w:bCs/>
                <w:iCs/>
                <w:sz w:val="28"/>
                <w:szCs w:val="28"/>
                <w:lang w:eastAsia="en-US"/>
              </w:rPr>
              <w:t>1.1.</w:t>
            </w:r>
          </w:p>
          <w:p w14:paraId="497E671A" w14:textId="4B281B65" w:rsidR="00F36294" w:rsidRPr="008A0427" w:rsidRDefault="00246665" w:rsidP="008A0427">
            <w:pPr>
              <w:jc w:val="both"/>
              <w:rPr>
                <w:iCs/>
                <w:sz w:val="28"/>
                <w:szCs w:val="28"/>
              </w:rPr>
            </w:pPr>
            <w:r w:rsidRPr="008A0427">
              <w:rPr>
                <w:iCs/>
                <w:sz w:val="28"/>
                <w:szCs w:val="28"/>
              </w:rPr>
              <w:t>Количество трудоустроенных граждан</w:t>
            </w:r>
            <w:r w:rsidR="00F36294" w:rsidRPr="008A0427">
              <w:rPr>
                <w:iCs/>
                <w:sz w:val="28"/>
                <w:szCs w:val="28"/>
              </w:rPr>
              <w:t>, в том числе молодежи</w:t>
            </w:r>
          </w:p>
          <w:p w14:paraId="5CAFE11C" w14:textId="170E86F8" w:rsidR="005C2D56" w:rsidRPr="005C2D56" w:rsidRDefault="005C2D56" w:rsidP="005C2D56">
            <w:pPr>
              <w:jc w:val="both"/>
              <w:rPr>
                <w:b/>
                <w:bCs/>
                <w:iCs/>
                <w:sz w:val="28"/>
                <w:szCs w:val="28"/>
              </w:rPr>
            </w:pPr>
            <w:r w:rsidRPr="005C2D56">
              <w:rPr>
                <w:b/>
                <w:bCs/>
                <w:iCs/>
                <w:sz w:val="28"/>
                <w:szCs w:val="28"/>
              </w:rPr>
              <w:t>КНИ 7</w:t>
            </w:r>
          </w:p>
          <w:p w14:paraId="21C8E28B" w14:textId="38BBDEF5" w:rsidR="000E4DB7" w:rsidRDefault="000E4DB7" w:rsidP="000E4DB7">
            <w:pPr>
              <w:jc w:val="both"/>
              <w:rPr>
                <w:iCs/>
                <w:sz w:val="28"/>
                <w:szCs w:val="28"/>
              </w:rPr>
            </w:pPr>
            <w:r w:rsidRPr="000E4DB7">
              <w:rPr>
                <w:iCs/>
                <w:sz w:val="28"/>
                <w:szCs w:val="28"/>
              </w:rPr>
              <w:t>Качество результатов среднего образования на основе тестирования PISA, баллы (читательская грамотность)</w:t>
            </w:r>
          </w:p>
          <w:p w14:paraId="1A653F9D" w14:textId="56E2EF07" w:rsidR="000E4DB7" w:rsidRPr="000E4DB7" w:rsidRDefault="000E4DB7" w:rsidP="000E4DB7">
            <w:pPr>
              <w:jc w:val="both"/>
              <w:rPr>
                <w:b/>
                <w:bCs/>
                <w:iCs/>
                <w:sz w:val="28"/>
                <w:szCs w:val="28"/>
              </w:rPr>
            </w:pPr>
            <w:r w:rsidRPr="000E4DB7">
              <w:rPr>
                <w:b/>
                <w:bCs/>
                <w:iCs/>
                <w:sz w:val="28"/>
                <w:szCs w:val="28"/>
              </w:rPr>
              <w:t>КНИ 8</w:t>
            </w:r>
          </w:p>
          <w:p w14:paraId="68280F26" w14:textId="556336FE" w:rsidR="000E4DB7" w:rsidRDefault="000E4DB7" w:rsidP="000E4DB7">
            <w:pPr>
              <w:jc w:val="both"/>
              <w:rPr>
                <w:iCs/>
                <w:sz w:val="28"/>
                <w:szCs w:val="28"/>
              </w:rPr>
            </w:pPr>
            <w:r w:rsidRPr="000E4DB7">
              <w:rPr>
                <w:iCs/>
                <w:sz w:val="28"/>
                <w:szCs w:val="28"/>
              </w:rPr>
              <w:t>Качество результатов среднего образования на основе тестирования PISA, баллы (</w:t>
            </w:r>
            <w:r w:rsidR="005C2D56">
              <w:rPr>
                <w:iCs/>
                <w:sz w:val="28"/>
                <w:szCs w:val="28"/>
              </w:rPr>
              <w:t xml:space="preserve">математическая </w:t>
            </w:r>
            <w:r w:rsidRPr="000E4DB7">
              <w:rPr>
                <w:iCs/>
                <w:sz w:val="28"/>
                <w:szCs w:val="28"/>
              </w:rPr>
              <w:t xml:space="preserve"> грамотность</w:t>
            </w:r>
            <w:r w:rsidR="005C2D56">
              <w:rPr>
                <w:iCs/>
                <w:sz w:val="28"/>
                <w:szCs w:val="28"/>
              </w:rPr>
              <w:t>)</w:t>
            </w:r>
          </w:p>
          <w:p w14:paraId="12573D00" w14:textId="0C6FBACA" w:rsidR="000E4DB7" w:rsidRPr="000E4DB7" w:rsidRDefault="000E4DB7" w:rsidP="000E4DB7">
            <w:pPr>
              <w:jc w:val="both"/>
              <w:rPr>
                <w:b/>
                <w:bCs/>
                <w:iCs/>
                <w:sz w:val="28"/>
                <w:szCs w:val="28"/>
              </w:rPr>
            </w:pPr>
            <w:r w:rsidRPr="000E4DB7">
              <w:rPr>
                <w:b/>
                <w:bCs/>
                <w:iCs/>
                <w:sz w:val="28"/>
                <w:szCs w:val="28"/>
              </w:rPr>
              <w:t>КНИ 9</w:t>
            </w:r>
          </w:p>
          <w:p w14:paraId="3DD128B1" w14:textId="5A41A136" w:rsidR="000E4DB7" w:rsidRPr="000E4DB7" w:rsidRDefault="000E4DB7" w:rsidP="000E4DB7">
            <w:pPr>
              <w:jc w:val="both"/>
              <w:rPr>
                <w:iCs/>
                <w:sz w:val="28"/>
                <w:szCs w:val="28"/>
              </w:rPr>
            </w:pPr>
            <w:r w:rsidRPr="000E4DB7">
              <w:rPr>
                <w:iCs/>
                <w:sz w:val="28"/>
                <w:szCs w:val="28"/>
              </w:rPr>
              <w:t>Качество результатов среднего образования на основе тестирования PISA, баллы (</w:t>
            </w:r>
            <w:r w:rsidR="005C2D56">
              <w:rPr>
                <w:iCs/>
                <w:sz w:val="28"/>
                <w:szCs w:val="28"/>
              </w:rPr>
              <w:t xml:space="preserve">естественно- научная </w:t>
            </w:r>
            <w:r w:rsidRPr="000E4DB7">
              <w:rPr>
                <w:iCs/>
                <w:sz w:val="28"/>
                <w:szCs w:val="28"/>
              </w:rPr>
              <w:t xml:space="preserve"> грамотность</w:t>
            </w:r>
            <w:r w:rsidR="005C2D56">
              <w:rPr>
                <w:iCs/>
                <w:sz w:val="28"/>
                <w:szCs w:val="28"/>
              </w:rPr>
              <w:t>)</w:t>
            </w:r>
          </w:p>
          <w:p w14:paraId="4CC5CF20" w14:textId="57202F79" w:rsidR="00872644" w:rsidRPr="00F36294" w:rsidRDefault="00246665" w:rsidP="00633396">
            <w:pPr>
              <w:jc w:val="both"/>
              <w:rPr>
                <w:sz w:val="28"/>
                <w:szCs w:val="28"/>
              </w:rPr>
            </w:pPr>
            <w:r w:rsidRPr="00246665">
              <w:rPr>
                <w:b/>
                <w:bCs/>
                <w:sz w:val="28"/>
                <w:szCs w:val="28"/>
              </w:rPr>
              <w:t>Цель.</w:t>
            </w:r>
            <w:r>
              <w:rPr>
                <w:b/>
                <w:bCs/>
              </w:rPr>
              <w:t xml:space="preserve"> </w:t>
            </w:r>
            <w:r w:rsidRPr="00F36294">
              <w:rPr>
                <w:sz w:val="28"/>
                <w:szCs w:val="28"/>
              </w:rPr>
              <w:t>Повышение уровня развития умений и навыков детей дошкольного возраста</w:t>
            </w:r>
          </w:p>
          <w:p w14:paraId="7ABE56DE" w14:textId="290FCA67" w:rsidR="00246665" w:rsidRPr="00F36294" w:rsidRDefault="00246665" w:rsidP="00633396">
            <w:pPr>
              <w:jc w:val="both"/>
              <w:rPr>
                <w:sz w:val="28"/>
                <w:szCs w:val="28"/>
              </w:rPr>
            </w:pPr>
            <w:r w:rsidRPr="00F36294">
              <w:rPr>
                <w:b/>
                <w:bCs/>
                <w:sz w:val="28"/>
                <w:szCs w:val="28"/>
              </w:rPr>
              <w:t>ЦИ 1</w:t>
            </w:r>
            <w:r w:rsidRPr="00F36294">
              <w:rPr>
                <w:sz w:val="28"/>
                <w:szCs w:val="28"/>
              </w:rPr>
              <w:t>.Охват детей дошкольным воспитанием и обучением от 2 до 6 лет</w:t>
            </w:r>
          </w:p>
          <w:p w14:paraId="751A6DAC" w14:textId="7E46F186" w:rsidR="00246665" w:rsidRPr="00F36294" w:rsidRDefault="00246665" w:rsidP="00246665">
            <w:pPr>
              <w:jc w:val="both"/>
              <w:rPr>
                <w:sz w:val="28"/>
                <w:szCs w:val="28"/>
              </w:rPr>
            </w:pPr>
            <w:r w:rsidRPr="00F36294">
              <w:rPr>
                <w:b/>
                <w:bCs/>
                <w:sz w:val="28"/>
                <w:szCs w:val="28"/>
              </w:rPr>
              <w:t xml:space="preserve">Задача 1. </w:t>
            </w:r>
            <w:r w:rsidRPr="00F36294">
              <w:rPr>
                <w:sz w:val="28"/>
                <w:szCs w:val="28"/>
              </w:rPr>
              <w:t>Повышение уровня развития умений и навыков воспитанников</w:t>
            </w:r>
          </w:p>
          <w:p w14:paraId="1403E519" w14:textId="77777777" w:rsidR="005C2D56" w:rsidRDefault="00246665" w:rsidP="00246665">
            <w:pPr>
              <w:jc w:val="both"/>
              <w:rPr>
                <w:sz w:val="28"/>
                <w:szCs w:val="28"/>
                <w:lang w:eastAsia="ru-KZ"/>
              </w:rPr>
            </w:pPr>
            <w:r w:rsidRPr="00F36294">
              <w:rPr>
                <w:b/>
                <w:bCs/>
                <w:sz w:val="28"/>
                <w:szCs w:val="28"/>
                <w:lang w:eastAsia="ru-KZ"/>
              </w:rPr>
              <w:lastRenderedPageBreak/>
              <w:t>Показатель результата 1.1</w:t>
            </w:r>
            <w:r w:rsidRPr="00F36294">
              <w:rPr>
                <w:sz w:val="28"/>
                <w:szCs w:val="28"/>
                <w:lang w:eastAsia="ru-KZ"/>
              </w:rPr>
              <w:t xml:space="preserve">. </w:t>
            </w:r>
          </w:p>
          <w:p w14:paraId="02AC9A8B" w14:textId="549C876B" w:rsidR="00246665" w:rsidRPr="005C2D56" w:rsidRDefault="00246665" w:rsidP="00246665">
            <w:pPr>
              <w:jc w:val="both"/>
              <w:rPr>
                <w:b/>
                <w:bCs/>
                <w:sz w:val="28"/>
                <w:szCs w:val="28"/>
                <w:lang w:eastAsia="ru-KZ"/>
              </w:rPr>
            </w:pPr>
            <w:r w:rsidRPr="00F36294">
              <w:rPr>
                <w:sz w:val="28"/>
                <w:szCs w:val="28"/>
                <w:lang w:eastAsia="ru-KZ"/>
              </w:rPr>
              <w:t>Уровень предшкольной подготовки детей</w:t>
            </w:r>
          </w:p>
          <w:p w14:paraId="65CD707E" w14:textId="1461C82F" w:rsidR="00246665" w:rsidRPr="00F36294" w:rsidRDefault="0059588C" w:rsidP="00246665">
            <w:pPr>
              <w:jc w:val="both"/>
              <w:rPr>
                <w:sz w:val="28"/>
                <w:szCs w:val="28"/>
              </w:rPr>
            </w:pPr>
            <w:r w:rsidRPr="00F36294">
              <w:rPr>
                <w:b/>
                <w:bCs/>
                <w:sz w:val="28"/>
                <w:szCs w:val="28"/>
              </w:rPr>
              <w:t>ЦИ 2.</w:t>
            </w:r>
            <w:r w:rsidRPr="00F36294">
              <w:rPr>
                <w:sz w:val="28"/>
                <w:szCs w:val="28"/>
              </w:rPr>
              <w:t xml:space="preserve"> Доля дошкольных организаций, соответствующих критериям оценки качества воспитания и обучения независимо от форм собственности</w:t>
            </w:r>
          </w:p>
          <w:p w14:paraId="1872A02B" w14:textId="77777777" w:rsidR="003729F8" w:rsidRPr="00F36294" w:rsidRDefault="003729F8" w:rsidP="003729F8">
            <w:pPr>
              <w:jc w:val="both"/>
              <w:rPr>
                <w:b/>
                <w:bCs/>
                <w:color w:val="000000"/>
                <w:sz w:val="28"/>
                <w:szCs w:val="28"/>
                <w:lang w:eastAsia="ru-KZ"/>
              </w:rPr>
            </w:pPr>
            <w:r w:rsidRPr="00F36294">
              <w:rPr>
                <w:b/>
                <w:bCs/>
                <w:color w:val="000000"/>
                <w:sz w:val="28"/>
                <w:szCs w:val="28"/>
              </w:rPr>
              <w:t xml:space="preserve">Цель. </w:t>
            </w:r>
            <w:r w:rsidRPr="00F36294">
              <w:rPr>
                <w:color w:val="000000"/>
                <w:sz w:val="28"/>
                <w:szCs w:val="28"/>
              </w:rPr>
              <w:t>Создание эргономичной и безопасной среды с современной материально-технической базой</w:t>
            </w:r>
          </w:p>
          <w:p w14:paraId="3F6CE045" w14:textId="64A306BD" w:rsidR="003729F8" w:rsidRPr="00F36294" w:rsidRDefault="003729F8" w:rsidP="00246665">
            <w:pPr>
              <w:jc w:val="both"/>
              <w:rPr>
                <w:b/>
                <w:bCs/>
                <w:color w:val="000000"/>
                <w:sz w:val="28"/>
                <w:szCs w:val="28"/>
                <w:lang w:eastAsia="ru-KZ"/>
              </w:rPr>
            </w:pPr>
            <w:r w:rsidRPr="00F36294">
              <w:rPr>
                <w:b/>
                <w:bCs/>
                <w:color w:val="000000"/>
                <w:sz w:val="28"/>
                <w:szCs w:val="28"/>
              </w:rPr>
              <w:t xml:space="preserve">Задача 1. </w:t>
            </w:r>
            <w:r w:rsidRPr="00F36294">
              <w:rPr>
                <w:color w:val="000000"/>
                <w:sz w:val="28"/>
                <w:szCs w:val="28"/>
              </w:rPr>
              <w:t>Обеспечение школ комфортной, безопасной и современной образовательной средой</w:t>
            </w:r>
          </w:p>
          <w:p w14:paraId="316991AE" w14:textId="71FBBA23" w:rsidR="0059588C" w:rsidRPr="00F36294" w:rsidRDefault="0059588C" w:rsidP="00246665">
            <w:pPr>
              <w:jc w:val="both"/>
              <w:rPr>
                <w:b/>
                <w:bCs/>
                <w:sz w:val="28"/>
                <w:szCs w:val="28"/>
              </w:rPr>
            </w:pPr>
            <w:r w:rsidRPr="00F36294">
              <w:rPr>
                <w:b/>
                <w:bCs/>
                <w:sz w:val="28"/>
                <w:szCs w:val="28"/>
              </w:rPr>
              <w:t xml:space="preserve">Показатель результата </w:t>
            </w:r>
            <w:r w:rsidR="005C2D56">
              <w:rPr>
                <w:b/>
                <w:bCs/>
                <w:sz w:val="28"/>
                <w:szCs w:val="28"/>
              </w:rPr>
              <w:t>1.3</w:t>
            </w:r>
          </w:p>
          <w:p w14:paraId="58611590" w14:textId="3C0CB97C" w:rsidR="00246665" w:rsidRDefault="0059588C" w:rsidP="00246665">
            <w:pPr>
              <w:jc w:val="both"/>
              <w:rPr>
                <w:sz w:val="28"/>
                <w:szCs w:val="28"/>
              </w:rPr>
            </w:pPr>
            <w:r w:rsidRPr="00F36294">
              <w:rPr>
                <w:sz w:val="28"/>
                <w:szCs w:val="28"/>
              </w:rPr>
              <w:t>Доля школ, охваченных высокоскоростным Интернетом</w:t>
            </w:r>
          </w:p>
          <w:p w14:paraId="740240DE" w14:textId="6B4DB85F" w:rsidR="00563289" w:rsidRPr="00F36294" w:rsidRDefault="00563289" w:rsidP="00246665">
            <w:pPr>
              <w:jc w:val="both"/>
              <w:rPr>
                <w:sz w:val="28"/>
                <w:szCs w:val="28"/>
              </w:rPr>
            </w:pPr>
            <w:r w:rsidRPr="00563289">
              <w:rPr>
                <w:b/>
                <w:bCs/>
                <w:sz w:val="28"/>
                <w:szCs w:val="28"/>
              </w:rPr>
              <w:t xml:space="preserve">КНИ 13 </w:t>
            </w:r>
            <w:r w:rsidRPr="00563289">
              <w:rPr>
                <w:bCs/>
                <w:sz w:val="28"/>
                <w:szCs w:val="28"/>
              </w:rPr>
              <w:t>Уровень обеспеченности социальными благами и услугами в соответствии с Системой региональных стандартов, село</w:t>
            </w:r>
          </w:p>
          <w:p w14:paraId="29F1ACFD" w14:textId="7FB203EE" w:rsidR="003729F8" w:rsidRPr="00F36294" w:rsidRDefault="003729F8" w:rsidP="0059588C">
            <w:pPr>
              <w:jc w:val="both"/>
              <w:rPr>
                <w:color w:val="000000"/>
                <w:sz w:val="28"/>
                <w:szCs w:val="28"/>
                <w:lang w:eastAsia="ru-KZ"/>
              </w:rPr>
            </w:pPr>
            <w:r w:rsidRPr="00F36294">
              <w:rPr>
                <w:b/>
                <w:bCs/>
                <w:color w:val="000000"/>
                <w:sz w:val="28"/>
                <w:szCs w:val="28"/>
              </w:rPr>
              <w:t xml:space="preserve">Цель. </w:t>
            </w:r>
            <w:r w:rsidRPr="00F36294">
              <w:rPr>
                <w:color w:val="000000"/>
                <w:sz w:val="28"/>
                <w:szCs w:val="28"/>
              </w:rPr>
              <w:t>Обеспечение минимального обязательного уровня доступности объектов и услуг(благ) населению в зависимости от типа (город, село) и размера (численности населения) населенных пунктов</w:t>
            </w:r>
            <w:r w:rsidR="00563289">
              <w:rPr>
                <w:color w:val="000000"/>
                <w:sz w:val="28"/>
                <w:szCs w:val="28"/>
              </w:rPr>
              <w:t xml:space="preserve"> Железинского района</w:t>
            </w:r>
          </w:p>
          <w:p w14:paraId="355F65DB" w14:textId="1475C0C1" w:rsidR="0059588C" w:rsidRPr="00F36294" w:rsidRDefault="003729F8" w:rsidP="0059588C">
            <w:pPr>
              <w:jc w:val="both"/>
              <w:rPr>
                <w:b/>
                <w:bCs/>
                <w:sz w:val="28"/>
                <w:szCs w:val="28"/>
              </w:rPr>
            </w:pPr>
            <w:r w:rsidRPr="00F36294">
              <w:rPr>
                <w:b/>
                <w:bCs/>
                <w:sz w:val="28"/>
                <w:szCs w:val="28"/>
              </w:rPr>
              <w:t>Ц</w:t>
            </w:r>
            <w:r w:rsidR="0059588C" w:rsidRPr="00F36294">
              <w:rPr>
                <w:b/>
                <w:bCs/>
                <w:sz w:val="28"/>
                <w:szCs w:val="28"/>
              </w:rPr>
              <w:t xml:space="preserve">И </w:t>
            </w:r>
          </w:p>
          <w:p w14:paraId="5240B332" w14:textId="27D34E50" w:rsidR="00246665" w:rsidRPr="00F36294" w:rsidRDefault="0059588C" w:rsidP="0059588C">
            <w:pPr>
              <w:jc w:val="both"/>
              <w:rPr>
                <w:sz w:val="28"/>
                <w:szCs w:val="28"/>
              </w:rPr>
            </w:pPr>
            <w:r w:rsidRPr="00F36294">
              <w:rPr>
                <w:sz w:val="28"/>
                <w:szCs w:val="28"/>
              </w:rPr>
              <w:t>Уровень обеспеченности социальными благами и услугами в соответствии с Системой региональных стандартов, село</w:t>
            </w:r>
          </w:p>
          <w:p w14:paraId="3BBEF5D8" w14:textId="6B843ADE" w:rsidR="00246665" w:rsidRPr="00F36294" w:rsidRDefault="00C144A9" w:rsidP="00246665">
            <w:pPr>
              <w:jc w:val="both"/>
              <w:rPr>
                <w:color w:val="000000"/>
                <w:sz w:val="28"/>
                <w:szCs w:val="28"/>
                <w:lang w:eastAsia="ru-KZ"/>
              </w:rPr>
            </w:pPr>
            <w:r w:rsidRPr="00F36294">
              <w:rPr>
                <w:b/>
                <w:bCs/>
                <w:color w:val="000000"/>
                <w:sz w:val="28"/>
                <w:szCs w:val="28"/>
              </w:rPr>
              <w:t>Задача.</w:t>
            </w:r>
            <w:r w:rsidRPr="00F36294">
              <w:rPr>
                <w:color w:val="000000"/>
                <w:sz w:val="28"/>
                <w:szCs w:val="28"/>
              </w:rPr>
              <w:t xml:space="preserve"> Создание комфортной среды для жителей села</w:t>
            </w:r>
          </w:p>
          <w:p w14:paraId="607A13CD" w14:textId="1F936BDB" w:rsidR="00246665" w:rsidRPr="00633396" w:rsidRDefault="00633396" w:rsidP="00246665">
            <w:pPr>
              <w:jc w:val="both"/>
              <w:rPr>
                <w:b/>
                <w:bCs/>
                <w:sz w:val="28"/>
                <w:szCs w:val="28"/>
              </w:rPr>
            </w:pPr>
            <w:r w:rsidRPr="00633396">
              <w:rPr>
                <w:b/>
                <w:bCs/>
                <w:sz w:val="28"/>
                <w:szCs w:val="28"/>
              </w:rPr>
              <w:t>КУЛЬТУРА</w:t>
            </w:r>
          </w:p>
          <w:p w14:paraId="675786A1" w14:textId="77777777" w:rsidR="00633396" w:rsidRPr="00633396" w:rsidRDefault="00633396" w:rsidP="00633396">
            <w:pPr>
              <w:jc w:val="both"/>
              <w:rPr>
                <w:b/>
                <w:bCs/>
                <w:sz w:val="28"/>
                <w:szCs w:val="28"/>
              </w:rPr>
            </w:pPr>
            <w:r w:rsidRPr="00633396">
              <w:rPr>
                <w:b/>
                <w:bCs/>
                <w:sz w:val="28"/>
                <w:szCs w:val="28"/>
              </w:rPr>
              <w:t xml:space="preserve">Показатель результата 3.1 </w:t>
            </w:r>
          </w:p>
          <w:p w14:paraId="7EB24125" w14:textId="23D4CE18" w:rsidR="00246665" w:rsidRDefault="00633396" w:rsidP="00633396">
            <w:pPr>
              <w:jc w:val="both"/>
              <w:rPr>
                <w:sz w:val="28"/>
                <w:szCs w:val="28"/>
              </w:rPr>
            </w:pPr>
            <w:r w:rsidRPr="00633396">
              <w:rPr>
                <w:sz w:val="28"/>
                <w:szCs w:val="28"/>
              </w:rPr>
              <w:t>Рост обеспеченности объектами и услугами культуры</w:t>
            </w:r>
          </w:p>
          <w:p w14:paraId="4F30599D" w14:textId="282FAEBD" w:rsidR="00633396" w:rsidRDefault="00633396" w:rsidP="00633396">
            <w:pPr>
              <w:jc w:val="both"/>
              <w:rPr>
                <w:b/>
                <w:bCs/>
                <w:sz w:val="28"/>
                <w:szCs w:val="28"/>
              </w:rPr>
            </w:pPr>
            <w:r>
              <w:rPr>
                <w:b/>
                <w:bCs/>
                <w:sz w:val="28"/>
                <w:szCs w:val="28"/>
              </w:rPr>
              <w:t>СПОРТ</w:t>
            </w:r>
          </w:p>
          <w:p w14:paraId="11D38941" w14:textId="28DA064C" w:rsidR="00633396" w:rsidRPr="00633396" w:rsidRDefault="00633396" w:rsidP="00633396">
            <w:pPr>
              <w:jc w:val="both"/>
              <w:rPr>
                <w:b/>
                <w:bCs/>
                <w:sz w:val="28"/>
                <w:szCs w:val="28"/>
              </w:rPr>
            </w:pPr>
            <w:r w:rsidRPr="00633396">
              <w:rPr>
                <w:b/>
                <w:bCs/>
                <w:sz w:val="28"/>
                <w:szCs w:val="28"/>
              </w:rPr>
              <w:t>Показатель результата 4.1</w:t>
            </w:r>
          </w:p>
          <w:p w14:paraId="438A5E4B" w14:textId="4AD354E7" w:rsidR="00246665" w:rsidRDefault="00633396" w:rsidP="00633396">
            <w:pPr>
              <w:jc w:val="both"/>
              <w:rPr>
                <w:sz w:val="28"/>
                <w:szCs w:val="28"/>
              </w:rPr>
            </w:pPr>
            <w:r w:rsidRPr="00633396">
              <w:rPr>
                <w:sz w:val="28"/>
                <w:szCs w:val="28"/>
              </w:rPr>
              <w:t>Доведение численности граждан, занимающихся физической культурой и спортом, до 50 % от общего населения</w:t>
            </w:r>
          </w:p>
          <w:p w14:paraId="286CFE4E" w14:textId="0CEA7583" w:rsidR="00C144A9" w:rsidRPr="005E152C" w:rsidRDefault="00C144A9" w:rsidP="00633396">
            <w:pPr>
              <w:jc w:val="both"/>
              <w:rPr>
                <w:sz w:val="28"/>
                <w:szCs w:val="28"/>
              </w:rPr>
            </w:pPr>
            <w:r w:rsidRPr="005E152C">
              <w:rPr>
                <w:b/>
                <w:bCs/>
                <w:color w:val="000000"/>
                <w:sz w:val="28"/>
                <w:szCs w:val="28"/>
              </w:rPr>
              <w:t>ДОРОЖНАЯ ИНФРАСТРУКТУРА</w:t>
            </w:r>
          </w:p>
          <w:p w14:paraId="07D24BAD" w14:textId="29D098E6" w:rsidR="00C144A9" w:rsidRPr="00563289" w:rsidRDefault="00C144A9" w:rsidP="00633396">
            <w:pPr>
              <w:jc w:val="both"/>
              <w:rPr>
                <w:b/>
                <w:bCs/>
                <w:color w:val="000000"/>
                <w:sz w:val="28"/>
                <w:szCs w:val="28"/>
                <w:lang w:eastAsia="ru-KZ"/>
              </w:rPr>
            </w:pPr>
            <w:r w:rsidRPr="00563289">
              <w:rPr>
                <w:b/>
                <w:bCs/>
                <w:color w:val="000000"/>
                <w:sz w:val="28"/>
                <w:szCs w:val="28"/>
              </w:rPr>
              <w:t xml:space="preserve">Показатель результата 5.1: </w:t>
            </w:r>
            <w:r w:rsidRPr="00563289">
              <w:rPr>
                <w:color w:val="000000"/>
                <w:sz w:val="28"/>
                <w:szCs w:val="28"/>
              </w:rPr>
              <w:t>Увеличение доли внутренних дорог в хорошем и удовлетворительном состоянии, км</w:t>
            </w:r>
          </w:p>
          <w:p w14:paraId="116B4E70" w14:textId="77777777" w:rsidR="008A0427" w:rsidRDefault="008A0427" w:rsidP="00246665">
            <w:pPr>
              <w:jc w:val="both"/>
              <w:rPr>
                <w:b/>
                <w:bCs/>
                <w:sz w:val="28"/>
                <w:szCs w:val="28"/>
              </w:rPr>
            </w:pPr>
          </w:p>
          <w:p w14:paraId="5724A816" w14:textId="6360BE24" w:rsidR="00246665" w:rsidRPr="00633396" w:rsidRDefault="00633396" w:rsidP="00246665">
            <w:pPr>
              <w:jc w:val="both"/>
              <w:rPr>
                <w:b/>
                <w:bCs/>
                <w:sz w:val="28"/>
                <w:szCs w:val="28"/>
              </w:rPr>
            </w:pPr>
            <w:r w:rsidRPr="00633396">
              <w:rPr>
                <w:b/>
                <w:bCs/>
                <w:sz w:val="28"/>
                <w:szCs w:val="28"/>
              </w:rPr>
              <w:t>ОБЕСПЕЧЕНИЕ НАСЕЛЕНИЯ КАЧЕСТВЕННОЙ ПИТЬЕВОЙ ВОДОЙ</w:t>
            </w:r>
          </w:p>
          <w:p w14:paraId="0D5E864F" w14:textId="77777777" w:rsidR="00633396" w:rsidRPr="005E152C" w:rsidRDefault="00633396" w:rsidP="00633396">
            <w:pPr>
              <w:jc w:val="both"/>
              <w:rPr>
                <w:b/>
                <w:bCs/>
                <w:sz w:val="28"/>
                <w:szCs w:val="28"/>
                <w:lang w:eastAsia="ru-KZ"/>
              </w:rPr>
            </w:pPr>
            <w:r w:rsidRPr="00633396">
              <w:rPr>
                <w:b/>
                <w:bCs/>
                <w:sz w:val="28"/>
                <w:szCs w:val="28"/>
                <w:lang w:eastAsia="ru-KZ"/>
              </w:rPr>
              <w:t xml:space="preserve">Показатель результата </w:t>
            </w:r>
            <w:r w:rsidRPr="005E152C">
              <w:rPr>
                <w:b/>
                <w:bCs/>
                <w:sz w:val="28"/>
                <w:szCs w:val="28"/>
                <w:lang w:eastAsia="ru-KZ"/>
              </w:rPr>
              <w:t xml:space="preserve">6.1 </w:t>
            </w:r>
          </w:p>
          <w:p w14:paraId="2A522ACD" w14:textId="1EED9110" w:rsidR="00246665" w:rsidRPr="005E152C" w:rsidRDefault="00633396" w:rsidP="00633396">
            <w:pPr>
              <w:jc w:val="both"/>
              <w:rPr>
                <w:sz w:val="28"/>
                <w:szCs w:val="28"/>
                <w:lang w:eastAsia="ru-KZ"/>
              </w:rPr>
            </w:pPr>
            <w:r w:rsidRPr="005E152C">
              <w:rPr>
                <w:sz w:val="28"/>
                <w:szCs w:val="28"/>
                <w:lang w:eastAsia="ru-KZ"/>
              </w:rPr>
              <w:t>Обеспечение доступа населения к услугам водоснабжения</w:t>
            </w:r>
          </w:p>
          <w:p w14:paraId="6155747D" w14:textId="77777777" w:rsidR="00633396" w:rsidRPr="005E152C" w:rsidRDefault="00633396" w:rsidP="00633396">
            <w:pPr>
              <w:jc w:val="both"/>
              <w:rPr>
                <w:b/>
                <w:bCs/>
                <w:sz w:val="28"/>
                <w:szCs w:val="28"/>
                <w:lang w:eastAsia="ru-KZ"/>
              </w:rPr>
            </w:pPr>
            <w:r w:rsidRPr="005E152C">
              <w:rPr>
                <w:b/>
                <w:bCs/>
                <w:sz w:val="28"/>
                <w:szCs w:val="28"/>
                <w:lang w:eastAsia="ru-KZ"/>
              </w:rPr>
              <w:t xml:space="preserve">Показатель результата 6.3 </w:t>
            </w:r>
          </w:p>
          <w:p w14:paraId="25FEB725" w14:textId="2662CF34" w:rsidR="00633396" w:rsidRPr="005E152C" w:rsidRDefault="00633396" w:rsidP="00633396">
            <w:pPr>
              <w:jc w:val="both"/>
              <w:rPr>
                <w:sz w:val="28"/>
                <w:szCs w:val="28"/>
                <w:lang w:eastAsia="ru-KZ"/>
              </w:rPr>
            </w:pPr>
            <w:r w:rsidRPr="005E152C">
              <w:rPr>
                <w:sz w:val="28"/>
                <w:szCs w:val="28"/>
                <w:lang w:eastAsia="ru-KZ"/>
              </w:rPr>
              <w:t>Общая площадь введенных в эксплуатацию жилых зданий</w:t>
            </w:r>
          </w:p>
          <w:p w14:paraId="4FE62D63" w14:textId="46119BB6" w:rsidR="00872644" w:rsidRPr="005E152C" w:rsidRDefault="00C144A9" w:rsidP="00633396">
            <w:pPr>
              <w:jc w:val="both"/>
              <w:rPr>
                <w:b/>
                <w:bCs/>
                <w:color w:val="000000"/>
                <w:sz w:val="28"/>
                <w:szCs w:val="28"/>
                <w:lang w:eastAsia="ru-KZ"/>
              </w:rPr>
            </w:pPr>
            <w:r w:rsidRPr="005E152C">
              <w:rPr>
                <w:b/>
                <w:bCs/>
                <w:color w:val="000000"/>
                <w:sz w:val="28"/>
                <w:szCs w:val="28"/>
              </w:rPr>
              <w:t xml:space="preserve">Показатель результата 6.4 </w:t>
            </w:r>
            <w:r w:rsidRPr="005E152C">
              <w:rPr>
                <w:color w:val="000000"/>
                <w:sz w:val="28"/>
                <w:szCs w:val="28"/>
              </w:rPr>
              <w:t>Развитие и снижение износа инфраструктуры теплообеспечения</w:t>
            </w:r>
          </w:p>
          <w:p w14:paraId="3E2C5B0B" w14:textId="371E085E" w:rsidR="00C144A9" w:rsidRPr="005E152C" w:rsidRDefault="00C144A9" w:rsidP="00633396">
            <w:pPr>
              <w:jc w:val="both"/>
              <w:rPr>
                <w:b/>
                <w:bCs/>
                <w:color w:val="000000"/>
                <w:sz w:val="28"/>
                <w:szCs w:val="28"/>
                <w:lang w:eastAsia="ru-KZ"/>
              </w:rPr>
            </w:pPr>
            <w:r w:rsidRPr="005E152C">
              <w:rPr>
                <w:b/>
                <w:bCs/>
                <w:color w:val="000000"/>
                <w:sz w:val="28"/>
                <w:szCs w:val="28"/>
              </w:rPr>
              <w:t>ОБЕСПЕЧЕНИЕ БЕЗОПАСНОСТИ И ЗАЩИТЫ ОКРУЖАЮЩЕЙ СРЕДЫ</w:t>
            </w:r>
          </w:p>
          <w:p w14:paraId="5F46D76D" w14:textId="77777777" w:rsidR="00C144A9" w:rsidRPr="005E152C" w:rsidRDefault="00C144A9" w:rsidP="00C144A9">
            <w:pPr>
              <w:jc w:val="both"/>
              <w:rPr>
                <w:b/>
                <w:bCs/>
                <w:color w:val="000000"/>
                <w:sz w:val="28"/>
                <w:szCs w:val="28"/>
                <w:lang w:eastAsia="ru-KZ"/>
              </w:rPr>
            </w:pPr>
            <w:r w:rsidRPr="005E152C">
              <w:rPr>
                <w:b/>
                <w:bCs/>
                <w:color w:val="000000"/>
                <w:sz w:val="28"/>
                <w:szCs w:val="28"/>
              </w:rPr>
              <w:lastRenderedPageBreak/>
              <w:t xml:space="preserve">Показатель результата 7.1: </w:t>
            </w:r>
            <w:r w:rsidRPr="005E152C">
              <w:rPr>
                <w:color w:val="000000"/>
                <w:sz w:val="28"/>
                <w:szCs w:val="28"/>
              </w:rPr>
              <w:t>Увеличение доли переработки и утилизации ТБО</w:t>
            </w:r>
          </w:p>
          <w:p w14:paraId="50ABBE9C" w14:textId="2A811C48" w:rsidR="00C144A9" w:rsidRPr="005E152C" w:rsidRDefault="00C144A9" w:rsidP="00C144A9">
            <w:pPr>
              <w:jc w:val="both"/>
              <w:rPr>
                <w:b/>
                <w:bCs/>
                <w:color w:val="000000"/>
                <w:sz w:val="28"/>
                <w:szCs w:val="28"/>
                <w:lang w:eastAsia="ru-KZ"/>
              </w:rPr>
            </w:pPr>
            <w:r w:rsidRPr="005E152C">
              <w:rPr>
                <w:b/>
                <w:bCs/>
                <w:color w:val="000000"/>
                <w:sz w:val="28"/>
                <w:szCs w:val="28"/>
              </w:rPr>
              <w:t>Показатель результата 7.2</w:t>
            </w:r>
            <w:r w:rsidR="00A767D3">
              <w:rPr>
                <w:b/>
                <w:bCs/>
                <w:color w:val="000000"/>
                <w:sz w:val="28"/>
                <w:szCs w:val="28"/>
              </w:rPr>
              <w:t>:</w:t>
            </w:r>
            <w:r w:rsidRPr="005E152C">
              <w:rPr>
                <w:b/>
                <w:bCs/>
                <w:color w:val="000000"/>
                <w:sz w:val="28"/>
                <w:szCs w:val="28"/>
              </w:rPr>
              <w:t xml:space="preserve"> </w:t>
            </w:r>
            <w:r w:rsidRPr="005E152C">
              <w:rPr>
                <w:color w:val="000000"/>
                <w:sz w:val="28"/>
                <w:szCs w:val="28"/>
              </w:rPr>
              <w:t>Обеспеченность инфраструктурой ЧС</w:t>
            </w:r>
          </w:p>
          <w:p w14:paraId="0277B462" w14:textId="6DB0B81D" w:rsidR="00C144A9" w:rsidRPr="005E152C" w:rsidRDefault="00C144A9" w:rsidP="00633396">
            <w:pPr>
              <w:jc w:val="both"/>
              <w:rPr>
                <w:b/>
                <w:bCs/>
                <w:color w:val="000000"/>
                <w:sz w:val="28"/>
                <w:szCs w:val="28"/>
                <w:lang w:eastAsia="ru-KZ"/>
              </w:rPr>
            </w:pPr>
            <w:r w:rsidRPr="005E152C">
              <w:rPr>
                <w:b/>
                <w:bCs/>
                <w:color w:val="000000"/>
                <w:sz w:val="28"/>
                <w:szCs w:val="28"/>
              </w:rPr>
              <w:t xml:space="preserve">Показатель результата 7.3: </w:t>
            </w:r>
            <w:r w:rsidRPr="005E152C">
              <w:rPr>
                <w:color w:val="000000"/>
                <w:sz w:val="28"/>
                <w:szCs w:val="28"/>
              </w:rPr>
              <w:t>Уровень защиты населения удаленных и сельских населенных пунктов пожарными постами</w:t>
            </w:r>
          </w:p>
          <w:p w14:paraId="6C32B07F" w14:textId="77777777" w:rsidR="008A0427" w:rsidRDefault="008A0427" w:rsidP="00633396">
            <w:pPr>
              <w:jc w:val="both"/>
              <w:rPr>
                <w:b/>
                <w:bCs/>
                <w:sz w:val="28"/>
                <w:szCs w:val="28"/>
              </w:rPr>
            </w:pPr>
          </w:p>
          <w:p w14:paraId="49D311A6" w14:textId="5CACCC9E" w:rsidR="00633396" w:rsidRPr="005E152C" w:rsidRDefault="00633396" w:rsidP="00633396">
            <w:pPr>
              <w:jc w:val="both"/>
              <w:rPr>
                <w:b/>
                <w:bCs/>
                <w:sz w:val="28"/>
                <w:szCs w:val="28"/>
                <w:lang w:eastAsia="ru-KZ"/>
              </w:rPr>
            </w:pPr>
            <w:r w:rsidRPr="005E152C">
              <w:rPr>
                <w:b/>
                <w:bCs/>
                <w:sz w:val="28"/>
                <w:szCs w:val="28"/>
              </w:rPr>
              <w:t>ИНФОКОММУНИКАЦИЯ</w:t>
            </w:r>
          </w:p>
          <w:p w14:paraId="7972F780" w14:textId="77777777" w:rsidR="00633396" w:rsidRPr="005E152C" w:rsidRDefault="00633396" w:rsidP="00633396">
            <w:pPr>
              <w:jc w:val="both"/>
              <w:rPr>
                <w:b/>
                <w:bCs/>
                <w:sz w:val="28"/>
                <w:szCs w:val="28"/>
                <w:lang w:eastAsia="ru-KZ"/>
              </w:rPr>
            </w:pPr>
            <w:r w:rsidRPr="005E152C">
              <w:rPr>
                <w:b/>
                <w:bCs/>
                <w:sz w:val="28"/>
                <w:szCs w:val="28"/>
                <w:lang w:eastAsia="ru-KZ"/>
              </w:rPr>
              <w:t xml:space="preserve">Показатель результата 8.1 </w:t>
            </w:r>
          </w:p>
          <w:p w14:paraId="1167FAAF" w14:textId="3626CF2C" w:rsidR="00633396" w:rsidRDefault="00633396" w:rsidP="00633396">
            <w:pPr>
              <w:jc w:val="both"/>
              <w:rPr>
                <w:sz w:val="28"/>
                <w:szCs w:val="28"/>
                <w:lang w:eastAsia="ru-KZ"/>
              </w:rPr>
            </w:pPr>
            <w:r w:rsidRPr="005E152C">
              <w:rPr>
                <w:sz w:val="28"/>
                <w:szCs w:val="28"/>
                <w:lang w:eastAsia="ru-KZ"/>
              </w:rPr>
              <w:t>Обеспечение доступа к сети интернет</w:t>
            </w:r>
          </w:p>
          <w:p w14:paraId="01F9C80F" w14:textId="4CC6D231" w:rsidR="00A767D3" w:rsidRPr="00A767D3" w:rsidRDefault="00A767D3" w:rsidP="00633396">
            <w:pPr>
              <w:jc w:val="both"/>
              <w:rPr>
                <w:b/>
                <w:bCs/>
                <w:sz w:val="28"/>
                <w:szCs w:val="28"/>
                <w:lang w:eastAsia="ru-KZ"/>
              </w:rPr>
            </w:pPr>
            <w:r w:rsidRPr="00A767D3">
              <w:rPr>
                <w:b/>
                <w:bCs/>
                <w:sz w:val="28"/>
                <w:szCs w:val="28"/>
                <w:lang w:eastAsia="ru-KZ"/>
              </w:rPr>
              <w:t xml:space="preserve">КНИ 15 </w:t>
            </w:r>
            <w:r w:rsidRPr="00A767D3">
              <w:rPr>
                <w:sz w:val="28"/>
                <w:szCs w:val="28"/>
                <w:lang w:eastAsia="ru-KZ"/>
              </w:rPr>
              <w:t xml:space="preserve">Уровень удовлетворенности населения экологическим качеством жизни, % </w:t>
            </w:r>
          </w:p>
          <w:p w14:paraId="1ACBAAF8" w14:textId="027A7CFE" w:rsidR="00B3117F" w:rsidRDefault="00B3117F" w:rsidP="00B3117F">
            <w:pPr>
              <w:jc w:val="both"/>
              <w:rPr>
                <w:color w:val="000000"/>
                <w:sz w:val="28"/>
                <w:szCs w:val="28"/>
              </w:rPr>
            </w:pPr>
            <w:r w:rsidRPr="005E152C">
              <w:rPr>
                <w:b/>
                <w:bCs/>
                <w:color w:val="000000"/>
                <w:sz w:val="28"/>
                <w:szCs w:val="28"/>
              </w:rPr>
              <w:t xml:space="preserve">Цель: </w:t>
            </w:r>
            <w:r w:rsidRPr="005E152C">
              <w:rPr>
                <w:color w:val="000000"/>
                <w:sz w:val="28"/>
                <w:szCs w:val="28"/>
              </w:rPr>
              <w:t>Сохранение, рациональное использование и воспроизводство лесных ресурсов, ресурсов животного мира, объектов природно-заповедного фонда</w:t>
            </w:r>
          </w:p>
          <w:p w14:paraId="2A205CC2" w14:textId="46AE0BDF" w:rsidR="00A767D3" w:rsidRPr="005E152C" w:rsidRDefault="00A767D3" w:rsidP="00B3117F">
            <w:pPr>
              <w:jc w:val="both"/>
              <w:rPr>
                <w:color w:val="000000"/>
                <w:sz w:val="28"/>
                <w:szCs w:val="28"/>
              </w:rPr>
            </w:pPr>
            <w:r w:rsidRPr="00A767D3">
              <w:rPr>
                <w:b/>
                <w:color w:val="000000"/>
                <w:sz w:val="28"/>
                <w:szCs w:val="28"/>
              </w:rPr>
              <w:t>ЦИ</w:t>
            </w:r>
            <w:r w:rsidRPr="00A767D3">
              <w:rPr>
                <w:color w:val="000000"/>
                <w:sz w:val="28"/>
                <w:szCs w:val="28"/>
              </w:rPr>
              <w:t xml:space="preserve"> Обеспечение населения услугами по сбору и вывозу отходов</w:t>
            </w:r>
          </w:p>
          <w:p w14:paraId="64571CEF" w14:textId="77777777" w:rsidR="00301687" w:rsidRDefault="00301687" w:rsidP="001A2046">
            <w:pPr>
              <w:rPr>
                <w:b/>
                <w:bCs/>
                <w:color w:val="000000"/>
                <w:sz w:val="28"/>
                <w:szCs w:val="28"/>
              </w:rPr>
            </w:pPr>
          </w:p>
          <w:p w14:paraId="0BCE28E1" w14:textId="67F2B002" w:rsidR="001A2046" w:rsidRPr="001A2046" w:rsidRDefault="00604412" w:rsidP="001A2046">
            <w:pPr>
              <w:rPr>
                <w:b/>
                <w:bCs/>
                <w:color w:val="000000"/>
                <w:sz w:val="28"/>
                <w:szCs w:val="28"/>
                <w:lang w:eastAsia="ru-KZ"/>
              </w:rPr>
            </w:pPr>
            <w:r w:rsidRPr="005E152C">
              <w:rPr>
                <w:b/>
                <w:bCs/>
                <w:color w:val="000000"/>
                <w:sz w:val="28"/>
                <w:szCs w:val="28"/>
              </w:rPr>
              <w:t>Направление 4: Сквозные преобразования экономики и общества</w:t>
            </w:r>
          </w:p>
          <w:p w14:paraId="4238BEF5" w14:textId="74CA74D4" w:rsidR="001A2046" w:rsidRPr="001A2046" w:rsidRDefault="001A2046" w:rsidP="00633396">
            <w:pPr>
              <w:jc w:val="both"/>
              <w:rPr>
                <w:sz w:val="28"/>
                <w:szCs w:val="28"/>
                <w:lang w:eastAsia="ru-KZ"/>
              </w:rPr>
            </w:pPr>
            <w:r w:rsidRPr="001A2046">
              <w:rPr>
                <w:b/>
                <w:bCs/>
                <w:sz w:val="28"/>
                <w:szCs w:val="28"/>
                <w:lang w:eastAsia="ru-KZ"/>
              </w:rPr>
              <w:t xml:space="preserve">КНИ 30 </w:t>
            </w:r>
            <w:r w:rsidRPr="001A2046">
              <w:rPr>
                <w:sz w:val="28"/>
                <w:szCs w:val="28"/>
                <w:lang w:eastAsia="ru-KZ"/>
              </w:rPr>
              <w:t>Инвестиции в основной капитал (ИОК),% от ВВ</w:t>
            </w:r>
            <w:r>
              <w:rPr>
                <w:sz w:val="28"/>
                <w:szCs w:val="28"/>
                <w:lang w:eastAsia="ru-KZ"/>
              </w:rPr>
              <w:t>П</w:t>
            </w:r>
          </w:p>
          <w:p w14:paraId="502C68DB" w14:textId="3660FF8E" w:rsidR="00633396" w:rsidRPr="005E152C" w:rsidRDefault="00633396" w:rsidP="00633396">
            <w:pPr>
              <w:jc w:val="both"/>
              <w:rPr>
                <w:b/>
                <w:bCs/>
                <w:sz w:val="28"/>
                <w:szCs w:val="28"/>
                <w:lang w:eastAsia="ru-KZ"/>
              </w:rPr>
            </w:pPr>
            <w:r w:rsidRPr="005E152C">
              <w:rPr>
                <w:b/>
                <w:bCs/>
                <w:sz w:val="28"/>
                <w:szCs w:val="28"/>
                <w:lang w:eastAsia="ru-KZ"/>
              </w:rPr>
              <w:t>ЦИ</w:t>
            </w:r>
          </w:p>
          <w:p w14:paraId="5A217321" w14:textId="16AF36BD" w:rsidR="00633396" w:rsidRPr="005E152C" w:rsidRDefault="00633396" w:rsidP="00633396">
            <w:pPr>
              <w:jc w:val="both"/>
              <w:rPr>
                <w:sz w:val="28"/>
                <w:szCs w:val="28"/>
                <w:lang w:eastAsia="ru-KZ"/>
              </w:rPr>
            </w:pPr>
            <w:r w:rsidRPr="005E152C">
              <w:rPr>
                <w:sz w:val="28"/>
                <w:szCs w:val="28"/>
                <w:lang w:eastAsia="ru-KZ"/>
              </w:rPr>
              <w:t>Инвестиции в основной капитал</w:t>
            </w:r>
          </w:p>
          <w:p w14:paraId="75088703" w14:textId="16ABD817" w:rsidR="001A2046" w:rsidRPr="001A2046" w:rsidRDefault="001A2046" w:rsidP="00633396">
            <w:pPr>
              <w:jc w:val="both"/>
              <w:rPr>
                <w:sz w:val="28"/>
                <w:szCs w:val="28"/>
              </w:rPr>
            </w:pPr>
            <w:r w:rsidRPr="001A2046">
              <w:rPr>
                <w:b/>
                <w:bCs/>
                <w:iCs/>
                <w:sz w:val="28"/>
                <w:szCs w:val="28"/>
              </w:rPr>
              <w:t xml:space="preserve">КНИ 31 </w:t>
            </w:r>
            <w:r w:rsidRPr="001A2046">
              <w:rPr>
                <w:iCs/>
                <w:sz w:val="28"/>
                <w:szCs w:val="28"/>
              </w:rPr>
              <w:t>Доля внешних инвестиций в общем объеме ИОК,%</w:t>
            </w:r>
          </w:p>
          <w:p w14:paraId="1B7D22F3" w14:textId="34621604" w:rsidR="00633396" w:rsidRDefault="00633396" w:rsidP="00633396">
            <w:pPr>
              <w:jc w:val="both"/>
              <w:rPr>
                <w:sz w:val="28"/>
                <w:szCs w:val="28"/>
              </w:rPr>
            </w:pPr>
            <w:r w:rsidRPr="005E152C">
              <w:rPr>
                <w:b/>
                <w:bCs/>
                <w:sz w:val="28"/>
                <w:szCs w:val="28"/>
              </w:rPr>
              <w:t xml:space="preserve">ЦИ </w:t>
            </w:r>
            <w:r w:rsidRPr="005E152C">
              <w:rPr>
                <w:sz w:val="28"/>
                <w:szCs w:val="28"/>
              </w:rPr>
              <w:br/>
              <w:t>Доля внешнего ИОК</w:t>
            </w:r>
          </w:p>
          <w:p w14:paraId="646F7CE5" w14:textId="32686E8A" w:rsidR="001A2046" w:rsidRPr="005E152C" w:rsidRDefault="00A61053" w:rsidP="00633396">
            <w:pPr>
              <w:jc w:val="both"/>
              <w:rPr>
                <w:sz w:val="28"/>
                <w:szCs w:val="28"/>
              </w:rPr>
            </w:pPr>
            <w:r w:rsidRPr="00A61053">
              <w:rPr>
                <w:b/>
                <w:sz w:val="28"/>
                <w:szCs w:val="28"/>
              </w:rPr>
              <w:t xml:space="preserve">КНИ 34 </w:t>
            </w:r>
            <w:r w:rsidRPr="00A61053">
              <w:rPr>
                <w:sz w:val="28"/>
                <w:szCs w:val="28"/>
              </w:rPr>
              <w:t>Предельный объем парниковых газов, % к уровню 1990</w:t>
            </w:r>
            <w:r w:rsidRPr="00A61053">
              <w:rPr>
                <w:b/>
                <w:sz w:val="28"/>
                <w:szCs w:val="28"/>
              </w:rPr>
              <w:t xml:space="preserve"> </w:t>
            </w:r>
            <w:r w:rsidRPr="00A61053">
              <w:rPr>
                <w:sz w:val="28"/>
                <w:szCs w:val="28"/>
              </w:rPr>
              <w:t>года)</w:t>
            </w:r>
          </w:p>
          <w:p w14:paraId="30340468" w14:textId="356A91EB" w:rsidR="00A61053" w:rsidRDefault="00633396" w:rsidP="00872644">
            <w:pPr>
              <w:jc w:val="both"/>
              <w:rPr>
                <w:b/>
                <w:bCs/>
                <w:sz w:val="28"/>
                <w:szCs w:val="28"/>
                <w:lang w:eastAsia="ru-KZ"/>
              </w:rPr>
            </w:pPr>
            <w:r>
              <w:rPr>
                <w:b/>
                <w:bCs/>
              </w:rPr>
              <w:t xml:space="preserve">ЦИ </w:t>
            </w:r>
            <w:r w:rsidRPr="00633396">
              <w:rPr>
                <w:sz w:val="28"/>
                <w:szCs w:val="28"/>
              </w:rPr>
              <w:t>Доля переработки и утилизации коммунальных отходов</w:t>
            </w:r>
          </w:p>
          <w:p w14:paraId="326E7A6E" w14:textId="77777777" w:rsidR="00301687" w:rsidRDefault="00301687" w:rsidP="00872644">
            <w:pPr>
              <w:jc w:val="both"/>
              <w:rPr>
                <w:b/>
                <w:bCs/>
                <w:sz w:val="28"/>
                <w:szCs w:val="28"/>
                <w:lang w:eastAsia="ru-KZ"/>
              </w:rPr>
            </w:pPr>
          </w:p>
          <w:p w14:paraId="223A03C9" w14:textId="7CFDDF5A" w:rsidR="00872644" w:rsidRPr="005E152C" w:rsidRDefault="00872644" w:rsidP="00872644">
            <w:pPr>
              <w:jc w:val="both"/>
              <w:rPr>
                <w:b/>
                <w:bCs/>
                <w:sz w:val="28"/>
                <w:szCs w:val="28"/>
                <w:lang w:eastAsia="ru-KZ"/>
              </w:rPr>
            </w:pPr>
            <w:r w:rsidRPr="00872644">
              <w:rPr>
                <w:b/>
                <w:bCs/>
                <w:sz w:val="28"/>
                <w:szCs w:val="28"/>
                <w:lang w:eastAsia="ru-KZ"/>
              </w:rPr>
              <w:t>Направление 5:</w:t>
            </w:r>
            <w:r w:rsidRPr="00872644">
              <w:rPr>
                <w:sz w:val="28"/>
                <w:szCs w:val="28"/>
                <w:lang w:eastAsia="ru-KZ"/>
              </w:rPr>
              <w:t xml:space="preserve"> </w:t>
            </w:r>
            <w:r w:rsidRPr="00872644">
              <w:rPr>
                <w:b/>
                <w:bCs/>
                <w:sz w:val="28"/>
                <w:szCs w:val="28"/>
                <w:lang w:eastAsia="ru-KZ"/>
              </w:rPr>
              <w:t>Реализация иных документов планирования, государственных функций, полномочий и (или) предоставления государственных услуг</w:t>
            </w:r>
          </w:p>
          <w:p w14:paraId="5A8A82AF" w14:textId="0E1D71E8" w:rsidR="00633396" w:rsidRPr="00F36294" w:rsidRDefault="00872644" w:rsidP="00246665">
            <w:pPr>
              <w:jc w:val="both"/>
              <w:rPr>
                <w:b/>
                <w:bCs/>
                <w:color w:val="000000"/>
                <w:sz w:val="28"/>
                <w:szCs w:val="28"/>
                <w:lang w:eastAsia="ru-KZ"/>
              </w:rPr>
            </w:pPr>
            <w:r w:rsidRPr="00872644">
              <w:rPr>
                <w:b/>
                <w:bCs/>
                <w:color w:val="000000"/>
                <w:sz w:val="28"/>
                <w:szCs w:val="28"/>
              </w:rPr>
              <w:t>Цель 3: Реализация Целей устойчивого развития</w:t>
            </w:r>
          </w:p>
          <w:p w14:paraId="1C3C68C9" w14:textId="5699CCD7" w:rsidR="00633396" w:rsidRDefault="00872644" w:rsidP="00246665">
            <w:pPr>
              <w:jc w:val="both"/>
              <w:rPr>
                <w:sz w:val="28"/>
                <w:szCs w:val="28"/>
                <w:lang w:eastAsia="ru-KZ"/>
              </w:rPr>
            </w:pPr>
            <w:r w:rsidRPr="00872644">
              <w:rPr>
                <w:b/>
                <w:bCs/>
                <w:sz w:val="28"/>
                <w:szCs w:val="28"/>
                <w:lang w:eastAsia="ru-KZ"/>
              </w:rPr>
              <w:t>ЦИ</w:t>
            </w:r>
            <w:r w:rsidRPr="00872644">
              <w:rPr>
                <w:sz w:val="28"/>
                <w:szCs w:val="28"/>
                <w:lang w:eastAsia="ru-KZ"/>
              </w:rPr>
              <w:t xml:space="preserve"> Доля дорог местного значения, находящихся в хорошем и удовлетворительном состоянии</w:t>
            </w:r>
          </w:p>
          <w:p w14:paraId="373FE22F" w14:textId="1185C34D" w:rsidR="00A61053" w:rsidRPr="00A61053" w:rsidRDefault="00A61053" w:rsidP="00A61053">
            <w:pPr>
              <w:jc w:val="both"/>
              <w:rPr>
                <w:i/>
                <w:sz w:val="28"/>
                <w:szCs w:val="28"/>
                <w:lang w:eastAsia="ru-KZ"/>
              </w:rPr>
            </w:pPr>
            <w:r w:rsidRPr="00A61053">
              <w:rPr>
                <w:i/>
                <w:sz w:val="28"/>
                <w:szCs w:val="28"/>
                <w:lang w:eastAsia="ru-KZ"/>
              </w:rPr>
              <w:t>Автомобильные дороги областного значения</w:t>
            </w:r>
          </w:p>
          <w:p w14:paraId="15B091D4" w14:textId="384F8CD4" w:rsidR="00A61053" w:rsidRPr="00A61053" w:rsidRDefault="00A61053" w:rsidP="00246665">
            <w:pPr>
              <w:jc w:val="both"/>
              <w:rPr>
                <w:i/>
                <w:sz w:val="28"/>
                <w:szCs w:val="28"/>
                <w:lang w:eastAsia="ru-KZ"/>
              </w:rPr>
            </w:pPr>
            <w:r w:rsidRPr="00A61053">
              <w:rPr>
                <w:i/>
                <w:sz w:val="28"/>
                <w:szCs w:val="28"/>
                <w:lang w:eastAsia="ru-KZ"/>
              </w:rPr>
              <w:t>Автомобильные дороги районного значения, том числе</w:t>
            </w:r>
          </w:p>
          <w:p w14:paraId="13CA1A46" w14:textId="1EE0B78B" w:rsidR="003163D8" w:rsidRPr="003163D8" w:rsidRDefault="003163D8" w:rsidP="003163D8">
            <w:pPr>
              <w:jc w:val="both"/>
              <w:rPr>
                <w:color w:val="000000"/>
                <w:sz w:val="28"/>
                <w:szCs w:val="28"/>
              </w:rPr>
            </w:pPr>
            <w:r w:rsidRPr="003163D8">
              <w:rPr>
                <w:b/>
                <w:bCs/>
                <w:color w:val="000000"/>
                <w:sz w:val="28"/>
                <w:szCs w:val="28"/>
              </w:rPr>
              <w:t xml:space="preserve">Цель 4: </w:t>
            </w:r>
            <w:r w:rsidRPr="003163D8">
              <w:rPr>
                <w:color w:val="000000"/>
                <w:sz w:val="28"/>
                <w:szCs w:val="28"/>
              </w:rPr>
              <w:t>Реализация государственной политики местными представительными и исполнительными органами</w:t>
            </w:r>
          </w:p>
          <w:p w14:paraId="50A00C05" w14:textId="546CAB41" w:rsidR="00600B64" w:rsidRPr="00301687" w:rsidRDefault="003163D8" w:rsidP="00872644">
            <w:pPr>
              <w:jc w:val="both"/>
              <w:rPr>
                <w:color w:val="000000"/>
                <w:sz w:val="28"/>
                <w:szCs w:val="28"/>
                <w:lang w:eastAsia="ru-KZ"/>
              </w:rPr>
            </w:pPr>
            <w:r w:rsidRPr="00872644">
              <w:rPr>
                <w:b/>
                <w:bCs/>
                <w:sz w:val="28"/>
                <w:szCs w:val="28"/>
                <w:lang w:eastAsia="ru-KZ"/>
              </w:rPr>
              <w:t>ЦИ</w:t>
            </w:r>
            <w:r w:rsidRPr="00872644">
              <w:rPr>
                <w:sz w:val="28"/>
                <w:szCs w:val="28"/>
                <w:lang w:eastAsia="ru-KZ"/>
              </w:rPr>
              <w:t xml:space="preserve"> </w:t>
            </w:r>
            <w:r w:rsidRPr="00F36294">
              <w:rPr>
                <w:color w:val="000000"/>
                <w:sz w:val="28"/>
                <w:szCs w:val="28"/>
              </w:rPr>
              <w:t>Реализация государственной политики местными представительными и исполнительными органами</w:t>
            </w:r>
          </w:p>
        </w:tc>
      </w:tr>
      <w:tr w:rsidR="00CA352C" w:rsidRPr="00F36294" w14:paraId="1F1829CB" w14:textId="77777777" w:rsidTr="00A774B5">
        <w:trPr>
          <w:trHeight w:val="84"/>
        </w:trPr>
        <w:tc>
          <w:tcPr>
            <w:tcW w:w="2340" w:type="dxa"/>
          </w:tcPr>
          <w:p w14:paraId="5D242D48" w14:textId="77777777" w:rsidR="00CA352C" w:rsidRPr="00DB41D6" w:rsidRDefault="00CA352C" w:rsidP="00CA352C">
            <w:pPr>
              <w:jc w:val="both"/>
              <w:rPr>
                <w:b/>
                <w:sz w:val="18"/>
                <w:szCs w:val="18"/>
                <w:lang w:eastAsia="en-US"/>
              </w:rPr>
            </w:pPr>
            <w:r w:rsidRPr="00DB41D6">
              <w:rPr>
                <w:b/>
                <w:sz w:val="18"/>
                <w:szCs w:val="18"/>
                <w:lang w:eastAsia="en-US"/>
              </w:rPr>
              <w:lastRenderedPageBreak/>
              <w:t xml:space="preserve">Необходимые </w:t>
            </w:r>
          </w:p>
          <w:p w14:paraId="4FEA0743" w14:textId="77777777" w:rsidR="00CA352C" w:rsidRPr="00DB41D6" w:rsidRDefault="00CA352C" w:rsidP="00CA352C">
            <w:pPr>
              <w:rPr>
                <w:sz w:val="18"/>
                <w:szCs w:val="18"/>
                <w:lang w:eastAsia="en-US"/>
              </w:rPr>
            </w:pPr>
            <w:r w:rsidRPr="00DB41D6">
              <w:rPr>
                <w:b/>
                <w:sz w:val="18"/>
                <w:szCs w:val="18"/>
                <w:lang w:eastAsia="en-US"/>
              </w:rPr>
              <w:t>ресурсы</w:t>
            </w:r>
          </w:p>
        </w:tc>
        <w:tc>
          <w:tcPr>
            <w:tcW w:w="7380" w:type="dxa"/>
          </w:tcPr>
          <w:p w14:paraId="290F157F" w14:textId="71877C11" w:rsidR="00CA352C" w:rsidRPr="00F36294" w:rsidRDefault="00F72C42" w:rsidP="00F72C42">
            <w:pPr>
              <w:ind w:firstLine="4"/>
              <w:jc w:val="both"/>
              <w:rPr>
                <w:sz w:val="28"/>
                <w:szCs w:val="28"/>
                <w:lang w:eastAsia="en-US"/>
              </w:rPr>
            </w:pPr>
            <w:r w:rsidRPr="00F36294">
              <w:rPr>
                <w:b/>
                <w:bCs/>
                <w:sz w:val="28"/>
                <w:szCs w:val="28"/>
                <w:lang w:eastAsia="en-US"/>
              </w:rPr>
              <w:t xml:space="preserve">Источники финансирования: </w:t>
            </w:r>
            <w:r w:rsidRPr="00F36294">
              <w:rPr>
                <w:sz w:val="28"/>
                <w:szCs w:val="28"/>
                <w:lang w:eastAsia="en-US"/>
              </w:rPr>
              <w:t>республиканский и местный бюджеты, собственные средства инвесторов</w:t>
            </w:r>
          </w:p>
          <w:p w14:paraId="69B552BE" w14:textId="7AD88309" w:rsidR="00F72C42" w:rsidRPr="00F36294" w:rsidRDefault="00F72C42" w:rsidP="00F72C42">
            <w:pPr>
              <w:ind w:firstLine="4"/>
              <w:jc w:val="both"/>
              <w:rPr>
                <w:sz w:val="28"/>
                <w:szCs w:val="28"/>
                <w:lang w:eastAsia="en-US"/>
              </w:rPr>
            </w:pPr>
            <w:r w:rsidRPr="00F36294">
              <w:rPr>
                <w:b/>
                <w:bCs/>
                <w:sz w:val="28"/>
                <w:szCs w:val="28"/>
                <w:lang w:eastAsia="en-US"/>
              </w:rPr>
              <w:t xml:space="preserve">Объемы финансирования: </w:t>
            </w:r>
            <w:r w:rsidRPr="00F36294">
              <w:rPr>
                <w:sz w:val="28"/>
                <w:szCs w:val="28"/>
                <w:lang w:eastAsia="en-US"/>
              </w:rPr>
              <w:t>По предварительным расчетам на реализацию Плана развития района планируется направить ---* млн.тенге, в том числе по годам:</w:t>
            </w:r>
          </w:p>
          <w:p w14:paraId="436CE04C" w14:textId="4F31CFBB" w:rsidR="00F72C42" w:rsidRPr="00F36294" w:rsidRDefault="00F72C42" w:rsidP="00F72C42">
            <w:pPr>
              <w:ind w:firstLine="4"/>
              <w:jc w:val="both"/>
              <w:rPr>
                <w:sz w:val="28"/>
                <w:szCs w:val="28"/>
                <w:lang w:eastAsia="en-US"/>
              </w:rPr>
            </w:pPr>
            <w:r w:rsidRPr="00F36294">
              <w:rPr>
                <w:sz w:val="28"/>
                <w:szCs w:val="28"/>
                <w:lang w:eastAsia="en-US"/>
              </w:rPr>
              <w:t>2026 год-    *млн.тенге;</w:t>
            </w:r>
          </w:p>
          <w:p w14:paraId="02D33203" w14:textId="071DDDFE" w:rsidR="00ED0F45" w:rsidRPr="00F36294" w:rsidRDefault="00F72C42" w:rsidP="00F72C42">
            <w:pPr>
              <w:ind w:firstLine="4"/>
              <w:jc w:val="both"/>
              <w:rPr>
                <w:sz w:val="28"/>
                <w:szCs w:val="28"/>
                <w:lang w:eastAsia="en-US"/>
              </w:rPr>
            </w:pPr>
            <w:r w:rsidRPr="00F36294">
              <w:rPr>
                <w:sz w:val="28"/>
                <w:szCs w:val="28"/>
                <w:lang w:eastAsia="en-US"/>
              </w:rPr>
              <w:t>2027 год-    *млн.тенге;</w:t>
            </w:r>
          </w:p>
          <w:p w14:paraId="6F7FEB1F" w14:textId="09BAE3DA" w:rsidR="00F72C42" w:rsidRPr="00F36294" w:rsidRDefault="00F72C42" w:rsidP="00F72C42">
            <w:pPr>
              <w:ind w:firstLine="4"/>
              <w:jc w:val="both"/>
              <w:rPr>
                <w:sz w:val="28"/>
                <w:szCs w:val="28"/>
                <w:lang w:eastAsia="en-US"/>
              </w:rPr>
            </w:pPr>
            <w:r w:rsidRPr="00F36294">
              <w:rPr>
                <w:sz w:val="28"/>
                <w:szCs w:val="28"/>
                <w:lang w:eastAsia="en-US"/>
              </w:rPr>
              <w:t>2028 год-    *млн.тенге;</w:t>
            </w:r>
          </w:p>
          <w:p w14:paraId="4AB67189" w14:textId="2EC9B19A" w:rsidR="00F72C42" w:rsidRPr="00F36294" w:rsidRDefault="00F72C42" w:rsidP="00F72C42">
            <w:pPr>
              <w:ind w:firstLine="4"/>
              <w:jc w:val="both"/>
              <w:rPr>
                <w:sz w:val="28"/>
                <w:szCs w:val="28"/>
                <w:lang w:eastAsia="en-US"/>
              </w:rPr>
            </w:pPr>
            <w:r w:rsidRPr="00F36294">
              <w:rPr>
                <w:sz w:val="28"/>
                <w:szCs w:val="28"/>
                <w:lang w:eastAsia="en-US"/>
              </w:rPr>
              <w:t>2029 год-    *млн.тенге;</w:t>
            </w:r>
          </w:p>
          <w:p w14:paraId="3F6C7EFB" w14:textId="77777777" w:rsidR="00F72C42" w:rsidRPr="00F36294" w:rsidRDefault="00F72C42" w:rsidP="00F72C42">
            <w:pPr>
              <w:ind w:firstLine="4"/>
              <w:jc w:val="both"/>
              <w:rPr>
                <w:sz w:val="28"/>
                <w:szCs w:val="28"/>
                <w:lang w:eastAsia="en-US"/>
              </w:rPr>
            </w:pPr>
            <w:r w:rsidRPr="00F36294">
              <w:rPr>
                <w:sz w:val="28"/>
                <w:szCs w:val="28"/>
                <w:lang w:eastAsia="en-US"/>
              </w:rPr>
              <w:t>2030 год-    *млн.тенге.</w:t>
            </w:r>
          </w:p>
          <w:p w14:paraId="3B01AB8A" w14:textId="77777777" w:rsidR="00F72C42" w:rsidRPr="00F36294" w:rsidRDefault="00F72C42" w:rsidP="00F72C42">
            <w:pPr>
              <w:ind w:firstLine="4"/>
              <w:jc w:val="both"/>
              <w:rPr>
                <w:i/>
                <w:iCs/>
                <w:lang w:eastAsia="en-US"/>
              </w:rPr>
            </w:pPr>
            <w:r w:rsidRPr="00F36294">
              <w:rPr>
                <w:sz w:val="28"/>
                <w:szCs w:val="28"/>
                <w:lang w:eastAsia="en-US"/>
              </w:rPr>
              <w:t>*</w:t>
            </w:r>
            <w:r w:rsidRPr="00F36294">
              <w:rPr>
                <w:i/>
                <w:iCs/>
                <w:lang w:eastAsia="en-US"/>
              </w:rPr>
              <w:t>Суммы расходов по источникам финансирования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p w14:paraId="19D1C250" w14:textId="2CCE9B2D" w:rsidR="00F72C42" w:rsidRPr="00F36294" w:rsidRDefault="00F72C42" w:rsidP="00F72C42">
            <w:pPr>
              <w:ind w:firstLine="4"/>
              <w:jc w:val="both"/>
              <w:rPr>
                <w:sz w:val="28"/>
                <w:szCs w:val="28"/>
                <w:lang w:eastAsia="en-US"/>
              </w:rPr>
            </w:pPr>
            <w:r w:rsidRPr="00F36294">
              <w:rPr>
                <w:i/>
                <w:iCs/>
                <w:lang w:eastAsia="en-US"/>
              </w:rPr>
              <w:t>*-</w:t>
            </w:r>
            <w:r w:rsidRPr="00F36294">
              <w:rPr>
                <w:lang w:eastAsia="en-US"/>
              </w:rPr>
              <w:t>суммы будут корректироваться</w:t>
            </w:r>
          </w:p>
        </w:tc>
      </w:tr>
    </w:tbl>
    <w:p w14:paraId="2DA2B521" w14:textId="77777777" w:rsidR="004B5DA1" w:rsidRDefault="004B5DA1" w:rsidP="0061149D">
      <w:pPr>
        <w:ind w:firstLine="720"/>
        <w:jc w:val="both"/>
        <w:rPr>
          <w:b/>
          <w:sz w:val="28"/>
          <w:szCs w:val="28"/>
          <w:lang w:eastAsia="en-US"/>
        </w:rPr>
      </w:pPr>
    </w:p>
    <w:p w14:paraId="0F388B77" w14:textId="77777777" w:rsidR="004B5DA1" w:rsidRDefault="004B5DA1" w:rsidP="0061149D">
      <w:pPr>
        <w:ind w:firstLine="720"/>
        <w:jc w:val="both"/>
        <w:rPr>
          <w:b/>
          <w:sz w:val="28"/>
          <w:szCs w:val="28"/>
          <w:lang w:eastAsia="en-US"/>
        </w:rPr>
      </w:pPr>
    </w:p>
    <w:p w14:paraId="654B12B9" w14:textId="77777777" w:rsidR="004B5DA1" w:rsidRDefault="004B5DA1" w:rsidP="0061149D">
      <w:pPr>
        <w:ind w:firstLine="720"/>
        <w:jc w:val="both"/>
        <w:rPr>
          <w:b/>
          <w:sz w:val="28"/>
          <w:szCs w:val="28"/>
          <w:lang w:eastAsia="en-US"/>
        </w:rPr>
      </w:pPr>
    </w:p>
    <w:p w14:paraId="66344957" w14:textId="77777777" w:rsidR="004B5DA1" w:rsidRDefault="004B5DA1" w:rsidP="0061149D">
      <w:pPr>
        <w:ind w:firstLine="720"/>
        <w:jc w:val="both"/>
        <w:rPr>
          <w:b/>
          <w:sz w:val="28"/>
          <w:szCs w:val="28"/>
          <w:lang w:eastAsia="en-US"/>
        </w:rPr>
      </w:pPr>
    </w:p>
    <w:p w14:paraId="1F769D8E" w14:textId="77777777" w:rsidR="004B5DA1" w:rsidRDefault="004B5DA1" w:rsidP="0061149D">
      <w:pPr>
        <w:ind w:firstLine="720"/>
        <w:jc w:val="both"/>
        <w:rPr>
          <w:b/>
          <w:sz w:val="28"/>
          <w:szCs w:val="28"/>
          <w:lang w:eastAsia="en-US"/>
        </w:rPr>
      </w:pPr>
    </w:p>
    <w:p w14:paraId="6F93335B" w14:textId="77777777" w:rsidR="004B5DA1" w:rsidRDefault="004B5DA1" w:rsidP="0061149D">
      <w:pPr>
        <w:ind w:firstLine="720"/>
        <w:jc w:val="both"/>
        <w:rPr>
          <w:b/>
          <w:sz w:val="28"/>
          <w:szCs w:val="28"/>
          <w:lang w:eastAsia="en-US"/>
        </w:rPr>
      </w:pPr>
    </w:p>
    <w:p w14:paraId="388CC7FD" w14:textId="77777777" w:rsidR="004B5DA1" w:rsidRDefault="004B5DA1" w:rsidP="0061149D">
      <w:pPr>
        <w:ind w:firstLine="720"/>
        <w:jc w:val="both"/>
        <w:rPr>
          <w:b/>
          <w:sz w:val="28"/>
          <w:szCs w:val="28"/>
          <w:lang w:eastAsia="en-US"/>
        </w:rPr>
      </w:pPr>
    </w:p>
    <w:p w14:paraId="53DD2EF9" w14:textId="77777777" w:rsidR="004B5DA1" w:rsidRDefault="004B5DA1" w:rsidP="0061149D">
      <w:pPr>
        <w:ind w:firstLine="720"/>
        <w:jc w:val="both"/>
        <w:rPr>
          <w:b/>
          <w:sz w:val="28"/>
          <w:szCs w:val="28"/>
          <w:lang w:eastAsia="en-US"/>
        </w:rPr>
      </w:pPr>
    </w:p>
    <w:p w14:paraId="65C4C2EA" w14:textId="77777777" w:rsidR="004B5DA1" w:rsidRDefault="004B5DA1" w:rsidP="0061149D">
      <w:pPr>
        <w:ind w:firstLine="720"/>
        <w:jc w:val="both"/>
        <w:rPr>
          <w:b/>
          <w:sz w:val="28"/>
          <w:szCs w:val="28"/>
          <w:lang w:eastAsia="en-US"/>
        </w:rPr>
      </w:pPr>
    </w:p>
    <w:p w14:paraId="054079E2" w14:textId="6FA9F5F0" w:rsidR="004B5DA1" w:rsidRDefault="004B5DA1" w:rsidP="0061149D">
      <w:pPr>
        <w:ind w:firstLine="720"/>
        <w:jc w:val="both"/>
        <w:rPr>
          <w:b/>
          <w:sz w:val="28"/>
          <w:szCs w:val="28"/>
          <w:lang w:eastAsia="en-US"/>
        </w:rPr>
      </w:pPr>
    </w:p>
    <w:p w14:paraId="664CF77D" w14:textId="31BF67A1" w:rsidR="008A0427" w:rsidRDefault="008A0427" w:rsidP="0061149D">
      <w:pPr>
        <w:ind w:firstLine="720"/>
        <w:jc w:val="both"/>
        <w:rPr>
          <w:b/>
          <w:sz w:val="28"/>
          <w:szCs w:val="28"/>
          <w:lang w:eastAsia="en-US"/>
        </w:rPr>
      </w:pPr>
    </w:p>
    <w:p w14:paraId="16F75093" w14:textId="28DADD03" w:rsidR="008A0427" w:rsidRDefault="008A0427" w:rsidP="0061149D">
      <w:pPr>
        <w:ind w:firstLine="720"/>
        <w:jc w:val="both"/>
        <w:rPr>
          <w:b/>
          <w:sz w:val="28"/>
          <w:szCs w:val="28"/>
          <w:lang w:eastAsia="en-US"/>
        </w:rPr>
      </w:pPr>
    </w:p>
    <w:p w14:paraId="6F5D8C1C" w14:textId="72D50E12" w:rsidR="008A0427" w:rsidRDefault="008A0427" w:rsidP="0061149D">
      <w:pPr>
        <w:ind w:firstLine="720"/>
        <w:jc w:val="both"/>
        <w:rPr>
          <w:b/>
          <w:sz w:val="28"/>
          <w:szCs w:val="28"/>
          <w:lang w:eastAsia="en-US"/>
        </w:rPr>
      </w:pPr>
    </w:p>
    <w:p w14:paraId="7289CB23" w14:textId="2B42EEA2" w:rsidR="008A0427" w:rsidRDefault="008A0427" w:rsidP="0061149D">
      <w:pPr>
        <w:ind w:firstLine="720"/>
        <w:jc w:val="both"/>
        <w:rPr>
          <w:b/>
          <w:sz w:val="28"/>
          <w:szCs w:val="28"/>
          <w:lang w:eastAsia="en-US"/>
        </w:rPr>
      </w:pPr>
    </w:p>
    <w:p w14:paraId="41C98C80" w14:textId="6C1FE78F" w:rsidR="008A0427" w:rsidRDefault="008A0427" w:rsidP="0061149D">
      <w:pPr>
        <w:ind w:firstLine="720"/>
        <w:jc w:val="both"/>
        <w:rPr>
          <w:b/>
          <w:sz w:val="28"/>
          <w:szCs w:val="28"/>
          <w:lang w:eastAsia="en-US"/>
        </w:rPr>
      </w:pPr>
    </w:p>
    <w:p w14:paraId="1F0349B8" w14:textId="5C2FD98E" w:rsidR="008A0427" w:rsidRDefault="008A0427" w:rsidP="0061149D">
      <w:pPr>
        <w:ind w:firstLine="720"/>
        <w:jc w:val="both"/>
        <w:rPr>
          <w:b/>
          <w:sz w:val="28"/>
          <w:szCs w:val="28"/>
          <w:lang w:eastAsia="en-US"/>
        </w:rPr>
      </w:pPr>
    </w:p>
    <w:p w14:paraId="32BA01E4" w14:textId="24E7517C" w:rsidR="008A0427" w:rsidRDefault="008A0427" w:rsidP="0061149D">
      <w:pPr>
        <w:ind w:firstLine="720"/>
        <w:jc w:val="both"/>
        <w:rPr>
          <w:b/>
          <w:sz w:val="28"/>
          <w:szCs w:val="28"/>
          <w:lang w:eastAsia="en-US"/>
        </w:rPr>
      </w:pPr>
    </w:p>
    <w:p w14:paraId="592DCABA" w14:textId="4CC722C0" w:rsidR="008A0427" w:rsidRDefault="008A0427" w:rsidP="0061149D">
      <w:pPr>
        <w:ind w:firstLine="720"/>
        <w:jc w:val="both"/>
        <w:rPr>
          <w:b/>
          <w:sz w:val="28"/>
          <w:szCs w:val="28"/>
          <w:lang w:eastAsia="en-US"/>
        </w:rPr>
      </w:pPr>
    </w:p>
    <w:p w14:paraId="0E8D1025" w14:textId="54B12099" w:rsidR="008A0427" w:rsidRDefault="008A0427" w:rsidP="0061149D">
      <w:pPr>
        <w:ind w:firstLine="720"/>
        <w:jc w:val="both"/>
        <w:rPr>
          <w:b/>
          <w:sz w:val="28"/>
          <w:szCs w:val="28"/>
          <w:lang w:eastAsia="en-US"/>
        </w:rPr>
      </w:pPr>
    </w:p>
    <w:p w14:paraId="2A3C8086" w14:textId="6E1B6094" w:rsidR="008A0427" w:rsidRDefault="008A0427" w:rsidP="0061149D">
      <w:pPr>
        <w:ind w:firstLine="720"/>
        <w:jc w:val="both"/>
        <w:rPr>
          <w:b/>
          <w:sz w:val="28"/>
          <w:szCs w:val="28"/>
          <w:lang w:eastAsia="en-US"/>
        </w:rPr>
      </w:pPr>
    </w:p>
    <w:p w14:paraId="2B550E0B" w14:textId="790894A2" w:rsidR="008A0427" w:rsidRDefault="008A0427" w:rsidP="0061149D">
      <w:pPr>
        <w:ind w:firstLine="720"/>
        <w:jc w:val="both"/>
        <w:rPr>
          <w:b/>
          <w:sz w:val="28"/>
          <w:szCs w:val="28"/>
          <w:lang w:eastAsia="en-US"/>
        </w:rPr>
      </w:pPr>
    </w:p>
    <w:p w14:paraId="593B067B" w14:textId="487491CC" w:rsidR="008A0427" w:rsidRDefault="008A0427" w:rsidP="0061149D">
      <w:pPr>
        <w:ind w:firstLine="720"/>
        <w:jc w:val="both"/>
        <w:rPr>
          <w:b/>
          <w:sz w:val="28"/>
          <w:szCs w:val="28"/>
          <w:lang w:eastAsia="en-US"/>
        </w:rPr>
      </w:pPr>
    </w:p>
    <w:p w14:paraId="3B0A1547" w14:textId="0CDF1A4A" w:rsidR="008A0427" w:rsidRDefault="008A0427" w:rsidP="0061149D">
      <w:pPr>
        <w:ind w:firstLine="720"/>
        <w:jc w:val="both"/>
        <w:rPr>
          <w:b/>
          <w:sz w:val="28"/>
          <w:szCs w:val="28"/>
          <w:lang w:eastAsia="en-US"/>
        </w:rPr>
      </w:pPr>
    </w:p>
    <w:p w14:paraId="66004606" w14:textId="338B3669" w:rsidR="008A0427" w:rsidRDefault="008A0427" w:rsidP="0061149D">
      <w:pPr>
        <w:ind w:firstLine="720"/>
        <w:jc w:val="both"/>
        <w:rPr>
          <w:b/>
          <w:sz w:val="28"/>
          <w:szCs w:val="28"/>
          <w:lang w:eastAsia="en-US"/>
        </w:rPr>
      </w:pPr>
    </w:p>
    <w:p w14:paraId="7EB33900" w14:textId="3C9EB38E" w:rsidR="008A0427" w:rsidRDefault="008A0427" w:rsidP="0061149D">
      <w:pPr>
        <w:ind w:firstLine="720"/>
        <w:jc w:val="both"/>
        <w:rPr>
          <w:b/>
          <w:sz w:val="28"/>
          <w:szCs w:val="28"/>
          <w:lang w:eastAsia="en-US"/>
        </w:rPr>
      </w:pPr>
    </w:p>
    <w:p w14:paraId="2F5B207C" w14:textId="55F9FCFA" w:rsidR="008A0427" w:rsidRDefault="008A0427" w:rsidP="0061149D">
      <w:pPr>
        <w:ind w:firstLine="720"/>
        <w:jc w:val="both"/>
        <w:rPr>
          <w:b/>
          <w:sz w:val="28"/>
          <w:szCs w:val="28"/>
          <w:lang w:eastAsia="en-US"/>
        </w:rPr>
      </w:pPr>
    </w:p>
    <w:p w14:paraId="726AEB0B" w14:textId="0AC7F83D" w:rsidR="008A0427" w:rsidRDefault="008A0427" w:rsidP="0061149D">
      <w:pPr>
        <w:ind w:firstLine="720"/>
        <w:jc w:val="both"/>
        <w:rPr>
          <w:b/>
          <w:sz w:val="28"/>
          <w:szCs w:val="28"/>
          <w:lang w:eastAsia="en-US"/>
        </w:rPr>
      </w:pPr>
    </w:p>
    <w:p w14:paraId="348AFDB9" w14:textId="53347993" w:rsidR="008A0427" w:rsidRDefault="008A0427" w:rsidP="0061149D">
      <w:pPr>
        <w:ind w:firstLine="720"/>
        <w:jc w:val="both"/>
        <w:rPr>
          <w:b/>
          <w:sz w:val="28"/>
          <w:szCs w:val="28"/>
          <w:lang w:eastAsia="en-US"/>
        </w:rPr>
      </w:pPr>
    </w:p>
    <w:p w14:paraId="62378814" w14:textId="77777777" w:rsidR="004B5DA1" w:rsidRDefault="004B5DA1" w:rsidP="0061149D">
      <w:pPr>
        <w:ind w:firstLine="720"/>
        <w:jc w:val="both"/>
        <w:rPr>
          <w:b/>
          <w:sz w:val="28"/>
          <w:szCs w:val="28"/>
          <w:lang w:eastAsia="en-US"/>
        </w:rPr>
      </w:pPr>
    </w:p>
    <w:p w14:paraId="5FB6F2B8" w14:textId="77777777" w:rsidR="004B5DA1" w:rsidRDefault="004B5DA1" w:rsidP="0061149D">
      <w:pPr>
        <w:ind w:firstLine="720"/>
        <w:jc w:val="both"/>
        <w:rPr>
          <w:b/>
          <w:sz w:val="28"/>
          <w:szCs w:val="28"/>
          <w:lang w:eastAsia="en-US"/>
        </w:rPr>
      </w:pPr>
    </w:p>
    <w:p w14:paraId="0BFB7BCB" w14:textId="57F169C7" w:rsidR="0061149D" w:rsidRPr="00DB41D6" w:rsidRDefault="004C7571" w:rsidP="00AF67FA">
      <w:pPr>
        <w:jc w:val="both"/>
        <w:rPr>
          <w:b/>
          <w:sz w:val="28"/>
          <w:szCs w:val="28"/>
          <w:lang w:eastAsia="en-US"/>
        </w:rPr>
      </w:pPr>
      <w:r w:rsidRPr="00DB41D6">
        <w:rPr>
          <w:b/>
          <w:sz w:val="28"/>
          <w:szCs w:val="28"/>
          <w:lang w:eastAsia="en-US"/>
        </w:rPr>
        <w:t xml:space="preserve">Раздел </w:t>
      </w:r>
      <w:r w:rsidR="0061149D" w:rsidRPr="00DB41D6">
        <w:rPr>
          <w:b/>
          <w:sz w:val="28"/>
          <w:szCs w:val="28"/>
          <w:lang w:eastAsia="en-US"/>
        </w:rPr>
        <w:t xml:space="preserve">2. Видение и перспективы развития территории </w:t>
      </w:r>
    </w:p>
    <w:p w14:paraId="4FF39B86" w14:textId="77777777" w:rsidR="00E07543" w:rsidRPr="00DB41D6" w:rsidRDefault="00E07543" w:rsidP="0061149D">
      <w:pPr>
        <w:ind w:firstLine="720"/>
        <w:jc w:val="both"/>
        <w:rPr>
          <w:b/>
          <w:sz w:val="28"/>
          <w:szCs w:val="28"/>
          <w:lang w:eastAsia="en-US"/>
        </w:rPr>
      </w:pPr>
    </w:p>
    <w:p w14:paraId="49C8D6C3" w14:textId="6D4A551D" w:rsidR="0061149D" w:rsidRPr="00232AA5" w:rsidRDefault="0061149D" w:rsidP="0061149D">
      <w:pPr>
        <w:ind w:firstLine="720"/>
        <w:jc w:val="both"/>
        <w:rPr>
          <w:sz w:val="28"/>
          <w:szCs w:val="28"/>
          <w:lang w:eastAsia="en-US"/>
        </w:rPr>
      </w:pPr>
      <w:r w:rsidRPr="00232AA5">
        <w:rPr>
          <w:sz w:val="28"/>
          <w:szCs w:val="28"/>
          <w:lang w:eastAsia="en-US"/>
        </w:rPr>
        <w:t xml:space="preserve">Устойчивый социально-экономический рост экономики способствует реализации конкурентных преимуществ </w:t>
      </w:r>
      <w:r w:rsidR="002F7613" w:rsidRPr="00232AA5">
        <w:rPr>
          <w:sz w:val="28"/>
          <w:szCs w:val="28"/>
          <w:lang w:eastAsia="en-US"/>
        </w:rPr>
        <w:t>района</w:t>
      </w:r>
      <w:r w:rsidRPr="00232AA5">
        <w:rPr>
          <w:sz w:val="28"/>
          <w:szCs w:val="28"/>
          <w:lang w:eastAsia="en-US"/>
        </w:rPr>
        <w:t xml:space="preserve"> и повышению качества жизни населения.</w:t>
      </w:r>
    </w:p>
    <w:p w14:paraId="11894F0D" w14:textId="77777777" w:rsidR="005C2696" w:rsidRPr="00621735" w:rsidRDefault="005C2696" w:rsidP="005C2696">
      <w:pPr>
        <w:ind w:firstLine="720"/>
        <w:jc w:val="both"/>
        <w:rPr>
          <w:sz w:val="28"/>
          <w:szCs w:val="28"/>
          <w:lang w:eastAsia="en-US"/>
        </w:rPr>
      </w:pPr>
      <w:r w:rsidRPr="00621735">
        <w:rPr>
          <w:sz w:val="28"/>
          <w:szCs w:val="28"/>
          <w:lang w:eastAsia="en-US"/>
        </w:rPr>
        <w:t xml:space="preserve">Район является одним из основных зерносеющих регионов области. В структуре  общего объема посевной площади по области составляет 14.8 %.     </w:t>
      </w:r>
    </w:p>
    <w:p w14:paraId="5BAA52E7" w14:textId="06B2127D" w:rsidR="005C2696" w:rsidRPr="00EE43C4" w:rsidRDefault="005C2696" w:rsidP="005C2696">
      <w:pPr>
        <w:ind w:firstLine="720"/>
        <w:jc w:val="both"/>
        <w:rPr>
          <w:sz w:val="28"/>
          <w:szCs w:val="28"/>
          <w:lang w:eastAsia="en-US"/>
        </w:rPr>
      </w:pPr>
      <w:r w:rsidRPr="00621735">
        <w:rPr>
          <w:sz w:val="28"/>
          <w:szCs w:val="28"/>
          <w:lang w:eastAsia="en-US"/>
        </w:rPr>
        <w:t xml:space="preserve">Конкурентоспособность агропромышленного </w:t>
      </w:r>
      <w:r w:rsidRPr="00EE43C4">
        <w:rPr>
          <w:sz w:val="28"/>
          <w:szCs w:val="28"/>
          <w:lang w:eastAsia="en-US"/>
        </w:rPr>
        <w:t>комплекса будет повышена за счет пополнения новой современной техникой и обеспечения продовольственной безопасности региона. Для увеличения производства сельскохозяйственных культур в 2026-2030 годы в  районе планируется реализация боле</w:t>
      </w:r>
      <w:r w:rsidR="001275AD" w:rsidRPr="00EE43C4">
        <w:rPr>
          <w:sz w:val="28"/>
          <w:szCs w:val="28"/>
          <w:lang w:eastAsia="en-US"/>
        </w:rPr>
        <w:t>е</w:t>
      </w:r>
      <w:r w:rsidRPr="00EE43C4">
        <w:rPr>
          <w:sz w:val="28"/>
          <w:szCs w:val="28"/>
          <w:lang w:eastAsia="en-US"/>
        </w:rPr>
        <w:t xml:space="preserve"> </w:t>
      </w:r>
      <w:r w:rsidR="005A0469">
        <w:rPr>
          <w:sz w:val="28"/>
          <w:szCs w:val="28"/>
          <w:lang w:eastAsia="en-US"/>
        </w:rPr>
        <w:t>5</w:t>
      </w:r>
      <w:r w:rsidRPr="00EE43C4">
        <w:rPr>
          <w:sz w:val="28"/>
          <w:szCs w:val="28"/>
          <w:lang w:eastAsia="en-US"/>
        </w:rPr>
        <w:t xml:space="preserve"> инвестиционных проектов в сфере АПК.</w:t>
      </w:r>
    </w:p>
    <w:p w14:paraId="0051E660" w14:textId="692C60C0" w:rsidR="008C3FEA" w:rsidRPr="00232AA5" w:rsidRDefault="008C3FEA" w:rsidP="008C3FEA">
      <w:pPr>
        <w:ind w:firstLine="720"/>
        <w:jc w:val="both"/>
        <w:rPr>
          <w:sz w:val="28"/>
          <w:szCs w:val="28"/>
          <w:lang w:eastAsia="en-US"/>
        </w:rPr>
      </w:pPr>
      <w:r w:rsidRPr="00EE43C4">
        <w:rPr>
          <w:sz w:val="28"/>
          <w:szCs w:val="28"/>
          <w:lang w:eastAsia="en-US"/>
        </w:rPr>
        <w:t>Конкурентоспособность агропромышленного комплекса</w:t>
      </w:r>
      <w:r w:rsidRPr="00232AA5">
        <w:rPr>
          <w:sz w:val="28"/>
          <w:szCs w:val="28"/>
          <w:lang w:eastAsia="en-US"/>
        </w:rPr>
        <w:t xml:space="preserve"> будет повышена за счет </w:t>
      </w:r>
      <w:r w:rsidR="00FF2CC3" w:rsidRPr="00232AA5">
        <w:rPr>
          <w:sz w:val="28"/>
          <w:szCs w:val="28"/>
          <w:lang w:eastAsia="en-US"/>
        </w:rPr>
        <w:t xml:space="preserve">пополнения новой современной техникой и </w:t>
      </w:r>
      <w:r w:rsidRPr="00232AA5">
        <w:rPr>
          <w:sz w:val="28"/>
          <w:szCs w:val="28"/>
          <w:lang w:eastAsia="en-US"/>
        </w:rPr>
        <w:t xml:space="preserve">обеспечения продовольственной безопасности региона. Для увеличения </w:t>
      </w:r>
      <w:r w:rsidR="00FF2CC3" w:rsidRPr="00232AA5">
        <w:rPr>
          <w:sz w:val="28"/>
          <w:szCs w:val="28"/>
          <w:lang w:eastAsia="en-US"/>
        </w:rPr>
        <w:t>производства сельскохозяйственных культур</w:t>
      </w:r>
      <w:r w:rsidRPr="00232AA5">
        <w:rPr>
          <w:sz w:val="28"/>
          <w:szCs w:val="28"/>
          <w:lang w:eastAsia="en-US"/>
        </w:rPr>
        <w:t xml:space="preserve"> в 202</w:t>
      </w:r>
      <w:r w:rsidR="00C63A5D">
        <w:rPr>
          <w:sz w:val="28"/>
          <w:szCs w:val="28"/>
          <w:lang w:eastAsia="en-US"/>
        </w:rPr>
        <w:t>6-2030</w:t>
      </w:r>
      <w:r w:rsidRPr="00232AA5">
        <w:rPr>
          <w:sz w:val="28"/>
          <w:szCs w:val="28"/>
          <w:lang w:eastAsia="en-US"/>
        </w:rPr>
        <w:t xml:space="preserve"> год</w:t>
      </w:r>
      <w:r w:rsidR="00C63A5D">
        <w:rPr>
          <w:sz w:val="28"/>
          <w:szCs w:val="28"/>
          <w:lang w:eastAsia="en-US"/>
        </w:rPr>
        <w:t>ы,</w:t>
      </w:r>
      <w:r w:rsidRPr="00232AA5">
        <w:rPr>
          <w:sz w:val="28"/>
          <w:szCs w:val="28"/>
          <w:lang w:eastAsia="en-US"/>
        </w:rPr>
        <w:t xml:space="preserve"> в  </w:t>
      </w:r>
      <w:r w:rsidR="00FF2CC3" w:rsidRPr="00232AA5">
        <w:rPr>
          <w:sz w:val="28"/>
          <w:szCs w:val="28"/>
          <w:lang w:eastAsia="en-US"/>
        </w:rPr>
        <w:t xml:space="preserve">районе </w:t>
      </w:r>
      <w:r w:rsidR="00C63A5D">
        <w:rPr>
          <w:sz w:val="28"/>
          <w:szCs w:val="28"/>
          <w:lang w:eastAsia="en-US"/>
        </w:rPr>
        <w:t xml:space="preserve">будет </w:t>
      </w:r>
      <w:r w:rsidR="00FF2CC3" w:rsidRPr="00232AA5">
        <w:rPr>
          <w:sz w:val="28"/>
          <w:szCs w:val="28"/>
          <w:lang w:eastAsia="en-US"/>
        </w:rPr>
        <w:t>реализ</w:t>
      </w:r>
      <w:r w:rsidR="00C63A5D">
        <w:rPr>
          <w:sz w:val="28"/>
          <w:szCs w:val="28"/>
          <w:lang w:eastAsia="en-US"/>
        </w:rPr>
        <w:t>овано</w:t>
      </w:r>
      <w:r w:rsidR="00FF2CC3" w:rsidRPr="00232AA5">
        <w:rPr>
          <w:sz w:val="28"/>
          <w:szCs w:val="28"/>
          <w:lang w:eastAsia="en-US"/>
        </w:rPr>
        <w:t xml:space="preserve"> </w:t>
      </w:r>
      <w:r w:rsidR="00C63A5D">
        <w:rPr>
          <w:sz w:val="28"/>
          <w:szCs w:val="28"/>
          <w:lang w:eastAsia="en-US"/>
        </w:rPr>
        <w:t>2</w:t>
      </w:r>
      <w:r w:rsidRPr="00232AA5">
        <w:rPr>
          <w:sz w:val="28"/>
          <w:szCs w:val="28"/>
          <w:lang w:eastAsia="en-US"/>
        </w:rPr>
        <w:t xml:space="preserve"> проект</w:t>
      </w:r>
      <w:r w:rsidR="004A2FF3" w:rsidRPr="00232AA5">
        <w:rPr>
          <w:sz w:val="28"/>
          <w:szCs w:val="28"/>
          <w:lang w:eastAsia="en-US"/>
        </w:rPr>
        <w:t>а</w:t>
      </w:r>
      <w:r w:rsidR="00FF2CC3" w:rsidRPr="00232AA5">
        <w:rPr>
          <w:sz w:val="28"/>
          <w:szCs w:val="28"/>
          <w:lang w:eastAsia="en-US"/>
        </w:rPr>
        <w:t xml:space="preserve"> по строительству массива орошаемого земледелия на площади </w:t>
      </w:r>
      <w:r w:rsidR="00C63A5D">
        <w:rPr>
          <w:sz w:val="28"/>
          <w:szCs w:val="28"/>
          <w:lang w:eastAsia="en-US"/>
        </w:rPr>
        <w:t>735,3</w:t>
      </w:r>
      <w:r w:rsidR="00FF2CC3" w:rsidRPr="00232AA5">
        <w:rPr>
          <w:sz w:val="28"/>
          <w:szCs w:val="28"/>
          <w:lang w:eastAsia="en-US"/>
        </w:rPr>
        <w:t xml:space="preserve"> га</w:t>
      </w:r>
      <w:r w:rsidR="00C63A5D">
        <w:rPr>
          <w:sz w:val="28"/>
          <w:szCs w:val="28"/>
          <w:lang w:eastAsia="en-US"/>
        </w:rPr>
        <w:t>., 2 проекта по переработке мяса и масличных культур.</w:t>
      </w:r>
      <w:r w:rsidR="004A2FF3" w:rsidRPr="00232AA5">
        <w:rPr>
          <w:sz w:val="28"/>
          <w:szCs w:val="28"/>
          <w:lang w:eastAsia="en-US"/>
        </w:rPr>
        <w:t xml:space="preserve"> </w:t>
      </w:r>
    </w:p>
    <w:p w14:paraId="452C81D4" w14:textId="5AEAEE96" w:rsidR="0061149D" w:rsidRDefault="0061149D" w:rsidP="0061149D">
      <w:pPr>
        <w:ind w:firstLine="720"/>
        <w:jc w:val="both"/>
        <w:rPr>
          <w:i/>
          <w:lang w:eastAsia="en-US"/>
        </w:rPr>
      </w:pPr>
      <w:r w:rsidRPr="00232AA5">
        <w:rPr>
          <w:sz w:val="28"/>
          <w:szCs w:val="28"/>
          <w:lang w:eastAsia="en-US"/>
        </w:rPr>
        <w:t>В р</w:t>
      </w:r>
      <w:r w:rsidR="00C04796" w:rsidRPr="00232AA5">
        <w:rPr>
          <w:sz w:val="28"/>
          <w:szCs w:val="28"/>
          <w:lang w:eastAsia="en-US"/>
        </w:rPr>
        <w:t>айоне</w:t>
      </w:r>
      <w:r w:rsidRPr="00232AA5">
        <w:rPr>
          <w:sz w:val="28"/>
          <w:szCs w:val="28"/>
          <w:lang w:eastAsia="en-US"/>
        </w:rPr>
        <w:t xml:space="preserve"> продолжится развитие жилищного строительства, с ростом на </w:t>
      </w:r>
      <w:r w:rsidR="00E46635">
        <w:rPr>
          <w:sz w:val="28"/>
          <w:szCs w:val="28"/>
          <w:lang w:eastAsia="en-US"/>
        </w:rPr>
        <w:t>9</w:t>
      </w:r>
      <w:r w:rsidR="00870F3D" w:rsidRPr="00232AA5">
        <w:rPr>
          <w:sz w:val="28"/>
          <w:szCs w:val="28"/>
          <w:lang w:eastAsia="en-US"/>
        </w:rPr>
        <w:t>,</w:t>
      </w:r>
      <w:r w:rsidR="00E46635">
        <w:rPr>
          <w:sz w:val="28"/>
          <w:szCs w:val="28"/>
          <w:lang w:eastAsia="en-US"/>
        </w:rPr>
        <w:t>1</w:t>
      </w:r>
      <w:r w:rsidRPr="00232AA5">
        <w:rPr>
          <w:sz w:val="28"/>
          <w:szCs w:val="28"/>
          <w:lang w:eastAsia="en-US"/>
        </w:rPr>
        <w:t>% в 20</w:t>
      </w:r>
      <w:r w:rsidR="00E46635">
        <w:rPr>
          <w:sz w:val="28"/>
          <w:szCs w:val="28"/>
          <w:lang w:eastAsia="en-US"/>
        </w:rPr>
        <w:t>30</w:t>
      </w:r>
      <w:r w:rsidRPr="00232AA5">
        <w:rPr>
          <w:sz w:val="28"/>
          <w:szCs w:val="28"/>
          <w:lang w:eastAsia="en-US"/>
        </w:rPr>
        <w:t xml:space="preserve"> году </w:t>
      </w:r>
      <w:r w:rsidRPr="00232AA5">
        <w:rPr>
          <w:i/>
          <w:lang w:eastAsia="en-US"/>
        </w:rPr>
        <w:t>(к факту 202</w:t>
      </w:r>
      <w:r w:rsidR="00E46635">
        <w:rPr>
          <w:i/>
          <w:lang w:eastAsia="en-US"/>
        </w:rPr>
        <w:t>5</w:t>
      </w:r>
      <w:r w:rsidRPr="00232AA5">
        <w:rPr>
          <w:i/>
          <w:lang w:eastAsia="en-US"/>
        </w:rPr>
        <w:t xml:space="preserve"> года).</w:t>
      </w:r>
    </w:p>
    <w:p w14:paraId="2E1DDC7B" w14:textId="477D6E26" w:rsidR="00637A94" w:rsidRPr="00637A94" w:rsidRDefault="00637A94" w:rsidP="0061149D">
      <w:pPr>
        <w:ind w:firstLine="720"/>
        <w:jc w:val="both"/>
        <w:rPr>
          <w:iCs/>
          <w:sz w:val="28"/>
          <w:szCs w:val="28"/>
          <w:lang w:eastAsia="en-US"/>
        </w:rPr>
      </w:pPr>
      <w:r w:rsidRPr="00637A94">
        <w:rPr>
          <w:iCs/>
          <w:sz w:val="28"/>
          <w:szCs w:val="28"/>
          <w:lang w:eastAsia="en-US"/>
        </w:rPr>
        <w:t>Повышение уровня удовлетворенности</w:t>
      </w:r>
      <w:r>
        <w:rPr>
          <w:iCs/>
          <w:sz w:val="28"/>
          <w:szCs w:val="28"/>
          <w:lang w:eastAsia="en-US"/>
        </w:rPr>
        <w:t xml:space="preserve"> населения экологическим качеством жизни ожидается за счет установки контейнеров для сбора ТБО в сельских населенных пунктах</w:t>
      </w:r>
      <w:r w:rsidR="00EC54FB">
        <w:rPr>
          <w:iCs/>
          <w:sz w:val="28"/>
          <w:szCs w:val="28"/>
          <w:lang w:eastAsia="en-US"/>
        </w:rPr>
        <w:t xml:space="preserve"> и строительства полигона ТБО в с.Железинка</w:t>
      </w:r>
      <w:r>
        <w:rPr>
          <w:iCs/>
          <w:sz w:val="28"/>
          <w:szCs w:val="28"/>
          <w:lang w:eastAsia="en-US"/>
        </w:rPr>
        <w:t>.</w:t>
      </w:r>
    </w:p>
    <w:p w14:paraId="7C5B6BB0" w14:textId="3F17D2BB" w:rsidR="0008038C" w:rsidRPr="00232AA5" w:rsidRDefault="0006576B" w:rsidP="0061149D">
      <w:pPr>
        <w:ind w:firstLine="720"/>
        <w:jc w:val="both"/>
        <w:rPr>
          <w:i/>
          <w:lang w:eastAsia="en-US"/>
        </w:rPr>
      </w:pPr>
      <w:r w:rsidRPr="00232AA5">
        <w:rPr>
          <w:sz w:val="28"/>
          <w:szCs w:val="28"/>
          <w:lang w:eastAsia="en-US"/>
        </w:rPr>
        <w:t>О</w:t>
      </w:r>
      <w:r w:rsidR="0008038C" w:rsidRPr="00232AA5">
        <w:rPr>
          <w:sz w:val="28"/>
          <w:szCs w:val="28"/>
          <w:lang w:eastAsia="en-US"/>
        </w:rPr>
        <w:t>хват населения</w:t>
      </w:r>
      <w:r w:rsidR="00ED0F45" w:rsidRPr="00232AA5">
        <w:rPr>
          <w:sz w:val="28"/>
          <w:szCs w:val="28"/>
          <w:lang w:eastAsia="en-US"/>
        </w:rPr>
        <w:t xml:space="preserve"> района</w:t>
      </w:r>
      <w:r w:rsidR="0008038C" w:rsidRPr="00232AA5">
        <w:rPr>
          <w:sz w:val="28"/>
          <w:szCs w:val="28"/>
          <w:lang w:eastAsia="en-US"/>
        </w:rPr>
        <w:t xml:space="preserve"> централизованным в</w:t>
      </w:r>
      <w:r w:rsidR="00ED0F45" w:rsidRPr="00232AA5">
        <w:rPr>
          <w:sz w:val="28"/>
          <w:szCs w:val="28"/>
          <w:lang w:eastAsia="en-US"/>
        </w:rPr>
        <w:t>о</w:t>
      </w:r>
      <w:r w:rsidR="0008038C" w:rsidRPr="00232AA5">
        <w:rPr>
          <w:sz w:val="28"/>
          <w:szCs w:val="28"/>
          <w:lang w:eastAsia="en-US"/>
        </w:rPr>
        <w:t xml:space="preserve">доснабжением </w:t>
      </w:r>
      <w:r w:rsidR="00895BE2" w:rsidRPr="00232AA5">
        <w:rPr>
          <w:sz w:val="28"/>
          <w:szCs w:val="28"/>
          <w:lang w:eastAsia="en-US"/>
        </w:rPr>
        <w:t xml:space="preserve">составляет </w:t>
      </w:r>
      <w:r w:rsidRPr="00232AA5">
        <w:rPr>
          <w:sz w:val="28"/>
          <w:szCs w:val="28"/>
          <w:lang w:eastAsia="en-US"/>
        </w:rPr>
        <w:t>5</w:t>
      </w:r>
      <w:r w:rsidR="006B59D4">
        <w:rPr>
          <w:sz w:val="28"/>
          <w:szCs w:val="28"/>
          <w:lang w:eastAsia="en-US"/>
        </w:rPr>
        <w:t>9</w:t>
      </w:r>
      <w:r w:rsidR="0008038C" w:rsidRPr="00232AA5">
        <w:rPr>
          <w:sz w:val="28"/>
          <w:szCs w:val="28"/>
          <w:lang w:eastAsia="en-US"/>
        </w:rPr>
        <w:t>%</w:t>
      </w:r>
      <w:r w:rsidR="00ED0F45" w:rsidRPr="00232AA5">
        <w:rPr>
          <w:sz w:val="28"/>
          <w:szCs w:val="28"/>
          <w:lang w:eastAsia="en-US"/>
        </w:rPr>
        <w:t xml:space="preserve"> </w:t>
      </w:r>
      <w:r w:rsidR="00ED0F45" w:rsidRPr="00232AA5">
        <w:rPr>
          <w:i/>
          <w:lang w:eastAsia="en-US"/>
        </w:rPr>
        <w:t>(</w:t>
      </w:r>
      <w:r w:rsidRPr="00232AA5">
        <w:rPr>
          <w:i/>
          <w:lang w:eastAsia="en-US"/>
        </w:rPr>
        <w:t>из 3</w:t>
      </w:r>
      <w:r w:rsidR="006B59D4">
        <w:rPr>
          <w:i/>
          <w:lang w:eastAsia="en-US"/>
        </w:rPr>
        <w:t>2</w:t>
      </w:r>
      <w:r w:rsidRPr="00232AA5">
        <w:rPr>
          <w:i/>
          <w:lang w:eastAsia="en-US"/>
        </w:rPr>
        <w:t xml:space="preserve"> сел имеют централизованный водопровод </w:t>
      </w:r>
      <w:r w:rsidR="00ED0F45" w:rsidRPr="00232AA5">
        <w:rPr>
          <w:i/>
          <w:lang w:eastAsia="en-US"/>
        </w:rPr>
        <w:t>19 сел)</w:t>
      </w:r>
      <w:r w:rsidR="0008038C" w:rsidRPr="00232AA5">
        <w:rPr>
          <w:i/>
          <w:lang w:eastAsia="en-US"/>
        </w:rPr>
        <w:t>.</w:t>
      </w:r>
    </w:p>
    <w:p w14:paraId="1EF566D3" w14:textId="77777777" w:rsidR="00D340C8" w:rsidRPr="00232AA5" w:rsidRDefault="00D340C8" w:rsidP="0061149D">
      <w:pPr>
        <w:ind w:firstLine="720"/>
        <w:jc w:val="both"/>
        <w:rPr>
          <w:sz w:val="28"/>
          <w:szCs w:val="28"/>
          <w:lang w:eastAsia="en-US"/>
        </w:rPr>
      </w:pPr>
      <w:r w:rsidRPr="00232AA5">
        <w:rPr>
          <w:sz w:val="28"/>
          <w:szCs w:val="28"/>
          <w:lang w:eastAsia="en-US"/>
        </w:rPr>
        <w:t>Рост доступности к финансированию субъектов частного предпринимательства увеличит число предпринимателей и, соответственно, выпуск продукции и услуг субъектами МСП. Будут созданы благоприятные условия для модернизации и перехода на современные виды торговли.</w:t>
      </w:r>
    </w:p>
    <w:p w14:paraId="66D80D6B" w14:textId="3DDAB181" w:rsidR="0061149D" w:rsidRPr="00232AA5" w:rsidRDefault="00D340C8" w:rsidP="0061149D">
      <w:pPr>
        <w:ind w:firstLine="720"/>
        <w:jc w:val="both"/>
        <w:rPr>
          <w:sz w:val="28"/>
          <w:szCs w:val="28"/>
          <w:lang w:eastAsia="en-US"/>
        </w:rPr>
      </w:pPr>
      <w:r w:rsidRPr="00232AA5">
        <w:rPr>
          <w:sz w:val="28"/>
          <w:szCs w:val="28"/>
          <w:lang w:eastAsia="en-US"/>
        </w:rPr>
        <w:t xml:space="preserve"> </w:t>
      </w:r>
      <w:r w:rsidR="0061149D" w:rsidRPr="00232AA5">
        <w:rPr>
          <w:sz w:val="28"/>
          <w:szCs w:val="28"/>
          <w:lang w:eastAsia="en-US"/>
        </w:rPr>
        <w:t>Повысится эффективность системы здравоохранения за счет обновления медицинской тех</w:t>
      </w:r>
      <w:r w:rsidR="001C30D8" w:rsidRPr="00232AA5">
        <w:rPr>
          <w:sz w:val="28"/>
          <w:szCs w:val="28"/>
          <w:lang w:eastAsia="en-US"/>
        </w:rPr>
        <w:t xml:space="preserve">ники и модернизации объектов </w:t>
      </w:r>
      <w:r w:rsidR="00ED0F45" w:rsidRPr="00232AA5">
        <w:rPr>
          <w:sz w:val="28"/>
          <w:szCs w:val="28"/>
          <w:lang w:eastAsia="en-US"/>
        </w:rPr>
        <w:t>здравоохранения</w:t>
      </w:r>
      <w:r w:rsidR="0061149D" w:rsidRPr="00232AA5">
        <w:rPr>
          <w:sz w:val="28"/>
          <w:szCs w:val="28"/>
          <w:lang w:eastAsia="en-US"/>
        </w:rPr>
        <w:t xml:space="preserve">. </w:t>
      </w:r>
    </w:p>
    <w:p w14:paraId="0987B052" w14:textId="0617C013" w:rsidR="0061149D" w:rsidRPr="00232AA5" w:rsidRDefault="0061149D" w:rsidP="0061149D">
      <w:pPr>
        <w:ind w:firstLine="720"/>
        <w:jc w:val="both"/>
        <w:rPr>
          <w:sz w:val="28"/>
          <w:szCs w:val="28"/>
          <w:lang w:eastAsia="en-US"/>
        </w:rPr>
      </w:pPr>
      <w:r w:rsidRPr="00232AA5">
        <w:rPr>
          <w:sz w:val="28"/>
          <w:szCs w:val="28"/>
          <w:lang w:eastAsia="en-US"/>
        </w:rPr>
        <w:t>Запуск эффективных систем образования, направленный на формирование здоровой конкурентоспособной нации</w:t>
      </w:r>
      <w:r w:rsidR="0008038C" w:rsidRPr="00232AA5">
        <w:rPr>
          <w:sz w:val="28"/>
          <w:szCs w:val="28"/>
          <w:lang w:eastAsia="en-US"/>
        </w:rPr>
        <w:t>,</w:t>
      </w:r>
      <w:r w:rsidRPr="00232AA5">
        <w:rPr>
          <w:sz w:val="28"/>
          <w:szCs w:val="28"/>
          <w:lang w:eastAsia="en-US"/>
        </w:rPr>
        <w:t xml:space="preserve"> обеспечит рост качества образовательных услуг в р</w:t>
      </w:r>
      <w:r w:rsidR="0008038C" w:rsidRPr="00232AA5">
        <w:rPr>
          <w:sz w:val="28"/>
          <w:szCs w:val="28"/>
          <w:lang w:eastAsia="en-US"/>
        </w:rPr>
        <w:t>айоне</w:t>
      </w:r>
      <w:r w:rsidRPr="00232AA5">
        <w:rPr>
          <w:sz w:val="28"/>
          <w:szCs w:val="28"/>
          <w:lang w:eastAsia="en-US"/>
        </w:rPr>
        <w:t xml:space="preserve">. </w:t>
      </w:r>
    </w:p>
    <w:p w14:paraId="1FB0ECB5" w14:textId="76C6F1EC" w:rsidR="0061149D" w:rsidRPr="00232AA5" w:rsidRDefault="0008038C" w:rsidP="0061149D">
      <w:pPr>
        <w:ind w:firstLine="720"/>
        <w:jc w:val="both"/>
        <w:rPr>
          <w:sz w:val="28"/>
          <w:szCs w:val="28"/>
          <w:lang w:eastAsia="en-US"/>
        </w:rPr>
      </w:pPr>
      <w:r w:rsidRPr="00232AA5">
        <w:rPr>
          <w:sz w:val="28"/>
          <w:szCs w:val="28"/>
          <w:lang w:eastAsia="en-US"/>
        </w:rPr>
        <w:t>П</w:t>
      </w:r>
      <w:r w:rsidR="0061149D" w:rsidRPr="00232AA5">
        <w:rPr>
          <w:sz w:val="28"/>
          <w:szCs w:val="28"/>
          <w:lang w:eastAsia="en-US"/>
        </w:rPr>
        <w:t xml:space="preserve">о </w:t>
      </w:r>
      <w:r w:rsidRPr="00232AA5">
        <w:rPr>
          <w:sz w:val="28"/>
          <w:szCs w:val="28"/>
          <w:lang w:eastAsia="en-US"/>
        </w:rPr>
        <w:t xml:space="preserve">району будут созданы </w:t>
      </w:r>
      <w:r w:rsidR="0061149D" w:rsidRPr="00232AA5">
        <w:rPr>
          <w:sz w:val="28"/>
          <w:szCs w:val="28"/>
          <w:lang w:eastAsia="en-US"/>
        </w:rPr>
        <w:t>рабочи</w:t>
      </w:r>
      <w:r w:rsidRPr="00232AA5">
        <w:rPr>
          <w:sz w:val="28"/>
          <w:szCs w:val="28"/>
          <w:lang w:eastAsia="en-US"/>
        </w:rPr>
        <w:t>е</w:t>
      </w:r>
      <w:r w:rsidR="0061149D" w:rsidRPr="00232AA5">
        <w:rPr>
          <w:sz w:val="28"/>
          <w:szCs w:val="28"/>
          <w:lang w:eastAsia="en-US"/>
        </w:rPr>
        <w:t xml:space="preserve"> мест</w:t>
      </w:r>
      <w:r w:rsidRPr="00232AA5">
        <w:rPr>
          <w:sz w:val="28"/>
          <w:szCs w:val="28"/>
          <w:lang w:eastAsia="en-US"/>
        </w:rPr>
        <w:t>а</w:t>
      </w:r>
      <w:r w:rsidR="0061149D" w:rsidRPr="00232AA5">
        <w:rPr>
          <w:sz w:val="28"/>
          <w:szCs w:val="28"/>
          <w:lang w:eastAsia="en-US"/>
        </w:rPr>
        <w:t xml:space="preserve"> за счет ввода и расширения производств, реализации проектов, развития малого и среднего бизнеса. </w:t>
      </w:r>
    </w:p>
    <w:p w14:paraId="2416D42F" w14:textId="2216B581" w:rsidR="00123263" w:rsidRPr="00DB41D6" w:rsidRDefault="0061149D" w:rsidP="0061149D">
      <w:pPr>
        <w:ind w:firstLine="720"/>
        <w:jc w:val="both"/>
        <w:rPr>
          <w:sz w:val="28"/>
          <w:szCs w:val="28"/>
          <w:lang w:eastAsia="en-US"/>
        </w:rPr>
      </w:pPr>
      <w:r w:rsidRPr="00232AA5">
        <w:rPr>
          <w:sz w:val="28"/>
          <w:szCs w:val="28"/>
          <w:lang w:eastAsia="en-US"/>
        </w:rPr>
        <w:t xml:space="preserve">Ежегодно </w:t>
      </w:r>
      <w:r w:rsidR="0008038C" w:rsidRPr="00232AA5">
        <w:rPr>
          <w:sz w:val="28"/>
          <w:szCs w:val="28"/>
          <w:lang w:eastAsia="en-US"/>
        </w:rPr>
        <w:t>будет охвачено население активными мерами занятости</w:t>
      </w:r>
      <w:r w:rsidRPr="00232AA5">
        <w:rPr>
          <w:sz w:val="28"/>
          <w:szCs w:val="28"/>
          <w:lang w:eastAsia="en-US"/>
        </w:rPr>
        <w:t>. Ур</w:t>
      </w:r>
      <w:r w:rsidR="0008038C" w:rsidRPr="00232AA5">
        <w:rPr>
          <w:sz w:val="28"/>
          <w:szCs w:val="28"/>
          <w:lang w:eastAsia="en-US"/>
        </w:rPr>
        <w:t>овень безработицы не превысит 4,0</w:t>
      </w:r>
      <w:r w:rsidRPr="00232AA5">
        <w:rPr>
          <w:sz w:val="28"/>
          <w:szCs w:val="28"/>
          <w:lang w:eastAsia="en-US"/>
        </w:rPr>
        <w:t>%. Будет обеспечено продвижение достойного труда и реализация мер по социальной защите населения.</w:t>
      </w:r>
    </w:p>
    <w:p w14:paraId="138B64BA" w14:textId="77777777" w:rsidR="00D42A3D" w:rsidRPr="00DB41D6" w:rsidRDefault="00D42A3D" w:rsidP="00366109">
      <w:pPr>
        <w:tabs>
          <w:tab w:val="left" w:pos="2295"/>
        </w:tabs>
        <w:ind w:firstLine="720"/>
        <w:jc w:val="both"/>
        <w:rPr>
          <w:sz w:val="28"/>
          <w:szCs w:val="28"/>
          <w:lang w:eastAsia="en-US"/>
        </w:rPr>
      </w:pPr>
    </w:p>
    <w:p w14:paraId="32BA3516" w14:textId="3221AE7A" w:rsidR="00AF517D" w:rsidRDefault="00AF517D" w:rsidP="00366109">
      <w:pPr>
        <w:tabs>
          <w:tab w:val="left" w:pos="2295"/>
        </w:tabs>
        <w:ind w:firstLine="720"/>
        <w:jc w:val="both"/>
        <w:rPr>
          <w:sz w:val="28"/>
          <w:szCs w:val="28"/>
          <w:lang w:eastAsia="en-US"/>
        </w:rPr>
      </w:pPr>
    </w:p>
    <w:p w14:paraId="512F4893" w14:textId="77777777" w:rsidR="001275AD" w:rsidRDefault="001275AD" w:rsidP="00366109">
      <w:pPr>
        <w:tabs>
          <w:tab w:val="left" w:pos="2295"/>
        </w:tabs>
        <w:ind w:firstLine="720"/>
        <w:jc w:val="both"/>
        <w:rPr>
          <w:sz w:val="28"/>
          <w:szCs w:val="28"/>
          <w:lang w:eastAsia="en-US"/>
        </w:rPr>
      </w:pPr>
    </w:p>
    <w:p w14:paraId="73B24A90" w14:textId="77777777" w:rsidR="00BB098F" w:rsidRDefault="00BB098F" w:rsidP="00366109">
      <w:pPr>
        <w:tabs>
          <w:tab w:val="left" w:pos="2295"/>
        </w:tabs>
        <w:ind w:firstLine="720"/>
        <w:jc w:val="both"/>
        <w:rPr>
          <w:sz w:val="28"/>
          <w:szCs w:val="28"/>
          <w:lang w:eastAsia="en-US"/>
        </w:rPr>
      </w:pPr>
    </w:p>
    <w:p w14:paraId="44D0C883" w14:textId="77777777" w:rsidR="00BB098F" w:rsidRPr="00DB41D6" w:rsidRDefault="00BB098F" w:rsidP="00366109">
      <w:pPr>
        <w:tabs>
          <w:tab w:val="left" w:pos="2295"/>
        </w:tabs>
        <w:ind w:firstLine="720"/>
        <w:jc w:val="both"/>
        <w:rPr>
          <w:sz w:val="28"/>
          <w:szCs w:val="28"/>
          <w:lang w:eastAsia="en-US"/>
        </w:rPr>
      </w:pPr>
    </w:p>
    <w:p w14:paraId="5B637C00" w14:textId="052EA89C" w:rsidR="00C81087" w:rsidRPr="00DB41D6" w:rsidRDefault="00D42A3D" w:rsidP="00D42A3D">
      <w:pPr>
        <w:tabs>
          <w:tab w:val="left" w:pos="1890"/>
        </w:tabs>
        <w:ind w:firstLine="720"/>
        <w:jc w:val="both"/>
        <w:rPr>
          <w:b/>
          <w:sz w:val="28"/>
          <w:szCs w:val="28"/>
          <w:lang w:eastAsia="en-US"/>
        </w:rPr>
      </w:pPr>
      <w:r w:rsidRPr="00DB41D6">
        <w:rPr>
          <w:sz w:val="28"/>
          <w:szCs w:val="28"/>
          <w:lang w:eastAsia="en-US"/>
        </w:rPr>
        <w:tab/>
      </w:r>
      <w:r w:rsidR="00430B2D" w:rsidRPr="00DB41D6">
        <w:rPr>
          <w:b/>
          <w:sz w:val="28"/>
          <w:szCs w:val="28"/>
          <w:lang w:eastAsia="en-US"/>
        </w:rPr>
        <w:t>Раздел 3. Анализ текущей ситуации</w:t>
      </w:r>
    </w:p>
    <w:p w14:paraId="7FC47AAE" w14:textId="77777777" w:rsidR="00ED0F45" w:rsidRPr="00DB41D6" w:rsidRDefault="00ED0F45">
      <w:pPr>
        <w:ind w:firstLine="720"/>
        <w:jc w:val="both"/>
        <w:rPr>
          <w:lang w:eastAsia="en-US"/>
        </w:rPr>
      </w:pPr>
    </w:p>
    <w:p w14:paraId="4B305DBC" w14:textId="2319077A" w:rsidR="00482633" w:rsidRPr="00F36294" w:rsidRDefault="00AE4967" w:rsidP="00482633">
      <w:pPr>
        <w:ind w:firstLine="720"/>
        <w:jc w:val="both"/>
        <w:rPr>
          <w:sz w:val="28"/>
          <w:szCs w:val="28"/>
          <w:lang w:eastAsia="en-US"/>
        </w:rPr>
      </w:pPr>
      <w:r w:rsidRPr="00F36294">
        <w:rPr>
          <w:sz w:val="28"/>
          <w:szCs w:val="28"/>
          <w:lang w:eastAsia="en-US"/>
        </w:rPr>
        <w:t>Железинский</w:t>
      </w:r>
      <w:r w:rsidR="00482633" w:rsidRPr="00F36294">
        <w:rPr>
          <w:sz w:val="28"/>
          <w:szCs w:val="28"/>
          <w:lang w:eastAsia="en-US"/>
        </w:rPr>
        <w:t xml:space="preserve"> район  - </w:t>
      </w:r>
      <w:r w:rsidR="00EE3790" w:rsidRPr="00F36294">
        <w:rPr>
          <w:sz w:val="28"/>
          <w:szCs w:val="28"/>
          <w:lang w:eastAsia="en-US"/>
        </w:rPr>
        <w:t xml:space="preserve">сельскохозяйственный и </w:t>
      </w:r>
      <w:r w:rsidR="0077387C" w:rsidRPr="00F36294">
        <w:rPr>
          <w:sz w:val="28"/>
          <w:szCs w:val="28"/>
          <w:lang w:eastAsia="en-US"/>
        </w:rPr>
        <w:t>развивающийся район области</w:t>
      </w:r>
      <w:r w:rsidR="008B4550" w:rsidRPr="00F36294">
        <w:rPr>
          <w:sz w:val="28"/>
          <w:szCs w:val="28"/>
          <w:lang w:eastAsia="en-US"/>
        </w:rPr>
        <w:t xml:space="preserve">. </w:t>
      </w:r>
    </w:p>
    <w:p w14:paraId="0D4E8C07" w14:textId="77777777" w:rsidR="00D958E5" w:rsidRPr="00F36294" w:rsidRDefault="009F234C" w:rsidP="00EF57EE">
      <w:pPr>
        <w:ind w:firstLine="720"/>
        <w:jc w:val="both"/>
        <w:rPr>
          <w:lang w:eastAsia="en-US"/>
        </w:rPr>
      </w:pPr>
      <w:r w:rsidRPr="00F36294">
        <w:rPr>
          <w:sz w:val="28"/>
          <w:szCs w:val="28"/>
          <w:lang w:eastAsia="en-US"/>
        </w:rPr>
        <w:t>Основой экономики района является сельскохозяйственное производство.</w:t>
      </w:r>
      <w:r w:rsidRPr="00F36294">
        <w:rPr>
          <w:lang w:eastAsia="en-US"/>
        </w:rPr>
        <w:t xml:space="preserve"> </w:t>
      </w:r>
    </w:p>
    <w:p w14:paraId="1FD5E7E2" w14:textId="6AA8C151" w:rsidR="00EF57EE" w:rsidRPr="00F36294" w:rsidRDefault="00D958E5" w:rsidP="00EF57EE">
      <w:pPr>
        <w:ind w:firstLine="720"/>
        <w:jc w:val="both"/>
        <w:rPr>
          <w:sz w:val="28"/>
          <w:szCs w:val="28"/>
          <w:lang w:eastAsia="en-US"/>
        </w:rPr>
      </w:pPr>
      <w:r w:rsidRPr="00F36294">
        <w:rPr>
          <w:sz w:val="28"/>
          <w:szCs w:val="28"/>
          <w:lang w:eastAsia="en-US"/>
        </w:rPr>
        <w:t>Производство сельскохозяйственной продукции осуществляется по двум  направлениям - растениеводство и животноводство.</w:t>
      </w:r>
      <w:r w:rsidR="00887B12" w:rsidRPr="00F36294">
        <w:rPr>
          <w:sz w:val="28"/>
          <w:szCs w:val="28"/>
          <w:lang w:eastAsia="en-US"/>
        </w:rPr>
        <w:t xml:space="preserve"> </w:t>
      </w:r>
      <w:r w:rsidR="00EF57EE" w:rsidRPr="00F36294">
        <w:rPr>
          <w:sz w:val="28"/>
          <w:szCs w:val="28"/>
          <w:lang w:eastAsia="en-US"/>
        </w:rPr>
        <w:t xml:space="preserve">Сельскохозяйственная специализация района: зерновое хозяйство, </w:t>
      </w:r>
      <w:r w:rsidR="00E27F22" w:rsidRPr="00F36294">
        <w:rPr>
          <w:sz w:val="28"/>
          <w:szCs w:val="28"/>
          <w:lang w:eastAsia="en-US"/>
        </w:rPr>
        <w:t>мясное</w:t>
      </w:r>
      <w:r w:rsidR="00EF57EE" w:rsidRPr="00F36294">
        <w:rPr>
          <w:sz w:val="28"/>
          <w:szCs w:val="28"/>
          <w:lang w:eastAsia="en-US"/>
        </w:rPr>
        <w:t xml:space="preserve"> животноводство. Основными видами сельскохозяйственной продукции являются: зерно, ячмень, овес, просо, гречиха, чечевица, подсолнечник, лен, </w:t>
      </w:r>
      <w:r w:rsidR="004324AB" w:rsidRPr="00F36294">
        <w:rPr>
          <w:sz w:val="28"/>
          <w:szCs w:val="28"/>
          <w:lang w:eastAsia="en-US"/>
        </w:rPr>
        <w:t>рапс,</w:t>
      </w:r>
      <w:r w:rsidR="00EF57EE" w:rsidRPr="00F36294">
        <w:rPr>
          <w:sz w:val="28"/>
          <w:szCs w:val="28"/>
          <w:lang w:eastAsia="en-US"/>
        </w:rPr>
        <w:t xml:space="preserve"> </w:t>
      </w:r>
      <w:r w:rsidR="004324AB" w:rsidRPr="00F36294">
        <w:rPr>
          <w:sz w:val="28"/>
          <w:szCs w:val="28"/>
          <w:lang w:eastAsia="en-US"/>
        </w:rPr>
        <w:t xml:space="preserve">картофель, овощи, </w:t>
      </w:r>
      <w:r w:rsidR="00EF57EE" w:rsidRPr="00F36294">
        <w:rPr>
          <w:sz w:val="28"/>
          <w:szCs w:val="28"/>
          <w:lang w:eastAsia="en-US"/>
        </w:rPr>
        <w:t xml:space="preserve">производится мясо, </w:t>
      </w:r>
      <w:r w:rsidR="00BD7E44" w:rsidRPr="00F36294">
        <w:rPr>
          <w:sz w:val="28"/>
          <w:szCs w:val="28"/>
          <w:lang w:eastAsia="en-US"/>
        </w:rPr>
        <w:t xml:space="preserve">комбикорм, масло подсолнечное, </w:t>
      </w:r>
      <w:r w:rsidR="00EF57EE" w:rsidRPr="00F36294">
        <w:rPr>
          <w:sz w:val="28"/>
          <w:szCs w:val="28"/>
          <w:lang w:eastAsia="en-US"/>
        </w:rPr>
        <w:t xml:space="preserve">мука, </w:t>
      </w:r>
      <w:r w:rsidR="00AC10D6" w:rsidRPr="00F36294">
        <w:rPr>
          <w:sz w:val="28"/>
          <w:szCs w:val="28"/>
          <w:lang w:eastAsia="en-US"/>
        </w:rPr>
        <w:t>молоко</w:t>
      </w:r>
      <w:r w:rsidR="00BD7E44" w:rsidRPr="00F36294">
        <w:rPr>
          <w:sz w:val="28"/>
          <w:szCs w:val="28"/>
          <w:lang w:eastAsia="en-US"/>
        </w:rPr>
        <w:t>, крупа</w:t>
      </w:r>
      <w:r w:rsidR="00EF57EE" w:rsidRPr="00F36294">
        <w:rPr>
          <w:sz w:val="28"/>
          <w:szCs w:val="28"/>
          <w:lang w:eastAsia="en-US"/>
        </w:rPr>
        <w:t>.</w:t>
      </w:r>
    </w:p>
    <w:p w14:paraId="71B307B5" w14:textId="4B7B5D41" w:rsidR="00D958E5" w:rsidRPr="00F36294" w:rsidRDefault="00D958E5" w:rsidP="00D958E5">
      <w:pPr>
        <w:ind w:firstLine="720"/>
        <w:jc w:val="both"/>
        <w:rPr>
          <w:sz w:val="28"/>
          <w:szCs w:val="28"/>
          <w:lang w:eastAsia="en-US"/>
        </w:rPr>
      </w:pPr>
      <w:r w:rsidRPr="00F36294">
        <w:rPr>
          <w:sz w:val="28"/>
          <w:szCs w:val="28"/>
          <w:lang w:eastAsia="en-US"/>
        </w:rPr>
        <w:t>В структуре валовой продукции сельского хозяйства района по итогам 2024 года преобладает продукция растениеводства, ее доля в общем объеме 6</w:t>
      </w:r>
      <w:r w:rsidR="005C2696" w:rsidRPr="00F36294">
        <w:rPr>
          <w:sz w:val="28"/>
          <w:szCs w:val="28"/>
          <w:lang w:eastAsia="en-US"/>
        </w:rPr>
        <w:t>7</w:t>
      </w:r>
      <w:r w:rsidRPr="00F36294">
        <w:rPr>
          <w:sz w:val="28"/>
          <w:szCs w:val="28"/>
          <w:lang w:eastAsia="en-US"/>
        </w:rPr>
        <w:t>,</w:t>
      </w:r>
      <w:r w:rsidR="005C2696" w:rsidRPr="00F36294">
        <w:rPr>
          <w:sz w:val="28"/>
          <w:szCs w:val="28"/>
          <w:lang w:eastAsia="en-US"/>
        </w:rPr>
        <w:t>2</w:t>
      </w:r>
      <w:r w:rsidRPr="00F36294">
        <w:rPr>
          <w:sz w:val="28"/>
          <w:szCs w:val="28"/>
          <w:lang w:eastAsia="en-US"/>
        </w:rPr>
        <w:t>%.</w:t>
      </w:r>
    </w:p>
    <w:p w14:paraId="2A643FF5" w14:textId="47280898" w:rsidR="00D958E5" w:rsidRPr="00F36294" w:rsidRDefault="00D958E5" w:rsidP="00D958E5">
      <w:pPr>
        <w:ind w:firstLine="720"/>
        <w:jc w:val="both"/>
        <w:rPr>
          <w:sz w:val="28"/>
          <w:szCs w:val="28"/>
          <w:lang w:eastAsia="en-US"/>
        </w:rPr>
      </w:pPr>
      <w:r w:rsidRPr="00F36294">
        <w:rPr>
          <w:sz w:val="28"/>
          <w:szCs w:val="28"/>
          <w:lang w:eastAsia="en-US"/>
        </w:rPr>
        <w:t xml:space="preserve">За 2022-2024 годы сложилась неустойчивая тенденция показателя «валовой продукции сельского хозяйства» региона.  </w:t>
      </w:r>
    </w:p>
    <w:p w14:paraId="06DD221D" w14:textId="77777777" w:rsidR="003503C6" w:rsidRPr="00EE43C4" w:rsidRDefault="00D958E5" w:rsidP="00D958E5">
      <w:pPr>
        <w:ind w:firstLine="720"/>
        <w:jc w:val="both"/>
        <w:rPr>
          <w:i/>
          <w:sz w:val="20"/>
          <w:szCs w:val="20"/>
          <w:lang w:eastAsia="en-US"/>
        </w:rPr>
      </w:pPr>
      <w:r w:rsidRPr="00F36294">
        <w:rPr>
          <w:sz w:val="28"/>
          <w:szCs w:val="28"/>
          <w:lang w:eastAsia="en-US"/>
        </w:rPr>
        <w:t xml:space="preserve">Из анализируемого 3-летнего периода наиболее благоприятный для отрасли </w:t>
      </w:r>
      <w:r w:rsidR="00887B12" w:rsidRPr="00F36294">
        <w:rPr>
          <w:sz w:val="28"/>
          <w:szCs w:val="28"/>
          <w:lang w:eastAsia="en-US"/>
        </w:rPr>
        <w:t>животноводства</w:t>
      </w:r>
      <w:r w:rsidRPr="00F36294">
        <w:rPr>
          <w:sz w:val="28"/>
          <w:szCs w:val="28"/>
          <w:lang w:eastAsia="en-US"/>
        </w:rPr>
        <w:t xml:space="preserve"> 20</w:t>
      </w:r>
      <w:r w:rsidR="00887B12" w:rsidRPr="00F36294">
        <w:rPr>
          <w:sz w:val="28"/>
          <w:szCs w:val="28"/>
          <w:lang w:eastAsia="en-US"/>
        </w:rPr>
        <w:t>23</w:t>
      </w:r>
      <w:r w:rsidRPr="00F36294">
        <w:rPr>
          <w:sz w:val="28"/>
          <w:szCs w:val="28"/>
          <w:lang w:eastAsia="en-US"/>
        </w:rPr>
        <w:t xml:space="preserve"> год</w:t>
      </w:r>
      <w:r w:rsidR="00887B12" w:rsidRPr="00F36294">
        <w:rPr>
          <w:sz w:val="28"/>
          <w:szCs w:val="28"/>
          <w:lang w:eastAsia="en-US"/>
        </w:rPr>
        <w:t xml:space="preserve"> </w:t>
      </w:r>
      <w:bookmarkStart w:id="0" w:name="_Hlk199779191"/>
      <w:r w:rsidR="00887B12" w:rsidRPr="00F36294">
        <w:rPr>
          <w:i/>
          <w:sz w:val="20"/>
          <w:szCs w:val="20"/>
          <w:lang w:eastAsia="en-US"/>
        </w:rPr>
        <w:t xml:space="preserve">(2022 г. – </w:t>
      </w:r>
      <w:r w:rsidR="003503C6" w:rsidRPr="00F36294">
        <w:rPr>
          <w:i/>
          <w:sz w:val="20"/>
          <w:szCs w:val="20"/>
          <w:lang w:eastAsia="en-US"/>
        </w:rPr>
        <w:t>15422,8</w:t>
      </w:r>
      <w:r w:rsidR="00887B12" w:rsidRPr="00F36294">
        <w:rPr>
          <w:i/>
          <w:sz w:val="20"/>
          <w:szCs w:val="20"/>
          <w:lang w:eastAsia="en-US"/>
        </w:rPr>
        <w:t xml:space="preserve"> млн. тенге, ИФО – 10</w:t>
      </w:r>
      <w:r w:rsidR="003503C6" w:rsidRPr="00F36294">
        <w:rPr>
          <w:i/>
          <w:sz w:val="20"/>
          <w:szCs w:val="20"/>
          <w:lang w:eastAsia="en-US"/>
        </w:rPr>
        <w:t>1</w:t>
      </w:r>
      <w:r w:rsidR="00887B12" w:rsidRPr="00F36294">
        <w:rPr>
          <w:i/>
          <w:sz w:val="20"/>
          <w:szCs w:val="20"/>
          <w:lang w:eastAsia="en-US"/>
        </w:rPr>
        <w:t>,</w:t>
      </w:r>
      <w:r w:rsidR="003503C6" w:rsidRPr="00F36294">
        <w:rPr>
          <w:i/>
          <w:sz w:val="20"/>
          <w:szCs w:val="20"/>
          <w:lang w:eastAsia="en-US"/>
        </w:rPr>
        <w:t>8</w:t>
      </w:r>
      <w:r w:rsidR="00887B12" w:rsidRPr="00F36294">
        <w:rPr>
          <w:i/>
          <w:sz w:val="20"/>
          <w:szCs w:val="20"/>
          <w:lang w:eastAsia="en-US"/>
        </w:rPr>
        <w:t xml:space="preserve">%, 2023 г. – </w:t>
      </w:r>
      <w:r w:rsidR="003503C6" w:rsidRPr="00F36294">
        <w:rPr>
          <w:i/>
          <w:sz w:val="20"/>
          <w:szCs w:val="20"/>
          <w:lang w:eastAsia="en-US"/>
        </w:rPr>
        <w:t>18730,3</w:t>
      </w:r>
      <w:r w:rsidR="00887B12" w:rsidRPr="00F36294">
        <w:rPr>
          <w:i/>
          <w:sz w:val="20"/>
          <w:szCs w:val="20"/>
          <w:lang w:eastAsia="en-US"/>
        </w:rPr>
        <w:t xml:space="preserve"> млн. тенге, ИФО – 1</w:t>
      </w:r>
      <w:r w:rsidR="003503C6" w:rsidRPr="00F36294">
        <w:rPr>
          <w:i/>
          <w:sz w:val="20"/>
          <w:szCs w:val="20"/>
          <w:lang w:eastAsia="en-US"/>
        </w:rPr>
        <w:t>07,2</w:t>
      </w:r>
      <w:r w:rsidR="00887B12" w:rsidRPr="00F36294">
        <w:rPr>
          <w:i/>
          <w:sz w:val="20"/>
          <w:szCs w:val="20"/>
          <w:lang w:eastAsia="en-US"/>
        </w:rPr>
        <w:t xml:space="preserve">%, 2024 г. – </w:t>
      </w:r>
      <w:r w:rsidR="003503C6" w:rsidRPr="00F36294">
        <w:rPr>
          <w:i/>
          <w:sz w:val="20"/>
          <w:szCs w:val="20"/>
          <w:lang w:eastAsia="en-US"/>
        </w:rPr>
        <w:t>9724,6</w:t>
      </w:r>
      <w:r w:rsidR="00887B12" w:rsidRPr="00F36294">
        <w:rPr>
          <w:i/>
          <w:sz w:val="20"/>
          <w:szCs w:val="20"/>
          <w:lang w:eastAsia="en-US"/>
        </w:rPr>
        <w:t xml:space="preserve"> млн. тенге, ИФО –</w:t>
      </w:r>
      <w:r w:rsidR="003503C6" w:rsidRPr="00F36294">
        <w:rPr>
          <w:i/>
          <w:sz w:val="20"/>
          <w:szCs w:val="20"/>
          <w:lang w:eastAsia="en-US"/>
        </w:rPr>
        <w:t>91,1</w:t>
      </w:r>
      <w:r w:rsidR="00887B12" w:rsidRPr="00F36294">
        <w:rPr>
          <w:i/>
          <w:sz w:val="20"/>
          <w:szCs w:val="20"/>
          <w:lang w:eastAsia="en-US"/>
        </w:rPr>
        <w:t>%)</w:t>
      </w:r>
      <w:r w:rsidRPr="00F36294">
        <w:rPr>
          <w:i/>
          <w:sz w:val="20"/>
          <w:szCs w:val="20"/>
          <w:lang w:eastAsia="en-US"/>
        </w:rPr>
        <w:t>.</w:t>
      </w:r>
      <w:r w:rsidRPr="00EE43C4">
        <w:rPr>
          <w:i/>
          <w:sz w:val="20"/>
          <w:szCs w:val="20"/>
          <w:lang w:eastAsia="en-US"/>
        </w:rPr>
        <w:t xml:space="preserve"> </w:t>
      </w:r>
      <w:bookmarkEnd w:id="0"/>
    </w:p>
    <w:p w14:paraId="1F6029D7" w14:textId="60ACACA7" w:rsidR="00D958E5" w:rsidRPr="00EE43C4" w:rsidRDefault="00D958E5" w:rsidP="00D958E5">
      <w:pPr>
        <w:ind w:firstLine="720"/>
        <w:jc w:val="both"/>
        <w:rPr>
          <w:sz w:val="28"/>
          <w:szCs w:val="28"/>
          <w:lang w:eastAsia="en-US"/>
        </w:rPr>
      </w:pPr>
      <w:r w:rsidRPr="00EE43C4">
        <w:rPr>
          <w:sz w:val="28"/>
          <w:szCs w:val="28"/>
          <w:lang w:eastAsia="en-US"/>
        </w:rPr>
        <w:t xml:space="preserve">Наблюдается тенденция роста объемов </w:t>
      </w:r>
      <w:r w:rsidR="00887B12" w:rsidRPr="00EE43C4">
        <w:rPr>
          <w:sz w:val="28"/>
          <w:szCs w:val="28"/>
          <w:lang w:eastAsia="en-US"/>
        </w:rPr>
        <w:t>растениеводства</w:t>
      </w:r>
      <w:r w:rsidRPr="00EE43C4">
        <w:rPr>
          <w:sz w:val="28"/>
          <w:szCs w:val="28"/>
          <w:lang w:eastAsia="en-US"/>
        </w:rPr>
        <w:t xml:space="preserve"> с </w:t>
      </w:r>
      <w:r w:rsidR="003503C6" w:rsidRPr="00EE43C4">
        <w:rPr>
          <w:sz w:val="28"/>
          <w:szCs w:val="28"/>
          <w:lang w:eastAsia="en-US"/>
        </w:rPr>
        <w:t>70</w:t>
      </w:r>
      <w:r w:rsidR="00FF404F" w:rsidRPr="00EE43C4">
        <w:rPr>
          <w:sz w:val="28"/>
          <w:szCs w:val="28"/>
          <w:lang w:eastAsia="en-US"/>
        </w:rPr>
        <w:t xml:space="preserve">,1% </w:t>
      </w:r>
      <w:r w:rsidRPr="00EE43C4">
        <w:rPr>
          <w:sz w:val="28"/>
          <w:szCs w:val="28"/>
          <w:lang w:eastAsia="en-US"/>
        </w:rPr>
        <w:t xml:space="preserve">до </w:t>
      </w:r>
      <w:r w:rsidR="003503C6" w:rsidRPr="00EE43C4">
        <w:rPr>
          <w:sz w:val="28"/>
          <w:szCs w:val="28"/>
          <w:lang w:eastAsia="en-US"/>
        </w:rPr>
        <w:t>137,5</w:t>
      </w:r>
      <w:r w:rsidR="00FF404F" w:rsidRPr="00EE43C4">
        <w:rPr>
          <w:sz w:val="28"/>
          <w:szCs w:val="28"/>
          <w:lang w:eastAsia="en-US"/>
        </w:rPr>
        <w:t>%</w:t>
      </w:r>
      <w:r w:rsidR="003503C6" w:rsidRPr="00EE43C4">
        <w:rPr>
          <w:sz w:val="28"/>
          <w:szCs w:val="28"/>
          <w:lang w:eastAsia="en-US"/>
        </w:rPr>
        <w:t xml:space="preserve"> </w:t>
      </w:r>
      <w:r w:rsidR="003503C6" w:rsidRPr="00EE43C4">
        <w:rPr>
          <w:i/>
          <w:sz w:val="20"/>
          <w:szCs w:val="20"/>
          <w:lang w:eastAsia="en-US"/>
        </w:rPr>
        <w:t>(2022 г. – 28430,3 млн. тенге, ИФО – 94,9%, 2023 г. – 17206,2 млн. тенге, ИФО – 70,1%, 2024 г. – 22426,7 млн. тенге, ИФО –137,5%).</w:t>
      </w:r>
      <w:r w:rsidRPr="00EE43C4">
        <w:rPr>
          <w:sz w:val="28"/>
          <w:szCs w:val="28"/>
          <w:lang w:eastAsia="en-US"/>
        </w:rPr>
        <w:t xml:space="preserve">. </w:t>
      </w:r>
    </w:p>
    <w:p w14:paraId="4731D454" w14:textId="7DC83B6B" w:rsidR="00D958E5" w:rsidRPr="00EE43C4" w:rsidRDefault="00C24963" w:rsidP="00D958E5">
      <w:pPr>
        <w:ind w:firstLine="720"/>
        <w:jc w:val="both"/>
        <w:rPr>
          <w:color w:val="000000" w:themeColor="text1"/>
          <w:sz w:val="28"/>
          <w:szCs w:val="28"/>
          <w:lang w:eastAsia="en-US"/>
        </w:rPr>
      </w:pPr>
      <w:r w:rsidRPr="00EE43C4">
        <w:rPr>
          <w:sz w:val="28"/>
          <w:szCs w:val="28"/>
          <w:lang w:eastAsia="en-US"/>
        </w:rPr>
        <w:t>Объем валовой продукции сельского хозяйства по итогам 2024 года составил 32188,7 млн.тенге</w:t>
      </w:r>
      <w:r w:rsidR="00831A8F" w:rsidRPr="00EE43C4">
        <w:rPr>
          <w:sz w:val="28"/>
          <w:szCs w:val="28"/>
          <w:lang w:eastAsia="en-US"/>
        </w:rPr>
        <w:t>. За 2024 год ИФО валовой продукции сельского хозяйства составил 120,6%. (Р</w:t>
      </w:r>
      <w:r w:rsidR="006A12AC" w:rsidRPr="00EE43C4">
        <w:rPr>
          <w:color w:val="000000" w:themeColor="text1"/>
          <w:sz w:val="28"/>
          <w:szCs w:val="28"/>
          <w:lang w:eastAsia="en-US"/>
        </w:rPr>
        <w:t>астениеводств</w:t>
      </w:r>
      <w:r w:rsidR="00831A8F" w:rsidRPr="00EE43C4">
        <w:rPr>
          <w:color w:val="000000" w:themeColor="text1"/>
          <w:sz w:val="28"/>
          <w:szCs w:val="28"/>
          <w:lang w:eastAsia="en-US"/>
        </w:rPr>
        <w:t>о- 22426,7 млн.тенге, ИФО</w:t>
      </w:r>
      <w:r w:rsidR="006A12AC" w:rsidRPr="00EE43C4">
        <w:rPr>
          <w:color w:val="000000" w:themeColor="text1"/>
          <w:sz w:val="28"/>
          <w:szCs w:val="28"/>
          <w:lang w:eastAsia="en-US"/>
        </w:rPr>
        <w:t xml:space="preserve"> –</w:t>
      </w:r>
      <w:r w:rsidR="003503C6" w:rsidRPr="00EE43C4">
        <w:rPr>
          <w:color w:val="000000" w:themeColor="text1"/>
          <w:sz w:val="28"/>
          <w:szCs w:val="28"/>
          <w:lang w:eastAsia="en-US"/>
        </w:rPr>
        <w:t>137,5</w:t>
      </w:r>
      <w:r w:rsidR="006A12AC" w:rsidRPr="00EE43C4">
        <w:rPr>
          <w:color w:val="000000" w:themeColor="text1"/>
          <w:sz w:val="28"/>
          <w:szCs w:val="28"/>
          <w:lang w:eastAsia="en-US"/>
        </w:rPr>
        <w:t xml:space="preserve">%,  </w:t>
      </w:r>
      <w:r w:rsidR="00831A8F" w:rsidRPr="00EE43C4">
        <w:rPr>
          <w:color w:val="000000" w:themeColor="text1"/>
          <w:sz w:val="28"/>
          <w:szCs w:val="28"/>
          <w:lang w:eastAsia="en-US"/>
        </w:rPr>
        <w:t>Ж</w:t>
      </w:r>
      <w:r w:rsidR="006A12AC" w:rsidRPr="00EE43C4">
        <w:rPr>
          <w:color w:val="000000" w:themeColor="text1"/>
          <w:sz w:val="28"/>
          <w:szCs w:val="28"/>
          <w:lang w:eastAsia="en-US"/>
        </w:rPr>
        <w:t>ивотноводств</w:t>
      </w:r>
      <w:r w:rsidR="00831A8F" w:rsidRPr="00EE43C4">
        <w:rPr>
          <w:color w:val="000000" w:themeColor="text1"/>
          <w:sz w:val="28"/>
          <w:szCs w:val="28"/>
          <w:lang w:eastAsia="en-US"/>
        </w:rPr>
        <w:t>о- 9724,6 млн.тенге, ИФО</w:t>
      </w:r>
      <w:r w:rsidR="006A12AC" w:rsidRPr="00EE43C4">
        <w:rPr>
          <w:color w:val="000000" w:themeColor="text1"/>
          <w:sz w:val="28"/>
          <w:szCs w:val="28"/>
          <w:lang w:eastAsia="en-US"/>
        </w:rPr>
        <w:t xml:space="preserve"> – </w:t>
      </w:r>
      <w:r w:rsidR="003503C6" w:rsidRPr="00EE43C4">
        <w:rPr>
          <w:color w:val="000000" w:themeColor="text1"/>
          <w:sz w:val="28"/>
          <w:szCs w:val="28"/>
          <w:lang w:eastAsia="en-US"/>
        </w:rPr>
        <w:t>91,1</w:t>
      </w:r>
      <w:r w:rsidR="00D958E5" w:rsidRPr="00EE43C4">
        <w:rPr>
          <w:color w:val="000000" w:themeColor="text1"/>
          <w:sz w:val="28"/>
          <w:szCs w:val="28"/>
          <w:lang w:eastAsia="en-US"/>
        </w:rPr>
        <w:t>%.</w:t>
      </w:r>
      <w:r w:rsidR="00831A8F" w:rsidRPr="00EE43C4">
        <w:rPr>
          <w:color w:val="000000" w:themeColor="text1"/>
          <w:sz w:val="28"/>
          <w:szCs w:val="28"/>
          <w:lang w:eastAsia="en-US"/>
        </w:rPr>
        <w:t>).</w:t>
      </w:r>
      <w:r w:rsidR="00D958E5" w:rsidRPr="00EE43C4">
        <w:rPr>
          <w:color w:val="000000" w:themeColor="text1"/>
          <w:sz w:val="28"/>
          <w:szCs w:val="28"/>
          <w:lang w:eastAsia="en-US"/>
        </w:rPr>
        <w:t xml:space="preserve"> </w:t>
      </w:r>
    </w:p>
    <w:p w14:paraId="062B405C" w14:textId="5060A2F0" w:rsidR="005C2696" w:rsidRPr="00EE43C4" w:rsidRDefault="005C2696" w:rsidP="00D958E5">
      <w:pPr>
        <w:ind w:firstLine="720"/>
        <w:jc w:val="both"/>
        <w:rPr>
          <w:sz w:val="28"/>
          <w:szCs w:val="28"/>
          <w:lang w:eastAsia="en-US"/>
        </w:rPr>
      </w:pPr>
      <w:r w:rsidRPr="00EE43C4">
        <w:rPr>
          <w:sz w:val="28"/>
          <w:szCs w:val="28"/>
          <w:lang w:eastAsia="en-US"/>
        </w:rPr>
        <w:t>В растениеводстве главным направлением явл</w:t>
      </w:r>
      <w:r w:rsidR="00F2261E" w:rsidRPr="00EE43C4">
        <w:rPr>
          <w:sz w:val="28"/>
          <w:szCs w:val="28"/>
          <w:lang w:eastAsia="en-US"/>
        </w:rPr>
        <w:t>я</w:t>
      </w:r>
      <w:r w:rsidRPr="00EE43C4">
        <w:rPr>
          <w:sz w:val="28"/>
          <w:szCs w:val="28"/>
          <w:lang w:eastAsia="en-US"/>
        </w:rPr>
        <w:t>етс</w:t>
      </w:r>
      <w:r w:rsidR="00F2261E" w:rsidRPr="00EE43C4">
        <w:rPr>
          <w:sz w:val="28"/>
          <w:szCs w:val="28"/>
          <w:lang w:eastAsia="en-US"/>
        </w:rPr>
        <w:t>я</w:t>
      </w:r>
      <w:r w:rsidRPr="00EE43C4">
        <w:rPr>
          <w:sz w:val="28"/>
          <w:szCs w:val="28"/>
          <w:lang w:eastAsia="en-US"/>
        </w:rPr>
        <w:t xml:space="preserve"> выращивание зерновых культур (70,6% от площади ярового сева) и масличных культур (18%). Основными возделываемыми в регионе культурами являются пшеница, которая составляет 59,5% от площади посевов зерновых культур.</w:t>
      </w:r>
    </w:p>
    <w:p w14:paraId="75C58B83" w14:textId="524067B1" w:rsidR="005C2696" w:rsidRPr="00EE43C4" w:rsidRDefault="005C2696" w:rsidP="00D958E5">
      <w:pPr>
        <w:ind w:firstLine="720"/>
        <w:jc w:val="both"/>
        <w:rPr>
          <w:sz w:val="28"/>
          <w:szCs w:val="28"/>
          <w:lang w:eastAsia="en-US"/>
        </w:rPr>
      </w:pPr>
      <w:r w:rsidRPr="00EE43C4">
        <w:rPr>
          <w:sz w:val="28"/>
          <w:szCs w:val="28"/>
          <w:lang w:eastAsia="en-US"/>
        </w:rPr>
        <w:t>В отрасли животноводства в 2024 году наблюдается увеличение поголовья КРС, свиней, лошадей, за исключением поголовья МРС, птиц.</w:t>
      </w:r>
    </w:p>
    <w:p w14:paraId="571AA14D" w14:textId="18A9289A" w:rsidR="00621735" w:rsidRPr="00EE43C4" w:rsidRDefault="00621735" w:rsidP="00D958E5">
      <w:pPr>
        <w:ind w:firstLine="720"/>
        <w:jc w:val="both"/>
        <w:rPr>
          <w:sz w:val="28"/>
          <w:szCs w:val="28"/>
          <w:lang w:eastAsia="en-US"/>
        </w:rPr>
      </w:pPr>
      <w:r w:rsidRPr="00EE43C4">
        <w:rPr>
          <w:sz w:val="28"/>
          <w:szCs w:val="28"/>
          <w:lang w:eastAsia="en-US"/>
        </w:rPr>
        <w:t>Для качественного роста технической оснащенности АПК за период 2022-2024 годы приобретено 425 единиц сельскохозяйственной техники на сумму 28,6 млр</w:t>
      </w:r>
      <w:r w:rsidR="009B16D6" w:rsidRPr="00EE43C4">
        <w:rPr>
          <w:sz w:val="28"/>
          <w:szCs w:val="28"/>
          <w:lang w:eastAsia="en-US"/>
        </w:rPr>
        <w:t>д</w:t>
      </w:r>
      <w:r w:rsidRPr="00EE43C4">
        <w:rPr>
          <w:sz w:val="28"/>
          <w:szCs w:val="28"/>
          <w:lang w:eastAsia="en-US"/>
        </w:rPr>
        <w:t>.тенге.</w:t>
      </w:r>
    </w:p>
    <w:p w14:paraId="082C95FB" w14:textId="3240746D" w:rsidR="00621735" w:rsidRPr="00EE43C4" w:rsidRDefault="00621735" w:rsidP="00D958E5">
      <w:pPr>
        <w:ind w:firstLine="720"/>
        <w:jc w:val="both"/>
        <w:rPr>
          <w:sz w:val="28"/>
          <w:szCs w:val="28"/>
          <w:lang w:eastAsia="en-US"/>
        </w:rPr>
      </w:pPr>
      <w:r w:rsidRPr="00EE43C4">
        <w:rPr>
          <w:sz w:val="28"/>
          <w:szCs w:val="28"/>
          <w:lang w:eastAsia="en-US"/>
        </w:rPr>
        <w:t>Ежегодно расширяются площади орошаемого земледелия. Общая площадь ороша</w:t>
      </w:r>
      <w:r w:rsidR="00664E02" w:rsidRPr="00EE43C4">
        <w:rPr>
          <w:sz w:val="28"/>
          <w:szCs w:val="28"/>
          <w:lang w:eastAsia="en-US"/>
        </w:rPr>
        <w:t>е</w:t>
      </w:r>
      <w:r w:rsidRPr="00EE43C4">
        <w:rPr>
          <w:sz w:val="28"/>
          <w:szCs w:val="28"/>
          <w:lang w:eastAsia="en-US"/>
        </w:rPr>
        <w:t>мых земель составила 9330,5 тыс.га, в сравнении с</w:t>
      </w:r>
      <w:r w:rsidR="009B16D6" w:rsidRPr="00EE43C4">
        <w:rPr>
          <w:sz w:val="28"/>
          <w:szCs w:val="28"/>
          <w:lang w:eastAsia="en-US"/>
        </w:rPr>
        <w:t xml:space="preserve"> </w:t>
      </w:r>
      <w:r w:rsidRPr="00EE43C4">
        <w:rPr>
          <w:sz w:val="28"/>
          <w:szCs w:val="28"/>
          <w:lang w:eastAsia="en-US"/>
        </w:rPr>
        <w:t>прошлым годом площадь орошения увеличилась на 1,5 тыс.га за счет переводов из неорошаемых видов угодий в орошаемую пашню.</w:t>
      </w:r>
    </w:p>
    <w:p w14:paraId="18C529FA" w14:textId="77777777" w:rsidR="001C40F1" w:rsidRPr="00EE43C4" w:rsidRDefault="001C40F1" w:rsidP="001C40F1">
      <w:pPr>
        <w:ind w:firstLine="720"/>
        <w:jc w:val="both"/>
        <w:rPr>
          <w:sz w:val="28"/>
          <w:szCs w:val="28"/>
          <w:lang w:eastAsia="en-US"/>
        </w:rPr>
      </w:pPr>
      <w:r w:rsidRPr="00EE43C4">
        <w:rPr>
          <w:sz w:val="28"/>
          <w:szCs w:val="28"/>
          <w:lang w:eastAsia="en-US"/>
        </w:rPr>
        <w:t xml:space="preserve">За 2022-2024 годы в сельское хозяйство привлечено 30402,1 млн. тенге инвестиций с ростом на 24,0% </w:t>
      </w:r>
      <w:r w:rsidRPr="00EE43C4">
        <w:rPr>
          <w:i/>
          <w:lang w:eastAsia="en-US"/>
        </w:rPr>
        <w:t>(2022 г. – 9012,2 млн. тенге, 2023 г. – 10206,7 млн. тенге, 2024 г. – 11183,1 млн. тенге).</w:t>
      </w:r>
      <w:r w:rsidRPr="00EE43C4">
        <w:rPr>
          <w:sz w:val="28"/>
          <w:szCs w:val="28"/>
          <w:lang w:eastAsia="en-US"/>
        </w:rPr>
        <w:t xml:space="preserve"> </w:t>
      </w:r>
    </w:p>
    <w:p w14:paraId="0036E649" w14:textId="2303B2BE" w:rsidR="005A19D7" w:rsidRPr="00EE43C4" w:rsidRDefault="0092794B" w:rsidP="005A19D7">
      <w:pPr>
        <w:pBdr>
          <w:bottom w:val="single" w:sz="4" w:space="24" w:color="FFFFFF"/>
        </w:pBdr>
        <w:ind w:firstLine="567"/>
        <w:contextualSpacing/>
        <w:jc w:val="both"/>
        <w:rPr>
          <w:sz w:val="28"/>
          <w:szCs w:val="28"/>
        </w:rPr>
      </w:pPr>
      <w:r w:rsidRPr="00EE43C4">
        <w:rPr>
          <w:sz w:val="28"/>
          <w:szCs w:val="28"/>
        </w:rPr>
        <w:t>На 1 января 2025 года в районе зарегистрировано 831 ед. субъектов МСП, из них 94,5 % ил</w:t>
      </w:r>
      <w:r w:rsidR="00142A44" w:rsidRPr="00EE43C4">
        <w:rPr>
          <w:sz w:val="28"/>
          <w:szCs w:val="28"/>
        </w:rPr>
        <w:t>и</w:t>
      </w:r>
      <w:r w:rsidRPr="00EE43C4">
        <w:rPr>
          <w:sz w:val="28"/>
          <w:szCs w:val="28"/>
        </w:rPr>
        <w:t xml:space="preserve"> 785 ед. являются действующими.</w:t>
      </w:r>
      <w:r w:rsidR="00142A44" w:rsidRPr="00EE43C4">
        <w:rPr>
          <w:sz w:val="28"/>
          <w:szCs w:val="28"/>
        </w:rPr>
        <w:t xml:space="preserve"> В данном секторе на 1 января </w:t>
      </w:r>
      <w:r w:rsidR="00142A44" w:rsidRPr="00EE43C4">
        <w:rPr>
          <w:sz w:val="28"/>
          <w:szCs w:val="28"/>
        </w:rPr>
        <w:lastRenderedPageBreak/>
        <w:t>2025 года занято 1831 чел. Ил</w:t>
      </w:r>
      <w:r w:rsidR="009E54F0" w:rsidRPr="00EE43C4">
        <w:rPr>
          <w:sz w:val="28"/>
          <w:szCs w:val="28"/>
        </w:rPr>
        <w:t>и</w:t>
      </w:r>
      <w:r w:rsidR="00142A44" w:rsidRPr="00EE43C4">
        <w:rPr>
          <w:sz w:val="28"/>
          <w:szCs w:val="28"/>
        </w:rPr>
        <w:t xml:space="preserve"> 20,3% от численности экономически активного населения района.</w:t>
      </w:r>
    </w:p>
    <w:p w14:paraId="1D4B9FE4" w14:textId="028B9CD6" w:rsidR="004842C1" w:rsidRPr="00EE43C4" w:rsidRDefault="004842C1" w:rsidP="005A19D7">
      <w:pPr>
        <w:pBdr>
          <w:bottom w:val="single" w:sz="4" w:space="24" w:color="FFFFFF"/>
        </w:pBdr>
        <w:ind w:firstLine="567"/>
        <w:contextualSpacing/>
        <w:jc w:val="both"/>
        <w:rPr>
          <w:sz w:val="28"/>
          <w:szCs w:val="28"/>
        </w:rPr>
      </w:pPr>
      <w:r w:rsidRPr="00EE43C4">
        <w:rPr>
          <w:sz w:val="28"/>
          <w:szCs w:val="28"/>
        </w:rPr>
        <w:t>За три года малым и средним бизнесом произведено продукции (услуг) на 84021,0 млн.тенге. Из них 29,7 % или 25024,0 млн.тенге произведено продукции (услуг) в 2024 году.</w:t>
      </w:r>
    </w:p>
    <w:p w14:paraId="096EED9C" w14:textId="43E9ED06" w:rsidR="005A19D7" w:rsidRPr="00EE43C4" w:rsidRDefault="005A19D7" w:rsidP="005A19D7">
      <w:pPr>
        <w:pBdr>
          <w:bottom w:val="single" w:sz="4" w:space="24" w:color="FFFFFF"/>
        </w:pBdr>
        <w:ind w:firstLine="567"/>
        <w:contextualSpacing/>
        <w:jc w:val="both"/>
        <w:rPr>
          <w:sz w:val="28"/>
          <w:szCs w:val="28"/>
        </w:rPr>
      </w:pPr>
      <w:r w:rsidRPr="00EE43C4">
        <w:rPr>
          <w:sz w:val="28"/>
          <w:szCs w:val="28"/>
        </w:rPr>
        <w:t xml:space="preserve">В структуре промышленности наибольший удельный вес </w:t>
      </w:r>
      <w:r w:rsidRPr="00EE43C4">
        <w:rPr>
          <w:sz w:val="28"/>
          <w:szCs w:val="28"/>
          <w:lang w:val="kk-KZ"/>
        </w:rPr>
        <w:t xml:space="preserve">в </w:t>
      </w:r>
      <w:r w:rsidRPr="00EE43C4">
        <w:rPr>
          <w:sz w:val="28"/>
          <w:szCs w:val="28"/>
        </w:rPr>
        <w:t>202</w:t>
      </w:r>
      <w:r w:rsidRPr="00EE43C4">
        <w:rPr>
          <w:sz w:val="28"/>
          <w:szCs w:val="28"/>
          <w:lang w:val="kk-KZ"/>
        </w:rPr>
        <w:t>2-2024</w:t>
      </w:r>
      <w:r w:rsidRPr="00EE43C4">
        <w:rPr>
          <w:sz w:val="28"/>
          <w:szCs w:val="28"/>
        </w:rPr>
        <w:t xml:space="preserve"> год</w:t>
      </w:r>
      <w:r w:rsidRPr="00EE43C4">
        <w:rPr>
          <w:sz w:val="28"/>
          <w:szCs w:val="28"/>
          <w:lang w:val="kk-KZ"/>
        </w:rPr>
        <w:t>ах</w:t>
      </w:r>
      <w:r w:rsidRPr="00EE43C4">
        <w:rPr>
          <w:sz w:val="28"/>
          <w:szCs w:val="28"/>
        </w:rPr>
        <w:t xml:space="preserve"> занимает обрабатывающий сектор </w:t>
      </w:r>
      <w:r w:rsidRPr="00EE43C4">
        <w:rPr>
          <w:i/>
          <w:iCs/>
        </w:rPr>
        <w:t>(в 2022 году – 69,9%, 2023 году – 60,8%, 2024 году – 57,2%)</w:t>
      </w:r>
      <w:r w:rsidRPr="00EE43C4">
        <w:rPr>
          <w:sz w:val="28"/>
          <w:szCs w:val="28"/>
        </w:rPr>
        <w:t xml:space="preserve">. </w:t>
      </w:r>
    </w:p>
    <w:p w14:paraId="7F9E377C" w14:textId="77777777" w:rsidR="005A19D7" w:rsidRPr="00EE43C4" w:rsidRDefault="005A19D7" w:rsidP="005A19D7">
      <w:pPr>
        <w:pBdr>
          <w:bottom w:val="single" w:sz="4" w:space="24" w:color="FFFFFF"/>
        </w:pBdr>
        <w:ind w:firstLine="567"/>
        <w:contextualSpacing/>
        <w:jc w:val="both"/>
        <w:rPr>
          <w:sz w:val="28"/>
          <w:szCs w:val="28"/>
        </w:rPr>
      </w:pPr>
      <w:r w:rsidRPr="00EE43C4">
        <w:rPr>
          <w:sz w:val="28"/>
          <w:szCs w:val="28"/>
        </w:rPr>
        <w:t xml:space="preserve">По итогам 2024 года доля района в объёме промышленного производства области составила – 0,1% (в </w:t>
      </w:r>
      <w:r w:rsidRPr="00EE43C4">
        <w:rPr>
          <w:i/>
          <w:szCs w:val="28"/>
        </w:rPr>
        <w:t>2022 году – 0,1%</w:t>
      </w:r>
      <w:r w:rsidRPr="00EE43C4">
        <w:rPr>
          <w:sz w:val="28"/>
          <w:szCs w:val="28"/>
        </w:rPr>
        <w:t>).</w:t>
      </w:r>
    </w:p>
    <w:p w14:paraId="73C38AA0" w14:textId="77777777" w:rsidR="005A19D7" w:rsidRPr="00EE43C4" w:rsidRDefault="005A19D7" w:rsidP="005A19D7">
      <w:pPr>
        <w:pBdr>
          <w:bottom w:val="single" w:sz="4" w:space="24" w:color="FFFFFF"/>
        </w:pBdr>
        <w:ind w:firstLine="567"/>
        <w:contextualSpacing/>
        <w:jc w:val="both"/>
        <w:rPr>
          <w:sz w:val="28"/>
          <w:szCs w:val="28"/>
        </w:rPr>
      </w:pPr>
      <w:r w:rsidRPr="00EE43C4">
        <w:rPr>
          <w:sz w:val="28"/>
          <w:szCs w:val="28"/>
        </w:rPr>
        <w:t xml:space="preserve">В объёмах промышленного производства наблюдается снижение с 2108,1 млн. тенге в 2022 году до 1885,2 млн. тенге в 2024 году. При этом имеет место рост индекса физического объёма </w:t>
      </w:r>
      <w:r w:rsidRPr="00EE43C4">
        <w:rPr>
          <w:i/>
          <w:szCs w:val="28"/>
        </w:rPr>
        <w:t>(далее - ИФО</w:t>
      </w:r>
      <w:r w:rsidRPr="00EE43C4">
        <w:rPr>
          <w:sz w:val="28"/>
          <w:szCs w:val="28"/>
        </w:rPr>
        <w:t xml:space="preserve">) со 119,6% в 2022 году до 125,5% в 2024 году. </w:t>
      </w:r>
    </w:p>
    <w:p w14:paraId="2FAA229F" w14:textId="77777777" w:rsidR="005A19D7" w:rsidRPr="00EE43C4" w:rsidRDefault="005A19D7" w:rsidP="005A19D7">
      <w:pPr>
        <w:pBdr>
          <w:bottom w:val="single" w:sz="4" w:space="24" w:color="FFFFFF"/>
        </w:pBdr>
        <w:ind w:firstLine="567"/>
        <w:contextualSpacing/>
        <w:jc w:val="both"/>
        <w:rPr>
          <w:sz w:val="28"/>
          <w:szCs w:val="28"/>
        </w:rPr>
      </w:pPr>
      <w:r w:rsidRPr="00EE43C4">
        <w:rPr>
          <w:sz w:val="28"/>
          <w:szCs w:val="28"/>
        </w:rPr>
        <w:t>Основную тенденцию представляет обрабатывающая промышленность. За 2022-2024 годы ИФО составил: 2022 год – 121,8%, 2023 год – 116,6%, 2024 год – 135,3%.</w:t>
      </w:r>
    </w:p>
    <w:p w14:paraId="4F186D83" w14:textId="77777777" w:rsidR="005A19D7" w:rsidRPr="00EE43C4" w:rsidRDefault="005A19D7" w:rsidP="005A19D7">
      <w:pPr>
        <w:pBdr>
          <w:bottom w:val="single" w:sz="4" w:space="24" w:color="FFFFFF"/>
        </w:pBdr>
        <w:ind w:firstLine="567"/>
        <w:contextualSpacing/>
        <w:jc w:val="both"/>
        <w:rPr>
          <w:sz w:val="28"/>
          <w:szCs w:val="28"/>
        </w:rPr>
      </w:pPr>
      <w:r w:rsidRPr="00EE43C4">
        <w:rPr>
          <w:sz w:val="28"/>
          <w:szCs w:val="28"/>
        </w:rPr>
        <w:t xml:space="preserve">На район приходится 2,0% областного объема инвестиций в основной капитал. </w:t>
      </w:r>
    </w:p>
    <w:p w14:paraId="772E2429" w14:textId="77777777" w:rsidR="005A19D7" w:rsidRPr="00EE43C4" w:rsidRDefault="005A19D7" w:rsidP="005A19D7">
      <w:pPr>
        <w:pBdr>
          <w:bottom w:val="single" w:sz="4" w:space="24" w:color="FFFFFF"/>
        </w:pBdr>
        <w:ind w:firstLine="567"/>
        <w:contextualSpacing/>
        <w:jc w:val="both"/>
        <w:rPr>
          <w:sz w:val="28"/>
          <w:szCs w:val="28"/>
        </w:rPr>
      </w:pPr>
      <w:r w:rsidRPr="00EE43C4">
        <w:rPr>
          <w:sz w:val="28"/>
          <w:szCs w:val="28"/>
        </w:rPr>
        <w:t>В период за 2022-2024 годы в экономику привлечено 44,6 млрд.тенге инвестиций. В структуре источников финансирования доминируют собственные средства предприятий, в 2024 году доля собственных средств составила 54,4%, бюджетных средств 16,7%, заемных средств 28,9%.</w:t>
      </w:r>
    </w:p>
    <w:p w14:paraId="402E367A" w14:textId="77777777" w:rsidR="005A19D7" w:rsidRPr="00EE43C4" w:rsidRDefault="005A19D7" w:rsidP="005A19D7">
      <w:pPr>
        <w:pBdr>
          <w:bottom w:val="single" w:sz="4" w:space="24" w:color="FFFFFF"/>
        </w:pBdr>
        <w:ind w:firstLine="567"/>
        <w:contextualSpacing/>
        <w:jc w:val="both"/>
        <w:rPr>
          <w:i/>
        </w:rPr>
      </w:pPr>
      <w:r w:rsidRPr="00EE43C4">
        <w:rPr>
          <w:sz w:val="28"/>
          <w:szCs w:val="28"/>
        </w:rPr>
        <w:t xml:space="preserve">За период с 2022 по 2024 годы сложилась устойчивая тенденция роста инвестиций в основной капитал по району. В 2024 году в сравнении с 2022 годом объем инвестиций увеличился в 1,4 раза </w:t>
      </w:r>
      <w:r w:rsidRPr="00EE43C4">
        <w:rPr>
          <w:i/>
        </w:rPr>
        <w:t>(в 2022 г.- 12,2 млрд. тенге, в 2023 г. – 15,5 млрд. тенге, в 2024 г. –  16,8 млрд. тенге).</w:t>
      </w:r>
    </w:p>
    <w:p w14:paraId="47ECAA48" w14:textId="77777777" w:rsidR="005A19D7" w:rsidRPr="00EE43C4" w:rsidRDefault="005A19D7" w:rsidP="005A19D7">
      <w:pPr>
        <w:pBdr>
          <w:bottom w:val="single" w:sz="4" w:space="24" w:color="FFFFFF"/>
        </w:pBdr>
        <w:ind w:firstLine="567"/>
        <w:contextualSpacing/>
        <w:jc w:val="both"/>
        <w:rPr>
          <w:sz w:val="28"/>
          <w:szCs w:val="28"/>
        </w:rPr>
      </w:pPr>
      <w:r w:rsidRPr="00EE43C4">
        <w:rPr>
          <w:bCs/>
          <w:sz w:val="28"/>
          <w:szCs w:val="28"/>
          <w:shd w:val="clear" w:color="auto" w:fill="FFFFFF"/>
        </w:rPr>
        <w:t>Наибольшее вложение инвестиций отмечено за счет реализации крупных проектов: строительство двух овощехранилищ ТОО «Самрук и К»</w:t>
      </w:r>
      <w:r w:rsidRPr="00EE43C4">
        <w:rPr>
          <w:sz w:val="28"/>
          <w:szCs w:val="28"/>
        </w:rPr>
        <w:t xml:space="preserve">, строительство двух орошаемых участков КХ «КАБ», строительство зерно-овощехранилища СПК «Агростатус», строительство орошаемого участка КХ «Урлютюб», переоборудование здания животноводческого помещения под убойную площадку  ИП «Каримов», </w:t>
      </w:r>
      <w:r w:rsidRPr="00EE43C4">
        <w:rPr>
          <w:rFonts w:eastAsia="Asylbek MerekeU3+Tms"/>
          <w:bCs/>
          <w:iCs/>
          <w:sz w:val="28"/>
          <w:szCs w:val="28"/>
        </w:rPr>
        <w:t>приобретение высокопродуктивного КРС молочного направления для молочной товарной фермы</w:t>
      </w:r>
      <w:r w:rsidRPr="00EE43C4">
        <w:rPr>
          <w:sz w:val="28"/>
          <w:szCs w:val="28"/>
        </w:rPr>
        <w:t xml:space="preserve"> ТОО «КХ Пахарь», </w:t>
      </w:r>
      <w:r w:rsidRPr="00EE43C4">
        <w:rPr>
          <w:rFonts w:eastAsia="Asylbek MerekeU3+Tms"/>
          <w:bCs/>
          <w:iCs/>
          <w:sz w:val="28"/>
          <w:szCs w:val="28"/>
        </w:rPr>
        <w:t xml:space="preserve">строительство инженерных сетей для орошаемого земельного участка ТОО «Енбек Жол» и ТОО «Жумабек Агро», </w:t>
      </w:r>
      <w:r w:rsidRPr="00EE43C4">
        <w:rPr>
          <w:sz w:val="28"/>
          <w:szCs w:val="28"/>
        </w:rPr>
        <w:t>строительство зерносклада: КХ «Ткач», КХ «Бакауов», ТОО «Болашак Агро», КХ «Кромиади», строительство зернохранилищ: ТОО КХ «Алтын Жер», ТОО «ASTAL AGRO», КХ «Кромиади».</w:t>
      </w:r>
    </w:p>
    <w:p w14:paraId="574D19F7" w14:textId="77777777" w:rsidR="005A19D7" w:rsidRPr="00EE43C4" w:rsidRDefault="005A19D7" w:rsidP="005A19D7">
      <w:pPr>
        <w:pBdr>
          <w:bottom w:val="single" w:sz="4" w:space="24" w:color="FFFFFF"/>
        </w:pBdr>
        <w:ind w:firstLine="567"/>
        <w:contextualSpacing/>
        <w:jc w:val="both"/>
        <w:rPr>
          <w:sz w:val="28"/>
          <w:szCs w:val="28"/>
          <w:lang w:val="kk-KZ"/>
        </w:rPr>
      </w:pPr>
      <w:r w:rsidRPr="00EE43C4">
        <w:rPr>
          <w:sz w:val="28"/>
          <w:szCs w:val="28"/>
        </w:rPr>
        <w:t>В целях привлечения инвестици</w:t>
      </w:r>
      <w:r w:rsidRPr="00EE43C4">
        <w:rPr>
          <w:sz w:val="28"/>
          <w:szCs w:val="28"/>
          <w:lang w:val="kk-KZ"/>
        </w:rPr>
        <w:t>й</w:t>
      </w:r>
      <w:r w:rsidRPr="00EE43C4">
        <w:rPr>
          <w:sz w:val="28"/>
          <w:szCs w:val="28"/>
        </w:rPr>
        <w:t xml:space="preserve"> сформирован пул из 7 нишевых проектов на общую сумму 11,2 млрд.тенге. Основной пул проектов ориентирован на сельское хозяйство. На сегодняшний день в рамках Общенационального пула по Железинскому району реализуется </w:t>
      </w:r>
      <w:r w:rsidRPr="00EE43C4">
        <w:rPr>
          <w:sz w:val="28"/>
          <w:szCs w:val="28"/>
          <w:lang w:val="kk-KZ"/>
        </w:rPr>
        <w:t>1</w:t>
      </w:r>
      <w:r w:rsidRPr="00EE43C4">
        <w:rPr>
          <w:sz w:val="28"/>
          <w:szCs w:val="28"/>
        </w:rPr>
        <w:t xml:space="preserve"> проект с общей стоимостью </w:t>
      </w:r>
      <w:r w:rsidRPr="00EE43C4">
        <w:rPr>
          <w:sz w:val="28"/>
          <w:szCs w:val="28"/>
          <w:lang w:val="kk-KZ"/>
        </w:rPr>
        <w:t>2,8 млрд</w:t>
      </w:r>
      <w:r w:rsidRPr="00EE43C4">
        <w:rPr>
          <w:sz w:val="28"/>
          <w:szCs w:val="28"/>
        </w:rPr>
        <w:t>. тенге</w:t>
      </w:r>
      <w:r w:rsidRPr="00EE43C4">
        <w:rPr>
          <w:sz w:val="28"/>
          <w:szCs w:val="28"/>
          <w:lang w:val="kk-KZ"/>
        </w:rPr>
        <w:t>.</w:t>
      </w:r>
    </w:p>
    <w:p w14:paraId="27A89528" w14:textId="575C4836" w:rsidR="005A19D7" w:rsidRPr="00EE43C4" w:rsidRDefault="005A19D7" w:rsidP="005A19D7">
      <w:pPr>
        <w:pBdr>
          <w:bottom w:val="single" w:sz="4" w:space="24" w:color="FFFFFF"/>
        </w:pBdr>
        <w:ind w:firstLine="567"/>
        <w:contextualSpacing/>
        <w:jc w:val="both"/>
        <w:rPr>
          <w:bCs/>
          <w:sz w:val="28"/>
          <w:szCs w:val="28"/>
        </w:rPr>
      </w:pPr>
      <w:r w:rsidRPr="00EE43C4">
        <w:rPr>
          <w:bCs/>
          <w:sz w:val="28"/>
          <w:szCs w:val="28"/>
        </w:rPr>
        <w:lastRenderedPageBreak/>
        <w:t>В целом потенциал Железинского района создает благоприятные предпосылки для устойчивого развития экономики региона и повышения качества жизни населения.</w:t>
      </w:r>
    </w:p>
    <w:p w14:paraId="6B74F34A" w14:textId="77777777" w:rsidR="005A19D7" w:rsidRPr="00EE43C4" w:rsidRDefault="005A19D7" w:rsidP="005A19D7">
      <w:pPr>
        <w:pBdr>
          <w:bottom w:val="single" w:sz="4" w:space="3" w:color="FFFFFF"/>
        </w:pBdr>
        <w:shd w:val="clear" w:color="auto" w:fill="FFFFFF" w:themeFill="background1"/>
        <w:autoSpaceDE w:val="0"/>
        <w:autoSpaceDN w:val="0"/>
        <w:adjustRightInd w:val="0"/>
        <w:ind w:firstLine="567"/>
        <w:jc w:val="both"/>
        <w:rPr>
          <w:b/>
          <w:i/>
          <w:sz w:val="28"/>
          <w:szCs w:val="28"/>
          <w:lang w:val="kk-KZ"/>
        </w:rPr>
      </w:pPr>
      <w:r w:rsidRPr="00EE43C4">
        <w:rPr>
          <w:b/>
          <w:i/>
          <w:sz w:val="28"/>
          <w:szCs w:val="28"/>
          <w:lang w:val="kk-KZ"/>
        </w:rPr>
        <w:t>Комплексная характеристика основных проблем</w:t>
      </w:r>
    </w:p>
    <w:p w14:paraId="00A653C0" w14:textId="77777777" w:rsidR="005A19D7" w:rsidRPr="00EE43C4" w:rsidRDefault="005A19D7" w:rsidP="005A19D7">
      <w:pPr>
        <w:widowControl w:val="0"/>
        <w:pBdr>
          <w:bottom w:val="single" w:sz="4" w:space="3" w:color="FFFFFF"/>
        </w:pBdr>
        <w:autoSpaceDE w:val="0"/>
        <w:autoSpaceDN w:val="0"/>
        <w:adjustRightInd w:val="0"/>
        <w:ind w:firstLine="567"/>
        <w:contextualSpacing/>
        <w:jc w:val="both"/>
        <w:rPr>
          <w:sz w:val="28"/>
          <w:szCs w:val="28"/>
        </w:rPr>
      </w:pPr>
      <w:r w:rsidRPr="00EE43C4">
        <w:rPr>
          <w:sz w:val="28"/>
          <w:szCs w:val="28"/>
        </w:rPr>
        <w:t>В Железинском районе</w:t>
      </w:r>
      <w:r w:rsidRPr="00EE43C4">
        <w:rPr>
          <w:sz w:val="28"/>
          <w:szCs w:val="28"/>
          <w:lang w:val="kk-KZ"/>
        </w:rPr>
        <w:t xml:space="preserve"> </w:t>
      </w:r>
      <w:r w:rsidRPr="00EE43C4">
        <w:rPr>
          <w:sz w:val="28"/>
          <w:szCs w:val="28"/>
        </w:rPr>
        <w:t xml:space="preserve">имеется ряд </w:t>
      </w:r>
      <w:r w:rsidRPr="00EE43C4">
        <w:rPr>
          <w:i/>
          <w:sz w:val="28"/>
          <w:szCs w:val="28"/>
        </w:rPr>
        <w:t>проблемных вопросов</w:t>
      </w:r>
      <w:r w:rsidRPr="00EE43C4">
        <w:rPr>
          <w:sz w:val="28"/>
          <w:szCs w:val="28"/>
        </w:rPr>
        <w:t>, на решение которых направлен данный план развития.</w:t>
      </w:r>
    </w:p>
    <w:p w14:paraId="07E79597" w14:textId="77777777" w:rsidR="005A19D7" w:rsidRPr="00EE43C4" w:rsidRDefault="005A19D7" w:rsidP="005A19D7">
      <w:pPr>
        <w:widowControl w:val="0"/>
        <w:pBdr>
          <w:bottom w:val="single" w:sz="4" w:space="3" w:color="FFFFFF"/>
        </w:pBdr>
        <w:autoSpaceDE w:val="0"/>
        <w:autoSpaceDN w:val="0"/>
        <w:adjustRightInd w:val="0"/>
        <w:ind w:firstLine="567"/>
        <w:contextualSpacing/>
        <w:jc w:val="both"/>
        <w:rPr>
          <w:sz w:val="28"/>
          <w:szCs w:val="28"/>
        </w:rPr>
      </w:pPr>
      <w:r w:rsidRPr="00EE43C4">
        <w:rPr>
          <w:b/>
          <w:i/>
          <w:sz w:val="28"/>
          <w:szCs w:val="28"/>
        </w:rPr>
        <w:t>Структура промышленности</w:t>
      </w:r>
      <w:r w:rsidRPr="00EE43C4">
        <w:rPr>
          <w:sz w:val="28"/>
          <w:szCs w:val="28"/>
        </w:rPr>
        <w:t xml:space="preserve"> характеризуется преобладанием предприятий переработки сельскохозяйственной продукции в хлебопекарной, мукомольной </w:t>
      </w:r>
      <w:r w:rsidRPr="00EE43C4">
        <w:rPr>
          <w:sz w:val="28"/>
          <w:szCs w:val="28"/>
          <w:lang w:val="kk-KZ"/>
        </w:rPr>
        <w:t xml:space="preserve">мясной </w:t>
      </w:r>
      <w:r w:rsidRPr="00EE43C4">
        <w:rPr>
          <w:sz w:val="28"/>
          <w:szCs w:val="28"/>
        </w:rPr>
        <w:t>промышленности</w:t>
      </w:r>
      <w:r w:rsidRPr="00EE43C4">
        <w:rPr>
          <w:sz w:val="28"/>
          <w:szCs w:val="28"/>
          <w:lang w:val="kk-KZ"/>
        </w:rPr>
        <w:t>, производство гречневой крупы</w:t>
      </w:r>
      <w:r w:rsidRPr="00EE43C4">
        <w:rPr>
          <w:sz w:val="28"/>
          <w:szCs w:val="28"/>
        </w:rPr>
        <w:t>. Недостаточно развитыми, несмотря на наличие сырьевых ресурсов, остаются отрасли производства</w:t>
      </w:r>
      <w:r w:rsidRPr="00EE43C4">
        <w:rPr>
          <w:sz w:val="28"/>
          <w:szCs w:val="28"/>
          <w:lang w:val="kk-KZ"/>
        </w:rPr>
        <w:t xml:space="preserve"> крупяных, макаронных, молочных изделий, производство масла подсолнечного</w:t>
      </w:r>
      <w:r w:rsidRPr="00EE43C4">
        <w:rPr>
          <w:sz w:val="28"/>
          <w:szCs w:val="28"/>
        </w:rPr>
        <w:t xml:space="preserve">. </w:t>
      </w:r>
    </w:p>
    <w:p w14:paraId="5A62751B" w14:textId="77777777" w:rsidR="005A19D7" w:rsidRPr="00EE43C4" w:rsidRDefault="005A19D7" w:rsidP="005A19D7">
      <w:pPr>
        <w:widowControl w:val="0"/>
        <w:pBdr>
          <w:bottom w:val="single" w:sz="4" w:space="3" w:color="FFFFFF"/>
        </w:pBdr>
        <w:autoSpaceDE w:val="0"/>
        <w:autoSpaceDN w:val="0"/>
        <w:adjustRightInd w:val="0"/>
        <w:ind w:firstLine="567"/>
        <w:contextualSpacing/>
        <w:jc w:val="both"/>
        <w:rPr>
          <w:b/>
          <w:i/>
          <w:sz w:val="28"/>
          <w:szCs w:val="28"/>
        </w:rPr>
      </w:pPr>
      <w:r w:rsidRPr="00EE43C4">
        <w:rPr>
          <w:b/>
          <w:i/>
          <w:sz w:val="28"/>
          <w:szCs w:val="28"/>
        </w:rPr>
        <w:t xml:space="preserve">Возможности </w:t>
      </w:r>
    </w:p>
    <w:p w14:paraId="0E337B72" w14:textId="77777777" w:rsidR="005A19D7" w:rsidRPr="00EE43C4" w:rsidRDefault="005A19D7" w:rsidP="005A19D7">
      <w:pPr>
        <w:widowControl w:val="0"/>
        <w:pBdr>
          <w:bottom w:val="single" w:sz="4" w:space="3" w:color="FFFFFF"/>
        </w:pBdr>
        <w:autoSpaceDE w:val="0"/>
        <w:autoSpaceDN w:val="0"/>
        <w:adjustRightInd w:val="0"/>
        <w:ind w:firstLine="567"/>
        <w:contextualSpacing/>
        <w:jc w:val="both"/>
        <w:rPr>
          <w:sz w:val="28"/>
          <w:szCs w:val="28"/>
        </w:rPr>
      </w:pPr>
      <w:r w:rsidRPr="00EE43C4">
        <w:rPr>
          <w:sz w:val="28"/>
          <w:szCs w:val="28"/>
        </w:rPr>
        <w:t>развитие перерабатывающей промышленности,</w:t>
      </w:r>
    </w:p>
    <w:p w14:paraId="68136C20" w14:textId="77777777" w:rsidR="005A19D7" w:rsidRPr="00EE43C4" w:rsidRDefault="005A19D7" w:rsidP="005A19D7">
      <w:pPr>
        <w:widowControl w:val="0"/>
        <w:pBdr>
          <w:bottom w:val="single" w:sz="4" w:space="3" w:color="FFFFFF"/>
        </w:pBdr>
        <w:autoSpaceDE w:val="0"/>
        <w:autoSpaceDN w:val="0"/>
        <w:adjustRightInd w:val="0"/>
        <w:ind w:firstLine="567"/>
        <w:contextualSpacing/>
        <w:jc w:val="both"/>
        <w:rPr>
          <w:sz w:val="28"/>
          <w:szCs w:val="28"/>
        </w:rPr>
      </w:pPr>
      <w:r w:rsidRPr="00EE43C4">
        <w:rPr>
          <w:sz w:val="28"/>
          <w:szCs w:val="28"/>
        </w:rPr>
        <w:t>ввод неосвоенных сфер производства промышленности исходя из наличия и доступности сырья.</w:t>
      </w:r>
    </w:p>
    <w:p w14:paraId="4C27EBCE" w14:textId="77777777" w:rsidR="005A19D7" w:rsidRPr="00EE43C4" w:rsidRDefault="005A19D7" w:rsidP="005A19D7">
      <w:pPr>
        <w:widowControl w:val="0"/>
        <w:pBdr>
          <w:bottom w:val="single" w:sz="4" w:space="3" w:color="FFFFFF"/>
        </w:pBdr>
        <w:autoSpaceDE w:val="0"/>
        <w:autoSpaceDN w:val="0"/>
        <w:adjustRightInd w:val="0"/>
        <w:ind w:firstLine="567"/>
        <w:contextualSpacing/>
        <w:jc w:val="both"/>
        <w:rPr>
          <w:sz w:val="28"/>
          <w:szCs w:val="28"/>
        </w:rPr>
      </w:pPr>
      <w:r w:rsidRPr="00EE43C4">
        <w:rPr>
          <w:sz w:val="28"/>
          <w:szCs w:val="28"/>
        </w:rPr>
        <w:t>повышение инвестиционной привлекательности региона.</w:t>
      </w:r>
    </w:p>
    <w:p w14:paraId="28BC9C8F" w14:textId="09EA0B8C" w:rsidR="005A19D7" w:rsidRPr="00EE43C4" w:rsidRDefault="005A19D7" w:rsidP="00E05D59">
      <w:pPr>
        <w:widowControl w:val="0"/>
        <w:pBdr>
          <w:bottom w:val="single" w:sz="4" w:space="3" w:color="FFFFFF"/>
        </w:pBdr>
        <w:autoSpaceDE w:val="0"/>
        <w:autoSpaceDN w:val="0"/>
        <w:adjustRightInd w:val="0"/>
        <w:ind w:firstLine="567"/>
        <w:contextualSpacing/>
        <w:jc w:val="both"/>
        <w:rPr>
          <w:sz w:val="28"/>
          <w:szCs w:val="28"/>
        </w:rPr>
      </w:pPr>
      <w:r w:rsidRPr="00EE43C4">
        <w:rPr>
          <w:b/>
          <w:sz w:val="28"/>
          <w:szCs w:val="28"/>
        </w:rPr>
        <w:t>В промышленности:</w:t>
      </w:r>
      <w:r w:rsidRPr="00EE43C4">
        <w:rPr>
          <w:sz w:val="28"/>
          <w:szCs w:val="28"/>
        </w:rPr>
        <w:t xml:space="preserve"> не хватает </w:t>
      </w:r>
      <w:r w:rsidRPr="00EE43C4">
        <w:rPr>
          <w:sz w:val="28"/>
          <w:szCs w:val="28"/>
          <w:lang w:val="kk-KZ"/>
        </w:rPr>
        <w:t>узких специалистов при реализации инвестиционных проектов, недостаточно развитая инфраструктура, дороговизна оборудования, а также износ имеющегося технологичесчкого оборудования</w:t>
      </w:r>
      <w:r w:rsidRPr="00EE43C4">
        <w:rPr>
          <w:sz w:val="28"/>
          <w:szCs w:val="28"/>
        </w:rPr>
        <w:t>.</w:t>
      </w:r>
    </w:p>
    <w:p w14:paraId="73DE793B" w14:textId="4F1304B6" w:rsidR="00AB3826" w:rsidRPr="00EE43C4" w:rsidRDefault="00AB3826" w:rsidP="00AB3826">
      <w:pPr>
        <w:ind w:firstLine="720"/>
        <w:jc w:val="both"/>
        <w:rPr>
          <w:sz w:val="28"/>
          <w:szCs w:val="28"/>
          <w:lang w:eastAsia="en-US"/>
        </w:rPr>
      </w:pPr>
      <w:r w:rsidRPr="00EE43C4">
        <w:rPr>
          <w:sz w:val="28"/>
          <w:szCs w:val="28"/>
          <w:lang w:eastAsia="en-US"/>
        </w:rPr>
        <w:t>Ведется целенаправленная работа по обеспечению жителей качественным жильем, созданию комфортной среды проживания, в том числе благоустроенной инфраструктуры.</w:t>
      </w:r>
    </w:p>
    <w:p w14:paraId="5111D8D6" w14:textId="4BF118D9" w:rsidR="00120A0A" w:rsidRPr="00EE43C4" w:rsidRDefault="00637557" w:rsidP="00637557">
      <w:pPr>
        <w:ind w:firstLine="720"/>
        <w:jc w:val="both"/>
        <w:rPr>
          <w:sz w:val="28"/>
          <w:szCs w:val="28"/>
          <w:lang w:eastAsia="en-US"/>
        </w:rPr>
      </w:pPr>
      <w:r w:rsidRPr="00EE43C4">
        <w:rPr>
          <w:sz w:val="28"/>
          <w:szCs w:val="28"/>
          <w:lang w:eastAsia="en-US"/>
        </w:rPr>
        <w:t>За 202</w:t>
      </w:r>
      <w:r w:rsidR="004F1430" w:rsidRPr="00EE43C4">
        <w:rPr>
          <w:sz w:val="28"/>
          <w:szCs w:val="28"/>
          <w:lang w:eastAsia="en-US"/>
        </w:rPr>
        <w:t>2</w:t>
      </w:r>
      <w:r w:rsidRPr="00EE43C4">
        <w:rPr>
          <w:sz w:val="28"/>
          <w:szCs w:val="28"/>
          <w:lang w:eastAsia="en-US"/>
        </w:rPr>
        <w:t>-202</w:t>
      </w:r>
      <w:r w:rsidR="004F1430" w:rsidRPr="00EE43C4">
        <w:rPr>
          <w:sz w:val="28"/>
          <w:szCs w:val="28"/>
          <w:lang w:eastAsia="en-US"/>
        </w:rPr>
        <w:t>4</w:t>
      </w:r>
      <w:r w:rsidRPr="00EE43C4">
        <w:rPr>
          <w:sz w:val="28"/>
          <w:szCs w:val="28"/>
          <w:lang w:eastAsia="en-US"/>
        </w:rPr>
        <w:t xml:space="preserve"> годы за счет всех источников введено в эксплуатацию порядка </w:t>
      </w:r>
      <w:r w:rsidR="007A0BF1" w:rsidRPr="00EE43C4">
        <w:rPr>
          <w:sz w:val="28"/>
          <w:szCs w:val="28"/>
          <w:lang w:eastAsia="en-US"/>
        </w:rPr>
        <w:t>16</w:t>
      </w:r>
      <w:r w:rsidRPr="00EE43C4">
        <w:rPr>
          <w:sz w:val="28"/>
          <w:szCs w:val="28"/>
          <w:lang w:eastAsia="en-US"/>
        </w:rPr>
        <w:t xml:space="preserve"> тыс. кв. м жилья.</w:t>
      </w:r>
      <w:r w:rsidR="002D2649" w:rsidRPr="00EE43C4">
        <w:rPr>
          <w:color w:val="FF0000"/>
          <w:sz w:val="28"/>
          <w:szCs w:val="28"/>
          <w:lang w:eastAsia="en-US"/>
        </w:rPr>
        <w:t xml:space="preserve"> </w:t>
      </w:r>
      <w:r w:rsidR="002D2649" w:rsidRPr="00EE43C4">
        <w:rPr>
          <w:sz w:val="28"/>
          <w:szCs w:val="28"/>
          <w:lang w:eastAsia="en-US"/>
        </w:rPr>
        <w:t xml:space="preserve">За 3 года </w:t>
      </w:r>
      <w:r w:rsidR="003C7B2D" w:rsidRPr="00EE43C4">
        <w:rPr>
          <w:sz w:val="28"/>
          <w:szCs w:val="28"/>
          <w:lang w:eastAsia="en-US"/>
        </w:rPr>
        <w:t>общая площадь</w:t>
      </w:r>
      <w:r w:rsidR="002D2649" w:rsidRPr="00EE43C4">
        <w:rPr>
          <w:sz w:val="28"/>
          <w:szCs w:val="28"/>
          <w:lang w:eastAsia="en-US"/>
        </w:rPr>
        <w:t xml:space="preserve"> введённого </w:t>
      </w:r>
      <w:r w:rsidR="003C7B2D" w:rsidRPr="00EE43C4">
        <w:rPr>
          <w:sz w:val="28"/>
          <w:szCs w:val="28"/>
          <w:lang w:eastAsia="en-US"/>
        </w:rPr>
        <w:t xml:space="preserve">в эксплуатацию </w:t>
      </w:r>
      <w:r w:rsidR="002D2649" w:rsidRPr="00EE43C4">
        <w:rPr>
          <w:sz w:val="28"/>
          <w:szCs w:val="28"/>
          <w:lang w:eastAsia="en-US"/>
        </w:rPr>
        <w:t>жилья увеличил</w:t>
      </w:r>
      <w:r w:rsidR="003C7B2D" w:rsidRPr="00EE43C4">
        <w:rPr>
          <w:sz w:val="28"/>
          <w:szCs w:val="28"/>
          <w:lang w:eastAsia="en-US"/>
        </w:rPr>
        <w:t>а</w:t>
      </w:r>
      <w:r w:rsidR="002D2649" w:rsidRPr="00EE43C4">
        <w:rPr>
          <w:sz w:val="28"/>
          <w:szCs w:val="28"/>
          <w:lang w:eastAsia="en-US"/>
        </w:rPr>
        <w:t>с</w:t>
      </w:r>
      <w:r w:rsidR="003C7B2D" w:rsidRPr="00EE43C4">
        <w:rPr>
          <w:sz w:val="28"/>
          <w:szCs w:val="28"/>
          <w:lang w:eastAsia="en-US"/>
        </w:rPr>
        <w:t>ь</w:t>
      </w:r>
      <w:r w:rsidR="002D2649" w:rsidRPr="00EE43C4">
        <w:rPr>
          <w:sz w:val="28"/>
          <w:szCs w:val="28"/>
          <w:lang w:eastAsia="en-US"/>
        </w:rPr>
        <w:t xml:space="preserve"> на 1,</w:t>
      </w:r>
      <w:r w:rsidR="007A0BF1" w:rsidRPr="00EE43C4">
        <w:rPr>
          <w:sz w:val="28"/>
          <w:szCs w:val="28"/>
          <w:lang w:eastAsia="en-US"/>
        </w:rPr>
        <w:t>2</w:t>
      </w:r>
      <w:r w:rsidR="002D2649" w:rsidRPr="00EE43C4">
        <w:rPr>
          <w:sz w:val="28"/>
          <w:szCs w:val="28"/>
          <w:lang w:eastAsia="en-US"/>
        </w:rPr>
        <w:t xml:space="preserve">% </w:t>
      </w:r>
      <w:r w:rsidR="002D2649" w:rsidRPr="00EE43C4">
        <w:rPr>
          <w:i/>
          <w:lang w:eastAsia="en-US"/>
        </w:rPr>
        <w:t xml:space="preserve">(с </w:t>
      </w:r>
      <w:r w:rsidR="007A0BF1" w:rsidRPr="00EE43C4">
        <w:rPr>
          <w:i/>
          <w:lang w:eastAsia="en-US"/>
        </w:rPr>
        <w:t>5304</w:t>
      </w:r>
      <w:r w:rsidR="002D2649" w:rsidRPr="00EE43C4">
        <w:rPr>
          <w:i/>
          <w:lang w:eastAsia="en-US"/>
        </w:rPr>
        <w:t xml:space="preserve"> до </w:t>
      </w:r>
      <w:r w:rsidR="007A0BF1" w:rsidRPr="00EE43C4">
        <w:rPr>
          <w:i/>
          <w:lang w:eastAsia="en-US"/>
        </w:rPr>
        <w:t>5366</w:t>
      </w:r>
      <w:r w:rsidR="002D2649" w:rsidRPr="00EE43C4">
        <w:rPr>
          <w:i/>
          <w:lang w:eastAsia="en-US"/>
        </w:rPr>
        <w:t xml:space="preserve"> кв.м.).</w:t>
      </w:r>
      <w:r w:rsidR="002D2649" w:rsidRPr="00EE43C4">
        <w:rPr>
          <w:sz w:val="28"/>
          <w:szCs w:val="28"/>
          <w:lang w:eastAsia="en-US"/>
        </w:rPr>
        <w:t xml:space="preserve"> </w:t>
      </w:r>
    </w:p>
    <w:p w14:paraId="5415B709" w14:textId="3DF3691C" w:rsidR="00DF5042" w:rsidRPr="00EE43C4" w:rsidRDefault="00DF5042" w:rsidP="00F842B6">
      <w:pPr>
        <w:ind w:firstLine="720"/>
        <w:jc w:val="both"/>
        <w:rPr>
          <w:sz w:val="28"/>
          <w:szCs w:val="28"/>
          <w:lang w:eastAsia="en-US"/>
        </w:rPr>
      </w:pPr>
      <w:r w:rsidRPr="00EE43C4">
        <w:rPr>
          <w:sz w:val="28"/>
          <w:szCs w:val="28"/>
          <w:lang w:eastAsia="en-US"/>
        </w:rPr>
        <w:t>За 20</w:t>
      </w:r>
      <w:r w:rsidR="002D2649" w:rsidRPr="00EE43C4">
        <w:rPr>
          <w:sz w:val="28"/>
          <w:szCs w:val="28"/>
          <w:lang w:eastAsia="en-US"/>
        </w:rPr>
        <w:t>22</w:t>
      </w:r>
      <w:r w:rsidRPr="00EE43C4">
        <w:rPr>
          <w:sz w:val="28"/>
          <w:szCs w:val="28"/>
          <w:lang w:eastAsia="en-US"/>
        </w:rPr>
        <w:t xml:space="preserve"> -20</w:t>
      </w:r>
      <w:r w:rsidR="002D2649" w:rsidRPr="00EE43C4">
        <w:rPr>
          <w:sz w:val="28"/>
          <w:szCs w:val="28"/>
          <w:lang w:eastAsia="en-US"/>
        </w:rPr>
        <w:t>24</w:t>
      </w:r>
      <w:r w:rsidRPr="00EE43C4">
        <w:rPr>
          <w:sz w:val="28"/>
          <w:szCs w:val="28"/>
          <w:lang w:eastAsia="en-US"/>
        </w:rPr>
        <w:t xml:space="preserve"> годы объем строительных ра</w:t>
      </w:r>
      <w:r w:rsidR="001A0DFC" w:rsidRPr="00EE43C4">
        <w:rPr>
          <w:sz w:val="28"/>
          <w:szCs w:val="28"/>
          <w:lang w:eastAsia="en-US"/>
        </w:rPr>
        <w:t xml:space="preserve">бот по району </w:t>
      </w:r>
      <w:r w:rsidR="001034E0" w:rsidRPr="00EE43C4">
        <w:rPr>
          <w:sz w:val="28"/>
          <w:szCs w:val="28"/>
          <w:lang w:eastAsia="en-US"/>
        </w:rPr>
        <w:t xml:space="preserve">составил 18636,2 млн. тенге или </w:t>
      </w:r>
      <w:r w:rsidR="001A0DFC" w:rsidRPr="00EE43C4">
        <w:rPr>
          <w:sz w:val="28"/>
          <w:szCs w:val="28"/>
          <w:lang w:eastAsia="en-US"/>
        </w:rPr>
        <w:t xml:space="preserve">увеличился </w:t>
      </w:r>
      <w:r w:rsidR="001034E0" w:rsidRPr="00EE43C4">
        <w:rPr>
          <w:sz w:val="28"/>
          <w:szCs w:val="28"/>
          <w:lang w:eastAsia="en-US"/>
        </w:rPr>
        <w:t>на 9,5%</w:t>
      </w:r>
      <w:r w:rsidR="001A0DFC" w:rsidRPr="00EE43C4">
        <w:rPr>
          <w:sz w:val="28"/>
          <w:szCs w:val="28"/>
          <w:lang w:eastAsia="en-US"/>
        </w:rPr>
        <w:t xml:space="preserve"> </w:t>
      </w:r>
      <w:r w:rsidRPr="00EE43C4">
        <w:rPr>
          <w:sz w:val="28"/>
          <w:szCs w:val="28"/>
          <w:lang w:eastAsia="en-US"/>
        </w:rPr>
        <w:t xml:space="preserve">(с </w:t>
      </w:r>
      <w:r w:rsidR="001034E0" w:rsidRPr="00EE43C4">
        <w:rPr>
          <w:sz w:val="28"/>
          <w:szCs w:val="28"/>
          <w:lang w:eastAsia="en-US"/>
        </w:rPr>
        <w:t>6084,4</w:t>
      </w:r>
      <w:r w:rsidR="001A0DFC" w:rsidRPr="00EE43C4">
        <w:rPr>
          <w:sz w:val="28"/>
          <w:szCs w:val="28"/>
          <w:lang w:eastAsia="en-US"/>
        </w:rPr>
        <w:t xml:space="preserve"> </w:t>
      </w:r>
      <w:r w:rsidRPr="00EE43C4">
        <w:rPr>
          <w:sz w:val="28"/>
          <w:szCs w:val="28"/>
          <w:lang w:eastAsia="en-US"/>
        </w:rPr>
        <w:t xml:space="preserve">до </w:t>
      </w:r>
      <w:r w:rsidR="001034E0" w:rsidRPr="00EE43C4">
        <w:rPr>
          <w:sz w:val="28"/>
          <w:szCs w:val="28"/>
          <w:lang w:eastAsia="en-US"/>
        </w:rPr>
        <w:t>6664,4</w:t>
      </w:r>
      <w:r w:rsidRPr="00EE43C4">
        <w:rPr>
          <w:sz w:val="28"/>
          <w:szCs w:val="28"/>
          <w:lang w:eastAsia="en-US"/>
        </w:rPr>
        <w:t xml:space="preserve"> млн. тенге). </w:t>
      </w:r>
    </w:p>
    <w:p w14:paraId="640425C3" w14:textId="5DF9EE9B" w:rsidR="00F842B6" w:rsidRPr="00EE43C4" w:rsidRDefault="00F842B6" w:rsidP="00F842B6">
      <w:pPr>
        <w:ind w:firstLine="720"/>
        <w:jc w:val="both"/>
        <w:rPr>
          <w:sz w:val="28"/>
          <w:szCs w:val="28"/>
          <w:lang w:eastAsia="en-US"/>
        </w:rPr>
      </w:pPr>
      <w:r w:rsidRPr="00EE43C4">
        <w:rPr>
          <w:sz w:val="28"/>
          <w:szCs w:val="28"/>
          <w:lang w:eastAsia="en-US"/>
        </w:rPr>
        <w:t>Общая протяженность автомобильных дорог района составляет 8</w:t>
      </w:r>
      <w:r w:rsidR="00414F96" w:rsidRPr="00EE43C4">
        <w:rPr>
          <w:sz w:val="28"/>
          <w:szCs w:val="28"/>
          <w:lang w:eastAsia="en-US"/>
        </w:rPr>
        <w:t>3</w:t>
      </w:r>
      <w:r w:rsidR="00CA0E56" w:rsidRPr="00EE43C4">
        <w:rPr>
          <w:sz w:val="28"/>
          <w:szCs w:val="28"/>
          <w:lang w:eastAsia="en-US"/>
        </w:rPr>
        <w:t>5</w:t>
      </w:r>
      <w:r w:rsidR="00414F96" w:rsidRPr="00EE43C4">
        <w:rPr>
          <w:sz w:val="28"/>
          <w:szCs w:val="28"/>
          <w:lang w:eastAsia="en-US"/>
        </w:rPr>
        <w:t xml:space="preserve"> км, из них </w:t>
      </w:r>
      <w:r w:rsidR="00CA0E56" w:rsidRPr="00EE43C4">
        <w:rPr>
          <w:sz w:val="28"/>
          <w:szCs w:val="28"/>
          <w:lang w:eastAsia="en-US"/>
        </w:rPr>
        <w:t>65</w:t>
      </w:r>
      <w:r w:rsidR="00414F96" w:rsidRPr="00EE43C4">
        <w:rPr>
          <w:sz w:val="28"/>
          <w:szCs w:val="28"/>
          <w:lang w:eastAsia="en-US"/>
        </w:rPr>
        <w:t xml:space="preserve"> км </w:t>
      </w:r>
      <w:r w:rsidR="00414F96" w:rsidRPr="00EE43C4">
        <w:rPr>
          <w:i/>
          <w:lang w:eastAsia="en-US"/>
        </w:rPr>
        <w:t>(</w:t>
      </w:r>
      <w:r w:rsidR="00CA0E56" w:rsidRPr="00EE43C4">
        <w:rPr>
          <w:i/>
          <w:lang w:eastAsia="en-US"/>
        </w:rPr>
        <w:t>8</w:t>
      </w:r>
      <w:r w:rsidRPr="00EE43C4">
        <w:rPr>
          <w:i/>
          <w:lang w:eastAsia="en-US"/>
        </w:rPr>
        <w:t>%)</w:t>
      </w:r>
      <w:r w:rsidRPr="00EE43C4">
        <w:rPr>
          <w:sz w:val="28"/>
          <w:szCs w:val="28"/>
          <w:lang w:eastAsia="en-US"/>
        </w:rPr>
        <w:t xml:space="preserve"> – дороги республиканского значения, </w:t>
      </w:r>
      <w:r w:rsidR="00FD407E" w:rsidRPr="00EE43C4">
        <w:rPr>
          <w:sz w:val="28"/>
          <w:szCs w:val="28"/>
          <w:lang w:eastAsia="en-US"/>
        </w:rPr>
        <w:t>49</w:t>
      </w:r>
      <w:r w:rsidRPr="00EE43C4">
        <w:rPr>
          <w:sz w:val="28"/>
          <w:szCs w:val="28"/>
          <w:lang w:eastAsia="en-US"/>
        </w:rPr>
        <w:t xml:space="preserve"> км </w:t>
      </w:r>
      <w:r w:rsidRPr="00EE43C4">
        <w:rPr>
          <w:i/>
          <w:lang w:eastAsia="en-US"/>
        </w:rPr>
        <w:t>(</w:t>
      </w:r>
      <w:r w:rsidR="00FD407E" w:rsidRPr="00EE43C4">
        <w:rPr>
          <w:i/>
          <w:lang w:eastAsia="en-US"/>
        </w:rPr>
        <w:t>6</w:t>
      </w:r>
      <w:r w:rsidRPr="00EE43C4">
        <w:rPr>
          <w:i/>
          <w:lang w:eastAsia="en-US"/>
        </w:rPr>
        <w:t>%)</w:t>
      </w:r>
      <w:r w:rsidRPr="00EE43C4">
        <w:rPr>
          <w:sz w:val="28"/>
          <w:szCs w:val="28"/>
          <w:lang w:eastAsia="en-US"/>
        </w:rPr>
        <w:t xml:space="preserve"> – областного, </w:t>
      </w:r>
      <w:r w:rsidR="00FD407E" w:rsidRPr="00EE43C4">
        <w:rPr>
          <w:sz w:val="28"/>
          <w:szCs w:val="28"/>
          <w:lang w:eastAsia="en-US"/>
        </w:rPr>
        <w:t>298</w:t>
      </w:r>
      <w:r w:rsidRPr="00EE43C4">
        <w:rPr>
          <w:sz w:val="28"/>
          <w:szCs w:val="28"/>
          <w:lang w:eastAsia="en-US"/>
        </w:rPr>
        <w:t xml:space="preserve"> км </w:t>
      </w:r>
      <w:r w:rsidRPr="00EE43C4">
        <w:rPr>
          <w:i/>
          <w:lang w:eastAsia="en-US"/>
        </w:rPr>
        <w:t>(3</w:t>
      </w:r>
      <w:r w:rsidR="00FD407E" w:rsidRPr="00EE43C4">
        <w:rPr>
          <w:i/>
          <w:lang w:eastAsia="en-US"/>
        </w:rPr>
        <w:t>5</w:t>
      </w:r>
      <w:r w:rsidRPr="00EE43C4">
        <w:rPr>
          <w:i/>
          <w:lang w:eastAsia="en-US"/>
        </w:rPr>
        <w:t>%)</w:t>
      </w:r>
      <w:r w:rsidRPr="00EE43C4">
        <w:rPr>
          <w:sz w:val="28"/>
          <w:szCs w:val="28"/>
          <w:lang w:eastAsia="en-US"/>
        </w:rPr>
        <w:t xml:space="preserve"> – районного значения, </w:t>
      </w:r>
      <w:r w:rsidR="00FD407E" w:rsidRPr="00EE43C4">
        <w:rPr>
          <w:sz w:val="28"/>
          <w:szCs w:val="28"/>
          <w:lang w:eastAsia="en-US"/>
        </w:rPr>
        <w:t>меж</w:t>
      </w:r>
      <w:r w:rsidRPr="00EE43C4">
        <w:rPr>
          <w:sz w:val="28"/>
          <w:szCs w:val="28"/>
          <w:lang w:eastAsia="en-US"/>
        </w:rPr>
        <w:t>поселковые</w:t>
      </w:r>
      <w:r w:rsidR="00FD407E" w:rsidRPr="00EE43C4">
        <w:rPr>
          <w:sz w:val="28"/>
          <w:szCs w:val="28"/>
          <w:lang w:eastAsia="en-US"/>
        </w:rPr>
        <w:t xml:space="preserve"> и уличные</w:t>
      </w:r>
      <w:r w:rsidRPr="00EE43C4">
        <w:rPr>
          <w:sz w:val="28"/>
          <w:szCs w:val="28"/>
          <w:lang w:eastAsia="en-US"/>
        </w:rPr>
        <w:t xml:space="preserve"> – </w:t>
      </w:r>
      <w:r w:rsidR="00FD407E" w:rsidRPr="00EE43C4">
        <w:rPr>
          <w:sz w:val="28"/>
          <w:szCs w:val="28"/>
          <w:lang w:eastAsia="en-US"/>
        </w:rPr>
        <w:t>423</w:t>
      </w:r>
      <w:r w:rsidRPr="00EE43C4">
        <w:rPr>
          <w:sz w:val="28"/>
          <w:szCs w:val="28"/>
          <w:lang w:eastAsia="en-US"/>
        </w:rPr>
        <w:t xml:space="preserve"> км </w:t>
      </w:r>
      <w:r w:rsidRPr="00EE43C4">
        <w:rPr>
          <w:i/>
          <w:lang w:eastAsia="en-US"/>
        </w:rPr>
        <w:t>(</w:t>
      </w:r>
      <w:r w:rsidR="00FD407E" w:rsidRPr="00EE43C4">
        <w:rPr>
          <w:i/>
          <w:lang w:eastAsia="en-US"/>
        </w:rPr>
        <w:t>51</w:t>
      </w:r>
      <w:r w:rsidRPr="00EE43C4">
        <w:rPr>
          <w:i/>
          <w:lang w:eastAsia="en-US"/>
        </w:rPr>
        <w:t>%).</w:t>
      </w:r>
      <w:r w:rsidRPr="00EE43C4">
        <w:rPr>
          <w:sz w:val="28"/>
          <w:szCs w:val="28"/>
          <w:lang w:eastAsia="en-US"/>
        </w:rPr>
        <w:t xml:space="preserve"> </w:t>
      </w:r>
    </w:p>
    <w:p w14:paraId="1EEEA2D9" w14:textId="42A1BB41" w:rsidR="00FA7C56" w:rsidRPr="00EE43C4" w:rsidRDefault="00FA7C56" w:rsidP="00F842B6">
      <w:pPr>
        <w:ind w:firstLine="720"/>
        <w:jc w:val="both"/>
        <w:rPr>
          <w:sz w:val="28"/>
          <w:szCs w:val="28"/>
          <w:lang w:eastAsia="en-US"/>
        </w:rPr>
      </w:pPr>
      <w:r w:rsidRPr="00EE43C4">
        <w:rPr>
          <w:sz w:val="28"/>
          <w:szCs w:val="28"/>
          <w:lang w:eastAsia="en-US"/>
        </w:rPr>
        <w:t xml:space="preserve">С 2022 года доля автомобильных дорог местного значения, находящихся в хорошем и удовлетворительном состоянии, увеличилась с 91,1% до 93,8%. В 2024 году выполнены работы по среднему ремонту автомобильных дорог местного значения протяженностью 15 км. </w:t>
      </w:r>
      <w:r w:rsidRPr="00EE43C4">
        <w:rPr>
          <w:i/>
          <w:iCs/>
          <w:sz w:val="28"/>
          <w:szCs w:val="28"/>
          <w:lang w:eastAsia="en-US"/>
        </w:rPr>
        <w:t>(средний ремонт автодороги районного значения «Железинка-Веселая роща-Мынкуль км.50,86-65,86).</w:t>
      </w:r>
    </w:p>
    <w:p w14:paraId="20EE29F5" w14:textId="6393EF5B" w:rsidR="00DF5042" w:rsidRPr="00EE43C4" w:rsidRDefault="00F61BA8" w:rsidP="00DF5042">
      <w:pPr>
        <w:ind w:firstLine="720"/>
        <w:jc w:val="both"/>
        <w:rPr>
          <w:sz w:val="28"/>
          <w:szCs w:val="28"/>
          <w:lang w:eastAsia="en-US"/>
        </w:rPr>
      </w:pPr>
      <w:r w:rsidRPr="00EE43C4">
        <w:rPr>
          <w:sz w:val="28"/>
          <w:szCs w:val="28"/>
          <w:lang w:eastAsia="en-US"/>
        </w:rPr>
        <w:t>Железинский</w:t>
      </w:r>
      <w:r w:rsidR="00DF5042" w:rsidRPr="00EE43C4">
        <w:rPr>
          <w:sz w:val="28"/>
          <w:szCs w:val="28"/>
          <w:lang w:eastAsia="en-US"/>
        </w:rPr>
        <w:t xml:space="preserve"> район обеспечен ресурсами пресных подземных вод. Наиболее крупной водной артерией является река Иртыш, водные ресурсы которой широко используются для хозяйственного водоснабжения.</w:t>
      </w:r>
    </w:p>
    <w:p w14:paraId="55DDF167" w14:textId="33574A35" w:rsidR="002945E8" w:rsidRPr="00EE43C4" w:rsidRDefault="00DF5042" w:rsidP="002945E8">
      <w:pPr>
        <w:ind w:firstLine="720"/>
        <w:jc w:val="both"/>
        <w:rPr>
          <w:sz w:val="28"/>
          <w:szCs w:val="28"/>
          <w:lang w:eastAsia="en-US"/>
        </w:rPr>
      </w:pPr>
      <w:r w:rsidRPr="00EE43C4">
        <w:rPr>
          <w:sz w:val="28"/>
          <w:szCs w:val="28"/>
          <w:lang w:eastAsia="en-US"/>
        </w:rPr>
        <w:t xml:space="preserve">В </w:t>
      </w:r>
      <w:r w:rsidR="0055722C" w:rsidRPr="00EE43C4">
        <w:rPr>
          <w:sz w:val="28"/>
          <w:szCs w:val="28"/>
          <w:lang w:eastAsia="en-US"/>
        </w:rPr>
        <w:t>2022-</w:t>
      </w:r>
      <w:r w:rsidRPr="00EE43C4">
        <w:rPr>
          <w:sz w:val="28"/>
          <w:szCs w:val="28"/>
          <w:lang w:eastAsia="en-US"/>
        </w:rPr>
        <w:t>20</w:t>
      </w:r>
      <w:r w:rsidR="00A76F86" w:rsidRPr="00EE43C4">
        <w:rPr>
          <w:sz w:val="28"/>
          <w:szCs w:val="28"/>
          <w:lang w:eastAsia="en-US"/>
        </w:rPr>
        <w:t>2</w:t>
      </w:r>
      <w:r w:rsidR="00AA14D2" w:rsidRPr="00EE43C4">
        <w:rPr>
          <w:sz w:val="28"/>
          <w:szCs w:val="28"/>
          <w:lang w:eastAsia="en-US"/>
        </w:rPr>
        <w:t>4</w:t>
      </w:r>
      <w:r w:rsidRPr="00EE43C4">
        <w:rPr>
          <w:sz w:val="28"/>
          <w:szCs w:val="28"/>
          <w:lang w:eastAsia="en-US"/>
        </w:rPr>
        <w:t xml:space="preserve"> год</w:t>
      </w:r>
      <w:r w:rsidR="0055722C" w:rsidRPr="00EE43C4">
        <w:rPr>
          <w:sz w:val="28"/>
          <w:szCs w:val="28"/>
          <w:lang w:eastAsia="en-US"/>
        </w:rPr>
        <w:t>ы</w:t>
      </w:r>
      <w:r w:rsidRPr="00EE43C4">
        <w:rPr>
          <w:sz w:val="28"/>
          <w:szCs w:val="28"/>
          <w:lang w:eastAsia="en-US"/>
        </w:rPr>
        <w:t xml:space="preserve"> проведены работы по строительству </w:t>
      </w:r>
      <w:r w:rsidR="00C0398F" w:rsidRPr="00EE43C4">
        <w:rPr>
          <w:sz w:val="28"/>
          <w:szCs w:val="28"/>
          <w:lang w:eastAsia="en-US"/>
        </w:rPr>
        <w:t xml:space="preserve">и введены в эксплуатацию </w:t>
      </w:r>
      <w:r w:rsidRPr="00EE43C4">
        <w:rPr>
          <w:sz w:val="28"/>
          <w:szCs w:val="28"/>
          <w:lang w:eastAsia="en-US"/>
        </w:rPr>
        <w:t>водопровод</w:t>
      </w:r>
      <w:r w:rsidR="00C0398F" w:rsidRPr="00EE43C4">
        <w:rPr>
          <w:sz w:val="28"/>
          <w:szCs w:val="28"/>
          <w:lang w:eastAsia="en-US"/>
        </w:rPr>
        <w:t>ы</w:t>
      </w:r>
      <w:r w:rsidRPr="00EE43C4">
        <w:rPr>
          <w:sz w:val="28"/>
          <w:szCs w:val="28"/>
          <w:lang w:eastAsia="en-US"/>
        </w:rPr>
        <w:t xml:space="preserve"> в </w:t>
      </w:r>
      <w:r w:rsidR="00FB3C68" w:rsidRPr="00EE43C4">
        <w:rPr>
          <w:sz w:val="28"/>
          <w:szCs w:val="28"/>
          <w:lang w:eastAsia="en-US"/>
        </w:rPr>
        <w:t>3</w:t>
      </w:r>
      <w:r w:rsidRPr="00EE43C4">
        <w:rPr>
          <w:sz w:val="28"/>
          <w:szCs w:val="28"/>
          <w:lang w:eastAsia="en-US"/>
        </w:rPr>
        <w:t>-</w:t>
      </w:r>
      <w:r w:rsidR="00A76F86" w:rsidRPr="00EE43C4">
        <w:rPr>
          <w:sz w:val="28"/>
          <w:szCs w:val="28"/>
          <w:lang w:eastAsia="en-US"/>
        </w:rPr>
        <w:t>х</w:t>
      </w:r>
      <w:r w:rsidRPr="00EE43C4">
        <w:rPr>
          <w:sz w:val="28"/>
          <w:szCs w:val="28"/>
          <w:lang w:eastAsia="en-US"/>
        </w:rPr>
        <w:t xml:space="preserve"> селах </w:t>
      </w:r>
      <w:r w:rsidR="00FB3C68" w:rsidRPr="00EE43C4">
        <w:rPr>
          <w:sz w:val="28"/>
          <w:szCs w:val="28"/>
          <w:lang w:eastAsia="en-US"/>
        </w:rPr>
        <w:t xml:space="preserve">Береговое, </w:t>
      </w:r>
      <w:r w:rsidR="00AA14D2" w:rsidRPr="00EE43C4">
        <w:rPr>
          <w:sz w:val="28"/>
          <w:szCs w:val="28"/>
          <w:lang w:eastAsia="en-US"/>
        </w:rPr>
        <w:t>Ескара и Петропавловка</w:t>
      </w:r>
      <w:r w:rsidRPr="00EE43C4">
        <w:rPr>
          <w:sz w:val="28"/>
          <w:szCs w:val="28"/>
          <w:lang w:eastAsia="en-US"/>
        </w:rPr>
        <w:t xml:space="preserve"> </w:t>
      </w:r>
      <w:r w:rsidRPr="00EE43C4">
        <w:rPr>
          <w:i/>
          <w:lang w:eastAsia="en-US"/>
        </w:rPr>
        <w:t>(</w:t>
      </w:r>
      <w:r w:rsidR="00FB3C68" w:rsidRPr="00EE43C4">
        <w:rPr>
          <w:i/>
          <w:lang w:eastAsia="en-US"/>
        </w:rPr>
        <w:t>26,3</w:t>
      </w:r>
      <w:r w:rsidRPr="00EE43C4">
        <w:rPr>
          <w:i/>
          <w:lang w:eastAsia="en-US"/>
        </w:rPr>
        <w:t xml:space="preserve"> км).</w:t>
      </w:r>
      <w:r w:rsidR="002945E8" w:rsidRPr="00EE43C4">
        <w:rPr>
          <w:sz w:val="28"/>
          <w:szCs w:val="28"/>
          <w:lang w:eastAsia="en-US"/>
        </w:rPr>
        <w:t xml:space="preserve"> Общая протяженность водопроводных сетей  </w:t>
      </w:r>
      <w:r w:rsidR="00AA14D2" w:rsidRPr="00EE43C4">
        <w:rPr>
          <w:sz w:val="28"/>
          <w:szCs w:val="28"/>
          <w:lang w:eastAsia="en-US"/>
        </w:rPr>
        <w:t xml:space="preserve">по району </w:t>
      </w:r>
      <w:r w:rsidR="002945E8" w:rsidRPr="00EE43C4">
        <w:rPr>
          <w:sz w:val="28"/>
          <w:szCs w:val="28"/>
          <w:lang w:eastAsia="en-US"/>
        </w:rPr>
        <w:t xml:space="preserve">составила </w:t>
      </w:r>
      <w:r w:rsidR="00AA14D2" w:rsidRPr="00EE43C4">
        <w:rPr>
          <w:sz w:val="28"/>
          <w:szCs w:val="28"/>
          <w:lang w:eastAsia="en-US"/>
        </w:rPr>
        <w:t>2</w:t>
      </w:r>
      <w:r w:rsidR="00FB3C68" w:rsidRPr="00EE43C4">
        <w:rPr>
          <w:sz w:val="28"/>
          <w:szCs w:val="28"/>
          <w:lang w:eastAsia="en-US"/>
        </w:rPr>
        <w:t>23</w:t>
      </w:r>
      <w:r w:rsidR="002945E8" w:rsidRPr="00EE43C4">
        <w:rPr>
          <w:sz w:val="28"/>
          <w:szCs w:val="28"/>
          <w:lang w:eastAsia="en-US"/>
        </w:rPr>
        <w:t>,</w:t>
      </w:r>
      <w:r w:rsidR="00AA14D2" w:rsidRPr="00EE43C4">
        <w:rPr>
          <w:sz w:val="28"/>
          <w:szCs w:val="28"/>
          <w:lang w:eastAsia="en-US"/>
        </w:rPr>
        <w:t>2</w:t>
      </w:r>
      <w:r w:rsidR="002945E8" w:rsidRPr="00EE43C4">
        <w:rPr>
          <w:sz w:val="28"/>
          <w:szCs w:val="28"/>
          <w:lang w:eastAsia="en-US"/>
        </w:rPr>
        <w:t xml:space="preserve"> км.</w:t>
      </w:r>
    </w:p>
    <w:p w14:paraId="64C1219D" w14:textId="5EAFCE39" w:rsidR="00A76F86" w:rsidRPr="00EE43C4" w:rsidRDefault="00DF5042" w:rsidP="00A76F86">
      <w:pPr>
        <w:ind w:firstLine="720"/>
        <w:jc w:val="both"/>
        <w:rPr>
          <w:iCs/>
          <w:sz w:val="28"/>
          <w:szCs w:val="28"/>
          <w:lang w:eastAsia="en-US"/>
        </w:rPr>
      </w:pPr>
      <w:r w:rsidRPr="00EE43C4">
        <w:rPr>
          <w:sz w:val="28"/>
          <w:szCs w:val="28"/>
          <w:lang w:eastAsia="en-US"/>
        </w:rPr>
        <w:lastRenderedPageBreak/>
        <w:t xml:space="preserve">В районе из </w:t>
      </w:r>
      <w:r w:rsidR="00023B70" w:rsidRPr="00EE43C4">
        <w:rPr>
          <w:sz w:val="28"/>
          <w:szCs w:val="28"/>
          <w:lang w:eastAsia="en-US"/>
        </w:rPr>
        <w:t>3</w:t>
      </w:r>
      <w:r w:rsidR="00C24963" w:rsidRPr="00EE43C4">
        <w:rPr>
          <w:sz w:val="28"/>
          <w:szCs w:val="28"/>
          <w:lang w:eastAsia="en-US"/>
        </w:rPr>
        <w:t>2</w:t>
      </w:r>
      <w:r w:rsidRPr="00EE43C4">
        <w:rPr>
          <w:sz w:val="28"/>
          <w:szCs w:val="28"/>
          <w:lang w:eastAsia="en-US"/>
        </w:rPr>
        <w:t xml:space="preserve"> сельских населенных пунктов централизованным водоснабжением обеспечены 1</w:t>
      </w:r>
      <w:r w:rsidR="00A76F86" w:rsidRPr="00EE43C4">
        <w:rPr>
          <w:sz w:val="28"/>
          <w:szCs w:val="28"/>
          <w:lang w:eastAsia="en-US"/>
        </w:rPr>
        <w:t>9</w:t>
      </w:r>
      <w:r w:rsidR="002945E8" w:rsidRPr="00EE43C4">
        <w:rPr>
          <w:sz w:val="28"/>
          <w:szCs w:val="28"/>
          <w:lang w:eastAsia="en-US"/>
        </w:rPr>
        <w:t xml:space="preserve"> сел</w:t>
      </w:r>
      <w:r w:rsidR="002945E8" w:rsidRPr="00EE43C4">
        <w:rPr>
          <w:lang w:eastAsia="en-US"/>
        </w:rPr>
        <w:t xml:space="preserve"> </w:t>
      </w:r>
      <w:r w:rsidR="002945E8" w:rsidRPr="00EE43C4">
        <w:rPr>
          <w:i/>
          <w:lang w:eastAsia="en-US"/>
        </w:rPr>
        <w:t>(</w:t>
      </w:r>
      <w:r w:rsidR="001D15E8" w:rsidRPr="00EE43C4">
        <w:rPr>
          <w:i/>
          <w:lang w:eastAsia="en-US"/>
        </w:rPr>
        <w:t>Железинка</w:t>
      </w:r>
      <w:r w:rsidR="002945E8" w:rsidRPr="00EE43C4">
        <w:rPr>
          <w:i/>
          <w:lang w:eastAsia="en-US"/>
        </w:rPr>
        <w:t xml:space="preserve">, </w:t>
      </w:r>
      <w:r w:rsidR="001D15E8" w:rsidRPr="00EE43C4">
        <w:rPr>
          <w:i/>
          <w:lang w:eastAsia="en-US"/>
        </w:rPr>
        <w:t>Захаровка</w:t>
      </w:r>
      <w:r w:rsidR="002945E8" w:rsidRPr="00EE43C4">
        <w:rPr>
          <w:i/>
          <w:lang w:eastAsia="en-US"/>
        </w:rPr>
        <w:t>,</w:t>
      </w:r>
      <w:r w:rsidR="001D15E8" w:rsidRPr="00EE43C4">
        <w:rPr>
          <w:i/>
          <w:lang w:eastAsia="en-US"/>
        </w:rPr>
        <w:t xml:space="preserve"> Актау</w:t>
      </w:r>
      <w:r w:rsidR="002945E8" w:rsidRPr="00EE43C4">
        <w:rPr>
          <w:i/>
          <w:lang w:eastAsia="en-US"/>
        </w:rPr>
        <w:t xml:space="preserve">, </w:t>
      </w:r>
      <w:r w:rsidR="001D15E8" w:rsidRPr="00EE43C4">
        <w:rPr>
          <w:i/>
          <w:lang w:eastAsia="en-US"/>
        </w:rPr>
        <w:t>Жолтаптык</w:t>
      </w:r>
      <w:r w:rsidR="002945E8" w:rsidRPr="00EE43C4">
        <w:rPr>
          <w:i/>
          <w:lang w:eastAsia="en-US"/>
        </w:rPr>
        <w:t xml:space="preserve">, </w:t>
      </w:r>
      <w:r w:rsidR="001D15E8" w:rsidRPr="00EE43C4">
        <w:rPr>
          <w:i/>
          <w:lang w:eastAsia="en-US"/>
        </w:rPr>
        <w:t>Алаколь</w:t>
      </w:r>
      <w:r w:rsidR="002945E8" w:rsidRPr="00EE43C4">
        <w:rPr>
          <w:i/>
          <w:lang w:eastAsia="en-US"/>
        </w:rPr>
        <w:t xml:space="preserve">, </w:t>
      </w:r>
      <w:r w:rsidR="001D15E8" w:rsidRPr="00EE43C4">
        <w:rPr>
          <w:i/>
          <w:lang w:eastAsia="en-US"/>
        </w:rPr>
        <w:t>Башмачное</w:t>
      </w:r>
      <w:r w:rsidR="002945E8" w:rsidRPr="00EE43C4">
        <w:rPr>
          <w:i/>
          <w:lang w:eastAsia="en-US"/>
        </w:rPr>
        <w:t xml:space="preserve">, </w:t>
      </w:r>
      <w:r w:rsidR="001D15E8" w:rsidRPr="00EE43C4">
        <w:rPr>
          <w:i/>
          <w:lang w:eastAsia="en-US"/>
        </w:rPr>
        <w:t>Береговое,</w:t>
      </w:r>
      <w:r w:rsidR="002945E8" w:rsidRPr="00EE43C4">
        <w:rPr>
          <w:i/>
          <w:lang w:eastAsia="en-US"/>
        </w:rPr>
        <w:t xml:space="preserve"> </w:t>
      </w:r>
      <w:r w:rsidR="001D15E8" w:rsidRPr="00EE43C4">
        <w:rPr>
          <w:i/>
          <w:lang w:eastAsia="en-US"/>
        </w:rPr>
        <w:t>Веселая роща, Енбекши</w:t>
      </w:r>
      <w:r w:rsidR="002945E8" w:rsidRPr="00EE43C4">
        <w:rPr>
          <w:i/>
          <w:lang w:eastAsia="en-US"/>
        </w:rPr>
        <w:t xml:space="preserve">, </w:t>
      </w:r>
      <w:r w:rsidR="001D15E8" w:rsidRPr="00EE43C4">
        <w:rPr>
          <w:i/>
          <w:lang w:eastAsia="en-US"/>
        </w:rPr>
        <w:t>Валиханово</w:t>
      </w:r>
      <w:r w:rsidR="002945E8" w:rsidRPr="00EE43C4">
        <w:rPr>
          <w:i/>
          <w:lang w:eastAsia="en-US"/>
        </w:rPr>
        <w:t xml:space="preserve">, </w:t>
      </w:r>
      <w:r w:rsidR="001D15E8" w:rsidRPr="00EE43C4">
        <w:rPr>
          <w:i/>
          <w:lang w:eastAsia="en-US"/>
        </w:rPr>
        <w:t>Жана жулдыз</w:t>
      </w:r>
      <w:r w:rsidR="002945E8" w:rsidRPr="00EE43C4">
        <w:rPr>
          <w:i/>
          <w:lang w:eastAsia="en-US"/>
        </w:rPr>
        <w:t xml:space="preserve">, </w:t>
      </w:r>
      <w:r w:rsidR="001D15E8" w:rsidRPr="00EE43C4">
        <w:rPr>
          <w:i/>
          <w:lang w:eastAsia="en-US"/>
        </w:rPr>
        <w:t>Ескара</w:t>
      </w:r>
      <w:r w:rsidR="002945E8" w:rsidRPr="00EE43C4">
        <w:rPr>
          <w:i/>
          <w:lang w:eastAsia="en-US"/>
        </w:rPr>
        <w:t xml:space="preserve">, </w:t>
      </w:r>
      <w:r w:rsidR="001D15E8" w:rsidRPr="00EE43C4">
        <w:rPr>
          <w:i/>
          <w:lang w:eastAsia="en-US"/>
        </w:rPr>
        <w:t>Лесное</w:t>
      </w:r>
      <w:r w:rsidR="002945E8" w:rsidRPr="00EE43C4">
        <w:rPr>
          <w:i/>
          <w:lang w:eastAsia="en-US"/>
        </w:rPr>
        <w:t xml:space="preserve">, </w:t>
      </w:r>
      <w:r w:rsidR="001D15E8" w:rsidRPr="00EE43C4">
        <w:rPr>
          <w:i/>
          <w:lang w:eastAsia="en-US"/>
        </w:rPr>
        <w:t>Михайловка</w:t>
      </w:r>
      <w:r w:rsidR="002945E8" w:rsidRPr="00EE43C4">
        <w:rPr>
          <w:i/>
          <w:lang w:eastAsia="en-US"/>
        </w:rPr>
        <w:t xml:space="preserve">, </w:t>
      </w:r>
      <w:r w:rsidR="001D15E8" w:rsidRPr="00EE43C4">
        <w:rPr>
          <w:i/>
          <w:lang w:eastAsia="en-US"/>
        </w:rPr>
        <w:t>Мынкуль</w:t>
      </w:r>
      <w:r w:rsidR="002945E8" w:rsidRPr="00EE43C4">
        <w:rPr>
          <w:i/>
          <w:lang w:eastAsia="en-US"/>
        </w:rPr>
        <w:t xml:space="preserve">, </w:t>
      </w:r>
      <w:r w:rsidR="001D15E8" w:rsidRPr="00EE43C4">
        <w:rPr>
          <w:i/>
          <w:lang w:eastAsia="en-US"/>
        </w:rPr>
        <w:t>Петропавловка</w:t>
      </w:r>
      <w:r w:rsidR="002945E8" w:rsidRPr="00EE43C4">
        <w:rPr>
          <w:i/>
          <w:lang w:eastAsia="en-US"/>
        </w:rPr>
        <w:t xml:space="preserve">, </w:t>
      </w:r>
      <w:r w:rsidR="001D15E8" w:rsidRPr="00EE43C4">
        <w:rPr>
          <w:i/>
          <w:lang w:eastAsia="en-US"/>
        </w:rPr>
        <w:t>Церковное,</w:t>
      </w:r>
      <w:r w:rsidR="002945E8" w:rsidRPr="00EE43C4">
        <w:rPr>
          <w:i/>
          <w:lang w:eastAsia="en-US"/>
        </w:rPr>
        <w:t xml:space="preserve">  </w:t>
      </w:r>
      <w:r w:rsidR="001D15E8" w:rsidRPr="00EE43C4">
        <w:rPr>
          <w:i/>
          <w:lang w:eastAsia="en-US"/>
        </w:rPr>
        <w:t>Майлы</w:t>
      </w:r>
      <w:r w:rsidR="002945E8" w:rsidRPr="00EE43C4">
        <w:rPr>
          <w:i/>
          <w:lang w:eastAsia="en-US"/>
        </w:rPr>
        <w:t xml:space="preserve">, </w:t>
      </w:r>
      <w:r w:rsidR="001D15E8" w:rsidRPr="00EE43C4">
        <w:rPr>
          <w:i/>
          <w:lang w:eastAsia="en-US"/>
        </w:rPr>
        <w:t>Прииртышское</w:t>
      </w:r>
      <w:r w:rsidR="002945E8" w:rsidRPr="00EE43C4">
        <w:rPr>
          <w:i/>
          <w:lang w:eastAsia="en-US"/>
        </w:rPr>
        <w:t>),</w:t>
      </w:r>
      <w:r w:rsidR="002945E8" w:rsidRPr="00EE43C4">
        <w:rPr>
          <w:lang w:eastAsia="en-US"/>
        </w:rPr>
        <w:t xml:space="preserve"> </w:t>
      </w:r>
      <w:r w:rsidR="001D15E8" w:rsidRPr="00EE43C4">
        <w:rPr>
          <w:lang w:eastAsia="en-US"/>
        </w:rPr>
        <w:t xml:space="preserve"> </w:t>
      </w:r>
      <w:r w:rsidR="001D15E8" w:rsidRPr="00EE43C4">
        <w:rPr>
          <w:sz w:val="28"/>
          <w:szCs w:val="28"/>
          <w:lang w:eastAsia="en-US"/>
        </w:rPr>
        <w:t xml:space="preserve">в 9-ти </w:t>
      </w:r>
      <w:r w:rsidR="002945E8" w:rsidRPr="00EE43C4">
        <w:rPr>
          <w:sz w:val="28"/>
          <w:szCs w:val="28"/>
          <w:lang w:eastAsia="en-US"/>
        </w:rPr>
        <w:t xml:space="preserve"> </w:t>
      </w:r>
      <w:r w:rsidRPr="00EE43C4">
        <w:rPr>
          <w:sz w:val="28"/>
          <w:szCs w:val="28"/>
          <w:lang w:eastAsia="en-US"/>
        </w:rPr>
        <w:t>сел</w:t>
      </w:r>
      <w:r w:rsidR="001D15E8" w:rsidRPr="00EE43C4">
        <w:rPr>
          <w:sz w:val="28"/>
          <w:szCs w:val="28"/>
          <w:lang w:eastAsia="en-US"/>
        </w:rPr>
        <w:t>ах</w:t>
      </w:r>
      <w:r w:rsidRPr="00EE43C4">
        <w:rPr>
          <w:sz w:val="28"/>
          <w:szCs w:val="28"/>
          <w:lang w:eastAsia="en-US"/>
        </w:rPr>
        <w:t xml:space="preserve"> пользуются установками КБМ</w:t>
      </w:r>
      <w:r w:rsidR="002945E8" w:rsidRPr="00EE43C4">
        <w:rPr>
          <w:lang w:eastAsia="en-US"/>
        </w:rPr>
        <w:t xml:space="preserve"> </w:t>
      </w:r>
      <w:r w:rsidR="002945E8" w:rsidRPr="00EE43C4">
        <w:rPr>
          <w:i/>
          <w:lang w:eastAsia="en-US"/>
        </w:rPr>
        <w:t>(</w:t>
      </w:r>
      <w:r w:rsidR="001D15E8" w:rsidRPr="00EE43C4">
        <w:rPr>
          <w:i/>
          <w:lang w:eastAsia="en-US"/>
        </w:rPr>
        <w:t>Аккайын</w:t>
      </w:r>
      <w:r w:rsidR="002945E8" w:rsidRPr="00EE43C4">
        <w:rPr>
          <w:i/>
          <w:lang w:eastAsia="en-US"/>
        </w:rPr>
        <w:t xml:space="preserve">, </w:t>
      </w:r>
      <w:r w:rsidR="001D15E8" w:rsidRPr="00EE43C4">
        <w:rPr>
          <w:i/>
          <w:lang w:eastAsia="en-US"/>
        </w:rPr>
        <w:t>Абай</w:t>
      </w:r>
      <w:r w:rsidR="002945E8" w:rsidRPr="00EE43C4">
        <w:rPr>
          <w:i/>
          <w:lang w:eastAsia="en-US"/>
        </w:rPr>
        <w:t xml:space="preserve">, </w:t>
      </w:r>
      <w:r w:rsidR="001D15E8" w:rsidRPr="00EE43C4">
        <w:rPr>
          <w:i/>
          <w:lang w:eastAsia="en-US"/>
        </w:rPr>
        <w:t>Кузьмино</w:t>
      </w:r>
      <w:r w:rsidR="002945E8" w:rsidRPr="00EE43C4">
        <w:rPr>
          <w:i/>
          <w:lang w:eastAsia="en-US"/>
        </w:rPr>
        <w:t xml:space="preserve">, </w:t>
      </w:r>
      <w:r w:rsidR="001D15E8" w:rsidRPr="00EE43C4">
        <w:rPr>
          <w:i/>
          <w:lang w:eastAsia="en-US"/>
        </w:rPr>
        <w:t xml:space="preserve">Дюсеке, Слаявновка, Екишок, </w:t>
      </w:r>
      <w:r w:rsidR="0084159A" w:rsidRPr="00EE43C4">
        <w:rPr>
          <w:i/>
          <w:lang w:eastAsia="en-US"/>
        </w:rPr>
        <w:t>Раздельное</w:t>
      </w:r>
      <w:r w:rsidR="001D15E8" w:rsidRPr="00EE43C4">
        <w:rPr>
          <w:i/>
          <w:lang w:eastAsia="en-US"/>
        </w:rPr>
        <w:t>, Красновка</w:t>
      </w:r>
      <w:r w:rsidR="00C24963" w:rsidRPr="00EE43C4">
        <w:rPr>
          <w:i/>
          <w:lang w:eastAsia="en-US"/>
        </w:rPr>
        <w:t xml:space="preserve"> </w:t>
      </w:r>
      <w:r w:rsidR="001D15E8" w:rsidRPr="00EE43C4">
        <w:rPr>
          <w:i/>
          <w:lang w:eastAsia="en-US"/>
        </w:rPr>
        <w:t>,Урлютюб</w:t>
      </w:r>
      <w:r w:rsidR="002945E8" w:rsidRPr="00EE43C4">
        <w:rPr>
          <w:i/>
          <w:lang w:eastAsia="en-US"/>
        </w:rPr>
        <w:t>)</w:t>
      </w:r>
      <w:r w:rsidR="00A76F86" w:rsidRPr="00EE43C4">
        <w:rPr>
          <w:i/>
          <w:lang w:eastAsia="en-US"/>
        </w:rPr>
        <w:t>.</w:t>
      </w:r>
      <w:r w:rsidR="0055722C" w:rsidRPr="00EE43C4">
        <w:rPr>
          <w:i/>
          <w:lang w:eastAsia="en-US"/>
        </w:rPr>
        <w:t xml:space="preserve"> </w:t>
      </w:r>
      <w:r w:rsidR="0055722C" w:rsidRPr="00EE43C4">
        <w:rPr>
          <w:iCs/>
          <w:sz w:val="28"/>
          <w:szCs w:val="28"/>
          <w:lang w:eastAsia="en-US"/>
        </w:rPr>
        <w:t>Обеспеченность централизованным водоснабжением увеличилась с 48,5% до 57,6%.</w:t>
      </w:r>
    </w:p>
    <w:p w14:paraId="5CF068F0" w14:textId="047DEA25" w:rsidR="00F861EF" w:rsidRPr="00EE43C4" w:rsidRDefault="004B618B" w:rsidP="00A76F86">
      <w:pPr>
        <w:ind w:firstLine="720"/>
        <w:jc w:val="both"/>
        <w:rPr>
          <w:iCs/>
          <w:sz w:val="28"/>
          <w:szCs w:val="28"/>
          <w:lang w:eastAsia="en-US"/>
        </w:rPr>
      </w:pPr>
      <w:r w:rsidRPr="00EE43C4">
        <w:rPr>
          <w:iCs/>
          <w:sz w:val="28"/>
          <w:szCs w:val="28"/>
          <w:lang w:eastAsia="en-US"/>
        </w:rPr>
        <w:t>Общая протяженность теплосетей составляет 22,6 км., из них требуют ремонта 6,6 км.</w:t>
      </w:r>
    </w:p>
    <w:p w14:paraId="37CA42CF" w14:textId="7001B2DD" w:rsidR="004B618B" w:rsidRPr="00EE43C4" w:rsidRDefault="004B618B" w:rsidP="00A76F86">
      <w:pPr>
        <w:ind w:firstLine="720"/>
        <w:jc w:val="both"/>
        <w:rPr>
          <w:iCs/>
          <w:sz w:val="28"/>
          <w:szCs w:val="28"/>
          <w:lang w:eastAsia="en-US"/>
        </w:rPr>
      </w:pPr>
      <w:r w:rsidRPr="00EE43C4">
        <w:rPr>
          <w:iCs/>
          <w:sz w:val="28"/>
          <w:szCs w:val="28"/>
          <w:lang w:eastAsia="en-US"/>
        </w:rPr>
        <w:t>В 2023 г. за счет бюджетных средств проведена реконструкция теплосетей от котельной №1 в с.Железинка протяженностью 5,4 км.  В 2023-2024 гг. проведен текущий ремонт  1,47 км. теплосетей.</w:t>
      </w:r>
      <w:r w:rsidR="009C5D19" w:rsidRPr="00EE43C4">
        <w:rPr>
          <w:iCs/>
          <w:sz w:val="28"/>
          <w:szCs w:val="28"/>
          <w:lang w:eastAsia="en-US"/>
        </w:rPr>
        <w:t xml:space="preserve"> Износ теплосетей составляет  от 20 % до 70%.</w:t>
      </w:r>
    </w:p>
    <w:p w14:paraId="2FC0B0AA" w14:textId="0CAE1AD1" w:rsidR="008C112F" w:rsidRPr="00EE43C4" w:rsidRDefault="008C112F" w:rsidP="008C112F">
      <w:pPr>
        <w:ind w:firstLine="720"/>
        <w:jc w:val="both"/>
        <w:rPr>
          <w:sz w:val="28"/>
          <w:szCs w:val="28"/>
          <w:lang w:eastAsia="en-US"/>
        </w:rPr>
      </w:pPr>
      <w:r w:rsidRPr="00EE43C4">
        <w:rPr>
          <w:sz w:val="28"/>
          <w:szCs w:val="28"/>
          <w:lang w:eastAsia="en-US"/>
        </w:rPr>
        <w:t>В</w:t>
      </w:r>
      <w:r w:rsidR="00635BD3" w:rsidRPr="00EE43C4">
        <w:rPr>
          <w:sz w:val="28"/>
          <w:szCs w:val="28"/>
          <w:lang w:eastAsia="en-US"/>
        </w:rPr>
        <w:t xml:space="preserve">о всех сельских населенных пунктах района </w:t>
      </w:r>
      <w:r w:rsidRPr="00EE43C4">
        <w:rPr>
          <w:sz w:val="28"/>
          <w:szCs w:val="28"/>
          <w:lang w:eastAsia="en-US"/>
        </w:rPr>
        <w:t xml:space="preserve"> имеются </w:t>
      </w:r>
      <w:r w:rsidR="005B4529" w:rsidRPr="00EE43C4">
        <w:rPr>
          <w:sz w:val="28"/>
          <w:szCs w:val="28"/>
          <w:lang w:eastAsia="en-US"/>
        </w:rPr>
        <w:t>полигоны для захоронения твердых бытовых отходов (свалки).</w:t>
      </w:r>
    </w:p>
    <w:p w14:paraId="347CB865" w14:textId="642C27F8" w:rsidR="008C112F" w:rsidRPr="00EE43C4" w:rsidRDefault="00F12A22" w:rsidP="008C112F">
      <w:pPr>
        <w:ind w:firstLine="720"/>
        <w:jc w:val="both"/>
        <w:rPr>
          <w:sz w:val="28"/>
          <w:szCs w:val="28"/>
          <w:lang w:eastAsia="en-US"/>
        </w:rPr>
      </w:pPr>
      <w:r w:rsidRPr="00EE43C4">
        <w:rPr>
          <w:sz w:val="28"/>
          <w:szCs w:val="28"/>
          <w:lang w:eastAsia="en-US"/>
        </w:rPr>
        <w:t xml:space="preserve">На улицах сел района установлено </w:t>
      </w:r>
      <w:r w:rsidR="007A24C4" w:rsidRPr="00EE43C4">
        <w:rPr>
          <w:sz w:val="28"/>
          <w:szCs w:val="28"/>
          <w:lang w:eastAsia="en-US"/>
        </w:rPr>
        <w:t>46</w:t>
      </w:r>
      <w:r w:rsidR="008C112F" w:rsidRPr="00EE43C4">
        <w:rPr>
          <w:sz w:val="28"/>
          <w:szCs w:val="28"/>
          <w:lang w:eastAsia="en-US"/>
        </w:rPr>
        <w:t xml:space="preserve"> контейнеров для </w:t>
      </w:r>
      <w:r w:rsidRPr="00EE43C4">
        <w:rPr>
          <w:sz w:val="28"/>
          <w:szCs w:val="28"/>
          <w:lang w:eastAsia="en-US"/>
        </w:rPr>
        <w:t xml:space="preserve">общего сбора </w:t>
      </w:r>
      <w:r w:rsidR="008C112F" w:rsidRPr="00EE43C4">
        <w:rPr>
          <w:sz w:val="28"/>
          <w:szCs w:val="28"/>
          <w:lang w:eastAsia="en-US"/>
        </w:rPr>
        <w:t xml:space="preserve">ТБО.  </w:t>
      </w:r>
    </w:p>
    <w:p w14:paraId="6FA56DA1" w14:textId="576F5FEA" w:rsidR="008C112F" w:rsidRPr="00EE43C4" w:rsidRDefault="008C112F" w:rsidP="008C112F">
      <w:pPr>
        <w:ind w:firstLine="720"/>
        <w:jc w:val="both"/>
        <w:rPr>
          <w:sz w:val="28"/>
          <w:szCs w:val="28"/>
          <w:lang w:eastAsia="en-US"/>
        </w:rPr>
      </w:pPr>
      <w:r w:rsidRPr="00EE43C4">
        <w:rPr>
          <w:sz w:val="28"/>
          <w:szCs w:val="28"/>
          <w:lang w:eastAsia="en-US"/>
        </w:rPr>
        <w:t>Район отличается относительно высоким трудовым потенциалом с положительной динамикой трудоспособного населения и определенными резервами для его роста.</w:t>
      </w:r>
    </w:p>
    <w:p w14:paraId="1F34A472" w14:textId="2D31BED7" w:rsidR="008C112F" w:rsidRPr="00EE43C4" w:rsidRDefault="008C112F" w:rsidP="008C112F">
      <w:pPr>
        <w:ind w:firstLine="720"/>
        <w:jc w:val="both"/>
        <w:rPr>
          <w:sz w:val="28"/>
          <w:szCs w:val="28"/>
          <w:lang w:eastAsia="en-US"/>
        </w:rPr>
      </w:pPr>
      <w:r w:rsidRPr="00EE43C4">
        <w:rPr>
          <w:sz w:val="28"/>
          <w:szCs w:val="28"/>
          <w:lang w:eastAsia="en-US"/>
        </w:rPr>
        <w:t xml:space="preserve">Численность </w:t>
      </w:r>
      <w:r w:rsidR="00233C3A" w:rsidRPr="00EE43C4">
        <w:rPr>
          <w:sz w:val="28"/>
          <w:szCs w:val="28"/>
          <w:lang w:eastAsia="en-US"/>
        </w:rPr>
        <w:t>рабочей силы по району составляет</w:t>
      </w:r>
      <w:r w:rsidRPr="00EE43C4">
        <w:rPr>
          <w:sz w:val="28"/>
          <w:szCs w:val="28"/>
          <w:lang w:eastAsia="en-US"/>
        </w:rPr>
        <w:t xml:space="preserve"> 9</w:t>
      </w:r>
      <w:r w:rsidR="0091094A" w:rsidRPr="00EE43C4">
        <w:rPr>
          <w:sz w:val="28"/>
          <w:szCs w:val="28"/>
          <w:lang w:eastAsia="en-US"/>
        </w:rPr>
        <w:t>027</w:t>
      </w:r>
      <w:r w:rsidR="00233C3A" w:rsidRPr="00EE43C4">
        <w:rPr>
          <w:sz w:val="28"/>
          <w:szCs w:val="28"/>
          <w:lang w:eastAsia="en-US"/>
        </w:rPr>
        <w:t xml:space="preserve"> </w:t>
      </w:r>
      <w:r w:rsidRPr="00EE43C4">
        <w:rPr>
          <w:sz w:val="28"/>
          <w:szCs w:val="28"/>
          <w:lang w:eastAsia="en-US"/>
        </w:rPr>
        <w:t xml:space="preserve">человек или </w:t>
      </w:r>
      <w:r w:rsidR="00233C3A" w:rsidRPr="00EE43C4">
        <w:rPr>
          <w:sz w:val="28"/>
          <w:szCs w:val="28"/>
          <w:lang w:eastAsia="en-US"/>
        </w:rPr>
        <w:t>6</w:t>
      </w:r>
      <w:r w:rsidR="003C6E68" w:rsidRPr="00EE43C4">
        <w:rPr>
          <w:sz w:val="28"/>
          <w:szCs w:val="28"/>
          <w:lang w:eastAsia="en-US"/>
        </w:rPr>
        <w:t>1</w:t>
      </w:r>
      <w:r w:rsidR="00233C3A" w:rsidRPr="00EE43C4">
        <w:rPr>
          <w:sz w:val="28"/>
          <w:szCs w:val="28"/>
          <w:lang w:eastAsia="en-US"/>
        </w:rPr>
        <w:t>,</w:t>
      </w:r>
      <w:r w:rsidR="003C6E68" w:rsidRPr="00EE43C4">
        <w:rPr>
          <w:sz w:val="28"/>
          <w:szCs w:val="28"/>
          <w:lang w:eastAsia="en-US"/>
        </w:rPr>
        <w:t>7</w:t>
      </w:r>
      <w:r w:rsidRPr="00EE43C4">
        <w:rPr>
          <w:sz w:val="28"/>
          <w:szCs w:val="28"/>
          <w:lang w:eastAsia="en-US"/>
        </w:rPr>
        <w:t>% от общей численнос</w:t>
      </w:r>
      <w:r w:rsidR="00233C3A" w:rsidRPr="00EE43C4">
        <w:rPr>
          <w:sz w:val="28"/>
          <w:szCs w:val="28"/>
          <w:lang w:eastAsia="en-US"/>
        </w:rPr>
        <w:t>ти населения. По сравнению с 2022</w:t>
      </w:r>
      <w:r w:rsidRPr="00EE43C4">
        <w:rPr>
          <w:sz w:val="28"/>
          <w:szCs w:val="28"/>
          <w:lang w:eastAsia="en-US"/>
        </w:rPr>
        <w:t xml:space="preserve"> годом она </w:t>
      </w:r>
      <w:r w:rsidR="003C6E68" w:rsidRPr="00EE43C4">
        <w:rPr>
          <w:sz w:val="28"/>
          <w:szCs w:val="28"/>
          <w:lang w:eastAsia="en-US"/>
        </w:rPr>
        <w:t>увеличилась</w:t>
      </w:r>
      <w:r w:rsidRPr="00EE43C4">
        <w:rPr>
          <w:sz w:val="28"/>
          <w:szCs w:val="28"/>
          <w:lang w:eastAsia="en-US"/>
        </w:rPr>
        <w:t xml:space="preserve"> на </w:t>
      </w:r>
      <w:r w:rsidR="003C6E68" w:rsidRPr="00EE43C4">
        <w:rPr>
          <w:sz w:val="28"/>
          <w:szCs w:val="28"/>
          <w:lang w:eastAsia="en-US"/>
        </w:rPr>
        <w:t>167 человек.</w:t>
      </w:r>
      <w:r w:rsidR="00233C3A" w:rsidRPr="00EE43C4">
        <w:rPr>
          <w:sz w:val="28"/>
          <w:szCs w:val="28"/>
          <w:lang w:eastAsia="en-US"/>
        </w:rPr>
        <w:t xml:space="preserve"> </w:t>
      </w:r>
      <w:r w:rsidRPr="00EE43C4">
        <w:rPr>
          <w:sz w:val="28"/>
          <w:szCs w:val="28"/>
          <w:lang w:eastAsia="en-US"/>
        </w:rPr>
        <w:t xml:space="preserve">В занятости населения </w:t>
      </w:r>
      <w:r w:rsidR="00693FA8" w:rsidRPr="00EE43C4">
        <w:rPr>
          <w:sz w:val="28"/>
          <w:szCs w:val="28"/>
          <w:lang w:eastAsia="en-US"/>
        </w:rPr>
        <w:t xml:space="preserve">за 2022-2024 годы </w:t>
      </w:r>
      <w:r w:rsidRPr="00EE43C4">
        <w:rPr>
          <w:sz w:val="28"/>
          <w:szCs w:val="28"/>
          <w:lang w:eastAsia="en-US"/>
        </w:rPr>
        <w:t xml:space="preserve">наблюдается уменьшение общей численности безработных с </w:t>
      </w:r>
      <w:r w:rsidR="00693FA8" w:rsidRPr="00EE43C4">
        <w:rPr>
          <w:sz w:val="28"/>
          <w:szCs w:val="28"/>
          <w:lang w:eastAsia="en-US"/>
        </w:rPr>
        <w:t>3</w:t>
      </w:r>
      <w:r w:rsidR="003C6E68" w:rsidRPr="00EE43C4">
        <w:rPr>
          <w:sz w:val="28"/>
          <w:szCs w:val="28"/>
          <w:lang w:eastAsia="en-US"/>
        </w:rPr>
        <w:t>6</w:t>
      </w:r>
      <w:r w:rsidR="00693FA8" w:rsidRPr="00EE43C4">
        <w:rPr>
          <w:sz w:val="28"/>
          <w:szCs w:val="28"/>
          <w:lang w:eastAsia="en-US"/>
        </w:rPr>
        <w:t xml:space="preserve">6 </w:t>
      </w:r>
      <w:r w:rsidRPr="00EE43C4">
        <w:rPr>
          <w:sz w:val="28"/>
          <w:szCs w:val="28"/>
          <w:lang w:eastAsia="en-US"/>
        </w:rPr>
        <w:t xml:space="preserve">до </w:t>
      </w:r>
      <w:r w:rsidR="00693FA8" w:rsidRPr="00EE43C4">
        <w:rPr>
          <w:sz w:val="28"/>
          <w:szCs w:val="28"/>
          <w:lang w:eastAsia="en-US"/>
        </w:rPr>
        <w:t>3</w:t>
      </w:r>
      <w:r w:rsidR="003C6E68" w:rsidRPr="00EE43C4">
        <w:rPr>
          <w:sz w:val="28"/>
          <w:szCs w:val="28"/>
          <w:lang w:eastAsia="en-US"/>
        </w:rPr>
        <w:t>57</w:t>
      </w:r>
      <w:r w:rsidR="00693FA8" w:rsidRPr="00EE43C4">
        <w:rPr>
          <w:sz w:val="28"/>
          <w:szCs w:val="28"/>
          <w:lang w:eastAsia="en-US"/>
        </w:rPr>
        <w:t xml:space="preserve"> человек</w:t>
      </w:r>
      <w:r w:rsidRPr="00EE43C4">
        <w:rPr>
          <w:sz w:val="28"/>
          <w:szCs w:val="28"/>
          <w:lang w:eastAsia="en-US"/>
        </w:rPr>
        <w:t xml:space="preserve"> в 20</w:t>
      </w:r>
      <w:r w:rsidR="00693FA8" w:rsidRPr="00EE43C4">
        <w:rPr>
          <w:sz w:val="28"/>
          <w:szCs w:val="28"/>
          <w:lang w:eastAsia="en-US"/>
        </w:rPr>
        <w:t>24</w:t>
      </w:r>
      <w:r w:rsidRPr="00EE43C4">
        <w:rPr>
          <w:sz w:val="28"/>
          <w:szCs w:val="28"/>
          <w:lang w:eastAsia="en-US"/>
        </w:rPr>
        <w:t xml:space="preserve"> году.</w:t>
      </w:r>
    </w:p>
    <w:p w14:paraId="41955C97" w14:textId="64D49ABA" w:rsidR="008C112F" w:rsidRPr="00EE43C4" w:rsidRDefault="00693FA8" w:rsidP="008C112F">
      <w:pPr>
        <w:ind w:firstLine="720"/>
        <w:jc w:val="both"/>
        <w:rPr>
          <w:sz w:val="28"/>
          <w:szCs w:val="28"/>
          <w:lang w:eastAsia="en-US"/>
        </w:rPr>
      </w:pPr>
      <w:r w:rsidRPr="00EE43C4">
        <w:rPr>
          <w:sz w:val="28"/>
          <w:szCs w:val="28"/>
          <w:lang w:eastAsia="en-US"/>
        </w:rPr>
        <w:t>У</w:t>
      </w:r>
      <w:r w:rsidR="008C112F" w:rsidRPr="00EE43C4">
        <w:rPr>
          <w:sz w:val="28"/>
          <w:szCs w:val="28"/>
          <w:lang w:eastAsia="en-US"/>
        </w:rPr>
        <w:t>ров</w:t>
      </w:r>
      <w:r w:rsidRPr="00EE43C4">
        <w:rPr>
          <w:sz w:val="28"/>
          <w:szCs w:val="28"/>
          <w:lang w:eastAsia="en-US"/>
        </w:rPr>
        <w:t>ень</w:t>
      </w:r>
      <w:r w:rsidR="008C112F" w:rsidRPr="00EE43C4">
        <w:rPr>
          <w:sz w:val="28"/>
          <w:szCs w:val="28"/>
          <w:lang w:eastAsia="en-US"/>
        </w:rPr>
        <w:t xml:space="preserve"> безработицы на открытом рынке труда</w:t>
      </w:r>
      <w:r w:rsidRPr="00EE43C4">
        <w:rPr>
          <w:sz w:val="28"/>
          <w:szCs w:val="28"/>
          <w:lang w:eastAsia="en-US"/>
        </w:rPr>
        <w:t xml:space="preserve"> остается на уровне 2022 года и составляет 4,0%</w:t>
      </w:r>
      <w:r w:rsidR="008C112F" w:rsidRPr="00EE43C4">
        <w:rPr>
          <w:sz w:val="28"/>
          <w:szCs w:val="28"/>
          <w:lang w:eastAsia="en-US"/>
        </w:rPr>
        <w:t>.</w:t>
      </w:r>
    </w:p>
    <w:p w14:paraId="1A0DE905" w14:textId="56DB0183" w:rsidR="008C112F" w:rsidRPr="00EE43C4" w:rsidRDefault="008C112F" w:rsidP="008C112F">
      <w:pPr>
        <w:ind w:firstLine="720"/>
        <w:jc w:val="both"/>
        <w:rPr>
          <w:sz w:val="28"/>
          <w:szCs w:val="28"/>
          <w:lang w:eastAsia="en-US"/>
        </w:rPr>
      </w:pPr>
      <w:r w:rsidRPr="00EE43C4">
        <w:rPr>
          <w:sz w:val="28"/>
          <w:szCs w:val="28"/>
          <w:lang w:eastAsia="en-US"/>
        </w:rPr>
        <w:t xml:space="preserve">За </w:t>
      </w:r>
      <w:r w:rsidR="006E7BBF" w:rsidRPr="00EE43C4">
        <w:rPr>
          <w:sz w:val="28"/>
          <w:szCs w:val="28"/>
          <w:lang w:eastAsia="en-US"/>
        </w:rPr>
        <w:t>2022-</w:t>
      </w:r>
      <w:r w:rsidRPr="00EE43C4">
        <w:rPr>
          <w:sz w:val="28"/>
          <w:szCs w:val="28"/>
          <w:lang w:eastAsia="en-US"/>
        </w:rPr>
        <w:t>20</w:t>
      </w:r>
      <w:r w:rsidR="00693FA8" w:rsidRPr="00EE43C4">
        <w:rPr>
          <w:sz w:val="28"/>
          <w:szCs w:val="28"/>
          <w:lang w:eastAsia="en-US"/>
        </w:rPr>
        <w:t>24</w:t>
      </w:r>
      <w:r w:rsidRPr="00EE43C4">
        <w:rPr>
          <w:sz w:val="28"/>
          <w:szCs w:val="28"/>
          <w:lang w:eastAsia="en-US"/>
        </w:rPr>
        <w:t xml:space="preserve"> год</w:t>
      </w:r>
      <w:r w:rsidR="006E7BBF" w:rsidRPr="00EE43C4">
        <w:rPr>
          <w:sz w:val="28"/>
          <w:szCs w:val="28"/>
          <w:lang w:eastAsia="en-US"/>
        </w:rPr>
        <w:t>ы</w:t>
      </w:r>
      <w:r w:rsidRPr="00EE43C4">
        <w:rPr>
          <w:sz w:val="28"/>
          <w:szCs w:val="28"/>
          <w:lang w:eastAsia="en-US"/>
        </w:rPr>
        <w:t xml:space="preserve"> </w:t>
      </w:r>
      <w:r w:rsidR="006E7BBF" w:rsidRPr="00EE43C4">
        <w:rPr>
          <w:sz w:val="28"/>
          <w:szCs w:val="28"/>
          <w:lang w:eastAsia="en-US"/>
        </w:rPr>
        <w:t>по району создано 2</w:t>
      </w:r>
      <w:r w:rsidR="003C6E68" w:rsidRPr="00EE43C4">
        <w:rPr>
          <w:sz w:val="28"/>
          <w:szCs w:val="28"/>
          <w:lang w:eastAsia="en-US"/>
        </w:rPr>
        <w:t>501</w:t>
      </w:r>
      <w:r w:rsidRPr="00EE43C4">
        <w:rPr>
          <w:sz w:val="28"/>
          <w:szCs w:val="28"/>
          <w:lang w:eastAsia="en-US"/>
        </w:rPr>
        <w:t xml:space="preserve"> </w:t>
      </w:r>
      <w:r w:rsidR="006E7BBF" w:rsidRPr="00EE43C4">
        <w:rPr>
          <w:sz w:val="28"/>
          <w:szCs w:val="28"/>
          <w:lang w:eastAsia="en-US"/>
        </w:rPr>
        <w:t>рабочих мест, в том числе 1</w:t>
      </w:r>
      <w:r w:rsidR="003C6E68" w:rsidRPr="00EE43C4">
        <w:rPr>
          <w:sz w:val="28"/>
          <w:szCs w:val="28"/>
          <w:lang w:eastAsia="en-US"/>
        </w:rPr>
        <w:t>195</w:t>
      </w:r>
      <w:r w:rsidR="006E7BBF" w:rsidRPr="00EE43C4">
        <w:rPr>
          <w:sz w:val="28"/>
          <w:szCs w:val="28"/>
          <w:lang w:eastAsia="en-US"/>
        </w:rPr>
        <w:t xml:space="preserve"> или </w:t>
      </w:r>
      <w:r w:rsidR="003C6E68" w:rsidRPr="00EE43C4">
        <w:rPr>
          <w:sz w:val="28"/>
          <w:szCs w:val="28"/>
          <w:lang w:eastAsia="en-US"/>
        </w:rPr>
        <w:t>47</w:t>
      </w:r>
      <w:r w:rsidR="006E7BBF" w:rsidRPr="00EE43C4">
        <w:rPr>
          <w:sz w:val="28"/>
          <w:szCs w:val="28"/>
          <w:lang w:eastAsia="en-US"/>
        </w:rPr>
        <w:t>,</w:t>
      </w:r>
      <w:r w:rsidR="003C6E68" w:rsidRPr="00EE43C4">
        <w:rPr>
          <w:sz w:val="28"/>
          <w:szCs w:val="28"/>
          <w:lang w:eastAsia="en-US"/>
        </w:rPr>
        <w:t>8</w:t>
      </w:r>
      <w:r w:rsidR="006E7BBF" w:rsidRPr="00EE43C4">
        <w:rPr>
          <w:sz w:val="28"/>
          <w:szCs w:val="28"/>
          <w:lang w:eastAsia="en-US"/>
        </w:rPr>
        <w:t>% постоянные</w:t>
      </w:r>
      <w:r w:rsidRPr="00EE43C4">
        <w:rPr>
          <w:sz w:val="28"/>
          <w:szCs w:val="28"/>
          <w:lang w:eastAsia="en-US"/>
        </w:rPr>
        <w:t>.</w:t>
      </w:r>
      <w:r w:rsidR="006E7BBF" w:rsidRPr="00EE43C4">
        <w:rPr>
          <w:sz w:val="28"/>
          <w:szCs w:val="28"/>
          <w:lang w:eastAsia="en-US"/>
        </w:rPr>
        <w:t xml:space="preserve"> В среднем за год создается около </w:t>
      </w:r>
      <w:r w:rsidR="003C6E68" w:rsidRPr="00EE43C4">
        <w:rPr>
          <w:sz w:val="28"/>
          <w:szCs w:val="28"/>
          <w:lang w:eastAsia="en-US"/>
        </w:rPr>
        <w:t>800</w:t>
      </w:r>
      <w:r w:rsidR="006E7BBF" w:rsidRPr="00EE43C4">
        <w:rPr>
          <w:sz w:val="28"/>
          <w:szCs w:val="28"/>
          <w:lang w:eastAsia="en-US"/>
        </w:rPr>
        <w:t xml:space="preserve"> рабочих мест, постоянных - около </w:t>
      </w:r>
      <w:r w:rsidR="003C6E68" w:rsidRPr="00EE43C4">
        <w:rPr>
          <w:sz w:val="28"/>
          <w:szCs w:val="28"/>
          <w:lang w:eastAsia="en-US"/>
        </w:rPr>
        <w:t>400</w:t>
      </w:r>
      <w:r w:rsidR="006E7BBF" w:rsidRPr="00EE43C4">
        <w:rPr>
          <w:sz w:val="28"/>
          <w:szCs w:val="28"/>
          <w:lang w:eastAsia="en-US"/>
        </w:rPr>
        <w:t xml:space="preserve"> мест.</w:t>
      </w:r>
    </w:p>
    <w:p w14:paraId="4935E069" w14:textId="77777777" w:rsidR="00AF081B" w:rsidRPr="00EE43C4" w:rsidRDefault="00AF081B" w:rsidP="00AF081B">
      <w:pPr>
        <w:ind w:firstLine="720"/>
        <w:jc w:val="both"/>
        <w:rPr>
          <w:sz w:val="28"/>
          <w:szCs w:val="28"/>
          <w:lang w:eastAsia="en-US"/>
        </w:rPr>
      </w:pPr>
      <w:r w:rsidRPr="00EE43C4">
        <w:rPr>
          <w:sz w:val="28"/>
          <w:szCs w:val="28"/>
          <w:lang w:eastAsia="en-US"/>
        </w:rPr>
        <w:t>В сфере здравоохранения функционируют 26 медицинских объектов, в том числе: районная больница на 30 коек круглосуточного стационара, 47 коек дневного стационара, 4 врачебные амбулатории, 1 фельдшерско-акушерских пункта, 20 медицинских пункта.</w:t>
      </w:r>
    </w:p>
    <w:p w14:paraId="32EEE666" w14:textId="77777777" w:rsidR="00AF081B" w:rsidRPr="00EE43C4" w:rsidRDefault="00AF081B" w:rsidP="00AF081B">
      <w:pPr>
        <w:ind w:firstLine="720"/>
        <w:jc w:val="both"/>
        <w:rPr>
          <w:sz w:val="28"/>
          <w:szCs w:val="28"/>
          <w:lang w:eastAsia="en-US"/>
        </w:rPr>
      </w:pPr>
      <w:r w:rsidRPr="00EE43C4">
        <w:rPr>
          <w:sz w:val="28"/>
          <w:szCs w:val="28"/>
          <w:lang w:eastAsia="en-US"/>
        </w:rPr>
        <w:t>За  2024 год  случаев материнской смертности не зарегистрировано.</w:t>
      </w:r>
    </w:p>
    <w:p w14:paraId="1209B11F" w14:textId="77777777" w:rsidR="00AF081B" w:rsidRPr="00EE43C4" w:rsidRDefault="00AF081B" w:rsidP="00AF081B">
      <w:pPr>
        <w:ind w:firstLine="720"/>
        <w:jc w:val="both"/>
        <w:rPr>
          <w:sz w:val="28"/>
          <w:szCs w:val="28"/>
        </w:rPr>
      </w:pPr>
      <w:r w:rsidRPr="00EE43C4">
        <w:rPr>
          <w:sz w:val="28"/>
          <w:szCs w:val="28"/>
        </w:rPr>
        <w:t>В 2024 году зарегистрирован 1 случай младенческой смертности (показатель 7,9), тогда как в предыдущем таких случаев не было.</w:t>
      </w:r>
    </w:p>
    <w:p w14:paraId="18DCB27A" w14:textId="77777777" w:rsidR="00AF081B" w:rsidRPr="00EE43C4" w:rsidRDefault="00AF081B" w:rsidP="00AF081B">
      <w:pPr>
        <w:ind w:firstLine="720"/>
        <w:jc w:val="both"/>
        <w:rPr>
          <w:lang w:eastAsia="en-US"/>
        </w:rPr>
      </w:pPr>
      <w:r w:rsidRPr="00EE43C4">
        <w:rPr>
          <w:sz w:val="28"/>
          <w:szCs w:val="28"/>
          <w:lang w:eastAsia="en-US"/>
        </w:rPr>
        <w:t>В государственной сфере здравоохранения работают 130 медицинских работников, из них: врачей - 36 и медицинских работников среднего звена - 94.</w:t>
      </w:r>
      <w:r w:rsidRPr="00EE43C4">
        <w:rPr>
          <w:lang w:eastAsia="en-US"/>
        </w:rPr>
        <w:t xml:space="preserve"> </w:t>
      </w:r>
    </w:p>
    <w:p w14:paraId="65B7BF58" w14:textId="77777777" w:rsidR="00AF081B" w:rsidRPr="00EE43C4" w:rsidRDefault="00AF081B" w:rsidP="00AF081B">
      <w:pPr>
        <w:ind w:firstLine="720"/>
        <w:jc w:val="both"/>
        <w:rPr>
          <w:sz w:val="28"/>
          <w:szCs w:val="28"/>
          <w:lang w:eastAsia="en-US"/>
        </w:rPr>
      </w:pPr>
      <w:r w:rsidRPr="00EE43C4">
        <w:rPr>
          <w:sz w:val="28"/>
          <w:szCs w:val="28"/>
          <w:lang w:eastAsia="en-US"/>
        </w:rPr>
        <w:t>Обеспеченность врачебными кадрами в районе – 17,1 на 10 тыс. населения, средних медицинских работников – 62,9 на 10 тыс. населения.</w:t>
      </w:r>
    </w:p>
    <w:p w14:paraId="07F447BC" w14:textId="02EED21C" w:rsidR="00924BB5" w:rsidRPr="00EE43C4" w:rsidRDefault="00FA37F4" w:rsidP="00924BB5">
      <w:pPr>
        <w:ind w:firstLine="720"/>
        <w:jc w:val="both"/>
        <w:rPr>
          <w:sz w:val="28"/>
          <w:szCs w:val="28"/>
          <w:lang w:eastAsia="en-US"/>
        </w:rPr>
      </w:pPr>
      <w:r w:rsidRPr="00EE43C4">
        <w:rPr>
          <w:sz w:val="28"/>
          <w:szCs w:val="28"/>
          <w:lang w:eastAsia="en-US"/>
        </w:rPr>
        <w:t>Численность систематически занимающихся физической культурой и спортом в 1-ом квартале 2025 года составила 38,9% (план на 2025 год – 41,0%), количество занимающихся физической культурой и спортом – 5686 человек.</w:t>
      </w:r>
    </w:p>
    <w:p w14:paraId="4170992A" w14:textId="4B50772C" w:rsidR="00924BB5" w:rsidRPr="00EE43C4" w:rsidRDefault="00924BB5" w:rsidP="00924BB5">
      <w:pPr>
        <w:ind w:firstLine="720"/>
        <w:jc w:val="both"/>
        <w:rPr>
          <w:sz w:val="28"/>
          <w:szCs w:val="28"/>
          <w:lang w:eastAsia="en-US"/>
        </w:rPr>
      </w:pPr>
      <w:r w:rsidRPr="00EE43C4">
        <w:rPr>
          <w:sz w:val="28"/>
          <w:szCs w:val="28"/>
          <w:lang w:eastAsia="en-US"/>
        </w:rPr>
        <w:t xml:space="preserve">Сеть спортивных сооружений представлена </w:t>
      </w:r>
      <w:r w:rsidR="00FA37F4" w:rsidRPr="00EE43C4">
        <w:rPr>
          <w:sz w:val="28"/>
          <w:szCs w:val="28"/>
          <w:lang w:eastAsia="en-US"/>
        </w:rPr>
        <w:t>9</w:t>
      </w:r>
      <w:r w:rsidR="007336F4" w:rsidRPr="00EE43C4">
        <w:rPr>
          <w:sz w:val="28"/>
          <w:szCs w:val="28"/>
          <w:lang w:eastAsia="en-US"/>
        </w:rPr>
        <w:t>4</w:t>
      </w:r>
      <w:r w:rsidRPr="00EE43C4">
        <w:rPr>
          <w:sz w:val="28"/>
          <w:szCs w:val="28"/>
          <w:lang w:eastAsia="en-US"/>
        </w:rPr>
        <w:t xml:space="preserve"> ед., в том числе: </w:t>
      </w:r>
      <w:r w:rsidR="007336F4" w:rsidRPr="00EE43C4">
        <w:rPr>
          <w:sz w:val="28"/>
          <w:szCs w:val="28"/>
          <w:lang w:eastAsia="en-US"/>
        </w:rPr>
        <w:t xml:space="preserve">2 </w:t>
      </w:r>
      <w:r w:rsidRPr="00EE43C4">
        <w:rPr>
          <w:sz w:val="28"/>
          <w:szCs w:val="28"/>
          <w:lang w:eastAsia="en-US"/>
        </w:rPr>
        <w:t>физкультурно-оздоровительны</w:t>
      </w:r>
      <w:r w:rsidR="007336F4" w:rsidRPr="00EE43C4">
        <w:rPr>
          <w:sz w:val="28"/>
          <w:szCs w:val="28"/>
          <w:lang w:eastAsia="en-US"/>
        </w:rPr>
        <w:t>х</w:t>
      </w:r>
      <w:r w:rsidRPr="00EE43C4">
        <w:rPr>
          <w:sz w:val="28"/>
          <w:szCs w:val="28"/>
          <w:lang w:eastAsia="en-US"/>
        </w:rPr>
        <w:t xml:space="preserve"> комплекс</w:t>
      </w:r>
      <w:r w:rsidR="00C8210F" w:rsidRPr="00EE43C4">
        <w:rPr>
          <w:sz w:val="28"/>
          <w:szCs w:val="28"/>
          <w:lang w:eastAsia="en-US"/>
        </w:rPr>
        <w:t>а</w:t>
      </w:r>
      <w:r w:rsidRPr="00EE43C4">
        <w:rPr>
          <w:sz w:val="28"/>
          <w:szCs w:val="28"/>
          <w:lang w:eastAsia="en-US"/>
        </w:rPr>
        <w:t xml:space="preserve">, </w:t>
      </w:r>
      <w:r w:rsidR="00FA37F4" w:rsidRPr="00EE43C4">
        <w:rPr>
          <w:sz w:val="28"/>
          <w:szCs w:val="28"/>
          <w:lang w:eastAsia="en-US"/>
        </w:rPr>
        <w:t xml:space="preserve">4 стрелковых тира, 3 хоккейных </w:t>
      </w:r>
      <w:r w:rsidR="00FA37F4" w:rsidRPr="00EE43C4">
        <w:rPr>
          <w:sz w:val="28"/>
          <w:szCs w:val="28"/>
          <w:lang w:eastAsia="en-US"/>
        </w:rPr>
        <w:lastRenderedPageBreak/>
        <w:t>корта (открытые), 1 спортивное ядро,  48 спортивных площадок (лукодром),  4 футбольных поля, 1 спортивная лыже-роллерная трасса,  31 спортивных залов.</w:t>
      </w:r>
    </w:p>
    <w:p w14:paraId="2594BF80" w14:textId="1F5D78CA" w:rsidR="000D026B" w:rsidRPr="00EE43C4" w:rsidRDefault="00C8210F" w:rsidP="000D026B">
      <w:pPr>
        <w:ind w:firstLine="720"/>
        <w:jc w:val="both"/>
        <w:rPr>
          <w:lang w:eastAsia="en-US"/>
        </w:rPr>
      </w:pPr>
      <w:r w:rsidRPr="00EE43C4">
        <w:rPr>
          <w:sz w:val="28"/>
          <w:szCs w:val="28"/>
          <w:lang w:eastAsia="en-US"/>
        </w:rPr>
        <w:t>Сфера образования района представлена 2</w:t>
      </w:r>
      <w:r w:rsidR="00520545" w:rsidRPr="00EE43C4">
        <w:rPr>
          <w:sz w:val="28"/>
          <w:szCs w:val="28"/>
          <w:lang w:eastAsia="en-US"/>
        </w:rPr>
        <w:t>9</w:t>
      </w:r>
      <w:r w:rsidRPr="00EE43C4">
        <w:rPr>
          <w:sz w:val="28"/>
          <w:szCs w:val="28"/>
          <w:lang w:eastAsia="en-US"/>
        </w:rPr>
        <w:t xml:space="preserve"> учреждениями образования (</w:t>
      </w:r>
      <w:r w:rsidR="00520545" w:rsidRPr="00EE43C4">
        <w:rPr>
          <w:sz w:val="28"/>
          <w:szCs w:val="28"/>
          <w:lang w:eastAsia="en-US"/>
        </w:rPr>
        <w:t>13</w:t>
      </w:r>
      <w:r w:rsidRPr="00EE43C4">
        <w:rPr>
          <w:sz w:val="28"/>
          <w:szCs w:val="28"/>
          <w:lang w:eastAsia="en-US"/>
        </w:rPr>
        <w:t xml:space="preserve"> средние общеобразовательные  школы, </w:t>
      </w:r>
      <w:r w:rsidR="00520545" w:rsidRPr="00EE43C4">
        <w:rPr>
          <w:sz w:val="28"/>
          <w:szCs w:val="28"/>
          <w:lang w:eastAsia="en-US"/>
        </w:rPr>
        <w:t>16</w:t>
      </w:r>
      <w:r w:rsidRPr="00EE43C4">
        <w:rPr>
          <w:sz w:val="28"/>
          <w:szCs w:val="28"/>
          <w:lang w:eastAsia="en-US"/>
        </w:rPr>
        <w:t xml:space="preserve"> основных общеобразовательных  школ), 2 детскими садами, 2</w:t>
      </w:r>
      <w:r w:rsidR="00520545" w:rsidRPr="00EE43C4">
        <w:rPr>
          <w:sz w:val="28"/>
          <w:szCs w:val="28"/>
          <w:lang w:eastAsia="en-US"/>
        </w:rPr>
        <w:t>6</w:t>
      </w:r>
      <w:r w:rsidRPr="00EE43C4">
        <w:rPr>
          <w:sz w:val="28"/>
          <w:szCs w:val="28"/>
          <w:lang w:eastAsia="en-US"/>
        </w:rPr>
        <w:t xml:space="preserve"> мини-центров, </w:t>
      </w:r>
      <w:r w:rsidR="00520545" w:rsidRPr="00EE43C4">
        <w:rPr>
          <w:sz w:val="28"/>
          <w:szCs w:val="28"/>
          <w:lang w:eastAsia="en-US"/>
        </w:rPr>
        <w:t>1</w:t>
      </w:r>
      <w:r w:rsidRPr="00EE43C4">
        <w:rPr>
          <w:sz w:val="28"/>
          <w:szCs w:val="28"/>
          <w:lang w:eastAsia="en-US"/>
        </w:rPr>
        <w:t xml:space="preserve"> внешкольными учреждениями, </w:t>
      </w:r>
      <w:r w:rsidR="00520545" w:rsidRPr="00EE43C4">
        <w:rPr>
          <w:sz w:val="28"/>
          <w:szCs w:val="28"/>
          <w:lang w:eastAsia="en-US"/>
        </w:rPr>
        <w:t>Железинским</w:t>
      </w:r>
      <w:r w:rsidRPr="00EE43C4">
        <w:rPr>
          <w:sz w:val="28"/>
          <w:szCs w:val="28"/>
          <w:lang w:eastAsia="en-US"/>
        </w:rPr>
        <w:t xml:space="preserve"> агротехническим колледжем, кабинет психолого-педагогической коррекции.</w:t>
      </w:r>
      <w:r w:rsidRPr="00EE43C4">
        <w:rPr>
          <w:lang w:eastAsia="en-US"/>
        </w:rPr>
        <w:t xml:space="preserve"> </w:t>
      </w:r>
      <w:r w:rsidRPr="00EE43C4">
        <w:rPr>
          <w:sz w:val="28"/>
          <w:szCs w:val="28"/>
          <w:lang w:eastAsia="en-US"/>
        </w:rPr>
        <w:t>Охват детей от 3 до 6 лет дошкольным образованием обеспечен на 100%, от 1 года до 6 лет – 9</w:t>
      </w:r>
      <w:r w:rsidR="00520545" w:rsidRPr="00EE43C4">
        <w:rPr>
          <w:sz w:val="28"/>
          <w:szCs w:val="28"/>
          <w:lang w:eastAsia="en-US"/>
        </w:rPr>
        <w:t>6</w:t>
      </w:r>
      <w:r w:rsidRPr="00EE43C4">
        <w:rPr>
          <w:sz w:val="28"/>
          <w:szCs w:val="28"/>
          <w:lang w:eastAsia="en-US"/>
        </w:rPr>
        <w:t>,</w:t>
      </w:r>
      <w:r w:rsidR="00520545" w:rsidRPr="00EE43C4">
        <w:rPr>
          <w:sz w:val="28"/>
          <w:szCs w:val="28"/>
          <w:lang w:eastAsia="en-US"/>
        </w:rPr>
        <w:t>3</w:t>
      </w:r>
      <w:r w:rsidRPr="00EE43C4">
        <w:rPr>
          <w:sz w:val="28"/>
          <w:szCs w:val="28"/>
          <w:lang w:eastAsia="en-US"/>
        </w:rPr>
        <w:t>%.</w:t>
      </w:r>
      <w:r w:rsidR="000D026B" w:rsidRPr="00EE43C4">
        <w:rPr>
          <w:lang w:eastAsia="en-US"/>
        </w:rPr>
        <w:t xml:space="preserve"> </w:t>
      </w:r>
    </w:p>
    <w:p w14:paraId="5B4EED1A" w14:textId="45B27E2A" w:rsidR="000D026B" w:rsidRPr="00EE43C4" w:rsidRDefault="000D026B" w:rsidP="000D026B">
      <w:pPr>
        <w:ind w:firstLine="720"/>
        <w:jc w:val="both"/>
        <w:rPr>
          <w:lang w:eastAsia="en-US"/>
        </w:rPr>
      </w:pPr>
      <w:r w:rsidRPr="00EE43C4">
        <w:rPr>
          <w:sz w:val="28"/>
          <w:szCs w:val="28"/>
          <w:lang w:eastAsia="en-US"/>
        </w:rPr>
        <w:t xml:space="preserve">Обеспеченность населения спортивной инфраструктурой на 1000 человек составила в 2024 году </w:t>
      </w:r>
      <w:r w:rsidR="00274238" w:rsidRPr="00EE43C4">
        <w:rPr>
          <w:sz w:val="28"/>
          <w:szCs w:val="28"/>
          <w:lang w:eastAsia="en-US"/>
        </w:rPr>
        <w:t>121</w:t>
      </w:r>
      <w:r w:rsidRPr="00EE43C4">
        <w:rPr>
          <w:sz w:val="28"/>
          <w:szCs w:val="28"/>
          <w:lang w:eastAsia="en-US"/>
        </w:rPr>
        <w:t>,</w:t>
      </w:r>
      <w:r w:rsidR="00274238" w:rsidRPr="00EE43C4">
        <w:rPr>
          <w:sz w:val="28"/>
          <w:szCs w:val="28"/>
          <w:lang w:eastAsia="en-US"/>
        </w:rPr>
        <w:t>8</w:t>
      </w:r>
      <w:r w:rsidRPr="00EE43C4">
        <w:rPr>
          <w:sz w:val="28"/>
          <w:szCs w:val="28"/>
          <w:lang w:eastAsia="en-US"/>
        </w:rPr>
        <w:t>%</w:t>
      </w:r>
      <w:r w:rsidRPr="00EE43C4">
        <w:rPr>
          <w:lang w:eastAsia="en-US"/>
        </w:rPr>
        <w:t xml:space="preserve"> </w:t>
      </w:r>
      <w:r w:rsidRPr="00EE43C4">
        <w:rPr>
          <w:i/>
          <w:lang w:eastAsia="en-US"/>
        </w:rPr>
        <w:t xml:space="preserve">(2023 г. – </w:t>
      </w:r>
      <w:r w:rsidR="00274238" w:rsidRPr="00EE43C4">
        <w:rPr>
          <w:i/>
          <w:lang w:eastAsia="en-US"/>
        </w:rPr>
        <w:t>117,7</w:t>
      </w:r>
      <w:r w:rsidRPr="00EE43C4">
        <w:rPr>
          <w:i/>
          <w:lang w:eastAsia="en-US"/>
        </w:rPr>
        <w:t xml:space="preserve">%, 2022 г.– </w:t>
      </w:r>
      <w:r w:rsidR="00274238" w:rsidRPr="00EE43C4">
        <w:rPr>
          <w:i/>
          <w:lang w:eastAsia="en-US"/>
        </w:rPr>
        <w:t>117,1</w:t>
      </w:r>
      <w:r w:rsidRPr="00EE43C4">
        <w:rPr>
          <w:i/>
          <w:lang w:eastAsia="en-US"/>
        </w:rPr>
        <w:t>%).</w:t>
      </w:r>
    </w:p>
    <w:p w14:paraId="573F8F26" w14:textId="39E82C7F" w:rsidR="000D026B" w:rsidRPr="00EE43C4" w:rsidRDefault="000D026B" w:rsidP="000D026B">
      <w:pPr>
        <w:ind w:firstLine="720"/>
        <w:jc w:val="both"/>
        <w:rPr>
          <w:sz w:val="28"/>
          <w:szCs w:val="28"/>
          <w:lang w:eastAsia="en-US"/>
        </w:rPr>
      </w:pPr>
      <w:r w:rsidRPr="00EE43C4">
        <w:rPr>
          <w:sz w:val="28"/>
          <w:szCs w:val="28"/>
          <w:lang w:eastAsia="en-US"/>
        </w:rPr>
        <w:t>В обеспечении охраны общественного порядка и безопасности дорожного движения особое внимание уделяется профилактике и предупреждению преступлений, совершаемых в общественных местах и на улицах, дорожной безопасности.</w:t>
      </w:r>
    </w:p>
    <w:p w14:paraId="33E47E46" w14:textId="1CC7647E" w:rsidR="00804EFC" w:rsidRPr="00EE43C4" w:rsidRDefault="000D026B" w:rsidP="00804EFC">
      <w:pPr>
        <w:ind w:firstLine="720"/>
        <w:jc w:val="both"/>
        <w:rPr>
          <w:color w:val="FF0000"/>
          <w:sz w:val="28"/>
          <w:szCs w:val="28"/>
          <w:lang w:eastAsia="en-US"/>
        </w:rPr>
      </w:pPr>
      <w:r w:rsidRPr="00EE43C4">
        <w:rPr>
          <w:sz w:val="28"/>
          <w:szCs w:val="28"/>
          <w:lang w:eastAsia="en-US"/>
        </w:rPr>
        <w:t xml:space="preserve">За </w:t>
      </w:r>
      <w:r w:rsidR="00767522" w:rsidRPr="00EE43C4">
        <w:rPr>
          <w:sz w:val="28"/>
          <w:szCs w:val="28"/>
          <w:lang w:eastAsia="en-US"/>
        </w:rPr>
        <w:t xml:space="preserve"> </w:t>
      </w:r>
      <w:r w:rsidRPr="00EE43C4">
        <w:rPr>
          <w:sz w:val="28"/>
          <w:szCs w:val="28"/>
          <w:lang w:eastAsia="en-US"/>
        </w:rPr>
        <w:t>20</w:t>
      </w:r>
      <w:r w:rsidR="0018734E" w:rsidRPr="00EE43C4">
        <w:rPr>
          <w:sz w:val="28"/>
          <w:szCs w:val="28"/>
          <w:lang w:eastAsia="en-US"/>
        </w:rPr>
        <w:t>22-2024</w:t>
      </w:r>
      <w:r w:rsidRPr="00EE43C4">
        <w:rPr>
          <w:sz w:val="28"/>
          <w:szCs w:val="28"/>
          <w:lang w:eastAsia="en-US"/>
        </w:rPr>
        <w:t xml:space="preserve"> </w:t>
      </w:r>
      <w:r w:rsidR="00767522" w:rsidRPr="00EE43C4">
        <w:rPr>
          <w:sz w:val="28"/>
          <w:szCs w:val="28"/>
          <w:lang w:eastAsia="en-US"/>
        </w:rPr>
        <w:t xml:space="preserve"> </w:t>
      </w:r>
      <w:r w:rsidRPr="00EE43C4">
        <w:rPr>
          <w:sz w:val="28"/>
          <w:szCs w:val="28"/>
          <w:lang w:eastAsia="en-US"/>
        </w:rPr>
        <w:t xml:space="preserve">годы  по району </w:t>
      </w:r>
      <w:r w:rsidR="00767522" w:rsidRPr="00EE43C4">
        <w:rPr>
          <w:sz w:val="28"/>
          <w:szCs w:val="28"/>
          <w:lang w:eastAsia="en-US"/>
        </w:rPr>
        <w:t xml:space="preserve"> </w:t>
      </w:r>
      <w:r w:rsidRPr="00EE43C4">
        <w:rPr>
          <w:sz w:val="28"/>
          <w:szCs w:val="28"/>
          <w:lang w:eastAsia="en-US"/>
        </w:rPr>
        <w:t xml:space="preserve">зарегистрировано </w:t>
      </w:r>
      <w:r w:rsidR="00A6171A" w:rsidRPr="00EE43C4">
        <w:rPr>
          <w:sz w:val="28"/>
          <w:szCs w:val="28"/>
          <w:lang w:eastAsia="en-US"/>
        </w:rPr>
        <w:t>193</w:t>
      </w:r>
      <w:r w:rsidR="00767522" w:rsidRPr="00EE43C4">
        <w:rPr>
          <w:sz w:val="28"/>
          <w:szCs w:val="28"/>
          <w:lang w:eastAsia="en-US"/>
        </w:rPr>
        <w:t xml:space="preserve"> </w:t>
      </w:r>
      <w:r w:rsidRPr="00EE43C4">
        <w:rPr>
          <w:sz w:val="28"/>
          <w:szCs w:val="28"/>
          <w:lang w:eastAsia="en-US"/>
        </w:rPr>
        <w:t xml:space="preserve"> преступлени</w:t>
      </w:r>
      <w:r w:rsidR="00A6171A" w:rsidRPr="00EE43C4">
        <w:rPr>
          <w:sz w:val="28"/>
          <w:szCs w:val="28"/>
          <w:lang w:eastAsia="en-US"/>
        </w:rPr>
        <w:t>я</w:t>
      </w:r>
      <w:r w:rsidR="0018734E" w:rsidRPr="00EE43C4">
        <w:rPr>
          <w:sz w:val="28"/>
          <w:szCs w:val="28"/>
          <w:lang w:eastAsia="en-US"/>
        </w:rPr>
        <w:t xml:space="preserve"> </w:t>
      </w:r>
      <w:r w:rsidR="00767522" w:rsidRPr="00EE43C4">
        <w:rPr>
          <w:sz w:val="28"/>
          <w:szCs w:val="28"/>
          <w:lang w:eastAsia="en-US"/>
        </w:rPr>
        <w:t xml:space="preserve">          </w:t>
      </w:r>
      <w:r w:rsidR="0018734E" w:rsidRPr="00EE43C4">
        <w:rPr>
          <w:i/>
          <w:lang w:eastAsia="en-US"/>
        </w:rPr>
        <w:t>(2022</w:t>
      </w:r>
      <w:r w:rsidRPr="00EE43C4">
        <w:rPr>
          <w:i/>
          <w:lang w:eastAsia="en-US"/>
        </w:rPr>
        <w:t xml:space="preserve"> г. – </w:t>
      </w:r>
      <w:r w:rsidR="00DA260E" w:rsidRPr="00EE43C4">
        <w:rPr>
          <w:i/>
          <w:lang w:eastAsia="en-US"/>
        </w:rPr>
        <w:t>68</w:t>
      </w:r>
      <w:r w:rsidRPr="00EE43C4">
        <w:rPr>
          <w:i/>
          <w:lang w:eastAsia="en-US"/>
        </w:rPr>
        <w:t>, 20</w:t>
      </w:r>
      <w:r w:rsidR="0018734E" w:rsidRPr="00EE43C4">
        <w:rPr>
          <w:i/>
          <w:lang w:eastAsia="en-US"/>
        </w:rPr>
        <w:t>23</w:t>
      </w:r>
      <w:r w:rsidRPr="00EE43C4">
        <w:rPr>
          <w:i/>
          <w:lang w:eastAsia="en-US"/>
        </w:rPr>
        <w:t xml:space="preserve"> г. – </w:t>
      </w:r>
      <w:r w:rsidR="00FE6548" w:rsidRPr="00EE43C4">
        <w:rPr>
          <w:i/>
          <w:lang w:eastAsia="en-US"/>
        </w:rPr>
        <w:t>64</w:t>
      </w:r>
      <w:r w:rsidRPr="00EE43C4">
        <w:rPr>
          <w:i/>
          <w:lang w:eastAsia="en-US"/>
        </w:rPr>
        <w:t>, 20</w:t>
      </w:r>
      <w:r w:rsidR="0018734E" w:rsidRPr="00EE43C4">
        <w:rPr>
          <w:i/>
          <w:lang w:eastAsia="en-US"/>
        </w:rPr>
        <w:t>24</w:t>
      </w:r>
      <w:r w:rsidRPr="00EE43C4">
        <w:rPr>
          <w:i/>
          <w:lang w:eastAsia="en-US"/>
        </w:rPr>
        <w:t xml:space="preserve"> г. - </w:t>
      </w:r>
      <w:r w:rsidR="00FE6548" w:rsidRPr="00EE43C4">
        <w:rPr>
          <w:i/>
          <w:lang w:eastAsia="en-US"/>
        </w:rPr>
        <w:t>61</w:t>
      </w:r>
      <w:r w:rsidRPr="00EE43C4">
        <w:rPr>
          <w:i/>
          <w:lang w:eastAsia="en-US"/>
        </w:rPr>
        <w:t xml:space="preserve">). </w:t>
      </w:r>
      <w:r w:rsidR="00804EFC" w:rsidRPr="00EE43C4">
        <w:rPr>
          <w:sz w:val="28"/>
          <w:szCs w:val="28"/>
          <w:lang w:eastAsia="en-US"/>
        </w:rPr>
        <w:t xml:space="preserve">Уровень преступности на 10 тысяч населения </w:t>
      </w:r>
      <w:r w:rsidR="00FE6548" w:rsidRPr="00EE43C4">
        <w:rPr>
          <w:sz w:val="28"/>
          <w:szCs w:val="28"/>
          <w:lang w:eastAsia="en-US"/>
        </w:rPr>
        <w:t>снизился</w:t>
      </w:r>
      <w:r w:rsidR="00D236B9" w:rsidRPr="00EE43C4">
        <w:rPr>
          <w:sz w:val="28"/>
          <w:szCs w:val="28"/>
          <w:lang w:eastAsia="en-US"/>
        </w:rPr>
        <w:t xml:space="preserve"> на </w:t>
      </w:r>
      <w:r w:rsidR="00FE6548" w:rsidRPr="00EE43C4">
        <w:rPr>
          <w:sz w:val="28"/>
          <w:szCs w:val="28"/>
          <w:lang w:eastAsia="en-US"/>
        </w:rPr>
        <w:t>4</w:t>
      </w:r>
      <w:r w:rsidR="00D236B9" w:rsidRPr="00EE43C4">
        <w:rPr>
          <w:sz w:val="28"/>
          <w:szCs w:val="28"/>
          <w:lang w:eastAsia="en-US"/>
        </w:rPr>
        <w:t>,</w:t>
      </w:r>
      <w:r w:rsidR="00FE6548" w:rsidRPr="00EE43C4">
        <w:rPr>
          <w:sz w:val="28"/>
          <w:szCs w:val="28"/>
          <w:lang w:eastAsia="en-US"/>
        </w:rPr>
        <w:t>6</w:t>
      </w:r>
      <w:r w:rsidR="00D236B9" w:rsidRPr="00EE43C4">
        <w:rPr>
          <w:sz w:val="28"/>
          <w:szCs w:val="28"/>
          <w:lang w:eastAsia="en-US"/>
        </w:rPr>
        <w:t>% (2022</w:t>
      </w:r>
      <w:r w:rsidR="00804EFC" w:rsidRPr="00EE43C4">
        <w:rPr>
          <w:sz w:val="28"/>
          <w:szCs w:val="28"/>
          <w:lang w:eastAsia="en-US"/>
        </w:rPr>
        <w:t xml:space="preserve"> г. –</w:t>
      </w:r>
      <w:r w:rsidR="00FE6548" w:rsidRPr="00EE43C4">
        <w:rPr>
          <w:sz w:val="28"/>
          <w:szCs w:val="28"/>
          <w:lang w:eastAsia="en-US"/>
        </w:rPr>
        <w:t>48</w:t>
      </w:r>
      <w:r w:rsidR="00D236B9" w:rsidRPr="00EE43C4">
        <w:rPr>
          <w:sz w:val="28"/>
          <w:szCs w:val="28"/>
          <w:lang w:eastAsia="en-US"/>
        </w:rPr>
        <w:t>,  2023</w:t>
      </w:r>
      <w:r w:rsidR="00804EFC" w:rsidRPr="00EE43C4">
        <w:rPr>
          <w:sz w:val="28"/>
          <w:szCs w:val="28"/>
          <w:lang w:eastAsia="en-US"/>
        </w:rPr>
        <w:t xml:space="preserve"> г. – </w:t>
      </w:r>
      <w:r w:rsidR="00FE6548" w:rsidRPr="00EE43C4">
        <w:rPr>
          <w:sz w:val="28"/>
          <w:szCs w:val="28"/>
          <w:lang w:eastAsia="en-US"/>
        </w:rPr>
        <w:t>42</w:t>
      </w:r>
      <w:r w:rsidR="00D236B9" w:rsidRPr="00EE43C4">
        <w:rPr>
          <w:sz w:val="28"/>
          <w:szCs w:val="28"/>
          <w:lang w:eastAsia="en-US"/>
        </w:rPr>
        <w:t>, 2024</w:t>
      </w:r>
      <w:r w:rsidR="00804EFC" w:rsidRPr="00EE43C4">
        <w:rPr>
          <w:sz w:val="28"/>
          <w:szCs w:val="28"/>
          <w:lang w:eastAsia="en-US"/>
        </w:rPr>
        <w:t xml:space="preserve"> г. – </w:t>
      </w:r>
      <w:r w:rsidR="00FE6548" w:rsidRPr="00EE43C4">
        <w:rPr>
          <w:sz w:val="28"/>
          <w:szCs w:val="28"/>
          <w:lang w:eastAsia="en-US"/>
        </w:rPr>
        <w:t>41</w:t>
      </w:r>
      <w:r w:rsidR="00804EFC" w:rsidRPr="00EE43C4">
        <w:rPr>
          <w:sz w:val="28"/>
          <w:szCs w:val="28"/>
          <w:lang w:eastAsia="en-US"/>
        </w:rPr>
        <w:t xml:space="preserve">). </w:t>
      </w:r>
    </w:p>
    <w:p w14:paraId="4D5F3244" w14:textId="0E61FB06" w:rsidR="00804EFC" w:rsidRPr="00EE43C4" w:rsidRDefault="00804EFC" w:rsidP="00804EFC">
      <w:pPr>
        <w:ind w:firstLine="720"/>
        <w:jc w:val="both"/>
        <w:rPr>
          <w:sz w:val="28"/>
          <w:szCs w:val="28"/>
          <w:lang w:eastAsia="en-US"/>
        </w:rPr>
      </w:pPr>
      <w:r w:rsidRPr="00EE43C4">
        <w:rPr>
          <w:sz w:val="28"/>
          <w:szCs w:val="28"/>
          <w:lang w:eastAsia="en-US"/>
        </w:rPr>
        <w:t xml:space="preserve">За последние 3 года на территории района зарегистрировано </w:t>
      </w:r>
      <w:r w:rsidR="00DA260E" w:rsidRPr="00EE43C4">
        <w:rPr>
          <w:sz w:val="28"/>
          <w:szCs w:val="28"/>
          <w:lang w:eastAsia="en-US"/>
        </w:rPr>
        <w:t>1</w:t>
      </w:r>
      <w:r w:rsidR="00FE6548" w:rsidRPr="00EE43C4">
        <w:rPr>
          <w:sz w:val="28"/>
          <w:szCs w:val="28"/>
          <w:lang w:eastAsia="en-US"/>
        </w:rPr>
        <w:t>2</w:t>
      </w:r>
      <w:r w:rsidRPr="00EE43C4">
        <w:rPr>
          <w:sz w:val="28"/>
          <w:szCs w:val="28"/>
          <w:lang w:eastAsia="en-US"/>
        </w:rPr>
        <w:t xml:space="preserve"> преступлений, совершенных на улице. </w:t>
      </w:r>
      <w:r w:rsidRPr="00EE43C4">
        <w:rPr>
          <w:i/>
          <w:lang w:eastAsia="en-US"/>
        </w:rPr>
        <w:t>(2022</w:t>
      </w:r>
      <w:r w:rsidR="00DA260E" w:rsidRPr="00EE43C4">
        <w:rPr>
          <w:i/>
          <w:lang w:eastAsia="en-US"/>
        </w:rPr>
        <w:t>г – 7,</w:t>
      </w:r>
      <w:r w:rsidRPr="00EE43C4">
        <w:rPr>
          <w:i/>
          <w:lang w:eastAsia="en-US"/>
        </w:rPr>
        <w:t xml:space="preserve"> 2023г</w:t>
      </w:r>
      <w:r w:rsidR="00DA260E" w:rsidRPr="00EE43C4">
        <w:rPr>
          <w:i/>
          <w:lang w:eastAsia="en-US"/>
        </w:rPr>
        <w:t>.-</w:t>
      </w:r>
      <w:r w:rsidRPr="00EE43C4">
        <w:rPr>
          <w:i/>
          <w:lang w:eastAsia="en-US"/>
        </w:rPr>
        <w:t xml:space="preserve"> </w:t>
      </w:r>
      <w:r w:rsidR="00FE6548" w:rsidRPr="00EE43C4">
        <w:rPr>
          <w:i/>
          <w:lang w:eastAsia="en-US"/>
        </w:rPr>
        <w:t>2</w:t>
      </w:r>
      <w:r w:rsidRPr="00EE43C4">
        <w:rPr>
          <w:i/>
          <w:lang w:eastAsia="en-US"/>
        </w:rPr>
        <w:t xml:space="preserve">, 2024 г. – </w:t>
      </w:r>
      <w:r w:rsidR="00FE6548" w:rsidRPr="00EE43C4">
        <w:rPr>
          <w:i/>
          <w:lang w:eastAsia="en-US"/>
        </w:rPr>
        <w:t>3</w:t>
      </w:r>
      <w:r w:rsidRPr="00EE43C4">
        <w:rPr>
          <w:i/>
          <w:lang w:eastAsia="en-US"/>
        </w:rPr>
        <w:t xml:space="preserve"> случа</w:t>
      </w:r>
      <w:r w:rsidR="00FE6548" w:rsidRPr="00EE43C4">
        <w:rPr>
          <w:i/>
          <w:lang w:eastAsia="en-US"/>
        </w:rPr>
        <w:t>я</w:t>
      </w:r>
      <w:r w:rsidRPr="00EE43C4">
        <w:rPr>
          <w:i/>
          <w:lang w:eastAsia="en-US"/>
        </w:rPr>
        <w:t>)</w:t>
      </w:r>
      <w:r w:rsidRPr="00EE43C4">
        <w:rPr>
          <w:sz w:val="28"/>
          <w:szCs w:val="28"/>
          <w:lang w:eastAsia="en-US"/>
        </w:rPr>
        <w:t>.</w:t>
      </w:r>
    </w:p>
    <w:p w14:paraId="59C24C9E" w14:textId="7E24185F" w:rsidR="000D026B" w:rsidRPr="00EE43C4" w:rsidRDefault="000D026B" w:rsidP="000D026B">
      <w:pPr>
        <w:ind w:firstLine="720"/>
        <w:jc w:val="both"/>
        <w:rPr>
          <w:sz w:val="28"/>
          <w:szCs w:val="28"/>
          <w:lang w:eastAsia="en-US"/>
        </w:rPr>
      </w:pPr>
      <w:r w:rsidRPr="00EE43C4">
        <w:rPr>
          <w:sz w:val="28"/>
          <w:szCs w:val="28"/>
          <w:lang w:eastAsia="en-US"/>
        </w:rPr>
        <w:t xml:space="preserve">По району насчитывается </w:t>
      </w:r>
      <w:r w:rsidR="007B2FB3" w:rsidRPr="00EE43C4">
        <w:rPr>
          <w:sz w:val="28"/>
          <w:szCs w:val="28"/>
          <w:lang w:eastAsia="en-US"/>
        </w:rPr>
        <w:t>3</w:t>
      </w:r>
      <w:r w:rsidR="00027994" w:rsidRPr="00EE43C4">
        <w:rPr>
          <w:sz w:val="28"/>
          <w:szCs w:val="28"/>
          <w:lang w:eastAsia="en-US"/>
        </w:rPr>
        <w:t>2</w:t>
      </w:r>
      <w:r w:rsidRPr="00EE43C4">
        <w:rPr>
          <w:sz w:val="28"/>
          <w:szCs w:val="28"/>
          <w:lang w:eastAsia="en-US"/>
        </w:rPr>
        <w:t xml:space="preserve"> СНП, из них в </w:t>
      </w:r>
      <w:r w:rsidR="007B2FB3" w:rsidRPr="00EE43C4">
        <w:rPr>
          <w:sz w:val="28"/>
          <w:szCs w:val="28"/>
          <w:lang w:eastAsia="en-US"/>
        </w:rPr>
        <w:t>28</w:t>
      </w:r>
      <w:r w:rsidRPr="00EE43C4">
        <w:rPr>
          <w:sz w:val="28"/>
          <w:szCs w:val="28"/>
          <w:lang w:eastAsia="en-US"/>
        </w:rPr>
        <w:t>-</w:t>
      </w:r>
      <w:r w:rsidR="007B2FB3" w:rsidRPr="00EE43C4">
        <w:rPr>
          <w:sz w:val="28"/>
          <w:szCs w:val="28"/>
          <w:lang w:eastAsia="en-US"/>
        </w:rPr>
        <w:t>м</w:t>
      </w:r>
      <w:r w:rsidRPr="00EE43C4">
        <w:rPr>
          <w:sz w:val="28"/>
          <w:szCs w:val="28"/>
          <w:lang w:eastAsia="en-US"/>
        </w:rPr>
        <w:t xml:space="preserve">и </w:t>
      </w:r>
      <w:r w:rsidR="007B2FB3" w:rsidRPr="00EE43C4">
        <w:rPr>
          <w:sz w:val="28"/>
          <w:szCs w:val="28"/>
          <w:lang w:eastAsia="en-US"/>
        </w:rPr>
        <w:t>установлены</w:t>
      </w:r>
      <w:r w:rsidRPr="00EE43C4">
        <w:rPr>
          <w:sz w:val="28"/>
          <w:szCs w:val="28"/>
          <w:lang w:eastAsia="en-US"/>
        </w:rPr>
        <w:t xml:space="preserve"> </w:t>
      </w:r>
      <w:r w:rsidR="007B2FB3" w:rsidRPr="00EE43C4">
        <w:rPr>
          <w:sz w:val="28"/>
          <w:szCs w:val="28"/>
          <w:lang w:eastAsia="en-US"/>
        </w:rPr>
        <w:t xml:space="preserve">локальные системы оповещения </w:t>
      </w:r>
      <w:r w:rsidRPr="00EE43C4">
        <w:rPr>
          <w:sz w:val="28"/>
          <w:szCs w:val="28"/>
          <w:lang w:eastAsia="en-US"/>
        </w:rPr>
        <w:t>при возникновении ЧС природного и техногенного характера, в т.ч. в с</w:t>
      </w:r>
      <w:r w:rsidR="007B2FB3" w:rsidRPr="00EE43C4">
        <w:rPr>
          <w:sz w:val="28"/>
          <w:szCs w:val="28"/>
          <w:lang w:eastAsia="en-US"/>
        </w:rPr>
        <w:t>елах:</w:t>
      </w:r>
      <w:r w:rsidRPr="00EE43C4">
        <w:rPr>
          <w:sz w:val="28"/>
          <w:szCs w:val="28"/>
          <w:lang w:eastAsia="en-US"/>
        </w:rPr>
        <w:t xml:space="preserve"> </w:t>
      </w:r>
      <w:r w:rsidR="007B2FB3" w:rsidRPr="00EE43C4">
        <w:rPr>
          <w:sz w:val="28"/>
          <w:szCs w:val="28"/>
          <w:lang w:eastAsia="en-US"/>
        </w:rPr>
        <w:t>Железинка, Моисеевка, Башмачное, Прииртышск, Лесное, Алаколь, Валиханово, Енбекши, Жана жулдыз, Церковное, В</w:t>
      </w:r>
      <w:r w:rsidR="00834101" w:rsidRPr="00EE43C4">
        <w:rPr>
          <w:sz w:val="28"/>
          <w:szCs w:val="28"/>
          <w:lang w:eastAsia="en-US"/>
        </w:rPr>
        <w:t>е</w:t>
      </w:r>
      <w:r w:rsidR="007B2FB3" w:rsidRPr="00EE43C4">
        <w:rPr>
          <w:sz w:val="28"/>
          <w:szCs w:val="28"/>
          <w:lang w:eastAsia="en-US"/>
        </w:rPr>
        <w:t>селая</w:t>
      </w:r>
      <w:r w:rsidR="00834101" w:rsidRPr="00EE43C4">
        <w:rPr>
          <w:sz w:val="28"/>
          <w:szCs w:val="28"/>
          <w:lang w:eastAsia="en-US"/>
        </w:rPr>
        <w:t xml:space="preserve"> </w:t>
      </w:r>
      <w:r w:rsidR="007B2FB3" w:rsidRPr="00EE43C4">
        <w:rPr>
          <w:sz w:val="28"/>
          <w:szCs w:val="28"/>
          <w:lang w:eastAsia="en-US"/>
        </w:rPr>
        <w:t>роща, Михайловка, Актау, Береговое, Озерное, Пятирыжск, Урлютюб, Дюсеке, Ескара, Екишок,</w:t>
      </w:r>
      <w:r w:rsidR="00834101" w:rsidRPr="00EE43C4">
        <w:rPr>
          <w:sz w:val="28"/>
          <w:szCs w:val="28"/>
          <w:lang w:eastAsia="en-US"/>
        </w:rPr>
        <w:t xml:space="preserve"> Петропавловка, Мынкуль, Красновка, Крупское, Захаровка, Аккайын, Жолтаптык, Раздельное.</w:t>
      </w:r>
    </w:p>
    <w:p w14:paraId="76D873BD" w14:textId="09354451" w:rsidR="00C8210F" w:rsidRPr="00EE43C4" w:rsidRDefault="000D026B" w:rsidP="000D026B">
      <w:pPr>
        <w:ind w:firstLine="720"/>
        <w:jc w:val="both"/>
        <w:rPr>
          <w:sz w:val="28"/>
          <w:szCs w:val="28"/>
          <w:lang w:eastAsia="en-US"/>
        </w:rPr>
      </w:pPr>
      <w:r w:rsidRPr="00EE43C4">
        <w:rPr>
          <w:sz w:val="28"/>
          <w:szCs w:val="28"/>
          <w:lang w:eastAsia="en-US"/>
        </w:rPr>
        <w:t xml:space="preserve">В целях оперативного реагирования на степные пожары в районе создано </w:t>
      </w:r>
      <w:r w:rsidR="0030698F" w:rsidRPr="00EE43C4">
        <w:rPr>
          <w:sz w:val="28"/>
          <w:szCs w:val="28"/>
          <w:lang w:eastAsia="en-US"/>
        </w:rPr>
        <w:t>6</w:t>
      </w:r>
      <w:r w:rsidRPr="00EE43C4">
        <w:rPr>
          <w:sz w:val="28"/>
          <w:szCs w:val="28"/>
          <w:lang w:eastAsia="en-US"/>
        </w:rPr>
        <w:t xml:space="preserve"> пожарных пост</w:t>
      </w:r>
      <w:r w:rsidR="0030698F" w:rsidRPr="00EE43C4">
        <w:rPr>
          <w:sz w:val="28"/>
          <w:szCs w:val="28"/>
          <w:lang w:eastAsia="en-US"/>
        </w:rPr>
        <w:t>ов</w:t>
      </w:r>
      <w:r w:rsidRPr="00EE43C4">
        <w:rPr>
          <w:sz w:val="28"/>
          <w:szCs w:val="28"/>
          <w:lang w:eastAsia="en-US"/>
        </w:rPr>
        <w:t xml:space="preserve"> в селах А</w:t>
      </w:r>
      <w:r w:rsidR="00F43105" w:rsidRPr="00EE43C4">
        <w:rPr>
          <w:sz w:val="28"/>
          <w:szCs w:val="28"/>
          <w:lang w:eastAsia="en-US"/>
        </w:rPr>
        <w:t>лаколь</w:t>
      </w:r>
      <w:r w:rsidRPr="00EE43C4">
        <w:rPr>
          <w:sz w:val="28"/>
          <w:szCs w:val="28"/>
          <w:lang w:eastAsia="en-US"/>
        </w:rPr>
        <w:t xml:space="preserve">, </w:t>
      </w:r>
      <w:r w:rsidR="00F43105" w:rsidRPr="00EE43C4">
        <w:rPr>
          <w:sz w:val="28"/>
          <w:szCs w:val="28"/>
          <w:lang w:eastAsia="en-US"/>
        </w:rPr>
        <w:t>Жана  жулдыз</w:t>
      </w:r>
      <w:r w:rsidR="0030698F" w:rsidRPr="00EE43C4">
        <w:rPr>
          <w:sz w:val="28"/>
          <w:szCs w:val="28"/>
          <w:lang w:eastAsia="en-US"/>
        </w:rPr>
        <w:t xml:space="preserve">, </w:t>
      </w:r>
      <w:r w:rsidR="00F43105" w:rsidRPr="00EE43C4">
        <w:rPr>
          <w:sz w:val="28"/>
          <w:szCs w:val="28"/>
          <w:lang w:eastAsia="en-US"/>
        </w:rPr>
        <w:t>Веселая роща</w:t>
      </w:r>
      <w:r w:rsidR="0030698F" w:rsidRPr="00EE43C4">
        <w:rPr>
          <w:sz w:val="28"/>
          <w:szCs w:val="28"/>
          <w:lang w:eastAsia="en-US"/>
        </w:rPr>
        <w:t xml:space="preserve">, </w:t>
      </w:r>
      <w:r w:rsidR="00F43105" w:rsidRPr="00EE43C4">
        <w:rPr>
          <w:sz w:val="28"/>
          <w:szCs w:val="28"/>
          <w:lang w:eastAsia="en-US"/>
        </w:rPr>
        <w:t>Лесное</w:t>
      </w:r>
      <w:r w:rsidR="0030698F" w:rsidRPr="00EE43C4">
        <w:rPr>
          <w:sz w:val="28"/>
          <w:szCs w:val="28"/>
          <w:lang w:eastAsia="en-US"/>
        </w:rPr>
        <w:t>,</w:t>
      </w:r>
      <w:r w:rsidR="00F43105" w:rsidRPr="00EE43C4">
        <w:rPr>
          <w:sz w:val="28"/>
          <w:szCs w:val="28"/>
          <w:lang w:eastAsia="en-US"/>
        </w:rPr>
        <w:t xml:space="preserve"> Прииртышск</w:t>
      </w:r>
      <w:r w:rsidR="0030698F" w:rsidRPr="00EE43C4">
        <w:rPr>
          <w:sz w:val="28"/>
          <w:szCs w:val="28"/>
          <w:lang w:eastAsia="en-US"/>
        </w:rPr>
        <w:t xml:space="preserve">, </w:t>
      </w:r>
      <w:r w:rsidR="00F43105" w:rsidRPr="00EE43C4">
        <w:rPr>
          <w:sz w:val="28"/>
          <w:szCs w:val="28"/>
          <w:lang w:eastAsia="en-US"/>
        </w:rPr>
        <w:t>Михайловка</w:t>
      </w:r>
      <w:r w:rsidRPr="00EE43C4">
        <w:rPr>
          <w:sz w:val="28"/>
          <w:szCs w:val="28"/>
          <w:lang w:eastAsia="en-US"/>
        </w:rPr>
        <w:t>.</w:t>
      </w:r>
      <w:r w:rsidR="00F43105" w:rsidRPr="00EE43C4">
        <w:rPr>
          <w:sz w:val="28"/>
          <w:szCs w:val="28"/>
          <w:lang w:eastAsia="en-US"/>
        </w:rPr>
        <w:t xml:space="preserve"> В с.Железинка имеется подразделение противопожарной службы.</w:t>
      </w:r>
    </w:p>
    <w:p w14:paraId="00B3BBD9" w14:textId="165D29BB" w:rsidR="006D1424" w:rsidRPr="00EE43C4" w:rsidRDefault="0008596C" w:rsidP="00867275">
      <w:pPr>
        <w:ind w:firstLine="720"/>
        <w:jc w:val="both"/>
        <w:rPr>
          <w:sz w:val="28"/>
          <w:szCs w:val="28"/>
          <w:lang w:eastAsia="en-US"/>
        </w:rPr>
      </w:pPr>
      <w:r w:rsidRPr="00EE43C4">
        <w:rPr>
          <w:sz w:val="28"/>
          <w:szCs w:val="28"/>
          <w:lang w:eastAsia="en-US"/>
        </w:rPr>
        <w:t>Все 3</w:t>
      </w:r>
      <w:r w:rsidR="00027994" w:rsidRPr="00EE43C4">
        <w:rPr>
          <w:sz w:val="28"/>
          <w:szCs w:val="28"/>
          <w:lang w:eastAsia="en-US"/>
        </w:rPr>
        <w:t>2</w:t>
      </w:r>
      <w:r w:rsidR="006E5BD9" w:rsidRPr="00EE43C4">
        <w:rPr>
          <w:sz w:val="28"/>
          <w:szCs w:val="28"/>
          <w:lang w:eastAsia="en-US"/>
        </w:rPr>
        <w:t xml:space="preserve"> сельских населенных пунктах района</w:t>
      </w:r>
      <w:r w:rsidR="00867275" w:rsidRPr="00EE43C4">
        <w:rPr>
          <w:sz w:val="28"/>
          <w:szCs w:val="28"/>
          <w:lang w:eastAsia="en-US"/>
        </w:rPr>
        <w:t xml:space="preserve"> </w:t>
      </w:r>
      <w:r w:rsidRPr="00EE43C4">
        <w:rPr>
          <w:sz w:val="28"/>
          <w:szCs w:val="28"/>
          <w:lang w:eastAsia="en-US"/>
        </w:rPr>
        <w:t>обеспечены</w:t>
      </w:r>
      <w:r w:rsidR="006E5BD9" w:rsidRPr="00EE43C4">
        <w:rPr>
          <w:sz w:val="28"/>
          <w:szCs w:val="28"/>
          <w:lang w:eastAsia="en-US"/>
        </w:rPr>
        <w:t xml:space="preserve"> сотовой</w:t>
      </w:r>
      <w:r w:rsidR="00867275" w:rsidRPr="00EE43C4">
        <w:rPr>
          <w:sz w:val="28"/>
          <w:szCs w:val="28"/>
          <w:lang w:eastAsia="en-US"/>
        </w:rPr>
        <w:t xml:space="preserve"> связ</w:t>
      </w:r>
      <w:r w:rsidRPr="00EE43C4">
        <w:rPr>
          <w:sz w:val="28"/>
          <w:szCs w:val="28"/>
          <w:lang w:eastAsia="en-US"/>
        </w:rPr>
        <w:t>ью</w:t>
      </w:r>
      <w:r w:rsidR="0092544F" w:rsidRPr="00EE43C4">
        <w:rPr>
          <w:sz w:val="28"/>
          <w:szCs w:val="28"/>
          <w:lang w:eastAsia="en-US"/>
        </w:rPr>
        <w:t xml:space="preserve"> по </w:t>
      </w:r>
      <w:r w:rsidR="00F43105" w:rsidRPr="00EE43C4">
        <w:rPr>
          <w:sz w:val="28"/>
          <w:szCs w:val="28"/>
          <w:lang w:eastAsia="en-US"/>
        </w:rPr>
        <w:t>стандарту</w:t>
      </w:r>
      <w:r w:rsidR="0092544F" w:rsidRPr="00EE43C4">
        <w:rPr>
          <w:sz w:val="28"/>
          <w:szCs w:val="28"/>
          <w:lang w:eastAsia="en-US"/>
        </w:rPr>
        <w:t xml:space="preserve"> 3G/4G</w:t>
      </w:r>
      <w:r w:rsidR="006E5BD9" w:rsidRPr="00EE43C4">
        <w:rPr>
          <w:sz w:val="28"/>
          <w:szCs w:val="28"/>
          <w:lang w:eastAsia="en-US"/>
        </w:rPr>
        <w:t>.</w:t>
      </w:r>
      <w:r w:rsidR="00867275" w:rsidRPr="00EE43C4">
        <w:rPr>
          <w:sz w:val="28"/>
          <w:szCs w:val="28"/>
          <w:lang w:eastAsia="en-US"/>
        </w:rPr>
        <w:t xml:space="preserve"> </w:t>
      </w:r>
    </w:p>
    <w:p w14:paraId="371470C2" w14:textId="0DCABF21" w:rsidR="00867275" w:rsidRPr="00EE43C4" w:rsidRDefault="006E5BD9" w:rsidP="00867275">
      <w:pPr>
        <w:ind w:firstLine="720"/>
        <w:jc w:val="both"/>
        <w:rPr>
          <w:sz w:val="28"/>
          <w:szCs w:val="28"/>
          <w:lang w:eastAsia="en-US"/>
        </w:rPr>
      </w:pPr>
      <w:r w:rsidRPr="00EE43C4">
        <w:rPr>
          <w:sz w:val="28"/>
          <w:szCs w:val="28"/>
          <w:lang w:eastAsia="en-US"/>
        </w:rPr>
        <w:t>Из 3</w:t>
      </w:r>
      <w:r w:rsidR="00027994" w:rsidRPr="00EE43C4">
        <w:rPr>
          <w:sz w:val="28"/>
          <w:szCs w:val="28"/>
          <w:lang w:eastAsia="en-US"/>
        </w:rPr>
        <w:t>2</w:t>
      </w:r>
      <w:r w:rsidRPr="00EE43C4">
        <w:rPr>
          <w:sz w:val="28"/>
          <w:szCs w:val="28"/>
          <w:lang w:eastAsia="en-US"/>
        </w:rPr>
        <w:t xml:space="preserve"> СНП  в </w:t>
      </w:r>
      <w:r w:rsidR="00027994" w:rsidRPr="00EE43C4">
        <w:rPr>
          <w:sz w:val="28"/>
          <w:szCs w:val="28"/>
          <w:lang w:eastAsia="en-US"/>
        </w:rPr>
        <w:t>5</w:t>
      </w:r>
      <w:r w:rsidR="00867275" w:rsidRPr="00EE43C4">
        <w:rPr>
          <w:sz w:val="28"/>
          <w:szCs w:val="28"/>
          <w:lang w:eastAsia="en-US"/>
        </w:rPr>
        <w:t>-</w:t>
      </w:r>
      <w:r w:rsidRPr="00EE43C4">
        <w:rPr>
          <w:sz w:val="28"/>
          <w:szCs w:val="28"/>
          <w:lang w:eastAsia="en-US"/>
        </w:rPr>
        <w:t>т</w:t>
      </w:r>
      <w:r w:rsidR="00867275" w:rsidRPr="00EE43C4">
        <w:rPr>
          <w:sz w:val="28"/>
          <w:szCs w:val="28"/>
          <w:lang w:eastAsia="en-US"/>
        </w:rPr>
        <w:t xml:space="preserve">и селах района </w:t>
      </w:r>
      <w:r w:rsidRPr="00EE43C4">
        <w:rPr>
          <w:sz w:val="28"/>
          <w:szCs w:val="28"/>
          <w:lang w:eastAsia="en-US"/>
        </w:rPr>
        <w:t xml:space="preserve">не </w:t>
      </w:r>
      <w:r w:rsidR="00867275" w:rsidRPr="00EE43C4">
        <w:rPr>
          <w:sz w:val="28"/>
          <w:szCs w:val="28"/>
          <w:lang w:eastAsia="en-US"/>
        </w:rPr>
        <w:t>имеется широкополосный доступ  к сети интернет</w:t>
      </w:r>
      <w:r w:rsidR="00867275" w:rsidRPr="00EE43C4">
        <w:rPr>
          <w:lang w:eastAsia="en-US"/>
        </w:rPr>
        <w:t xml:space="preserve"> </w:t>
      </w:r>
      <w:r w:rsidR="00867275" w:rsidRPr="00EE43C4">
        <w:rPr>
          <w:i/>
          <w:lang w:eastAsia="en-US"/>
        </w:rPr>
        <w:t xml:space="preserve">(в селах </w:t>
      </w:r>
      <w:r w:rsidRPr="00EE43C4">
        <w:rPr>
          <w:i/>
          <w:lang w:eastAsia="en-US"/>
        </w:rPr>
        <w:t>Крупское</w:t>
      </w:r>
      <w:r w:rsidR="00867275" w:rsidRPr="00EE43C4">
        <w:rPr>
          <w:i/>
          <w:lang w:eastAsia="en-US"/>
        </w:rPr>
        <w:t xml:space="preserve">, </w:t>
      </w:r>
      <w:r w:rsidRPr="00EE43C4">
        <w:rPr>
          <w:i/>
          <w:lang w:eastAsia="en-US"/>
        </w:rPr>
        <w:t>Дюсеке</w:t>
      </w:r>
      <w:r w:rsidR="00867275" w:rsidRPr="00EE43C4">
        <w:rPr>
          <w:i/>
          <w:lang w:eastAsia="en-US"/>
        </w:rPr>
        <w:t xml:space="preserve">, </w:t>
      </w:r>
      <w:r w:rsidRPr="00EE43C4">
        <w:rPr>
          <w:i/>
          <w:lang w:eastAsia="en-US"/>
        </w:rPr>
        <w:t>Славяновка</w:t>
      </w:r>
      <w:r w:rsidR="00867275" w:rsidRPr="00EE43C4">
        <w:rPr>
          <w:i/>
          <w:lang w:eastAsia="en-US"/>
        </w:rPr>
        <w:t xml:space="preserve">, </w:t>
      </w:r>
      <w:r w:rsidRPr="00EE43C4">
        <w:rPr>
          <w:i/>
          <w:lang w:eastAsia="en-US"/>
        </w:rPr>
        <w:t>Ескара</w:t>
      </w:r>
      <w:r w:rsidR="00867275" w:rsidRPr="00EE43C4">
        <w:rPr>
          <w:i/>
          <w:lang w:eastAsia="en-US"/>
        </w:rPr>
        <w:t xml:space="preserve">, </w:t>
      </w:r>
      <w:r w:rsidRPr="00EE43C4">
        <w:rPr>
          <w:i/>
          <w:lang w:eastAsia="en-US"/>
        </w:rPr>
        <w:t>Екишок</w:t>
      </w:r>
      <w:r w:rsidR="00867275" w:rsidRPr="00EE43C4">
        <w:rPr>
          <w:i/>
          <w:lang w:eastAsia="en-US"/>
        </w:rPr>
        <w:t>).</w:t>
      </w:r>
      <w:r w:rsidR="006D1424" w:rsidRPr="00EE43C4">
        <w:rPr>
          <w:sz w:val="28"/>
          <w:szCs w:val="28"/>
          <w:lang w:eastAsia="en-US"/>
        </w:rPr>
        <w:t xml:space="preserve"> </w:t>
      </w:r>
    </w:p>
    <w:p w14:paraId="0911D026" w14:textId="3F5F796C" w:rsidR="00867275" w:rsidRPr="00EE43C4" w:rsidRDefault="00867275" w:rsidP="00867275">
      <w:pPr>
        <w:ind w:firstLine="720"/>
        <w:jc w:val="both"/>
        <w:rPr>
          <w:sz w:val="28"/>
          <w:szCs w:val="28"/>
          <w:lang w:eastAsia="en-US"/>
        </w:rPr>
      </w:pPr>
      <w:r w:rsidRPr="00EE43C4">
        <w:rPr>
          <w:sz w:val="28"/>
          <w:szCs w:val="28"/>
          <w:lang w:eastAsia="en-US"/>
        </w:rPr>
        <w:t xml:space="preserve">В целом потенциал </w:t>
      </w:r>
      <w:r w:rsidR="00C35D63" w:rsidRPr="00EE43C4">
        <w:rPr>
          <w:sz w:val="28"/>
          <w:szCs w:val="28"/>
          <w:lang w:eastAsia="en-US"/>
        </w:rPr>
        <w:t xml:space="preserve">Железинского </w:t>
      </w:r>
      <w:r w:rsidR="006D1424" w:rsidRPr="00EE43C4">
        <w:rPr>
          <w:sz w:val="28"/>
          <w:szCs w:val="28"/>
          <w:lang w:eastAsia="en-US"/>
        </w:rPr>
        <w:t xml:space="preserve">района </w:t>
      </w:r>
      <w:r w:rsidRPr="00EE43C4">
        <w:rPr>
          <w:sz w:val="28"/>
          <w:szCs w:val="28"/>
          <w:lang w:eastAsia="en-US"/>
        </w:rPr>
        <w:t>создает благоприятные предпосылки для устойчивого развития экономики региона и повышения качества жизни населения.</w:t>
      </w:r>
    </w:p>
    <w:p w14:paraId="0B3233A7" w14:textId="77777777" w:rsidR="00696DE5" w:rsidRPr="00EE43C4" w:rsidRDefault="00696DE5" w:rsidP="0011172A">
      <w:pPr>
        <w:jc w:val="both"/>
        <w:rPr>
          <w:sz w:val="28"/>
          <w:szCs w:val="28"/>
          <w:lang w:eastAsia="en-US"/>
        </w:rPr>
      </w:pPr>
    </w:p>
    <w:p w14:paraId="1FF43ED3" w14:textId="6A1E0677" w:rsidR="00696DE5" w:rsidRPr="00EE43C4" w:rsidRDefault="00696DE5" w:rsidP="00867275">
      <w:pPr>
        <w:ind w:firstLine="720"/>
        <w:jc w:val="both"/>
        <w:rPr>
          <w:sz w:val="28"/>
          <w:szCs w:val="28"/>
          <w:lang w:eastAsia="en-US"/>
        </w:rPr>
      </w:pPr>
    </w:p>
    <w:p w14:paraId="5588EA0C" w14:textId="77777777" w:rsidR="00C24738" w:rsidRPr="00EE43C4" w:rsidRDefault="00C24738" w:rsidP="00C24738">
      <w:pPr>
        <w:widowControl w:val="0"/>
        <w:ind w:firstLine="709"/>
        <w:jc w:val="both"/>
        <w:rPr>
          <w:b/>
          <w:i/>
          <w:sz w:val="28"/>
          <w:szCs w:val="28"/>
        </w:rPr>
      </w:pPr>
      <w:r w:rsidRPr="00EE43C4">
        <w:rPr>
          <w:b/>
          <w:i/>
          <w:sz w:val="28"/>
          <w:szCs w:val="28"/>
          <w:lang w:val="kk-KZ"/>
        </w:rPr>
        <w:t>2.</w:t>
      </w:r>
      <w:r w:rsidRPr="00EE43C4">
        <w:rPr>
          <w:b/>
          <w:i/>
          <w:sz w:val="28"/>
          <w:szCs w:val="28"/>
        </w:rPr>
        <w:t>2 Комплексная характеристика основных проблем, рисков, сдерживающих факторов, конкурентных преимуществ и возможностей устойчивого социально-экономического развития Железинского района в среднесрочной перспективе</w:t>
      </w:r>
    </w:p>
    <w:p w14:paraId="0087ADD2" w14:textId="77777777" w:rsidR="00C24738" w:rsidRPr="00EE43C4" w:rsidRDefault="00C24738" w:rsidP="00C24738">
      <w:pPr>
        <w:widowControl w:val="0"/>
        <w:ind w:firstLine="709"/>
        <w:jc w:val="both"/>
        <w:rPr>
          <w:sz w:val="28"/>
          <w:szCs w:val="28"/>
        </w:rPr>
      </w:pPr>
      <w:r w:rsidRPr="00EE43C4">
        <w:rPr>
          <w:sz w:val="28"/>
          <w:szCs w:val="28"/>
        </w:rPr>
        <w:t xml:space="preserve">Из приведенного анализа социально-экономического положения  района за </w:t>
      </w:r>
      <w:r w:rsidRPr="00EE43C4">
        <w:rPr>
          <w:sz w:val="28"/>
          <w:szCs w:val="28"/>
        </w:rPr>
        <w:lastRenderedPageBreak/>
        <w:t xml:space="preserve">последние годы можно сделать вывод, что регион имеет ряд конкурентных преимуществ  для  вложения инвестиций. </w:t>
      </w:r>
    </w:p>
    <w:p w14:paraId="7024147F" w14:textId="77777777" w:rsidR="00C24738" w:rsidRPr="00EE43C4" w:rsidRDefault="00C24738" w:rsidP="00C24738">
      <w:pPr>
        <w:widowControl w:val="0"/>
        <w:ind w:firstLine="709"/>
        <w:jc w:val="both"/>
        <w:rPr>
          <w:sz w:val="28"/>
          <w:szCs w:val="28"/>
        </w:rPr>
      </w:pPr>
      <w:r w:rsidRPr="00EE43C4">
        <w:rPr>
          <w:sz w:val="28"/>
          <w:szCs w:val="28"/>
        </w:rPr>
        <w:t xml:space="preserve">Железинский район является одним из передовых Павлодарской области по выращиванию зерновых культур.  </w:t>
      </w:r>
    </w:p>
    <w:p w14:paraId="333349B8" w14:textId="77777777" w:rsidR="00C24738" w:rsidRPr="00EE43C4" w:rsidRDefault="00C24738" w:rsidP="00C24738">
      <w:pPr>
        <w:widowControl w:val="0"/>
        <w:ind w:firstLine="709"/>
        <w:jc w:val="both"/>
        <w:rPr>
          <w:sz w:val="28"/>
          <w:szCs w:val="28"/>
        </w:rPr>
      </w:pPr>
      <w:r w:rsidRPr="00EE43C4">
        <w:rPr>
          <w:sz w:val="28"/>
          <w:szCs w:val="28"/>
        </w:rPr>
        <w:t xml:space="preserve">Благоприятное географическое положение района обусловило развитие развитого сельского хозяйства, как в растениеводстве, так и в животноводстве. </w:t>
      </w:r>
    </w:p>
    <w:p w14:paraId="519FE758" w14:textId="77777777" w:rsidR="00C24738" w:rsidRPr="00EE43C4" w:rsidRDefault="00C24738" w:rsidP="00C24738">
      <w:pPr>
        <w:widowControl w:val="0"/>
        <w:ind w:firstLine="709"/>
        <w:jc w:val="both"/>
        <w:rPr>
          <w:sz w:val="28"/>
          <w:szCs w:val="28"/>
        </w:rPr>
      </w:pPr>
      <w:r w:rsidRPr="00EE43C4">
        <w:rPr>
          <w:sz w:val="28"/>
          <w:szCs w:val="28"/>
        </w:rPr>
        <w:t xml:space="preserve">Район относится к числу районов </w:t>
      </w:r>
      <w:r w:rsidRPr="00EE43C4">
        <w:rPr>
          <w:sz w:val="28"/>
          <w:szCs w:val="28"/>
          <w:lang w:val="en-US"/>
        </w:rPr>
        <w:t>c</w:t>
      </w:r>
      <w:r w:rsidRPr="00EE43C4">
        <w:rPr>
          <w:sz w:val="28"/>
          <w:szCs w:val="28"/>
        </w:rPr>
        <w:t>о средним экономическим развитием.</w:t>
      </w:r>
    </w:p>
    <w:p w14:paraId="7E7AEA17" w14:textId="77777777" w:rsidR="00C24738" w:rsidRPr="00EE43C4" w:rsidRDefault="00C24738" w:rsidP="00C24738">
      <w:pPr>
        <w:widowControl w:val="0"/>
        <w:ind w:firstLine="708"/>
        <w:jc w:val="both"/>
        <w:rPr>
          <w:sz w:val="28"/>
          <w:szCs w:val="28"/>
        </w:rPr>
      </w:pPr>
      <w:r w:rsidRPr="00EE43C4">
        <w:rPr>
          <w:sz w:val="28"/>
          <w:szCs w:val="28"/>
        </w:rPr>
        <w:t>В районе произошли позитивные изменения в инфраструктуре, необходимой для нормальной работы малого и среднего бизнеса.</w:t>
      </w:r>
    </w:p>
    <w:p w14:paraId="4C736D5D" w14:textId="77777777" w:rsidR="00C24738" w:rsidRPr="00EE43C4" w:rsidRDefault="00C24738" w:rsidP="00C24738">
      <w:pPr>
        <w:widowControl w:val="0"/>
        <w:ind w:firstLine="709"/>
        <w:jc w:val="both"/>
        <w:rPr>
          <w:sz w:val="28"/>
          <w:szCs w:val="28"/>
        </w:rPr>
      </w:pPr>
      <w:r w:rsidRPr="00EE43C4">
        <w:rPr>
          <w:sz w:val="28"/>
          <w:szCs w:val="28"/>
        </w:rPr>
        <w:t xml:space="preserve">Развитая телекоммуникационная система, представленная региональными операторами, обеспечивает качественную и надежную связь, возможность использования сети Интернет, видео телефонии и других современных информационных технологий. </w:t>
      </w:r>
    </w:p>
    <w:p w14:paraId="0337701E" w14:textId="77777777" w:rsidR="00C24738" w:rsidRPr="00EE43C4" w:rsidRDefault="00C24738" w:rsidP="00C24738">
      <w:pPr>
        <w:widowControl w:val="0"/>
        <w:ind w:firstLine="709"/>
        <w:jc w:val="both"/>
        <w:rPr>
          <w:sz w:val="28"/>
          <w:szCs w:val="28"/>
        </w:rPr>
      </w:pPr>
      <w:r w:rsidRPr="00EE43C4">
        <w:rPr>
          <w:sz w:val="28"/>
          <w:szCs w:val="28"/>
        </w:rPr>
        <w:t>Повышается качество услуг автомобильного транспорта.</w:t>
      </w:r>
    </w:p>
    <w:p w14:paraId="00D4CE86" w14:textId="77777777" w:rsidR="00C24738" w:rsidRPr="00EE43C4" w:rsidRDefault="00C24738" w:rsidP="00C24738">
      <w:pPr>
        <w:widowControl w:val="0"/>
        <w:ind w:firstLine="709"/>
        <w:jc w:val="both"/>
        <w:rPr>
          <w:sz w:val="28"/>
          <w:szCs w:val="28"/>
        </w:rPr>
      </w:pPr>
      <w:r w:rsidRPr="00EE43C4">
        <w:rPr>
          <w:sz w:val="28"/>
          <w:szCs w:val="28"/>
        </w:rPr>
        <w:t>Тем не менее, в районе имеется ряд экономических и социальных проблем, на решение которых и направлена данная Программа.</w:t>
      </w:r>
    </w:p>
    <w:p w14:paraId="7F0390D1" w14:textId="77777777" w:rsidR="00C24738" w:rsidRPr="00EE43C4" w:rsidRDefault="00C24738" w:rsidP="00C24738">
      <w:pPr>
        <w:widowControl w:val="0"/>
        <w:ind w:firstLine="709"/>
        <w:jc w:val="both"/>
        <w:rPr>
          <w:sz w:val="28"/>
          <w:szCs w:val="28"/>
        </w:rPr>
      </w:pPr>
      <w:r w:rsidRPr="00EE43C4">
        <w:rPr>
          <w:sz w:val="28"/>
          <w:szCs w:val="28"/>
        </w:rPr>
        <w:t xml:space="preserve">Состояние внутрирайонных дорог по-прежнему вызывают нарекания со стороны жителей и крупных зерносеющих хозяйств, находящихся в дальних округах. </w:t>
      </w:r>
    </w:p>
    <w:p w14:paraId="71E20EFD" w14:textId="7B0D695C" w:rsidR="004315EB" w:rsidRPr="00EE43C4" w:rsidRDefault="004315EB" w:rsidP="00C24738">
      <w:pPr>
        <w:widowControl w:val="0"/>
        <w:ind w:firstLine="709"/>
        <w:jc w:val="both"/>
        <w:rPr>
          <w:sz w:val="28"/>
          <w:szCs w:val="28"/>
        </w:rPr>
      </w:pPr>
      <w:r w:rsidRPr="00EE43C4">
        <w:rPr>
          <w:sz w:val="28"/>
          <w:szCs w:val="28"/>
        </w:rPr>
        <w:t>Износ инженерной инфраструктуры является ключевой проблемой для района. Износ сетей теплоснабжения по району составляет____%. Низкое финансирование и превышение нормативного срока эксплуатации сетей несет значительные риски аварийности.</w:t>
      </w:r>
    </w:p>
    <w:p w14:paraId="46D7A438" w14:textId="77777777" w:rsidR="00C24738" w:rsidRPr="00EE43C4" w:rsidRDefault="00C24738" w:rsidP="00C24738">
      <w:pPr>
        <w:widowControl w:val="0"/>
        <w:ind w:firstLine="709"/>
        <w:jc w:val="both"/>
        <w:rPr>
          <w:sz w:val="28"/>
          <w:szCs w:val="28"/>
        </w:rPr>
      </w:pPr>
      <w:r w:rsidRPr="00EE43C4">
        <w:rPr>
          <w:sz w:val="28"/>
          <w:szCs w:val="28"/>
        </w:rPr>
        <w:t>Оценивая ситуацию в социальной сфере района, следует отметить, что общей проблемой является слабая материально-техническая база, недостаточность объемов бюджетного финансирования на ее развитие, модернизацию и укрепление, строительство новых объектов.</w:t>
      </w:r>
    </w:p>
    <w:p w14:paraId="59C3E091" w14:textId="77777777" w:rsidR="00C24738" w:rsidRPr="00EE43C4" w:rsidRDefault="00C24738" w:rsidP="00C24738">
      <w:pPr>
        <w:widowControl w:val="0"/>
        <w:ind w:firstLine="709"/>
        <w:jc w:val="both"/>
        <w:rPr>
          <w:rFonts w:eastAsia="SimSun"/>
          <w:sz w:val="28"/>
          <w:szCs w:val="28"/>
        </w:rPr>
      </w:pPr>
      <w:r w:rsidRPr="00EE43C4">
        <w:rPr>
          <w:rFonts w:eastAsia="SimSun"/>
          <w:sz w:val="28"/>
          <w:szCs w:val="28"/>
        </w:rPr>
        <w:t>С каждым годом увеличивается количество граждан, нуждающихся в обеспечении жильем.</w:t>
      </w:r>
    </w:p>
    <w:p w14:paraId="4A8B0DEA" w14:textId="77777777" w:rsidR="00C24738" w:rsidRPr="00EE43C4" w:rsidRDefault="00C24738" w:rsidP="00C24738">
      <w:pPr>
        <w:widowControl w:val="0"/>
        <w:ind w:firstLine="709"/>
        <w:jc w:val="both"/>
        <w:rPr>
          <w:sz w:val="28"/>
          <w:szCs w:val="28"/>
        </w:rPr>
      </w:pPr>
      <w:r w:rsidRPr="00EE43C4">
        <w:rPr>
          <w:sz w:val="28"/>
          <w:szCs w:val="28"/>
        </w:rPr>
        <w:t xml:space="preserve">Недостаточная активность малого бизнеса и его вклад в развитие экономики и социальной сферы района. Сохраняется большая дифференциация по количеству малых предприятий на 1000 человек населения и доле налоговых поступлений от малого бизнеса в доходах местного бюджета. Негативно сказываются рост тарифов на транспортные услуги, электроэнергию. Кредитные ресурсы банков для многих малых предприятий остаются недоступными. </w:t>
      </w:r>
    </w:p>
    <w:p w14:paraId="53A1B1C8" w14:textId="77777777" w:rsidR="00C24738" w:rsidRPr="00EE43C4" w:rsidRDefault="00C24738" w:rsidP="00C24738">
      <w:pPr>
        <w:jc w:val="both"/>
        <w:rPr>
          <w:caps/>
          <w:sz w:val="28"/>
          <w:szCs w:val="28"/>
        </w:rPr>
      </w:pPr>
    </w:p>
    <w:p w14:paraId="7D2E3572" w14:textId="77777777" w:rsidR="00C24738" w:rsidRPr="00EE43C4" w:rsidRDefault="00C24738" w:rsidP="00C24738">
      <w:pPr>
        <w:widowControl w:val="0"/>
        <w:ind w:firstLine="709"/>
        <w:jc w:val="both"/>
        <w:rPr>
          <w:b/>
          <w:bCs/>
          <w:sz w:val="28"/>
          <w:szCs w:val="28"/>
        </w:rPr>
      </w:pPr>
      <w:r w:rsidRPr="00EE43C4">
        <w:rPr>
          <w:b/>
          <w:bCs/>
          <w:sz w:val="28"/>
          <w:szCs w:val="28"/>
        </w:rPr>
        <w:t xml:space="preserve">Сильные стороны: </w:t>
      </w:r>
    </w:p>
    <w:p w14:paraId="70C556EA" w14:textId="77777777" w:rsidR="00C24738" w:rsidRPr="00EE43C4" w:rsidRDefault="00C24738" w:rsidP="00C24738">
      <w:pPr>
        <w:widowControl w:val="0"/>
        <w:numPr>
          <w:ilvl w:val="0"/>
          <w:numId w:val="1"/>
        </w:numPr>
        <w:tabs>
          <w:tab w:val="left" w:pos="285"/>
          <w:tab w:val="left" w:pos="1155"/>
        </w:tabs>
        <w:ind w:left="0" w:firstLine="709"/>
        <w:jc w:val="both"/>
        <w:rPr>
          <w:sz w:val="28"/>
          <w:szCs w:val="28"/>
        </w:rPr>
      </w:pPr>
      <w:r w:rsidRPr="00EE43C4">
        <w:rPr>
          <w:sz w:val="28"/>
          <w:szCs w:val="28"/>
        </w:rPr>
        <w:t>Выгодное географическое расположение района благоприятно для развития значительного транзитного потенциала через территорию района.</w:t>
      </w:r>
    </w:p>
    <w:p w14:paraId="5DA43CA0" w14:textId="77777777" w:rsidR="00C24738" w:rsidRPr="00EE43C4" w:rsidRDefault="00C24738" w:rsidP="00C24738">
      <w:pPr>
        <w:widowControl w:val="0"/>
        <w:numPr>
          <w:ilvl w:val="0"/>
          <w:numId w:val="1"/>
        </w:numPr>
        <w:tabs>
          <w:tab w:val="left" w:pos="285"/>
          <w:tab w:val="left" w:pos="1155"/>
        </w:tabs>
        <w:ind w:left="0" w:firstLine="709"/>
        <w:jc w:val="both"/>
        <w:rPr>
          <w:sz w:val="28"/>
          <w:szCs w:val="28"/>
        </w:rPr>
      </w:pPr>
      <w:r w:rsidRPr="00EE43C4">
        <w:rPr>
          <w:sz w:val="28"/>
          <w:szCs w:val="28"/>
        </w:rPr>
        <w:t>Значительная сырьевая база для большинства отраслей обрабатывающей промышленности региона.</w:t>
      </w:r>
    </w:p>
    <w:p w14:paraId="00B6BC71" w14:textId="77777777" w:rsidR="00C24738" w:rsidRPr="00EE43C4" w:rsidRDefault="00C24738" w:rsidP="00C24738">
      <w:pPr>
        <w:widowControl w:val="0"/>
        <w:numPr>
          <w:ilvl w:val="0"/>
          <w:numId w:val="1"/>
        </w:numPr>
        <w:tabs>
          <w:tab w:val="left" w:pos="285"/>
          <w:tab w:val="left" w:pos="1155"/>
        </w:tabs>
        <w:ind w:left="0" w:firstLine="709"/>
        <w:jc w:val="both"/>
        <w:rPr>
          <w:sz w:val="28"/>
          <w:szCs w:val="28"/>
        </w:rPr>
      </w:pPr>
      <w:r w:rsidRPr="00EE43C4">
        <w:rPr>
          <w:sz w:val="28"/>
          <w:szCs w:val="28"/>
        </w:rPr>
        <w:t>Высокая доля расходов бюджета на социальное обеспечение, образование способствует как развитию человеческого капитала, так и поддержке внутреннего спроса.</w:t>
      </w:r>
    </w:p>
    <w:p w14:paraId="7D67E741" w14:textId="77777777" w:rsidR="00C24738" w:rsidRPr="00EE43C4" w:rsidRDefault="00C24738" w:rsidP="00C24738">
      <w:pPr>
        <w:widowControl w:val="0"/>
        <w:numPr>
          <w:ilvl w:val="0"/>
          <w:numId w:val="1"/>
        </w:numPr>
        <w:tabs>
          <w:tab w:val="left" w:pos="285"/>
          <w:tab w:val="left" w:pos="1155"/>
        </w:tabs>
        <w:ind w:left="0" w:firstLine="709"/>
        <w:jc w:val="both"/>
        <w:rPr>
          <w:sz w:val="28"/>
          <w:szCs w:val="28"/>
        </w:rPr>
      </w:pPr>
      <w:r w:rsidRPr="00EE43C4">
        <w:rPr>
          <w:sz w:val="28"/>
          <w:szCs w:val="28"/>
        </w:rPr>
        <w:lastRenderedPageBreak/>
        <w:t>Сохранение, развитие и пропаганда историко-культурного наследия района.</w:t>
      </w:r>
    </w:p>
    <w:p w14:paraId="161FAF43" w14:textId="77777777" w:rsidR="00C24738" w:rsidRPr="00EE43C4" w:rsidRDefault="00C24738" w:rsidP="00C24738">
      <w:pPr>
        <w:widowControl w:val="0"/>
        <w:numPr>
          <w:ilvl w:val="0"/>
          <w:numId w:val="1"/>
        </w:numPr>
        <w:tabs>
          <w:tab w:val="left" w:pos="285"/>
          <w:tab w:val="left" w:pos="1155"/>
        </w:tabs>
        <w:ind w:left="0" w:firstLine="709"/>
        <w:jc w:val="both"/>
        <w:rPr>
          <w:sz w:val="28"/>
          <w:szCs w:val="28"/>
        </w:rPr>
      </w:pPr>
      <w:r w:rsidRPr="00EE43C4">
        <w:rPr>
          <w:sz w:val="28"/>
          <w:szCs w:val="28"/>
        </w:rPr>
        <w:t>Увеличение степени востребованности услуг сферы культуры у населения.</w:t>
      </w:r>
    </w:p>
    <w:p w14:paraId="58936C17" w14:textId="77777777" w:rsidR="00C24738" w:rsidRPr="00EE43C4" w:rsidRDefault="00C24738" w:rsidP="00C24738">
      <w:pPr>
        <w:widowControl w:val="0"/>
        <w:numPr>
          <w:ilvl w:val="0"/>
          <w:numId w:val="1"/>
        </w:numPr>
        <w:tabs>
          <w:tab w:val="left" w:pos="285"/>
          <w:tab w:val="left" w:pos="1155"/>
        </w:tabs>
        <w:ind w:left="0" w:firstLine="709"/>
        <w:jc w:val="both"/>
        <w:rPr>
          <w:sz w:val="28"/>
          <w:szCs w:val="28"/>
        </w:rPr>
      </w:pPr>
      <w:r w:rsidRPr="00EE43C4">
        <w:rPr>
          <w:sz w:val="28"/>
          <w:szCs w:val="28"/>
        </w:rPr>
        <w:t>Высокая потребность в услугах ЖКХ надлежащего качества.</w:t>
      </w:r>
    </w:p>
    <w:p w14:paraId="2AA68486" w14:textId="77777777" w:rsidR="00C24738" w:rsidRPr="00EE43C4" w:rsidRDefault="00C24738" w:rsidP="00C24738">
      <w:pPr>
        <w:widowControl w:val="0"/>
        <w:tabs>
          <w:tab w:val="left" w:pos="1155"/>
        </w:tabs>
        <w:ind w:firstLine="709"/>
        <w:jc w:val="both"/>
        <w:rPr>
          <w:b/>
          <w:sz w:val="28"/>
          <w:szCs w:val="28"/>
        </w:rPr>
      </w:pPr>
      <w:r w:rsidRPr="00EE43C4">
        <w:rPr>
          <w:b/>
          <w:sz w:val="28"/>
          <w:szCs w:val="28"/>
        </w:rPr>
        <w:t>Слабые стороны:</w:t>
      </w:r>
    </w:p>
    <w:p w14:paraId="5136DE2C" w14:textId="77777777" w:rsidR="00C24738" w:rsidRPr="00EE43C4" w:rsidRDefault="00C24738" w:rsidP="00C24738">
      <w:pPr>
        <w:widowControl w:val="0"/>
        <w:numPr>
          <w:ilvl w:val="0"/>
          <w:numId w:val="2"/>
        </w:numPr>
        <w:tabs>
          <w:tab w:val="left" w:pos="1155"/>
          <w:tab w:val="left" w:pos="1260"/>
          <w:tab w:val="left" w:pos="1515"/>
        </w:tabs>
        <w:ind w:left="42" w:firstLine="709"/>
        <w:jc w:val="both"/>
        <w:rPr>
          <w:spacing w:val="-2"/>
          <w:sz w:val="28"/>
          <w:szCs w:val="28"/>
        </w:rPr>
      </w:pPr>
      <w:r w:rsidRPr="00EE43C4">
        <w:rPr>
          <w:sz w:val="28"/>
          <w:szCs w:val="28"/>
        </w:rPr>
        <w:t xml:space="preserve">Недостаточный уровень развития </w:t>
      </w:r>
      <w:r w:rsidRPr="00EE43C4">
        <w:rPr>
          <w:spacing w:val="-2"/>
          <w:sz w:val="28"/>
          <w:szCs w:val="28"/>
        </w:rPr>
        <w:t>малого предпринимательства.</w:t>
      </w:r>
    </w:p>
    <w:p w14:paraId="01F26301" w14:textId="498C738B" w:rsidR="00C24738" w:rsidRPr="00EE43C4" w:rsidRDefault="00477B7F" w:rsidP="00477B7F">
      <w:pPr>
        <w:widowControl w:val="0"/>
        <w:pBdr>
          <w:bottom w:val="single" w:sz="4" w:space="3" w:color="FFFFFF"/>
        </w:pBdr>
        <w:autoSpaceDE w:val="0"/>
        <w:autoSpaceDN w:val="0"/>
        <w:adjustRightInd w:val="0"/>
        <w:jc w:val="both"/>
        <w:rPr>
          <w:sz w:val="28"/>
          <w:szCs w:val="28"/>
        </w:rPr>
      </w:pPr>
      <w:r w:rsidRPr="00EE43C4">
        <w:rPr>
          <w:b/>
          <w:i/>
          <w:sz w:val="28"/>
          <w:szCs w:val="28"/>
        </w:rPr>
        <w:t xml:space="preserve">          </w:t>
      </w:r>
      <w:r w:rsidRPr="00EE43C4">
        <w:rPr>
          <w:bCs/>
          <w:i/>
          <w:sz w:val="28"/>
          <w:szCs w:val="28"/>
        </w:rPr>
        <w:t>2</w:t>
      </w:r>
      <w:r w:rsidRPr="00EE43C4">
        <w:rPr>
          <w:b/>
          <w:i/>
          <w:sz w:val="28"/>
          <w:szCs w:val="28"/>
        </w:rPr>
        <w:t>.</w:t>
      </w:r>
      <w:r w:rsidRPr="00EE43C4">
        <w:rPr>
          <w:bCs/>
          <w:iCs/>
          <w:sz w:val="28"/>
          <w:szCs w:val="28"/>
        </w:rPr>
        <w:t>Структура промышленности</w:t>
      </w:r>
      <w:r w:rsidRPr="00EE43C4">
        <w:rPr>
          <w:sz w:val="28"/>
          <w:szCs w:val="28"/>
        </w:rPr>
        <w:t xml:space="preserve"> характеризуется преобладанием предприятий переработки сельскохозяйственной продукции в хлебопекарной, мукомольной </w:t>
      </w:r>
      <w:r w:rsidRPr="00EE43C4">
        <w:rPr>
          <w:sz w:val="28"/>
          <w:szCs w:val="28"/>
          <w:lang w:val="kk-KZ"/>
        </w:rPr>
        <w:t xml:space="preserve">мясной </w:t>
      </w:r>
      <w:r w:rsidRPr="00EE43C4">
        <w:rPr>
          <w:sz w:val="28"/>
          <w:szCs w:val="28"/>
        </w:rPr>
        <w:t>промышленности</w:t>
      </w:r>
      <w:r w:rsidRPr="00EE43C4">
        <w:rPr>
          <w:sz w:val="28"/>
          <w:szCs w:val="28"/>
          <w:lang w:val="kk-KZ"/>
        </w:rPr>
        <w:t>, производство гречневой крупы</w:t>
      </w:r>
      <w:r w:rsidRPr="00EE43C4">
        <w:rPr>
          <w:sz w:val="28"/>
          <w:szCs w:val="28"/>
        </w:rPr>
        <w:t>. Недостаточно развитыми, несмотря на наличие сырьевых ресурсов, остаются отрасли производства</w:t>
      </w:r>
      <w:r w:rsidRPr="00EE43C4">
        <w:rPr>
          <w:sz w:val="28"/>
          <w:szCs w:val="28"/>
          <w:lang w:val="kk-KZ"/>
        </w:rPr>
        <w:t xml:space="preserve"> крупяных, макаронных, молочных изделий, производство масла подсолнечного</w:t>
      </w:r>
      <w:r w:rsidRPr="00EE43C4">
        <w:rPr>
          <w:sz w:val="28"/>
          <w:szCs w:val="28"/>
        </w:rPr>
        <w:t xml:space="preserve">. </w:t>
      </w:r>
    </w:p>
    <w:p w14:paraId="3D6F9AA4" w14:textId="362B9553" w:rsidR="00C24738" w:rsidRPr="00EE43C4" w:rsidRDefault="00477B7F" w:rsidP="00477B7F">
      <w:pPr>
        <w:widowControl w:val="0"/>
        <w:tabs>
          <w:tab w:val="left" w:pos="1155"/>
          <w:tab w:val="left" w:pos="1260"/>
          <w:tab w:val="left" w:pos="1515"/>
        </w:tabs>
        <w:ind w:left="751"/>
        <w:jc w:val="both"/>
        <w:rPr>
          <w:bCs/>
          <w:sz w:val="28"/>
          <w:szCs w:val="28"/>
        </w:rPr>
      </w:pPr>
      <w:r w:rsidRPr="00EE43C4">
        <w:rPr>
          <w:bCs/>
          <w:sz w:val="28"/>
          <w:szCs w:val="28"/>
        </w:rPr>
        <w:t>3.</w:t>
      </w:r>
      <w:r w:rsidR="00C24738" w:rsidRPr="00EE43C4">
        <w:rPr>
          <w:bCs/>
          <w:sz w:val="28"/>
          <w:szCs w:val="28"/>
        </w:rPr>
        <w:t>Преобладание мелкотоварного производства.</w:t>
      </w:r>
    </w:p>
    <w:p w14:paraId="7D8C646F" w14:textId="77777777" w:rsidR="00C24738" w:rsidRPr="00EE43C4" w:rsidRDefault="00C24738" w:rsidP="00C24738">
      <w:pPr>
        <w:widowControl w:val="0"/>
        <w:numPr>
          <w:ilvl w:val="0"/>
          <w:numId w:val="2"/>
        </w:numPr>
        <w:tabs>
          <w:tab w:val="left" w:pos="1155"/>
          <w:tab w:val="left" w:pos="1260"/>
          <w:tab w:val="left" w:pos="1515"/>
        </w:tabs>
        <w:ind w:left="42" w:firstLine="709"/>
        <w:jc w:val="both"/>
        <w:rPr>
          <w:sz w:val="28"/>
          <w:szCs w:val="28"/>
        </w:rPr>
      </w:pPr>
      <w:r w:rsidRPr="00EE43C4">
        <w:rPr>
          <w:sz w:val="28"/>
          <w:szCs w:val="28"/>
        </w:rPr>
        <w:t>Миграция сельского населения в районный центр и городские поселения.</w:t>
      </w:r>
    </w:p>
    <w:p w14:paraId="0DF5F4E2" w14:textId="77777777" w:rsidR="00C24738" w:rsidRPr="00EE43C4" w:rsidRDefault="00C24738" w:rsidP="00C24738">
      <w:pPr>
        <w:widowControl w:val="0"/>
        <w:numPr>
          <w:ilvl w:val="0"/>
          <w:numId w:val="2"/>
        </w:numPr>
        <w:tabs>
          <w:tab w:val="left" w:pos="1155"/>
          <w:tab w:val="left" w:pos="1260"/>
          <w:tab w:val="left" w:pos="1515"/>
        </w:tabs>
        <w:ind w:left="42" w:firstLine="709"/>
        <w:jc w:val="both"/>
        <w:rPr>
          <w:sz w:val="28"/>
          <w:szCs w:val="28"/>
        </w:rPr>
      </w:pPr>
      <w:r w:rsidRPr="00EE43C4">
        <w:rPr>
          <w:sz w:val="28"/>
          <w:szCs w:val="28"/>
        </w:rPr>
        <w:t>Дефицит квалифицированных кадров в районе.</w:t>
      </w:r>
    </w:p>
    <w:p w14:paraId="2FC02DA3" w14:textId="77777777" w:rsidR="00C24738" w:rsidRPr="00EE43C4" w:rsidRDefault="00C24738" w:rsidP="00C24738">
      <w:pPr>
        <w:widowControl w:val="0"/>
        <w:numPr>
          <w:ilvl w:val="0"/>
          <w:numId w:val="2"/>
        </w:numPr>
        <w:tabs>
          <w:tab w:val="left" w:pos="1155"/>
          <w:tab w:val="left" w:pos="1260"/>
          <w:tab w:val="left" w:pos="1515"/>
        </w:tabs>
        <w:ind w:left="42" w:firstLine="709"/>
        <w:jc w:val="both"/>
        <w:rPr>
          <w:sz w:val="28"/>
          <w:szCs w:val="28"/>
        </w:rPr>
      </w:pPr>
      <w:r w:rsidRPr="00EE43C4">
        <w:rPr>
          <w:sz w:val="28"/>
          <w:szCs w:val="28"/>
        </w:rPr>
        <w:t>Высокий уровень заболеваемости населения злокачественными новообразованиями.</w:t>
      </w:r>
    </w:p>
    <w:p w14:paraId="7AA38E25" w14:textId="77777777" w:rsidR="00C24738" w:rsidRPr="00EE43C4" w:rsidRDefault="00C24738" w:rsidP="00C24738">
      <w:pPr>
        <w:widowControl w:val="0"/>
        <w:numPr>
          <w:ilvl w:val="0"/>
          <w:numId w:val="2"/>
        </w:numPr>
        <w:tabs>
          <w:tab w:val="left" w:pos="1155"/>
          <w:tab w:val="left" w:pos="1260"/>
          <w:tab w:val="left" w:pos="1515"/>
        </w:tabs>
        <w:ind w:left="42" w:firstLine="709"/>
        <w:jc w:val="both"/>
        <w:rPr>
          <w:sz w:val="28"/>
          <w:szCs w:val="28"/>
        </w:rPr>
      </w:pPr>
      <w:r w:rsidRPr="00EE43C4">
        <w:rPr>
          <w:bCs/>
          <w:sz w:val="28"/>
          <w:szCs w:val="28"/>
        </w:rPr>
        <w:t>Наличие объектов образования, требующих проведения капитального и текущего ремонта и укрепления материально-технической базы.</w:t>
      </w:r>
    </w:p>
    <w:p w14:paraId="6F9109AA" w14:textId="77777777" w:rsidR="00C24738" w:rsidRPr="00EE43C4" w:rsidRDefault="00C24738" w:rsidP="00C24738">
      <w:pPr>
        <w:widowControl w:val="0"/>
        <w:tabs>
          <w:tab w:val="left" w:pos="1155"/>
        </w:tabs>
        <w:ind w:left="42" w:firstLine="709"/>
        <w:jc w:val="both"/>
        <w:rPr>
          <w:b/>
          <w:sz w:val="28"/>
          <w:szCs w:val="28"/>
        </w:rPr>
      </w:pPr>
      <w:r w:rsidRPr="00EE43C4">
        <w:rPr>
          <w:b/>
          <w:sz w:val="28"/>
          <w:szCs w:val="28"/>
        </w:rPr>
        <w:t>Угрозы:</w:t>
      </w:r>
    </w:p>
    <w:p w14:paraId="2A2CB213" w14:textId="77777777" w:rsidR="00C24738" w:rsidRPr="00EE43C4" w:rsidRDefault="00C24738" w:rsidP="00C24738">
      <w:pPr>
        <w:widowControl w:val="0"/>
        <w:numPr>
          <w:ilvl w:val="0"/>
          <w:numId w:val="3"/>
        </w:numPr>
        <w:tabs>
          <w:tab w:val="left" w:pos="1155"/>
        </w:tabs>
        <w:ind w:left="0" w:firstLine="709"/>
        <w:jc w:val="both"/>
        <w:rPr>
          <w:sz w:val="28"/>
          <w:szCs w:val="28"/>
        </w:rPr>
      </w:pPr>
      <w:r w:rsidRPr="00EE43C4">
        <w:rPr>
          <w:sz w:val="28"/>
          <w:szCs w:val="28"/>
        </w:rPr>
        <w:t>Снижение производительности труда вследствие недостатка квалифицированных кадров.</w:t>
      </w:r>
    </w:p>
    <w:p w14:paraId="0FB84B5C" w14:textId="77777777" w:rsidR="00C24738" w:rsidRPr="00EE43C4" w:rsidRDefault="00C24738" w:rsidP="00C24738">
      <w:pPr>
        <w:widowControl w:val="0"/>
        <w:numPr>
          <w:ilvl w:val="0"/>
          <w:numId w:val="3"/>
        </w:numPr>
        <w:tabs>
          <w:tab w:val="left" w:pos="1155"/>
        </w:tabs>
        <w:ind w:left="0" w:firstLine="709"/>
        <w:jc w:val="both"/>
        <w:rPr>
          <w:sz w:val="28"/>
          <w:szCs w:val="28"/>
        </w:rPr>
      </w:pPr>
      <w:r w:rsidRPr="00EE43C4">
        <w:rPr>
          <w:sz w:val="28"/>
          <w:szCs w:val="28"/>
        </w:rPr>
        <w:t>Несбалансированность спроса и предложения рабочей силы на рынке труда района.</w:t>
      </w:r>
    </w:p>
    <w:p w14:paraId="2C2FD4B3" w14:textId="77777777" w:rsidR="00C24738" w:rsidRPr="00EE43C4" w:rsidRDefault="00C24738" w:rsidP="00C24738">
      <w:pPr>
        <w:widowControl w:val="0"/>
        <w:numPr>
          <w:ilvl w:val="0"/>
          <w:numId w:val="3"/>
        </w:numPr>
        <w:tabs>
          <w:tab w:val="left" w:pos="1155"/>
        </w:tabs>
        <w:ind w:left="0" w:firstLine="709"/>
        <w:jc w:val="both"/>
        <w:rPr>
          <w:sz w:val="28"/>
          <w:szCs w:val="28"/>
        </w:rPr>
      </w:pPr>
      <w:r w:rsidRPr="00EE43C4">
        <w:rPr>
          <w:sz w:val="28"/>
          <w:szCs w:val="28"/>
        </w:rPr>
        <w:t>Угроза продовольственной безопасности района в связи с внешней зависимостью от ввоза отдельных видов продовольственных товаров.</w:t>
      </w:r>
    </w:p>
    <w:p w14:paraId="41FFAD6B" w14:textId="77777777" w:rsidR="00C24738" w:rsidRPr="00EE43C4" w:rsidRDefault="00C24738" w:rsidP="00C24738">
      <w:pPr>
        <w:widowControl w:val="0"/>
        <w:numPr>
          <w:ilvl w:val="0"/>
          <w:numId w:val="3"/>
        </w:numPr>
        <w:tabs>
          <w:tab w:val="left" w:pos="1155"/>
        </w:tabs>
        <w:ind w:left="0" w:firstLine="709"/>
        <w:jc w:val="both"/>
        <w:rPr>
          <w:sz w:val="28"/>
          <w:szCs w:val="28"/>
        </w:rPr>
      </w:pPr>
      <w:r w:rsidRPr="00EE43C4">
        <w:rPr>
          <w:sz w:val="28"/>
          <w:szCs w:val="28"/>
        </w:rPr>
        <w:t>Негативное влияние природно-климатических условий на земледелие.</w:t>
      </w:r>
    </w:p>
    <w:p w14:paraId="08ACCC46" w14:textId="77777777" w:rsidR="00C24738" w:rsidRPr="00EE43C4" w:rsidRDefault="00C24738" w:rsidP="00C24738">
      <w:pPr>
        <w:widowControl w:val="0"/>
        <w:numPr>
          <w:ilvl w:val="0"/>
          <w:numId w:val="3"/>
        </w:numPr>
        <w:tabs>
          <w:tab w:val="left" w:pos="1155"/>
        </w:tabs>
        <w:ind w:left="0" w:firstLine="709"/>
        <w:jc w:val="both"/>
        <w:rPr>
          <w:sz w:val="28"/>
          <w:szCs w:val="28"/>
        </w:rPr>
      </w:pPr>
      <w:r w:rsidRPr="00EE43C4">
        <w:rPr>
          <w:sz w:val="28"/>
          <w:szCs w:val="28"/>
        </w:rPr>
        <w:t>Снижение уровня иммиграции населения в район.</w:t>
      </w:r>
    </w:p>
    <w:p w14:paraId="68254A35" w14:textId="77777777" w:rsidR="00C24738" w:rsidRPr="00EE43C4" w:rsidRDefault="00C24738" w:rsidP="00C24738">
      <w:pPr>
        <w:widowControl w:val="0"/>
        <w:tabs>
          <w:tab w:val="left" w:pos="1155"/>
        </w:tabs>
        <w:ind w:firstLine="709"/>
        <w:jc w:val="both"/>
        <w:rPr>
          <w:b/>
          <w:sz w:val="28"/>
          <w:szCs w:val="28"/>
        </w:rPr>
      </w:pPr>
    </w:p>
    <w:p w14:paraId="799CB69B" w14:textId="77777777" w:rsidR="00C24738" w:rsidRPr="00EE43C4" w:rsidRDefault="00C24738" w:rsidP="00C24738">
      <w:pPr>
        <w:widowControl w:val="0"/>
        <w:tabs>
          <w:tab w:val="left" w:pos="1155"/>
        </w:tabs>
        <w:ind w:firstLine="709"/>
        <w:jc w:val="both"/>
        <w:rPr>
          <w:b/>
          <w:sz w:val="28"/>
          <w:szCs w:val="28"/>
        </w:rPr>
      </w:pPr>
    </w:p>
    <w:p w14:paraId="0C1652F8" w14:textId="77777777" w:rsidR="00C24738" w:rsidRPr="00EE43C4" w:rsidRDefault="00C24738" w:rsidP="00C24738">
      <w:pPr>
        <w:widowControl w:val="0"/>
        <w:tabs>
          <w:tab w:val="left" w:pos="1155"/>
        </w:tabs>
        <w:ind w:firstLine="709"/>
        <w:jc w:val="both"/>
        <w:rPr>
          <w:b/>
          <w:sz w:val="28"/>
          <w:szCs w:val="28"/>
        </w:rPr>
      </w:pPr>
      <w:r w:rsidRPr="00EE43C4">
        <w:rPr>
          <w:b/>
          <w:sz w:val="28"/>
          <w:szCs w:val="28"/>
        </w:rPr>
        <w:t>Возможности:</w:t>
      </w:r>
    </w:p>
    <w:p w14:paraId="4F79B4E8" w14:textId="77777777" w:rsidR="00C24738" w:rsidRPr="00EE43C4" w:rsidRDefault="00C24738" w:rsidP="00C24738">
      <w:pPr>
        <w:widowControl w:val="0"/>
        <w:numPr>
          <w:ilvl w:val="0"/>
          <w:numId w:val="4"/>
        </w:numPr>
        <w:tabs>
          <w:tab w:val="left" w:pos="1155"/>
          <w:tab w:val="left" w:pos="1260"/>
        </w:tabs>
        <w:ind w:left="0" w:firstLine="709"/>
        <w:jc w:val="both"/>
        <w:rPr>
          <w:sz w:val="28"/>
          <w:szCs w:val="28"/>
        </w:rPr>
      </w:pPr>
      <w:r w:rsidRPr="00EE43C4">
        <w:rPr>
          <w:sz w:val="28"/>
          <w:szCs w:val="28"/>
        </w:rPr>
        <w:t>Создание благоприятных условий для роста численности населения и привлечения высококвалифицированных специалистов в район.</w:t>
      </w:r>
    </w:p>
    <w:p w14:paraId="0B1E06B2" w14:textId="77777777" w:rsidR="00C24738" w:rsidRPr="00EE43C4" w:rsidRDefault="00C24738" w:rsidP="00C24738">
      <w:pPr>
        <w:widowControl w:val="0"/>
        <w:numPr>
          <w:ilvl w:val="0"/>
          <w:numId w:val="4"/>
        </w:numPr>
        <w:tabs>
          <w:tab w:val="left" w:pos="1155"/>
          <w:tab w:val="left" w:pos="1260"/>
        </w:tabs>
        <w:ind w:left="0" w:firstLine="709"/>
        <w:jc w:val="both"/>
        <w:rPr>
          <w:sz w:val="28"/>
          <w:szCs w:val="28"/>
        </w:rPr>
      </w:pPr>
      <w:r w:rsidRPr="00EE43C4">
        <w:rPr>
          <w:sz w:val="28"/>
          <w:szCs w:val="28"/>
        </w:rPr>
        <w:t>Увеличение роста занятости, обусловленные возможностями развития новых производств в отраслях экономики.</w:t>
      </w:r>
    </w:p>
    <w:p w14:paraId="19F3890C" w14:textId="77777777" w:rsidR="00C24738" w:rsidRPr="00EE43C4" w:rsidRDefault="00C24738" w:rsidP="00C24738">
      <w:pPr>
        <w:widowControl w:val="0"/>
        <w:numPr>
          <w:ilvl w:val="0"/>
          <w:numId w:val="4"/>
        </w:numPr>
        <w:tabs>
          <w:tab w:val="left" w:pos="1155"/>
          <w:tab w:val="left" w:pos="1260"/>
        </w:tabs>
        <w:ind w:left="0" w:firstLine="709"/>
        <w:jc w:val="both"/>
        <w:rPr>
          <w:sz w:val="28"/>
          <w:szCs w:val="28"/>
        </w:rPr>
      </w:pPr>
      <w:r w:rsidRPr="00EE43C4">
        <w:rPr>
          <w:sz w:val="28"/>
          <w:szCs w:val="28"/>
        </w:rPr>
        <w:t>Значительный рост денежных доходов населения региона.</w:t>
      </w:r>
    </w:p>
    <w:p w14:paraId="2EDD558C" w14:textId="77777777" w:rsidR="00C24738" w:rsidRPr="00EE43C4" w:rsidRDefault="00C24738" w:rsidP="00C24738">
      <w:pPr>
        <w:widowControl w:val="0"/>
        <w:numPr>
          <w:ilvl w:val="0"/>
          <w:numId w:val="4"/>
        </w:numPr>
        <w:tabs>
          <w:tab w:val="left" w:pos="1155"/>
          <w:tab w:val="left" w:pos="1260"/>
        </w:tabs>
        <w:ind w:left="0" w:firstLine="709"/>
        <w:jc w:val="both"/>
        <w:rPr>
          <w:sz w:val="28"/>
          <w:szCs w:val="28"/>
        </w:rPr>
      </w:pPr>
      <w:r w:rsidRPr="00EE43C4">
        <w:rPr>
          <w:sz w:val="28"/>
          <w:szCs w:val="28"/>
        </w:rPr>
        <w:t>Перспективы создания новых производств в отраслях обрабатывающей промышленности.</w:t>
      </w:r>
    </w:p>
    <w:p w14:paraId="7C279A92" w14:textId="77777777" w:rsidR="00C24738" w:rsidRPr="00EE43C4" w:rsidRDefault="00C24738" w:rsidP="00C24738">
      <w:pPr>
        <w:widowControl w:val="0"/>
        <w:numPr>
          <w:ilvl w:val="0"/>
          <w:numId w:val="4"/>
        </w:numPr>
        <w:tabs>
          <w:tab w:val="left" w:pos="1155"/>
          <w:tab w:val="left" w:pos="1260"/>
        </w:tabs>
        <w:ind w:left="0" w:firstLine="709"/>
        <w:jc w:val="both"/>
        <w:rPr>
          <w:sz w:val="28"/>
          <w:szCs w:val="28"/>
        </w:rPr>
      </w:pPr>
      <w:r w:rsidRPr="00EE43C4">
        <w:rPr>
          <w:sz w:val="28"/>
          <w:szCs w:val="28"/>
        </w:rPr>
        <w:t>Перспективы роста производства в сельском хозяйстве, в том числе  на основе инновационных подходов в развитии сельского хозяйства.</w:t>
      </w:r>
    </w:p>
    <w:p w14:paraId="1661D485" w14:textId="77777777" w:rsidR="00C24738" w:rsidRPr="00EE43C4" w:rsidRDefault="00C24738" w:rsidP="00C24738">
      <w:pPr>
        <w:widowControl w:val="0"/>
        <w:numPr>
          <w:ilvl w:val="0"/>
          <w:numId w:val="4"/>
        </w:numPr>
        <w:tabs>
          <w:tab w:val="left" w:pos="1155"/>
          <w:tab w:val="left" w:pos="1260"/>
        </w:tabs>
        <w:ind w:left="0" w:firstLine="709"/>
        <w:jc w:val="both"/>
        <w:rPr>
          <w:sz w:val="28"/>
          <w:szCs w:val="28"/>
        </w:rPr>
      </w:pPr>
      <w:r w:rsidRPr="00EE43C4">
        <w:rPr>
          <w:sz w:val="28"/>
          <w:szCs w:val="28"/>
        </w:rPr>
        <w:t>Развитие инфраструктуры сельского хозяйства (торгово-заготовительной, перерабатывающей, транспортной, финансовой).</w:t>
      </w:r>
    </w:p>
    <w:p w14:paraId="4222A0FF" w14:textId="77777777" w:rsidR="00C24738" w:rsidRPr="00EE43C4" w:rsidRDefault="00C24738" w:rsidP="00C24738">
      <w:pPr>
        <w:widowControl w:val="0"/>
        <w:numPr>
          <w:ilvl w:val="0"/>
          <w:numId w:val="4"/>
        </w:numPr>
        <w:tabs>
          <w:tab w:val="left" w:pos="1155"/>
          <w:tab w:val="left" w:pos="1260"/>
        </w:tabs>
        <w:ind w:left="0" w:firstLine="709"/>
        <w:jc w:val="both"/>
        <w:rPr>
          <w:sz w:val="28"/>
          <w:szCs w:val="28"/>
        </w:rPr>
      </w:pPr>
      <w:r w:rsidRPr="00EE43C4">
        <w:rPr>
          <w:sz w:val="28"/>
          <w:szCs w:val="28"/>
        </w:rPr>
        <w:lastRenderedPageBreak/>
        <w:t>Привлечение государственных и частных инвестиций в развитие объектов социальной инфраструктуры.</w:t>
      </w:r>
    </w:p>
    <w:p w14:paraId="1CEAE2EB" w14:textId="458736B2" w:rsidR="00C24738" w:rsidRDefault="00C24738" w:rsidP="00C24738">
      <w:pPr>
        <w:ind w:firstLine="720"/>
        <w:jc w:val="both"/>
        <w:rPr>
          <w:sz w:val="28"/>
          <w:szCs w:val="28"/>
          <w:lang w:eastAsia="en-US"/>
        </w:rPr>
      </w:pPr>
      <w:r w:rsidRPr="00EE43C4">
        <w:rPr>
          <w:sz w:val="28"/>
          <w:szCs w:val="28"/>
        </w:rPr>
        <w:t>Предоставление</w:t>
      </w:r>
    </w:p>
    <w:p w14:paraId="5354AD7A" w14:textId="72900CD7" w:rsidR="00C24738" w:rsidRDefault="00C24738" w:rsidP="00867275">
      <w:pPr>
        <w:ind w:firstLine="720"/>
        <w:jc w:val="both"/>
        <w:rPr>
          <w:sz w:val="28"/>
          <w:szCs w:val="28"/>
          <w:lang w:eastAsia="en-US"/>
        </w:rPr>
      </w:pPr>
    </w:p>
    <w:p w14:paraId="1B49870C" w14:textId="6ECEA369" w:rsidR="00C24738" w:rsidRDefault="00C24738" w:rsidP="00867275">
      <w:pPr>
        <w:ind w:firstLine="720"/>
        <w:jc w:val="both"/>
        <w:rPr>
          <w:sz w:val="28"/>
          <w:szCs w:val="28"/>
          <w:lang w:eastAsia="en-US"/>
        </w:rPr>
      </w:pPr>
    </w:p>
    <w:p w14:paraId="085FDB00" w14:textId="6061392F" w:rsidR="00C24738" w:rsidRDefault="00C24738" w:rsidP="00867275">
      <w:pPr>
        <w:ind w:firstLine="720"/>
        <w:jc w:val="both"/>
        <w:rPr>
          <w:sz w:val="28"/>
          <w:szCs w:val="28"/>
          <w:lang w:eastAsia="en-US"/>
        </w:rPr>
      </w:pPr>
    </w:p>
    <w:p w14:paraId="0CDBA408" w14:textId="61308638" w:rsidR="00C24738" w:rsidRDefault="00C24738" w:rsidP="00867275">
      <w:pPr>
        <w:ind w:firstLine="720"/>
        <w:jc w:val="both"/>
        <w:rPr>
          <w:sz w:val="28"/>
          <w:szCs w:val="28"/>
          <w:lang w:eastAsia="en-US"/>
        </w:rPr>
      </w:pPr>
    </w:p>
    <w:p w14:paraId="1D99FED8" w14:textId="37D2588B" w:rsidR="00C24738" w:rsidRDefault="00C24738" w:rsidP="00867275">
      <w:pPr>
        <w:ind w:firstLine="720"/>
        <w:jc w:val="both"/>
        <w:rPr>
          <w:sz w:val="28"/>
          <w:szCs w:val="28"/>
          <w:lang w:eastAsia="en-US"/>
        </w:rPr>
      </w:pPr>
    </w:p>
    <w:p w14:paraId="1B9BAF8E" w14:textId="3EAA9302" w:rsidR="00C24738" w:rsidRDefault="00C24738" w:rsidP="00867275">
      <w:pPr>
        <w:ind w:firstLine="720"/>
        <w:jc w:val="both"/>
        <w:rPr>
          <w:sz w:val="28"/>
          <w:szCs w:val="28"/>
          <w:lang w:eastAsia="en-US"/>
        </w:rPr>
      </w:pPr>
    </w:p>
    <w:p w14:paraId="30D684F3" w14:textId="30B73439" w:rsidR="00C24738" w:rsidRDefault="00C24738" w:rsidP="00867275">
      <w:pPr>
        <w:ind w:firstLine="720"/>
        <w:jc w:val="both"/>
        <w:rPr>
          <w:sz w:val="28"/>
          <w:szCs w:val="28"/>
          <w:lang w:eastAsia="en-US"/>
        </w:rPr>
      </w:pPr>
    </w:p>
    <w:p w14:paraId="4354EC2A" w14:textId="2BF4DA0E" w:rsidR="00C24738" w:rsidRDefault="00C24738" w:rsidP="00867275">
      <w:pPr>
        <w:ind w:firstLine="720"/>
        <w:jc w:val="both"/>
        <w:rPr>
          <w:sz w:val="28"/>
          <w:szCs w:val="28"/>
          <w:lang w:eastAsia="en-US"/>
        </w:rPr>
      </w:pPr>
    </w:p>
    <w:p w14:paraId="6B5E19E8" w14:textId="1414DCC9" w:rsidR="00C24738" w:rsidRDefault="00C24738" w:rsidP="00867275">
      <w:pPr>
        <w:ind w:firstLine="720"/>
        <w:jc w:val="both"/>
        <w:rPr>
          <w:sz w:val="28"/>
          <w:szCs w:val="28"/>
          <w:lang w:eastAsia="en-US"/>
        </w:rPr>
      </w:pPr>
    </w:p>
    <w:p w14:paraId="7F66B61A" w14:textId="2264EE4C" w:rsidR="00C24738" w:rsidRDefault="00C24738" w:rsidP="00867275">
      <w:pPr>
        <w:ind w:firstLine="720"/>
        <w:jc w:val="both"/>
        <w:rPr>
          <w:sz w:val="28"/>
          <w:szCs w:val="28"/>
          <w:lang w:eastAsia="en-US"/>
        </w:rPr>
      </w:pPr>
    </w:p>
    <w:p w14:paraId="15168DFD" w14:textId="1D51D51D" w:rsidR="00C24738" w:rsidRDefault="00C24738" w:rsidP="00867275">
      <w:pPr>
        <w:ind w:firstLine="720"/>
        <w:jc w:val="both"/>
        <w:rPr>
          <w:sz w:val="28"/>
          <w:szCs w:val="28"/>
          <w:lang w:eastAsia="en-US"/>
        </w:rPr>
      </w:pPr>
    </w:p>
    <w:p w14:paraId="676987D5" w14:textId="568CEF76" w:rsidR="00C24738" w:rsidRDefault="00C24738" w:rsidP="00867275">
      <w:pPr>
        <w:ind w:firstLine="720"/>
        <w:jc w:val="both"/>
        <w:rPr>
          <w:sz w:val="28"/>
          <w:szCs w:val="28"/>
          <w:lang w:eastAsia="en-US"/>
        </w:rPr>
      </w:pPr>
    </w:p>
    <w:p w14:paraId="77CB7015" w14:textId="5297DD40" w:rsidR="00C24738" w:rsidRDefault="00C24738" w:rsidP="00867275">
      <w:pPr>
        <w:ind w:firstLine="720"/>
        <w:jc w:val="both"/>
        <w:rPr>
          <w:sz w:val="28"/>
          <w:szCs w:val="28"/>
          <w:lang w:eastAsia="en-US"/>
        </w:rPr>
      </w:pPr>
    </w:p>
    <w:p w14:paraId="270FB166" w14:textId="20156508" w:rsidR="00C24738" w:rsidRDefault="00C24738" w:rsidP="00867275">
      <w:pPr>
        <w:ind w:firstLine="720"/>
        <w:jc w:val="both"/>
        <w:rPr>
          <w:sz w:val="28"/>
          <w:szCs w:val="28"/>
          <w:lang w:eastAsia="en-US"/>
        </w:rPr>
      </w:pPr>
    </w:p>
    <w:p w14:paraId="6FD1A89D" w14:textId="593E7E87" w:rsidR="00C24738" w:rsidRDefault="00C24738" w:rsidP="00867275">
      <w:pPr>
        <w:ind w:firstLine="720"/>
        <w:jc w:val="both"/>
        <w:rPr>
          <w:sz w:val="28"/>
          <w:szCs w:val="28"/>
          <w:lang w:eastAsia="en-US"/>
        </w:rPr>
      </w:pPr>
    </w:p>
    <w:p w14:paraId="4D88E5AC" w14:textId="17DFCF27" w:rsidR="00C24738" w:rsidRDefault="00C24738" w:rsidP="00867275">
      <w:pPr>
        <w:ind w:firstLine="720"/>
        <w:jc w:val="both"/>
        <w:rPr>
          <w:sz w:val="28"/>
          <w:szCs w:val="28"/>
          <w:lang w:eastAsia="en-US"/>
        </w:rPr>
      </w:pPr>
    </w:p>
    <w:p w14:paraId="001AD294" w14:textId="77777777" w:rsidR="00C24738" w:rsidRPr="00DB41D6" w:rsidRDefault="00C24738" w:rsidP="00867275">
      <w:pPr>
        <w:ind w:firstLine="720"/>
        <w:jc w:val="both"/>
        <w:rPr>
          <w:sz w:val="28"/>
          <w:szCs w:val="28"/>
          <w:lang w:eastAsia="en-US"/>
        </w:rPr>
      </w:pPr>
    </w:p>
    <w:p w14:paraId="781ADE1F" w14:textId="77777777" w:rsidR="00696DE5" w:rsidRPr="00DB41D6" w:rsidRDefault="00696DE5" w:rsidP="00867275">
      <w:pPr>
        <w:ind w:firstLine="720"/>
        <w:jc w:val="both"/>
        <w:rPr>
          <w:sz w:val="28"/>
          <w:szCs w:val="28"/>
          <w:lang w:eastAsia="en-US"/>
        </w:rPr>
      </w:pPr>
    </w:p>
    <w:p w14:paraId="39C83151" w14:textId="77777777" w:rsidR="00696DE5" w:rsidRPr="00DB41D6" w:rsidRDefault="00696DE5" w:rsidP="00867275">
      <w:pPr>
        <w:ind w:firstLine="720"/>
        <w:jc w:val="both"/>
        <w:rPr>
          <w:sz w:val="28"/>
          <w:szCs w:val="28"/>
          <w:lang w:eastAsia="en-US"/>
        </w:rPr>
      </w:pPr>
    </w:p>
    <w:p w14:paraId="5018B330" w14:textId="77777777" w:rsidR="00696DE5" w:rsidRPr="00DB41D6" w:rsidRDefault="00696DE5" w:rsidP="00867275">
      <w:pPr>
        <w:ind w:firstLine="720"/>
        <w:jc w:val="both"/>
        <w:rPr>
          <w:sz w:val="28"/>
          <w:szCs w:val="28"/>
          <w:lang w:eastAsia="en-US"/>
        </w:rPr>
      </w:pPr>
    </w:p>
    <w:p w14:paraId="4B1591F1" w14:textId="77777777" w:rsidR="00437DD9" w:rsidRDefault="00437DD9" w:rsidP="00867275">
      <w:pPr>
        <w:ind w:firstLine="720"/>
        <w:jc w:val="both"/>
        <w:rPr>
          <w:sz w:val="28"/>
          <w:szCs w:val="28"/>
          <w:lang w:eastAsia="en-US"/>
        </w:rPr>
        <w:sectPr w:rsidR="00437DD9" w:rsidSect="00B01388">
          <w:headerReference w:type="even" r:id="rId13"/>
          <w:headerReference w:type="default" r:id="rId14"/>
          <w:headerReference w:type="first" r:id="rId15"/>
          <w:pgSz w:w="11906" w:h="16838"/>
          <w:pgMar w:top="1134" w:right="850" w:bottom="1134" w:left="1276" w:header="708" w:footer="708" w:gutter="0"/>
          <w:pgNumType w:start="3"/>
          <w:cols w:space="708"/>
          <w:docGrid w:linePitch="360"/>
        </w:sectPr>
      </w:pPr>
    </w:p>
    <w:p w14:paraId="3D180266" w14:textId="77777777" w:rsidR="00437DD9" w:rsidRPr="001B4731" w:rsidRDefault="00437DD9" w:rsidP="00437DD9">
      <w:pPr>
        <w:widowControl w:val="0"/>
        <w:jc w:val="center"/>
        <w:rPr>
          <w:b/>
          <w:color w:val="000000" w:themeColor="text1"/>
          <w:sz w:val="28"/>
          <w:szCs w:val="28"/>
        </w:rPr>
      </w:pPr>
      <w:r w:rsidRPr="001B4731">
        <w:rPr>
          <w:b/>
          <w:color w:val="000000" w:themeColor="text1"/>
          <w:sz w:val="28"/>
          <w:szCs w:val="28"/>
        </w:rPr>
        <w:lastRenderedPageBreak/>
        <w:t>4. Основные направления, цели, целевые индикаторы, задачи, показатели результатов и ресурсы</w:t>
      </w:r>
    </w:p>
    <w:p w14:paraId="5D20E74F" w14:textId="77777777" w:rsidR="00437DD9" w:rsidRPr="001B4731" w:rsidRDefault="00437DD9" w:rsidP="00437DD9">
      <w:pPr>
        <w:pStyle w:val="af5"/>
        <w:rPr>
          <w:rFonts w:eastAsia="SimSun"/>
        </w:rPr>
      </w:pPr>
    </w:p>
    <w:p w14:paraId="52569CE3" w14:textId="77777777" w:rsidR="00437DD9" w:rsidRPr="001B4731" w:rsidRDefault="00437DD9" w:rsidP="00437DD9">
      <w:pPr>
        <w:pStyle w:val="af5"/>
      </w:pPr>
    </w:p>
    <w:tbl>
      <w:tblPr>
        <w:tblStyle w:val="a3"/>
        <w:tblW w:w="15985" w:type="dxa"/>
        <w:jc w:val="center"/>
        <w:tblLayout w:type="fixed"/>
        <w:tblLook w:val="04A0" w:firstRow="1" w:lastRow="0" w:firstColumn="1" w:lastColumn="0" w:noHBand="0" w:noVBand="1"/>
      </w:tblPr>
      <w:tblGrid>
        <w:gridCol w:w="578"/>
        <w:gridCol w:w="4230"/>
        <w:gridCol w:w="2123"/>
        <w:gridCol w:w="1596"/>
        <w:gridCol w:w="836"/>
        <w:gridCol w:w="935"/>
        <w:gridCol w:w="777"/>
        <w:gridCol w:w="1028"/>
        <w:gridCol w:w="855"/>
        <w:gridCol w:w="861"/>
        <w:gridCol w:w="1134"/>
        <w:gridCol w:w="992"/>
        <w:gridCol w:w="16"/>
        <w:gridCol w:w="16"/>
        <w:gridCol w:w="8"/>
      </w:tblGrid>
      <w:tr w:rsidR="00681ABB" w:rsidRPr="001B4731" w14:paraId="05A38E51" w14:textId="77777777" w:rsidTr="00FA3B38">
        <w:trPr>
          <w:gridAfter w:val="1"/>
          <w:wAfter w:w="8" w:type="dxa"/>
          <w:trHeight w:val="395"/>
          <w:tblHeader/>
          <w:jc w:val="center"/>
        </w:trPr>
        <w:tc>
          <w:tcPr>
            <w:tcW w:w="578" w:type="dxa"/>
            <w:vMerge w:val="restart"/>
          </w:tcPr>
          <w:p w14:paraId="5FCD8C7A" w14:textId="77777777" w:rsidR="00437DD9" w:rsidRPr="001B4731" w:rsidRDefault="00437DD9" w:rsidP="00A774B5">
            <w:pPr>
              <w:jc w:val="center"/>
              <w:rPr>
                <w:b/>
                <w:bCs/>
              </w:rPr>
            </w:pPr>
            <w:r w:rsidRPr="001B4731">
              <w:rPr>
                <w:b/>
                <w:bCs/>
              </w:rPr>
              <w:t>№</w:t>
            </w:r>
          </w:p>
        </w:tc>
        <w:tc>
          <w:tcPr>
            <w:tcW w:w="4230" w:type="dxa"/>
            <w:vMerge w:val="restart"/>
          </w:tcPr>
          <w:p w14:paraId="6B930041" w14:textId="77777777" w:rsidR="00437DD9" w:rsidRPr="001B4731" w:rsidRDefault="00437DD9" w:rsidP="00A774B5">
            <w:pPr>
              <w:jc w:val="center"/>
              <w:rPr>
                <w:b/>
                <w:bCs/>
              </w:rPr>
            </w:pPr>
            <w:r w:rsidRPr="001B4731">
              <w:rPr>
                <w:b/>
                <w:bCs/>
              </w:rPr>
              <w:t>Наименование индикатора</w:t>
            </w:r>
          </w:p>
        </w:tc>
        <w:tc>
          <w:tcPr>
            <w:tcW w:w="2123" w:type="dxa"/>
            <w:vMerge w:val="restart"/>
          </w:tcPr>
          <w:p w14:paraId="017DB8F3" w14:textId="77777777" w:rsidR="00437DD9" w:rsidRPr="001B4731" w:rsidRDefault="00437DD9" w:rsidP="00A774B5">
            <w:pPr>
              <w:ind w:left="-86" w:right="-131"/>
              <w:jc w:val="center"/>
              <w:rPr>
                <w:b/>
                <w:bCs/>
              </w:rPr>
            </w:pPr>
            <w:r w:rsidRPr="001B4731">
              <w:rPr>
                <w:b/>
                <w:bCs/>
              </w:rPr>
              <w:t>Ответственный исполнитель</w:t>
            </w:r>
          </w:p>
        </w:tc>
        <w:tc>
          <w:tcPr>
            <w:tcW w:w="1596" w:type="dxa"/>
            <w:vMerge w:val="restart"/>
          </w:tcPr>
          <w:p w14:paraId="4F2CF527" w14:textId="77777777" w:rsidR="00437DD9" w:rsidRPr="001B4731" w:rsidRDefault="00437DD9" w:rsidP="00A774B5">
            <w:pPr>
              <w:jc w:val="center"/>
              <w:rPr>
                <w:b/>
                <w:bCs/>
              </w:rPr>
            </w:pPr>
            <w:r w:rsidRPr="001B4731">
              <w:rPr>
                <w:b/>
                <w:bCs/>
              </w:rPr>
              <w:t>Источник информа-ции</w:t>
            </w:r>
          </w:p>
        </w:tc>
        <w:tc>
          <w:tcPr>
            <w:tcW w:w="836" w:type="dxa"/>
            <w:vMerge w:val="restart"/>
          </w:tcPr>
          <w:p w14:paraId="0AC5BFD3" w14:textId="77777777" w:rsidR="00437DD9" w:rsidRPr="001B4731" w:rsidRDefault="00437DD9" w:rsidP="00A774B5">
            <w:pPr>
              <w:jc w:val="center"/>
              <w:rPr>
                <w:b/>
                <w:bCs/>
                <w:lang w:val="en-US"/>
              </w:rPr>
            </w:pPr>
            <w:r w:rsidRPr="001B4731">
              <w:rPr>
                <w:b/>
                <w:bCs/>
              </w:rPr>
              <w:t>Ед. изме-</w:t>
            </w:r>
          </w:p>
          <w:p w14:paraId="5F5CBABF" w14:textId="77777777" w:rsidR="00437DD9" w:rsidRPr="001B4731" w:rsidRDefault="00437DD9" w:rsidP="00A774B5">
            <w:pPr>
              <w:jc w:val="center"/>
              <w:rPr>
                <w:b/>
                <w:bCs/>
              </w:rPr>
            </w:pPr>
            <w:r w:rsidRPr="001B4731">
              <w:rPr>
                <w:b/>
                <w:bCs/>
              </w:rPr>
              <w:t>рения</w:t>
            </w:r>
          </w:p>
        </w:tc>
        <w:tc>
          <w:tcPr>
            <w:tcW w:w="935" w:type="dxa"/>
            <w:vMerge w:val="restart"/>
          </w:tcPr>
          <w:p w14:paraId="03751AF7" w14:textId="77777777" w:rsidR="00437DD9" w:rsidRPr="001B4731" w:rsidRDefault="00437DD9" w:rsidP="00A774B5">
            <w:pPr>
              <w:jc w:val="center"/>
              <w:rPr>
                <w:b/>
                <w:bCs/>
              </w:rPr>
            </w:pPr>
            <w:r>
              <w:rPr>
                <w:b/>
                <w:bCs/>
              </w:rPr>
              <w:t>2024</w:t>
            </w:r>
            <w:r w:rsidRPr="001B4731">
              <w:rPr>
                <w:b/>
                <w:bCs/>
              </w:rPr>
              <w:t xml:space="preserve"> год факт</w:t>
            </w:r>
          </w:p>
        </w:tc>
        <w:tc>
          <w:tcPr>
            <w:tcW w:w="777" w:type="dxa"/>
            <w:vMerge w:val="restart"/>
          </w:tcPr>
          <w:p w14:paraId="3E982696" w14:textId="77777777" w:rsidR="00437DD9" w:rsidRPr="001B4731" w:rsidRDefault="00437DD9" w:rsidP="00A774B5">
            <w:pPr>
              <w:jc w:val="center"/>
              <w:rPr>
                <w:b/>
                <w:bCs/>
              </w:rPr>
            </w:pPr>
            <w:r>
              <w:rPr>
                <w:b/>
                <w:bCs/>
              </w:rPr>
              <w:t>2025</w:t>
            </w:r>
            <w:r w:rsidRPr="001B4731">
              <w:rPr>
                <w:b/>
                <w:bCs/>
              </w:rPr>
              <w:t xml:space="preserve"> год </w:t>
            </w:r>
            <w:r>
              <w:rPr>
                <w:b/>
                <w:bCs/>
              </w:rPr>
              <w:t>план</w:t>
            </w:r>
          </w:p>
        </w:tc>
        <w:tc>
          <w:tcPr>
            <w:tcW w:w="4902" w:type="dxa"/>
            <w:gridSpan w:val="7"/>
          </w:tcPr>
          <w:p w14:paraId="6E0D0C73" w14:textId="77777777" w:rsidR="00437DD9" w:rsidRPr="001B4731" w:rsidRDefault="00437DD9" w:rsidP="00A774B5">
            <w:pPr>
              <w:pStyle w:val="af5"/>
              <w:jc w:val="center"/>
              <w:rPr>
                <w:b/>
              </w:rPr>
            </w:pPr>
            <w:r w:rsidRPr="001B4731">
              <w:rPr>
                <w:b/>
              </w:rPr>
              <w:t>Плановый период</w:t>
            </w:r>
          </w:p>
        </w:tc>
      </w:tr>
      <w:tr w:rsidR="00681ABB" w:rsidRPr="001B4731" w14:paraId="07FE96AC" w14:textId="77777777" w:rsidTr="00FA3B38">
        <w:trPr>
          <w:gridAfter w:val="3"/>
          <w:wAfter w:w="40" w:type="dxa"/>
          <w:tblHeader/>
          <w:jc w:val="center"/>
        </w:trPr>
        <w:tc>
          <w:tcPr>
            <w:tcW w:w="578" w:type="dxa"/>
            <w:vMerge/>
          </w:tcPr>
          <w:p w14:paraId="6E977AB0" w14:textId="77777777" w:rsidR="00437DD9" w:rsidRPr="001B4731" w:rsidRDefault="00437DD9" w:rsidP="00A774B5">
            <w:pPr>
              <w:widowControl w:val="0"/>
              <w:jc w:val="center"/>
              <w:rPr>
                <w:b/>
              </w:rPr>
            </w:pPr>
          </w:p>
        </w:tc>
        <w:tc>
          <w:tcPr>
            <w:tcW w:w="4230" w:type="dxa"/>
            <w:vMerge/>
          </w:tcPr>
          <w:p w14:paraId="444A93CB" w14:textId="77777777" w:rsidR="00437DD9" w:rsidRPr="001B4731" w:rsidRDefault="00437DD9" w:rsidP="00A774B5">
            <w:pPr>
              <w:widowControl w:val="0"/>
              <w:jc w:val="both"/>
              <w:rPr>
                <w:b/>
              </w:rPr>
            </w:pPr>
          </w:p>
        </w:tc>
        <w:tc>
          <w:tcPr>
            <w:tcW w:w="2123" w:type="dxa"/>
            <w:vMerge/>
          </w:tcPr>
          <w:p w14:paraId="7C14B546" w14:textId="77777777" w:rsidR="00437DD9" w:rsidRPr="001B4731" w:rsidRDefault="00437DD9" w:rsidP="00A774B5">
            <w:pPr>
              <w:widowControl w:val="0"/>
              <w:jc w:val="both"/>
              <w:rPr>
                <w:b/>
              </w:rPr>
            </w:pPr>
          </w:p>
        </w:tc>
        <w:tc>
          <w:tcPr>
            <w:tcW w:w="1596" w:type="dxa"/>
            <w:vMerge/>
          </w:tcPr>
          <w:p w14:paraId="417B392A" w14:textId="77777777" w:rsidR="00437DD9" w:rsidRPr="001B4731" w:rsidRDefault="00437DD9" w:rsidP="00A774B5">
            <w:pPr>
              <w:widowControl w:val="0"/>
              <w:jc w:val="both"/>
              <w:rPr>
                <w:b/>
              </w:rPr>
            </w:pPr>
          </w:p>
        </w:tc>
        <w:tc>
          <w:tcPr>
            <w:tcW w:w="836" w:type="dxa"/>
            <w:vMerge/>
          </w:tcPr>
          <w:p w14:paraId="2F4CC81E" w14:textId="77777777" w:rsidR="00437DD9" w:rsidRPr="001B4731" w:rsidRDefault="00437DD9" w:rsidP="00A774B5">
            <w:pPr>
              <w:widowControl w:val="0"/>
              <w:jc w:val="both"/>
              <w:rPr>
                <w:b/>
              </w:rPr>
            </w:pPr>
          </w:p>
        </w:tc>
        <w:tc>
          <w:tcPr>
            <w:tcW w:w="935" w:type="dxa"/>
            <w:vMerge/>
          </w:tcPr>
          <w:p w14:paraId="2FA5E1CB" w14:textId="77777777" w:rsidR="00437DD9" w:rsidRPr="001B4731" w:rsidRDefault="00437DD9" w:rsidP="00A774B5">
            <w:pPr>
              <w:widowControl w:val="0"/>
              <w:jc w:val="both"/>
              <w:rPr>
                <w:b/>
              </w:rPr>
            </w:pPr>
          </w:p>
        </w:tc>
        <w:tc>
          <w:tcPr>
            <w:tcW w:w="777" w:type="dxa"/>
            <w:vMerge/>
          </w:tcPr>
          <w:p w14:paraId="09D3F9BF" w14:textId="77777777" w:rsidR="00437DD9" w:rsidRPr="001B4731" w:rsidRDefault="00437DD9" w:rsidP="00A774B5">
            <w:pPr>
              <w:widowControl w:val="0"/>
              <w:jc w:val="both"/>
              <w:rPr>
                <w:b/>
              </w:rPr>
            </w:pPr>
          </w:p>
        </w:tc>
        <w:tc>
          <w:tcPr>
            <w:tcW w:w="1028" w:type="dxa"/>
            <w:tcBorders>
              <w:top w:val="single" w:sz="4" w:space="0" w:color="auto"/>
              <w:left w:val="single" w:sz="4" w:space="0" w:color="auto"/>
              <w:bottom w:val="single" w:sz="4" w:space="0" w:color="auto"/>
              <w:right w:val="single" w:sz="4" w:space="0" w:color="auto"/>
            </w:tcBorders>
            <w:shd w:val="clear" w:color="000000" w:fill="FFFFFF"/>
          </w:tcPr>
          <w:p w14:paraId="2420D56D" w14:textId="77777777" w:rsidR="00437DD9" w:rsidRPr="001B4731" w:rsidRDefault="00437DD9" w:rsidP="00A774B5">
            <w:pPr>
              <w:jc w:val="center"/>
              <w:rPr>
                <w:b/>
                <w:bCs/>
              </w:rPr>
            </w:pPr>
            <w:r w:rsidRPr="001B4731">
              <w:rPr>
                <w:b/>
                <w:bCs/>
              </w:rPr>
              <w:t>202</w:t>
            </w:r>
            <w:r>
              <w:rPr>
                <w:b/>
                <w:bCs/>
              </w:rPr>
              <w:t>6</w:t>
            </w:r>
          </w:p>
        </w:tc>
        <w:tc>
          <w:tcPr>
            <w:tcW w:w="855" w:type="dxa"/>
            <w:tcBorders>
              <w:top w:val="single" w:sz="4" w:space="0" w:color="auto"/>
              <w:left w:val="nil"/>
              <w:bottom w:val="single" w:sz="4" w:space="0" w:color="auto"/>
              <w:right w:val="single" w:sz="4" w:space="0" w:color="auto"/>
            </w:tcBorders>
            <w:shd w:val="clear" w:color="000000" w:fill="FFFFFF"/>
          </w:tcPr>
          <w:p w14:paraId="1AA8838D" w14:textId="77777777" w:rsidR="00437DD9" w:rsidRPr="001B4731" w:rsidRDefault="00437DD9" w:rsidP="00A774B5">
            <w:pPr>
              <w:jc w:val="center"/>
              <w:rPr>
                <w:b/>
                <w:bCs/>
              </w:rPr>
            </w:pPr>
            <w:r w:rsidRPr="001B4731">
              <w:rPr>
                <w:b/>
                <w:bCs/>
              </w:rPr>
              <w:t>202</w:t>
            </w:r>
            <w:r>
              <w:rPr>
                <w:b/>
                <w:bCs/>
              </w:rPr>
              <w:t>7</w:t>
            </w:r>
          </w:p>
        </w:tc>
        <w:tc>
          <w:tcPr>
            <w:tcW w:w="861" w:type="dxa"/>
            <w:tcBorders>
              <w:top w:val="single" w:sz="4" w:space="0" w:color="auto"/>
              <w:left w:val="nil"/>
              <w:bottom w:val="single" w:sz="4" w:space="0" w:color="auto"/>
              <w:right w:val="single" w:sz="4" w:space="0" w:color="auto"/>
            </w:tcBorders>
            <w:shd w:val="clear" w:color="000000" w:fill="FFFFFF"/>
          </w:tcPr>
          <w:p w14:paraId="4DCB809A" w14:textId="77777777" w:rsidR="00437DD9" w:rsidRPr="001B4731" w:rsidRDefault="00437DD9" w:rsidP="00A774B5">
            <w:pPr>
              <w:jc w:val="center"/>
              <w:rPr>
                <w:b/>
                <w:bCs/>
              </w:rPr>
            </w:pPr>
            <w:r w:rsidRPr="001B4731">
              <w:rPr>
                <w:b/>
                <w:bCs/>
              </w:rPr>
              <w:t>202</w:t>
            </w:r>
            <w:r>
              <w:rPr>
                <w:b/>
                <w:bCs/>
              </w:rPr>
              <w:t>8</w:t>
            </w:r>
          </w:p>
        </w:tc>
        <w:tc>
          <w:tcPr>
            <w:tcW w:w="1134" w:type="dxa"/>
            <w:tcBorders>
              <w:top w:val="single" w:sz="4" w:space="0" w:color="auto"/>
              <w:left w:val="nil"/>
              <w:bottom w:val="single" w:sz="4" w:space="0" w:color="auto"/>
              <w:right w:val="single" w:sz="4" w:space="0" w:color="auto"/>
            </w:tcBorders>
            <w:shd w:val="clear" w:color="000000" w:fill="FFFFFF"/>
          </w:tcPr>
          <w:p w14:paraId="13117F9F" w14:textId="77777777" w:rsidR="00437DD9" w:rsidRPr="001B4731" w:rsidRDefault="00437DD9" w:rsidP="00A774B5">
            <w:pPr>
              <w:jc w:val="center"/>
              <w:rPr>
                <w:b/>
                <w:bCs/>
              </w:rPr>
            </w:pPr>
            <w:r w:rsidRPr="001B4731">
              <w:rPr>
                <w:b/>
                <w:bCs/>
              </w:rPr>
              <w:t>202</w:t>
            </w:r>
            <w:r>
              <w:rPr>
                <w:b/>
                <w:bCs/>
              </w:rPr>
              <w:t>9</w:t>
            </w:r>
          </w:p>
        </w:tc>
        <w:tc>
          <w:tcPr>
            <w:tcW w:w="992" w:type="dxa"/>
            <w:tcBorders>
              <w:top w:val="single" w:sz="4" w:space="0" w:color="auto"/>
              <w:left w:val="nil"/>
              <w:bottom w:val="single" w:sz="4" w:space="0" w:color="auto"/>
              <w:right w:val="single" w:sz="4" w:space="0" w:color="auto"/>
            </w:tcBorders>
            <w:shd w:val="clear" w:color="000000" w:fill="FFFFFF"/>
          </w:tcPr>
          <w:p w14:paraId="2159AAEA" w14:textId="77777777" w:rsidR="00437DD9" w:rsidRPr="001B4731" w:rsidRDefault="00437DD9" w:rsidP="00A774B5">
            <w:pPr>
              <w:jc w:val="center"/>
              <w:rPr>
                <w:b/>
                <w:bCs/>
              </w:rPr>
            </w:pPr>
            <w:r w:rsidRPr="001B4731">
              <w:rPr>
                <w:b/>
                <w:bCs/>
              </w:rPr>
              <w:t>20</w:t>
            </w:r>
            <w:r>
              <w:rPr>
                <w:b/>
                <w:bCs/>
              </w:rPr>
              <w:t>30</w:t>
            </w:r>
          </w:p>
        </w:tc>
      </w:tr>
      <w:tr w:rsidR="00437DD9" w:rsidRPr="001B4731" w14:paraId="53E3089E" w14:textId="77777777" w:rsidTr="00FA3B38">
        <w:trPr>
          <w:jc w:val="center"/>
        </w:trPr>
        <w:tc>
          <w:tcPr>
            <w:tcW w:w="15985" w:type="dxa"/>
            <w:gridSpan w:val="15"/>
            <w:shd w:val="clear" w:color="auto" w:fill="9CC2E5" w:themeFill="accent1" w:themeFillTint="99"/>
            <w:vAlign w:val="center"/>
          </w:tcPr>
          <w:p w14:paraId="4CE6F8C9" w14:textId="69559FA5" w:rsidR="00437DD9" w:rsidRPr="001B4731" w:rsidRDefault="00437DD9" w:rsidP="00A774B5">
            <w:pPr>
              <w:tabs>
                <w:tab w:val="left" w:pos="851"/>
                <w:tab w:val="left" w:pos="993"/>
              </w:tabs>
              <w:jc w:val="center"/>
              <w:rPr>
                <w:b/>
                <w:bCs/>
                <w:sz w:val="28"/>
              </w:rPr>
            </w:pPr>
            <w:r>
              <w:rPr>
                <w:b/>
                <w:sz w:val="28"/>
              </w:rPr>
              <w:t>Реализация</w:t>
            </w:r>
            <w:r w:rsidRPr="001B4731">
              <w:rPr>
                <w:b/>
                <w:sz w:val="28"/>
              </w:rPr>
              <w:t xml:space="preserve"> </w:t>
            </w:r>
            <w:r w:rsidR="00664E02">
              <w:rPr>
                <w:b/>
                <w:sz w:val="28"/>
              </w:rPr>
              <w:t xml:space="preserve">  </w:t>
            </w:r>
            <w:r w:rsidRPr="001B4731">
              <w:rPr>
                <w:b/>
                <w:sz w:val="28"/>
              </w:rPr>
              <w:t>плана развития</w:t>
            </w:r>
            <w:r>
              <w:rPr>
                <w:b/>
                <w:sz w:val="28"/>
              </w:rPr>
              <w:t xml:space="preserve"> </w:t>
            </w:r>
            <w:r w:rsidR="00C359E6">
              <w:rPr>
                <w:b/>
                <w:sz w:val="28"/>
              </w:rPr>
              <w:t xml:space="preserve"> области</w:t>
            </w:r>
          </w:p>
        </w:tc>
      </w:tr>
      <w:tr w:rsidR="00437DD9" w:rsidRPr="001B4731" w14:paraId="3AB03E72" w14:textId="77777777" w:rsidTr="00FA3B38">
        <w:trPr>
          <w:jc w:val="center"/>
        </w:trPr>
        <w:tc>
          <w:tcPr>
            <w:tcW w:w="15985" w:type="dxa"/>
            <w:gridSpan w:val="15"/>
            <w:shd w:val="clear" w:color="auto" w:fill="DEEAF6" w:themeFill="accent1" w:themeFillTint="33"/>
            <w:vAlign w:val="center"/>
          </w:tcPr>
          <w:p w14:paraId="1372EB0E" w14:textId="77777777" w:rsidR="00437DD9" w:rsidRPr="00C02EF5" w:rsidRDefault="00437DD9" w:rsidP="00A774B5">
            <w:pPr>
              <w:jc w:val="center"/>
              <w:rPr>
                <w:kern w:val="24"/>
              </w:rPr>
            </w:pPr>
            <w:r w:rsidRPr="00C02EF5">
              <w:rPr>
                <w:b/>
                <w:kern w:val="24"/>
                <w:sz w:val="28"/>
                <w:lang w:val="kk-KZ"/>
              </w:rPr>
              <w:t>Направлени</w:t>
            </w:r>
            <w:r>
              <w:rPr>
                <w:b/>
                <w:kern w:val="24"/>
                <w:sz w:val="28"/>
                <w:lang w:val="kk-KZ"/>
              </w:rPr>
              <w:t xml:space="preserve">е </w:t>
            </w:r>
            <w:r w:rsidRPr="00C02EF5">
              <w:rPr>
                <w:b/>
                <w:kern w:val="24"/>
                <w:sz w:val="28"/>
                <w:lang w:val="kk-KZ"/>
              </w:rPr>
              <w:t>2: Новые точки роста</w:t>
            </w:r>
          </w:p>
        </w:tc>
      </w:tr>
      <w:tr w:rsidR="00681ABB" w:rsidRPr="001B4731" w14:paraId="54E19C5A" w14:textId="77777777" w:rsidTr="00FA3B38">
        <w:trPr>
          <w:gridAfter w:val="3"/>
          <w:wAfter w:w="40" w:type="dxa"/>
          <w:jc w:val="center"/>
        </w:trPr>
        <w:tc>
          <w:tcPr>
            <w:tcW w:w="578" w:type="dxa"/>
          </w:tcPr>
          <w:p w14:paraId="398D6ACD" w14:textId="77777777" w:rsidR="00437DD9" w:rsidRPr="001B4731" w:rsidRDefault="00437DD9" w:rsidP="00A774B5">
            <w:pPr>
              <w:jc w:val="center"/>
              <w:rPr>
                <w:kern w:val="24"/>
              </w:rPr>
            </w:pPr>
          </w:p>
        </w:tc>
        <w:tc>
          <w:tcPr>
            <w:tcW w:w="4230" w:type="dxa"/>
          </w:tcPr>
          <w:p w14:paraId="01470A6D" w14:textId="6705459B" w:rsidR="00437DD9" w:rsidRPr="00E6787D" w:rsidRDefault="00437DD9" w:rsidP="00A774B5">
            <w:pPr>
              <w:rPr>
                <w:b/>
                <w:kern w:val="24"/>
              </w:rPr>
            </w:pPr>
            <w:r w:rsidRPr="00E6787D">
              <w:rPr>
                <w:b/>
                <w:kern w:val="24"/>
              </w:rPr>
              <w:t xml:space="preserve">КНИ 26 </w:t>
            </w:r>
            <w:r w:rsidRPr="00E6787D">
              <w:rPr>
                <w:kern w:val="24"/>
              </w:rPr>
              <w:t>Количество внутренних туристов, обслуженных местами размещения</w:t>
            </w:r>
            <w:r w:rsidRPr="00E6787D">
              <w:rPr>
                <w:b/>
                <w:kern w:val="24"/>
              </w:rPr>
              <w:t xml:space="preserve"> </w:t>
            </w:r>
            <w:r w:rsidR="00506EBD">
              <w:rPr>
                <w:b/>
                <w:kern w:val="24"/>
              </w:rPr>
              <w:t>(по области)</w:t>
            </w:r>
          </w:p>
        </w:tc>
        <w:tc>
          <w:tcPr>
            <w:tcW w:w="2123" w:type="dxa"/>
          </w:tcPr>
          <w:p w14:paraId="1D67A3CF" w14:textId="69DE3F7D" w:rsidR="00437DD9" w:rsidRPr="00E6787D" w:rsidRDefault="00506EBD" w:rsidP="00506EBD">
            <w:pPr>
              <w:widowControl w:val="0"/>
              <w:ind w:hanging="86"/>
              <w:jc w:val="center"/>
            </w:pPr>
            <w:r w:rsidRPr="00506EBD">
              <w:t xml:space="preserve">Заместитель акима </w:t>
            </w:r>
            <w:r>
              <w:t>области</w:t>
            </w:r>
            <w:r w:rsidRPr="00506EBD">
              <w:t xml:space="preserve"> ,    </w:t>
            </w:r>
            <w:r>
              <w:t>УФКиС</w:t>
            </w:r>
          </w:p>
        </w:tc>
        <w:tc>
          <w:tcPr>
            <w:tcW w:w="1596" w:type="dxa"/>
          </w:tcPr>
          <w:p w14:paraId="32B3DC3A" w14:textId="5DB25E43" w:rsidR="007D2F20" w:rsidRDefault="00506EBD" w:rsidP="007D2F20">
            <w:pPr>
              <w:jc w:val="center"/>
              <w:rPr>
                <w:lang w:eastAsia="ru-KZ"/>
              </w:rPr>
            </w:pPr>
            <w:r>
              <w:t>Офиц. стат. информа</w:t>
            </w:r>
            <w:r w:rsidR="007D2F20">
              <w:t>ция</w:t>
            </w:r>
          </w:p>
          <w:p w14:paraId="2C03F61F" w14:textId="77777777" w:rsidR="00437DD9" w:rsidRPr="00E6787D" w:rsidRDefault="00437DD9" w:rsidP="00A774B5">
            <w:pPr>
              <w:jc w:val="center"/>
            </w:pPr>
          </w:p>
        </w:tc>
        <w:tc>
          <w:tcPr>
            <w:tcW w:w="836" w:type="dxa"/>
          </w:tcPr>
          <w:p w14:paraId="2F05D1E6" w14:textId="3C7D840A" w:rsidR="00437DD9" w:rsidRPr="00E6787D" w:rsidRDefault="00437DD9" w:rsidP="00A774B5">
            <w:pPr>
              <w:jc w:val="center"/>
            </w:pPr>
            <w:r w:rsidRPr="00E6787D">
              <w:t>млн.</w:t>
            </w:r>
            <w:r w:rsidR="0011172A" w:rsidRPr="00E6787D">
              <w:t xml:space="preserve"> </w:t>
            </w:r>
            <w:r w:rsidRPr="00E6787D">
              <w:t>чел.</w:t>
            </w:r>
          </w:p>
          <w:p w14:paraId="0D524374" w14:textId="77777777" w:rsidR="00437DD9" w:rsidRPr="00E6787D" w:rsidRDefault="00437DD9" w:rsidP="00A774B5">
            <w:pPr>
              <w:pStyle w:val="af5"/>
            </w:pPr>
          </w:p>
        </w:tc>
        <w:tc>
          <w:tcPr>
            <w:tcW w:w="935" w:type="dxa"/>
            <w:tcBorders>
              <w:top w:val="single" w:sz="4" w:space="0" w:color="auto"/>
              <w:left w:val="single" w:sz="4" w:space="0" w:color="auto"/>
              <w:bottom w:val="single" w:sz="4" w:space="0" w:color="auto"/>
              <w:right w:val="single" w:sz="4" w:space="0" w:color="auto"/>
            </w:tcBorders>
          </w:tcPr>
          <w:p w14:paraId="27F281A3" w14:textId="4B825818" w:rsidR="00437DD9" w:rsidRPr="00E6787D" w:rsidRDefault="00437DD9" w:rsidP="00A774B5">
            <w:pPr>
              <w:jc w:val="center"/>
            </w:pPr>
          </w:p>
        </w:tc>
        <w:tc>
          <w:tcPr>
            <w:tcW w:w="777" w:type="dxa"/>
            <w:tcBorders>
              <w:top w:val="single" w:sz="4" w:space="0" w:color="auto"/>
              <w:left w:val="nil"/>
              <w:bottom w:val="single" w:sz="4" w:space="0" w:color="auto"/>
              <w:right w:val="single" w:sz="4" w:space="0" w:color="auto"/>
            </w:tcBorders>
          </w:tcPr>
          <w:p w14:paraId="1D6406CC" w14:textId="74ADD2F1" w:rsidR="00437DD9" w:rsidRPr="00E6787D" w:rsidRDefault="00437DD9" w:rsidP="00A774B5">
            <w:pPr>
              <w:jc w:val="center"/>
            </w:pPr>
          </w:p>
        </w:tc>
        <w:tc>
          <w:tcPr>
            <w:tcW w:w="1028" w:type="dxa"/>
            <w:tcBorders>
              <w:top w:val="single" w:sz="4" w:space="0" w:color="auto"/>
              <w:left w:val="nil"/>
              <w:bottom w:val="single" w:sz="4" w:space="0" w:color="auto"/>
              <w:right w:val="single" w:sz="4" w:space="0" w:color="auto"/>
            </w:tcBorders>
          </w:tcPr>
          <w:p w14:paraId="21658143" w14:textId="500C5F91" w:rsidR="00437DD9" w:rsidRPr="00E6787D" w:rsidRDefault="00506EBD" w:rsidP="00A774B5">
            <w:pPr>
              <w:jc w:val="center"/>
            </w:pPr>
            <w:r>
              <w:t>0,26</w:t>
            </w:r>
          </w:p>
        </w:tc>
        <w:tc>
          <w:tcPr>
            <w:tcW w:w="855" w:type="dxa"/>
            <w:tcBorders>
              <w:top w:val="single" w:sz="4" w:space="0" w:color="auto"/>
              <w:left w:val="nil"/>
              <w:bottom w:val="single" w:sz="4" w:space="0" w:color="auto"/>
              <w:right w:val="single" w:sz="4" w:space="0" w:color="auto"/>
            </w:tcBorders>
          </w:tcPr>
          <w:p w14:paraId="4E1CAB90" w14:textId="6BC91D61" w:rsidR="00437DD9" w:rsidRPr="00E6787D" w:rsidRDefault="00506EBD" w:rsidP="00A774B5">
            <w:pPr>
              <w:jc w:val="center"/>
            </w:pPr>
            <w:r>
              <w:t>0,27</w:t>
            </w:r>
          </w:p>
        </w:tc>
        <w:tc>
          <w:tcPr>
            <w:tcW w:w="861" w:type="dxa"/>
            <w:tcBorders>
              <w:top w:val="single" w:sz="4" w:space="0" w:color="auto"/>
              <w:left w:val="nil"/>
              <w:bottom w:val="single" w:sz="4" w:space="0" w:color="auto"/>
              <w:right w:val="single" w:sz="4" w:space="0" w:color="auto"/>
            </w:tcBorders>
          </w:tcPr>
          <w:p w14:paraId="3CEE88B2" w14:textId="1BB84FEC" w:rsidR="00437DD9" w:rsidRPr="00E6787D" w:rsidRDefault="00506EBD" w:rsidP="00A774B5">
            <w:pPr>
              <w:jc w:val="center"/>
            </w:pPr>
            <w:r>
              <w:t>0,28</w:t>
            </w:r>
          </w:p>
        </w:tc>
        <w:tc>
          <w:tcPr>
            <w:tcW w:w="1134" w:type="dxa"/>
            <w:tcBorders>
              <w:top w:val="single" w:sz="4" w:space="0" w:color="auto"/>
              <w:left w:val="nil"/>
              <w:bottom w:val="single" w:sz="4" w:space="0" w:color="auto"/>
              <w:right w:val="single" w:sz="4" w:space="0" w:color="auto"/>
            </w:tcBorders>
          </w:tcPr>
          <w:p w14:paraId="25FEDA80" w14:textId="7A465C1C" w:rsidR="00437DD9" w:rsidRPr="00E6787D" w:rsidRDefault="00506EBD" w:rsidP="00A774B5">
            <w:pPr>
              <w:jc w:val="center"/>
              <w:rPr>
                <w:color w:val="000000"/>
              </w:rPr>
            </w:pPr>
            <w:r>
              <w:rPr>
                <w:color w:val="000000"/>
              </w:rPr>
              <w:t>0,3</w:t>
            </w:r>
          </w:p>
        </w:tc>
        <w:tc>
          <w:tcPr>
            <w:tcW w:w="992" w:type="dxa"/>
            <w:tcBorders>
              <w:top w:val="single" w:sz="4" w:space="0" w:color="auto"/>
              <w:left w:val="nil"/>
              <w:bottom w:val="single" w:sz="4" w:space="0" w:color="auto"/>
              <w:right w:val="single" w:sz="4" w:space="0" w:color="auto"/>
            </w:tcBorders>
          </w:tcPr>
          <w:p w14:paraId="3D111F11" w14:textId="583E9F47" w:rsidR="00437DD9" w:rsidRPr="00E6787D" w:rsidRDefault="00506EBD" w:rsidP="00A774B5">
            <w:pPr>
              <w:jc w:val="center"/>
              <w:rPr>
                <w:color w:val="000000"/>
              </w:rPr>
            </w:pPr>
            <w:r>
              <w:rPr>
                <w:color w:val="000000"/>
              </w:rPr>
              <w:t>0,3</w:t>
            </w:r>
          </w:p>
        </w:tc>
      </w:tr>
      <w:tr w:rsidR="00506EBD" w:rsidRPr="001B4731" w14:paraId="18902CB2" w14:textId="77777777" w:rsidTr="00FA3B38">
        <w:trPr>
          <w:gridAfter w:val="3"/>
          <w:wAfter w:w="40" w:type="dxa"/>
          <w:jc w:val="center"/>
        </w:trPr>
        <w:tc>
          <w:tcPr>
            <w:tcW w:w="578" w:type="dxa"/>
          </w:tcPr>
          <w:p w14:paraId="71FDAE0C" w14:textId="77777777" w:rsidR="00506EBD" w:rsidRPr="001B4731" w:rsidRDefault="00506EBD" w:rsidP="00A774B5">
            <w:pPr>
              <w:jc w:val="center"/>
              <w:rPr>
                <w:kern w:val="24"/>
              </w:rPr>
            </w:pPr>
          </w:p>
        </w:tc>
        <w:tc>
          <w:tcPr>
            <w:tcW w:w="4230" w:type="dxa"/>
          </w:tcPr>
          <w:p w14:paraId="2C0AF454" w14:textId="6EF79396" w:rsidR="00506EBD" w:rsidRPr="00506EBD" w:rsidRDefault="00506EBD" w:rsidP="00A774B5">
            <w:pPr>
              <w:rPr>
                <w:i/>
                <w:kern w:val="24"/>
              </w:rPr>
            </w:pPr>
            <w:r w:rsidRPr="00506EBD">
              <w:rPr>
                <w:i/>
                <w:kern w:val="24"/>
              </w:rPr>
              <w:t>Железинский район</w:t>
            </w:r>
          </w:p>
        </w:tc>
        <w:tc>
          <w:tcPr>
            <w:tcW w:w="2123" w:type="dxa"/>
          </w:tcPr>
          <w:p w14:paraId="3B4C042C" w14:textId="0C299254" w:rsidR="00506EBD" w:rsidRPr="00B5148A" w:rsidRDefault="00506EBD" w:rsidP="00A774B5">
            <w:pPr>
              <w:widowControl w:val="0"/>
              <w:ind w:hanging="86"/>
              <w:jc w:val="center"/>
            </w:pPr>
            <w:r w:rsidRPr="00B5148A">
              <w:t>Заместитель акима района</w:t>
            </w:r>
            <w:r>
              <w:t xml:space="preserve"> ,    ОКФКС</w:t>
            </w:r>
          </w:p>
        </w:tc>
        <w:tc>
          <w:tcPr>
            <w:tcW w:w="1596" w:type="dxa"/>
          </w:tcPr>
          <w:p w14:paraId="23D1EFE4" w14:textId="77777777" w:rsidR="00506EBD" w:rsidRDefault="00506EBD" w:rsidP="007D2F20">
            <w:pPr>
              <w:jc w:val="center"/>
            </w:pPr>
          </w:p>
          <w:p w14:paraId="6E48D4AA" w14:textId="0C325C22" w:rsidR="00506EBD" w:rsidRDefault="00506EBD" w:rsidP="007D2F20">
            <w:pPr>
              <w:jc w:val="center"/>
            </w:pPr>
            <w:r w:rsidRPr="00506EBD">
              <w:t>Офиц. стат. информация</w:t>
            </w:r>
          </w:p>
        </w:tc>
        <w:tc>
          <w:tcPr>
            <w:tcW w:w="836" w:type="dxa"/>
          </w:tcPr>
          <w:p w14:paraId="7B135EF0" w14:textId="4FD788C9" w:rsidR="00506EBD" w:rsidRPr="00E6787D" w:rsidRDefault="00506EBD" w:rsidP="00A774B5">
            <w:pPr>
              <w:jc w:val="center"/>
            </w:pPr>
            <w:r>
              <w:t>чел</w:t>
            </w:r>
          </w:p>
        </w:tc>
        <w:tc>
          <w:tcPr>
            <w:tcW w:w="935" w:type="dxa"/>
            <w:tcBorders>
              <w:top w:val="single" w:sz="4" w:space="0" w:color="auto"/>
              <w:left w:val="single" w:sz="4" w:space="0" w:color="auto"/>
              <w:bottom w:val="single" w:sz="4" w:space="0" w:color="auto"/>
              <w:right w:val="single" w:sz="4" w:space="0" w:color="auto"/>
            </w:tcBorders>
          </w:tcPr>
          <w:p w14:paraId="312E0DA8" w14:textId="77777777" w:rsidR="00506EBD" w:rsidRPr="00E6787D" w:rsidRDefault="00506EBD" w:rsidP="00A774B5">
            <w:pPr>
              <w:jc w:val="center"/>
            </w:pPr>
          </w:p>
        </w:tc>
        <w:tc>
          <w:tcPr>
            <w:tcW w:w="777" w:type="dxa"/>
            <w:tcBorders>
              <w:top w:val="single" w:sz="4" w:space="0" w:color="auto"/>
              <w:left w:val="nil"/>
              <w:bottom w:val="single" w:sz="4" w:space="0" w:color="auto"/>
              <w:right w:val="single" w:sz="4" w:space="0" w:color="auto"/>
            </w:tcBorders>
          </w:tcPr>
          <w:p w14:paraId="4ECEB23C" w14:textId="77777777" w:rsidR="00506EBD" w:rsidRPr="00E6787D" w:rsidRDefault="00506EBD" w:rsidP="00A774B5">
            <w:pPr>
              <w:jc w:val="center"/>
            </w:pPr>
          </w:p>
        </w:tc>
        <w:tc>
          <w:tcPr>
            <w:tcW w:w="1028" w:type="dxa"/>
            <w:tcBorders>
              <w:top w:val="single" w:sz="4" w:space="0" w:color="auto"/>
              <w:left w:val="nil"/>
              <w:bottom w:val="single" w:sz="4" w:space="0" w:color="auto"/>
              <w:right w:val="single" w:sz="4" w:space="0" w:color="auto"/>
            </w:tcBorders>
          </w:tcPr>
          <w:p w14:paraId="6A987738" w14:textId="16EE94C2" w:rsidR="00506EBD" w:rsidRPr="00E6787D" w:rsidRDefault="00506EBD" w:rsidP="00A774B5">
            <w:pPr>
              <w:jc w:val="center"/>
            </w:pPr>
            <w:r w:rsidRPr="00E6787D">
              <w:t>1705</w:t>
            </w:r>
          </w:p>
        </w:tc>
        <w:tc>
          <w:tcPr>
            <w:tcW w:w="855" w:type="dxa"/>
            <w:tcBorders>
              <w:top w:val="single" w:sz="4" w:space="0" w:color="auto"/>
              <w:left w:val="nil"/>
              <w:bottom w:val="single" w:sz="4" w:space="0" w:color="auto"/>
              <w:right w:val="single" w:sz="4" w:space="0" w:color="auto"/>
            </w:tcBorders>
          </w:tcPr>
          <w:p w14:paraId="76228DDC" w14:textId="59CDA4B3" w:rsidR="00506EBD" w:rsidRPr="00E6787D" w:rsidRDefault="00506EBD" w:rsidP="00A774B5">
            <w:pPr>
              <w:jc w:val="center"/>
            </w:pPr>
            <w:r w:rsidRPr="00E6787D">
              <w:t>1705</w:t>
            </w:r>
          </w:p>
        </w:tc>
        <w:tc>
          <w:tcPr>
            <w:tcW w:w="861" w:type="dxa"/>
            <w:tcBorders>
              <w:top w:val="single" w:sz="4" w:space="0" w:color="auto"/>
              <w:left w:val="nil"/>
              <w:bottom w:val="single" w:sz="4" w:space="0" w:color="auto"/>
              <w:right w:val="single" w:sz="4" w:space="0" w:color="auto"/>
            </w:tcBorders>
          </w:tcPr>
          <w:p w14:paraId="26A92E0E" w14:textId="41345925" w:rsidR="00506EBD" w:rsidRPr="00E6787D" w:rsidRDefault="00506EBD" w:rsidP="00A774B5">
            <w:pPr>
              <w:jc w:val="center"/>
            </w:pPr>
            <w:r w:rsidRPr="00E6787D">
              <w:t>1705</w:t>
            </w:r>
          </w:p>
        </w:tc>
        <w:tc>
          <w:tcPr>
            <w:tcW w:w="1134" w:type="dxa"/>
            <w:tcBorders>
              <w:top w:val="single" w:sz="4" w:space="0" w:color="auto"/>
              <w:left w:val="nil"/>
              <w:bottom w:val="single" w:sz="4" w:space="0" w:color="auto"/>
              <w:right w:val="single" w:sz="4" w:space="0" w:color="auto"/>
            </w:tcBorders>
          </w:tcPr>
          <w:p w14:paraId="43588FC0" w14:textId="104CAC6C" w:rsidR="00506EBD" w:rsidRPr="00E6787D" w:rsidRDefault="00506EBD" w:rsidP="00A774B5">
            <w:pPr>
              <w:jc w:val="center"/>
              <w:rPr>
                <w:color w:val="000000"/>
              </w:rPr>
            </w:pPr>
            <w:r w:rsidRPr="00E6787D">
              <w:rPr>
                <w:color w:val="000000"/>
              </w:rPr>
              <w:t>1705</w:t>
            </w:r>
          </w:p>
        </w:tc>
        <w:tc>
          <w:tcPr>
            <w:tcW w:w="992" w:type="dxa"/>
            <w:tcBorders>
              <w:top w:val="single" w:sz="4" w:space="0" w:color="auto"/>
              <w:left w:val="nil"/>
              <w:bottom w:val="single" w:sz="4" w:space="0" w:color="auto"/>
              <w:right w:val="single" w:sz="4" w:space="0" w:color="auto"/>
            </w:tcBorders>
          </w:tcPr>
          <w:p w14:paraId="378F8939" w14:textId="687F65C0" w:rsidR="00506EBD" w:rsidRPr="00E6787D" w:rsidRDefault="00506EBD" w:rsidP="00A774B5">
            <w:pPr>
              <w:jc w:val="center"/>
              <w:rPr>
                <w:color w:val="000000"/>
              </w:rPr>
            </w:pPr>
            <w:r w:rsidRPr="00E6787D">
              <w:rPr>
                <w:color w:val="000000"/>
              </w:rPr>
              <w:t>1813 </w:t>
            </w:r>
          </w:p>
        </w:tc>
      </w:tr>
      <w:tr w:rsidR="00506EBD" w:rsidRPr="001B4731" w14:paraId="0E458ADC" w14:textId="77777777" w:rsidTr="00FA3B38">
        <w:trPr>
          <w:gridAfter w:val="3"/>
          <w:wAfter w:w="40" w:type="dxa"/>
          <w:jc w:val="center"/>
        </w:trPr>
        <w:tc>
          <w:tcPr>
            <w:tcW w:w="578" w:type="dxa"/>
          </w:tcPr>
          <w:p w14:paraId="6E3805FB" w14:textId="77777777" w:rsidR="00506EBD" w:rsidRPr="001B4731" w:rsidRDefault="00506EBD" w:rsidP="00A774B5">
            <w:pPr>
              <w:jc w:val="center"/>
              <w:rPr>
                <w:kern w:val="24"/>
              </w:rPr>
            </w:pPr>
          </w:p>
        </w:tc>
        <w:tc>
          <w:tcPr>
            <w:tcW w:w="4230" w:type="dxa"/>
          </w:tcPr>
          <w:p w14:paraId="764A4D7D" w14:textId="50D3008E" w:rsidR="00506EBD" w:rsidRPr="0025753F" w:rsidRDefault="00506EBD" w:rsidP="00A774B5">
            <w:pPr>
              <w:rPr>
                <w:b/>
                <w:kern w:val="24"/>
                <w:highlight w:val="green"/>
              </w:rPr>
            </w:pPr>
            <w:r w:rsidRPr="00F43781">
              <w:rPr>
                <w:b/>
                <w:bCs/>
              </w:rPr>
              <w:t>КНИ 27</w:t>
            </w:r>
            <w:r w:rsidRPr="00F43781">
              <w:t xml:space="preserve"> Количество въездных туристов, обслуженных местами размещения </w:t>
            </w:r>
            <w:r w:rsidR="008269FC" w:rsidRPr="008269FC">
              <w:rPr>
                <w:b/>
              </w:rPr>
              <w:t>(по области)</w:t>
            </w:r>
          </w:p>
        </w:tc>
        <w:tc>
          <w:tcPr>
            <w:tcW w:w="2123" w:type="dxa"/>
          </w:tcPr>
          <w:p w14:paraId="1B8BB66A" w14:textId="59140369" w:rsidR="00506EBD" w:rsidRPr="0025753F" w:rsidRDefault="00506EBD" w:rsidP="00A774B5">
            <w:pPr>
              <w:widowControl w:val="0"/>
              <w:ind w:hanging="86"/>
              <w:jc w:val="center"/>
              <w:rPr>
                <w:highlight w:val="green"/>
              </w:rPr>
            </w:pPr>
            <w:r w:rsidRPr="00506EBD">
              <w:t xml:space="preserve">Заместитель акима </w:t>
            </w:r>
            <w:r>
              <w:t>области</w:t>
            </w:r>
            <w:r w:rsidRPr="00506EBD">
              <w:t xml:space="preserve"> ,    </w:t>
            </w:r>
            <w:r>
              <w:t>УФКиС</w:t>
            </w:r>
          </w:p>
        </w:tc>
        <w:tc>
          <w:tcPr>
            <w:tcW w:w="1596" w:type="dxa"/>
          </w:tcPr>
          <w:p w14:paraId="312198DC" w14:textId="3BD38B31" w:rsidR="00506EBD" w:rsidRDefault="00506EBD" w:rsidP="007D2F20">
            <w:pPr>
              <w:jc w:val="center"/>
              <w:rPr>
                <w:lang w:eastAsia="ru-KZ"/>
              </w:rPr>
            </w:pPr>
            <w:r>
              <w:t>Офиц. стат. информация</w:t>
            </w:r>
          </w:p>
          <w:p w14:paraId="59E1B9AD" w14:textId="77777777" w:rsidR="00506EBD" w:rsidRPr="0025753F" w:rsidRDefault="00506EBD" w:rsidP="00A774B5">
            <w:pPr>
              <w:jc w:val="center"/>
              <w:rPr>
                <w:highlight w:val="green"/>
              </w:rPr>
            </w:pPr>
          </w:p>
        </w:tc>
        <w:tc>
          <w:tcPr>
            <w:tcW w:w="836" w:type="dxa"/>
          </w:tcPr>
          <w:p w14:paraId="439D1264" w14:textId="77777777" w:rsidR="00506EBD" w:rsidRPr="00F43781" w:rsidRDefault="00506EBD" w:rsidP="00A774B5">
            <w:pPr>
              <w:jc w:val="center"/>
              <w:rPr>
                <w:kern w:val="24"/>
              </w:rPr>
            </w:pPr>
            <w:r w:rsidRPr="00F43781">
              <w:t>млн. чел</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7BD7596C" w14:textId="33CB4644" w:rsidR="00506EBD" w:rsidRPr="00F43781" w:rsidRDefault="00506EBD" w:rsidP="00A774B5">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0F8E6EEF" w14:textId="0425A8D9" w:rsidR="00506EBD" w:rsidRPr="00F43781" w:rsidRDefault="00506EBD" w:rsidP="00A774B5">
            <w:pPr>
              <w:jc w:val="center"/>
            </w:pPr>
          </w:p>
        </w:tc>
        <w:tc>
          <w:tcPr>
            <w:tcW w:w="1028" w:type="dxa"/>
            <w:tcBorders>
              <w:top w:val="single" w:sz="4" w:space="0" w:color="auto"/>
              <w:left w:val="nil"/>
              <w:bottom w:val="single" w:sz="4" w:space="0" w:color="auto"/>
              <w:right w:val="single" w:sz="4" w:space="0" w:color="auto"/>
            </w:tcBorders>
            <w:shd w:val="clear" w:color="000000" w:fill="FFFFFF"/>
          </w:tcPr>
          <w:p w14:paraId="66429379" w14:textId="3089FD40" w:rsidR="00506EBD" w:rsidRPr="00F43781" w:rsidRDefault="00506EBD" w:rsidP="00A774B5">
            <w:pPr>
              <w:jc w:val="center"/>
            </w:pPr>
            <w:r>
              <w:t>0,026</w:t>
            </w:r>
          </w:p>
        </w:tc>
        <w:tc>
          <w:tcPr>
            <w:tcW w:w="855" w:type="dxa"/>
            <w:tcBorders>
              <w:top w:val="single" w:sz="4" w:space="0" w:color="auto"/>
              <w:left w:val="nil"/>
              <w:bottom w:val="single" w:sz="4" w:space="0" w:color="auto"/>
              <w:right w:val="single" w:sz="4" w:space="0" w:color="auto"/>
            </w:tcBorders>
            <w:shd w:val="clear" w:color="000000" w:fill="FFFFFF"/>
          </w:tcPr>
          <w:p w14:paraId="23208231" w14:textId="0FA42A74" w:rsidR="00506EBD" w:rsidRPr="00F43781" w:rsidRDefault="00506EBD" w:rsidP="00A774B5">
            <w:pPr>
              <w:jc w:val="center"/>
            </w:pPr>
            <w:r>
              <w:t>0,028</w:t>
            </w:r>
          </w:p>
        </w:tc>
        <w:tc>
          <w:tcPr>
            <w:tcW w:w="861" w:type="dxa"/>
            <w:tcBorders>
              <w:top w:val="single" w:sz="4" w:space="0" w:color="auto"/>
              <w:left w:val="nil"/>
              <w:bottom w:val="single" w:sz="4" w:space="0" w:color="auto"/>
              <w:right w:val="single" w:sz="4" w:space="0" w:color="auto"/>
            </w:tcBorders>
            <w:shd w:val="clear" w:color="000000" w:fill="FFFFFF"/>
          </w:tcPr>
          <w:p w14:paraId="312F6798" w14:textId="4C77DDDA" w:rsidR="00506EBD" w:rsidRPr="00F43781" w:rsidRDefault="00506EBD" w:rsidP="00A774B5">
            <w:pPr>
              <w:jc w:val="center"/>
            </w:pPr>
            <w:r>
              <w:t>0,033</w:t>
            </w:r>
          </w:p>
        </w:tc>
        <w:tc>
          <w:tcPr>
            <w:tcW w:w="1134" w:type="dxa"/>
            <w:tcBorders>
              <w:top w:val="single" w:sz="4" w:space="0" w:color="auto"/>
              <w:left w:val="nil"/>
              <w:bottom w:val="single" w:sz="4" w:space="0" w:color="auto"/>
              <w:right w:val="single" w:sz="4" w:space="0" w:color="auto"/>
            </w:tcBorders>
          </w:tcPr>
          <w:p w14:paraId="02A60B3D" w14:textId="1ADA6D52" w:rsidR="00506EBD" w:rsidRPr="00F43781" w:rsidRDefault="00506EBD" w:rsidP="00A774B5">
            <w:pPr>
              <w:jc w:val="center"/>
              <w:rPr>
                <w:color w:val="000000"/>
              </w:rPr>
            </w:pPr>
            <w:r>
              <w:rPr>
                <w:color w:val="000000"/>
              </w:rPr>
              <w:t>0,037</w:t>
            </w:r>
          </w:p>
        </w:tc>
        <w:tc>
          <w:tcPr>
            <w:tcW w:w="992" w:type="dxa"/>
          </w:tcPr>
          <w:p w14:paraId="3709CE8B" w14:textId="3350275C" w:rsidR="00506EBD" w:rsidRPr="00F43781" w:rsidRDefault="00506EBD" w:rsidP="00A774B5">
            <w:pPr>
              <w:jc w:val="center"/>
              <w:rPr>
                <w:kern w:val="24"/>
              </w:rPr>
            </w:pPr>
            <w:r>
              <w:rPr>
                <w:kern w:val="24"/>
              </w:rPr>
              <w:t>0,037</w:t>
            </w:r>
          </w:p>
        </w:tc>
      </w:tr>
      <w:tr w:rsidR="00506EBD" w:rsidRPr="001B4731" w14:paraId="24DB06D1" w14:textId="77777777" w:rsidTr="00FA3B38">
        <w:trPr>
          <w:gridAfter w:val="3"/>
          <w:wAfter w:w="40" w:type="dxa"/>
          <w:jc w:val="center"/>
        </w:trPr>
        <w:tc>
          <w:tcPr>
            <w:tcW w:w="578" w:type="dxa"/>
          </w:tcPr>
          <w:p w14:paraId="2276AF01" w14:textId="77777777" w:rsidR="00506EBD" w:rsidRPr="001B4731" w:rsidRDefault="00506EBD" w:rsidP="00A774B5">
            <w:pPr>
              <w:jc w:val="center"/>
              <w:rPr>
                <w:kern w:val="24"/>
              </w:rPr>
            </w:pPr>
          </w:p>
        </w:tc>
        <w:tc>
          <w:tcPr>
            <w:tcW w:w="4230" w:type="dxa"/>
          </w:tcPr>
          <w:p w14:paraId="3E2470BC" w14:textId="1366886C" w:rsidR="00506EBD" w:rsidRPr="00506EBD" w:rsidRDefault="00506EBD" w:rsidP="00A774B5">
            <w:pPr>
              <w:rPr>
                <w:bCs/>
                <w:i/>
              </w:rPr>
            </w:pPr>
            <w:r w:rsidRPr="00506EBD">
              <w:rPr>
                <w:bCs/>
                <w:i/>
              </w:rPr>
              <w:t>Железинский район</w:t>
            </w:r>
          </w:p>
        </w:tc>
        <w:tc>
          <w:tcPr>
            <w:tcW w:w="2123" w:type="dxa"/>
          </w:tcPr>
          <w:p w14:paraId="1705BF0E" w14:textId="6FD3C170" w:rsidR="00506EBD" w:rsidRPr="00B5148A" w:rsidRDefault="00506EBD" w:rsidP="00A774B5">
            <w:pPr>
              <w:widowControl w:val="0"/>
              <w:ind w:hanging="86"/>
              <w:jc w:val="center"/>
            </w:pPr>
            <w:r w:rsidRPr="00B5148A">
              <w:t>Заместитель акима района</w:t>
            </w:r>
            <w:r>
              <w:t xml:space="preserve"> ,    ОКФКС</w:t>
            </w:r>
          </w:p>
        </w:tc>
        <w:tc>
          <w:tcPr>
            <w:tcW w:w="1596" w:type="dxa"/>
          </w:tcPr>
          <w:p w14:paraId="527F3EFF" w14:textId="2094BEDE" w:rsidR="00506EBD" w:rsidRDefault="00506EBD" w:rsidP="007D2F20">
            <w:pPr>
              <w:jc w:val="center"/>
            </w:pPr>
            <w:r w:rsidRPr="00506EBD">
              <w:t>Офиц. стат. информация</w:t>
            </w:r>
          </w:p>
        </w:tc>
        <w:tc>
          <w:tcPr>
            <w:tcW w:w="836" w:type="dxa"/>
          </w:tcPr>
          <w:p w14:paraId="76A09E57" w14:textId="10B21D11" w:rsidR="00506EBD" w:rsidRPr="00F43781" w:rsidRDefault="009E7A2D" w:rsidP="00A774B5">
            <w:pPr>
              <w:jc w:val="center"/>
            </w:pPr>
            <w:r>
              <w:t>ч</w:t>
            </w:r>
            <w:r w:rsidR="00506EBD">
              <w:t>ел.</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0AE76A6B" w14:textId="77777777" w:rsidR="00506EBD" w:rsidRPr="00F43781" w:rsidRDefault="00506EBD" w:rsidP="00A774B5">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6AEA3341" w14:textId="77777777" w:rsidR="00506EBD" w:rsidRPr="00F43781" w:rsidRDefault="00506EBD" w:rsidP="00A774B5">
            <w:pPr>
              <w:jc w:val="center"/>
            </w:pPr>
          </w:p>
        </w:tc>
        <w:tc>
          <w:tcPr>
            <w:tcW w:w="1028" w:type="dxa"/>
            <w:tcBorders>
              <w:top w:val="single" w:sz="4" w:space="0" w:color="auto"/>
              <w:left w:val="nil"/>
              <w:bottom w:val="single" w:sz="4" w:space="0" w:color="auto"/>
              <w:right w:val="single" w:sz="4" w:space="0" w:color="auto"/>
            </w:tcBorders>
            <w:shd w:val="clear" w:color="000000" w:fill="FFFFFF"/>
          </w:tcPr>
          <w:p w14:paraId="35BD4125" w14:textId="5BB07A53" w:rsidR="00506EBD" w:rsidRPr="00F43781" w:rsidRDefault="00506EBD" w:rsidP="00A774B5">
            <w:pPr>
              <w:jc w:val="center"/>
            </w:pPr>
            <w:r w:rsidRPr="00F43781">
              <w:t>70</w:t>
            </w:r>
          </w:p>
        </w:tc>
        <w:tc>
          <w:tcPr>
            <w:tcW w:w="855" w:type="dxa"/>
            <w:tcBorders>
              <w:top w:val="single" w:sz="4" w:space="0" w:color="auto"/>
              <w:left w:val="nil"/>
              <w:bottom w:val="single" w:sz="4" w:space="0" w:color="auto"/>
              <w:right w:val="single" w:sz="4" w:space="0" w:color="auto"/>
            </w:tcBorders>
            <w:shd w:val="clear" w:color="000000" w:fill="FFFFFF"/>
          </w:tcPr>
          <w:p w14:paraId="3878FE16" w14:textId="1C519D7E" w:rsidR="00506EBD" w:rsidRPr="00F43781" w:rsidRDefault="00506EBD" w:rsidP="00A774B5">
            <w:pPr>
              <w:jc w:val="center"/>
            </w:pPr>
            <w:r w:rsidRPr="00F43781">
              <w:t>70</w:t>
            </w:r>
          </w:p>
        </w:tc>
        <w:tc>
          <w:tcPr>
            <w:tcW w:w="861" w:type="dxa"/>
            <w:tcBorders>
              <w:top w:val="single" w:sz="4" w:space="0" w:color="auto"/>
              <w:left w:val="nil"/>
              <w:bottom w:val="single" w:sz="4" w:space="0" w:color="auto"/>
              <w:right w:val="single" w:sz="4" w:space="0" w:color="auto"/>
            </w:tcBorders>
            <w:shd w:val="clear" w:color="000000" w:fill="FFFFFF"/>
          </w:tcPr>
          <w:p w14:paraId="14B85D13" w14:textId="0213AE5D" w:rsidR="00506EBD" w:rsidRPr="00F43781" w:rsidRDefault="00506EBD" w:rsidP="00A774B5">
            <w:pPr>
              <w:jc w:val="center"/>
            </w:pPr>
            <w:r w:rsidRPr="00F43781">
              <w:t>78</w:t>
            </w:r>
          </w:p>
        </w:tc>
        <w:tc>
          <w:tcPr>
            <w:tcW w:w="1134" w:type="dxa"/>
            <w:tcBorders>
              <w:top w:val="single" w:sz="4" w:space="0" w:color="auto"/>
              <w:left w:val="nil"/>
              <w:bottom w:val="single" w:sz="4" w:space="0" w:color="auto"/>
              <w:right w:val="single" w:sz="4" w:space="0" w:color="auto"/>
            </w:tcBorders>
          </w:tcPr>
          <w:p w14:paraId="7FD75586" w14:textId="4814D31E" w:rsidR="00506EBD" w:rsidRPr="00F43781" w:rsidRDefault="00506EBD" w:rsidP="00A774B5">
            <w:pPr>
              <w:jc w:val="center"/>
              <w:rPr>
                <w:color w:val="000000"/>
              </w:rPr>
            </w:pPr>
            <w:r w:rsidRPr="00F43781">
              <w:rPr>
                <w:color w:val="000000"/>
              </w:rPr>
              <w:t>80</w:t>
            </w:r>
          </w:p>
        </w:tc>
        <w:tc>
          <w:tcPr>
            <w:tcW w:w="992" w:type="dxa"/>
          </w:tcPr>
          <w:p w14:paraId="02F8FBA8" w14:textId="61F3FB9E" w:rsidR="00506EBD" w:rsidRPr="00F43781" w:rsidRDefault="00506EBD" w:rsidP="00A774B5">
            <w:pPr>
              <w:jc w:val="center"/>
              <w:rPr>
                <w:kern w:val="24"/>
              </w:rPr>
            </w:pPr>
            <w:r w:rsidRPr="00F43781">
              <w:rPr>
                <w:kern w:val="24"/>
              </w:rPr>
              <w:t>81</w:t>
            </w:r>
          </w:p>
        </w:tc>
      </w:tr>
      <w:tr w:rsidR="00506EBD" w:rsidRPr="001B4731" w14:paraId="5D920E25" w14:textId="77777777" w:rsidTr="00FA3B38">
        <w:trPr>
          <w:jc w:val="center"/>
        </w:trPr>
        <w:tc>
          <w:tcPr>
            <w:tcW w:w="15985" w:type="dxa"/>
            <w:gridSpan w:val="15"/>
            <w:shd w:val="clear" w:color="auto" w:fill="DEEAF6" w:themeFill="accent1" w:themeFillTint="33"/>
          </w:tcPr>
          <w:p w14:paraId="2BE72563" w14:textId="77777777" w:rsidR="00506EBD" w:rsidRPr="00F43781" w:rsidRDefault="00506EBD" w:rsidP="00A774B5">
            <w:pPr>
              <w:jc w:val="center"/>
              <w:rPr>
                <w:b/>
                <w:bCs/>
                <w:sz w:val="28"/>
              </w:rPr>
            </w:pPr>
            <w:r w:rsidRPr="00F43781">
              <w:rPr>
                <w:b/>
                <w:bCs/>
                <w:sz w:val="28"/>
              </w:rPr>
              <w:t>Направление 3: Высокое качество жизни</w:t>
            </w:r>
          </w:p>
        </w:tc>
      </w:tr>
      <w:tr w:rsidR="00506EBD" w:rsidRPr="001B4731" w14:paraId="41B1092A" w14:textId="77777777" w:rsidTr="00FA3B38">
        <w:trPr>
          <w:gridAfter w:val="3"/>
          <w:wAfter w:w="40" w:type="dxa"/>
          <w:jc w:val="center"/>
        </w:trPr>
        <w:tc>
          <w:tcPr>
            <w:tcW w:w="578" w:type="dxa"/>
          </w:tcPr>
          <w:p w14:paraId="56797A61" w14:textId="77777777" w:rsidR="00506EBD" w:rsidRPr="001B4731" w:rsidRDefault="00506EBD" w:rsidP="002D0A52">
            <w:pPr>
              <w:jc w:val="center"/>
              <w:rPr>
                <w:kern w:val="24"/>
              </w:rPr>
            </w:pPr>
          </w:p>
        </w:tc>
        <w:tc>
          <w:tcPr>
            <w:tcW w:w="4230" w:type="dxa"/>
          </w:tcPr>
          <w:p w14:paraId="0D58B980" w14:textId="14B9DEE3" w:rsidR="00506EBD" w:rsidRPr="007328F2" w:rsidRDefault="00506EBD" w:rsidP="002D0A52">
            <w:pPr>
              <w:rPr>
                <w:b/>
                <w:bCs/>
                <w:highlight w:val="green"/>
              </w:rPr>
            </w:pPr>
            <w:r w:rsidRPr="00506EBD">
              <w:rPr>
                <w:b/>
                <w:bCs/>
              </w:rPr>
              <w:t>КНИ 6</w:t>
            </w:r>
            <w:r>
              <w:rPr>
                <w:b/>
                <w:bCs/>
              </w:rPr>
              <w:t xml:space="preserve"> </w:t>
            </w:r>
            <w:r w:rsidRPr="00506EBD">
              <w:rPr>
                <w:bCs/>
              </w:rPr>
              <w:t>Ожидаемая продолжительность жизни населения при рождении</w:t>
            </w:r>
            <w:r>
              <w:rPr>
                <w:b/>
                <w:bCs/>
              </w:rPr>
              <w:t xml:space="preserve"> (по области)</w:t>
            </w:r>
          </w:p>
        </w:tc>
        <w:tc>
          <w:tcPr>
            <w:tcW w:w="2123" w:type="dxa"/>
          </w:tcPr>
          <w:p w14:paraId="1FD12A4F" w14:textId="43F3D720" w:rsidR="00506EBD" w:rsidRPr="007D2F20" w:rsidRDefault="00506EBD" w:rsidP="002D0A52">
            <w:pPr>
              <w:widowControl w:val="0"/>
              <w:ind w:hanging="86"/>
              <w:jc w:val="center"/>
            </w:pPr>
            <w:r w:rsidRPr="00506EBD">
              <w:t>Заме</w:t>
            </w:r>
            <w:r>
              <w:t>ститель акима области ,    УЗ</w:t>
            </w:r>
          </w:p>
        </w:tc>
        <w:tc>
          <w:tcPr>
            <w:tcW w:w="1596" w:type="dxa"/>
          </w:tcPr>
          <w:p w14:paraId="3650E521" w14:textId="0EF03BFE" w:rsidR="00506EBD" w:rsidRPr="007D2F20" w:rsidRDefault="00506EBD" w:rsidP="002D0A52">
            <w:pPr>
              <w:jc w:val="center"/>
            </w:pPr>
            <w:r w:rsidRPr="00506EBD">
              <w:t>Офиц. стат. информация</w:t>
            </w:r>
          </w:p>
        </w:tc>
        <w:tc>
          <w:tcPr>
            <w:tcW w:w="836" w:type="dxa"/>
          </w:tcPr>
          <w:p w14:paraId="5872E0F4" w14:textId="081485CD" w:rsidR="00506EBD" w:rsidRPr="007D2F20" w:rsidRDefault="00506EBD" w:rsidP="002D0A52">
            <w:pPr>
              <w:jc w:val="center"/>
            </w:pPr>
            <w:r>
              <w:t>Число лет</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4A2CD2CC" w14:textId="77777777" w:rsidR="00506EBD" w:rsidRPr="007328F2" w:rsidRDefault="00506EBD" w:rsidP="002D0A52">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349FB400" w14:textId="77777777" w:rsidR="00506EBD" w:rsidRPr="007328F2" w:rsidRDefault="00506EBD" w:rsidP="002D0A52">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6DC9404F" w14:textId="6F0468D3" w:rsidR="00506EBD" w:rsidRPr="00473281" w:rsidRDefault="00506EBD" w:rsidP="002D0A52">
            <w:pPr>
              <w:jc w:val="center"/>
            </w:pPr>
            <w:r>
              <w:t>74,7</w:t>
            </w:r>
          </w:p>
        </w:tc>
        <w:tc>
          <w:tcPr>
            <w:tcW w:w="855" w:type="dxa"/>
            <w:tcBorders>
              <w:top w:val="single" w:sz="4" w:space="0" w:color="auto"/>
              <w:left w:val="nil"/>
              <w:bottom w:val="single" w:sz="4" w:space="0" w:color="auto"/>
              <w:right w:val="single" w:sz="4" w:space="0" w:color="auto"/>
            </w:tcBorders>
            <w:shd w:val="clear" w:color="000000" w:fill="FFFFFF"/>
          </w:tcPr>
          <w:p w14:paraId="5CB50E82" w14:textId="1E9EE393" w:rsidR="00506EBD" w:rsidRPr="00473281" w:rsidRDefault="00506EBD" w:rsidP="002D0A52">
            <w:pPr>
              <w:jc w:val="center"/>
            </w:pPr>
            <w:r>
              <w:t>75,1</w:t>
            </w:r>
          </w:p>
        </w:tc>
        <w:tc>
          <w:tcPr>
            <w:tcW w:w="861" w:type="dxa"/>
            <w:tcBorders>
              <w:top w:val="single" w:sz="4" w:space="0" w:color="auto"/>
              <w:left w:val="nil"/>
              <w:bottom w:val="single" w:sz="4" w:space="0" w:color="auto"/>
              <w:right w:val="single" w:sz="4" w:space="0" w:color="auto"/>
            </w:tcBorders>
            <w:shd w:val="clear" w:color="000000" w:fill="FFFFFF"/>
          </w:tcPr>
          <w:p w14:paraId="28FA7C27" w14:textId="2A9E5084" w:rsidR="00506EBD" w:rsidRPr="00473281" w:rsidRDefault="00506EBD" w:rsidP="002D0A52">
            <w:pPr>
              <w:jc w:val="center"/>
            </w:pPr>
            <w:r>
              <w:t>75,3</w:t>
            </w:r>
          </w:p>
        </w:tc>
        <w:tc>
          <w:tcPr>
            <w:tcW w:w="1134" w:type="dxa"/>
            <w:tcBorders>
              <w:top w:val="single" w:sz="4" w:space="0" w:color="auto"/>
              <w:left w:val="nil"/>
              <w:bottom w:val="single" w:sz="4" w:space="0" w:color="auto"/>
              <w:right w:val="single" w:sz="4" w:space="0" w:color="auto"/>
            </w:tcBorders>
            <w:shd w:val="clear" w:color="000000" w:fill="FFFFFF"/>
          </w:tcPr>
          <w:p w14:paraId="2C799F5D" w14:textId="24CDA342" w:rsidR="00506EBD" w:rsidRPr="00473281" w:rsidRDefault="00506EBD" w:rsidP="002D0A52">
            <w:pPr>
              <w:jc w:val="center"/>
            </w:pPr>
            <w:r>
              <w:t>75,6</w:t>
            </w:r>
          </w:p>
        </w:tc>
        <w:tc>
          <w:tcPr>
            <w:tcW w:w="992" w:type="dxa"/>
          </w:tcPr>
          <w:p w14:paraId="50E3794B" w14:textId="6C239264" w:rsidR="00506EBD" w:rsidRPr="00473281" w:rsidRDefault="00506EBD" w:rsidP="002D0A52">
            <w:pPr>
              <w:jc w:val="center"/>
              <w:rPr>
                <w:kern w:val="24"/>
              </w:rPr>
            </w:pPr>
            <w:r>
              <w:rPr>
                <w:kern w:val="24"/>
              </w:rPr>
              <w:t>75,6</w:t>
            </w:r>
          </w:p>
        </w:tc>
      </w:tr>
      <w:tr w:rsidR="00506EBD" w:rsidRPr="001B4731" w14:paraId="7B46A19E" w14:textId="77777777" w:rsidTr="00FA3B38">
        <w:trPr>
          <w:gridAfter w:val="3"/>
          <w:wAfter w:w="40" w:type="dxa"/>
          <w:jc w:val="center"/>
        </w:trPr>
        <w:tc>
          <w:tcPr>
            <w:tcW w:w="578" w:type="dxa"/>
          </w:tcPr>
          <w:p w14:paraId="712FDFB5" w14:textId="77777777" w:rsidR="00506EBD" w:rsidRPr="001B4731" w:rsidRDefault="00506EBD" w:rsidP="002D0A52">
            <w:pPr>
              <w:jc w:val="center"/>
              <w:rPr>
                <w:kern w:val="24"/>
              </w:rPr>
            </w:pPr>
          </w:p>
        </w:tc>
        <w:tc>
          <w:tcPr>
            <w:tcW w:w="4230" w:type="dxa"/>
          </w:tcPr>
          <w:p w14:paraId="4CF08A84" w14:textId="77777777" w:rsidR="00506EBD" w:rsidRDefault="00506EBD" w:rsidP="00EC3E2A">
            <w:pPr>
              <w:rPr>
                <w:b/>
                <w:bCs/>
                <w:lang w:eastAsia="ru-KZ"/>
              </w:rPr>
            </w:pPr>
            <w:r>
              <w:rPr>
                <w:b/>
                <w:bCs/>
              </w:rPr>
              <w:t>Показатель результата 1.4</w:t>
            </w:r>
            <w:r>
              <w:rPr>
                <w:b/>
                <w:bCs/>
              </w:rPr>
              <w:br/>
            </w:r>
            <w:r>
              <w:t xml:space="preserve">Смертность в результате дорожно-транспортных происшествий на 100 тыс. Населения </w:t>
            </w:r>
          </w:p>
          <w:p w14:paraId="54A61FCF" w14:textId="77777777" w:rsidR="00506EBD" w:rsidRDefault="00506EBD" w:rsidP="00E6787D">
            <w:pPr>
              <w:rPr>
                <w:b/>
                <w:bCs/>
              </w:rPr>
            </w:pPr>
          </w:p>
        </w:tc>
        <w:tc>
          <w:tcPr>
            <w:tcW w:w="2123" w:type="dxa"/>
          </w:tcPr>
          <w:p w14:paraId="041F2830" w14:textId="42FECF2E" w:rsidR="00506EBD" w:rsidRPr="00B5148A" w:rsidRDefault="00506EBD" w:rsidP="002D0A52">
            <w:pPr>
              <w:widowControl w:val="0"/>
              <w:ind w:hanging="86"/>
              <w:jc w:val="center"/>
            </w:pPr>
            <w:r w:rsidRPr="00B5148A">
              <w:t>Заместитель акима района</w:t>
            </w:r>
            <w:r>
              <w:t xml:space="preserve"> ,    ОКФКС</w:t>
            </w:r>
          </w:p>
        </w:tc>
        <w:tc>
          <w:tcPr>
            <w:tcW w:w="1596" w:type="dxa"/>
          </w:tcPr>
          <w:p w14:paraId="3A5560B3" w14:textId="445F00C3" w:rsidR="00506EBD" w:rsidRDefault="00506EBD" w:rsidP="002D0A52">
            <w:pPr>
              <w:jc w:val="center"/>
            </w:pPr>
            <w:r>
              <w:t>Ведомственные данные</w:t>
            </w:r>
          </w:p>
        </w:tc>
        <w:tc>
          <w:tcPr>
            <w:tcW w:w="836" w:type="dxa"/>
          </w:tcPr>
          <w:p w14:paraId="786B93C2" w14:textId="0BAD05A5" w:rsidR="00506EBD" w:rsidRPr="007D2F20" w:rsidRDefault="00506EBD" w:rsidP="002D0A52">
            <w:pPr>
              <w:jc w:val="center"/>
            </w:pPr>
            <w:r w:rsidRPr="007D2F20">
              <w:t>На 100 тыс населения</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5210666C" w14:textId="77777777" w:rsidR="00506EBD" w:rsidRPr="007328F2" w:rsidRDefault="00506EBD" w:rsidP="002D0A52">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5A361B45" w14:textId="77777777" w:rsidR="00506EBD" w:rsidRPr="007328F2" w:rsidRDefault="00506EBD" w:rsidP="002D0A52">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68C0FE54" w14:textId="07BE4564" w:rsidR="00506EBD" w:rsidRPr="00473281" w:rsidRDefault="00506EBD" w:rsidP="002D0A52">
            <w:pPr>
              <w:jc w:val="center"/>
            </w:pPr>
            <w:r w:rsidRPr="00473281">
              <w:t>6,4</w:t>
            </w:r>
          </w:p>
        </w:tc>
        <w:tc>
          <w:tcPr>
            <w:tcW w:w="855" w:type="dxa"/>
            <w:tcBorders>
              <w:top w:val="single" w:sz="4" w:space="0" w:color="auto"/>
              <w:left w:val="nil"/>
              <w:bottom w:val="single" w:sz="4" w:space="0" w:color="auto"/>
              <w:right w:val="single" w:sz="4" w:space="0" w:color="auto"/>
            </w:tcBorders>
            <w:shd w:val="clear" w:color="000000" w:fill="FFFFFF"/>
          </w:tcPr>
          <w:p w14:paraId="4EE9DBAB" w14:textId="2978B484" w:rsidR="00506EBD" w:rsidRPr="00473281" w:rsidRDefault="00506EBD" w:rsidP="002D0A52">
            <w:pPr>
              <w:jc w:val="center"/>
            </w:pPr>
            <w:r w:rsidRPr="00473281">
              <w:t>6,3</w:t>
            </w:r>
          </w:p>
        </w:tc>
        <w:tc>
          <w:tcPr>
            <w:tcW w:w="861" w:type="dxa"/>
            <w:tcBorders>
              <w:top w:val="single" w:sz="4" w:space="0" w:color="auto"/>
              <w:left w:val="nil"/>
              <w:bottom w:val="single" w:sz="4" w:space="0" w:color="auto"/>
              <w:right w:val="single" w:sz="4" w:space="0" w:color="auto"/>
            </w:tcBorders>
            <w:shd w:val="clear" w:color="000000" w:fill="FFFFFF"/>
          </w:tcPr>
          <w:p w14:paraId="7C9D1253" w14:textId="16B205B8" w:rsidR="00506EBD" w:rsidRPr="00473281" w:rsidRDefault="00506EBD" w:rsidP="002D0A52">
            <w:pPr>
              <w:jc w:val="center"/>
            </w:pPr>
            <w:r w:rsidRPr="00473281">
              <w:t>6,2</w:t>
            </w:r>
          </w:p>
        </w:tc>
        <w:tc>
          <w:tcPr>
            <w:tcW w:w="1134" w:type="dxa"/>
            <w:tcBorders>
              <w:top w:val="single" w:sz="4" w:space="0" w:color="auto"/>
              <w:left w:val="nil"/>
              <w:bottom w:val="single" w:sz="4" w:space="0" w:color="auto"/>
              <w:right w:val="single" w:sz="4" w:space="0" w:color="auto"/>
            </w:tcBorders>
            <w:shd w:val="clear" w:color="000000" w:fill="FFFFFF"/>
          </w:tcPr>
          <w:p w14:paraId="30D4E6E0" w14:textId="46922E8C" w:rsidR="00506EBD" w:rsidRPr="00473281" w:rsidRDefault="00506EBD" w:rsidP="002D0A52">
            <w:pPr>
              <w:jc w:val="center"/>
            </w:pPr>
            <w:r w:rsidRPr="00473281">
              <w:t>6,1</w:t>
            </w:r>
          </w:p>
        </w:tc>
        <w:tc>
          <w:tcPr>
            <w:tcW w:w="992" w:type="dxa"/>
          </w:tcPr>
          <w:p w14:paraId="72A9E86D" w14:textId="71108E5E" w:rsidR="00506EBD" w:rsidRPr="00473281" w:rsidRDefault="00506EBD" w:rsidP="002D0A52">
            <w:pPr>
              <w:jc w:val="center"/>
              <w:rPr>
                <w:kern w:val="24"/>
              </w:rPr>
            </w:pPr>
            <w:r w:rsidRPr="00473281">
              <w:rPr>
                <w:kern w:val="24"/>
              </w:rPr>
              <w:t>6,1</w:t>
            </w:r>
          </w:p>
        </w:tc>
      </w:tr>
      <w:tr w:rsidR="000D1BAC" w:rsidRPr="001B4731" w14:paraId="586B5CB9" w14:textId="77777777" w:rsidTr="00FA3B38">
        <w:trPr>
          <w:gridAfter w:val="3"/>
          <w:wAfter w:w="40" w:type="dxa"/>
          <w:jc w:val="center"/>
        </w:trPr>
        <w:tc>
          <w:tcPr>
            <w:tcW w:w="578" w:type="dxa"/>
          </w:tcPr>
          <w:p w14:paraId="1EFA6540" w14:textId="77777777" w:rsidR="000D1BAC" w:rsidRPr="001B4731" w:rsidRDefault="000D1BAC" w:rsidP="002D0A52">
            <w:pPr>
              <w:jc w:val="center"/>
              <w:rPr>
                <w:kern w:val="24"/>
              </w:rPr>
            </w:pPr>
          </w:p>
        </w:tc>
        <w:tc>
          <w:tcPr>
            <w:tcW w:w="4230" w:type="dxa"/>
          </w:tcPr>
          <w:p w14:paraId="070B0014" w14:textId="6E1B5611" w:rsidR="000D1BAC" w:rsidRDefault="000D1BAC" w:rsidP="00EC3E2A">
            <w:pPr>
              <w:rPr>
                <w:b/>
                <w:bCs/>
              </w:rPr>
            </w:pPr>
            <w:r>
              <w:rPr>
                <w:b/>
                <w:bCs/>
              </w:rPr>
              <w:t>КНИ 11</w:t>
            </w:r>
            <w:r w:rsidR="000F72CE">
              <w:t xml:space="preserve"> </w:t>
            </w:r>
            <w:r w:rsidR="000F72CE" w:rsidRPr="000F72CE">
              <w:rPr>
                <w:bCs/>
              </w:rPr>
              <w:t>Доля населения, имеющего доходы ниже величины прожиточного минимума/ниже черты бедности, %,</w:t>
            </w:r>
            <w:r w:rsidR="000F72CE">
              <w:rPr>
                <w:b/>
                <w:bCs/>
              </w:rPr>
              <w:t xml:space="preserve"> (по области)</w:t>
            </w:r>
          </w:p>
        </w:tc>
        <w:tc>
          <w:tcPr>
            <w:tcW w:w="2123" w:type="dxa"/>
          </w:tcPr>
          <w:p w14:paraId="4C0EAFBE" w14:textId="06B8B358" w:rsidR="000D1BAC" w:rsidRPr="00B5148A" w:rsidRDefault="000F72CE" w:rsidP="002D0A52">
            <w:pPr>
              <w:widowControl w:val="0"/>
              <w:ind w:hanging="86"/>
              <w:jc w:val="center"/>
            </w:pPr>
            <w:r>
              <w:t>УКЗСП</w:t>
            </w:r>
          </w:p>
        </w:tc>
        <w:tc>
          <w:tcPr>
            <w:tcW w:w="1596" w:type="dxa"/>
          </w:tcPr>
          <w:p w14:paraId="6A78F9DE" w14:textId="3792829D" w:rsidR="000D1BAC" w:rsidRDefault="000F72CE" w:rsidP="002D0A52">
            <w:pPr>
              <w:jc w:val="center"/>
            </w:pPr>
            <w:r w:rsidRPr="000F72CE">
              <w:t>Офиц. стат. информация</w:t>
            </w:r>
          </w:p>
        </w:tc>
        <w:tc>
          <w:tcPr>
            <w:tcW w:w="836" w:type="dxa"/>
          </w:tcPr>
          <w:p w14:paraId="3E169E6D" w14:textId="0AA9A19F" w:rsidR="000D1BAC" w:rsidRPr="007D2F20" w:rsidRDefault="000F72CE" w:rsidP="002D0A52">
            <w:pPr>
              <w:jc w:val="center"/>
            </w:pPr>
            <w:r>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04C8A134" w14:textId="77777777" w:rsidR="000D1BAC" w:rsidRPr="007328F2" w:rsidRDefault="000D1BAC" w:rsidP="002D0A52">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1FDD070F" w14:textId="77777777" w:rsidR="000D1BAC" w:rsidRPr="007328F2" w:rsidRDefault="000D1BAC" w:rsidP="002D0A52">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7D6482A4" w14:textId="0739793F" w:rsidR="000D1BAC" w:rsidRPr="00473281" w:rsidRDefault="000F72CE" w:rsidP="002D0A52">
            <w:pPr>
              <w:jc w:val="center"/>
            </w:pPr>
            <w:r>
              <w:t>3,8</w:t>
            </w:r>
          </w:p>
        </w:tc>
        <w:tc>
          <w:tcPr>
            <w:tcW w:w="855" w:type="dxa"/>
            <w:tcBorders>
              <w:top w:val="single" w:sz="4" w:space="0" w:color="auto"/>
              <w:left w:val="nil"/>
              <w:bottom w:val="single" w:sz="4" w:space="0" w:color="auto"/>
              <w:right w:val="single" w:sz="4" w:space="0" w:color="auto"/>
            </w:tcBorders>
            <w:shd w:val="clear" w:color="000000" w:fill="FFFFFF"/>
          </w:tcPr>
          <w:p w14:paraId="13F4D6A0" w14:textId="0B368198" w:rsidR="000D1BAC" w:rsidRPr="00473281" w:rsidRDefault="000F72CE" w:rsidP="002D0A52">
            <w:pPr>
              <w:jc w:val="center"/>
            </w:pPr>
            <w:r>
              <w:t>3,6</w:t>
            </w:r>
          </w:p>
        </w:tc>
        <w:tc>
          <w:tcPr>
            <w:tcW w:w="861" w:type="dxa"/>
            <w:tcBorders>
              <w:top w:val="single" w:sz="4" w:space="0" w:color="auto"/>
              <w:left w:val="nil"/>
              <w:bottom w:val="single" w:sz="4" w:space="0" w:color="auto"/>
              <w:right w:val="single" w:sz="4" w:space="0" w:color="auto"/>
            </w:tcBorders>
            <w:shd w:val="clear" w:color="000000" w:fill="FFFFFF"/>
          </w:tcPr>
          <w:p w14:paraId="32DA7425" w14:textId="7D300D03" w:rsidR="000D1BAC" w:rsidRPr="00473281" w:rsidRDefault="000F72CE" w:rsidP="002D0A52">
            <w:pPr>
              <w:jc w:val="center"/>
            </w:pPr>
            <w:r>
              <w:t>3,6</w:t>
            </w:r>
          </w:p>
        </w:tc>
        <w:tc>
          <w:tcPr>
            <w:tcW w:w="1134" w:type="dxa"/>
            <w:tcBorders>
              <w:top w:val="single" w:sz="4" w:space="0" w:color="auto"/>
              <w:left w:val="nil"/>
              <w:bottom w:val="single" w:sz="4" w:space="0" w:color="auto"/>
              <w:right w:val="single" w:sz="4" w:space="0" w:color="auto"/>
            </w:tcBorders>
            <w:shd w:val="clear" w:color="000000" w:fill="FFFFFF"/>
          </w:tcPr>
          <w:p w14:paraId="01A675E1" w14:textId="10ED2E8B" w:rsidR="000D1BAC" w:rsidRPr="00473281" w:rsidRDefault="000F72CE" w:rsidP="002D0A52">
            <w:pPr>
              <w:jc w:val="center"/>
            </w:pPr>
            <w:r>
              <w:t>3,6</w:t>
            </w:r>
          </w:p>
        </w:tc>
        <w:tc>
          <w:tcPr>
            <w:tcW w:w="992" w:type="dxa"/>
          </w:tcPr>
          <w:p w14:paraId="6A04E252" w14:textId="2AE63909" w:rsidR="000D1BAC" w:rsidRPr="00473281" w:rsidRDefault="000F72CE" w:rsidP="002D0A52">
            <w:pPr>
              <w:jc w:val="center"/>
              <w:rPr>
                <w:kern w:val="24"/>
              </w:rPr>
            </w:pPr>
            <w:r>
              <w:rPr>
                <w:kern w:val="24"/>
              </w:rPr>
              <w:t>3,6</w:t>
            </w:r>
          </w:p>
        </w:tc>
      </w:tr>
      <w:tr w:rsidR="00704ECD" w:rsidRPr="001B4731" w14:paraId="3C9319C2" w14:textId="77777777" w:rsidTr="00EC3E2A">
        <w:trPr>
          <w:gridAfter w:val="3"/>
          <w:wAfter w:w="40" w:type="dxa"/>
          <w:jc w:val="center"/>
        </w:trPr>
        <w:tc>
          <w:tcPr>
            <w:tcW w:w="578" w:type="dxa"/>
          </w:tcPr>
          <w:p w14:paraId="38B2F49D" w14:textId="77777777" w:rsidR="00704ECD" w:rsidRPr="001B4731" w:rsidRDefault="00704ECD" w:rsidP="002D0A52">
            <w:pPr>
              <w:jc w:val="center"/>
              <w:rPr>
                <w:kern w:val="24"/>
              </w:rPr>
            </w:pPr>
          </w:p>
        </w:tc>
        <w:tc>
          <w:tcPr>
            <w:tcW w:w="15367" w:type="dxa"/>
            <w:gridSpan w:val="11"/>
          </w:tcPr>
          <w:p w14:paraId="30580A62" w14:textId="48F8DA75" w:rsidR="00704ECD" w:rsidRDefault="00704ECD" w:rsidP="00704ECD">
            <w:pPr>
              <w:rPr>
                <w:kern w:val="24"/>
              </w:rPr>
            </w:pPr>
            <w:r>
              <w:rPr>
                <w:b/>
                <w:bCs/>
              </w:rPr>
              <w:t>Цель:</w:t>
            </w:r>
            <w:r>
              <w:rPr>
                <w:bCs/>
              </w:rPr>
              <w:t xml:space="preserve"> </w:t>
            </w:r>
            <w:r w:rsidRPr="00704ECD">
              <w:rPr>
                <w:bCs/>
              </w:rPr>
              <w:t>Содействие занятости населения и усиление адресности социальной поддержк</w:t>
            </w:r>
            <w:r>
              <w:rPr>
                <w:bCs/>
              </w:rPr>
              <w:t>и</w:t>
            </w:r>
          </w:p>
        </w:tc>
      </w:tr>
      <w:tr w:rsidR="00704ECD" w:rsidRPr="001B4731" w14:paraId="27AC477E" w14:textId="77777777" w:rsidTr="00EC3E2A">
        <w:trPr>
          <w:gridAfter w:val="3"/>
          <w:wAfter w:w="40" w:type="dxa"/>
          <w:jc w:val="center"/>
        </w:trPr>
        <w:tc>
          <w:tcPr>
            <w:tcW w:w="578" w:type="dxa"/>
          </w:tcPr>
          <w:p w14:paraId="49ECC657" w14:textId="77777777" w:rsidR="00704ECD" w:rsidRPr="001B4731" w:rsidRDefault="00704ECD" w:rsidP="002D0A52">
            <w:pPr>
              <w:jc w:val="center"/>
              <w:rPr>
                <w:kern w:val="24"/>
              </w:rPr>
            </w:pPr>
          </w:p>
        </w:tc>
        <w:tc>
          <w:tcPr>
            <w:tcW w:w="15367" w:type="dxa"/>
            <w:gridSpan w:val="11"/>
          </w:tcPr>
          <w:p w14:paraId="04540E11" w14:textId="7B6AD44A" w:rsidR="00704ECD" w:rsidRPr="00473281" w:rsidRDefault="00704ECD" w:rsidP="00704ECD">
            <w:pPr>
              <w:rPr>
                <w:kern w:val="24"/>
              </w:rPr>
            </w:pPr>
            <w:r>
              <w:rPr>
                <w:b/>
                <w:bCs/>
              </w:rPr>
              <w:t xml:space="preserve">Задача 1. </w:t>
            </w:r>
            <w:r>
              <w:rPr>
                <w:bCs/>
              </w:rPr>
              <w:t>Трудоустройство более 2,9 тыс.граждан, из них молодежи 2,456 тыс.человек</w:t>
            </w:r>
          </w:p>
        </w:tc>
      </w:tr>
      <w:tr w:rsidR="00506EBD" w:rsidRPr="001B4731" w14:paraId="7B3130EA" w14:textId="77777777" w:rsidTr="00FA3B38">
        <w:trPr>
          <w:gridAfter w:val="3"/>
          <w:wAfter w:w="40" w:type="dxa"/>
          <w:jc w:val="center"/>
        </w:trPr>
        <w:tc>
          <w:tcPr>
            <w:tcW w:w="578" w:type="dxa"/>
          </w:tcPr>
          <w:p w14:paraId="3DE19F7B" w14:textId="77777777" w:rsidR="00506EBD" w:rsidRPr="00473281" w:rsidRDefault="00506EBD" w:rsidP="007D2F20">
            <w:pPr>
              <w:jc w:val="center"/>
              <w:rPr>
                <w:kern w:val="24"/>
              </w:rPr>
            </w:pPr>
          </w:p>
        </w:tc>
        <w:tc>
          <w:tcPr>
            <w:tcW w:w="4230" w:type="dxa"/>
          </w:tcPr>
          <w:p w14:paraId="57E01812" w14:textId="77777777" w:rsidR="00506EBD" w:rsidRPr="00473281" w:rsidRDefault="00506EBD" w:rsidP="007D2F20">
            <w:pPr>
              <w:rPr>
                <w:b/>
                <w:kern w:val="24"/>
              </w:rPr>
            </w:pPr>
            <w:r w:rsidRPr="00473281">
              <w:rPr>
                <w:b/>
                <w:kern w:val="24"/>
              </w:rPr>
              <w:t>Показатель результата 1.1.</w:t>
            </w:r>
          </w:p>
          <w:p w14:paraId="13B002FC" w14:textId="4B08572F" w:rsidR="00506EBD" w:rsidRPr="00473281" w:rsidRDefault="00506EBD" w:rsidP="007D2F20">
            <w:pPr>
              <w:rPr>
                <w:b/>
                <w:bCs/>
              </w:rPr>
            </w:pPr>
            <w:r w:rsidRPr="00473281">
              <w:rPr>
                <w:kern w:val="24"/>
              </w:rPr>
              <w:t>Количество трудоустроенных граждан</w:t>
            </w:r>
          </w:p>
        </w:tc>
        <w:tc>
          <w:tcPr>
            <w:tcW w:w="2123" w:type="dxa"/>
          </w:tcPr>
          <w:p w14:paraId="626F3418" w14:textId="328A0670" w:rsidR="00506EBD" w:rsidRPr="007D2F20" w:rsidRDefault="00506EBD" w:rsidP="007D2F20">
            <w:pPr>
              <w:widowControl w:val="0"/>
              <w:ind w:hanging="86"/>
              <w:jc w:val="center"/>
            </w:pPr>
            <w:r w:rsidRPr="00B5148A">
              <w:t>Заместитель акима района</w:t>
            </w:r>
            <w:r>
              <w:t xml:space="preserve"> ,           </w:t>
            </w:r>
            <w:r w:rsidRPr="007D2F20">
              <w:t>ОЗСП</w:t>
            </w:r>
          </w:p>
        </w:tc>
        <w:tc>
          <w:tcPr>
            <w:tcW w:w="1596" w:type="dxa"/>
          </w:tcPr>
          <w:p w14:paraId="5F2E5F8C" w14:textId="3C148610" w:rsidR="00506EBD" w:rsidRPr="007D2F20" w:rsidRDefault="00506EBD" w:rsidP="007D2F20">
            <w:pPr>
              <w:jc w:val="center"/>
            </w:pPr>
            <w:r w:rsidRPr="007D2F20">
              <w:t>Ведомств данные</w:t>
            </w:r>
          </w:p>
        </w:tc>
        <w:tc>
          <w:tcPr>
            <w:tcW w:w="836" w:type="dxa"/>
          </w:tcPr>
          <w:p w14:paraId="11146E1B" w14:textId="62F96841" w:rsidR="00506EBD" w:rsidRPr="007D2F20" w:rsidRDefault="00506EBD" w:rsidP="007D2F20">
            <w:pPr>
              <w:jc w:val="center"/>
            </w:pPr>
            <w:r w:rsidRPr="007D2F20">
              <w:t>чел</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57D0B908" w14:textId="77777777" w:rsidR="00506EBD" w:rsidRPr="007328F2" w:rsidRDefault="00506EBD" w:rsidP="007D2F20">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7D573CB9" w14:textId="77777777" w:rsidR="00506EBD" w:rsidRPr="007328F2" w:rsidRDefault="00506EBD" w:rsidP="007D2F20">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16C176BA" w14:textId="57CD2C83" w:rsidR="00506EBD" w:rsidRPr="00473281" w:rsidRDefault="00506EBD" w:rsidP="007D2F20">
            <w:pPr>
              <w:jc w:val="center"/>
            </w:pPr>
            <w:r w:rsidRPr="00473281">
              <w:rPr>
                <w:color w:val="000000"/>
              </w:rPr>
              <w:t>586</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16F4783E" w14:textId="75318C8E" w:rsidR="00506EBD" w:rsidRPr="00473281" w:rsidRDefault="00506EBD" w:rsidP="007D2F20">
            <w:pPr>
              <w:jc w:val="center"/>
            </w:pPr>
            <w:r w:rsidRPr="00473281">
              <w:rPr>
                <w:color w:val="000000"/>
              </w:rPr>
              <w:t>586</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3BB59E9E" w14:textId="08EA242B" w:rsidR="00506EBD" w:rsidRPr="00473281" w:rsidRDefault="00506EBD" w:rsidP="007D2F20">
            <w:pPr>
              <w:jc w:val="center"/>
            </w:pPr>
            <w:r w:rsidRPr="00473281">
              <w:rPr>
                <w:color w:val="000000"/>
              </w:rPr>
              <w:t>586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192E0CD" w14:textId="197A2D69" w:rsidR="00506EBD" w:rsidRPr="00473281" w:rsidRDefault="00506EBD" w:rsidP="007D2F20">
            <w:pPr>
              <w:jc w:val="center"/>
            </w:pPr>
            <w:r w:rsidRPr="00473281">
              <w:rPr>
                <w:color w:val="000000"/>
              </w:rPr>
              <w:t>586</w:t>
            </w:r>
          </w:p>
        </w:tc>
        <w:tc>
          <w:tcPr>
            <w:tcW w:w="992" w:type="dxa"/>
            <w:vAlign w:val="center"/>
          </w:tcPr>
          <w:p w14:paraId="3AC6E44D" w14:textId="7F2CD9ED" w:rsidR="00506EBD" w:rsidRPr="00473281" w:rsidRDefault="00506EBD" w:rsidP="007D2F20">
            <w:pPr>
              <w:jc w:val="center"/>
              <w:rPr>
                <w:kern w:val="24"/>
              </w:rPr>
            </w:pPr>
            <w:r w:rsidRPr="00473281">
              <w:rPr>
                <w:color w:val="000000"/>
              </w:rPr>
              <w:t>586</w:t>
            </w:r>
          </w:p>
        </w:tc>
      </w:tr>
      <w:tr w:rsidR="00506EBD" w:rsidRPr="001B4731" w14:paraId="4702A765" w14:textId="77777777" w:rsidTr="00FA3B38">
        <w:trPr>
          <w:gridAfter w:val="3"/>
          <w:wAfter w:w="40" w:type="dxa"/>
          <w:jc w:val="center"/>
        </w:trPr>
        <w:tc>
          <w:tcPr>
            <w:tcW w:w="578" w:type="dxa"/>
          </w:tcPr>
          <w:p w14:paraId="292E8422" w14:textId="77777777" w:rsidR="00506EBD" w:rsidRPr="00473281" w:rsidRDefault="00506EBD" w:rsidP="007D2F20">
            <w:pPr>
              <w:jc w:val="center"/>
              <w:rPr>
                <w:kern w:val="24"/>
              </w:rPr>
            </w:pPr>
          </w:p>
        </w:tc>
        <w:tc>
          <w:tcPr>
            <w:tcW w:w="4230" w:type="dxa"/>
          </w:tcPr>
          <w:p w14:paraId="788FE164" w14:textId="60D699F6" w:rsidR="00506EBD" w:rsidRPr="00473281" w:rsidRDefault="00506EBD" w:rsidP="007D2F20">
            <w:r w:rsidRPr="00473281">
              <w:t>в том числе молодежи</w:t>
            </w:r>
          </w:p>
        </w:tc>
        <w:tc>
          <w:tcPr>
            <w:tcW w:w="2123" w:type="dxa"/>
          </w:tcPr>
          <w:p w14:paraId="42C6BFC0" w14:textId="16D04BF2" w:rsidR="00506EBD" w:rsidRPr="007D2F20" w:rsidRDefault="00506EBD" w:rsidP="007D2F20">
            <w:pPr>
              <w:widowControl w:val="0"/>
              <w:ind w:hanging="86"/>
              <w:jc w:val="center"/>
            </w:pPr>
            <w:r w:rsidRPr="00B5148A">
              <w:t>Заместитель акима района</w:t>
            </w:r>
            <w:r>
              <w:t xml:space="preserve"> ,         </w:t>
            </w:r>
            <w:r w:rsidRPr="007D2F20">
              <w:t>ОЗСП</w:t>
            </w:r>
          </w:p>
        </w:tc>
        <w:tc>
          <w:tcPr>
            <w:tcW w:w="1596" w:type="dxa"/>
          </w:tcPr>
          <w:p w14:paraId="5DB6FD7E" w14:textId="5C2991F8" w:rsidR="00506EBD" w:rsidRPr="007D2F20" w:rsidRDefault="00506EBD" w:rsidP="007D2F20">
            <w:pPr>
              <w:jc w:val="center"/>
            </w:pPr>
            <w:r w:rsidRPr="007D2F20">
              <w:t>Ведомств данные</w:t>
            </w:r>
          </w:p>
        </w:tc>
        <w:tc>
          <w:tcPr>
            <w:tcW w:w="836" w:type="dxa"/>
          </w:tcPr>
          <w:p w14:paraId="5027B552" w14:textId="2F22F7DA" w:rsidR="00506EBD" w:rsidRPr="007D2F20" w:rsidRDefault="00506EBD" w:rsidP="007D2F20">
            <w:pPr>
              <w:jc w:val="center"/>
            </w:pPr>
            <w:r w:rsidRPr="007D2F20">
              <w:t>чел</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1E63EFDF" w14:textId="77777777" w:rsidR="00506EBD" w:rsidRPr="007328F2" w:rsidRDefault="00506EBD" w:rsidP="007D2F20">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7AF5F2C2" w14:textId="77777777" w:rsidR="00506EBD" w:rsidRPr="007328F2" w:rsidRDefault="00506EBD" w:rsidP="007D2F20">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486EF7E2" w14:textId="3FE4C3F7" w:rsidR="00506EBD" w:rsidRPr="00473281" w:rsidRDefault="00506EBD" w:rsidP="007D2F20">
            <w:pPr>
              <w:jc w:val="center"/>
            </w:pPr>
            <w:r w:rsidRPr="00473281">
              <w:t>398</w:t>
            </w:r>
          </w:p>
        </w:tc>
        <w:tc>
          <w:tcPr>
            <w:tcW w:w="855" w:type="dxa"/>
            <w:tcBorders>
              <w:top w:val="single" w:sz="4" w:space="0" w:color="auto"/>
              <w:left w:val="nil"/>
              <w:bottom w:val="single" w:sz="4" w:space="0" w:color="auto"/>
              <w:right w:val="single" w:sz="4" w:space="0" w:color="auto"/>
            </w:tcBorders>
            <w:shd w:val="clear" w:color="000000" w:fill="FFFFFF"/>
          </w:tcPr>
          <w:p w14:paraId="6428793C" w14:textId="7B129EB4" w:rsidR="00506EBD" w:rsidRPr="00473281" w:rsidRDefault="00506EBD" w:rsidP="007D2F20">
            <w:pPr>
              <w:jc w:val="center"/>
            </w:pPr>
            <w:r w:rsidRPr="00473281">
              <w:t>510</w:t>
            </w:r>
          </w:p>
        </w:tc>
        <w:tc>
          <w:tcPr>
            <w:tcW w:w="861" w:type="dxa"/>
            <w:tcBorders>
              <w:top w:val="single" w:sz="4" w:space="0" w:color="auto"/>
              <w:left w:val="nil"/>
              <w:bottom w:val="single" w:sz="4" w:space="0" w:color="auto"/>
              <w:right w:val="single" w:sz="4" w:space="0" w:color="auto"/>
            </w:tcBorders>
            <w:shd w:val="clear" w:color="000000" w:fill="FFFFFF"/>
          </w:tcPr>
          <w:p w14:paraId="7FBFCE5B" w14:textId="4C49B7D3" w:rsidR="00506EBD" w:rsidRPr="00473281" w:rsidRDefault="00506EBD" w:rsidP="007D2F20">
            <w:pPr>
              <w:jc w:val="center"/>
            </w:pPr>
            <w:r w:rsidRPr="00473281">
              <w:t>516</w:t>
            </w:r>
          </w:p>
        </w:tc>
        <w:tc>
          <w:tcPr>
            <w:tcW w:w="1134" w:type="dxa"/>
            <w:tcBorders>
              <w:top w:val="single" w:sz="4" w:space="0" w:color="auto"/>
              <w:left w:val="nil"/>
              <w:bottom w:val="single" w:sz="4" w:space="0" w:color="auto"/>
              <w:right w:val="single" w:sz="4" w:space="0" w:color="auto"/>
            </w:tcBorders>
            <w:shd w:val="clear" w:color="000000" w:fill="FFFFFF"/>
          </w:tcPr>
          <w:p w14:paraId="7C5C77E9" w14:textId="55941B87" w:rsidR="00506EBD" w:rsidRPr="00473281" w:rsidRDefault="00506EBD" w:rsidP="007D2F20">
            <w:pPr>
              <w:jc w:val="center"/>
            </w:pPr>
            <w:r w:rsidRPr="00473281">
              <w:t>516</w:t>
            </w:r>
          </w:p>
        </w:tc>
        <w:tc>
          <w:tcPr>
            <w:tcW w:w="992" w:type="dxa"/>
          </w:tcPr>
          <w:p w14:paraId="0271136B" w14:textId="19EE9DC4" w:rsidR="00506EBD" w:rsidRPr="00473281" w:rsidRDefault="00506EBD" w:rsidP="007D2F20">
            <w:pPr>
              <w:jc w:val="center"/>
              <w:rPr>
                <w:kern w:val="24"/>
              </w:rPr>
            </w:pPr>
            <w:r w:rsidRPr="00473281">
              <w:rPr>
                <w:kern w:val="24"/>
              </w:rPr>
              <w:t>516</w:t>
            </w:r>
          </w:p>
        </w:tc>
      </w:tr>
      <w:tr w:rsidR="00506EBD" w:rsidRPr="001B4731" w14:paraId="6DBFD3D8" w14:textId="77777777" w:rsidTr="00FA3B38">
        <w:trPr>
          <w:gridAfter w:val="3"/>
          <w:wAfter w:w="40" w:type="dxa"/>
          <w:jc w:val="center"/>
        </w:trPr>
        <w:tc>
          <w:tcPr>
            <w:tcW w:w="578" w:type="dxa"/>
          </w:tcPr>
          <w:p w14:paraId="0F0DCE46" w14:textId="77777777" w:rsidR="00506EBD" w:rsidRPr="001B4731" w:rsidRDefault="00506EBD" w:rsidP="007D2F20">
            <w:pPr>
              <w:jc w:val="center"/>
              <w:rPr>
                <w:kern w:val="24"/>
              </w:rPr>
            </w:pPr>
          </w:p>
        </w:tc>
        <w:tc>
          <w:tcPr>
            <w:tcW w:w="4230" w:type="dxa"/>
          </w:tcPr>
          <w:p w14:paraId="1FAF1512" w14:textId="1453B447" w:rsidR="00506EBD" w:rsidRPr="007328F2" w:rsidRDefault="00506EBD" w:rsidP="007D2F20">
            <w:pPr>
              <w:rPr>
                <w:b/>
                <w:bCs/>
                <w:highlight w:val="green"/>
              </w:rPr>
            </w:pPr>
            <w:r w:rsidRPr="00473281">
              <w:rPr>
                <w:b/>
                <w:bCs/>
              </w:rPr>
              <w:t>Мероприяти</w:t>
            </w:r>
            <w:r>
              <w:rPr>
                <w:b/>
                <w:bCs/>
              </w:rPr>
              <w:t>е</w:t>
            </w:r>
            <w:r w:rsidRPr="00473281">
              <w:rPr>
                <w:b/>
                <w:bCs/>
              </w:rPr>
              <w:t xml:space="preserve">: </w:t>
            </w:r>
            <w:r w:rsidRPr="00473281">
              <w:t>Трудоустройство на субсидируемые рабочие места</w:t>
            </w:r>
          </w:p>
        </w:tc>
        <w:tc>
          <w:tcPr>
            <w:tcW w:w="2123" w:type="dxa"/>
          </w:tcPr>
          <w:p w14:paraId="1AC80B83" w14:textId="579C5A96" w:rsidR="00506EBD" w:rsidRPr="007D2F20" w:rsidRDefault="00506EBD" w:rsidP="007D2F20">
            <w:pPr>
              <w:widowControl w:val="0"/>
              <w:ind w:hanging="86"/>
              <w:jc w:val="center"/>
            </w:pPr>
            <w:r w:rsidRPr="00B5148A">
              <w:t>Заместитель акима района</w:t>
            </w:r>
            <w:r>
              <w:t xml:space="preserve"> ,               </w:t>
            </w:r>
            <w:r w:rsidRPr="007D2F20">
              <w:t>ОЗСП</w:t>
            </w:r>
          </w:p>
        </w:tc>
        <w:tc>
          <w:tcPr>
            <w:tcW w:w="1596" w:type="dxa"/>
          </w:tcPr>
          <w:p w14:paraId="076E6E5F" w14:textId="79DF11BB" w:rsidR="00506EBD" w:rsidRPr="007D2F20" w:rsidRDefault="00506EBD" w:rsidP="007D2F20">
            <w:pPr>
              <w:jc w:val="center"/>
            </w:pPr>
            <w:r w:rsidRPr="007D2F20">
              <w:t>Ведомств данные</w:t>
            </w:r>
          </w:p>
        </w:tc>
        <w:tc>
          <w:tcPr>
            <w:tcW w:w="836" w:type="dxa"/>
          </w:tcPr>
          <w:p w14:paraId="328CD475" w14:textId="594AF456" w:rsidR="00506EBD" w:rsidRPr="007D2F20" w:rsidRDefault="00506EBD" w:rsidP="007D2F20">
            <w:pPr>
              <w:jc w:val="center"/>
            </w:pPr>
            <w:r w:rsidRPr="007D2F20">
              <w:t>чел</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5FBF4AD8" w14:textId="77777777" w:rsidR="00506EBD" w:rsidRPr="007328F2" w:rsidRDefault="00506EBD" w:rsidP="007D2F20">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48A71F1A" w14:textId="77777777" w:rsidR="00506EBD" w:rsidRPr="007328F2" w:rsidRDefault="00506EBD" w:rsidP="007D2F20">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4E611218" w14:textId="77E76CB6" w:rsidR="00506EBD" w:rsidRPr="00473281" w:rsidRDefault="00506EBD" w:rsidP="007D2F20">
            <w:pPr>
              <w:jc w:val="center"/>
            </w:pPr>
            <w:r w:rsidRPr="00473281">
              <w:t>231</w:t>
            </w:r>
          </w:p>
        </w:tc>
        <w:tc>
          <w:tcPr>
            <w:tcW w:w="855" w:type="dxa"/>
            <w:tcBorders>
              <w:top w:val="single" w:sz="4" w:space="0" w:color="auto"/>
              <w:left w:val="nil"/>
              <w:bottom w:val="single" w:sz="4" w:space="0" w:color="auto"/>
              <w:right w:val="single" w:sz="4" w:space="0" w:color="auto"/>
            </w:tcBorders>
            <w:shd w:val="clear" w:color="000000" w:fill="FFFFFF"/>
          </w:tcPr>
          <w:p w14:paraId="7D0000E6" w14:textId="3358FEB0" w:rsidR="00506EBD" w:rsidRPr="00473281" w:rsidRDefault="00506EBD" w:rsidP="007D2F20">
            <w:pPr>
              <w:jc w:val="center"/>
            </w:pPr>
            <w:r w:rsidRPr="00473281">
              <w:t>231</w:t>
            </w:r>
          </w:p>
        </w:tc>
        <w:tc>
          <w:tcPr>
            <w:tcW w:w="861" w:type="dxa"/>
            <w:tcBorders>
              <w:top w:val="single" w:sz="4" w:space="0" w:color="auto"/>
              <w:left w:val="nil"/>
              <w:bottom w:val="single" w:sz="4" w:space="0" w:color="auto"/>
              <w:right w:val="single" w:sz="4" w:space="0" w:color="auto"/>
            </w:tcBorders>
            <w:shd w:val="clear" w:color="000000" w:fill="FFFFFF"/>
          </w:tcPr>
          <w:p w14:paraId="042F8420" w14:textId="017741E5" w:rsidR="00506EBD" w:rsidRPr="00473281" w:rsidRDefault="00506EBD" w:rsidP="007D2F20">
            <w:pPr>
              <w:jc w:val="center"/>
            </w:pPr>
            <w:r w:rsidRPr="00473281">
              <w:t>231</w:t>
            </w:r>
          </w:p>
        </w:tc>
        <w:tc>
          <w:tcPr>
            <w:tcW w:w="1134" w:type="dxa"/>
            <w:tcBorders>
              <w:top w:val="single" w:sz="4" w:space="0" w:color="auto"/>
              <w:left w:val="nil"/>
              <w:bottom w:val="single" w:sz="4" w:space="0" w:color="auto"/>
              <w:right w:val="single" w:sz="4" w:space="0" w:color="auto"/>
            </w:tcBorders>
            <w:shd w:val="clear" w:color="000000" w:fill="FFFFFF"/>
          </w:tcPr>
          <w:p w14:paraId="2DEC69D0" w14:textId="74665373" w:rsidR="00506EBD" w:rsidRPr="00473281" w:rsidRDefault="00506EBD" w:rsidP="007D2F20">
            <w:pPr>
              <w:jc w:val="center"/>
            </w:pPr>
            <w:r w:rsidRPr="00473281">
              <w:t>245</w:t>
            </w:r>
          </w:p>
        </w:tc>
        <w:tc>
          <w:tcPr>
            <w:tcW w:w="992" w:type="dxa"/>
          </w:tcPr>
          <w:p w14:paraId="61A40E27" w14:textId="521F83E4" w:rsidR="00506EBD" w:rsidRPr="00473281" w:rsidRDefault="00506EBD" w:rsidP="007D2F20">
            <w:pPr>
              <w:jc w:val="center"/>
              <w:rPr>
                <w:kern w:val="24"/>
              </w:rPr>
            </w:pPr>
            <w:r w:rsidRPr="00473281">
              <w:rPr>
                <w:kern w:val="24"/>
              </w:rPr>
              <w:t>245</w:t>
            </w:r>
          </w:p>
        </w:tc>
      </w:tr>
      <w:tr w:rsidR="00506EBD" w:rsidRPr="001B4731" w14:paraId="61604879" w14:textId="77777777" w:rsidTr="00FA3B38">
        <w:trPr>
          <w:gridAfter w:val="3"/>
          <w:wAfter w:w="40" w:type="dxa"/>
          <w:jc w:val="center"/>
        </w:trPr>
        <w:tc>
          <w:tcPr>
            <w:tcW w:w="578" w:type="dxa"/>
          </w:tcPr>
          <w:p w14:paraId="166C6E8E" w14:textId="77777777" w:rsidR="00506EBD" w:rsidRPr="001B4731" w:rsidRDefault="00506EBD" w:rsidP="007D2F20">
            <w:pPr>
              <w:jc w:val="center"/>
              <w:rPr>
                <w:kern w:val="24"/>
              </w:rPr>
            </w:pPr>
          </w:p>
        </w:tc>
        <w:tc>
          <w:tcPr>
            <w:tcW w:w="4230" w:type="dxa"/>
          </w:tcPr>
          <w:p w14:paraId="58DA00AF" w14:textId="098CBA12" w:rsidR="00506EBD" w:rsidRPr="00C359E6" w:rsidRDefault="00506EBD" w:rsidP="007D2F20">
            <w:pPr>
              <w:rPr>
                <w:i/>
                <w:iCs/>
              </w:rPr>
            </w:pPr>
            <w:r w:rsidRPr="00C359E6">
              <w:rPr>
                <w:i/>
                <w:iCs/>
              </w:rPr>
              <w:t>Финансовые ресурсы</w:t>
            </w:r>
          </w:p>
        </w:tc>
        <w:tc>
          <w:tcPr>
            <w:tcW w:w="2123" w:type="dxa"/>
          </w:tcPr>
          <w:p w14:paraId="3E591985" w14:textId="77777777" w:rsidR="00506EBD" w:rsidRPr="00C359E6" w:rsidRDefault="00506EBD" w:rsidP="007D2F20">
            <w:pPr>
              <w:widowControl w:val="0"/>
              <w:ind w:hanging="86"/>
              <w:jc w:val="center"/>
              <w:rPr>
                <w:i/>
                <w:iCs/>
              </w:rPr>
            </w:pPr>
          </w:p>
        </w:tc>
        <w:tc>
          <w:tcPr>
            <w:tcW w:w="1596" w:type="dxa"/>
          </w:tcPr>
          <w:p w14:paraId="7B34E0AC" w14:textId="77777777" w:rsidR="00506EBD" w:rsidRPr="00C359E6" w:rsidRDefault="00506EBD" w:rsidP="007D2F20">
            <w:pPr>
              <w:jc w:val="center"/>
              <w:rPr>
                <w:i/>
                <w:iCs/>
              </w:rPr>
            </w:pPr>
          </w:p>
        </w:tc>
        <w:tc>
          <w:tcPr>
            <w:tcW w:w="836" w:type="dxa"/>
          </w:tcPr>
          <w:p w14:paraId="369C3320" w14:textId="70697E85" w:rsidR="00506EBD" w:rsidRPr="00C359E6" w:rsidRDefault="00506EBD" w:rsidP="007D2F20">
            <w:pPr>
              <w:jc w:val="center"/>
              <w:rPr>
                <w:i/>
                <w:iCs/>
              </w:rPr>
            </w:pPr>
            <w:r w:rsidRPr="00C359E6">
              <w:rPr>
                <w:i/>
                <w:iCs/>
              </w:rPr>
              <w:t>Млн тенге</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21622A38" w14:textId="77777777" w:rsidR="00506EBD" w:rsidRPr="00C359E6" w:rsidRDefault="00506EBD" w:rsidP="007D2F20">
            <w:pPr>
              <w:jc w:val="center"/>
              <w:rPr>
                <w:i/>
                <w:iCs/>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4DFA66C8" w14:textId="77777777" w:rsidR="00506EBD" w:rsidRPr="00C359E6" w:rsidRDefault="00506EBD" w:rsidP="007D2F20">
            <w:pPr>
              <w:jc w:val="center"/>
              <w:rPr>
                <w:i/>
                <w:iCs/>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1A45E897" w14:textId="62518A34" w:rsidR="00506EBD" w:rsidRPr="00C359E6" w:rsidRDefault="00506EBD" w:rsidP="007D2F20">
            <w:pPr>
              <w:jc w:val="center"/>
              <w:rPr>
                <w:i/>
                <w:iCs/>
              </w:rPr>
            </w:pPr>
            <w:r w:rsidRPr="00C359E6">
              <w:rPr>
                <w:i/>
                <w:iCs/>
              </w:rPr>
              <w:t>237,5</w:t>
            </w:r>
          </w:p>
        </w:tc>
        <w:tc>
          <w:tcPr>
            <w:tcW w:w="855" w:type="dxa"/>
            <w:tcBorders>
              <w:top w:val="single" w:sz="4" w:space="0" w:color="auto"/>
              <w:left w:val="nil"/>
              <w:bottom w:val="single" w:sz="4" w:space="0" w:color="auto"/>
              <w:right w:val="single" w:sz="4" w:space="0" w:color="auto"/>
            </w:tcBorders>
            <w:shd w:val="clear" w:color="000000" w:fill="FFFFFF"/>
          </w:tcPr>
          <w:p w14:paraId="06F8ABD8" w14:textId="11503CFA" w:rsidR="00506EBD" w:rsidRPr="00C359E6" w:rsidRDefault="00506EBD" w:rsidP="007D2F20">
            <w:pPr>
              <w:jc w:val="center"/>
              <w:rPr>
                <w:i/>
                <w:iCs/>
              </w:rPr>
            </w:pPr>
            <w:r w:rsidRPr="00C359E6">
              <w:rPr>
                <w:i/>
                <w:iCs/>
              </w:rPr>
              <w:t>249,1</w:t>
            </w:r>
          </w:p>
        </w:tc>
        <w:tc>
          <w:tcPr>
            <w:tcW w:w="861" w:type="dxa"/>
            <w:tcBorders>
              <w:top w:val="single" w:sz="4" w:space="0" w:color="auto"/>
              <w:left w:val="nil"/>
              <w:bottom w:val="single" w:sz="4" w:space="0" w:color="auto"/>
              <w:right w:val="single" w:sz="4" w:space="0" w:color="auto"/>
            </w:tcBorders>
            <w:shd w:val="clear" w:color="000000" w:fill="FFFFFF"/>
          </w:tcPr>
          <w:p w14:paraId="0CE53FC9" w14:textId="38F277E9" w:rsidR="00506EBD" w:rsidRPr="00C359E6" w:rsidRDefault="00506EBD" w:rsidP="007D2F20">
            <w:pPr>
              <w:jc w:val="center"/>
              <w:rPr>
                <w:i/>
                <w:iCs/>
              </w:rPr>
            </w:pPr>
            <w:r w:rsidRPr="00C359E6">
              <w:rPr>
                <w:i/>
                <w:iCs/>
              </w:rPr>
              <w:t>262</w:t>
            </w:r>
          </w:p>
        </w:tc>
        <w:tc>
          <w:tcPr>
            <w:tcW w:w="1134" w:type="dxa"/>
            <w:tcBorders>
              <w:top w:val="single" w:sz="4" w:space="0" w:color="auto"/>
              <w:left w:val="nil"/>
              <w:bottom w:val="single" w:sz="4" w:space="0" w:color="auto"/>
              <w:right w:val="single" w:sz="4" w:space="0" w:color="auto"/>
            </w:tcBorders>
            <w:shd w:val="clear" w:color="000000" w:fill="FFFFFF"/>
          </w:tcPr>
          <w:p w14:paraId="51CCABFB" w14:textId="6B64A9C6" w:rsidR="00506EBD" w:rsidRPr="00C359E6" w:rsidRDefault="00506EBD" w:rsidP="007D2F20">
            <w:pPr>
              <w:jc w:val="center"/>
            </w:pPr>
            <w:r w:rsidRPr="00C359E6">
              <w:t>291,7</w:t>
            </w:r>
          </w:p>
        </w:tc>
        <w:tc>
          <w:tcPr>
            <w:tcW w:w="992" w:type="dxa"/>
          </w:tcPr>
          <w:p w14:paraId="33EE8B3C" w14:textId="679355B2" w:rsidR="00506EBD" w:rsidRPr="00C359E6" w:rsidRDefault="00506EBD" w:rsidP="007D2F20">
            <w:pPr>
              <w:jc w:val="center"/>
              <w:rPr>
                <w:kern w:val="24"/>
              </w:rPr>
            </w:pPr>
            <w:r w:rsidRPr="00C359E6">
              <w:rPr>
                <w:kern w:val="24"/>
              </w:rPr>
              <w:t>307,4</w:t>
            </w:r>
          </w:p>
        </w:tc>
      </w:tr>
      <w:tr w:rsidR="00EC3E2A" w:rsidRPr="001B4731" w14:paraId="4813968B" w14:textId="77777777" w:rsidTr="00FA3B38">
        <w:trPr>
          <w:gridAfter w:val="3"/>
          <w:wAfter w:w="40" w:type="dxa"/>
          <w:jc w:val="center"/>
        </w:trPr>
        <w:tc>
          <w:tcPr>
            <w:tcW w:w="578" w:type="dxa"/>
          </w:tcPr>
          <w:p w14:paraId="50B2010C" w14:textId="77777777" w:rsidR="00EC3E2A" w:rsidRPr="001B4731" w:rsidRDefault="00EC3E2A" w:rsidP="007D2F20">
            <w:pPr>
              <w:jc w:val="center"/>
              <w:rPr>
                <w:kern w:val="24"/>
              </w:rPr>
            </w:pPr>
          </w:p>
        </w:tc>
        <w:tc>
          <w:tcPr>
            <w:tcW w:w="4230" w:type="dxa"/>
          </w:tcPr>
          <w:p w14:paraId="09D0F3EC" w14:textId="77777777" w:rsidR="00EC3E2A" w:rsidRPr="00EC3E2A" w:rsidRDefault="00EC3E2A" w:rsidP="00EC3E2A">
            <w:pPr>
              <w:rPr>
                <w:b/>
                <w:iCs/>
              </w:rPr>
            </w:pPr>
            <w:r w:rsidRPr="00EC3E2A">
              <w:rPr>
                <w:b/>
                <w:iCs/>
              </w:rPr>
              <w:t>КНИ 7</w:t>
            </w:r>
          </w:p>
          <w:p w14:paraId="57DF1CE6" w14:textId="20393B5F" w:rsidR="00EC3E2A" w:rsidRPr="00EC3E2A" w:rsidRDefault="00EC3E2A" w:rsidP="00EC3E2A">
            <w:pPr>
              <w:rPr>
                <w:iCs/>
              </w:rPr>
            </w:pPr>
            <w:r w:rsidRPr="00EC3E2A">
              <w:rPr>
                <w:iCs/>
              </w:rPr>
              <w:t>Качество результатов среднего образования на основе тестирования PISA, баллы (читатель</w:t>
            </w:r>
            <w:r>
              <w:rPr>
                <w:iCs/>
              </w:rPr>
              <w:t xml:space="preserve">ская грамотность), </w:t>
            </w:r>
            <w:r w:rsidRPr="00EC3E2A">
              <w:rPr>
                <w:b/>
                <w:iCs/>
              </w:rPr>
              <w:t>по области</w:t>
            </w:r>
          </w:p>
        </w:tc>
        <w:tc>
          <w:tcPr>
            <w:tcW w:w="2123" w:type="dxa"/>
          </w:tcPr>
          <w:p w14:paraId="4B5ABC72" w14:textId="77777777" w:rsidR="00EC3E2A" w:rsidRDefault="00EC3E2A" w:rsidP="00EC3E2A">
            <w:pPr>
              <w:widowControl w:val="0"/>
              <w:ind w:hanging="86"/>
              <w:jc w:val="center"/>
              <w:rPr>
                <w:iCs/>
              </w:rPr>
            </w:pPr>
            <w:r w:rsidRPr="00EC3E2A">
              <w:rPr>
                <w:iCs/>
              </w:rPr>
              <w:t xml:space="preserve">Заместитель </w:t>
            </w:r>
          </w:p>
          <w:p w14:paraId="256480D8" w14:textId="72FC4477" w:rsidR="00EC3E2A" w:rsidRPr="00EC3E2A" w:rsidRDefault="00EC3E2A" w:rsidP="00EC3E2A">
            <w:pPr>
              <w:widowControl w:val="0"/>
              <w:ind w:hanging="86"/>
              <w:jc w:val="center"/>
              <w:rPr>
                <w:iCs/>
              </w:rPr>
            </w:pPr>
            <w:r w:rsidRPr="00EC3E2A">
              <w:rPr>
                <w:iCs/>
              </w:rPr>
              <w:t xml:space="preserve">акима области ,    </w:t>
            </w:r>
            <w:r>
              <w:rPr>
                <w:iCs/>
              </w:rPr>
              <w:t>УО</w:t>
            </w:r>
          </w:p>
        </w:tc>
        <w:tc>
          <w:tcPr>
            <w:tcW w:w="1596" w:type="dxa"/>
          </w:tcPr>
          <w:p w14:paraId="1BAF976B" w14:textId="04BBC29A" w:rsidR="00EC3E2A" w:rsidRPr="00EC3E2A" w:rsidRDefault="00EC3E2A" w:rsidP="007D2F20">
            <w:pPr>
              <w:jc w:val="center"/>
              <w:rPr>
                <w:iCs/>
              </w:rPr>
            </w:pPr>
            <w:r>
              <w:rPr>
                <w:iCs/>
              </w:rPr>
              <w:t>Отчет ОЭСР</w:t>
            </w:r>
          </w:p>
        </w:tc>
        <w:tc>
          <w:tcPr>
            <w:tcW w:w="836" w:type="dxa"/>
          </w:tcPr>
          <w:p w14:paraId="3A509925" w14:textId="57BDFCE7" w:rsidR="00EC3E2A" w:rsidRPr="00C359E6" w:rsidRDefault="00EC3E2A" w:rsidP="007D2F20">
            <w:pPr>
              <w:jc w:val="center"/>
              <w:rPr>
                <w:i/>
                <w:iCs/>
              </w:rPr>
            </w:pPr>
            <w:r>
              <w:rPr>
                <w:i/>
                <w:iCs/>
              </w:rPr>
              <w:t>баллы</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410FFFE6" w14:textId="77777777" w:rsidR="00EC3E2A" w:rsidRPr="00C359E6" w:rsidRDefault="00EC3E2A" w:rsidP="007D2F20">
            <w:pPr>
              <w:jc w:val="center"/>
              <w:rPr>
                <w:i/>
                <w:iCs/>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1DD90422" w14:textId="77777777" w:rsidR="00EC3E2A" w:rsidRPr="00C359E6" w:rsidRDefault="00EC3E2A" w:rsidP="007D2F20">
            <w:pPr>
              <w:jc w:val="center"/>
              <w:rPr>
                <w:i/>
                <w:iCs/>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29803D35" w14:textId="77777777" w:rsidR="00EC3E2A" w:rsidRPr="00C359E6" w:rsidRDefault="00EC3E2A" w:rsidP="007D2F20">
            <w:pPr>
              <w:jc w:val="center"/>
              <w:rPr>
                <w:i/>
                <w:iCs/>
              </w:rPr>
            </w:pPr>
          </w:p>
        </w:tc>
        <w:tc>
          <w:tcPr>
            <w:tcW w:w="855" w:type="dxa"/>
            <w:tcBorders>
              <w:top w:val="single" w:sz="4" w:space="0" w:color="auto"/>
              <w:left w:val="nil"/>
              <w:bottom w:val="single" w:sz="4" w:space="0" w:color="auto"/>
              <w:right w:val="single" w:sz="4" w:space="0" w:color="auto"/>
            </w:tcBorders>
            <w:shd w:val="clear" w:color="000000" w:fill="FFFFFF"/>
          </w:tcPr>
          <w:p w14:paraId="37B8DE37" w14:textId="77777777" w:rsidR="00EC3E2A" w:rsidRPr="00C359E6" w:rsidRDefault="00EC3E2A" w:rsidP="007D2F20">
            <w:pPr>
              <w:jc w:val="center"/>
              <w:rPr>
                <w:i/>
                <w:iCs/>
              </w:rPr>
            </w:pPr>
          </w:p>
        </w:tc>
        <w:tc>
          <w:tcPr>
            <w:tcW w:w="861" w:type="dxa"/>
            <w:tcBorders>
              <w:top w:val="single" w:sz="4" w:space="0" w:color="auto"/>
              <w:left w:val="nil"/>
              <w:bottom w:val="single" w:sz="4" w:space="0" w:color="auto"/>
              <w:right w:val="single" w:sz="4" w:space="0" w:color="auto"/>
            </w:tcBorders>
            <w:shd w:val="clear" w:color="000000" w:fill="FFFFFF"/>
          </w:tcPr>
          <w:p w14:paraId="4A31B427" w14:textId="77777777" w:rsidR="00EC3E2A" w:rsidRPr="00C359E6" w:rsidRDefault="00EC3E2A" w:rsidP="007D2F20">
            <w:pPr>
              <w:jc w:val="center"/>
              <w:rPr>
                <w:i/>
                <w:iCs/>
              </w:rPr>
            </w:pPr>
          </w:p>
        </w:tc>
        <w:tc>
          <w:tcPr>
            <w:tcW w:w="1134" w:type="dxa"/>
            <w:tcBorders>
              <w:top w:val="single" w:sz="4" w:space="0" w:color="auto"/>
              <w:left w:val="nil"/>
              <w:bottom w:val="single" w:sz="4" w:space="0" w:color="auto"/>
              <w:right w:val="single" w:sz="4" w:space="0" w:color="auto"/>
            </w:tcBorders>
            <w:shd w:val="clear" w:color="000000" w:fill="FFFFFF"/>
          </w:tcPr>
          <w:p w14:paraId="6FD923A4" w14:textId="249FDC9C" w:rsidR="00EC3E2A" w:rsidRPr="00C359E6" w:rsidRDefault="00EC3E2A" w:rsidP="007D2F20">
            <w:pPr>
              <w:jc w:val="center"/>
            </w:pPr>
            <w:r>
              <w:t>417</w:t>
            </w:r>
          </w:p>
        </w:tc>
        <w:tc>
          <w:tcPr>
            <w:tcW w:w="992" w:type="dxa"/>
          </w:tcPr>
          <w:p w14:paraId="783944DC" w14:textId="77777777" w:rsidR="00EC3E2A" w:rsidRPr="00C359E6" w:rsidRDefault="00EC3E2A" w:rsidP="007D2F20">
            <w:pPr>
              <w:jc w:val="center"/>
              <w:rPr>
                <w:kern w:val="24"/>
              </w:rPr>
            </w:pPr>
          </w:p>
        </w:tc>
      </w:tr>
      <w:tr w:rsidR="00EC3E2A" w:rsidRPr="001B4731" w14:paraId="471BF5FD" w14:textId="77777777" w:rsidTr="00FA3B38">
        <w:trPr>
          <w:gridAfter w:val="3"/>
          <w:wAfter w:w="40" w:type="dxa"/>
          <w:jc w:val="center"/>
        </w:trPr>
        <w:tc>
          <w:tcPr>
            <w:tcW w:w="578" w:type="dxa"/>
          </w:tcPr>
          <w:p w14:paraId="5C627917" w14:textId="77777777" w:rsidR="00EC3E2A" w:rsidRPr="001B4731" w:rsidRDefault="00EC3E2A" w:rsidP="007D2F20">
            <w:pPr>
              <w:jc w:val="center"/>
              <w:rPr>
                <w:kern w:val="24"/>
              </w:rPr>
            </w:pPr>
          </w:p>
        </w:tc>
        <w:tc>
          <w:tcPr>
            <w:tcW w:w="4230" w:type="dxa"/>
          </w:tcPr>
          <w:p w14:paraId="3A935237" w14:textId="77777777" w:rsidR="00EC3E2A" w:rsidRPr="00EC3E2A" w:rsidRDefault="00EC3E2A" w:rsidP="00EC3E2A">
            <w:pPr>
              <w:rPr>
                <w:b/>
                <w:iCs/>
              </w:rPr>
            </w:pPr>
            <w:r w:rsidRPr="00EC3E2A">
              <w:rPr>
                <w:b/>
                <w:iCs/>
              </w:rPr>
              <w:t>КНИ 8</w:t>
            </w:r>
          </w:p>
          <w:p w14:paraId="48CC58DF" w14:textId="50A3D033" w:rsidR="00EC3E2A" w:rsidRPr="00EC3E2A" w:rsidRDefault="00EC3E2A" w:rsidP="00EC3E2A">
            <w:pPr>
              <w:rPr>
                <w:iCs/>
              </w:rPr>
            </w:pPr>
            <w:r w:rsidRPr="00EC3E2A">
              <w:rPr>
                <w:iCs/>
              </w:rPr>
              <w:t>Качество результатов среднего образования на основе тестирования PISA, баллы (математиче</w:t>
            </w:r>
            <w:r>
              <w:rPr>
                <w:iCs/>
              </w:rPr>
              <w:t xml:space="preserve">ская грамотность), </w:t>
            </w:r>
            <w:r w:rsidRPr="00EC3E2A">
              <w:rPr>
                <w:b/>
                <w:iCs/>
              </w:rPr>
              <w:t>по области</w:t>
            </w:r>
          </w:p>
        </w:tc>
        <w:tc>
          <w:tcPr>
            <w:tcW w:w="2123" w:type="dxa"/>
          </w:tcPr>
          <w:p w14:paraId="15384819" w14:textId="77777777" w:rsidR="00EC3E2A" w:rsidRPr="00EC3E2A" w:rsidRDefault="00EC3E2A" w:rsidP="00EC3E2A">
            <w:pPr>
              <w:widowControl w:val="0"/>
              <w:ind w:hanging="86"/>
              <w:jc w:val="center"/>
              <w:rPr>
                <w:iCs/>
              </w:rPr>
            </w:pPr>
            <w:r w:rsidRPr="00EC3E2A">
              <w:rPr>
                <w:iCs/>
              </w:rPr>
              <w:t xml:space="preserve">Заместитель </w:t>
            </w:r>
          </w:p>
          <w:p w14:paraId="627A43F8" w14:textId="2B32B05D" w:rsidR="00EC3E2A" w:rsidRPr="00EC3E2A" w:rsidRDefault="00EC3E2A" w:rsidP="00EC3E2A">
            <w:pPr>
              <w:widowControl w:val="0"/>
              <w:ind w:hanging="86"/>
              <w:jc w:val="center"/>
              <w:rPr>
                <w:iCs/>
              </w:rPr>
            </w:pPr>
            <w:r w:rsidRPr="00EC3E2A">
              <w:rPr>
                <w:iCs/>
              </w:rPr>
              <w:t>акима области ,    УО</w:t>
            </w:r>
          </w:p>
        </w:tc>
        <w:tc>
          <w:tcPr>
            <w:tcW w:w="1596" w:type="dxa"/>
          </w:tcPr>
          <w:p w14:paraId="078E5C96" w14:textId="093BC9AC" w:rsidR="00EC3E2A" w:rsidRPr="00EC3E2A" w:rsidRDefault="00EC3E2A" w:rsidP="007D2F20">
            <w:pPr>
              <w:jc w:val="center"/>
              <w:rPr>
                <w:iCs/>
              </w:rPr>
            </w:pPr>
            <w:r w:rsidRPr="00EC3E2A">
              <w:rPr>
                <w:iCs/>
              </w:rPr>
              <w:t>Отчет ОЭСР</w:t>
            </w:r>
          </w:p>
        </w:tc>
        <w:tc>
          <w:tcPr>
            <w:tcW w:w="836" w:type="dxa"/>
          </w:tcPr>
          <w:p w14:paraId="7B8291A6" w14:textId="4B42E4BA" w:rsidR="00EC3E2A" w:rsidRPr="00C359E6" w:rsidRDefault="00EC3E2A" w:rsidP="007D2F20">
            <w:pPr>
              <w:jc w:val="center"/>
              <w:rPr>
                <w:i/>
                <w:iCs/>
              </w:rPr>
            </w:pPr>
            <w:r>
              <w:rPr>
                <w:i/>
                <w:iCs/>
              </w:rPr>
              <w:t>баллы</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5B1A7F1F" w14:textId="77777777" w:rsidR="00EC3E2A" w:rsidRPr="00C359E6" w:rsidRDefault="00EC3E2A" w:rsidP="007D2F20">
            <w:pPr>
              <w:jc w:val="center"/>
              <w:rPr>
                <w:i/>
                <w:iCs/>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228B9ECE" w14:textId="77777777" w:rsidR="00EC3E2A" w:rsidRPr="00C359E6" w:rsidRDefault="00EC3E2A" w:rsidP="007D2F20">
            <w:pPr>
              <w:jc w:val="center"/>
              <w:rPr>
                <w:i/>
                <w:iCs/>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615816CE" w14:textId="77777777" w:rsidR="00EC3E2A" w:rsidRPr="00C359E6" w:rsidRDefault="00EC3E2A" w:rsidP="007D2F20">
            <w:pPr>
              <w:jc w:val="center"/>
              <w:rPr>
                <w:i/>
                <w:iCs/>
              </w:rPr>
            </w:pPr>
          </w:p>
        </w:tc>
        <w:tc>
          <w:tcPr>
            <w:tcW w:w="855" w:type="dxa"/>
            <w:tcBorders>
              <w:top w:val="single" w:sz="4" w:space="0" w:color="auto"/>
              <w:left w:val="nil"/>
              <w:bottom w:val="single" w:sz="4" w:space="0" w:color="auto"/>
              <w:right w:val="single" w:sz="4" w:space="0" w:color="auto"/>
            </w:tcBorders>
            <w:shd w:val="clear" w:color="000000" w:fill="FFFFFF"/>
          </w:tcPr>
          <w:p w14:paraId="0B6FD21A" w14:textId="77777777" w:rsidR="00EC3E2A" w:rsidRPr="00C359E6" w:rsidRDefault="00EC3E2A" w:rsidP="007D2F20">
            <w:pPr>
              <w:jc w:val="center"/>
              <w:rPr>
                <w:i/>
                <w:iCs/>
              </w:rPr>
            </w:pPr>
          </w:p>
        </w:tc>
        <w:tc>
          <w:tcPr>
            <w:tcW w:w="861" w:type="dxa"/>
            <w:tcBorders>
              <w:top w:val="single" w:sz="4" w:space="0" w:color="auto"/>
              <w:left w:val="nil"/>
              <w:bottom w:val="single" w:sz="4" w:space="0" w:color="auto"/>
              <w:right w:val="single" w:sz="4" w:space="0" w:color="auto"/>
            </w:tcBorders>
            <w:shd w:val="clear" w:color="000000" w:fill="FFFFFF"/>
          </w:tcPr>
          <w:p w14:paraId="5BDBED2F" w14:textId="77777777" w:rsidR="00EC3E2A" w:rsidRPr="00C359E6" w:rsidRDefault="00EC3E2A" w:rsidP="007D2F20">
            <w:pPr>
              <w:jc w:val="center"/>
              <w:rPr>
                <w:i/>
                <w:iCs/>
              </w:rPr>
            </w:pPr>
          </w:p>
        </w:tc>
        <w:tc>
          <w:tcPr>
            <w:tcW w:w="1134" w:type="dxa"/>
            <w:tcBorders>
              <w:top w:val="single" w:sz="4" w:space="0" w:color="auto"/>
              <w:left w:val="nil"/>
              <w:bottom w:val="single" w:sz="4" w:space="0" w:color="auto"/>
              <w:right w:val="single" w:sz="4" w:space="0" w:color="auto"/>
            </w:tcBorders>
            <w:shd w:val="clear" w:color="000000" w:fill="FFFFFF"/>
          </w:tcPr>
          <w:p w14:paraId="1F2717B1" w14:textId="677D0326" w:rsidR="00EC3E2A" w:rsidRPr="00C359E6" w:rsidRDefault="00EC3E2A" w:rsidP="007D2F20">
            <w:pPr>
              <w:jc w:val="center"/>
            </w:pPr>
            <w:r>
              <w:t>443</w:t>
            </w:r>
          </w:p>
        </w:tc>
        <w:tc>
          <w:tcPr>
            <w:tcW w:w="992" w:type="dxa"/>
          </w:tcPr>
          <w:p w14:paraId="39C49F31" w14:textId="77777777" w:rsidR="00EC3E2A" w:rsidRPr="00C359E6" w:rsidRDefault="00EC3E2A" w:rsidP="007D2F20">
            <w:pPr>
              <w:jc w:val="center"/>
              <w:rPr>
                <w:kern w:val="24"/>
              </w:rPr>
            </w:pPr>
          </w:p>
        </w:tc>
      </w:tr>
      <w:tr w:rsidR="00EC3E2A" w:rsidRPr="001B4731" w14:paraId="62F9527A" w14:textId="77777777" w:rsidTr="00FA3B38">
        <w:trPr>
          <w:gridAfter w:val="3"/>
          <w:wAfter w:w="40" w:type="dxa"/>
          <w:jc w:val="center"/>
        </w:trPr>
        <w:tc>
          <w:tcPr>
            <w:tcW w:w="578" w:type="dxa"/>
          </w:tcPr>
          <w:p w14:paraId="1D66DF7C" w14:textId="77777777" w:rsidR="00EC3E2A" w:rsidRPr="001B4731" w:rsidRDefault="00EC3E2A" w:rsidP="007D2F20">
            <w:pPr>
              <w:jc w:val="center"/>
              <w:rPr>
                <w:kern w:val="24"/>
              </w:rPr>
            </w:pPr>
          </w:p>
        </w:tc>
        <w:tc>
          <w:tcPr>
            <w:tcW w:w="4230" w:type="dxa"/>
          </w:tcPr>
          <w:p w14:paraId="401D6B31" w14:textId="77777777" w:rsidR="00EC3E2A" w:rsidRPr="00EC3E2A" w:rsidRDefault="00EC3E2A" w:rsidP="00EC3E2A">
            <w:pPr>
              <w:rPr>
                <w:b/>
                <w:iCs/>
              </w:rPr>
            </w:pPr>
            <w:r w:rsidRPr="00EC3E2A">
              <w:rPr>
                <w:b/>
                <w:iCs/>
              </w:rPr>
              <w:t>КНИ 9</w:t>
            </w:r>
          </w:p>
          <w:p w14:paraId="0E9849BA" w14:textId="44246B16" w:rsidR="00EC3E2A" w:rsidRPr="00EC3E2A" w:rsidRDefault="00EC3E2A" w:rsidP="00EC3E2A">
            <w:pPr>
              <w:rPr>
                <w:iCs/>
              </w:rPr>
            </w:pPr>
            <w:r w:rsidRPr="00EC3E2A">
              <w:rPr>
                <w:iCs/>
              </w:rPr>
              <w:t xml:space="preserve">Качество результатов среднего образования на основе тестирования PISA, баллы (естественно – научная </w:t>
            </w:r>
            <w:r>
              <w:rPr>
                <w:iCs/>
              </w:rPr>
              <w:t xml:space="preserve">грамотность), </w:t>
            </w:r>
            <w:r w:rsidRPr="00EC3E2A">
              <w:rPr>
                <w:b/>
                <w:iCs/>
              </w:rPr>
              <w:t>по области</w:t>
            </w:r>
          </w:p>
        </w:tc>
        <w:tc>
          <w:tcPr>
            <w:tcW w:w="2123" w:type="dxa"/>
          </w:tcPr>
          <w:p w14:paraId="2A609947" w14:textId="77777777" w:rsidR="00EC3E2A" w:rsidRPr="00EC3E2A" w:rsidRDefault="00EC3E2A" w:rsidP="00EC3E2A">
            <w:pPr>
              <w:widowControl w:val="0"/>
              <w:ind w:hanging="86"/>
              <w:jc w:val="center"/>
              <w:rPr>
                <w:iCs/>
              </w:rPr>
            </w:pPr>
            <w:r w:rsidRPr="00EC3E2A">
              <w:rPr>
                <w:iCs/>
              </w:rPr>
              <w:t xml:space="preserve">Заместитель </w:t>
            </w:r>
          </w:p>
          <w:p w14:paraId="03512876" w14:textId="56E50658" w:rsidR="00EC3E2A" w:rsidRPr="00EC3E2A" w:rsidRDefault="00EC3E2A" w:rsidP="00EC3E2A">
            <w:pPr>
              <w:widowControl w:val="0"/>
              <w:ind w:hanging="86"/>
              <w:jc w:val="center"/>
              <w:rPr>
                <w:iCs/>
              </w:rPr>
            </w:pPr>
            <w:r w:rsidRPr="00EC3E2A">
              <w:rPr>
                <w:iCs/>
              </w:rPr>
              <w:t>акима области ,    УО</w:t>
            </w:r>
          </w:p>
        </w:tc>
        <w:tc>
          <w:tcPr>
            <w:tcW w:w="1596" w:type="dxa"/>
          </w:tcPr>
          <w:p w14:paraId="5B89D9B5" w14:textId="1C93F0FA" w:rsidR="00EC3E2A" w:rsidRPr="00EC3E2A" w:rsidRDefault="00EC3E2A" w:rsidP="007D2F20">
            <w:pPr>
              <w:jc w:val="center"/>
              <w:rPr>
                <w:iCs/>
              </w:rPr>
            </w:pPr>
            <w:r w:rsidRPr="00EC3E2A">
              <w:rPr>
                <w:iCs/>
              </w:rPr>
              <w:t>Отчет ОЭСР</w:t>
            </w:r>
          </w:p>
        </w:tc>
        <w:tc>
          <w:tcPr>
            <w:tcW w:w="836" w:type="dxa"/>
          </w:tcPr>
          <w:p w14:paraId="5271E05A" w14:textId="6FE33582" w:rsidR="00EC3E2A" w:rsidRPr="00C359E6" w:rsidRDefault="00EC3E2A" w:rsidP="007D2F20">
            <w:pPr>
              <w:jc w:val="center"/>
              <w:rPr>
                <w:i/>
                <w:iCs/>
              </w:rPr>
            </w:pPr>
            <w:r>
              <w:rPr>
                <w:i/>
                <w:iCs/>
              </w:rPr>
              <w:t>баллы</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75B8C73E" w14:textId="77777777" w:rsidR="00EC3E2A" w:rsidRPr="00C359E6" w:rsidRDefault="00EC3E2A" w:rsidP="007D2F20">
            <w:pPr>
              <w:jc w:val="center"/>
              <w:rPr>
                <w:i/>
                <w:iCs/>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4CC07A9A" w14:textId="77777777" w:rsidR="00EC3E2A" w:rsidRPr="00C359E6" w:rsidRDefault="00EC3E2A" w:rsidP="007D2F20">
            <w:pPr>
              <w:jc w:val="center"/>
              <w:rPr>
                <w:i/>
                <w:iCs/>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0F2C4123" w14:textId="77777777" w:rsidR="00EC3E2A" w:rsidRPr="00C359E6" w:rsidRDefault="00EC3E2A" w:rsidP="007D2F20">
            <w:pPr>
              <w:jc w:val="center"/>
              <w:rPr>
                <w:i/>
                <w:iCs/>
              </w:rPr>
            </w:pPr>
          </w:p>
        </w:tc>
        <w:tc>
          <w:tcPr>
            <w:tcW w:w="855" w:type="dxa"/>
            <w:tcBorders>
              <w:top w:val="single" w:sz="4" w:space="0" w:color="auto"/>
              <w:left w:val="nil"/>
              <w:bottom w:val="single" w:sz="4" w:space="0" w:color="auto"/>
              <w:right w:val="single" w:sz="4" w:space="0" w:color="auto"/>
            </w:tcBorders>
            <w:shd w:val="clear" w:color="000000" w:fill="FFFFFF"/>
          </w:tcPr>
          <w:p w14:paraId="2FCB915D" w14:textId="77777777" w:rsidR="00EC3E2A" w:rsidRPr="00C359E6" w:rsidRDefault="00EC3E2A" w:rsidP="007D2F20">
            <w:pPr>
              <w:jc w:val="center"/>
              <w:rPr>
                <w:i/>
                <w:iCs/>
              </w:rPr>
            </w:pPr>
          </w:p>
        </w:tc>
        <w:tc>
          <w:tcPr>
            <w:tcW w:w="861" w:type="dxa"/>
            <w:tcBorders>
              <w:top w:val="single" w:sz="4" w:space="0" w:color="auto"/>
              <w:left w:val="nil"/>
              <w:bottom w:val="single" w:sz="4" w:space="0" w:color="auto"/>
              <w:right w:val="single" w:sz="4" w:space="0" w:color="auto"/>
            </w:tcBorders>
            <w:shd w:val="clear" w:color="000000" w:fill="FFFFFF"/>
          </w:tcPr>
          <w:p w14:paraId="2F9478B9" w14:textId="77777777" w:rsidR="00EC3E2A" w:rsidRPr="00C359E6" w:rsidRDefault="00EC3E2A" w:rsidP="007D2F20">
            <w:pPr>
              <w:jc w:val="center"/>
              <w:rPr>
                <w:i/>
                <w:iCs/>
              </w:rPr>
            </w:pPr>
          </w:p>
        </w:tc>
        <w:tc>
          <w:tcPr>
            <w:tcW w:w="1134" w:type="dxa"/>
            <w:tcBorders>
              <w:top w:val="single" w:sz="4" w:space="0" w:color="auto"/>
              <w:left w:val="nil"/>
              <w:bottom w:val="single" w:sz="4" w:space="0" w:color="auto"/>
              <w:right w:val="single" w:sz="4" w:space="0" w:color="auto"/>
            </w:tcBorders>
            <w:shd w:val="clear" w:color="000000" w:fill="FFFFFF"/>
          </w:tcPr>
          <w:p w14:paraId="6DE8262C" w14:textId="28476896" w:rsidR="00EC3E2A" w:rsidRPr="00C359E6" w:rsidRDefault="00EC3E2A" w:rsidP="007D2F20">
            <w:pPr>
              <w:jc w:val="center"/>
            </w:pPr>
            <w:r>
              <w:t>452</w:t>
            </w:r>
          </w:p>
        </w:tc>
        <w:tc>
          <w:tcPr>
            <w:tcW w:w="992" w:type="dxa"/>
          </w:tcPr>
          <w:p w14:paraId="7E0D656F" w14:textId="77777777" w:rsidR="00EC3E2A" w:rsidRPr="00C359E6" w:rsidRDefault="00EC3E2A" w:rsidP="007D2F20">
            <w:pPr>
              <w:jc w:val="center"/>
              <w:rPr>
                <w:kern w:val="24"/>
              </w:rPr>
            </w:pPr>
          </w:p>
        </w:tc>
      </w:tr>
      <w:tr w:rsidR="00506EBD" w:rsidRPr="001B4731" w14:paraId="617F9DA2" w14:textId="77777777" w:rsidTr="00EC3E2A">
        <w:trPr>
          <w:trHeight w:val="403"/>
          <w:jc w:val="center"/>
        </w:trPr>
        <w:tc>
          <w:tcPr>
            <w:tcW w:w="578" w:type="dxa"/>
          </w:tcPr>
          <w:p w14:paraId="4CABDF72" w14:textId="77777777" w:rsidR="00506EBD" w:rsidRPr="001B4731" w:rsidRDefault="00506EBD" w:rsidP="007D2F20">
            <w:pPr>
              <w:jc w:val="center"/>
              <w:rPr>
                <w:kern w:val="24"/>
              </w:rPr>
            </w:pPr>
          </w:p>
        </w:tc>
        <w:tc>
          <w:tcPr>
            <w:tcW w:w="15407" w:type="dxa"/>
            <w:gridSpan w:val="14"/>
          </w:tcPr>
          <w:p w14:paraId="60C0DA32" w14:textId="5683FF1C" w:rsidR="00506EBD" w:rsidRPr="00DB1D49" w:rsidRDefault="00506EBD" w:rsidP="00EC3E2A">
            <w:pPr>
              <w:rPr>
                <w:kern w:val="24"/>
              </w:rPr>
            </w:pPr>
            <w:r w:rsidRPr="00DB1D49">
              <w:rPr>
                <w:b/>
                <w:bCs/>
              </w:rPr>
              <w:t>Цель. Повышение уровня развития умений и навыков детей дошкольного возраста</w:t>
            </w:r>
          </w:p>
        </w:tc>
      </w:tr>
      <w:tr w:rsidR="00506EBD" w:rsidRPr="001B4731" w14:paraId="48891B23" w14:textId="77777777" w:rsidTr="00FA3B38">
        <w:trPr>
          <w:gridAfter w:val="3"/>
          <w:wAfter w:w="40" w:type="dxa"/>
          <w:jc w:val="center"/>
        </w:trPr>
        <w:tc>
          <w:tcPr>
            <w:tcW w:w="578" w:type="dxa"/>
          </w:tcPr>
          <w:p w14:paraId="77CF3826" w14:textId="77777777" w:rsidR="00506EBD" w:rsidRPr="001B4731" w:rsidRDefault="00506EBD" w:rsidP="007D2F20">
            <w:pPr>
              <w:jc w:val="center"/>
              <w:rPr>
                <w:kern w:val="24"/>
              </w:rPr>
            </w:pPr>
          </w:p>
        </w:tc>
        <w:tc>
          <w:tcPr>
            <w:tcW w:w="4230" w:type="dxa"/>
          </w:tcPr>
          <w:p w14:paraId="30CB5FEC" w14:textId="77777777" w:rsidR="00506EBD" w:rsidRDefault="00506EBD" w:rsidP="007D2F20">
            <w:pPr>
              <w:rPr>
                <w:lang w:eastAsia="ru-KZ"/>
              </w:rPr>
            </w:pPr>
            <w:r>
              <w:rPr>
                <w:b/>
                <w:bCs/>
              </w:rPr>
              <w:t>ЦИ</w:t>
            </w:r>
            <w:r>
              <w:t xml:space="preserve"> </w:t>
            </w:r>
            <w:r>
              <w:rPr>
                <w:b/>
                <w:bCs/>
              </w:rPr>
              <w:t>1</w:t>
            </w:r>
            <w:r>
              <w:t xml:space="preserve">.Охват детей дошкольным </w:t>
            </w:r>
            <w:r>
              <w:lastRenderedPageBreak/>
              <w:t>воспитанием и обучением от 2 до 6 лет</w:t>
            </w:r>
          </w:p>
          <w:p w14:paraId="63AA0403" w14:textId="77777777" w:rsidR="00506EBD" w:rsidRPr="007328F2" w:rsidRDefault="00506EBD" w:rsidP="007D2F20">
            <w:pPr>
              <w:rPr>
                <w:b/>
                <w:bCs/>
                <w:highlight w:val="green"/>
              </w:rPr>
            </w:pPr>
          </w:p>
        </w:tc>
        <w:tc>
          <w:tcPr>
            <w:tcW w:w="2123" w:type="dxa"/>
          </w:tcPr>
          <w:p w14:paraId="0C68CAD3" w14:textId="15992833" w:rsidR="00506EBD" w:rsidRPr="007328F2" w:rsidRDefault="00506EBD" w:rsidP="007D2F20">
            <w:pPr>
              <w:widowControl w:val="0"/>
              <w:ind w:hanging="86"/>
              <w:jc w:val="center"/>
              <w:rPr>
                <w:highlight w:val="green"/>
              </w:rPr>
            </w:pPr>
            <w:r w:rsidRPr="00B5148A">
              <w:lastRenderedPageBreak/>
              <w:t xml:space="preserve">Заместитель акима </w:t>
            </w:r>
            <w:r w:rsidRPr="00B5148A">
              <w:lastRenderedPageBreak/>
              <w:t>района,</w:t>
            </w:r>
            <w:r>
              <w:t xml:space="preserve"> </w:t>
            </w:r>
            <w:r w:rsidRPr="00DB1D49">
              <w:t>ОО</w:t>
            </w:r>
          </w:p>
        </w:tc>
        <w:tc>
          <w:tcPr>
            <w:tcW w:w="1596" w:type="dxa"/>
          </w:tcPr>
          <w:p w14:paraId="2B39AB10" w14:textId="5CAE5E50" w:rsidR="00506EBD" w:rsidRPr="00DB1D49" w:rsidRDefault="00506EBD" w:rsidP="007D2F20">
            <w:pPr>
              <w:jc w:val="center"/>
            </w:pPr>
            <w:r w:rsidRPr="00DB1D49">
              <w:lastRenderedPageBreak/>
              <w:t xml:space="preserve">Информация </w:t>
            </w:r>
            <w:r w:rsidRPr="00DB1D49">
              <w:lastRenderedPageBreak/>
              <w:t>акиму района</w:t>
            </w:r>
          </w:p>
        </w:tc>
        <w:tc>
          <w:tcPr>
            <w:tcW w:w="836" w:type="dxa"/>
          </w:tcPr>
          <w:p w14:paraId="5E64574F" w14:textId="313F53AD" w:rsidR="00506EBD" w:rsidRPr="00473281" w:rsidRDefault="00506EBD" w:rsidP="007D2F20">
            <w:pPr>
              <w:jc w:val="center"/>
            </w:pPr>
            <w:r w:rsidRPr="00473281">
              <w:lastRenderedPageBreak/>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4A764B03" w14:textId="77777777" w:rsidR="00506EBD" w:rsidRPr="00473281" w:rsidRDefault="00506EBD" w:rsidP="007D2F20">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37289FB6" w14:textId="77777777" w:rsidR="00506EBD" w:rsidRPr="00473281" w:rsidRDefault="00506EBD" w:rsidP="007D2F20">
            <w:pPr>
              <w:jc w:val="center"/>
            </w:pPr>
          </w:p>
        </w:tc>
        <w:tc>
          <w:tcPr>
            <w:tcW w:w="1028" w:type="dxa"/>
            <w:tcBorders>
              <w:top w:val="single" w:sz="4" w:space="0" w:color="auto"/>
              <w:left w:val="nil"/>
              <w:bottom w:val="single" w:sz="4" w:space="0" w:color="auto"/>
              <w:right w:val="single" w:sz="4" w:space="0" w:color="auto"/>
            </w:tcBorders>
            <w:shd w:val="clear" w:color="000000" w:fill="FFFFFF"/>
          </w:tcPr>
          <w:p w14:paraId="2C83D8FE" w14:textId="15F27BC6" w:rsidR="00506EBD" w:rsidRPr="00473281" w:rsidRDefault="00506EBD" w:rsidP="007D2F20">
            <w:pPr>
              <w:jc w:val="center"/>
            </w:pPr>
            <w:r w:rsidRPr="00473281">
              <w:t>99,7</w:t>
            </w:r>
          </w:p>
        </w:tc>
        <w:tc>
          <w:tcPr>
            <w:tcW w:w="855" w:type="dxa"/>
            <w:tcBorders>
              <w:top w:val="single" w:sz="4" w:space="0" w:color="auto"/>
              <w:left w:val="nil"/>
              <w:bottom w:val="single" w:sz="4" w:space="0" w:color="auto"/>
              <w:right w:val="single" w:sz="4" w:space="0" w:color="auto"/>
            </w:tcBorders>
            <w:shd w:val="clear" w:color="000000" w:fill="FFFFFF"/>
          </w:tcPr>
          <w:p w14:paraId="592853E0" w14:textId="1CD8FF9E" w:rsidR="00506EBD" w:rsidRPr="00473281" w:rsidRDefault="00506EBD" w:rsidP="007D2F20">
            <w:pPr>
              <w:jc w:val="center"/>
            </w:pPr>
            <w:r w:rsidRPr="00473281">
              <w:t>99,8</w:t>
            </w:r>
          </w:p>
        </w:tc>
        <w:tc>
          <w:tcPr>
            <w:tcW w:w="861" w:type="dxa"/>
            <w:tcBorders>
              <w:top w:val="single" w:sz="4" w:space="0" w:color="auto"/>
              <w:left w:val="nil"/>
              <w:bottom w:val="single" w:sz="4" w:space="0" w:color="auto"/>
              <w:right w:val="single" w:sz="4" w:space="0" w:color="auto"/>
            </w:tcBorders>
            <w:shd w:val="clear" w:color="000000" w:fill="FFFFFF"/>
          </w:tcPr>
          <w:p w14:paraId="7B269CC7" w14:textId="2B8B85B8" w:rsidR="00506EBD" w:rsidRPr="00473281" w:rsidRDefault="00506EBD" w:rsidP="007D2F20">
            <w:pPr>
              <w:jc w:val="center"/>
            </w:pPr>
            <w:r w:rsidRPr="00473281">
              <w:t>100</w:t>
            </w:r>
          </w:p>
        </w:tc>
        <w:tc>
          <w:tcPr>
            <w:tcW w:w="1134" w:type="dxa"/>
            <w:tcBorders>
              <w:top w:val="single" w:sz="4" w:space="0" w:color="auto"/>
              <w:left w:val="nil"/>
              <w:bottom w:val="single" w:sz="4" w:space="0" w:color="auto"/>
              <w:right w:val="single" w:sz="4" w:space="0" w:color="auto"/>
            </w:tcBorders>
            <w:shd w:val="clear" w:color="000000" w:fill="FFFFFF"/>
          </w:tcPr>
          <w:p w14:paraId="1359676C" w14:textId="5FE4C0F4" w:rsidR="00506EBD" w:rsidRPr="00473281" w:rsidRDefault="00506EBD" w:rsidP="007D2F20">
            <w:pPr>
              <w:jc w:val="center"/>
            </w:pPr>
            <w:r w:rsidRPr="00473281">
              <w:t>100</w:t>
            </w:r>
          </w:p>
        </w:tc>
        <w:tc>
          <w:tcPr>
            <w:tcW w:w="992" w:type="dxa"/>
          </w:tcPr>
          <w:p w14:paraId="67E147B7" w14:textId="33C34ED9" w:rsidR="00506EBD" w:rsidRPr="00473281" w:rsidRDefault="00506EBD" w:rsidP="007D2F20">
            <w:pPr>
              <w:jc w:val="center"/>
              <w:rPr>
                <w:kern w:val="24"/>
              </w:rPr>
            </w:pPr>
            <w:r w:rsidRPr="00473281">
              <w:rPr>
                <w:kern w:val="24"/>
              </w:rPr>
              <w:t>100</w:t>
            </w:r>
          </w:p>
        </w:tc>
      </w:tr>
      <w:tr w:rsidR="00506EBD" w:rsidRPr="001B4731" w14:paraId="603383F7" w14:textId="77777777" w:rsidTr="00FA3B38">
        <w:trPr>
          <w:jc w:val="center"/>
        </w:trPr>
        <w:tc>
          <w:tcPr>
            <w:tcW w:w="578" w:type="dxa"/>
          </w:tcPr>
          <w:p w14:paraId="4EE2D785" w14:textId="77777777" w:rsidR="00506EBD" w:rsidRPr="001B4731" w:rsidRDefault="00506EBD" w:rsidP="007D2F20">
            <w:pPr>
              <w:jc w:val="center"/>
              <w:rPr>
                <w:kern w:val="24"/>
              </w:rPr>
            </w:pPr>
          </w:p>
        </w:tc>
        <w:tc>
          <w:tcPr>
            <w:tcW w:w="15407" w:type="dxa"/>
            <w:gridSpan w:val="14"/>
          </w:tcPr>
          <w:p w14:paraId="1ADE60C7" w14:textId="76E9B01D" w:rsidR="00506EBD" w:rsidRPr="00D43F2F" w:rsidRDefault="00506EBD" w:rsidP="00EC3E2A">
            <w:pPr>
              <w:rPr>
                <w:kern w:val="24"/>
              </w:rPr>
            </w:pPr>
            <w:r>
              <w:rPr>
                <w:b/>
                <w:bCs/>
              </w:rPr>
              <w:t>Задача 1. Повышение уровня развития умений и навыков воспитанников</w:t>
            </w:r>
          </w:p>
        </w:tc>
      </w:tr>
      <w:tr w:rsidR="00506EBD" w:rsidRPr="001B4731" w14:paraId="67D60F79" w14:textId="77777777" w:rsidTr="00FA3B38">
        <w:trPr>
          <w:gridAfter w:val="3"/>
          <w:wAfter w:w="40" w:type="dxa"/>
          <w:jc w:val="center"/>
        </w:trPr>
        <w:tc>
          <w:tcPr>
            <w:tcW w:w="578" w:type="dxa"/>
          </w:tcPr>
          <w:p w14:paraId="044E2C7D" w14:textId="77777777" w:rsidR="00506EBD" w:rsidRPr="001B4731" w:rsidRDefault="00506EBD" w:rsidP="007D2F20">
            <w:pPr>
              <w:jc w:val="center"/>
              <w:rPr>
                <w:kern w:val="24"/>
              </w:rPr>
            </w:pPr>
          </w:p>
        </w:tc>
        <w:tc>
          <w:tcPr>
            <w:tcW w:w="4230" w:type="dxa"/>
          </w:tcPr>
          <w:p w14:paraId="663C05B4" w14:textId="77777777" w:rsidR="00506EBD" w:rsidRDefault="00506EBD" w:rsidP="007D2F20">
            <w:pPr>
              <w:rPr>
                <w:lang w:eastAsia="ru-KZ"/>
              </w:rPr>
            </w:pPr>
            <w:r>
              <w:rPr>
                <w:b/>
                <w:bCs/>
              </w:rPr>
              <w:t xml:space="preserve">Показатель результата 1.1. </w:t>
            </w:r>
            <w:r>
              <w:t>Уровень предшкольной подготовки детей</w:t>
            </w:r>
          </w:p>
          <w:p w14:paraId="460D6857" w14:textId="77777777" w:rsidR="00506EBD" w:rsidRPr="007328F2" w:rsidRDefault="00506EBD" w:rsidP="007D2F20">
            <w:pPr>
              <w:rPr>
                <w:b/>
                <w:bCs/>
                <w:highlight w:val="green"/>
              </w:rPr>
            </w:pPr>
          </w:p>
        </w:tc>
        <w:tc>
          <w:tcPr>
            <w:tcW w:w="2123" w:type="dxa"/>
          </w:tcPr>
          <w:p w14:paraId="0B689C8A" w14:textId="547EEF46" w:rsidR="00506EBD" w:rsidRPr="00A94BE5" w:rsidRDefault="00506EBD" w:rsidP="007D2F20">
            <w:pPr>
              <w:widowControl w:val="0"/>
              <w:ind w:hanging="86"/>
              <w:jc w:val="center"/>
            </w:pPr>
            <w:r w:rsidRPr="00B5148A">
              <w:t>Заместитель акима района,</w:t>
            </w:r>
            <w:r>
              <w:t xml:space="preserve"> </w:t>
            </w:r>
            <w:r w:rsidRPr="00DB1D49">
              <w:t>ОО</w:t>
            </w:r>
          </w:p>
        </w:tc>
        <w:tc>
          <w:tcPr>
            <w:tcW w:w="1596" w:type="dxa"/>
          </w:tcPr>
          <w:p w14:paraId="4749FFD2" w14:textId="70858B30" w:rsidR="00506EBD" w:rsidRPr="00A94BE5" w:rsidRDefault="00506EBD" w:rsidP="007D2F20">
            <w:pPr>
              <w:jc w:val="center"/>
            </w:pPr>
            <w:r w:rsidRPr="00DB1D49">
              <w:t>Информация акиму района</w:t>
            </w:r>
          </w:p>
        </w:tc>
        <w:tc>
          <w:tcPr>
            <w:tcW w:w="836" w:type="dxa"/>
          </w:tcPr>
          <w:p w14:paraId="7CE80323" w14:textId="312AB57F" w:rsidR="00506EBD" w:rsidRPr="00A94BE5" w:rsidRDefault="00506EBD" w:rsidP="007D2F20">
            <w:pPr>
              <w:jc w:val="center"/>
            </w:pPr>
            <w:r>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6BCD4C79" w14:textId="77777777" w:rsidR="00506EBD" w:rsidRPr="00A94BE5" w:rsidRDefault="00506EBD" w:rsidP="007D2F20">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3DFBBA6A" w14:textId="77777777" w:rsidR="00506EBD" w:rsidRPr="00A94BE5" w:rsidRDefault="00506EBD" w:rsidP="007D2F20">
            <w:pPr>
              <w:jc w:val="center"/>
            </w:pPr>
          </w:p>
        </w:tc>
        <w:tc>
          <w:tcPr>
            <w:tcW w:w="1028" w:type="dxa"/>
            <w:tcBorders>
              <w:top w:val="single" w:sz="4" w:space="0" w:color="auto"/>
              <w:left w:val="nil"/>
              <w:bottom w:val="single" w:sz="4" w:space="0" w:color="auto"/>
              <w:right w:val="single" w:sz="4" w:space="0" w:color="auto"/>
            </w:tcBorders>
            <w:shd w:val="clear" w:color="000000" w:fill="FFFFFF"/>
          </w:tcPr>
          <w:p w14:paraId="7D2B431B" w14:textId="5B8FCA8C" w:rsidR="00506EBD" w:rsidRPr="00A94BE5" w:rsidRDefault="00506EBD" w:rsidP="007D2F20">
            <w:pPr>
              <w:jc w:val="center"/>
            </w:pPr>
            <w:r w:rsidRPr="00A94BE5">
              <w:t>90,9</w:t>
            </w:r>
          </w:p>
        </w:tc>
        <w:tc>
          <w:tcPr>
            <w:tcW w:w="855" w:type="dxa"/>
            <w:tcBorders>
              <w:top w:val="single" w:sz="4" w:space="0" w:color="auto"/>
              <w:left w:val="nil"/>
              <w:bottom w:val="single" w:sz="4" w:space="0" w:color="auto"/>
              <w:right w:val="single" w:sz="4" w:space="0" w:color="auto"/>
            </w:tcBorders>
            <w:shd w:val="clear" w:color="000000" w:fill="FFFFFF"/>
          </w:tcPr>
          <w:p w14:paraId="7FBA5166" w14:textId="15679016" w:rsidR="00506EBD" w:rsidRPr="00A94BE5" w:rsidRDefault="00506EBD" w:rsidP="007D2F20">
            <w:pPr>
              <w:jc w:val="center"/>
            </w:pPr>
            <w:r w:rsidRPr="00A94BE5">
              <w:t>90,8</w:t>
            </w:r>
          </w:p>
        </w:tc>
        <w:tc>
          <w:tcPr>
            <w:tcW w:w="861" w:type="dxa"/>
            <w:tcBorders>
              <w:top w:val="single" w:sz="4" w:space="0" w:color="auto"/>
              <w:left w:val="nil"/>
              <w:bottom w:val="single" w:sz="4" w:space="0" w:color="auto"/>
              <w:right w:val="single" w:sz="4" w:space="0" w:color="auto"/>
            </w:tcBorders>
            <w:shd w:val="clear" w:color="000000" w:fill="FFFFFF"/>
          </w:tcPr>
          <w:p w14:paraId="29D1BA28" w14:textId="046574E4" w:rsidR="00506EBD" w:rsidRPr="00A94BE5" w:rsidRDefault="00506EBD" w:rsidP="007D2F20">
            <w:pPr>
              <w:jc w:val="center"/>
            </w:pPr>
            <w:r w:rsidRPr="00A94BE5">
              <w:t>91</w:t>
            </w:r>
          </w:p>
        </w:tc>
        <w:tc>
          <w:tcPr>
            <w:tcW w:w="1134" w:type="dxa"/>
            <w:tcBorders>
              <w:top w:val="single" w:sz="4" w:space="0" w:color="auto"/>
              <w:left w:val="nil"/>
              <w:bottom w:val="single" w:sz="4" w:space="0" w:color="auto"/>
              <w:right w:val="single" w:sz="4" w:space="0" w:color="auto"/>
            </w:tcBorders>
            <w:shd w:val="clear" w:color="000000" w:fill="FFFFFF"/>
          </w:tcPr>
          <w:p w14:paraId="6DDF4CFF" w14:textId="359BA6DE" w:rsidR="00506EBD" w:rsidRPr="00A94BE5" w:rsidRDefault="00506EBD" w:rsidP="007D2F20">
            <w:pPr>
              <w:jc w:val="center"/>
            </w:pPr>
            <w:r w:rsidRPr="00A94BE5">
              <w:t>91,4</w:t>
            </w:r>
          </w:p>
        </w:tc>
        <w:tc>
          <w:tcPr>
            <w:tcW w:w="992" w:type="dxa"/>
          </w:tcPr>
          <w:p w14:paraId="2A99C2E2" w14:textId="197DAC1C" w:rsidR="00506EBD" w:rsidRPr="00D43F2F" w:rsidRDefault="00506EBD" w:rsidP="007D2F20">
            <w:pPr>
              <w:jc w:val="center"/>
              <w:rPr>
                <w:kern w:val="24"/>
              </w:rPr>
            </w:pPr>
            <w:r>
              <w:rPr>
                <w:kern w:val="24"/>
              </w:rPr>
              <w:t>91,5</w:t>
            </w:r>
          </w:p>
        </w:tc>
      </w:tr>
      <w:tr w:rsidR="00506EBD" w:rsidRPr="001B4731" w14:paraId="33463F0D" w14:textId="77777777" w:rsidTr="00FA3B38">
        <w:trPr>
          <w:gridAfter w:val="3"/>
          <w:wAfter w:w="40" w:type="dxa"/>
          <w:jc w:val="center"/>
        </w:trPr>
        <w:tc>
          <w:tcPr>
            <w:tcW w:w="578" w:type="dxa"/>
          </w:tcPr>
          <w:p w14:paraId="634A210A" w14:textId="77777777" w:rsidR="00506EBD" w:rsidRPr="001B4731" w:rsidRDefault="00506EBD" w:rsidP="007D2F20">
            <w:pPr>
              <w:jc w:val="center"/>
              <w:rPr>
                <w:kern w:val="24"/>
              </w:rPr>
            </w:pPr>
          </w:p>
        </w:tc>
        <w:tc>
          <w:tcPr>
            <w:tcW w:w="4230" w:type="dxa"/>
          </w:tcPr>
          <w:p w14:paraId="5B38174B" w14:textId="77777777" w:rsidR="00506EBD" w:rsidRDefault="00506EBD" w:rsidP="007D2F20">
            <w:pPr>
              <w:rPr>
                <w:lang w:eastAsia="ru-KZ"/>
              </w:rPr>
            </w:pPr>
            <w:r>
              <w:rPr>
                <w:b/>
                <w:bCs/>
              </w:rPr>
              <w:t xml:space="preserve">ЦИ 2. </w:t>
            </w:r>
            <w:r>
              <w:t>Доля дошкольных организаций, соответствующих критериям оценки качества воспитания и обучения независимо от форм собственности</w:t>
            </w:r>
          </w:p>
          <w:p w14:paraId="2DE25859" w14:textId="77777777" w:rsidR="00506EBD" w:rsidRPr="007328F2" w:rsidRDefault="00506EBD" w:rsidP="007D2F20">
            <w:pPr>
              <w:rPr>
                <w:b/>
                <w:bCs/>
                <w:highlight w:val="green"/>
              </w:rPr>
            </w:pPr>
          </w:p>
        </w:tc>
        <w:tc>
          <w:tcPr>
            <w:tcW w:w="2123" w:type="dxa"/>
          </w:tcPr>
          <w:p w14:paraId="5F640E65" w14:textId="24AE33DD" w:rsidR="00506EBD" w:rsidRPr="007328F2" w:rsidRDefault="00506EBD" w:rsidP="007D2F20">
            <w:pPr>
              <w:widowControl w:val="0"/>
              <w:ind w:hanging="86"/>
              <w:jc w:val="center"/>
              <w:rPr>
                <w:highlight w:val="green"/>
              </w:rPr>
            </w:pPr>
            <w:r w:rsidRPr="00B5148A">
              <w:t>Заместитель акима района,</w:t>
            </w:r>
            <w:r>
              <w:t xml:space="preserve"> </w:t>
            </w:r>
            <w:r w:rsidRPr="00DB1D49">
              <w:t>ОО</w:t>
            </w:r>
          </w:p>
        </w:tc>
        <w:tc>
          <w:tcPr>
            <w:tcW w:w="1596" w:type="dxa"/>
          </w:tcPr>
          <w:p w14:paraId="1C891E26" w14:textId="4E39B463" w:rsidR="00506EBD" w:rsidRPr="007328F2" w:rsidRDefault="00506EBD" w:rsidP="007D2F20">
            <w:pPr>
              <w:jc w:val="center"/>
              <w:rPr>
                <w:highlight w:val="green"/>
              </w:rPr>
            </w:pPr>
            <w:r w:rsidRPr="00DB1D49">
              <w:t>Информация акиму района</w:t>
            </w:r>
          </w:p>
        </w:tc>
        <w:tc>
          <w:tcPr>
            <w:tcW w:w="836" w:type="dxa"/>
          </w:tcPr>
          <w:p w14:paraId="53564908" w14:textId="6F5BD5EC" w:rsidR="00506EBD" w:rsidRPr="00A94BE5" w:rsidRDefault="00506EBD" w:rsidP="007D2F20">
            <w:pPr>
              <w:jc w:val="center"/>
            </w:pPr>
            <w:r w:rsidRPr="00A94BE5">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303C9EB6" w14:textId="77777777" w:rsidR="00506EBD" w:rsidRPr="00A94BE5" w:rsidRDefault="00506EBD" w:rsidP="007D2F20">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20A167B0" w14:textId="77777777" w:rsidR="00506EBD" w:rsidRPr="00A94BE5" w:rsidRDefault="00506EBD" w:rsidP="007D2F20">
            <w:pPr>
              <w:jc w:val="center"/>
            </w:pPr>
          </w:p>
        </w:tc>
        <w:tc>
          <w:tcPr>
            <w:tcW w:w="1028" w:type="dxa"/>
            <w:tcBorders>
              <w:top w:val="single" w:sz="4" w:space="0" w:color="auto"/>
              <w:left w:val="nil"/>
              <w:bottom w:val="single" w:sz="4" w:space="0" w:color="auto"/>
              <w:right w:val="single" w:sz="4" w:space="0" w:color="auto"/>
            </w:tcBorders>
            <w:shd w:val="clear" w:color="000000" w:fill="FFFFFF"/>
          </w:tcPr>
          <w:p w14:paraId="6B138DEC" w14:textId="1FB566A2" w:rsidR="00506EBD" w:rsidRPr="00A94BE5" w:rsidRDefault="00506EBD" w:rsidP="007D2F20">
            <w:pPr>
              <w:jc w:val="center"/>
            </w:pPr>
            <w:r w:rsidRPr="00A94BE5">
              <w:t>100</w:t>
            </w:r>
          </w:p>
        </w:tc>
        <w:tc>
          <w:tcPr>
            <w:tcW w:w="855" w:type="dxa"/>
            <w:tcBorders>
              <w:top w:val="single" w:sz="4" w:space="0" w:color="auto"/>
              <w:left w:val="nil"/>
              <w:bottom w:val="single" w:sz="4" w:space="0" w:color="auto"/>
              <w:right w:val="single" w:sz="4" w:space="0" w:color="auto"/>
            </w:tcBorders>
            <w:shd w:val="clear" w:color="000000" w:fill="FFFFFF"/>
          </w:tcPr>
          <w:p w14:paraId="68387F68" w14:textId="5B025D20" w:rsidR="00506EBD" w:rsidRPr="00A94BE5" w:rsidRDefault="00506EBD" w:rsidP="007D2F20">
            <w:pPr>
              <w:jc w:val="center"/>
            </w:pPr>
            <w:r w:rsidRPr="00A94BE5">
              <w:t>100</w:t>
            </w:r>
          </w:p>
        </w:tc>
        <w:tc>
          <w:tcPr>
            <w:tcW w:w="861" w:type="dxa"/>
            <w:tcBorders>
              <w:top w:val="single" w:sz="4" w:space="0" w:color="auto"/>
              <w:left w:val="nil"/>
              <w:bottom w:val="single" w:sz="4" w:space="0" w:color="auto"/>
              <w:right w:val="single" w:sz="4" w:space="0" w:color="auto"/>
            </w:tcBorders>
            <w:shd w:val="clear" w:color="000000" w:fill="FFFFFF"/>
          </w:tcPr>
          <w:p w14:paraId="5A7CAF8B" w14:textId="5BDA51C2" w:rsidR="00506EBD" w:rsidRPr="00A94BE5" w:rsidRDefault="00506EBD" w:rsidP="007D2F20">
            <w:pPr>
              <w:jc w:val="center"/>
            </w:pPr>
            <w:r w:rsidRPr="00A94BE5">
              <w:t>100</w:t>
            </w:r>
          </w:p>
        </w:tc>
        <w:tc>
          <w:tcPr>
            <w:tcW w:w="1134" w:type="dxa"/>
            <w:tcBorders>
              <w:top w:val="single" w:sz="4" w:space="0" w:color="auto"/>
              <w:left w:val="nil"/>
              <w:bottom w:val="single" w:sz="4" w:space="0" w:color="auto"/>
              <w:right w:val="single" w:sz="4" w:space="0" w:color="auto"/>
            </w:tcBorders>
            <w:shd w:val="clear" w:color="000000" w:fill="FFFFFF"/>
          </w:tcPr>
          <w:p w14:paraId="7C673D83" w14:textId="27ADED9F" w:rsidR="00506EBD" w:rsidRPr="00A94BE5" w:rsidRDefault="00506EBD" w:rsidP="007D2F20">
            <w:pPr>
              <w:jc w:val="center"/>
            </w:pPr>
            <w:r w:rsidRPr="00A94BE5">
              <w:t>100</w:t>
            </w:r>
          </w:p>
        </w:tc>
        <w:tc>
          <w:tcPr>
            <w:tcW w:w="992" w:type="dxa"/>
          </w:tcPr>
          <w:p w14:paraId="1FAFB883" w14:textId="63F09438" w:rsidR="00506EBD" w:rsidRPr="00A94BE5" w:rsidRDefault="00506EBD" w:rsidP="007D2F20">
            <w:pPr>
              <w:jc w:val="center"/>
              <w:rPr>
                <w:kern w:val="24"/>
              </w:rPr>
            </w:pPr>
            <w:r w:rsidRPr="00A94BE5">
              <w:rPr>
                <w:kern w:val="24"/>
              </w:rPr>
              <w:t>100</w:t>
            </w:r>
          </w:p>
        </w:tc>
      </w:tr>
      <w:tr w:rsidR="00506EBD" w:rsidRPr="001B4731" w14:paraId="2D9A5929" w14:textId="77777777" w:rsidTr="00FA3B38">
        <w:trPr>
          <w:jc w:val="center"/>
        </w:trPr>
        <w:tc>
          <w:tcPr>
            <w:tcW w:w="578" w:type="dxa"/>
          </w:tcPr>
          <w:p w14:paraId="33818B90" w14:textId="77777777" w:rsidR="00506EBD" w:rsidRPr="001B4731" w:rsidRDefault="00506EBD" w:rsidP="007D2F20">
            <w:pPr>
              <w:jc w:val="center"/>
              <w:rPr>
                <w:kern w:val="24"/>
              </w:rPr>
            </w:pPr>
          </w:p>
        </w:tc>
        <w:tc>
          <w:tcPr>
            <w:tcW w:w="15407" w:type="dxa"/>
            <w:gridSpan w:val="14"/>
          </w:tcPr>
          <w:p w14:paraId="4127C416" w14:textId="58310733" w:rsidR="00506EBD" w:rsidRPr="00CD1ADE" w:rsidRDefault="00506EBD" w:rsidP="00CD1ADE">
            <w:pPr>
              <w:rPr>
                <w:b/>
                <w:bCs/>
                <w:color w:val="000000"/>
                <w:lang w:eastAsia="ru-KZ"/>
              </w:rPr>
            </w:pPr>
            <w:r w:rsidRPr="00CD1ADE">
              <w:rPr>
                <w:b/>
                <w:bCs/>
                <w:color w:val="000000"/>
              </w:rPr>
              <w:t xml:space="preserve">Цель. </w:t>
            </w:r>
            <w:r w:rsidRPr="00CD1ADE">
              <w:rPr>
                <w:color w:val="000000"/>
              </w:rPr>
              <w:t>Создание эргономичной и безопасной среды с современной материально-технической базой</w:t>
            </w:r>
          </w:p>
        </w:tc>
      </w:tr>
      <w:tr w:rsidR="00506EBD" w:rsidRPr="001B4731" w14:paraId="65B7B484" w14:textId="77777777" w:rsidTr="00FA3B38">
        <w:trPr>
          <w:jc w:val="center"/>
        </w:trPr>
        <w:tc>
          <w:tcPr>
            <w:tcW w:w="578" w:type="dxa"/>
          </w:tcPr>
          <w:p w14:paraId="760E3C46" w14:textId="77777777" w:rsidR="00506EBD" w:rsidRPr="001B4731" w:rsidRDefault="00506EBD" w:rsidP="007D2F20">
            <w:pPr>
              <w:jc w:val="center"/>
              <w:rPr>
                <w:kern w:val="24"/>
              </w:rPr>
            </w:pPr>
          </w:p>
        </w:tc>
        <w:tc>
          <w:tcPr>
            <w:tcW w:w="15407" w:type="dxa"/>
            <w:gridSpan w:val="14"/>
          </w:tcPr>
          <w:p w14:paraId="1B2B430B" w14:textId="67F5B516" w:rsidR="00506EBD" w:rsidRPr="00CD1ADE" w:rsidRDefault="00506EBD" w:rsidP="00CD1ADE">
            <w:pPr>
              <w:rPr>
                <w:b/>
                <w:bCs/>
                <w:color w:val="000000"/>
                <w:lang w:eastAsia="ru-KZ"/>
              </w:rPr>
            </w:pPr>
            <w:r w:rsidRPr="00CD1ADE">
              <w:rPr>
                <w:b/>
                <w:bCs/>
                <w:color w:val="000000"/>
              </w:rPr>
              <w:t xml:space="preserve">Задача 1. </w:t>
            </w:r>
            <w:r w:rsidRPr="00CD1ADE">
              <w:rPr>
                <w:color w:val="000000"/>
              </w:rPr>
              <w:t>Обеспечение школ комфортной, безопасной и современной образовательной средой</w:t>
            </w:r>
          </w:p>
        </w:tc>
      </w:tr>
      <w:tr w:rsidR="00506EBD" w:rsidRPr="001B4731" w14:paraId="7427A0D4" w14:textId="77777777" w:rsidTr="00FA3B38">
        <w:trPr>
          <w:gridAfter w:val="3"/>
          <w:wAfter w:w="40" w:type="dxa"/>
          <w:jc w:val="center"/>
        </w:trPr>
        <w:tc>
          <w:tcPr>
            <w:tcW w:w="578" w:type="dxa"/>
          </w:tcPr>
          <w:p w14:paraId="28ED97D0" w14:textId="77777777" w:rsidR="00506EBD" w:rsidRPr="001B4731" w:rsidRDefault="00506EBD" w:rsidP="007D2F20">
            <w:pPr>
              <w:jc w:val="center"/>
              <w:rPr>
                <w:kern w:val="24"/>
              </w:rPr>
            </w:pPr>
          </w:p>
        </w:tc>
        <w:tc>
          <w:tcPr>
            <w:tcW w:w="4230" w:type="dxa"/>
          </w:tcPr>
          <w:p w14:paraId="0C6FE01C" w14:textId="77777777" w:rsidR="00506EBD" w:rsidRDefault="00506EBD" w:rsidP="007D2F20">
            <w:pPr>
              <w:rPr>
                <w:lang w:eastAsia="ru-KZ"/>
              </w:rPr>
            </w:pPr>
            <w:r>
              <w:rPr>
                <w:b/>
                <w:bCs/>
              </w:rPr>
              <w:t>Показатель результата 1.3</w:t>
            </w:r>
            <w:r>
              <w:t xml:space="preserve"> Доля школ, охваченных высокоскоростным Интернетом</w:t>
            </w:r>
          </w:p>
          <w:p w14:paraId="3DE5C1FB" w14:textId="77777777" w:rsidR="00506EBD" w:rsidRPr="007328F2" w:rsidRDefault="00506EBD" w:rsidP="007D2F20">
            <w:pPr>
              <w:rPr>
                <w:b/>
                <w:bCs/>
                <w:highlight w:val="green"/>
              </w:rPr>
            </w:pPr>
          </w:p>
        </w:tc>
        <w:tc>
          <w:tcPr>
            <w:tcW w:w="2123" w:type="dxa"/>
          </w:tcPr>
          <w:p w14:paraId="324F9599" w14:textId="4A085A2F" w:rsidR="00506EBD" w:rsidRPr="007328F2" w:rsidRDefault="00506EBD" w:rsidP="007D2F20">
            <w:pPr>
              <w:widowControl w:val="0"/>
              <w:ind w:hanging="86"/>
              <w:jc w:val="center"/>
              <w:rPr>
                <w:highlight w:val="green"/>
              </w:rPr>
            </w:pPr>
            <w:r w:rsidRPr="00B5148A">
              <w:t>Заместитель акима района,</w:t>
            </w:r>
            <w:r>
              <w:t xml:space="preserve"> </w:t>
            </w:r>
            <w:r w:rsidRPr="00DB1D49">
              <w:t>ОО</w:t>
            </w:r>
          </w:p>
        </w:tc>
        <w:tc>
          <w:tcPr>
            <w:tcW w:w="1596" w:type="dxa"/>
          </w:tcPr>
          <w:p w14:paraId="322AD923" w14:textId="59124343" w:rsidR="00506EBD" w:rsidRPr="007328F2" w:rsidRDefault="00506EBD" w:rsidP="007D2F20">
            <w:pPr>
              <w:jc w:val="center"/>
              <w:rPr>
                <w:highlight w:val="green"/>
              </w:rPr>
            </w:pPr>
            <w:r w:rsidRPr="00B5148A">
              <w:t>Заместитель акима района,</w:t>
            </w:r>
            <w:r>
              <w:t xml:space="preserve"> </w:t>
            </w:r>
            <w:r w:rsidRPr="00DB1D49">
              <w:t>ОО</w:t>
            </w:r>
          </w:p>
        </w:tc>
        <w:tc>
          <w:tcPr>
            <w:tcW w:w="836" w:type="dxa"/>
          </w:tcPr>
          <w:p w14:paraId="30D8E34A" w14:textId="18C88907" w:rsidR="00506EBD" w:rsidRPr="00A94BE5" w:rsidRDefault="00506EBD" w:rsidP="007D2F20">
            <w:pPr>
              <w:jc w:val="center"/>
            </w:pPr>
            <w:r w:rsidRPr="00A94BE5">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0B9463FB" w14:textId="77777777" w:rsidR="00506EBD" w:rsidRPr="00A94BE5" w:rsidRDefault="00506EBD" w:rsidP="007D2F20">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56CC3C58" w14:textId="77777777" w:rsidR="00506EBD" w:rsidRPr="00A94BE5" w:rsidRDefault="00506EBD" w:rsidP="007D2F20">
            <w:pPr>
              <w:jc w:val="center"/>
            </w:pPr>
          </w:p>
        </w:tc>
        <w:tc>
          <w:tcPr>
            <w:tcW w:w="1028" w:type="dxa"/>
            <w:tcBorders>
              <w:top w:val="single" w:sz="4" w:space="0" w:color="auto"/>
              <w:left w:val="nil"/>
              <w:bottom w:val="single" w:sz="4" w:space="0" w:color="auto"/>
              <w:right w:val="single" w:sz="4" w:space="0" w:color="auto"/>
            </w:tcBorders>
            <w:shd w:val="clear" w:color="000000" w:fill="FFFFFF"/>
          </w:tcPr>
          <w:p w14:paraId="7433E397" w14:textId="3E3BB5B7" w:rsidR="00506EBD" w:rsidRPr="00A94BE5" w:rsidRDefault="00506EBD" w:rsidP="007D2F20">
            <w:pPr>
              <w:jc w:val="center"/>
            </w:pPr>
            <w:r w:rsidRPr="00A94BE5">
              <w:t>100</w:t>
            </w:r>
          </w:p>
        </w:tc>
        <w:tc>
          <w:tcPr>
            <w:tcW w:w="855" w:type="dxa"/>
            <w:tcBorders>
              <w:top w:val="single" w:sz="4" w:space="0" w:color="auto"/>
              <w:left w:val="nil"/>
              <w:bottom w:val="single" w:sz="4" w:space="0" w:color="auto"/>
              <w:right w:val="single" w:sz="4" w:space="0" w:color="auto"/>
            </w:tcBorders>
            <w:shd w:val="clear" w:color="000000" w:fill="FFFFFF"/>
          </w:tcPr>
          <w:p w14:paraId="05AF2014" w14:textId="0CA74BC0" w:rsidR="00506EBD" w:rsidRPr="00A94BE5" w:rsidRDefault="00506EBD" w:rsidP="007D2F20">
            <w:pPr>
              <w:jc w:val="center"/>
            </w:pPr>
            <w:r w:rsidRPr="00A94BE5">
              <w:t>100</w:t>
            </w:r>
          </w:p>
        </w:tc>
        <w:tc>
          <w:tcPr>
            <w:tcW w:w="861" w:type="dxa"/>
            <w:tcBorders>
              <w:top w:val="single" w:sz="4" w:space="0" w:color="auto"/>
              <w:left w:val="nil"/>
              <w:bottom w:val="single" w:sz="4" w:space="0" w:color="auto"/>
              <w:right w:val="single" w:sz="4" w:space="0" w:color="auto"/>
            </w:tcBorders>
            <w:shd w:val="clear" w:color="000000" w:fill="FFFFFF"/>
          </w:tcPr>
          <w:p w14:paraId="2A6E5B6F" w14:textId="073B6ACC" w:rsidR="00506EBD" w:rsidRPr="00A94BE5" w:rsidRDefault="00506EBD" w:rsidP="007D2F20">
            <w:pPr>
              <w:jc w:val="center"/>
            </w:pPr>
            <w:r w:rsidRPr="00A94BE5">
              <w:t>100</w:t>
            </w:r>
          </w:p>
        </w:tc>
        <w:tc>
          <w:tcPr>
            <w:tcW w:w="1134" w:type="dxa"/>
            <w:tcBorders>
              <w:top w:val="single" w:sz="4" w:space="0" w:color="auto"/>
              <w:left w:val="nil"/>
              <w:bottom w:val="single" w:sz="4" w:space="0" w:color="auto"/>
              <w:right w:val="single" w:sz="4" w:space="0" w:color="auto"/>
            </w:tcBorders>
            <w:shd w:val="clear" w:color="000000" w:fill="FFFFFF"/>
          </w:tcPr>
          <w:p w14:paraId="66B685B1" w14:textId="1AA11A78" w:rsidR="00506EBD" w:rsidRPr="00A94BE5" w:rsidRDefault="00506EBD" w:rsidP="007D2F20">
            <w:pPr>
              <w:jc w:val="center"/>
            </w:pPr>
            <w:r w:rsidRPr="00A94BE5">
              <w:t>100</w:t>
            </w:r>
          </w:p>
        </w:tc>
        <w:tc>
          <w:tcPr>
            <w:tcW w:w="992" w:type="dxa"/>
          </w:tcPr>
          <w:p w14:paraId="0333C560" w14:textId="07B98F1D" w:rsidR="00506EBD" w:rsidRPr="00A94BE5" w:rsidRDefault="00506EBD" w:rsidP="007D2F20">
            <w:pPr>
              <w:jc w:val="center"/>
              <w:rPr>
                <w:kern w:val="24"/>
              </w:rPr>
            </w:pPr>
            <w:r w:rsidRPr="00A94BE5">
              <w:rPr>
                <w:kern w:val="24"/>
              </w:rPr>
              <w:t>100</w:t>
            </w:r>
          </w:p>
        </w:tc>
      </w:tr>
      <w:tr w:rsidR="00EC3E2A" w:rsidRPr="001B4731" w14:paraId="41B21B60" w14:textId="77777777" w:rsidTr="00FA3B38">
        <w:trPr>
          <w:gridAfter w:val="3"/>
          <w:wAfter w:w="40" w:type="dxa"/>
          <w:jc w:val="center"/>
        </w:trPr>
        <w:tc>
          <w:tcPr>
            <w:tcW w:w="578" w:type="dxa"/>
          </w:tcPr>
          <w:p w14:paraId="07A7FC1A" w14:textId="77777777" w:rsidR="00EC3E2A" w:rsidRPr="001B4731" w:rsidRDefault="00EC3E2A" w:rsidP="007D2F20">
            <w:pPr>
              <w:jc w:val="center"/>
              <w:rPr>
                <w:kern w:val="24"/>
              </w:rPr>
            </w:pPr>
          </w:p>
        </w:tc>
        <w:tc>
          <w:tcPr>
            <w:tcW w:w="4230" w:type="dxa"/>
          </w:tcPr>
          <w:p w14:paraId="527F158F" w14:textId="4F81D7E2" w:rsidR="00EC3E2A" w:rsidRDefault="00EC3E2A" w:rsidP="007D2F20">
            <w:pPr>
              <w:rPr>
                <w:b/>
                <w:bCs/>
              </w:rPr>
            </w:pPr>
            <w:r w:rsidRPr="00EC3E2A">
              <w:rPr>
                <w:b/>
                <w:bCs/>
              </w:rPr>
              <w:t xml:space="preserve">КНИ 13 </w:t>
            </w:r>
            <w:r w:rsidRPr="00EC3E2A">
              <w:rPr>
                <w:bCs/>
              </w:rPr>
              <w:t>Уровень обеспеченности социальными благами и услугами в соответствии с Системой региональных стандартов, село</w:t>
            </w:r>
            <w:r>
              <w:rPr>
                <w:bCs/>
              </w:rPr>
              <w:t xml:space="preserve"> </w:t>
            </w:r>
            <w:r w:rsidRPr="00EC3E2A">
              <w:rPr>
                <w:b/>
                <w:bCs/>
              </w:rPr>
              <w:t>(по области)</w:t>
            </w:r>
          </w:p>
        </w:tc>
        <w:tc>
          <w:tcPr>
            <w:tcW w:w="2123" w:type="dxa"/>
          </w:tcPr>
          <w:p w14:paraId="706AFDEA" w14:textId="77777777" w:rsidR="00EC3E2A" w:rsidRPr="00B5148A" w:rsidRDefault="00EC3E2A" w:rsidP="007D2F20">
            <w:pPr>
              <w:widowControl w:val="0"/>
              <w:ind w:hanging="86"/>
              <w:jc w:val="center"/>
            </w:pPr>
          </w:p>
        </w:tc>
        <w:tc>
          <w:tcPr>
            <w:tcW w:w="1596" w:type="dxa"/>
          </w:tcPr>
          <w:p w14:paraId="539BFA95" w14:textId="77777777" w:rsidR="00EC3E2A" w:rsidRPr="00B5148A" w:rsidRDefault="00EC3E2A" w:rsidP="007D2F20">
            <w:pPr>
              <w:jc w:val="center"/>
            </w:pPr>
          </w:p>
        </w:tc>
        <w:tc>
          <w:tcPr>
            <w:tcW w:w="836" w:type="dxa"/>
          </w:tcPr>
          <w:p w14:paraId="21E91AA5" w14:textId="4343D171" w:rsidR="00EC3E2A" w:rsidRPr="00A94BE5" w:rsidRDefault="00EC3E2A" w:rsidP="007D2F20">
            <w:pPr>
              <w:jc w:val="center"/>
            </w:pPr>
            <w:r>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06AFF0BB" w14:textId="3EA1A912" w:rsidR="00EC3E2A" w:rsidRPr="00A94BE5" w:rsidRDefault="00EC3E2A" w:rsidP="007D2F20">
            <w:pPr>
              <w:jc w:val="center"/>
            </w:pPr>
            <w:r>
              <w:t>65,5</w:t>
            </w:r>
          </w:p>
        </w:tc>
        <w:tc>
          <w:tcPr>
            <w:tcW w:w="777" w:type="dxa"/>
            <w:tcBorders>
              <w:top w:val="single" w:sz="4" w:space="0" w:color="auto"/>
              <w:left w:val="nil"/>
              <w:bottom w:val="single" w:sz="4" w:space="0" w:color="auto"/>
              <w:right w:val="single" w:sz="4" w:space="0" w:color="auto"/>
            </w:tcBorders>
            <w:shd w:val="clear" w:color="000000" w:fill="FFFFFF"/>
          </w:tcPr>
          <w:p w14:paraId="26B2DFAC" w14:textId="1334D20A" w:rsidR="00EC3E2A" w:rsidRPr="00A94BE5" w:rsidRDefault="00EC3E2A" w:rsidP="007D2F20">
            <w:pPr>
              <w:jc w:val="center"/>
            </w:pPr>
            <w:r>
              <w:t>66,6</w:t>
            </w:r>
          </w:p>
        </w:tc>
        <w:tc>
          <w:tcPr>
            <w:tcW w:w="1028" w:type="dxa"/>
            <w:tcBorders>
              <w:top w:val="single" w:sz="4" w:space="0" w:color="auto"/>
              <w:left w:val="nil"/>
              <w:bottom w:val="single" w:sz="4" w:space="0" w:color="auto"/>
              <w:right w:val="single" w:sz="4" w:space="0" w:color="auto"/>
            </w:tcBorders>
            <w:shd w:val="clear" w:color="000000" w:fill="FFFFFF"/>
          </w:tcPr>
          <w:p w14:paraId="373B83A1" w14:textId="6F796F63" w:rsidR="00EC3E2A" w:rsidRPr="00A94BE5" w:rsidRDefault="00EC3E2A" w:rsidP="007D2F20">
            <w:pPr>
              <w:jc w:val="center"/>
            </w:pPr>
            <w:r>
              <w:t>67,6</w:t>
            </w:r>
          </w:p>
        </w:tc>
        <w:tc>
          <w:tcPr>
            <w:tcW w:w="855" w:type="dxa"/>
            <w:tcBorders>
              <w:top w:val="single" w:sz="4" w:space="0" w:color="auto"/>
              <w:left w:val="nil"/>
              <w:bottom w:val="single" w:sz="4" w:space="0" w:color="auto"/>
              <w:right w:val="single" w:sz="4" w:space="0" w:color="auto"/>
            </w:tcBorders>
            <w:shd w:val="clear" w:color="000000" w:fill="FFFFFF"/>
          </w:tcPr>
          <w:p w14:paraId="01358F88" w14:textId="21B59033" w:rsidR="00EC3E2A" w:rsidRPr="00A94BE5" w:rsidRDefault="00EC3E2A" w:rsidP="007D2F20">
            <w:pPr>
              <w:jc w:val="center"/>
            </w:pPr>
            <w:r>
              <w:t>68,7</w:t>
            </w:r>
          </w:p>
        </w:tc>
        <w:tc>
          <w:tcPr>
            <w:tcW w:w="861" w:type="dxa"/>
            <w:tcBorders>
              <w:top w:val="single" w:sz="4" w:space="0" w:color="auto"/>
              <w:left w:val="nil"/>
              <w:bottom w:val="single" w:sz="4" w:space="0" w:color="auto"/>
              <w:right w:val="single" w:sz="4" w:space="0" w:color="auto"/>
            </w:tcBorders>
            <w:shd w:val="clear" w:color="000000" w:fill="FFFFFF"/>
          </w:tcPr>
          <w:p w14:paraId="7ED0184A" w14:textId="4F63C964" w:rsidR="00EC3E2A" w:rsidRPr="00A94BE5" w:rsidRDefault="00EC3E2A" w:rsidP="007D2F20">
            <w:pPr>
              <w:jc w:val="center"/>
            </w:pPr>
            <w:r>
              <w:t>69,8</w:t>
            </w:r>
          </w:p>
        </w:tc>
        <w:tc>
          <w:tcPr>
            <w:tcW w:w="1134" w:type="dxa"/>
            <w:tcBorders>
              <w:top w:val="single" w:sz="4" w:space="0" w:color="auto"/>
              <w:left w:val="nil"/>
              <w:bottom w:val="single" w:sz="4" w:space="0" w:color="auto"/>
              <w:right w:val="single" w:sz="4" w:space="0" w:color="auto"/>
            </w:tcBorders>
            <w:shd w:val="clear" w:color="000000" w:fill="FFFFFF"/>
          </w:tcPr>
          <w:p w14:paraId="1040BE75" w14:textId="0FA8DBAA" w:rsidR="00EC3E2A" w:rsidRPr="00A94BE5" w:rsidRDefault="00EC3E2A" w:rsidP="007D2F20">
            <w:pPr>
              <w:jc w:val="center"/>
            </w:pPr>
            <w:r>
              <w:t>71</w:t>
            </w:r>
          </w:p>
        </w:tc>
        <w:tc>
          <w:tcPr>
            <w:tcW w:w="992" w:type="dxa"/>
          </w:tcPr>
          <w:p w14:paraId="1ED738FE" w14:textId="7DFBEEEC" w:rsidR="00EC3E2A" w:rsidRPr="00A94BE5" w:rsidRDefault="00EC3E2A" w:rsidP="007D2F20">
            <w:pPr>
              <w:jc w:val="center"/>
              <w:rPr>
                <w:kern w:val="24"/>
              </w:rPr>
            </w:pPr>
            <w:r>
              <w:rPr>
                <w:kern w:val="24"/>
              </w:rPr>
              <w:t>71</w:t>
            </w:r>
          </w:p>
        </w:tc>
      </w:tr>
      <w:tr w:rsidR="00506EBD" w:rsidRPr="001B4731" w14:paraId="7A11B3C3" w14:textId="77777777" w:rsidTr="00FA3B38">
        <w:trPr>
          <w:jc w:val="center"/>
        </w:trPr>
        <w:tc>
          <w:tcPr>
            <w:tcW w:w="578" w:type="dxa"/>
          </w:tcPr>
          <w:p w14:paraId="28F3E60B" w14:textId="77777777" w:rsidR="00506EBD" w:rsidRPr="001B4731" w:rsidRDefault="00506EBD" w:rsidP="007D2F20">
            <w:pPr>
              <w:jc w:val="center"/>
              <w:rPr>
                <w:kern w:val="24"/>
              </w:rPr>
            </w:pPr>
          </w:p>
        </w:tc>
        <w:tc>
          <w:tcPr>
            <w:tcW w:w="15407" w:type="dxa"/>
            <w:gridSpan w:val="14"/>
          </w:tcPr>
          <w:p w14:paraId="316E9332" w14:textId="4509C361" w:rsidR="00506EBD" w:rsidRPr="00A94BE5" w:rsidRDefault="00506EBD" w:rsidP="00EC3E2A">
            <w:pPr>
              <w:rPr>
                <w:kern w:val="24"/>
              </w:rPr>
            </w:pPr>
            <w:r>
              <w:rPr>
                <w:b/>
                <w:bCs/>
                <w:color w:val="000000"/>
                <w:sz w:val="20"/>
                <w:szCs w:val="20"/>
              </w:rPr>
              <w:t>Цель. Обеспечение минимального обязательного уровня доступности объектов и услуг(благ) населению в зависимости от типа (город, село) и размера (численности населения) населенных пунктов Железинского района</w:t>
            </w:r>
          </w:p>
        </w:tc>
      </w:tr>
      <w:tr w:rsidR="00506EBD" w:rsidRPr="001B4731" w14:paraId="55DB6116" w14:textId="77777777" w:rsidTr="00FA3B38">
        <w:trPr>
          <w:gridAfter w:val="3"/>
          <w:wAfter w:w="40" w:type="dxa"/>
          <w:jc w:val="center"/>
        </w:trPr>
        <w:tc>
          <w:tcPr>
            <w:tcW w:w="578" w:type="dxa"/>
          </w:tcPr>
          <w:p w14:paraId="019FEEC6" w14:textId="77777777" w:rsidR="00506EBD" w:rsidRPr="001B4731" w:rsidRDefault="00506EBD" w:rsidP="007D2F20">
            <w:pPr>
              <w:jc w:val="center"/>
              <w:rPr>
                <w:kern w:val="24"/>
              </w:rPr>
            </w:pPr>
          </w:p>
        </w:tc>
        <w:tc>
          <w:tcPr>
            <w:tcW w:w="4230" w:type="dxa"/>
          </w:tcPr>
          <w:p w14:paraId="6F97C12C" w14:textId="34D61BFC" w:rsidR="00506EBD" w:rsidRPr="00EC3E2A" w:rsidRDefault="00EC3E2A" w:rsidP="007D2F20">
            <w:pPr>
              <w:rPr>
                <w:bCs/>
              </w:rPr>
            </w:pPr>
            <w:r>
              <w:rPr>
                <w:b/>
                <w:bCs/>
              </w:rPr>
              <w:t xml:space="preserve">ЦИ </w:t>
            </w:r>
            <w:r>
              <w:rPr>
                <w:bCs/>
              </w:rPr>
              <w:t>Уровень обеспеченности социальными благами и услугами в соответствии с Системой региональных стандартов</w:t>
            </w:r>
          </w:p>
        </w:tc>
        <w:tc>
          <w:tcPr>
            <w:tcW w:w="2123" w:type="dxa"/>
          </w:tcPr>
          <w:p w14:paraId="2BDAAB60" w14:textId="706886E3" w:rsidR="00506EBD" w:rsidRPr="00A94BE5" w:rsidRDefault="00506EBD" w:rsidP="007D2F20">
            <w:pPr>
              <w:widowControl w:val="0"/>
              <w:ind w:hanging="86"/>
              <w:jc w:val="center"/>
            </w:pPr>
          </w:p>
        </w:tc>
        <w:tc>
          <w:tcPr>
            <w:tcW w:w="1596" w:type="dxa"/>
          </w:tcPr>
          <w:p w14:paraId="7EED4096" w14:textId="1DC6D866" w:rsidR="00506EBD" w:rsidRPr="00A94BE5" w:rsidRDefault="00506EBD" w:rsidP="007D2F20">
            <w:pPr>
              <w:jc w:val="center"/>
            </w:pPr>
          </w:p>
        </w:tc>
        <w:tc>
          <w:tcPr>
            <w:tcW w:w="836" w:type="dxa"/>
          </w:tcPr>
          <w:p w14:paraId="6ED3BBF7" w14:textId="118E5E5D" w:rsidR="00506EBD" w:rsidRPr="00A94BE5" w:rsidRDefault="00506EBD" w:rsidP="007D2F20">
            <w:pPr>
              <w:jc w:val="cente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4BDEEE23" w14:textId="77777777" w:rsidR="00506EBD" w:rsidRPr="00A94BE5" w:rsidRDefault="00506EBD" w:rsidP="007D2F20">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426294D9" w14:textId="77777777" w:rsidR="00506EBD" w:rsidRPr="00A94BE5" w:rsidRDefault="00506EBD" w:rsidP="007D2F20">
            <w:pPr>
              <w:jc w:val="center"/>
            </w:pPr>
          </w:p>
        </w:tc>
        <w:tc>
          <w:tcPr>
            <w:tcW w:w="1028" w:type="dxa"/>
            <w:tcBorders>
              <w:top w:val="single" w:sz="4" w:space="0" w:color="auto"/>
              <w:left w:val="nil"/>
              <w:bottom w:val="single" w:sz="4" w:space="0" w:color="auto"/>
              <w:right w:val="single" w:sz="4" w:space="0" w:color="auto"/>
            </w:tcBorders>
            <w:shd w:val="clear" w:color="000000" w:fill="FFFFFF"/>
          </w:tcPr>
          <w:p w14:paraId="5AF52465" w14:textId="0933569C" w:rsidR="00506EBD" w:rsidRPr="00A94BE5" w:rsidRDefault="00506EBD" w:rsidP="007D2F20">
            <w:pPr>
              <w:jc w:val="center"/>
            </w:pPr>
          </w:p>
        </w:tc>
        <w:tc>
          <w:tcPr>
            <w:tcW w:w="855" w:type="dxa"/>
            <w:tcBorders>
              <w:top w:val="single" w:sz="4" w:space="0" w:color="auto"/>
              <w:left w:val="nil"/>
              <w:bottom w:val="single" w:sz="4" w:space="0" w:color="auto"/>
              <w:right w:val="single" w:sz="4" w:space="0" w:color="auto"/>
            </w:tcBorders>
            <w:shd w:val="clear" w:color="000000" w:fill="FFFFFF"/>
          </w:tcPr>
          <w:p w14:paraId="09820F2F" w14:textId="355E997E" w:rsidR="00506EBD" w:rsidRPr="00A94BE5" w:rsidRDefault="00506EBD" w:rsidP="007D2F20">
            <w:pPr>
              <w:jc w:val="center"/>
            </w:pPr>
          </w:p>
        </w:tc>
        <w:tc>
          <w:tcPr>
            <w:tcW w:w="861" w:type="dxa"/>
            <w:tcBorders>
              <w:top w:val="single" w:sz="4" w:space="0" w:color="auto"/>
              <w:left w:val="nil"/>
              <w:bottom w:val="single" w:sz="4" w:space="0" w:color="auto"/>
              <w:right w:val="single" w:sz="4" w:space="0" w:color="auto"/>
            </w:tcBorders>
            <w:shd w:val="clear" w:color="000000" w:fill="FFFFFF"/>
          </w:tcPr>
          <w:p w14:paraId="5D8D4568" w14:textId="4F6D7642" w:rsidR="00506EBD" w:rsidRPr="00A94BE5" w:rsidRDefault="00506EBD" w:rsidP="007D2F20">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0FAC7DA0" w14:textId="69507A37" w:rsidR="00506EBD" w:rsidRPr="00A94BE5" w:rsidRDefault="00506EBD" w:rsidP="007D2F20">
            <w:pPr>
              <w:jc w:val="center"/>
            </w:pPr>
          </w:p>
        </w:tc>
        <w:tc>
          <w:tcPr>
            <w:tcW w:w="992" w:type="dxa"/>
          </w:tcPr>
          <w:p w14:paraId="675C2A9B" w14:textId="22992C98" w:rsidR="00506EBD" w:rsidRPr="00A94BE5" w:rsidRDefault="00506EBD" w:rsidP="007D2F20">
            <w:pPr>
              <w:jc w:val="center"/>
              <w:rPr>
                <w:kern w:val="24"/>
              </w:rPr>
            </w:pPr>
          </w:p>
        </w:tc>
      </w:tr>
      <w:tr w:rsidR="00EC3E2A" w:rsidRPr="001B4731" w14:paraId="3A40CB42" w14:textId="77777777" w:rsidTr="00FA3B38">
        <w:trPr>
          <w:gridAfter w:val="3"/>
          <w:wAfter w:w="40" w:type="dxa"/>
          <w:jc w:val="center"/>
        </w:trPr>
        <w:tc>
          <w:tcPr>
            <w:tcW w:w="578" w:type="dxa"/>
          </w:tcPr>
          <w:p w14:paraId="126B9581" w14:textId="77777777" w:rsidR="00EC3E2A" w:rsidRPr="001B4731" w:rsidRDefault="00EC3E2A" w:rsidP="007D2F20">
            <w:pPr>
              <w:jc w:val="center"/>
              <w:rPr>
                <w:kern w:val="24"/>
              </w:rPr>
            </w:pPr>
          </w:p>
        </w:tc>
        <w:tc>
          <w:tcPr>
            <w:tcW w:w="4230" w:type="dxa"/>
          </w:tcPr>
          <w:p w14:paraId="445329A4" w14:textId="0265E661" w:rsidR="00EC3E2A" w:rsidRDefault="00EC3E2A" w:rsidP="007D2F20">
            <w:pPr>
              <w:rPr>
                <w:b/>
                <w:bCs/>
              </w:rPr>
            </w:pPr>
            <w:r>
              <w:rPr>
                <w:b/>
                <w:bCs/>
              </w:rPr>
              <w:t>село</w:t>
            </w:r>
          </w:p>
        </w:tc>
        <w:tc>
          <w:tcPr>
            <w:tcW w:w="2123" w:type="dxa"/>
          </w:tcPr>
          <w:p w14:paraId="45713FC3" w14:textId="77777777" w:rsidR="00EC3E2A" w:rsidRPr="00A94BE5" w:rsidRDefault="00EC3E2A" w:rsidP="007D2F20">
            <w:pPr>
              <w:widowControl w:val="0"/>
              <w:ind w:hanging="86"/>
              <w:jc w:val="center"/>
            </w:pPr>
          </w:p>
        </w:tc>
        <w:tc>
          <w:tcPr>
            <w:tcW w:w="1596" w:type="dxa"/>
          </w:tcPr>
          <w:p w14:paraId="24A7E4BF" w14:textId="77777777" w:rsidR="00EC3E2A" w:rsidRPr="00A94BE5" w:rsidRDefault="00EC3E2A" w:rsidP="007D2F20">
            <w:pPr>
              <w:jc w:val="center"/>
            </w:pPr>
          </w:p>
        </w:tc>
        <w:tc>
          <w:tcPr>
            <w:tcW w:w="836" w:type="dxa"/>
          </w:tcPr>
          <w:p w14:paraId="57FF431C" w14:textId="1A43C4F2" w:rsidR="00EC3E2A" w:rsidRPr="00A94BE5" w:rsidRDefault="00EC3E2A" w:rsidP="007D2F20">
            <w:pPr>
              <w:jc w:val="center"/>
            </w:pPr>
            <w:r>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76BE6D33" w14:textId="28130EFB" w:rsidR="00EC3E2A" w:rsidRPr="00A94BE5" w:rsidRDefault="00EC3E2A" w:rsidP="007D2F20">
            <w:pPr>
              <w:jc w:val="center"/>
            </w:pPr>
            <w:r>
              <w:t>67</w:t>
            </w:r>
          </w:p>
        </w:tc>
        <w:tc>
          <w:tcPr>
            <w:tcW w:w="777" w:type="dxa"/>
            <w:tcBorders>
              <w:top w:val="single" w:sz="4" w:space="0" w:color="auto"/>
              <w:left w:val="nil"/>
              <w:bottom w:val="single" w:sz="4" w:space="0" w:color="auto"/>
              <w:right w:val="single" w:sz="4" w:space="0" w:color="auto"/>
            </w:tcBorders>
            <w:shd w:val="clear" w:color="000000" w:fill="FFFFFF"/>
          </w:tcPr>
          <w:p w14:paraId="02702A2D" w14:textId="63E0DE73" w:rsidR="00EC3E2A" w:rsidRPr="00A94BE5" w:rsidRDefault="00EC3E2A" w:rsidP="007D2F20">
            <w:pPr>
              <w:jc w:val="center"/>
            </w:pPr>
            <w:r>
              <w:t>66,6</w:t>
            </w:r>
          </w:p>
        </w:tc>
        <w:tc>
          <w:tcPr>
            <w:tcW w:w="1028" w:type="dxa"/>
            <w:tcBorders>
              <w:top w:val="single" w:sz="4" w:space="0" w:color="auto"/>
              <w:left w:val="nil"/>
              <w:bottom w:val="single" w:sz="4" w:space="0" w:color="auto"/>
              <w:right w:val="single" w:sz="4" w:space="0" w:color="auto"/>
            </w:tcBorders>
            <w:shd w:val="clear" w:color="000000" w:fill="FFFFFF"/>
          </w:tcPr>
          <w:p w14:paraId="240EC283" w14:textId="65820DC7" w:rsidR="00EC3E2A" w:rsidRPr="00A94BE5" w:rsidRDefault="00EC3E2A" w:rsidP="007D2F20">
            <w:pPr>
              <w:jc w:val="center"/>
            </w:pPr>
            <w:r>
              <w:t>66,8</w:t>
            </w:r>
          </w:p>
        </w:tc>
        <w:tc>
          <w:tcPr>
            <w:tcW w:w="855" w:type="dxa"/>
            <w:tcBorders>
              <w:top w:val="single" w:sz="4" w:space="0" w:color="auto"/>
              <w:left w:val="nil"/>
              <w:bottom w:val="single" w:sz="4" w:space="0" w:color="auto"/>
              <w:right w:val="single" w:sz="4" w:space="0" w:color="auto"/>
            </w:tcBorders>
            <w:shd w:val="clear" w:color="000000" w:fill="FFFFFF"/>
          </w:tcPr>
          <w:p w14:paraId="6548DDFA" w14:textId="3E0DFEA1" w:rsidR="00EC3E2A" w:rsidRPr="00A94BE5" w:rsidRDefault="00EC3E2A" w:rsidP="007D2F20">
            <w:pPr>
              <w:jc w:val="center"/>
            </w:pPr>
            <w:r>
              <w:t>67</w:t>
            </w:r>
          </w:p>
        </w:tc>
        <w:tc>
          <w:tcPr>
            <w:tcW w:w="861" w:type="dxa"/>
            <w:tcBorders>
              <w:top w:val="single" w:sz="4" w:space="0" w:color="auto"/>
              <w:left w:val="nil"/>
              <w:bottom w:val="single" w:sz="4" w:space="0" w:color="auto"/>
              <w:right w:val="single" w:sz="4" w:space="0" w:color="auto"/>
            </w:tcBorders>
            <w:shd w:val="clear" w:color="000000" w:fill="FFFFFF"/>
          </w:tcPr>
          <w:p w14:paraId="3778AE1E" w14:textId="63319ACA" w:rsidR="00EC3E2A" w:rsidRPr="00A94BE5" w:rsidRDefault="00EC3E2A" w:rsidP="007D2F20">
            <w:pPr>
              <w:jc w:val="center"/>
            </w:pPr>
            <w:r>
              <w:t>67,2</w:t>
            </w:r>
          </w:p>
        </w:tc>
        <w:tc>
          <w:tcPr>
            <w:tcW w:w="1134" w:type="dxa"/>
            <w:tcBorders>
              <w:top w:val="single" w:sz="4" w:space="0" w:color="auto"/>
              <w:left w:val="nil"/>
              <w:bottom w:val="single" w:sz="4" w:space="0" w:color="auto"/>
              <w:right w:val="single" w:sz="4" w:space="0" w:color="auto"/>
            </w:tcBorders>
            <w:shd w:val="clear" w:color="000000" w:fill="FFFFFF"/>
          </w:tcPr>
          <w:p w14:paraId="2BBC76C3" w14:textId="04472203" w:rsidR="00EC3E2A" w:rsidRPr="00A94BE5" w:rsidRDefault="00EC3E2A" w:rsidP="007D2F20">
            <w:pPr>
              <w:jc w:val="center"/>
            </w:pPr>
            <w:r>
              <w:t>67,5</w:t>
            </w:r>
          </w:p>
        </w:tc>
        <w:tc>
          <w:tcPr>
            <w:tcW w:w="992" w:type="dxa"/>
          </w:tcPr>
          <w:p w14:paraId="7824E3B7" w14:textId="533D8A78" w:rsidR="00EC3E2A" w:rsidRPr="00A94BE5" w:rsidRDefault="00EC3E2A" w:rsidP="007D2F20">
            <w:pPr>
              <w:jc w:val="center"/>
              <w:rPr>
                <w:kern w:val="24"/>
              </w:rPr>
            </w:pPr>
            <w:r>
              <w:rPr>
                <w:kern w:val="24"/>
              </w:rPr>
              <w:t>67,7</w:t>
            </w:r>
          </w:p>
        </w:tc>
      </w:tr>
      <w:tr w:rsidR="00EC3E2A" w:rsidRPr="001B4731" w14:paraId="6D6F874E" w14:textId="77777777" w:rsidTr="00FA3B38">
        <w:trPr>
          <w:gridAfter w:val="3"/>
          <w:wAfter w:w="40" w:type="dxa"/>
          <w:jc w:val="center"/>
        </w:trPr>
        <w:tc>
          <w:tcPr>
            <w:tcW w:w="578" w:type="dxa"/>
          </w:tcPr>
          <w:p w14:paraId="52B19B82" w14:textId="77777777" w:rsidR="00EC3E2A" w:rsidRPr="001B4731" w:rsidRDefault="00EC3E2A" w:rsidP="007D2F20">
            <w:pPr>
              <w:jc w:val="center"/>
              <w:rPr>
                <w:kern w:val="24"/>
              </w:rPr>
            </w:pPr>
          </w:p>
        </w:tc>
        <w:tc>
          <w:tcPr>
            <w:tcW w:w="4230" w:type="dxa"/>
          </w:tcPr>
          <w:p w14:paraId="02A7ABB6" w14:textId="26152791" w:rsidR="00EC3E2A" w:rsidRPr="00EC3E2A" w:rsidRDefault="00EC3E2A" w:rsidP="007D2F20">
            <w:pPr>
              <w:rPr>
                <w:bCs/>
                <w:i/>
              </w:rPr>
            </w:pPr>
            <w:r w:rsidRPr="00EC3E2A">
              <w:rPr>
                <w:bCs/>
                <w:i/>
              </w:rPr>
              <w:t>Железинский район</w:t>
            </w:r>
          </w:p>
        </w:tc>
        <w:tc>
          <w:tcPr>
            <w:tcW w:w="2123" w:type="dxa"/>
          </w:tcPr>
          <w:p w14:paraId="757324A7" w14:textId="77777777" w:rsidR="00EC3E2A" w:rsidRPr="00A94BE5" w:rsidRDefault="00EC3E2A" w:rsidP="007D2F20">
            <w:pPr>
              <w:widowControl w:val="0"/>
              <w:ind w:hanging="86"/>
              <w:jc w:val="center"/>
            </w:pPr>
          </w:p>
        </w:tc>
        <w:tc>
          <w:tcPr>
            <w:tcW w:w="1596" w:type="dxa"/>
          </w:tcPr>
          <w:p w14:paraId="5D521C12" w14:textId="77777777" w:rsidR="00EC3E2A" w:rsidRPr="00A94BE5" w:rsidRDefault="00EC3E2A" w:rsidP="007D2F20">
            <w:pPr>
              <w:jc w:val="center"/>
            </w:pPr>
          </w:p>
        </w:tc>
        <w:tc>
          <w:tcPr>
            <w:tcW w:w="836" w:type="dxa"/>
          </w:tcPr>
          <w:p w14:paraId="320BC39E" w14:textId="149BAC09" w:rsidR="00EC3E2A" w:rsidRPr="00A94BE5" w:rsidRDefault="00EC3E2A" w:rsidP="007D2F20">
            <w:pPr>
              <w:jc w:val="center"/>
            </w:pPr>
            <w:r>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085C5F84" w14:textId="77777777" w:rsidR="00EC3E2A" w:rsidRPr="00A94BE5" w:rsidRDefault="00EC3E2A" w:rsidP="007D2F20">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5AC8F9A2" w14:textId="77777777" w:rsidR="00EC3E2A" w:rsidRPr="00A94BE5" w:rsidRDefault="00EC3E2A" w:rsidP="007D2F20">
            <w:pPr>
              <w:jc w:val="center"/>
            </w:pPr>
          </w:p>
        </w:tc>
        <w:tc>
          <w:tcPr>
            <w:tcW w:w="1028" w:type="dxa"/>
            <w:tcBorders>
              <w:top w:val="single" w:sz="4" w:space="0" w:color="auto"/>
              <w:left w:val="nil"/>
              <w:bottom w:val="single" w:sz="4" w:space="0" w:color="auto"/>
              <w:right w:val="single" w:sz="4" w:space="0" w:color="auto"/>
            </w:tcBorders>
            <w:shd w:val="clear" w:color="000000" w:fill="FFFFFF"/>
          </w:tcPr>
          <w:p w14:paraId="6B1D9BE8" w14:textId="6924D420" w:rsidR="00EC3E2A" w:rsidRPr="00A94BE5" w:rsidRDefault="00237879" w:rsidP="007D2F20">
            <w:pPr>
              <w:jc w:val="center"/>
            </w:pPr>
            <w:r>
              <w:t>66,9</w:t>
            </w:r>
          </w:p>
        </w:tc>
        <w:tc>
          <w:tcPr>
            <w:tcW w:w="855" w:type="dxa"/>
            <w:tcBorders>
              <w:top w:val="single" w:sz="4" w:space="0" w:color="auto"/>
              <w:left w:val="nil"/>
              <w:bottom w:val="single" w:sz="4" w:space="0" w:color="auto"/>
              <w:right w:val="single" w:sz="4" w:space="0" w:color="auto"/>
            </w:tcBorders>
            <w:shd w:val="clear" w:color="000000" w:fill="FFFFFF"/>
          </w:tcPr>
          <w:p w14:paraId="69F30E3D" w14:textId="7CAFE6A7" w:rsidR="00EC3E2A" w:rsidRPr="00A94BE5" w:rsidRDefault="00237879" w:rsidP="007D2F20">
            <w:pPr>
              <w:jc w:val="center"/>
            </w:pPr>
            <w:r>
              <w:t>67</w:t>
            </w:r>
          </w:p>
        </w:tc>
        <w:tc>
          <w:tcPr>
            <w:tcW w:w="861" w:type="dxa"/>
            <w:tcBorders>
              <w:top w:val="single" w:sz="4" w:space="0" w:color="auto"/>
              <w:left w:val="nil"/>
              <w:bottom w:val="single" w:sz="4" w:space="0" w:color="auto"/>
              <w:right w:val="single" w:sz="4" w:space="0" w:color="auto"/>
            </w:tcBorders>
            <w:shd w:val="clear" w:color="000000" w:fill="FFFFFF"/>
          </w:tcPr>
          <w:p w14:paraId="2C7616D9" w14:textId="46420232" w:rsidR="00EC3E2A" w:rsidRPr="00A94BE5" w:rsidRDefault="00237879" w:rsidP="007D2F20">
            <w:pPr>
              <w:jc w:val="center"/>
            </w:pPr>
            <w:r>
              <w:t>67,2</w:t>
            </w:r>
          </w:p>
        </w:tc>
        <w:tc>
          <w:tcPr>
            <w:tcW w:w="1134" w:type="dxa"/>
            <w:tcBorders>
              <w:top w:val="single" w:sz="4" w:space="0" w:color="auto"/>
              <w:left w:val="nil"/>
              <w:bottom w:val="single" w:sz="4" w:space="0" w:color="auto"/>
              <w:right w:val="single" w:sz="4" w:space="0" w:color="auto"/>
            </w:tcBorders>
            <w:shd w:val="clear" w:color="000000" w:fill="FFFFFF"/>
          </w:tcPr>
          <w:p w14:paraId="495750C2" w14:textId="558F8260" w:rsidR="00EC3E2A" w:rsidRPr="00A94BE5" w:rsidRDefault="00237879" w:rsidP="007D2F20">
            <w:pPr>
              <w:jc w:val="center"/>
            </w:pPr>
            <w:r>
              <w:t>67,4</w:t>
            </w:r>
          </w:p>
        </w:tc>
        <w:tc>
          <w:tcPr>
            <w:tcW w:w="992" w:type="dxa"/>
          </w:tcPr>
          <w:p w14:paraId="35C1F8B8" w14:textId="12318C38" w:rsidR="00EC3E2A" w:rsidRPr="00A94BE5" w:rsidRDefault="00237879" w:rsidP="007D2F20">
            <w:pPr>
              <w:jc w:val="center"/>
              <w:rPr>
                <w:kern w:val="24"/>
              </w:rPr>
            </w:pPr>
            <w:r>
              <w:rPr>
                <w:kern w:val="24"/>
              </w:rPr>
              <w:t>67,5</w:t>
            </w:r>
          </w:p>
        </w:tc>
      </w:tr>
      <w:tr w:rsidR="00506EBD" w:rsidRPr="001B4731" w14:paraId="14ED0C4A" w14:textId="77777777" w:rsidTr="00FA3B38">
        <w:trPr>
          <w:jc w:val="center"/>
        </w:trPr>
        <w:tc>
          <w:tcPr>
            <w:tcW w:w="578" w:type="dxa"/>
          </w:tcPr>
          <w:p w14:paraId="357266D7" w14:textId="77777777" w:rsidR="00506EBD" w:rsidRPr="001B4731" w:rsidRDefault="00506EBD" w:rsidP="007D2F20">
            <w:pPr>
              <w:jc w:val="center"/>
              <w:rPr>
                <w:kern w:val="24"/>
              </w:rPr>
            </w:pPr>
          </w:p>
        </w:tc>
        <w:tc>
          <w:tcPr>
            <w:tcW w:w="15407" w:type="dxa"/>
            <w:gridSpan w:val="14"/>
          </w:tcPr>
          <w:p w14:paraId="4E32FBA7" w14:textId="26DF3CE2" w:rsidR="00506EBD" w:rsidRPr="00601B0C" w:rsidRDefault="00506EBD" w:rsidP="00601B0C">
            <w:pPr>
              <w:rPr>
                <w:b/>
                <w:bCs/>
                <w:color w:val="000000"/>
                <w:sz w:val="20"/>
                <w:szCs w:val="20"/>
                <w:lang w:eastAsia="ru-KZ"/>
              </w:rPr>
            </w:pPr>
            <w:r>
              <w:rPr>
                <w:b/>
                <w:bCs/>
                <w:color w:val="000000"/>
                <w:sz w:val="20"/>
                <w:szCs w:val="20"/>
              </w:rPr>
              <w:t>Задача. Создание комфортной среды для жителей села</w:t>
            </w:r>
          </w:p>
        </w:tc>
      </w:tr>
      <w:tr w:rsidR="00506EBD" w:rsidRPr="001B4731" w14:paraId="2E01A15A" w14:textId="77777777" w:rsidTr="00FA3B38">
        <w:trPr>
          <w:gridAfter w:val="3"/>
          <w:wAfter w:w="40" w:type="dxa"/>
          <w:jc w:val="center"/>
        </w:trPr>
        <w:tc>
          <w:tcPr>
            <w:tcW w:w="578" w:type="dxa"/>
          </w:tcPr>
          <w:p w14:paraId="0FFF5332" w14:textId="77777777" w:rsidR="00506EBD" w:rsidRPr="001B4731" w:rsidRDefault="00506EBD" w:rsidP="007D2F20">
            <w:pPr>
              <w:jc w:val="center"/>
              <w:rPr>
                <w:kern w:val="24"/>
              </w:rPr>
            </w:pPr>
          </w:p>
        </w:tc>
        <w:tc>
          <w:tcPr>
            <w:tcW w:w="4230" w:type="dxa"/>
          </w:tcPr>
          <w:p w14:paraId="51277077" w14:textId="58C34D75" w:rsidR="00506EBD" w:rsidRPr="00A94BE5" w:rsidRDefault="00506EBD" w:rsidP="007D2F20">
            <w:pPr>
              <w:rPr>
                <w:b/>
                <w:bCs/>
              </w:rPr>
            </w:pPr>
            <w:r w:rsidRPr="00A94BE5">
              <w:rPr>
                <w:b/>
                <w:bCs/>
              </w:rPr>
              <w:t>КУЛЬТУРА</w:t>
            </w:r>
          </w:p>
        </w:tc>
        <w:tc>
          <w:tcPr>
            <w:tcW w:w="2123" w:type="dxa"/>
          </w:tcPr>
          <w:p w14:paraId="7112741F" w14:textId="77777777" w:rsidR="00506EBD" w:rsidRPr="007328F2" w:rsidRDefault="00506EBD" w:rsidP="007D2F20">
            <w:pPr>
              <w:widowControl w:val="0"/>
              <w:ind w:hanging="86"/>
              <w:jc w:val="center"/>
              <w:rPr>
                <w:highlight w:val="green"/>
              </w:rPr>
            </w:pPr>
          </w:p>
        </w:tc>
        <w:tc>
          <w:tcPr>
            <w:tcW w:w="1596" w:type="dxa"/>
          </w:tcPr>
          <w:p w14:paraId="6BFDC2DE" w14:textId="77777777" w:rsidR="00506EBD" w:rsidRPr="007328F2" w:rsidRDefault="00506EBD" w:rsidP="007D2F20">
            <w:pPr>
              <w:jc w:val="center"/>
              <w:rPr>
                <w:highlight w:val="green"/>
              </w:rPr>
            </w:pPr>
          </w:p>
        </w:tc>
        <w:tc>
          <w:tcPr>
            <w:tcW w:w="836" w:type="dxa"/>
          </w:tcPr>
          <w:p w14:paraId="0129B75D" w14:textId="77777777" w:rsidR="00506EBD" w:rsidRPr="007328F2" w:rsidRDefault="00506EBD" w:rsidP="007D2F20">
            <w:pPr>
              <w:jc w:val="center"/>
              <w:rPr>
                <w:kern w:val="24"/>
                <w:highlight w:val="green"/>
              </w:rP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386C0FE0" w14:textId="77777777" w:rsidR="00506EBD" w:rsidRPr="007328F2" w:rsidRDefault="00506EBD" w:rsidP="007D2F20">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24A9DAD8" w14:textId="77777777" w:rsidR="00506EBD" w:rsidRPr="007328F2" w:rsidRDefault="00506EBD" w:rsidP="007D2F20">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233D66F0" w14:textId="77777777" w:rsidR="00506EBD" w:rsidRPr="007328F2" w:rsidRDefault="00506EBD" w:rsidP="007D2F20">
            <w:pPr>
              <w:jc w:val="center"/>
              <w:rPr>
                <w:highlight w:val="green"/>
              </w:rPr>
            </w:pPr>
          </w:p>
        </w:tc>
        <w:tc>
          <w:tcPr>
            <w:tcW w:w="855" w:type="dxa"/>
            <w:tcBorders>
              <w:top w:val="single" w:sz="4" w:space="0" w:color="auto"/>
              <w:left w:val="nil"/>
              <w:bottom w:val="single" w:sz="4" w:space="0" w:color="auto"/>
              <w:right w:val="single" w:sz="4" w:space="0" w:color="auto"/>
            </w:tcBorders>
            <w:shd w:val="clear" w:color="000000" w:fill="FFFFFF"/>
          </w:tcPr>
          <w:p w14:paraId="05A2D032" w14:textId="77777777" w:rsidR="00506EBD" w:rsidRPr="007328F2" w:rsidRDefault="00506EBD" w:rsidP="007D2F20">
            <w:pPr>
              <w:jc w:val="center"/>
              <w:rPr>
                <w:highlight w:val="green"/>
              </w:rPr>
            </w:pPr>
          </w:p>
        </w:tc>
        <w:tc>
          <w:tcPr>
            <w:tcW w:w="861" w:type="dxa"/>
            <w:tcBorders>
              <w:top w:val="single" w:sz="4" w:space="0" w:color="auto"/>
              <w:left w:val="nil"/>
              <w:bottom w:val="single" w:sz="4" w:space="0" w:color="auto"/>
              <w:right w:val="single" w:sz="4" w:space="0" w:color="auto"/>
            </w:tcBorders>
            <w:shd w:val="clear" w:color="000000" w:fill="FFFFFF"/>
          </w:tcPr>
          <w:p w14:paraId="5219BAD2" w14:textId="77777777" w:rsidR="00506EBD" w:rsidRPr="007328F2" w:rsidRDefault="00506EBD" w:rsidP="007D2F20">
            <w:pPr>
              <w:jc w:val="center"/>
              <w:rPr>
                <w:highlight w:val="green"/>
              </w:rPr>
            </w:pPr>
          </w:p>
        </w:tc>
        <w:tc>
          <w:tcPr>
            <w:tcW w:w="1134" w:type="dxa"/>
            <w:tcBorders>
              <w:top w:val="single" w:sz="4" w:space="0" w:color="auto"/>
              <w:left w:val="nil"/>
              <w:bottom w:val="single" w:sz="4" w:space="0" w:color="auto"/>
              <w:right w:val="single" w:sz="4" w:space="0" w:color="auto"/>
            </w:tcBorders>
            <w:shd w:val="clear" w:color="000000" w:fill="FFFFFF"/>
          </w:tcPr>
          <w:p w14:paraId="4020EE05" w14:textId="77777777" w:rsidR="00506EBD" w:rsidRPr="007328F2" w:rsidRDefault="00506EBD" w:rsidP="007D2F20">
            <w:pPr>
              <w:jc w:val="center"/>
              <w:rPr>
                <w:highlight w:val="green"/>
              </w:rPr>
            </w:pPr>
          </w:p>
        </w:tc>
        <w:tc>
          <w:tcPr>
            <w:tcW w:w="992" w:type="dxa"/>
          </w:tcPr>
          <w:p w14:paraId="4A580697" w14:textId="77777777" w:rsidR="00506EBD" w:rsidRPr="002D0A52" w:rsidRDefault="00506EBD" w:rsidP="007D2F20">
            <w:pPr>
              <w:jc w:val="center"/>
              <w:rPr>
                <w:color w:val="FF0000"/>
                <w:highlight w:val="green"/>
              </w:rPr>
            </w:pPr>
          </w:p>
        </w:tc>
      </w:tr>
      <w:tr w:rsidR="00506EBD" w:rsidRPr="001B4731" w14:paraId="361B4784" w14:textId="77777777" w:rsidTr="00FA3B38">
        <w:trPr>
          <w:gridAfter w:val="3"/>
          <w:wAfter w:w="40" w:type="dxa"/>
          <w:jc w:val="center"/>
        </w:trPr>
        <w:tc>
          <w:tcPr>
            <w:tcW w:w="578" w:type="dxa"/>
          </w:tcPr>
          <w:p w14:paraId="66AF1811" w14:textId="77777777" w:rsidR="00506EBD" w:rsidRPr="001B4731" w:rsidRDefault="00506EBD" w:rsidP="007D2F20">
            <w:pPr>
              <w:jc w:val="center"/>
              <w:rPr>
                <w:kern w:val="24"/>
              </w:rPr>
            </w:pPr>
          </w:p>
        </w:tc>
        <w:tc>
          <w:tcPr>
            <w:tcW w:w="4230" w:type="dxa"/>
          </w:tcPr>
          <w:p w14:paraId="663B1F83" w14:textId="577F5AE4" w:rsidR="00506EBD" w:rsidRPr="00A94BE5" w:rsidRDefault="00506EBD" w:rsidP="007D2F20">
            <w:pPr>
              <w:rPr>
                <w:b/>
                <w:bCs/>
              </w:rPr>
            </w:pPr>
            <w:r w:rsidRPr="00A94BE5">
              <w:rPr>
                <w:b/>
                <w:bCs/>
              </w:rPr>
              <w:t>Показатель результата 3.1</w:t>
            </w:r>
            <w:r w:rsidRPr="00A94BE5">
              <w:t xml:space="preserve"> </w:t>
            </w:r>
            <w:r w:rsidRPr="00A94BE5">
              <w:br/>
              <w:t>Рост обеспеченности объектами и услугами культуры</w:t>
            </w:r>
          </w:p>
        </w:tc>
        <w:tc>
          <w:tcPr>
            <w:tcW w:w="2123" w:type="dxa"/>
          </w:tcPr>
          <w:p w14:paraId="7C217D32" w14:textId="77777777" w:rsidR="00506EBD" w:rsidRDefault="00506EBD" w:rsidP="007D2F20">
            <w:pPr>
              <w:widowControl w:val="0"/>
              <w:ind w:hanging="86"/>
              <w:jc w:val="center"/>
            </w:pPr>
            <w:r w:rsidRPr="00B5148A">
              <w:t xml:space="preserve">Заместитель акима района, </w:t>
            </w:r>
          </w:p>
          <w:p w14:paraId="0534CE8B" w14:textId="17DFB4A3" w:rsidR="00506EBD" w:rsidRPr="00A94BE5" w:rsidRDefault="00506EBD" w:rsidP="007D2F20">
            <w:pPr>
              <w:widowControl w:val="0"/>
              <w:ind w:hanging="86"/>
              <w:jc w:val="center"/>
            </w:pPr>
            <w:r>
              <w:t>ОКФКС</w:t>
            </w:r>
          </w:p>
        </w:tc>
        <w:tc>
          <w:tcPr>
            <w:tcW w:w="1596" w:type="dxa"/>
          </w:tcPr>
          <w:p w14:paraId="55E457D4" w14:textId="5852EB91" w:rsidR="00506EBD" w:rsidRPr="00A94BE5" w:rsidRDefault="00506EBD" w:rsidP="007D2F20">
            <w:pPr>
              <w:jc w:val="center"/>
            </w:pPr>
            <w:r>
              <w:t>Информация акиму района</w:t>
            </w:r>
          </w:p>
        </w:tc>
        <w:tc>
          <w:tcPr>
            <w:tcW w:w="836" w:type="dxa"/>
          </w:tcPr>
          <w:p w14:paraId="340A35BC" w14:textId="591B667F" w:rsidR="00506EBD" w:rsidRPr="00601B0C" w:rsidRDefault="00506EBD" w:rsidP="007D2F20">
            <w:pPr>
              <w:jc w:val="center"/>
              <w:rPr>
                <w:kern w:val="24"/>
                <w:sz w:val="20"/>
                <w:szCs w:val="20"/>
              </w:rPr>
            </w:pPr>
            <w:r w:rsidRPr="00601B0C">
              <w:rPr>
                <w:kern w:val="24"/>
                <w:sz w:val="20"/>
                <w:szCs w:val="20"/>
              </w:rPr>
              <w:t>Кол-во объектов культуры</w:t>
            </w:r>
          </w:p>
        </w:tc>
        <w:tc>
          <w:tcPr>
            <w:tcW w:w="935" w:type="dxa"/>
            <w:tcBorders>
              <w:top w:val="single" w:sz="4" w:space="0" w:color="auto"/>
              <w:left w:val="single" w:sz="4" w:space="0" w:color="auto"/>
              <w:bottom w:val="single" w:sz="4" w:space="0" w:color="auto"/>
              <w:right w:val="single" w:sz="4" w:space="0" w:color="auto"/>
            </w:tcBorders>
            <w:vAlign w:val="center"/>
          </w:tcPr>
          <w:p w14:paraId="06BC3F59" w14:textId="77777777" w:rsidR="00506EBD" w:rsidRPr="00A94BE5" w:rsidRDefault="00506EBD" w:rsidP="007D2F20">
            <w:pPr>
              <w:jc w:val="center"/>
            </w:pPr>
          </w:p>
        </w:tc>
        <w:tc>
          <w:tcPr>
            <w:tcW w:w="777" w:type="dxa"/>
            <w:tcBorders>
              <w:top w:val="single" w:sz="4" w:space="0" w:color="auto"/>
              <w:left w:val="nil"/>
              <w:bottom w:val="single" w:sz="4" w:space="0" w:color="auto"/>
              <w:right w:val="single" w:sz="4" w:space="0" w:color="auto"/>
            </w:tcBorders>
            <w:vAlign w:val="center"/>
          </w:tcPr>
          <w:p w14:paraId="7ED6E8D5" w14:textId="77777777" w:rsidR="00506EBD" w:rsidRPr="00A94BE5" w:rsidRDefault="00506EBD" w:rsidP="007D2F20">
            <w:pPr>
              <w:jc w:val="center"/>
            </w:pPr>
          </w:p>
        </w:tc>
        <w:tc>
          <w:tcPr>
            <w:tcW w:w="1028" w:type="dxa"/>
            <w:tcBorders>
              <w:top w:val="single" w:sz="4" w:space="0" w:color="auto"/>
              <w:left w:val="nil"/>
              <w:bottom w:val="single" w:sz="4" w:space="0" w:color="auto"/>
              <w:right w:val="single" w:sz="4" w:space="0" w:color="auto"/>
            </w:tcBorders>
            <w:vAlign w:val="center"/>
          </w:tcPr>
          <w:p w14:paraId="15AF39BA" w14:textId="6A1F4FD0" w:rsidR="00506EBD" w:rsidRPr="00A94BE5" w:rsidRDefault="00506EBD" w:rsidP="007D2F20">
            <w:pPr>
              <w:jc w:val="center"/>
            </w:pPr>
            <w:r w:rsidRPr="00A94BE5">
              <w:t>35</w:t>
            </w:r>
          </w:p>
        </w:tc>
        <w:tc>
          <w:tcPr>
            <w:tcW w:w="855" w:type="dxa"/>
            <w:tcBorders>
              <w:top w:val="single" w:sz="4" w:space="0" w:color="auto"/>
              <w:left w:val="nil"/>
              <w:bottom w:val="single" w:sz="4" w:space="0" w:color="auto"/>
              <w:right w:val="single" w:sz="4" w:space="0" w:color="auto"/>
            </w:tcBorders>
            <w:vAlign w:val="center"/>
          </w:tcPr>
          <w:p w14:paraId="7E466244" w14:textId="65FC1F5A" w:rsidR="00506EBD" w:rsidRPr="00A94BE5" w:rsidRDefault="00506EBD" w:rsidP="007D2F20">
            <w:pPr>
              <w:jc w:val="center"/>
            </w:pPr>
            <w:r w:rsidRPr="00A94BE5">
              <w:t>35</w:t>
            </w:r>
          </w:p>
        </w:tc>
        <w:tc>
          <w:tcPr>
            <w:tcW w:w="861" w:type="dxa"/>
            <w:tcBorders>
              <w:top w:val="single" w:sz="4" w:space="0" w:color="auto"/>
              <w:left w:val="nil"/>
              <w:bottom w:val="single" w:sz="4" w:space="0" w:color="auto"/>
              <w:right w:val="single" w:sz="4" w:space="0" w:color="auto"/>
            </w:tcBorders>
            <w:vAlign w:val="center"/>
          </w:tcPr>
          <w:p w14:paraId="6D34D8C4" w14:textId="36D1A5F7" w:rsidR="00506EBD" w:rsidRPr="00A94BE5" w:rsidRDefault="00506EBD" w:rsidP="007D2F20">
            <w:pPr>
              <w:jc w:val="center"/>
            </w:pPr>
            <w:r w:rsidRPr="00A94BE5">
              <w:t>35</w:t>
            </w:r>
          </w:p>
        </w:tc>
        <w:tc>
          <w:tcPr>
            <w:tcW w:w="1134" w:type="dxa"/>
            <w:tcBorders>
              <w:top w:val="single" w:sz="4" w:space="0" w:color="auto"/>
              <w:left w:val="nil"/>
              <w:bottom w:val="single" w:sz="4" w:space="0" w:color="auto"/>
              <w:right w:val="single" w:sz="4" w:space="0" w:color="auto"/>
            </w:tcBorders>
            <w:vAlign w:val="center"/>
          </w:tcPr>
          <w:p w14:paraId="1F6CC008" w14:textId="4BD352BE" w:rsidR="00506EBD" w:rsidRPr="00A94BE5" w:rsidRDefault="00506EBD" w:rsidP="007D2F20">
            <w:pPr>
              <w:jc w:val="center"/>
            </w:pPr>
            <w:r w:rsidRPr="00A94BE5">
              <w:t>35</w:t>
            </w:r>
          </w:p>
        </w:tc>
        <w:tc>
          <w:tcPr>
            <w:tcW w:w="992" w:type="dxa"/>
            <w:vAlign w:val="center"/>
          </w:tcPr>
          <w:p w14:paraId="2A0FAAE1" w14:textId="553F828D" w:rsidR="00506EBD" w:rsidRPr="00A94BE5" w:rsidRDefault="00506EBD" w:rsidP="007D2F20">
            <w:pPr>
              <w:jc w:val="center"/>
            </w:pPr>
            <w:r w:rsidRPr="00A94BE5">
              <w:t>35</w:t>
            </w:r>
          </w:p>
        </w:tc>
      </w:tr>
      <w:tr w:rsidR="00506EBD" w:rsidRPr="001B4731" w14:paraId="0AB8F95D" w14:textId="77777777" w:rsidTr="00FA3B38">
        <w:trPr>
          <w:gridAfter w:val="3"/>
          <w:wAfter w:w="40" w:type="dxa"/>
          <w:jc w:val="center"/>
        </w:trPr>
        <w:tc>
          <w:tcPr>
            <w:tcW w:w="578" w:type="dxa"/>
          </w:tcPr>
          <w:p w14:paraId="49CFA18D" w14:textId="77777777" w:rsidR="00506EBD" w:rsidRPr="001B4731" w:rsidRDefault="00506EBD" w:rsidP="007D2F20">
            <w:pPr>
              <w:jc w:val="center"/>
              <w:rPr>
                <w:kern w:val="24"/>
              </w:rPr>
            </w:pPr>
          </w:p>
        </w:tc>
        <w:tc>
          <w:tcPr>
            <w:tcW w:w="4230" w:type="dxa"/>
          </w:tcPr>
          <w:p w14:paraId="3D7588EC" w14:textId="0114E23B" w:rsidR="00506EBD" w:rsidRPr="002D6439" w:rsidRDefault="00506EBD" w:rsidP="007D2F20">
            <w:pPr>
              <w:rPr>
                <w:i/>
                <w:iCs/>
                <w:lang w:val="kk-KZ"/>
              </w:rPr>
            </w:pPr>
            <w:r w:rsidRPr="002D6439">
              <w:rPr>
                <w:i/>
                <w:iCs/>
                <w:lang w:val="kk-KZ"/>
              </w:rPr>
              <w:t>Финансовые  ресурсы</w:t>
            </w:r>
          </w:p>
        </w:tc>
        <w:tc>
          <w:tcPr>
            <w:tcW w:w="2123" w:type="dxa"/>
          </w:tcPr>
          <w:p w14:paraId="61129262" w14:textId="77777777" w:rsidR="00506EBD" w:rsidRPr="002D6439" w:rsidRDefault="00506EBD" w:rsidP="007D2F20">
            <w:pPr>
              <w:widowControl w:val="0"/>
              <w:ind w:hanging="86"/>
              <w:jc w:val="center"/>
              <w:rPr>
                <w:i/>
                <w:iCs/>
              </w:rPr>
            </w:pPr>
          </w:p>
        </w:tc>
        <w:tc>
          <w:tcPr>
            <w:tcW w:w="1596" w:type="dxa"/>
          </w:tcPr>
          <w:p w14:paraId="2086B2D6" w14:textId="77777777" w:rsidR="00506EBD" w:rsidRPr="002D6439" w:rsidRDefault="00506EBD" w:rsidP="007D2F20">
            <w:pPr>
              <w:jc w:val="center"/>
              <w:rPr>
                <w:i/>
                <w:iCs/>
              </w:rPr>
            </w:pPr>
          </w:p>
        </w:tc>
        <w:tc>
          <w:tcPr>
            <w:tcW w:w="836" w:type="dxa"/>
          </w:tcPr>
          <w:p w14:paraId="6A879188" w14:textId="07176FE4" w:rsidR="00506EBD" w:rsidRPr="002D6439" w:rsidRDefault="00506EBD" w:rsidP="007D2F20">
            <w:pPr>
              <w:jc w:val="center"/>
              <w:rPr>
                <w:i/>
                <w:iCs/>
                <w:kern w:val="24"/>
              </w:rPr>
            </w:pPr>
            <w:r w:rsidRPr="002D6439">
              <w:rPr>
                <w:i/>
                <w:iCs/>
                <w:kern w:val="24"/>
              </w:rPr>
              <w:t>млн. тенге</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6DE70DC8" w14:textId="77777777" w:rsidR="00506EBD" w:rsidRPr="002D6439" w:rsidRDefault="00506EBD" w:rsidP="007D2F20">
            <w:pPr>
              <w:jc w:val="center"/>
              <w:rPr>
                <w:i/>
                <w:iCs/>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5408A9C4" w14:textId="77777777" w:rsidR="00506EBD" w:rsidRPr="002D6439" w:rsidRDefault="00506EBD" w:rsidP="007D2F20">
            <w:pPr>
              <w:jc w:val="center"/>
              <w:rPr>
                <w:i/>
                <w:iCs/>
              </w:rP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6B65A4A2" w14:textId="77777777" w:rsidR="00506EBD" w:rsidRPr="002D6439" w:rsidRDefault="00506EBD" w:rsidP="007D2F20">
            <w:pPr>
              <w:jc w:val="center"/>
              <w:rPr>
                <w:i/>
                <w:iCs/>
              </w:rPr>
            </w:pPr>
          </w:p>
        </w:tc>
        <w:tc>
          <w:tcPr>
            <w:tcW w:w="855" w:type="dxa"/>
            <w:tcBorders>
              <w:top w:val="single" w:sz="4" w:space="0" w:color="auto"/>
              <w:left w:val="nil"/>
              <w:bottom w:val="single" w:sz="4" w:space="0" w:color="auto"/>
              <w:right w:val="single" w:sz="4" w:space="0" w:color="auto"/>
            </w:tcBorders>
            <w:shd w:val="clear" w:color="000000" w:fill="FFFFFF"/>
            <w:vAlign w:val="center"/>
          </w:tcPr>
          <w:p w14:paraId="3569D24A" w14:textId="77777777" w:rsidR="00506EBD" w:rsidRPr="002D6439" w:rsidRDefault="00506EBD" w:rsidP="007D2F20">
            <w:pPr>
              <w:jc w:val="center"/>
              <w:rPr>
                <w:i/>
                <w:iCs/>
              </w:rP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37B5290A" w14:textId="77777777" w:rsidR="00506EBD" w:rsidRPr="002D6439" w:rsidRDefault="00506EBD" w:rsidP="007D2F20">
            <w:pPr>
              <w:jc w:val="center"/>
              <w:rPr>
                <w:i/>
                <w:iCs/>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3BF43B66" w14:textId="611C8FE3" w:rsidR="00506EBD" w:rsidRPr="002D6439" w:rsidRDefault="00506EBD" w:rsidP="007D2F20">
            <w:pPr>
              <w:jc w:val="center"/>
              <w:rPr>
                <w:i/>
                <w:iCs/>
              </w:rPr>
            </w:pPr>
            <w:r w:rsidRPr="002D6439">
              <w:rPr>
                <w:i/>
                <w:iCs/>
              </w:rPr>
              <w:t>157,2</w:t>
            </w:r>
          </w:p>
        </w:tc>
        <w:tc>
          <w:tcPr>
            <w:tcW w:w="992" w:type="dxa"/>
            <w:vAlign w:val="center"/>
          </w:tcPr>
          <w:p w14:paraId="23979EEF" w14:textId="77777777" w:rsidR="00506EBD" w:rsidRPr="002D6439" w:rsidRDefault="00506EBD" w:rsidP="007D2F20">
            <w:pPr>
              <w:jc w:val="center"/>
              <w:rPr>
                <w:i/>
                <w:iCs/>
              </w:rPr>
            </w:pPr>
          </w:p>
        </w:tc>
      </w:tr>
      <w:tr w:rsidR="00506EBD" w:rsidRPr="001B4731" w14:paraId="35DDA7B0" w14:textId="77777777" w:rsidTr="00FA3B38">
        <w:trPr>
          <w:gridAfter w:val="3"/>
          <w:wAfter w:w="40" w:type="dxa"/>
          <w:jc w:val="center"/>
        </w:trPr>
        <w:tc>
          <w:tcPr>
            <w:tcW w:w="578" w:type="dxa"/>
          </w:tcPr>
          <w:p w14:paraId="107492DA" w14:textId="77777777" w:rsidR="00506EBD" w:rsidRPr="001B4731" w:rsidRDefault="00506EBD" w:rsidP="007D2F20">
            <w:pPr>
              <w:jc w:val="center"/>
              <w:rPr>
                <w:kern w:val="24"/>
              </w:rPr>
            </w:pPr>
          </w:p>
        </w:tc>
        <w:tc>
          <w:tcPr>
            <w:tcW w:w="4230" w:type="dxa"/>
          </w:tcPr>
          <w:p w14:paraId="63326B71" w14:textId="4BCED16B" w:rsidR="00506EBD" w:rsidRPr="00A94BE5" w:rsidRDefault="00506EBD" w:rsidP="007D2F20">
            <w:pPr>
              <w:rPr>
                <w:b/>
                <w:bCs/>
              </w:rPr>
            </w:pPr>
            <w:r w:rsidRPr="00A94BE5">
              <w:rPr>
                <w:b/>
                <w:bCs/>
                <w:lang w:val="kk-KZ"/>
              </w:rPr>
              <w:t>СПОРТ</w:t>
            </w:r>
          </w:p>
        </w:tc>
        <w:tc>
          <w:tcPr>
            <w:tcW w:w="2123" w:type="dxa"/>
          </w:tcPr>
          <w:p w14:paraId="2050BB60" w14:textId="7CCB544B" w:rsidR="00506EBD" w:rsidRPr="007328F2" w:rsidRDefault="00506EBD" w:rsidP="007D2F20">
            <w:pPr>
              <w:widowControl w:val="0"/>
              <w:ind w:hanging="86"/>
              <w:jc w:val="center"/>
              <w:rPr>
                <w:highlight w:val="green"/>
              </w:rPr>
            </w:pPr>
          </w:p>
        </w:tc>
        <w:tc>
          <w:tcPr>
            <w:tcW w:w="1596" w:type="dxa"/>
          </w:tcPr>
          <w:p w14:paraId="543105E0" w14:textId="2B05138A" w:rsidR="00506EBD" w:rsidRPr="007328F2" w:rsidRDefault="00506EBD" w:rsidP="007D2F20">
            <w:pPr>
              <w:jc w:val="center"/>
              <w:rPr>
                <w:highlight w:val="green"/>
              </w:rPr>
            </w:pPr>
          </w:p>
        </w:tc>
        <w:tc>
          <w:tcPr>
            <w:tcW w:w="836" w:type="dxa"/>
          </w:tcPr>
          <w:p w14:paraId="77BB3E75" w14:textId="77777777" w:rsidR="00506EBD" w:rsidRPr="007328F2" w:rsidRDefault="00506EBD" w:rsidP="007D2F20">
            <w:pPr>
              <w:jc w:val="center"/>
              <w:rPr>
                <w:kern w:val="24"/>
                <w:highlight w:val="green"/>
              </w:rP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655817C5" w14:textId="77777777" w:rsidR="00506EBD" w:rsidRPr="007328F2" w:rsidRDefault="00506EBD" w:rsidP="007D2F20">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7F94D7C6" w14:textId="77777777" w:rsidR="00506EBD" w:rsidRPr="007328F2" w:rsidRDefault="00506EBD" w:rsidP="007D2F20">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0C26C6C3" w14:textId="77777777" w:rsidR="00506EBD" w:rsidRPr="007328F2" w:rsidRDefault="00506EBD" w:rsidP="007D2F20">
            <w:pPr>
              <w:jc w:val="center"/>
              <w:rPr>
                <w:highlight w:val="green"/>
              </w:rPr>
            </w:pPr>
          </w:p>
        </w:tc>
        <w:tc>
          <w:tcPr>
            <w:tcW w:w="855" w:type="dxa"/>
            <w:tcBorders>
              <w:top w:val="single" w:sz="4" w:space="0" w:color="auto"/>
              <w:left w:val="nil"/>
              <w:bottom w:val="single" w:sz="4" w:space="0" w:color="auto"/>
              <w:right w:val="single" w:sz="4" w:space="0" w:color="auto"/>
            </w:tcBorders>
            <w:shd w:val="clear" w:color="000000" w:fill="FFFFFF"/>
            <w:vAlign w:val="center"/>
          </w:tcPr>
          <w:p w14:paraId="46A3D5D2" w14:textId="77777777" w:rsidR="00506EBD" w:rsidRPr="007328F2" w:rsidRDefault="00506EBD" w:rsidP="007D2F20">
            <w:pPr>
              <w:jc w:val="center"/>
              <w:rPr>
                <w:highlight w:val="green"/>
              </w:rP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164EAEDC" w14:textId="77777777" w:rsidR="00506EBD" w:rsidRPr="007328F2" w:rsidRDefault="00506EBD" w:rsidP="007D2F20">
            <w:pPr>
              <w:jc w:val="center"/>
              <w:rPr>
                <w:highlight w:val="green"/>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96F208" w14:textId="77777777" w:rsidR="00506EBD" w:rsidRPr="007328F2" w:rsidRDefault="00506EBD" w:rsidP="007D2F20">
            <w:pPr>
              <w:jc w:val="center"/>
              <w:rPr>
                <w:highlight w:val="green"/>
              </w:rPr>
            </w:pPr>
          </w:p>
        </w:tc>
        <w:tc>
          <w:tcPr>
            <w:tcW w:w="992" w:type="dxa"/>
            <w:vAlign w:val="center"/>
          </w:tcPr>
          <w:p w14:paraId="30CFFB04" w14:textId="77777777" w:rsidR="00506EBD" w:rsidRPr="00A94BE5" w:rsidRDefault="00506EBD" w:rsidP="007D2F20">
            <w:pPr>
              <w:jc w:val="center"/>
              <w:rPr>
                <w:highlight w:val="green"/>
              </w:rPr>
            </w:pPr>
          </w:p>
        </w:tc>
      </w:tr>
      <w:tr w:rsidR="00A17263" w:rsidRPr="001B4731" w14:paraId="0BE26040" w14:textId="77777777" w:rsidTr="00FA3B38">
        <w:trPr>
          <w:gridAfter w:val="3"/>
          <w:wAfter w:w="40" w:type="dxa"/>
          <w:jc w:val="center"/>
        </w:trPr>
        <w:tc>
          <w:tcPr>
            <w:tcW w:w="578" w:type="dxa"/>
          </w:tcPr>
          <w:p w14:paraId="7AECB857" w14:textId="77777777" w:rsidR="00A17263" w:rsidRPr="001B4731" w:rsidRDefault="00A17263" w:rsidP="007D2F20">
            <w:pPr>
              <w:jc w:val="center"/>
              <w:rPr>
                <w:kern w:val="24"/>
              </w:rPr>
            </w:pPr>
          </w:p>
        </w:tc>
        <w:tc>
          <w:tcPr>
            <w:tcW w:w="4230" w:type="dxa"/>
          </w:tcPr>
          <w:p w14:paraId="1D882A77" w14:textId="77777777" w:rsidR="00A17263" w:rsidRPr="00A17263" w:rsidRDefault="00A17263" w:rsidP="00A17263">
            <w:pPr>
              <w:rPr>
                <w:b/>
                <w:bCs/>
                <w:lang w:val="kk-KZ"/>
              </w:rPr>
            </w:pPr>
            <w:r w:rsidRPr="00A17263">
              <w:rPr>
                <w:b/>
                <w:bCs/>
                <w:lang w:val="kk-KZ"/>
              </w:rPr>
              <w:t>Показатель результата 4.1</w:t>
            </w:r>
          </w:p>
          <w:p w14:paraId="6668DB23" w14:textId="5A8BCDB5" w:rsidR="00A17263" w:rsidRPr="00A17263" w:rsidRDefault="00A17263" w:rsidP="00A17263">
            <w:pPr>
              <w:rPr>
                <w:bCs/>
                <w:lang w:val="kk-KZ"/>
              </w:rPr>
            </w:pPr>
            <w:r w:rsidRPr="00A17263">
              <w:rPr>
                <w:bCs/>
                <w:lang w:val="kk-KZ"/>
              </w:rPr>
              <w:t>Доведение численности граждан, занимающихся физической культурой и спортом, до 50 % от общего населения</w:t>
            </w:r>
            <w:r>
              <w:rPr>
                <w:bCs/>
                <w:lang w:val="kk-KZ"/>
              </w:rPr>
              <w:t xml:space="preserve"> </w:t>
            </w:r>
            <w:r w:rsidRPr="00A17263">
              <w:rPr>
                <w:b/>
                <w:bCs/>
                <w:lang w:val="kk-KZ"/>
              </w:rPr>
              <w:t>(по области)</w:t>
            </w:r>
          </w:p>
        </w:tc>
        <w:tc>
          <w:tcPr>
            <w:tcW w:w="2123" w:type="dxa"/>
          </w:tcPr>
          <w:p w14:paraId="5FABBF88" w14:textId="77777777" w:rsidR="00A17263" w:rsidRPr="007328F2" w:rsidRDefault="00A17263" w:rsidP="007D2F20">
            <w:pPr>
              <w:widowControl w:val="0"/>
              <w:ind w:hanging="86"/>
              <w:jc w:val="center"/>
              <w:rPr>
                <w:highlight w:val="green"/>
              </w:rPr>
            </w:pPr>
          </w:p>
        </w:tc>
        <w:tc>
          <w:tcPr>
            <w:tcW w:w="1596" w:type="dxa"/>
          </w:tcPr>
          <w:p w14:paraId="5ADF9ADF" w14:textId="77777777" w:rsidR="00A17263" w:rsidRPr="007328F2" w:rsidRDefault="00A17263" w:rsidP="007D2F20">
            <w:pPr>
              <w:jc w:val="center"/>
              <w:rPr>
                <w:highlight w:val="green"/>
              </w:rPr>
            </w:pPr>
          </w:p>
        </w:tc>
        <w:tc>
          <w:tcPr>
            <w:tcW w:w="836" w:type="dxa"/>
          </w:tcPr>
          <w:p w14:paraId="4F454E61" w14:textId="77777777" w:rsidR="00A17263" w:rsidRPr="007328F2" w:rsidRDefault="00A17263" w:rsidP="007D2F20">
            <w:pPr>
              <w:jc w:val="center"/>
              <w:rPr>
                <w:kern w:val="24"/>
                <w:highlight w:val="green"/>
              </w:rP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30DCB243" w14:textId="77777777" w:rsidR="00A17263" w:rsidRPr="007328F2" w:rsidRDefault="00A17263" w:rsidP="007D2F20">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1DAF71B5" w14:textId="77777777" w:rsidR="00A17263" w:rsidRPr="007328F2" w:rsidRDefault="00A17263" w:rsidP="007D2F20">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6EA9FD86" w14:textId="2973FA9E" w:rsidR="00A17263" w:rsidRPr="00A17263" w:rsidRDefault="00A17263" w:rsidP="007D2F20">
            <w:pPr>
              <w:jc w:val="center"/>
            </w:pPr>
            <w:r w:rsidRPr="00A17263">
              <w:t>43</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0A6FF68B" w14:textId="0FED458D" w:rsidR="00A17263" w:rsidRPr="00A17263" w:rsidRDefault="00A17263" w:rsidP="007D2F20">
            <w:pPr>
              <w:jc w:val="center"/>
            </w:pPr>
            <w:r w:rsidRPr="00A17263">
              <w:t>45</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0451E587" w14:textId="7E0CB6F3" w:rsidR="00A17263" w:rsidRPr="00A17263" w:rsidRDefault="00A17263" w:rsidP="007D2F20">
            <w:pPr>
              <w:jc w:val="center"/>
            </w:pPr>
            <w:r w:rsidRPr="00A17263">
              <w:t>47,5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4DF13E7" w14:textId="4EF8E9AA" w:rsidR="00A17263" w:rsidRPr="00A17263" w:rsidRDefault="00A17263" w:rsidP="007D2F20">
            <w:pPr>
              <w:jc w:val="center"/>
            </w:pPr>
            <w:r w:rsidRPr="00A17263">
              <w:t>49,5</w:t>
            </w:r>
          </w:p>
        </w:tc>
        <w:tc>
          <w:tcPr>
            <w:tcW w:w="992" w:type="dxa"/>
            <w:vAlign w:val="center"/>
          </w:tcPr>
          <w:p w14:paraId="0D0B770A" w14:textId="6BBC2AC5" w:rsidR="00A17263" w:rsidRPr="00A17263" w:rsidRDefault="00A17263" w:rsidP="007D2F20">
            <w:pPr>
              <w:jc w:val="center"/>
            </w:pPr>
            <w:r w:rsidRPr="00A17263">
              <w:t>49,5</w:t>
            </w:r>
          </w:p>
        </w:tc>
      </w:tr>
      <w:tr w:rsidR="00506EBD" w:rsidRPr="00A94BE5" w14:paraId="5F4A039A" w14:textId="77777777" w:rsidTr="00FA3B38">
        <w:trPr>
          <w:gridAfter w:val="3"/>
          <w:wAfter w:w="40" w:type="dxa"/>
          <w:jc w:val="center"/>
        </w:trPr>
        <w:tc>
          <w:tcPr>
            <w:tcW w:w="578" w:type="dxa"/>
          </w:tcPr>
          <w:p w14:paraId="1C154076" w14:textId="77777777" w:rsidR="00506EBD" w:rsidRPr="001B4731" w:rsidRDefault="00506EBD" w:rsidP="007D2F20">
            <w:pPr>
              <w:jc w:val="center"/>
              <w:rPr>
                <w:kern w:val="24"/>
              </w:rPr>
            </w:pPr>
          </w:p>
        </w:tc>
        <w:tc>
          <w:tcPr>
            <w:tcW w:w="4230" w:type="dxa"/>
          </w:tcPr>
          <w:p w14:paraId="76569F91" w14:textId="226CE3E2" w:rsidR="00506EBD" w:rsidRPr="00A17263" w:rsidRDefault="00A17263" w:rsidP="00A17263">
            <w:pPr>
              <w:rPr>
                <w:b/>
                <w:bCs/>
                <w:i/>
              </w:rPr>
            </w:pPr>
            <w:r w:rsidRPr="00A17263">
              <w:rPr>
                <w:i/>
              </w:rPr>
              <w:t>Железинский район</w:t>
            </w:r>
          </w:p>
        </w:tc>
        <w:tc>
          <w:tcPr>
            <w:tcW w:w="2123" w:type="dxa"/>
          </w:tcPr>
          <w:p w14:paraId="5891409A" w14:textId="77777777" w:rsidR="00506EBD" w:rsidRDefault="00506EBD" w:rsidP="007D2F20">
            <w:pPr>
              <w:widowControl w:val="0"/>
              <w:ind w:hanging="86"/>
              <w:jc w:val="center"/>
            </w:pPr>
            <w:r w:rsidRPr="00B5148A">
              <w:t xml:space="preserve">Заместитель акима района, </w:t>
            </w:r>
          </w:p>
          <w:p w14:paraId="7434806C" w14:textId="45D0065F" w:rsidR="00506EBD" w:rsidRPr="007328F2" w:rsidRDefault="00506EBD" w:rsidP="007D2F20">
            <w:pPr>
              <w:widowControl w:val="0"/>
              <w:ind w:hanging="86"/>
              <w:jc w:val="center"/>
              <w:rPr>
                <w:highlight w:val="green"/>
              </w:rPr>
            </w:pPr>
            <w:r>
              <w:t>ОКФКС</w:t>
            </w:r>
          </w:p>
        </w:tc>
        <w:tc>
          <w:tcPr>
            <w:tcW w:w="1596" w:type="dxa"/>
          </w:tcPr>
          <w:p w14:paraId="1D2FAE17" w14:textId="6EF1274A" w:rsidR="00506EBD" w:rsidRPr="007328F2" w:rsidRDefault="00506EBD" w:rsidP="007D2F20">
            <w:pPr>
              <w:jc w:val="center"/>
              <w:rPr>
                <w:highlight w:val="green"/>
              </w:rPr>
            </w:pPr>
            <w:r>
              <w:t>Информация акиму района</w:t>
            </w:r>
          </w:p>
        </w:tc>
        <w:tc>
          <w:tcPr>
            <w:tcW w:w="836" w:type="dxa"/>
          </w:tcPr>
          <w:p w14:paraId="49366FC3" w14:textId="008046F9" w:rsidR="00506EBD" w:rsidRPr="00A94BE5" w:rsidRDefault="00506EBD" w:rsidP="007D2F20">
            <w:pPr>
              <w:jc w:val="center"/>
              <w:rPr>
                <w:kern w:val="24"/>
              </w:rPr>
            </w:pPr>
            <w:r w:rsidRPr="00A94BE5">
              <w:rPr>
                <w:kern w:val="24"/>
              </w:rPr>
              <w:t>%</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486A69A6" w14:textId="77777777" w:rsidR="00506EBD" w:rsidRPr="00A94BE5" w:rsidRDefault="00506EBD" w:rsidP="007D2F20">
            <w:pPr>
              <w:jc w:val="cente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3563EF08" w14:textId="77777777" w:rsidR="00506EBD" w:rsidRPr="00A94BE5" w:rsidRDefault="00506EBD" w:rsidP="007D2F20">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55D5C4B2" w14:textId="7A39EE29" w:rsidR="00506EBD" w:rsidRPr="00A94BE5" w:rsidRDefault="00506EBD" w:rsidP="007D2F20">
            <w:pPr>
              <w:jc w:val="center"/>
            </w:pPr>
            <w:r w:rsidRPr="00A94BE5">
              <w:t>42,9</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04E7C2C0" w14:textId="2E66FDA3" w:rsidR="00506EBD" w:rsidRPr="00A94BE5" w:rsidRDefault="00506EBD" w:rsidP="007D2F20">
            <w:pPr>
              <w:jc w:val="center"/>
            </w:pPr>
            <w:r w:rsidRPr="00A94BE5">
              <w:t>45,5</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4A26EA4F" w14:textId="0FA8B34E" w:rsidR="00506EBD" w:rsidRPr="00A94BE5" w:rsidRDefault="00506EBD" w:rsidP="007D2F20">
            <w:pPr>
              <w:jc w:val="center"/>
            </w:pPr>
            <w:r w:rsidRPr="00A94BE5">
              <w:t>48,1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1F7B922" w14:textId="1513FB29" w:rsidR="00506EBD" w:rsidRPr="00A94BE5" w:rsidRDefault="00506EBD" w:rsidP="007D2F20">
            <w:pPr>
              <w:jc w:val="center"/>
            </w:pPr>
            <w:r w:rsidRPr="00A94BE5">
              <w:t>49,5</w:t>
            </w:r>
          </w:p>
        </w:tc>
        <w:tc>
          <w:tcPr>
            <w:tcW w:w="992" w:type="dxa"/>
            <w:vAlign w:val="center"/>
          </w:tcPr>
          <w:p w14:paraId="27861E6D" w14:textId="520216A7" w:rsidR="00506EBD" w:rsidRPr="00A94BE5" w:rsidRDefault="00506EBD" w:rsidP="007D2F20">
            <w:pPr>
              <w:jc w:val="center"/>
            </w:pPr>
            <w:r w:rsidRPr="00A94BE5">
              <w:t>52</w:t>
            </w:r>
          </w:p>
        </w:tc>
      </w:tr>
      <w:tr w:rsidR="00506EBD" w:rsidRPr="00A94BE5" w14:paraId="23A19FE9" w14:textId="77777777" w:rsidTr="00FA3B38">
        <w:trPr>
          <w:gridAfter w:val="3"/>
          <w:wAfter w:w="40" w:type="dxa"/>
          <w:jc w:val="center"/>
        </w:trPr>
        <w:tc>
          <w:tcPr>
            <w:tcW w:w="578" w:type="dxa"/>
          </w:tcPr>
          <w:p w14:paraId="38AE2C00" w14:textId="77777777" w:rsidR="00506EBD" w:rsidRPr="001B4731" w:rsidRDefault="00506EBD" w:rsidP="002D6439">
            <w:pPr>
              <w:jc w:val="center"/>
              <w:rPr>
                <w:kern w:val="24"/>
              </w:rPr>
            </w:pPr>
          </w:p>
        </w:tc>
        <w:tc>
          <w:tcPr>
            <w:tcW w:w="4230" w:type="dxa"/>
          </w:tcPr>
          <w:p w14:paraId="0CDABE2A" w14:textId="393BDD30" w:rsidR="00506EBD" w:rsidRPr="002D6439" w:rsidRDefault="00506EBD" w:rsidP="002D6439">
            <w:pPr>
              <w:rPr>
                <w:i/>
                <w:iCs/>
                <w:lang w:val="kk-KZ"/>
              </w:rPr>
            </w:pPr>
            <w:r w:rsidRPr="00473281">
              <w:rPr>
                <w:b/>
                <w:bCs/>
              </w:rPr>
              <w:t>Мероприяти</w:t>
            </w:r>
            <w:r>
              <w:rPr>
                <w:b/>
                <w:bCs/>
              </w:rPr>
              <w:t>е</w:t>
            </w:r>
            <w:r w:rsidRPr="00473281">
              <w:rPr>
                <w:b/>
                <w:bCs/>
              </w:rPr>
              <w:t xml:space="preserve">: </w:t>
            </w:r>
            <w:r>
              <w:t>строительство объектов спорта</w:t>
            </w:r>
          </w:p>
        </w:tc>
        <w:tc>
          <w:tcPr>
            <w:tcW w:w="2123" w:type="dxa"/>
          </w:tcPr>
          <w:p w14:paraId="3EBE13A5" w14:textId="77777777" w:rsidR="00506EBD" w:rsidRPr="00B5148A" w:rsidRDefault="00506EBD" w:rsidP="002D6439">
            <w:pPr>
              <w:widowControl w:val="0"/>
              <w:ind w:hanging="86"/>
              <w:jc w:val="center"/>
            </w:pPr>
          </w:p>
        </w:tc>
        <w:tc>
          <w:tcPr>
            <w:tcW w:w="1596" w:type="dxa"/>
          </w:tcPr>
          <w:p w14:paraId="1D04783C" w14:textId="77777777" w:rsidR="00506EBD" w:rsidRDefault="00506EBD" w:rsidP="002D6439">
            <w:pPr>
              <w:jc w:val="center"/>
            </w:pPr>
          </w:p>
        </w:tc>
        <w:tc>
          <w:tcPr>
            <w:tcW w:w="836" w:type="dxa"/>
          </w:tcPr>
          <w:p w14:paraId="4F8560B9" w14:textId="44E09C75" w:rsidR="00506EBD" w:rsidRPr="002D6439" w:rsidRDefault="00506EBD" w:rsidP="002D6439">
            <w:pPr>
              <w:jc w:val="center"/>
              <w:rPr>
                <w:i/>
                <w:iCs/>
                <w:kern w:val="24"/>
              </w:rPr>
            </w:pPr>
            <w:r>
              <w:rPr>
                <w:i/>
                <w:iCs/>
                <w:kern w:val="24"/>
              </w:rPr>
              <w:t>кол-во</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4ADC8B9F" w14:textId="77777777" w:rsidR="00506EBD" w:rsidRPr="00A94BE5" w:rsidRDefault="00506EBD" w:rsidP="002D6439">
            <w:pPr>
              <w:jc w:val="cente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09E53A9E" w14:textId="77777777" w:rsidR="00506EBD" w:rsidRPr="00A94BE5" w:rsidRDefault="00506EBD" w:rsidP="002D6439">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3A06696F" w14:textId="77777777" w:rsidR="00506EBD" w:rsidRPr="00A94BE5" w:rsidRDefault="00506EBD" w:rsidP="002D6439">
            <w:pPr>
              <w:jc w:val="center"/>
            </w:pPr>
          </w:p>
        </w:tc>
        <w:tc>
          <w:tcPr>
            <w:tcW w:w="855" w:type="dxa"/>
            <w:tcBorders>
              <w:top w:val="single" w:sz="4" w:space="0" w:color="auto"/>
              <w:left w:val="nil"/>
              <w:bottom w:val="single" w:sz="4" w:space="0" w:color="auto"/>
              <w:right w:val="single" w:sz="4" w:space="0" w:color="auto"/>
            </w:tcBorders>
            <w:shd w:val="clear" w:color="000000" w:fill="FFFFFF"/>
            <w:vAlign w:val="center"/>
          </w:tcPr>
          <w:p w14:paraId="23079D58" w14:textId="77777777" w:rsidR="00506EBD" w:rsidRPr="00A94BE5" w:rsidRDefault="00506EBD" w:rsidP="002D6439">
            <w:pPr>
              <w:jc w:val="cente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762C0086" w14:textId="77777777" w:rsidR="00506EBD" w:rsidRPr="00A94BE5" w:rsidRDefault="00506EBD" w:rsidP="002D6439">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1D006E" w14:textId="48A15B52" w:rsidR="00506EBD" w:rsidRPr="002D6439" w:rsidRDefault="00506EBD" w:rsidP="002D6439">
            <w:pPr>
              <w:jc w:val="center"/>
              <w:rPr>
                <w:i/>
                <w:iCs/>
              </w:rPr>
            </w:pPr>
            <w:r>
              <w:rPr>
                <w:i/>
                <w:iCs/>
              </w:rPr>
              <w:t>1</w:t>
            </w:r>
          </w:p>
        </w:tc>
        <w:tc>
          <w:tcPr>
            <w:tcW w:w="992" w:type="dxa"/>
            <w:vAlign w:val="center"/>
          </w:tcPr>
          <w:p w14:paraId="20A6373B" w14:textId="77777777" w:rsidR="00506EBD" w:rsidRPr="00A94BE5" w:rsidRDefault="00506EBD" w:rsidP="002D6439">
            <w:pPr>
              <w:jc w:val="center"/>
            </w:pPr>
          </w:p>
        </w:tc>
      </w:tr>
      <w:tr w:rsidR="00506EBD" w:rsidRPr="00A94BE5" w14:paraId="5666C4C4" w14:textId="77777777" w:rsidTr="00FA3B38">
        <w:trPr>
          <w:gridAfter w:val="3"/>
          <w:wAfter w:w="40" w:type="dxa"/>
          <w:jc w:val="center"/>
        </w:trPr>
        <w:tc>
          <w:tcPr>
            <w:tcW w:w="578" w:type="dxa"/>
          </w:tcPr>
          <w:p w14:paraId="7F8F332D" w14:textId="77777777" w:rsidR="00506EBD" w:rsidRPr="001B4731" w:rsidRDefault="00506EBD" w:rsidP="002D6439">
            <w:pPr>
              <w:jc w:val="center"/>
              <w:rPr>
                <w:kern w:val="24"/>
              </w:rPr>
            </w:pPr>
          </w:p>
        </w:tc>
        <w:tc>
          <w:tcPr>
            <w:tcW w:w="4230" w:type="dxa"/>
          </w:tcPr>
          <w:p w14:paraId="33AB51FD" w14:textId="2D267D32" w:rsidR="00506EBD" w:rsidRPr="00A94BE5" w:rsidRDefault="00506EBD" w:rsidP="002D6439">
            <w:pPr>
              <w:rPr>
                <w:b/>
                <w:bCs/>
              </w:rPr>
            </w:pPr>
            <w:r w:rsidRPr="002D6439">
              <w:rPr>
                <w:i/>
                <w:iCs/>
                <w:lang w:val="kk-KZ"/>
              </w:rPr>
              <w:t>Финансовые  ресурсы</w:t>
            </w:r>
          </w:p>
        </w:tc>
        <w:tc>
          <w:tcPr>
            <w:tcW w:w="2123" w:type="dxa"/>
          </w:tcPr>
          <w:p w14:paraId="4E752E80" w14:textId="77777777" w:rsidR="00506EBD" w:rsidRPr="00B5148A" w:rsidRDefault="00506EBD" w:rsidP="002D6439">
            <w:pPr>
              <w:widowControl w:val="0"/>
              <w:ind w:hanging="86"/>
              <w:jc w:val="center"/>
            </w:pPr>
          </w:p>
        </w:tc>
        <w:tc>
          <w:tcPr>
            <w:tcW w:w="1596" w:type="dxa"/>
          </w:tcPr>
          <w:p w14:paraId="0085CB4E" w14:textId="77777777" w:rsidR="00506EBD" w:rsidRDefault="00506EBD" w:rsidP="002D6439">
            <w:pPr>
              <w:jc w:val="center"/>
            </w:pPr>
          </w:p>
        </w:tc>
        <w:tc>
          <w:tcPr>
            <w:tcW w:w="836" w:type="dxa"/>
          </w:tcPr>
          <w:p w14:paraId="27D52AE8" w14:textId="389DB444" w:rsidR="00506EBD" w:rsidRPr="00A94BE5" w:rsidRDefault="00506EBD" w:rsidP="002D6439">
            <w:pPr>
              <w:jc w:val="center"/>
              <w:rPr>
                <w:kern w:val="24"/>
              </w:rPr>
            </w:pPr>
            <w:r w:rsidRPr="002D6439">
              <w:rPr>
                <w:i/>
                <w:iCs/>
                <w:kern w:val="24"/>
              </w:rPr>
              <w:t>млн. тенге</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37DBC945" w14:textId="77777777" w:rsidR="00506EBD" w:rsidRPr="00A94BE5" w:rsidRDefault="00506EBD" w:rsidP="002D6439">
            <w:pPr>
              <w:jc w:val="cente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05C529E2" w14:textId="77777777" w:rsidR="00506EBD" w:rsidRPr="00A94BE5" w:rsidRDefault="00506EBD" w:rsidP="002D6439">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77E47BBF" w14:textId="77777777" w:rsidR="00506EBD" w:rsidRPr="00A94BE5" w:rsidRDefault="00506EBD" w:rsidP="002D6439">
            <w:pPr>
              <w:jc w:val="center"/>
            </w:pPr>
          </w:p>
        </w:tc>
        <w:tc>
          <w:tcPr>
            <w:tcW w:w="855" w:type="dxa"/>
            <w:tcBorders>
              <w:top w:val="single" w:sz="4" w:space="0" w:color="auto"/>
              <w:left w:val="nil"/>
              <w:bottom w:val="single" w:sz="4" w:space="0" w:color="auto"/>
              <w:right w:val="single" w:sz="4" w:space="0" w:color="auto"/>
            </w:tcBorders>
            <w:shd w:val="clear" w:color="000000" w:fill="FFFFFF"/>
            <w:vAlign w:val="center"/>
          </w:tcPr>
          <w:p w14:paraId="136C3484" w14:textId="77777777" w:rsidR="00506EBD" w:rsidRPr="00A94BE5" w:rsidRDefault="00506EBD" w:rsidP="002D6439">
            <w:pPr>
              <w:jc w:val="cente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3927759C" w14:textId="77777777" w:rsidR="00506EBD" w:rsidRPr="00A94BE5" w:rsidRDefault="00506EBD" w:rsidP="002D6439">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39D7AA5A" w14:textId="1887FC88" w:rsidR="00506EBD" w:rsidRPr="00A94BE5" w:rsidRDefault="00506EBD" w:rsidP="002D6439">
            <w:pPr>
              <w:jc w:val="center"/>
            </w:pPr>
            <w:r>
              <w:rPr>
                <w:i/>
                <w:iCs/>
              </w:rPr>
              <w:t>767,8</w:t>
            </w:r>
          </w:p>
        </w:tc>
        <w:tc>
          <w:tcPr>
            <w:tcW w:w="992" w:type="dxa"/>
            <w:vAlign w:val="center"/>
          </w:tcPr>
          <w:p w14:paraId="21AF1FE1" w14:textId="77777777" w:rsidR="00506EBD" w:rsidRPr="00A94BE5" w:rsidRDefault="00506EBD" w:rsidP="002D6439">
            <w:pPr>
              <w:jc w:val="center"/>
            </w:pPr>
          </w:p>
        </w:tc>
      </w:tr>
      <w:tr w:rsidR="00506EBD" w:rsidRPr="00A94BE5" w14:paraId="65887695" w14:textId="77777777" w:rsidTr="00FA3B38">
        <w:trPr>
          <w:gridAfter w:val="3"/>
          <w:wAfter w:w="40" w:type="dxa"/>
          <w:jc w:val="center"/>
        </w:trPr>
        <w:tc>
          <w:tcPr>
            <w:tcW w:w="578" w:type="dxa"/>
          </w:tcPr>
          <w:p w14:paraId="718C10A6" w14:textId="77777777" w:rsidR="00506EBD" w:rsidRPr="001B4731" w:rsidRDefault="00506EBD" w:rsidP="002D6439">
            <w:pPr>
              <w:jc w:val="center"/>
              <w:rPr>
                <w:kern w:val="24"/>
              </w:rPr>
            </w:pPr>
          </w:p>
        </w:tc>
        <w:tc>
          <w:tcPr>
            <w:tcW w:w="4230" w:type="dxa"/>
          </w:tcPr>
          <w:p w14:paraId="25679EE7" w14:textId="3AB773E9" w:rsidR="00506EBD" w:rsidRPr="009A4A7E" w:rsidRDefault="00506EBD" w:rsidP="002D6439">
            <w:pPr>
              <w:rPr>
                <w:b/>
                <w:bCs/>
                <w:color w:val="000000"/>
                <w:sz w:val="20"/>
                <w:szCs w:val="20"/>
                <w:lang w:eastAsia="ru-KZ"/>
              </w:rPr>
            </w:pPr>
            <w:r>
              <w:rPr>
                <w:b/>
                <w:bCs/>
                <w:color w:val="000000"/>
                <w:sz w:val="20"/>
                <w:szCs w:val="20"/>
              </w:rPr>
              <w:t>ДОРОЖНАЯ ИНФРАСТРУКТУРА</w:t>
            </w:r>
          </w:p>
        </w:tc>
        <w:tc>
          <w:tcPr>
            <w:tcW w:w="2123" w:type="dxa"/>
          </w:tcPr>
          <w:p w14:paraId="1347BB4B" w14:textId="77777777" w:rsidR="00506EBD" w:rsidRPr="00B5148A" w:rsidRDefault="00506EBD" w:rsidP="002D6439">
            <w:pPr>
              <w:widowControl w:val="0"/>
              <w:ind w:hanging="86"/>
              <w:jc w:val="center"/>
            </w:pPr>
          </w:p>
        </w:tc>
        <w:tc>
          <w:tcPr>
            <w:tcW w:w="1596" w:type="dxa"/>
          </w:tcPr>
          <w:p w14:paraId="41E8E8A3" w14:textId="77777777" w:rsidR="00506EBD" w:rsidRDefault="00506EBD" w:rsidP="002D6439">
            <w:pPr>
              <w:jc w:val="center"/>
            </w:pPr>
          </w:p>
        </w:tc>
        <w:tc>
          <w:tcPr>
            <w:tcW w:w="836" w:type="dxa"/>
          </w:tcPr>
          <w:p w14:paraId="1F319E7E" w14:textId="77777777" w:rsidR="00506EBD" w:rsidRPr="002D6439" w:rsidRDefault="00506EBD" w:rsidP="002D6439">
            <w:pPr>
              <w:jc w:val="center"/>
              <w:rPr>
                <w:i/>
                <w:iCs/>
                <w:kern w:val="24"/>
              </w:rP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4D9A031E" w14:textId="77777777" w:rsidR="00506EBD" w:rsidRPr="00A94BE5" w:rsidRDefault="00506EBD" w:rsidP="002D6439">
            <w:pPr>
              <w:jc w:val="cente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28766A58" w14:textId="77777777" w:rsidR="00506EBD" w:rsidRPr="00A94BE5" w:rsidRDefault="00506EBD" w:rsidP="002D6439">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61DA80A4" w14:textId="77777777" w:rsidR="00506EBD" w:rsidRPr="00A94BE5" w:rsidRDefault="00506EBD" w:rsidP="002D6439">
            <w:pPr>
              <w:jc w:val="center"/>
            </w:pPr>
          </w:p>
        </w:tc>
        <w:tc>
          <w:tcPr>
            <w:tcW w:w="855" w:type="dxa"/>
            <w:tcBorders>
              <w:top w:val="single" w:sz="4" w:space="0" w:color="auto"/>
              <w:left w:val="nil"/>
              <w:bottom w:val="single" w:sz="4" w:space="0" w:color="auto"/>
              <w:right w:val="single" w:sz="4" w:space="0" w:color="auto"/>
            </w:tcBorders>
            <w:shd w:val="clear" w:color="000000" w:fill="FFFFFF"/>
            <w:vAlign w:val="center"/>
          </w:tcPr>
          <w:p w14:paraId="16860925" w14:textId="77777777" w:rsidR="00506EBD" w:rsidRPr="00A94BE5" w:rsidRDefault="00506EBD" w:rsidP="002D6439">
            <w:pPr>
              <w:jc w:val="cente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2F1983B2" w14:textId="77777777" w:rsidR="00506EBD" w:rsidRPr="00A94BE5" w:rsidRDefault="00506EBD" w:rsidP="002D6439">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0DE006F" w14:textId="77777777" w:rsidR="00506EBD" w:rsidRDefault="00506EBD" w:rsidP="002D6439">
            <w:pPr>
              <w:jc w:val="center"/>
              <w:rPr>
                <w:i/>
                <w:iCs/>
              </w:rPr>
            </w:pPr>
          </w:p>
        </w:tc>
        <w:tc>
          <w:tcPr>
            <w:tcW w:w="992" w:type="dxa"/>
            <w:vAlign w:val="center"/>
          </w:tcPr>
          <w:p w14:paraId="5FC361B6" w14:textId="77777777" w:rsidR="00506EBD" w:rsidRPr="00A94BE5" w:rsidRDefault="00506EBD" w:rsidP="002D6439">
            <w:pPr>
              <w:jc w:val="center"/>
            </w:pPr>
          </w:p>
        </w:tc>
      </w:tr>
      <w:tr w:rsidR="00506EBD" w:rsidRPr="00A94BE5" w14:paraId="4FBCFBF0" w14:textId="77777777" w:rsidTr="00FA3B38">
        <w:trPr>
          <w:gridAfter w:val="3"/>
          <w:wAfter w:w="40" w:type="dxa"/>
          <w:jc w:val="center"/>
        </w:trPr>
        <w:tc>
          <w:tcPr>
            <w:tcW w:w="578" w:type="dxa"/>
          </w:tcPr>
          <w:p w14:paraId="3F3A13E9" w14:textId="77777777" w:rsidR="00506EBD" w:rsidRPr="001B4731" w:rsidRDefault="00506EBD" w:rsidP="002D6439">
            <w:pPr>
              <w:jc w:val="center"/>
              <w:rPr>
                <w:kern w:val="24"/>
              </w:rPr>
            </w:pPr>
          </w:p>
        </w:tc>
        <w:tc>
          <w:tcPr>
            <w:tcW w:w="4230" w:type="dxa"/>
          </w:tcPr>
          <w:p w14:paraId="321AAD0F" w14:textId="55A98917" w:rsidR="00506EBD" w:rsidRPr="009A4A7E" w:rsidRDefault="00506EBD" w:rsidP="002D6439">
            <w:pPr>
              <w:rPr>
                <w:b/>
                <w:bCs/>
                <w:color w:val="000000"/>
                <w:lang w:eastAsia="ru-KZ"/>
              </w:rPr>
            </w:pPr>
            <w:r w:rsidRPr="009A4A7E">
              <w:rPr>
                <w:b/>
                <w:bCs/>
                <w:color w:val="000000"/>
              </w:rPr>
              <w:t xml:space="preserve">Показатель результата 5.1: </w:t>
            </w:r>
            <w:r w:rsidRPr="009A4A7E">
              <w:rPr>
                <w:color w:val="000000"/>
              </w:rPr>
              <w:t>Увеличение доли внутренних дорог в хорошем и удовлетворительном состоянии, км</w:t>
            </w:r>
          </w:p>
        </w:tc>
        <w:tc>
          <w:tcPr>
            <w:tcW w:w="2123" w:type="dxa"/>
          </w:tcPr>
          <w:p w14:paraId="73037C82" w14:textId="77777777" w:rsidR="00506EBD" w:rsidRPr="009A4A7E" w:rsidRDefault="00506EBD" w:rsidP="009A4A7E">
            <w:pPr>
              <w:widowControl w:val="0"/>
              <w:ind w:hanging="86"/>
              <w:jc w:val="center"/>
            </w:pPr>
            <w:r w:rsidRPr="009A4A7E">
              <w:t xml:space="preserve">Заместитель акима района, </w:t>
            </w:r>
          </w:p>
          <w:p w14:paraId="446DE301" w14:textId="714EB307" w:rsidR="00506EBD" w:rsidRPr="009A4A7E" w:rsidRDefault="00506EBD" w:rsidP="009A4A7E">
            <w:pPr>
              <w:widowControl w:val="0"/>
              <w:ind w:hanging="86"/>
              <w:jc w:val="center"/>
            </w:pPr>
            <w:r w:rsidRPr="009A4A7E">
              <w:t>ОРСЭ</w:t>
            </w:r>
          </w:p>
        </w:tc>
        <w:tc>
          <w:tcPr>
            <w:tcW w:w="1596" w:type="dxa"/>
          </w:tcPr>
          <w:p w14:paraId="46AA6CF0" w14:textId="77777777" w:rsidR="00506EBD" w:rsidRPr="009A4A7E" w:rsidRDefault="00506EBD" w:rsidP="002D6439">
            <w:pPr>
              <w:jc w:val="center"/>
            </w:pPr>
          </w:p>
        </w:tc>
        <w:tc>
          <w:tcPr>
            <w:tcW w:w="836" w:type="dxa"/>
          </w:tcPr>
          <w:p w14:paraId="13220948" w14:textId="48F675C1" w:rsidR="00506EBD" w:rsidRPr="002D6439" w:rsidRDefault="00506EBD" w:rsidP="002D6439">
            <w:pPr>
              <w:jc w:val="center"/>
              <w:rPr>
                <w:i/>
                <w:iCs/>
                <w:kern w:val="24"/>
              </w:rPr>
            </w:pPr>
            <w:r>
              <w:rPr>
                <w:i/>
                <w:iCs/>
                <w:kern w:val="24"/>
              </w:rPr>
              <w:t>км</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1BCADDAF" w14:textId="77777777" w:rsidR="00506EBD" w:rsidRPr="00A94BE5" w:rsidRDefault="00506EBD" w:rsidP="002D6439">
            <w:pPr>
              <w:jc w:val="cente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50A743D6" w14:textId="77777777" w:rsidR="00506EBD" w:rsidRPr="00A94BE5" w:rsidRDefault="00506EBD" w:rsidP="002D6439">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3BE24A99" w14:textId="15A33FAE" w:rsidR="00506EBD" w:rsidRPr="00A94BE5" w:rsidRDefault="00506EBD" w:rsidP="002D6439">
            <w:pPr>
              <w:jc w:val="center"/>
            </w:pPr>
            <w:r>
              <w:t>10,3</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7354B1F6" w14:textId="6EDEB8C9" w:rsidR="00506EBD" w:rsidRPr="00A94BE5" w:rsidRDefault="00506EBD" w:rsidP="002D6439">
            <w:pPr>
              <w:jc w:val="center"/>
            </w:pPr>
            <w:r>
              <w:t>13,8</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133C172B" w14:textId="3F5D06E8" w:rsidR="00506EBD" w:rsidRPr="00A94BE5" w:rsidRDefault="00506EBD" w:rsidP="002D6439">
            <w:pPr>
              <w:jc w:val="center"/>
            </w:pPr>
            <w:r>
              <w:t>15,5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517636" w14:textId="77777777" w:rsidR="00506EBD" w:rsidRDefault="00506EBD" w:rsidP="002D6439">
            <w:pPr>
              <w:jc w:val="center"/>
              <w:rPr>
                <w:i/>
                <w:iCs/>
              </w:rPr>
            </w:pPr>
          </w:p>
        </w:tc>
        <w:tc>
          <w:tcPr>
            <w:tcW w:w="992" w:type="dxa"/>
            <w:vAlign w:val="center"/>
          </w:tcPr>
          <w:p w14:paraId="6730A1D3" w14:textId="77777777" w:rsidR="00506EBD" w:rsidRPr="00A94BE5" w:rsidRDefault="00506EBD" w:rsidP="002D6439">
            <w:pPr>
              <w:jc w:val="center"/>
            </w:pPr>
          </w:p>
        </w:tc>
      </w:tr>
      <w:tr w:rsidR="00506EBD" w:rsidRPr="00A94BE5" w14:paraId="63B9A95F" w14:textId="77777777" w:rsidTr="00FA3B38">
        <w:trPr>
          <w:gridAfter w:val="3"/>
          <w:wAfter w:w="40" w:type="dxa"/>
          <w:jc w:val="center"/>
        </w:trPr>
        <w:tc>
          <w:tcPr>
            <w:tcW w:w="578" w:type="dxa"/>
          </w:tcPr>
          <w:p w14:paraId="201A0054" w14:textId="77777777" w:rsidR="00506EBD" w:rsidRPr="001B4731" w:rsidRDefault="00506EBD" w:rsidP="002D6439">
            <w:pPr>
              <w:jc w:val="center"/>
              <w:rPr>
                <w:kern w:val="24"/>
              </w:rPr>
            </w:pPr>
          </w:p>
        </w:tc>
        <w:tc>
          <w:tcPr>
            <w:tcW w:w="4230" w:type="dxa"/>
          </w:tcPr>
          <w:p w14:paraId="208B5DB3" w14:textId="291092E1" w:rsidR="00506EBD" w:rsidRPr="009A4A7E" w:rsidRDefault="00506EBD" w:rsidP="002D6439">
            <w:pPr>
              <w:rPr>
                <w:i/>
                <w:iCs/>
                <w:lang w:val="kk-KZ"/>
              </w:rPr>
            </w:pPr>
            <w:r w:rsidRPr="009A4A7E">
              <w:rPr>
                <w:i/>
                <w:iCs/>
                <w:lang w:val="kk-KZ"/>
              </w:rPr>
              <w:t>Финансовые ресурсы</w:t>
            </w:r>
          </w:p>
        </w:tc>
        <w:tc>
          <w:tcPr>
            <w:tcW w:w="2123" w:type="dxa"/>
          </w:tcPr>
          <w:p w14:paraId="1D9664EF" w14:textId="77777777" w:rsidR="00506EBD" w:rsidRPr="009A4A7E" w:rsidRDefault="00506EBD" w:rsidP="002D6439">
            <w:pPr>
              <w:widowControl w:val="0"/>
              <w:ind w:hanging="86"/>
              <w:jc w:val="center"/>
              <w:rPr>
                <w:i/>
                <w:iCs/>
              </w:rPr>
            </w:pPr>
          </w:p>
        </w:tc>
        <w:tc>
          <w:tcPr>
            <w:tcW w:w="1596" w:type="dxa"/>
          </w:tcPr>
          <w:p w14:paraId="2DAAF48D" w14:textId="77777777" w:rsidR="00506EBD" w:rsidRPr="009A4A7E" w:rsidRDefault="00506EBD" w:rsidP="002D6439">
            <w:pPr>
              <w:jc w:val="center"/>
              <w:rPr>
                <w:i/>
                <w:iCs/>
              </w:rPr>
            </w:pPr>
          </w:p>
        </w:tc>
        <w:tc>
          <w:tcPr>
            <w:tcW w:w="836" w:type="dxa"/>
          </w:tcPr>
          <w:p w14:paraId="127482E4" w14:textId="77777777" w:rsidR="00506EBD" w:rsidRPr="009A4A7E" w:rsidRDefault="00506EBD" w:rsidP="002D6439">
            <w:pPr>
              <w:jc w:val="center"/>
              <w:rPr>
                <w:i/>
                <w:iCs/>
                <w:kern w:val="24"/>
              </w:rP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1ACE2B1D" w14:textId="77777777" w:rsidR="00506EBD" w:rsidRPr="009A4A7E" w:rsidRDefault="00506EBD" w:rsidP="002D6439">
            <w:pPr>
              <w:jc w:val="center"/>
              <w:rPr>
                <w:i/>
                <w:iCs/>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7258B98B" w14:textId="77777777" w:rsidR="00506EBD" w:rsidRPr="009A4A7E" w:rsidRDefault="00506EBD" w:rsidP="002D6439">
            <w:pPr>
              <w:jc w:val="center"/>
              <w:rPr>
                <w:i/>
                <w:iCs/>
              </w:rP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50D30AAC" w14:textId="4281C40D" w:rsidR="00506EBD" w:rsidRPr="009A4A7E" w:rsidRDefault="00506EBD" w:rsidP="002D6439">
            <w:pPr>
              <w:jc w:val="center"/>
              <w:rPr>
                <w:i/>
                <w:iCs/>
              </w:rPr>
            </w:pPr>
            <w:r w:rsidRPr="009A4A7E">
              <w:rPr>
                <w:i/>
                <w:iCs/>
              </w:rPr>
              <w:t>631,6</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4B4D4805" w14:textId="486C6A3C" w:rsidR="00506EBD" w:rsidRPr="009A4A7E" w:rsidRDefault="00506EBD" w:rsidP="002D6439">
            <w:pPr>
              <w:jc w:val="center"/>
              <w:rPr>
                <w:i/>
                <w:iCs/>
              </w:rPr>
            </w:pPr>
            <w:r w:rsidRPr="009A4A7E">
              <w:rPr>
                <w:i/>
                <w:iCs/>
              </w:rPr>
              <w:t>844,0</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6ED0B1FE" w14:textId="5FE24A09" w:rsidR="00506EBD" w:rsidRPr="009A4A7E" w:rsidRDefault="00506EBD" w:rsidP="002D6439">
            <w:pPr>
              <w:jc w:val="center"/>
              <w:rPr>
                <w:i/>
                <w:iCs/>
              </w:rPr>
            </w:pPr>
            <w:r w:rsidRPr="009A4A7E">
              <w:rPr>
                <w:i/>
                <w:iCs/>
              </w:rPr>
              <w:t>1001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74956BB" w14:textId="77777777" w:rsidR="00506EBD" w:rsidRPr="009A4A7E" w:rsidRDefault="00506EBD" w:rsidP="002D6439">
            <w:pPr>
              <w:jc w:val="center"/>
              <w:rPr>
                <w:i/>
                <w:iCs/>
              </w:rPr>
            </w:pPr>
          </w:p>
        </w:tc>
        <w:tc>
          <w:tcPr>
            <w:tcW w:w="992" w:type="dxa"/>
            <w:vAlign w:val="center"/>
          </w:tcPr>
          <w:p w14:paraId="33912EB5" w14:textId="77777777" w:rsidR="00506EBD" w:rsidRPr="009A4A7E" w:rsidRDefault="00506EBD" w:rsidP="002D6439">
            <w:pPr>
              <w:jc w:val="center"/>
              <w:rPr>
                <w:i/>
                <w:iCs/>
              </w:rPr>
            </w:pPr>
          </w:p>
        </w:tc>
      </w:tr>
      <w:tr w:rsidR="00506EBD" w:rsidRPr="001B4731" w14:paraId="7A0DFFE7" w14:textId="77777777" w:rsidTr="00FA3B38">
        <w:trPr>
          <w:jc w:val="center"/>
        </w:trPr>
        <w:tc>
          <w:tcPr>
            <w:tcW w:w="578" w:type="dxa"/>
          </w:tcPr>
          <w:p w14:paraId="5D6659ED" w14:textId="77777777" w:rsidR="00506EBD" w:rsidRPr="001B4731" w:rsidRDefault="00506EBD" w:rsidP="002D6439">
            <w:pPr>
              <w:jc w:val="center"/>
              <w:rPr>
                <w:kern w:val="24"/>
              </w:rPr>
            </w:pPr>
          </w:p>
        </w:tc>
        <w:tc>
          <w:tcPr>
            <w:tcW w:w="15407" w:type="dxa"/>
            <w:gridSpan w:val="14"/>
          </w:tcPr>
          <w:p w14:paraId="3A94D076" w14:textId="7B90C206" w:rsidR="00506EBD" w:rsidRPr="00121FE0" w:rsidRDefault="00506EBD" w:rsidP="002D6439">
            <w:pPr>
              <w:rPr>
                <w:b/>
                <w:bCs/>
                <w:lang w:eastAsia="ru-KZ"/>
              </w:rPr>
            </w:pPr>
            <w:r>
              <w:rPr>
                <w:b/>
                <w:bCs/>
              </w:rPr>
              <w:t>ОБЕСПЕЧЕНИЕ НАСЕЛЕНИЯ КАЧЕСТВЕННОЙ ПИТЬЕВОЙ ВОДОЙ</w:t>
            </w:r>
          </w:p>
        </w:tc>
      </w:tr>
      <w:tr w:rsidR="00506EBD" w:rsidRPr="001B4731" w14:paraId="720CCDD3" w14:textId="77777777" w:rsidTr="00FA3B38">
        <w:trPr>
          <w:gridAfter w:val="3"/>
          <w:wAfter w:w="40" w:type="dxa"/>
          <w:jc w:val="center"/>
        </w:trPr>
        <w:tc>
          <w:tcPr>
            <w:tcW w:w="578" w:type="dxa"/>
          </w:tcPr>
          <w:p w14:paraId="480FCCCC" w14:textId="77777777" w:rsidR="00506EBD" w:rsidRPr="001B4731" w:rsidRDefault="00506EBD" w:rsidP="002D6439">
            <w:pPr>
              <w:jc w:val="center"/>
              <w:rPr>
                <w:kern w:val="24"/>
              </w:rPr>
            </w:pPr>
          </w:p>
        </w:tc>
        <w:tc>
          <w:tcPr>
            <w:tcW w:w="4230" w:type="dxa"/>
          </w:tcPr>
          <w:p w14:paraId="21308C12" w14:textId="7882CDF3" w:rsidR="00506EBD" w:rsidRDefault="00506EBD" w:rsidP="002D6439">
            <w:pPr>
              <w:rPr>
                <w:b/>
                <w:bCs/>
              </w:rPr>
            </w:pPr>
            <w:r w:rsidRPr="007328F2">
              <w:rPr>
                <w:b/>
                <w:bCs/>
              </w:rPr>
              <w:t xml:space="preserve">Показатель результата 6.1 </w:t>
            </w:r>
            <w:r w:rsidRPr="007328F2">
              <w:rPr>
                <w:b/>
                <w:bCs/>
              </w:rPr>
              <w:br/>
            </w:r>
            <w:r w:rsidRPr="007328F2">
              <w:t xml:space="preserve">Обеспечение доступа населения к </w:t>
            </w:r>
            <w:r w:rsidRPr="007328F2">
              <w:lastRenderedPageBreak/>
              <w:t xml:space="preserve">услугам водоснабжения </w:t>
            </w:r>
          </w:p>
        </w:tc>
        <w:tc>
          <w:tcPr>
            <w:tcW w:w="2123" w:type="dxa"/>
          </w:tcPr>
          <w:p w14:paraId="5E7A5FD6" w14:textId="77777777" w:rsidR="00506EBD" w:rsidRPr="007328F2" w:rsidRDefault="00506EBD" w:rsidP="002D6439">
            <w:pPr>
              <w:widowControl w:val="0"/>
              <w:ind w:hanging="86"/>
              <w:jc w:val="center"/>
              <w:rPr>
                <w:highlight w:val="green"/>
              </w:rPr>
            </w:pPr>
          </w:p>
        </w:tc>
        <w:tc>
          <w:tcPr>
            <w:tcW w:w="1596" w:type="dxa"/>
          </w:tcPr>
          <w:p w14:paraId="17BB71A8" w14:textId="77777777" w:rsidR="00506EBD" w:rsidRPr="007328F2" w:rsidRDefault="00506EBD" w:rsidP="002D6439">
            <w:pPr>
              <w:jc w:val="center"/>
              <w:rPr>
                <w:highlight w:val="green"/>
              </w:rPr>
            </w:pPr>
          </w:p>
        </w:tc>
        <w:tc>
          <w:tcPr>
            <w:tcW w:w="836" w:type="dxa"/>
          </w:tcPr>
          <w:p w14:paraId="0D03F680" w14:textId="4D23CBCD" w:rsidR="00506EBD" w:rsidRPr="00270DDE" w:rsidRDefault="00506EBD" w:rsidP="002D6439">
            <w:pPr>
              <w:jc w:val="center"/>
              <w:rPr>
                <w:highlight w:val="green"/>
              </w:rPr>
            </w:pPr>
            <w:r w:rsidRPr="00121FE0">
              <w:rPr>
                <w:lang w:val="kk-KZ"/>
              </w:rPr>
              <w:t>%</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6C145660" w14:textId="1D1C0230" w:rsidR="00506EBD" w:rsidRPr="007328F2" w:rsidRDefault="00506EBD" w:rsidP="002D6439">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6342A4D2" w14:textId="073F2931" w:rsidR="00506EBD" w:rsidRPr="007328F2" w:rsidRDefault="00506EBD" w:rsidP="002D6439">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000D2EF9" w14:textId="77777777" w:rsidR="00506EBD" w:rsidRDefault="00506EBD" w:rsidP="002D6439">
            <w:pPr>
              <w:jc w:val="center"/>
            </w:pPr>
          </w:p>
          <w:p w14:paraId="0EBA078D" w14:textId="14CFBA76" w:rsidR="00506EBD" w:rsidRPr="00043183" w:rsidRDefault="00506EBD" w:rsidP="002D6439">
            <w:r>
              <w:t>100</w:t>
            </w:r>
          </w:p>
        </w:tc>
        <w:tc>
          <w:tcPr>
            <w:tcW w:w="855" w:type="dxa"/>
            <w:tcBorders>
              <w:top w:val="single" w:sz="4" w:space="0" w:color="auto"/>
              <w:left w:val="nil"/>
              <w:bottom w:val="single" w:sz="4" w:space="0" w:color="auto"/>
              <w:right w:val="single" w:sz="4" w:space="0" w:color="auto"/>
            </w:tcBorders>
            <w:shd w:val="clear" w:color="000000" w:fill="FFFFFF"/>
          </w:tcPr>
          <w:p w14:paraId="0030F699" w14:textId="77777777" w:rsidR="00506EBD" w:rsidRDefault="00506EBD" w:rsidP="002D6439">
            <w:pPr>
              <w:jc w:val="center"/>
            </w:pPr>
          </w:p>
          <w:p w14:paraId="11C057FC" w14:textId="7170EF6A" w:rsidR="00506EBD" w:rsidRDefault="00506EBD" w:rsidP="002D6439">
            <w:pPr>
              <w:jc w:val="center"/>
            </w:pPr>
            <w:r>
              <w:t>100</w:t>
            </w:r>
          </w:p>
        </w:tc>
        <w:tc>
          <w:tcPr>
            <w:tcW w:w="861" w:type="dxa"/>
            <w:tcBorders>
              <w:top w:val="single" w:sz="4" w:space="0" w:color="auto"/>
              <w:left w:val="nil"/>
              <w:bottom w:val="single" w:sz="4" w:space="0" w:color="auto"/>
              <w:right w:val="single" w:sz="4" w:space="0" w:color="auto"/>
            </w:tcBorders>
            <w:shd w:val="clear" w:color="000000" w:fill="FFFFFF"/>
          </w:tcPr>
          <w:p w14:paraId="149DA71F" w14:textId="77777777" w:rsidR="00506EBD" w:rsidRDefault="00506EBD" w:rsidP="002D6439">
            <w:pPr>
              <w:jc w:val="center"/>
            </w:pPr>
          </w:p>
          <w:p w14:paraId="1AFC1506" w14:textId="7F21186A" w:rsidR="00506EBD" w:rsidRDefault="00506EBD" w:rsidP="002D6439">
            <w:pPr>
              <w:jc w:val="center"/>
            </w:pPr>
            <w:r>
              <w:t>100</w:t>
            </w:r>
          </w:p>
        </w:tc>
        <w:tc>
          <w:tcPr>
            <w:tcW w:w="1134" w:type="dxa"/>
            <w:tcBorders>
              <w:top w:val="single" w:sz="4" w:space="0" w:color="auto"/>
              <w:left w:val="nil"/>
              <w:bottom w:val="single" w:sz="4" w:space="0" w:color="auto"/>
              <w:right w:val="single" w:sz="4" w:space="0" w:color="auto"/>
            </w:tcBorders>
            <w:shd w:val="clear" w:color="000000" w:fill="FFFFFF"/>
          </w:tcPr>
          <w:p w14:paraId="33B297A4" w14:textId="77777777" w:rsidR="00506EBD" w:rsidRDefault="00506EBD" w:rsidP="002D6439">
            <w:pPr>
              <w:jc w:val="center"/>
              <w:rPr>
                <w:color w:val="000000"/>
              </w:rPr>
            </w:pPr>
          </w:p>
          <w:p w14:paraId="53BF3CAD" w14:textId="65702F3D" w:rsidR="00506EBD" w:rsidRDefault="00506EBD" w:rsidP="002D6439">
            <w:pPr>
              <w:jc w:val="center"/>
            </w:pPr>
            <w:r>
              <w:rPr>
                <w:color w:val="000000"/>
              </w:rPr>
              <w:t>100</w:t>
            </w:r>
          </w:p>
        </w:tc>
        <w:tc>
          <w:tcPr>
            <w:tcW w:w="992" w:type="dxa"/>
          </w:tcPr>
          <w:p w14:paraId="1BD12E00" w14:textId="77777777" w:rsidR="00506EBD" w:rsidRDefault="00506EBD" w:rsidP="002D6439">
            <w:pPr>
              <w:jc w:val="center"/>
              <w:rPr>
                <w:color w:val="000000"/>
              </w:rPr>
            </w:pPr>
          </w:p>
          <w:p w14:paraId="6A87AD36" w14:textId="42DE6C9F" w:rsidR="00506EBD" w:rsidRDefault="00506EBD" w:rsidP="002D6439">
            <w:pPr>
              <w:jc w:val="center"/>
              <w:rPr>
                <w:kern w:val="24"/>
              </w:rPr>
            </w:pPr>
            <w:r>
              <w:rPr>
                <w:color w:val="000000"/>
              </w:rPr>
              <w:t>100</w:t>
            </w:r>
          </w:p>
        </w:tc>
      </w:tr>
      <w:tr w:rsidR="00506EBD" w:rsidRPr="001B4731" w14:paraId="2C7028E5" w14:textId="77777777" w:rsidTr="00FA3B38">
        <w:trPr>
          <w:gridAfter w:val="3"/>
          <w:wAfter w:w="40" w:type="dxa"/>
          <w:jc w:val="center"/>
        </w:trPr>
        <w:tc>
          <w:tcPr>
            <w:tcW w:w="578" w:type="dxa"/>
          </w:tcPr>
          <w:p w14:paraId="7041165A" w14:textId="77777777" w:rsidR="00506EBD" w:rsidRPr="001B4731" w:rsidRDefault="00506EBD" w:rsidP="002D6439">
            <w:pPr>
              <w:jc w:val="center"/>
              <w:rPr>
                <w:kern w:val="24"/>
              </w:rPr>
            </w:pPr>
          </w:p>
        </w:tc>
        <w:tc>
          <w:tcPr>
            <w:tcW w:w="4230" w:type="dxa"/>
          </w:tcPr>
          <w:p w14:paraId="0C0380E5" w14:textId="69F9F98F" w:rsidR="00506EBD" w:rsidRPr="00F0172F" w:rsidRDefault="00506EBD" w:rsidP="002D6439">
            <w:pPr>
              <w:rPr>
                <w:b/>
                <w:bCs/>
                <w:i/>
                <w:iCs/>
              </w:rPr>
            </w:pPr>
            <w:r w:rsidRPr="00F0172F">
              <w:rPr>
                <w:i/>
                <w:iCs/>
              </w:rPr>
              <w:t>Финансовые ресурсы</w:t>
            </w:r>
          </w:p>
        </w:tc>
        <w:tc>
          <w:tcPr>
            <w:tcW w:w="2123" w:type="dxa"/>
          </w:tcPr>
          <w:p w14:paraId="7D7490F4" w14:textId="77777777" w:rsidR="00506EBD" w:rsidRPr="00F0172F" w:rsidRDefault="00506EBD" w:rsidP="002D6439">
            <w:pPr>
              <w:widowControl w:val="0"/>
              <w:ind w:hanging="86"/>
              <w:jc w:val="center"/>
              <w:rPr>
                <w:i/>
                <w:iCs/>
                <w:highlight w:val="green"/>
              </w:rPr>
            </w:pPr>
          </w:p>
        </w:tc>
        <w:tc>
          <w:tcPr>
            <w:tcW w:w="1596" w:type="dxa"/>
          </w:tcPr>
          <w:p w14:paraId="7BE9D095" w14:textId="77777777" w:rsidR="00506EBD" w:rsidRPr="00F0172F" w:rsidRDefault="00506EBD" w:rsidP="002D6439">
            <w:pPr>
              <w:jc w:val="center"/>
              <w:rPr>
                <w:i/>
                <w:iCs/>
                <w:highlight w:val="green"/>
              </w:rPr>
            </w:pPr>
          </w:p>
        </w:tc>
        <w:tc>
          <w:tcPr>
            <w:tcW w:w="836" w:type="dxa"/>
          </w:tcPr>
          <w:p w14:paraId="53F3CC5A" w14:textId="77777777" w:rsidR="00506EBD" w:rsidRPr="00F0172F" w:rsidRDefault="00506EBD" w:rsidP="002D6439">
            <w:pPr>
              <w:jc w:val="center"/>
              <w:rPr>
                <w:i/>
                <w:iCs/>
                <w:highlight w:val="green"/>
              </w:rP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4AF38C02" w14:textId="77777777" w:rsidR="00506EBD" w:rsidRPr="00F0172F" w:rsidRDefault="00506EBD" w:rsidP="002D6439">
            <w:pPr>
              <w:jc w:val="center"/>
              <w:rPr>
                <w:i/>
                <w:iCs/>
                <w:highlight w:val="green"/>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7C4F1778" w14:textId="77777777" w:rsidR="00506EBD" w:rsidRPr="00F0172F" w:rsidRDefault="00506EBD" w:rsidP="002D6439">
            <w:pPr>
              <w:jc w:val="center"/>
              <w:rPr>
                <w:i/>
                <w:iCs/>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01444245" w14:textId="77777777" w:rsidR="00506EBD" w:rsidRPr="00F0172F" w:rsidRDefault="00506EBD" w:rsidP="002D6439">
            <w:pPr>
              <w:rPr>
                <w:i/>
                <w:iCs/>
              </w:rPr>
            </w:pPr>
          </w:p>
        </w:tc>
        <w:tc>
          <w:tcPr>
            <w:tcW w:w="855" w:type="dxa"/>
            <w:tcBorders>
              <w:top w:val="single" w:sz="4" w:space="0" w:color="auto"/>
              <w:left w:val="nil"/>
              <w:bottom w:val="single" w:sz="4" w:space="0" w:color="auto"/>
              <w:right w:val="single" w:sz="4" w:space="0" w:color="auto"/>
            </w:tcBorders>
            <w:shd w:val="clear" w:color="000000" w:fill="FFFFFF"/>
          </w:tcPr>
          <w:p w14:paraId="32AF054B" w14:textId="77777777" w:rsidR="00506EBD" w:rsidRPr="00F0172F" w:rsidRDefault="00506EBD" w:rsidP="002D6439">
            <w:pPr>
              <w:jc w:val="center"/>
              <w:rPr>
                <w:i/>
                <w:iCs/>
              </w:rPr>
            </w:pPr>
          </w:p>
        </w:tc>
        <w:tc>
          <w:tcPr>
            <w:tcW w:w="861" w:type="dxa"/>
            <w:tcBorders>
              <w:top w:val="single" w:sz="4" w:space="0" w:color="auto"/>
              <w:left w:val="nil"/>
              <w:bottom w:val="single" w:sz="4" w:space="0" w:color="auto"/>
              <w:right w:val="single" w:sz="4" w:space="0" w:color="auto"/>
            </w:tcBorders>
            <w:shd w:val="clear" w:color="000000" w:fill="FFFFFF"/>
          </w:tcPr>
          <w:p w14:paraId="7F6AD8DF" w14:textId="75CF8D0D" w:rsidR="00506EBD" w:rsidRPr="00F0172F" w:rsidRDefault="00506EBD" w:rsidP="002D6439">
            <w:pPr>
              <w:jc w:val="center"/>
              <w:rPr>
                <w:i/>
                <w:iCs/>
              </w:rPr>
            </w:pPr>
            <w:r w:rsidRPr="00F0172F">
              <w:rPr>
                <w:i/>
                <w:iCs/>
              </w:rPr>
              <w:t>253,8</w:t>
            </w:r>
          </w:p>
        </w:tc>
        <w:tc>
          <w:tcPr>
            <w:tcW w:w="1134" w:type="dxa"/>
            <w:tcBorders>
              <w:top w:val="single" w:sz="4" w:space="0" w:color="auto"/>
              <w:left w:val="nil"/>
              <w:bottom w:val="single" w:sz="4" w:space="0" w:color="auto"/>
              <w:right w:val="single" w:sz="4" w:space="0" w:color="auto"/>
            </w:tcBorders>
            <w:shd w:val="clear" w:color="000000" w:fill="FFFFFF"/>
          </w:tcPr>
          <w:p w14:paraId="410EEB6B" w14:textId="77777777" w:rsidR="00506EBD" w:rsidRPr="00F0172F" w:rsidRDefault="00506EBD" w:rsidP="002D6439">
            <w:pPr>
              <w:jc w:val="center"/>
              <w:rPr>
                <w:i/>
                <w:iCs/>
              </w:rPr>
            </w:pPr>
          </w:p>
        </w:tc>
        <w:tc>
          <w:tcPr>
            <w:tcW w:w="992" w:type="dxa"/>
          </w:tcPr>
          <w:p w14:paraId="746A489A" w14:textId="77777777" w:rsidR="00506EBD" w:rsidRPr="00F0172F" w:rsidRDefault="00506EBD" w:rsidP="002D6439">
            <w:pPr>
              <w:jc w:val="center"/>
              <w:rPr>
                <w:i/>
                <w:iCs/>
                <w:kern w:val="24"/>
              </w:rPr>
            </w:pPr>
          </w:p>
        </w:tc>
      </w:tr>
      <w:tr w:rsidR="00506EBD" w:rsidRPr="001B4731" w14:paraId="5A4F8072" w14:textId="77777777" w:rsidTr="00FA3B38">
        <w:trPr>
          <w:gridAfter w:val="3"/>
          <w:wAfter w:w="40" w:type="dxa"/>
          <w:jc w:val="center"/>
        </w:trPr>
        <w:tc>
          <w:tcPr>
            <w:tcW w:w="578" w:type="dxa"/>
          </w:tcPr>
          <w:p w14:paraId="65CE425B" w14:textId="77777777" w:rsidR="00506EBD" w:rsidRPr="001B4731" w:rsidRDefault="00506EBD" w:rsidP="002D6439">
            <w:pPr>
              <w:jc w:val="center"/>
              <w:rPr>
                <w:kern w:val="24"/>
              </w:rPr>
            </w:pPr>
          </w:p>
        </w:tc>
        <w:tc>
          <w:tcPr>
            <w:tcW w:w="4230" w:type="dxa"/>
          </w:tcPr>
          <w:p w14:paraId="34D49CE3" w14:textId="2278E072" w:rsidR="00506EBD" w:rsidRDefault="00506EBD" w:rsidP="002D6439">
            <w:pPr>
              <w:rPr>
                <w:b/>
                <w:bCs/>
              </w:rPr>
            </w:pPr>
            <w:r w:rsidRPr="00270DDE">
              <w:rPr>
                <w:b/>
                <w:bCs/>
              </w:rPr>
              <w:t>Показатель результата 6.3</w:t>
            </w:r>
            <w:r w:rsidRPr="00270DDE">
              <w:t xml:space="preserve"> </w:t>
            </w:r>
            <w:r w:rsidRPr="00270DDE">
              <w:br/>
              <w:t>Общая площадь введенных в эксплуатацию жилых зданий</w:t>
            </w:r>
          </w:p>
        </w:tc>
        <w:tc>
          <w:tcPr>
            <w:tcW w:w="2123" w:type="dxa"/>
          </w:tcPr>
          <w:p w14:paraId="77B03737" w14:textId="77777777" w:rsidR="00506EBD" w:rsidRDefault="00506EBD" w:rsidP="002D6439">
            <w:pPr>
              <w:widowControl w:val="0"/>
              <w:ind w:hanging="86"/>
              <w:jc w:val="center"/>
            </w:pPr>
            <w:r w:rsidRPr="00B5148A">
              <w:t xml:space="preserve">Заместитель акима района, </w:t>
            </w:r>
          </w:p>
          <w:p w14:paraId="5B9385A8" w14:textId="56BEFB01" w:rsidR="00506EBD" w:rsidRPr="007328F2" w:rsidRDefault="00506EBD" w:rsidP="002D6439">
            <w:pPr>
              <w:widowControl w:val="0"/>
              <w:ind w:hanging="86"/>
              <w:jc w:val="center"/>
              <w:rPr>
                <w:highlight w:val="green"/>
              </w:rPr>
            </w:pPr>
            <w:r w:rsidRPr="007D2F20">
              <w:t>ОРСЭ</w:t>
            </w:r>
          </w:p>
        </w:tc>
        <w:tc>
          <w:tcPr>
            <w:tcW w:w="1596" w:type="dxa"/>
          </w:tcPr>
          <w:p w14:paraId="4D445E2F" w14:textId="4907CEEA" w:rsidR="00506EBD" w:rsidRDefault="00506EBD" w:rsidP="002D6439">
            <w:pPr>
              <w:jc w:val="center"/>
              <w:rPr>
                <w:lang w:eastAsia="ru-KZ"/>
              </w:rPr>
            </w:pPr>
            <w:r>
              <w:t>Офиц. стат. информация</w:t>
            </w:r>
          </w:p>
          <w:p w14:paraId="457B6C07" w14:textId="77777777" w:rsidR="00506EBD" w:rsidRPr="007328F2" w:rsidRDefault="00506EBD" w:rsidP="002D6439">
            <w:pPr>
              <w:jc w:val="center"/>
              <w:rPr>
                <w:highlight w:val="green"/>
              </w:rPr>
            </w:pPr>
          </w:p>
        </w:tc>
        <w:tc>
          <w:tcPr>
            <w:tcW w:w="836" w:type="dxa"/>
          </w:tcPr>
          <w:p w14:paraId="12473734" w14:textId="77777777" w:rsidR="00506EBD" w:rsidRDefault="00506EBD" w:rsidP="002D6439">
            <w:pPr>
              <w:jc w:val="center"/>
              <w:rPr>
                <w:kern w:val="24"/>
              </w:rPr>
            </w:pPr>
          </w:p>
          <w:p w14:paraId="2AEC14E6" w14:textId="511D8BCC" w:rsidR="00506EBD" w:rsidRPr="00270DDE" w:rsidRDefault="00506EBD" w:rsidP="002D6439">
            <w:pPr>
              <w:jc w:val="center"/>
              <w:rPr>
                <w:highlight w:val="green"/>
              </w:rPr>
            </w:pPr>
            <w:r>
              <w:rPr>
                <w:kern w:val="24"/>
              </w:rPr>
              <w:t>м2</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3DEA728D" w14:textId="6CDE7B7C" w:rsidR="00506EBD" w:rsidRPr="007328F2" w:rsidRDefault="00506EBD" w:rsidP="002D6439">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6639717F" w14:textId="568CA68E" w:rsidR="00506EBD" w:rsidRPr="007328F2" w:rsidRDefault="00506EBD" w:rsidP="002D6439">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44C41304" w14:textId="0E611C65" w:rsidR="00506EBD" w:rsidRPr="00043183" w:rsidRDefault="00506EBD" w:rsidP="002D6439">
            <w:r>
              <w:rPr>
                <w:color w:val="000000"/>
              </w:rPr>
              <w:t>5,6</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311A604A" w14:textId="3E8B0B16" w:rsidR="00506EBD" w:rsidRDefault="00506EBD" w:rsidP="002D6439">
            <w:pPr>
              <w:jc w:val="center"/>
            </w:pPr>
            <w:r>
              <w:rPr>
                <w:color w:val="000000"/>
              </w:rPr>
              <w:t>5,7</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5BECB692" w14:textId="77350DE6" w:rsidR="00506EBD" w:rsidRDefault="00506EBD" w:rsidP="002D6439">
            <w:pPr>
              <w:jc w:val="center"/>
            </w:pPr>
            <w:r>
              <w:rPr>
                <w:color w:val="000000"/>
              </w:rPr>
              <w:t>5,8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324E804" w14:textId="496338A0" w:rsidR="00506EBD" w:rsidRDefault="00506EBD" w:rsidP="002D6439">
            <w:pPr>
              <w:jc w:val="center"/>
            </w:pPr>
            <w:r>
              <w:rPr>
                <w:color w:val="000000"/>
              </w:rPr>
              <w:t>5,9</w:t>
            </w:r>
          </w:p>
        </w:tc>
        <w:tc>
          <w:tcPr>
            <w:tcW w:w="992" w:type="dxa"/>
            <w:vAlign w:val="center"/>
          </w:tcPr>
          <w:p w14:paraId="59E5A749" w14:textId="6567A4D4" w:rsidR="00506EBD" w:rsidRDefault="00506EBD" w:rsidP="002D6439">
            <w:pPr>
              <w:jc w:val="center"/>
              <w:rPr>
                <w:kern w:val="24"/>
              </w:rPr>
            </w:pPr>
            <w:r>
              <w:rPr>
                <w:color w:val="000000"/>
              </w:rPr>
              <w:t>6,0</w:t>
            </w:r>
          </w:p>
        </w:tc>
      </w:tr>
      <w:tr w:rsidR="00506EBD" w:rsidRPr="001B4731" w14:paraId="23C5F3C5" w14:textId="77777777" w:rsidTr="00FA3B38">
        <w:trPr>
          <w:gridAfter w:val="3"/>
          <w:wAfter w:w="40" w:type="dxa"/>
          <w:jc w:val="center"/>
        </w:trPr>
        <w:tc>
          <w:tcPr>
            <w:tcW w:w="578" w:type="dxa"/>
          </w:tcPr>
          <w:p w14:paraId="5B57D8F3" w14:textId="77777777" w:rsidR="00506EBD" w:rsidRPr="001B4731" w:rsidRDefault="00506EBD" w:rsidP="009F75FE">
            <w:pPr>
              <w:jc w:val="center"/>
              <w:rPr>
                <w:kern w:val="24"/>
              </w:rPr>
            </w:pPr>
          </w:p>
        </w:tc>
        <w:tc>
          <w:tcPr>
            <w:tcW w:w="4230" w:type="dxa"/>
          </w:tcPr>
          <w:p w14:paraId="542AD8AA" w14:textId="0AB7EE6E" w:rsidR="00506EBD" w:rsidRPr="00270DDE" w:rsidRDefault="00506EBD" w:rsidP="009F75FE">
            <w:pPr>
              <w:rPr>
                <w:b/>
                <w:bCs/>
              </w:rPr>
            </w:pPr>
            <w:r w:rsidRPr="009A4A7E">
              <w:rPr>
                <w:i/>
                <w:iCs/>
                <w:lang w:val="kk-KZ"/>
              </w:rPr>
              <w:t>Финансовые ресурсы</w:t>
            </w:r>
          </w:p>
        </w:tc>
        <w:tc>
          <w:tcPr>
            <w:tcW w:w="2123" w:type="dxa"/>
          </w:tcPr>
          <w:p w14:paraId="0AC6CB4D" w14:textId="77777777" w:rsidR="00506EBD" w:rsidRPr="00B5148A" w:rsidRDefault="00506EBD" w:rsidP="009F75FE">
            <w:pPr>
              <w:widowControl w:val="0"/>
              <w:ind w:hanging="86"/>
              <w:jc w:val="center"/>
            </w:pPr>
          </w:p>
        </w:tc>
        <w:tc>
          <w:tcPr>
            <w:tcW w:w="1596" w:type="dxa"/>
          </w:tcPr>
          <w:p w14:paraId="0771FEC6" w14:textId="77777777" w:rsidR="00506EBD" w:rsidRDefault="00506EBD" w:rsidP="009F75FE">
            <w:pPr>
              <w:jc w:val="center"/>
            </w:pPr>
          </w:p>
        </w:tc>
        <w:tc>
          <w:tcPr>
            <w:tcW w:w="836" w:type="dxa"/>
          </w:tcPr>
          <w:p w14:paraId="3B47B571" w14:textId="77777777" w:rsidR="00506EBD" w:rsidRDefault="00506EBD" w:rsidP="009F75FE">
            <w:pPr>
              <w:jc w:val="center"/>
              <w:rPr>
                <w:kern w:val="24"/>
              </w:rP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49087CC7" w14:textId="77777777" w:rsidR="00506EBD" w:rsidRPr="007328F2" w:rsidRDefault="00506EBD" w:rsidP="009F75FE">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65A7B821" w14:textId="77777777" w:rsidR="00506EBD" w:rsidRPr="007328F2" w:rsidRDefault="00506EBD" w:rsidP="009F75FE">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6E4FC205" w14:textId="447F5B36" w:rsidR="00506EBD" w:rsidRDefault="00506EBD" w:rsidP="009F75FE">
            <w:pPr>
              <w:rPr>
                <w:color w:val="000000"/>
              </w:rPr>
            </w:pPr>
            <w:r>
              <w:rPr>
                <w:color w:val="000000"/>
              </w:rPr>
              <w:t>31,0</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04D33993" w14:textId="0921720E" w:rsidR="00506EBD" w:rsidRDefault="00506EBD" w:rsidP="009F75FE">
            <w:pPr>
              <w:jc w:val="center"/>
              <w:rPr>
                <w:color w:val="000000"/>
              </w:rPr>
            </w:pPr>
            <w:r>
              <w:rPr>
                <w:color w:val="000000"/>
              </w:rPr>
              <w:t>30,0</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36546457" w14:textId="4437D964" w:rsidR="00506EBD" w:rsidRDefault="00506EBD" w:rsidP="009F75FE">
            <w:pPr>
              <w:jc w:val="center"/>
              <w:rPr>
                <w:color w:val="000000"/>
              </w:rPr>
            </w:pPr>
            <w:r>
              <w:rPr>
                <w:color w:val="000000"/>
              </w:rPr>
              <w:t>32,0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9A3053" w14:textId="4B41080C" w:rsidR="00506EBD" w:rsidRDefault="00506EBD" w:rsidP="009F75FE">
            <w:pPr>
              <w:jc w:val="center"/>
              <w:rPr>
                <w:color w:val="000000"/>
              </w:rPr>
            </w:pPr>
            <w:r>
              <w:rPr>
                <w:color w:val="000000"/>
              </w:rPr>
              <w:t>300,0</w:t>
            </w:r>
          </w:p>
        </w:tc>
        <w:tc>
          <w:tcPr>
            <w:tcW w:w="992" w:type="dxa"/>
            <w:vAlign w:val="center"/>
          </w:tcPr>
          <w:p w14:paraId="5C3CCE5F" w14:textId="77777777" w:rsidR="00506EBD" w:rsidRDefault="00506EBD" w:rsidP="009F75FE">
            <w:pPr>
              <w:jc w:val="center"/>
              <w:rPr>
                <w:color w:val="000000"/>
              </w:rPr>
            </w:pPr>
          </w:p>
        </w:tc>
      </w:tr>
      <w:tr w:rsidR="00506EBD" w:rsidRPr="001B4731" w14:paraId="7C5219DE" w14:textId="77777777" w:rsidTr="00FA3B38">
        <w:trPr>
          <w:gridAfter w:val="3"/>
          <w:wAfter w:w="40" w:type="dxa"/>
          <w:jc w:val="center"/>
        </w:trPr>
        <w:tc>
          <w:tcPr>
            <w:tcW w:w="578" w:type="dxa"/>
          </w:tcPr>
          <w:p w14:paraId="01A73528" w14:textId="77777777" w:rsidR="00506EBD" w:rsidRPr="001B4731" w:rsidRDefault="00506EBD" w:rsidP="009F75FE">
            <w:pPr>
              <w:jc w:val="center"/>
              <w:rPr>
                <w:kern w:val="24"/>
              </w:rPr>
            </w:pPr>
          </w:p>
        </w:tc>
        <w:tc>
          <w:tcPr>
            <w:tcW w:w="4230" w:type="dxa"/>
          </w:tcPr>
          <w:p w14:paraId="3F5BDB83" w14:textId="77777777" w:rsidR="00506EBD" w:rsidRPr="009F75FE" w:rsidRDefault="00506EBD" w:rsidP="009F75FE">
            <w:pPr>
              <w:rPr>
                <w:b/>
                <w:bCs/>
                <w:color w:val="000000"/>
                <w:lang w:eastAsia="ru-KZ"/>
              </w:rPr>
            </w:pPr>
            <w:r w:rsidRPr="009F75FE">
              <w:rPr>
                <w:b/>
                <w:bCs/>
                <w:color w:val="000000"/>
              </w:rPr>
              <w:t xml:space="preserve">Показатель результата 6.4: </w:t>
            </w:r>
            <w:r w:rsidRPr="009F75FE">
              <w:rPr>
                <w:color w:val="000000"/>
              </w:rPr>
              <w:t>Развитие и снижение износа инфраструктуры теплообеспечения</w:t>
            </w:r>
          </w:p>
          <w:p w14:paraId="06AF000D" w14:textId="77777777" w:rsidR="00506EBD" w:rsidRDefault="00506EBD" w:rsidP="009F75FE">
            <w:pPr>
              <w:rPr>
                <w:b/>
                <w:bCs/>
              </w:rPr>
            </w:pPr>
          </w:p>
        </w:tc>
        <w:tc>
          <w:tcPr>
            <w:tcW w:w="2123" w:type="dxa"/>
          </w:tcPr>
          <w:p w14:paraId="1BB3AE25" w14:textId="77777777" w:rsidR="00506EBD" w:rsidRPr="00B5148A" w:rsidRDefault="00506EBD" w:rsidP="00C9516E">
            <w:pPr>
              <w:widowControl w:val="0"/>
              <w:jc w:val="center"/>
            </w:pPr>
            <w:r w:rsidRPr="00B5148A">
              <w:t xml:space="preserve">Заместитель акима района, </w:t>
            </w:r>
            <w:r>
              <w:t>ОРСЭ</w:t>
            </w:r>
          </w:p>
          <w:p w14:paraId="02A1A5E6" w14:textId="77777777" w:rsidR="00506EBD" w:rsidRPr="007328F2" w:rsidRDefault="00506EBD" w:rsidP="009F75FE">
            <w:pPr>
              <w:widowControl w:val="0"/>
              <w:ind w:hanging="86"/>
              <w:jc w:val="center"/>
              <w:rPr>
                <w:highlight w:val="green"/>
              </w:rPr>
            </w:pPr>
          </w:p>
        </w:tc>
        <w:tc>
          <w:tcPr>
            <w:tcW w:w="1596" w:type="dxa"/>
          </w:tcPr>
          <w:p w14:paraId="0E660B3B" w14:textId="77777777" w:rsidR="00506EBD" w:rsidRPr="007328F2" w:rsidRDefault="00506EBD" w:rsidP="009F75FE">
            <w:pPr>
              <w:jc w:val="center"/>
              <w:rPr>
                <w:highlight w:val="green"/>
              </w:rPr>
            </w:pPr>
          </w:p>
        </w:tc>
        <w:tc>
          <w:tcPr>
            <w:tcW w:w="836" w:type="dxa"/>
          </w:tcPr>
          <w:p w14:paraId="6164A5DB" w14:textId="77777777" w:rsidR="00506EBD" w:rsidRPr="009F75FE" w:rsidRDefault="00506EBD" w:rsidP="009F75FE">
            <w:pPr>
              <w:jc w:val="center"/>
            </w:pPr>
          </w:p>
          <w:p w14:paraId="7BC99594" w14:textId="5B76388F" w:rsidR="00506EBD" w:rsidRPr="009F75FE" w:rsidRDefault="00506EBD" w:rsidP="009F75FE">
            <w:pPr>
              <w:jc w:val="center"/>
            </w:pPr>
            <w:r w:rsidRPr="009F75FE">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7F7C4C2C" w14:textId="77777777" w:rsidR="00506EBD" w:rsidRPr="009F75FE" w:rsidRDefault="00506EBD" w:rsidP="009F75FE">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5E833EAD" w14:textId="77777777" w:rsidR="00506EBD" w:rsidRPr="007328F2" w:rsidRDefault="00506EBD" w:rsidP="009F75FE">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25CBA59F" w14:textId="77777777" w:rsidR="00506EBD" w:rsidRDefault="00506EBD" w:rsidP="009F75FE">
            <w:pPr>
              <w:jc w:val="center"/>
            </w:pPr>
          </w:p>
          <w:p w14:paraId="6C085514" w14:textId="6D3BAF94" w:rsidR="00506EBD" w:rsidRPr="00043183" w:rsidRDefault="00506EBD" w:rsidP="009F75FE">
            <w:pPr>
              <w:jc w:val="center"/>
            </w:pPr>
            <w:r>
              <w:t>70</w:t>
            </w:r>
          </w:p>
        </w:tc>
        <w:tc>
          <w:tcPr>
            <w:tcW w:w="855" w:type="dxa"/>
            <w:tcBorders>
              <w:top w:val="single" w:sz="4" w:space="0" w:color="auto"/>
              <w:left w:val="nil"/>
              <w:bottom w:val="single" w:sz="4" w:space="0" w:color="auto"/>
              <w:right w:val="single" w:sz="4" w:space="0" w:color="auto"/>
            </w:tcBorders>
            <w:shd w:val="clear" w:color="000000" w:fill="FFFFFF"/>
          </w:tcPr>
          <w:p w14:paraId="06EEED3F" w14:textId="77777777" w:rsidR="00506EBD" w:rsidRDefault="00506EBD" w:rsidP="009F75FE">
            <w:pPr>
              <w:jc w:val="center"/>
            </w:pPr>
          </w:p>
          <w:p w14:paraId="16B4BF21" w14:textId="15E9D5C7" w:rsidR="00506EBD" w:rsidRDefault="00506EBD" w:rsidP="009F75FE">
            <w:pPr>
              <w:jc w:val="center"/>
            </w:pPr>
            <w:r>
              <w:t>69</w:t>
            </w:r>
          </w:p>
        </w:tc>
        <w:tc>
          <w:tcPr>
            <w:tcW w:w="861" w:type="dxa"/>
            <w:tcBorders>
              <w:top w:val="single" w:sz="4" w:space="0" w:color="auto"/>
              <w:left w:val="nil"/>
              <w:bottom w:val="single" w:sz="4" w:space="0" w:color="auto"/>
              <w:right w:val="single" w:sz="4" w:space="0" w:color="auto"/>
            </w:tcBorders>
            <w:shd w:val="clear" w:color="000000" w:fill="FFFFFF"/>
          </w:tcPr>
          <w:p w14:paraId="64962FE3" w14:textId="77777777" w:rsidR="00506EBD" w:rsidRDefault="00506EBD" w:rsidP="009F75FE">
            <w:pPr>
              <w:jc w:val="center"/>
            </w:pPr>
          </w:p>
          <w:p w14:paraId="2F1506F8" w14:textId="0AC0EA6A" w:rsidR="00506EBD" w:rsidRDefault="00506EBD" w:rsidP="009F75FE">
            <w:pPr>
              <w:jc w:val="center"/>
            </w:pPr>
            <w:r>
              <w:t>68</w:t>
            </w:r>
          </w:p>
        </w:tc>
        <w:tc>
          <w:tcPr>
            <w:tcW w:w="1134" w:type="dxa"/>
            <w:tcBorders>
              <w:top w:val="single" w:sz="4" w:space="0" w:color="auto"/>
              <w:left w:val="nil"/>
              <w:bottom w:val="single" w:sz="4" w:space="0" w:color="auto"/>
              <w:right w:val="single" w:sz="4" w:space="0" w:color="auto"/>
            </w:tcBorders>
            <w:shd w:val="clear" w:color="000000" w:fill="FFFFFF"/>
          </w:tcPr>
          <w:p w14:paraId="714507D9" w14:textId="77777777" w:rsidR="00506EBD" w:rsidRDefault="00506EBD" w:rsidP="009F75FE">
            <w:pPr>
              <w:jc w:val="center"/>
            </w:pPr>
          </w:p>
          <w:p w14:paraId="54B9117D" w14:textId="598DC835" w:rsidR="00506EBD" w:rsidRDefault="00506EBD" w:rsidP="009F75FE">
            <w:pPr>
              <w:jc w:val="center"/>
            </w:pPr>
            <w:r>
              <w:t>68</w:t>
            </w:r>
          </w:p>
        </w:tc>
        <w:tc>
          <w:tcPr>
            <w:tcW w:w="992" w:type="dxa"/>
          </w:tcPr>
          <w:p w14:paraId="5AE0C77E" w14:textId="77777777" w:rsidR="00506EBD" w:rsidRDefault="00506EBD" w:rsidP="009F75FE">
            <w:pPr>
              <w:jc w:val="center"/>
              <w:rPr>
                <w:kern w:val="24"/>
              </w:rPr>
            </w:pPr>
          </w:p>
        </w:tc>
      </w:tr>
      <w:tr w:rsidR="00506EBD" w:rsidRPr="001B4731" w14:paraId="02BDD52F" w14:textId="77777777" w:rsidTr="00FA3B38">
        <w:trPr>
          <w:gridAfter w:val="3"/>
          <w:wAfter w:w="40" w:type="dxa"/>
          <w:jc w:val="center"/>
        </w:trPr>
        <w:tc>
          <w:tcPr>
            <w:tcW w:w="578" w:type="dxa"/>
          </w:tcPr>
          <w:p w14:paraId="74B74578" w14:textId="77777777" w:rsidR="00506EBD" w:rsidRPr="001B4731" w:rsidRDefault="00506EBD" w:rsidP="009F75FE">
            <w:pPr>
              <w:jc w:val="center"/>
              <w:rPr>
                <w:kern w:val="24"/>
              </w:rPr>
            </w:pPr>
          </w:p>
        </w:tc>
        <w:tc>
          <w:tcPr>
            <w:tcW w:w="4230" w:type="dxa"/>
          </w:tcPr>
          <w:p w14:paraId="35F0F51F" w14:textId="3CB614DB" w:rsidR="00506EBD" w:rsidRPr="00C9516E" w:rsidRDefault="00506EBD" w:rsidP="009F75FE">
            <w:r w:rsidRPr="00C9516E">
              <w:t>Мероприятия</w:t>
            </w:r>
          </w:p>
        </w:tc>
        <w:tc>
          <w:tcPr>
            <w:tcW w:w="2123" w:type="dxa"/>
          </w:tcPr>
          <w:p w14:paraId="77F868B8" w14:textId="77777777" w:rsidR="00506EBD" w:rsidRPr="007328F2" w:rsidRDefault="00506EBD" w:rsidP="009F75FE">
            <w:pPr>
              <w:widowControl w:val="0"/>
              <w:ind w:hanging="86"/>
              <w:jc w:val="center"/>
              <w:rPr>
                <w:highlight w:val="green"/>
              </w:rPr>
            </w:pPr>
          </w:p>
        </w:tc>
        <w:tc>
          <w:tcPr>
            <w:tcW w:w="1596" w:type="dxa"/>
          </w:tcPr>
          <w:p w14:paraId="0FD65F78" w14:textId="77777777" w:rsidR="00506EBD" w:rsidRPr="007328F2" w:rsidRDefault="00506EBD" w:rsidP="009F75FE">
            <w:pPr>
              <w:jc w:val="center"/>
              <w:rPr>
                <w:highlight w:val="green"/>
              </w:rPr>
            </w:pPr>
          </w:p>
        </w:tc>
        <w:tc>
          <w:tcPr>
            <w:tcW w:w="836" w:type="dxa"/>
          </w:tcPr>
          <w:p w14:paraId="2E19458D" w14:textId="77777777" w:rsidR="00506EBD" w:rsidRPr="00270DDE" w:rsidRDefault="00506EBD" w:rsidP="009F75FE">
            <w:pPr>
              <w:jc w:val="center"/>
              <w:rPr>
                <w:highlight w:val="green"/>
              </w:rP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1A8E0C97" w14:textId="77777777" w:rsidR="00506EBD" w:rsidRPr="007328F2" w:rsidRDefault="00506EBD" w:rsidP="009F75FE">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5685B294" w14:textId="77777777" w:rsidR="00506EBD" w:rsidRPr="007328F2" w:rsidRDefault="00506EBD" w:rsidP="009F75FE">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6220BAAB" w14:textId="77777777" w:rsidR="00506EBD" w:rsidRPr="00043183" w:rsidRDefault="00506EBD" w:rsidP="009F75FE"/>
        </w:tc>
        <w:tc>
          <w:tcPr>
            <w:tcW w:w="855" w:type="dxa"/>
            <w:tcBorders>
              <w:top w:val="single" w:sz="4" w:space="0" w:color="auto"/>
              <w:left w:val="nil"/>
              <w:bottom w:val="single" w:sz="4" w:space="0" w:color="auto"/>
              <w:right w:val="single" w:sz="4" w:space="0" w:color="auto"/>
            </w:tcBorders>
            <w:shd w:val="clear" w:color="000000" w:fill="FFFFFF"/>
          </w:tcPr>
          <w:p w14:paraId="1CA62956" w14:textId="77777777" w:rsidR="00506EBD" w:rsidRDefault="00506EBD" w:rsidP="009F75FE">
            <w:pPr>
              <w:jc w:val="center"/>
            </w:pPr>
          </w:p>
        </w:tc>
        <w:tc>
          <w:tcPr>
            <w:tcW w:w="861" w:type="dxa"/>
            <w:tcBorders>
              <w:top w:val="single" w:sz="4" w:space="0" w:color="auto"/>
              <w:left w:val="nil"/>
              <w:bottom w:val="single" w:sz="4" w:space="0" w:color="auto"/>
              <w:right w:val="single" w:sz="4" w:space="0" w:color="auto"/>
            </w:tcBorders>
            <w:shd w:val="clear" w:color="000000" w:fill="FFFFFF"/>
          </w:tcPr>
          <w:p w14:paraId="2D8C7B58" w14:textId="77777777" w:rsidR="00506EBD" w:rsidRDefault="00506EBD" w:rsidP="009F75FE">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0164B42B" w14:textId="77777777" w:rsidR="00506EBD" w:rsidRDefault="00506EBD" w:rsidP="009F75FE">
            <w:pPr>
              <w:jc w:val="center"/>
            </w:pPr>
          </w:p>
        </w:tc>
        <w:tc>
          <w:tcPr>
            <w:tcW w:w="992" w:type="dxa"/>
          </w:tcPr>
          <w:p w14:paraId="0F6076E4" w14:textId="77777777" w:rsidR="00506EBD" w:rsidRDefault="00506EBD" w:rsidP="009F75FE">
            <w:pPr>
              <w:jc w:val="center"/>
              <w:rPr>
                <w:kern w:val="24"/>
              </w:rPr>
            </w:pPr>
          </w:p>
        </w:tc>
      </w:tr>
      <w:tr w:rsidR="00506EBD" w:rsidRPr="001B4731" w14:paraId="33BC9609" w14:textId="77777777" w:rsidTr="00FA3B38">
        <w:trPr>
          <w:gridAfter w:val="3"/>
          <w:wAfter w:w="40" w:type="dxa"/>
          <w:jc w:val="center"/>
        </w:trPr>
        <w:tc>
          <w:tcPr>
            <w:tcW w:w="578" w:type="dxa"/>
          </w:tcPr>
          <w:p w14:paraId="616A4B99" w14:textId="77777777" w:rsidR="00506EBD" w:rsidRPr="001B4731" w:rsidRDefault="00506EBD" w:rsidP="009F75FE">
            <w:pPr>
              <w:jc w:val="center"/>
              <w:rPr>
                <w:kern w:val="24"/>
              </w:rPr>
            </w:pPr>
          </w:p>
        </w:tc>
        <w:tc>
          <w:tcPr>
            <w:tcW w:w="4230" w:type="dxa"/>
          </w:tcPr>
          <w:p w14:paraId="45E31987" w14:textId="687B4C06" w:rsidR="00506EBD" w:rsidRPr="00C9516E" w:rsidRDefault="00506EBD" w:rsidP="009F75FE">
            <w:pPr>
              <w:rPr>
                <w:i/>
                <w:iCs/>
              </w:rPr>
            </w:pPr>
            <w:r w:rsidRPr="00C9516E">
              <w:rPr>
                <w:i/>
                <w:iCs/>
              </w:rPr>
              <w:t>Финансовые ресурсы</w:t>
            </w:r>
          </w:p>
        </w:tc>
        <w:tc>
          <w:tcPr>
            <w:tcW w:w="2123" w:type="dxa"/>
          </w:tcPr>
          <w:p w14:paraId="34572DEE" w14:textId="77777777" w:rsidR="00506EBD" w:rsidRPr="00C9516E" w:rsidRDefault="00506EBD" w:rsidP="009F75FE">
            <w:pPr>
              <w:widowControl w:val="0"/>
              <w:ind w:hanging="86"/>
              <w:jc w:val="center"/>
              <w:rPr>
                <w:i/>
                <w:iCs/>
                <w:highlight w:val="green"/>
              </w:rPr>
            </w:pPr>
          </w:p>
        </w:tc>
        <w:tc>
          <w:tcPr>
            <w:tcW w:w="1596" w:type="dxa"/>
          </w:tcPr>
          <w:p w14:paraId="0F89CDCB" w14:textId="77777777" w:rsidR="00506EBD" w:rsidRPr="00C9516E" w:rsidRDefault="00506EBD" w:rsidP="009F75FE">
            <w:pPr>
              <w:jc w:val="center"/>
              <w:rPr>
                <w:i/>
                <w:iCs/>
                <w:highlight w:val="green"/>
              </w:rPr>
            </w:pPr>
          </w:p>
        </w:tc>
        <w:tc>
          <w:tcPr>
            <w:tcW w:w="836" w:type="dxa"/>
          </w:tcPr>
          <w:p w14:paraId="34A89F6A" w14:textId="0F7E241A" w:rsidR="00506EBD" w:rsidRPr="00C9516E" w:rsidRDefault="00506EBD" w:rsidP="009F75FE">
            <w:pPr>
              <w:jc w:val="center"/>
              <w:rPr>
                <w:i/>
                <w:iCs/>
                <w:highlight w:val="green"/>
              </w:rPr>
            </w:pPr>
            <w:r>
              <w:rPr>
                <w:i/>
                <w:iCs/>
              </w:rPr>
              <w:t>м</w:t>
            </w:r>
            <w:r w:rsidRPr="00C9516E">
              <w:rPr>
                <w:i/>
                <w:iCs/>
              </w:rPr>
              <w:t>лн тенге</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43F887F7" w14:textId="77777777" w:rsidR="00506EBD" w:rsidRPr="00C9516E" w:rsidRDefault="00506EBD" w:rsidP="009F75FE">
            <w:pPr>
              <w:jc w:val="center"/>
              <w:rPr>
                <w:i/>
                <w:iCs/>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3084DC22" w14:textId="77777777" w:rsidR="00506EBD" w:rsidRPr="00C9516E" w:rsidRDefault="00506EBD" w:rsidP="009F75FE">
            <w:pPr>
              <w:jc w:val="center"/>
              <w:rPr>
                <w:i/>
                <w:iCs/>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73FDD02D" w14:textId="3CDE2FCE" w:rsidR="00506EBD" w:rsidRPr="00C9516E" w:rsidRDefault="00506EBD" w:rsidP="009F75FE">
            <w:pPr>
              <w:rPr>
                <w:i/>
                <w:iCs/>
              </w:rPr>
            </w:pPr>
            <w:r w:rsidRPr="00C9516E">
              <w:rPr>
                <w:i/>
                <w:iCs/>
              </w:rPr>
              <w:t>10,0</w:t>
            </w:r>
          </w:p>
        </w:tc>
        <w:tc>
          <w:tcPr>
            <w:tcW w:w="855" w:type="dxa"/>
            <w:tcBorders>
              <w:top w:val="single" w:sz="4" w:space="0" w:color="auto"/>
              <w:left w:val="nil"/>
              <w:bottom w:val="single" w:sz="4" w:space="0" w:color="auto"/>
              <w:right w:val="single" w:sz="4" w:space="0" w:color="auto"/>
            </w:tcBorders>
            <w:shd w:val="clear" w:color="000000" w:fill="FFFFFF"/>
          </w:tcPr>
          <w:p w14:paraId="6B2847A7" w14:textId="135D4ADC" w:rsidR="00506EBD" w:rsidRPr="00C9516E" w:rsidRDefault="00506EBD" w:rsidP="009F75FE">
            <w:pPr>
              <w:jc w:val="center"/>
              <w:rPr>
                <w:i/>
                <w:iCs/>
              </w:rPr>
            </w:pPr>
            <w:r w:rsidRPr="00C9516E">
              <w:rPr>
                <w:i/>
                <w:iCs/>
              </w:rPr>
              <w:t>881,1</w:t>
            </w:r>
          </w:p>
        </w:tc>
        <w:tc>
          <w:tcPr>
            <w:tcW w:w="861" w:type="dxa"/>
            <w:tcBorders>
              <w:top w:val="single" w:sz="4" w:space="0" w:color="auto"/>
              <w:left w:val="nil"/>
              <w:bottom w:val="single" w:sz="4" w:space="0" w:color="auto"/>
              <w:right w:val="single" w:sz="4" w:space="0" w:color="auto"/>
            </w:tcBorders>
            <w:shd w:val="clear" w:color="000000" w:fill="FFFFFF"/>
          </w:tcPr>
          <w:p w14:paraId="0351D4DF" w14:textId="2ADA7D10" w:rsidR="00506EBD" w:rsidRPr="00C9516E" w:rsidRDefault="00506EBD" w:rsidP="009F75FE">
            <w:pPr>
              <w:jc w:val="center"/>
              <w:rPr>
                <w:i/>
                <w:iCs/>
              </w:rPr>
            </w:pPr>
            <w:r w:rsidRPr="00C9516E">
              <w:rPr>
                <w:i/>
                <w:iCs/>
              </w:rPr>
              <w:t>0,0</w:t>
            </w:r>
          </w:p>
        </w:tc>
        <w:tc>
          <w:tcPr>
            <w:tcW w:w="1134" w:type="dxa"/>
            <w:tcBorders>
              <w:top w:val="single" w:sz="4" w:space="0" w:color="auto"/>
              <w:left w:val="nil"/>
              <w:bottom w:val="single" w:sz="4" w:space="0" w:color="auto"/>
              <w:right w:val="single" w:sz="4" w:space="0" w:color="auto"/>
            </w:tcBorders>
            <w:shd w:val="clear" w:color="000000" w:fill="FFFFFF"/>
          </w:tcPr>
          <w:p w14:paraId="75602495" w14:textId="38936227" w:rsidR="00506EBD" w:rsidRPr="00C9516E" w:rsidRDefault="00506EBD" w:rsidP="009F75FE">
            <w:pPr>
              <w:jc w:val="center"/>
              <w:rPr>
                <w:i/>
                <w:iCs/>
              </w:rPr>
            </w:pPr>
            <w:r w:rsidRPr="00C9516E">
              <w:rPr>
                <w:i/>
                <w:iCs/>
              </w:rPr>
              <w:t>1000,0</w:t>
            </w:r>
          </w:p>
        </w:tc>
        <w:tc>
          <w:tcPr>
            <w:tcW w:w="992" w:type="dxa"/>
          </w:tcPr>
          <w:p w14:paraId="04686378" w14:textId="77777777" w:rsidR="00506EBD" w:rsidRDefault="00506EBD" w:rsidP="009F75FE">
            <w:pPr>
              <w:jc w:val="center"/>
              <w:rPr>
                <w:kern w:val="24"/>
              </w:rPr>
            </w:pPr>
          </w:p>
        </w:tc>
      </w:tr>
      <w:tr w:rsidR="00506EBD" w:rsidRPr="001B4731" w14:paraId="5DB0432F" w14:textId="77777777" w:rsidTr="00FA3B38">
        <w:trPr>
          <w:gridAfter w:val="2"/>
          <w:wAfter w:w="24" w:type="dxa"/>
          <w:jc w:val="center"/>
        </w:trPr>
        <w:tc>
          <w:tcPr>
            <w:tcW w:w="578" w:type="dxa"/>
          </w:tcPr>
          <w:p w14:paraId="64D4ADE2" w14:textId="77777777" w:rsidR="00506EBD" w:rsidRPr="001B4731" w:rsidRDefault="00506EBD" w:rsidP="009F75FE">
            <w:pPr>
              <w:jc w:val="center"/>
              <w:rPr>
                <w:kern w:val="24"/>
              </w:rPr>
            </w:pPr>
          </w:p>
        </w:tc>
        <w:tc>
          <w:tcPr>
            <w:tcW w:w="15383" w:type="dxa"/>
            <w:gridSpan w:val="12"/>
          </w:tcPr>
          <w:p w14:paraId="47D8A7F5" w14:textId="571DA631" w:rsidR="00506EBD" w:rsidRPr="00C9516E" w:rsidRDefault="00506EBD" w:rsidP="00C9516E">
            <w:pPr>
              <w:rPr>
                <w:b/>
                <w:bCs/>
                <w:color w:val="000000"/>
                <w:sz w:val="20"/>
                <w:szCs w:val="20"/>
                <w:lang w:eastAsia="ru-KZ"/>
              </w:rPr>
            </w:pPr>
            <w:r>
              <w:rPr>
                <w:b/>
                <w:bCs/>
                <w:color w:val="000000"/>
                <w:sz w:val="20"/>
                <w:szCs w:val="20"/>
              </w:rPr>
              <w:t>ОБЕСПЕЧЕНИЕ БЕЗОПАСНОСТИ И ЗАЩИТЫ ОКРУЖАЮЩЕЙ СРЕДЫ</w:t>
            </w:r>
          </w:p>
        </w:tc>
      </w:tr>
      <w:tr w:rsidR="00506EBD" w:rsidRPr="001B4731" w14:paraId="4C32F56F" w14:textId="77777777" w:rsidTr="00FA3B38">
        <w:trPr>
          <w:gridAfter w:val="3"/>
          <w:wAfter w:w="40" w:type="dxa"/>
          <w:jc w:val="center"/>
        </w:trPr>
        <w:tc>
          <w:tcPr>
            <w:tcW w:w="578" w:type="dxa"/>
          </w:tcPr>
          <w:p w14:paraId="0CC7768E" w14:textId="77777777" w:rsidR="00506EBD" w:rsidRPr="001B4731" w:rsidRDefault="00506EBD" w:rsidP="009F75FE">
            <w:pPr>
              <w:jc w:val="center"/>
              <w:rPr>
                <w:kern w:val="24"/>
              </w:rPr>
            </w:pPr>
          </w:p>
        </w:tc>
        <w:tc>
          <w:tcPr>
            <w:tcW w:w="4230" w:type="dxa"/>
          </w:tcPr>
          <w:p w14:paraId="5B1BE75F" w14:textId="679CCF60" w:rsidR="00506EBD" w:rsidRPr="00F36294" w:rsidRDefault="00506EBD" w:rsidP="009F75FE">
            <w:pPr>
              <w:rPr>
                <w:b/>
                <w:bCs/>
                <w:lang w:eastAsia="ru-KZ"/>
              </w:rPr>
            </w:pPr>
            <w:r w:rsidRPr="00F36294">
              <w:rPr>
                <w:b/>
                <w:bCs/>
              </w:rPr>
              <w:t xml:space="preserve">Показатель результата 7.1: </w:t>
            </w:r>
            <w:r w:rsidRPr="00F36294">
              <w:t>Увеличение доли переработки и утилизации ТБО</w:t>
            </w:r>
          </w:p>
        </w:tc>
        <w:tc>
          <w:tcPr>
            <w:tcW w:w="2123" w:type="dxa"/>
          </w:tcPr>
          <w:p w14:paraId="14876CD0" w14:textId="77777777" w:rsidR="00506EBD" w:rsidRPr="00F36294" w:rsidRDefault="00506EBD" w:rsidP="00C9516E">
            <w:pPr>
              <w:widowControl w:val="0"/>
              <w:jc w:val="center"/>
            </w:pPr>
            <w:r w:rsidRPr="00F36294">
              <w:t>Заместитель акима района, ОРСЭ</w:t>
            </w:r>
          </w:p>
          <w:p w14:paraId="588813C8" w14:textId="4B4E43AF" w:rsidR="00506EBD" w:rsidRPr="00F36294" w:rsidRDefault="00506EBD" w:rsidP="009F75FE">
            <w:pPr>
              <w:widowControl w:val="0"/>
              <w:ind w:hanging="86"/>
              <w:jc w:val="center"/>
              <w:rPr>
                <w:highlight w:val="green"/>
              </w:rPr>
            </w:pPr>
          </w:p>
        </w:tc>
        <w:tc>
          <w:tcPr>
            <w:tcW w:w="1596" w:type="dxa"/>
          </w:tcPr>
          <w:p w14:paraId="776BCB8D" w14:textId="77777777" w:rsidR="00506EBD" w:rsidRPr="00F36294" w:rsidRDefault="00506EBD" w:rsidP="009F75FE">
            <w:pPr>
              <w:jc w:val="center"/>
              <w:rPr>
                <w:highlight w:val="green"/>
              </w:rPr>
            </w:pPr>
          </w:p>
        </w:tc>
        <w:tc>
          <w:tcPr>
            <w:tcW w:w="836" w:type="dxa"/>
          </w:tcPr>
          <w:p w14:paraId="7D6CCFA3" w14:textId="1EDD2629" w:rsidR="00506EBD" w:rsidRPr="00F36294" w:rsidRDefault="00506EBD" w:rsidP="009F75FE">
            <w:pPr>
              <w:jc w:val="center"/>
            </w:pPr>
            <w:r w:rsidRPr="00F36294">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5266A450" w14:textId="77777777" w:rsidR="00506EBD" w:rsidRPr="00F36294" w:rsidRDefault="00506EBD" w:rsidP="009F75FE">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46BA73E5" w14:textId="77777777" w:rsidR="00506EBD" w:rsidRPr="00F36294" w:rsidRDefault="00506EBD" w:rsidP="009F75FE">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79FCE211" w14:textId="63D83BA3" w:rsidR="00506EBD" w:rsidRPr="00F36294" w:rsidRDefault="00506EBD" w:rsidP="009F75FE">
            <w:r w:rsidRPr="00F36294">
              <w:t>37</w:t>
            </w:r>
          </w:p>
        </w:tc>
        <w:tc>
          <w:tcPr>
            <w:tcW w:w="855" w:type="dxa"/>
            <w:tcBorders>
              <w:top w:val="single" w:sz="4" w:space="0" w:color="auto"/>
              <w:left w:val="nil"/>
              <w:bottom w:val="single" w:sz="4" w:space="0" w:color="auto"/>
              <w:right w:val="single" w:sz="4" w:space="0" w:color="auto"/>
            </w:tcBorders>
            <w:shd w:val="clear" w:color="000000" w:fill="FFFFFF"/>
          </w:tcPr>
          <w:p w14:paraId="7579AA1F" w14:textId="12F3C9A6" w:rsidR="00506EBD" w:rsidRPr="00F36294" w:rsidRDefault="00506EBD" w:rsidP="009F75FE">
            <w:pPr>
              <w:jc w:val="center"/>
            </w:pPr>
            <w:r w:rsidRPr="00F36294">
              <w:t>39</w:t>
            </w:r>
          </w:p>
        </w:tc>
        <w:tc>
          <w:tcPr>
            <w:tcW w:w="861" w:type="dxa"/>
            <w:tcBorders>
              <w:top w:val="single" w:sz="4" w:space="0" w:color="auto"/>
              <w:left w:val="nil"/>
              <w:bottom w:val="single" w:sz="4" w:space="0" w:color="auto"/>
              <w:right w:val="single" w:sz="4" w:space="0" w:color="auto"/>
            </w:tcBorders>
            <w:shd w:val="clear" w:color="000000" w:fill="FFFFFF"/>
          </w:tcPr>
          <w:p w14:paraId="57806285" w14:textId="62B85C90" w:rsidR="00506EBD" w:rsidRPr="00F36294" w:rsidRDefault="00506EBD" w:rsidP="009F75FE">
            <w:pPr>
              <w:jc w:val="center"/>
            </w:pPr>
            <w:r w:rsidRPr="00F36294">
              <w:t>41</w:t>
            </w:r>
          </w:p>
        </w:tc>
        <w:tc>
          <w:tcPr>
            <w:tcW w:w="1134" w:type="dxa"/>
            <w:tcBorders>
              <w:top w:val="single" w:sz="4" w:space="0" w:color="auto"/>
              <w:left w:val="nil"/>
              <w:bottom w:val="single" w:sz="4" w:space="0" w:color="auto"/>
              <w:right w:val="single" w:sz="4" w:space="0" w:color="auto"/>
            </w:tcBorders>
            <w:shd w:val="clear" w:color="000000" w:fill="FFFFFF"/>
          </w:tcPr>
          <w:p w14:paraId="73505A83" w14:textId="5926F2B7" w:rsidR="00506EBD" w:rsidRPr="00F36294" w:rsidRDefault="00506EBD" w:rsidP="009F75FE">
            <w:pPr>
              <w:jc w:val="center"/>
            </w:pPr>
            <w:r w:rsidRPr="00F36294">
              <w:t>43</w:t>
            </w:r>
          </w:p>
        </w:tc>
        <w:tc>
          <w:tcPr>
            <w:tcW w:w="992" w:type="dxa"/>
          </w:tcPr>
          <w:p w14:paraId="6CAD3764" w14:textId="405F96D8" w:rsidR="00506EBD" w:rsidRPr="00C9516E" w:rsidRDefault="00506EBD" w:rsidP="009F75FE">
            <w:pPr>
              <w:jc w:val="center"/>
              <w:rPr>
                <w:kern w:val="24"/>
              </w:rPr>
            </w:pPr>
            <w:r>
              <w:rPr>
                <w:kern w:val="24"/>
              </w:rPr>
              <w:t>43</w:t>
            </w:r>
          </w:p>
        </w:tc>
      </w:tr>
      <w:tr w:rsidR="00506EBD" w:rsidRPr="001B4731" w14:paraId="6D30FD20" w14:textId="77777777" w:rsidTr="00FA3B38">
        <w:trPr>
          <w:gridAfter w:val="3"/>
          <w:wAfter w:w="40" w:type="dxa"/>
          <w:jc w:val="center"/>
        </w:trPr>
        <w:tc>
          <w:tcPr>
            <w:tcW w:w="578" w:type="dxa"/>
          </w:tcPr>
          <w:p w14:paraId="59FE71C6" w14:textId="77777777" w:rsidR="00506EBD" w:rsidRPr="001B4731" w:rsidRDefault="00506EBD" w:rsidP="00C9516E">
            <w:pPr>
              <w:jc w:val="center"/>
              <w:rPr>
                <w:kern w:val="24"/>
              </w:rPr>
            </w:pPr>
          </w:p>
        </w:tc>
        <w:tc>
          <w:tcPr>
            <w:tcW w:w="4230" w:type="dxa"/>
          </w:tcPr>
          <w:p w14:paraId="115F9997" w14:textId="4BD45420" w:rsidR="00506EBD" w:rsidRDefault="00506EBD" w:rsidP="00C9516E">
            <w:pPr>
              <w:rPr>
                <w:b/>
                <w:bCs/>
              </w:rPr>
            </w:pPr>
            <w:r w:rsidRPr="00C9516E">
              <w:rPr>
                <w:i/>
                <w:iCs/>
              </w:rPr>
              <w:t>Финансовые ресурсы</w:t>
            </w:r>
          </w:p>
        </w:tc>
        <w:tc>
          <w:tcPr>
            <w:tcW w:w="2123" w:type="dxa"/>
          </w:tcPr>
          <w:p w14:paraId="1B93F579" w14:textId="77777777" w:rsidR="00506EBD" w:rsidRPr="007328F2" w:rsidRDefault="00506EBD" w:rsidP="00C9516E">
            <w:pPr>
              <w:widowControl w:val="0"/>
              <w:ind w:hanging="86"/>
              <w:jc w:val="center"/>
              <w:rPr>
                <w:highlight w:val="green"/>
              </w:rPr>
            </w:pPr>
          </w:p>
        </w:tc>
        <w:tc>
          <w:tcPr>
            <w:tcW w:w="1596" w:type="dxa"/>
          </w:tcPr>
          <w:p w14:paraId="163CDE9A" w14:textId="77777777" w:rsidR="00506EBD" w:rsidRPr="007328F2" w:rsidRDefault="00506EBD" w:rsidP="00C9516E">
            <w:pPr>
              <w:jc w:val="center"/>
              <w:rPr>
                <w:highlight w:val="green"/>
              </w:rPr>
            </w:pPr>
          </w:p>
        </w:tc>
        <w:tc>
          <w:tcPr>
            <w:tcW w:w="836" w:type="dxa"/>
          </w:tcPr>
          <w:p w14:paraId="383483E6" w14:textId="2BAC2A97" w:rsidR="00506EBD" w:rsidRPr="00270DDE" w:rsidRDefault="00506EBD" w:rsidP="00C9516E">
            <w:pPr>
              <w:jc w:val="center"/>
              <w:rPr>
                <w:highlight w:val="green"/>
              </w:rPr>
            </w:pPr>
            <w:r>
              <w:rPr>
                <w:i/>
                <w:iCs/>
              </w:rPr>
              <w:t>м</w:t>
            </w:r>
            <w:r w:rsidRPr="00C9516E">
              <w:rPr>
                <w:i/>
                <w:iCs/>
              </w:rPr>
              <w:t>лн тенге</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51B4F31C" w14:textId="77777777" w:rsidR="00506EBD" w:rsidRPr="007328F2" w:rsidRDefault="00506EBD" w:rsidP="00C9516E">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25DF49DF" w14:textId="77777777" w:rsidR="00506EBD" w:rsidRPr="007328F2" w:rsidRDefault="00506EBD" w:rsidP="00C9516E">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0221BB8B" w14:textId="0847D1BB" w:rsidR="00506EBD" w:rsidRPr="00043183" w:rsidRDefault="00506EBD" w:rsidP="00C9516E">
            <w:r>
              <w:t>73,5</w:t>
            </w:r>
          </w:p>
        </w:tc>
        <w:tc>
          <w:tcPr>
            <w:tcW w:w="855" w:type="dxa"/>
            <w:tcBorders>
              <w:top w:val="single" w:sz="4" w:space="0" w:color="auto"/>
              <w:left w:val="nil"/>
              <w:bottom w:val="single" w:sz="4" w:space="0" w:color="auto"/>
              <w:right w:val="single" w:sz="4" w:space="0" w:color="auto"/>
            </w:tcBorders>
            <w:shd w:val="clear" w:color="000000" w:fill="FFFFFF"/>
          </w:tcPr>
          <w:p w14:paraId="63247A91" w14:textId="45E14488" w:rsidR="00506EBD" w:rsidRDefault="00506EBD" w:rsidP="00C9516E">
            <w:pPr>
              <w:jc w:val="center"/>
            </w:pPr>
            <w:r>
              <w:t>122,5</w:t>
            </w:r>
          </w:p>
        </w:tc>
        <w:tc>
          <w:tcPr>
            <w:tcW w:w="861" w:type="dxa"/>
            <w:tcBorders>
              <w:top w:val="single" w:sz="4" w:space="0" w:color="auto"/>
              <w:left w:val="nil"/>
              <w:bottom w:val="single" w:sz="4" w:space="0" w:color="auto"/>
              <w:right w:val="single" w:sz="4" w:space="0" w:color="auto"/>
            </w:tcBorders>
            <w:shd w:val="clear" w:color="000000" w:fill="FFFFFF"/>
          </w:tcPr>
          <w:p w14:paraId="097EF9ED" w14:textId="405D4ED6" w:rsidR="00506EBD" w:rsidRDefault="00506EBD" w:rsidP="00C9516E">
            <w:pPr>
              <w:jc w:val="center"/>
            </w:pPr>
            <w:r>
              <w:t>10,0</w:t>
            </w:r>
          </w:p>
        </w:tc>
        <w:tc>
          <w:tcPr>
            <w:tcW w:w="1134" w:type="dxa"/>
            <w:tcBorders>
              <w:top w:val="single" w:sz="4" w:space="0" w:color="auto"/>
              <w:left w:val="nil"/>
              <w:bottom w:val="single" w:sz="4" w:space="0" w:color="auto"/>
              <w:right w:val="single" w:sz="4" w:space="0" w:color="auto"/>
            </w:tcBorders>
            <w:shd w:val="clear" w:color="000000" w:fill="FFFFFF"/>
          </w:tcPr>
          <w:p w14:paraId="6746BD21" w14:textId="180DD016" w:rsidR="00506EBD" w:rsidRDefault="00506EBD" w:rsidP="00C9516E">
            <w:pPr>
              <w:jc w:val="center"/>
            </w:pPr>
            <w:r>
              <w:t>100,0</w:t>
            </w:r>
          </w:p>
        </w:tc>
        <w:tc>
          <w:tcPr>
            <w:tcW w:w="992" w:type="dxa"/>
          </w:tcPr>
          <w:p w14:paraId="1FD2987F" w14:textId="77777777" w:rsidR="00506EBD" w:rsidRDefault="00506EBD" w:rsidP="00C9516E">
            <w:pPr>
              <w:jc w:val="center"/>
              <w:rPr>
                <w:kern w:val="24"/>
              </w:rPr>
            </w:pPr>
          </w:p>
        </w:tc>
      </w:tr>
      <w:tr w:rsidR="00506EBD" w:rsidRPr="001B4731" w14:paraId="60159514" w14:textId="77777777" w:rsidTr="00FA3B38">
        <w:trPr>
          <w:gridAfter w:val="3"/>
          <w:wAfter w:w="40" w:type="dxa"/>
          <w:jc w:val="center"/>
        </w:trPr>
        <w:tc>
          <w:tcPr>
            <w:tcW w:w="578" w:type="dxa"/>
          </w:tcPr>
          <w:p w14:paraId="6452E85B" w14:textId="77777777" w:rsidR="00506EBD" w:rsidRPr="001B4731" w:rsidRDefault="00506EBD" w:rsidP="00C9516E">
            <w:pPr>
              <w:jc w:val="center"/>
              <w:rPr>
                <w:kern w:val="24"/>
              </w:rPr>
            </w:pPr>
          </w:p>
        </w:tc>
        <w:tc>
          <w:tcPr>
            <w:tcW w:w="4230" w:type="dxa"/>
          </w:tcPr>
          <w:p w14:paraId="6EA4622B" w14:textId="77777777" w:rsidR="00506EBD" w:rsidRPr="00C9516E" w:rsidRDefault="00506EBD" w:rsidP="00C9516E">
            <w:pPr>
              <w:rPr>
                <w:b/>
                <w:bCs/>
                <w:color w:val="000000"/>
                <w:lang w:eastAsia="ru-KZ"/>
              </w:rPr>
            </w:pPr>
            <w:r w:rsidRPr="00C9516E">
              <w:rPr>
                <w:b/>
                <w:bCs/>
                <w:color w:val="000000"/>
              </w:rPr>
              <w:t xml:space="preserve">Показатель результата 7.2: </w:t>
            </w:r>
            <w:r w:rsidRPr="00C9516E">
              <w:rPr>
                <w:color w:val="000000"/>
              </w:rPr>
              <w:t>Обеспеченность инфраструктурой ЧС</w:t>
            </w:r>
          </w:p>
          <w:p w14:paraId="5BA8C7E5" w14:textId="77777777" w:rsidR="00506EBD" w:rsidRPr="00C9516E" w:rsidRDefault="00506EBD" w:rsidP="00C9516E">
            <w:pPr>
              <w:rPr>
                <w:i/>
                <w:iCs/>
              </w:rPr>
            </w:pPr>
          </w:p>
        </w:tc>
        <w:tc>
          <w:tcPr>
            <w:tcW w:w="2123" w:type="dxa"/>
          </w:tcPr>
          <w:p w14:paraId="5CF61AE8" w14:textId="0471F91D" w:rsidR="00506EBD" w:rsidRPr="003A1583" w:rsidRDefault="00506EBD" w:rsidP="003A1583">
            <w:pPr>
              <w:widowControl w:val="0"/>
              <w:jc w:val="center"/>
            </w:pPr>
            <w:r w:rsidRPr="003A1583">
              <w:t>Заместитель акима района, Аппарат акима района</w:t>
            </w:r>
          </w:p>
          <w:p w14:paraId="7509780D" w14:textId="77777777" w:rsidR="00506EBD" w:rsidRPr="00C9516E" w:rsidRDefault="00506EBD" w:rsidP="00C9516E">
            <w:pPr>
              <w:widowControl w:val="0"/>
              <w:ind w:hanging="86"/>
              <w:jc w:val="center"/>
              <w:rPr>
                <w:highlight w:val="green"/>
              </w:rPr>
            </w:pPr>
          </w:p>
        </w:tc>
        <w:tc>
          <w:tcPr>
            <w:tcW w:w="1596" w:type="dxa"/>
          </w:tcPr>
          <w:p w14:paraId="074F7F17" w14:textId="77777777" w:rsidR="00506EBD" w:rsidRPr="00C9516E" w:rsidRDefault="00506EBD" w:rsidP="00C9516E">
            <w:pPr>
              <w:jc w:val="center"/>
              <w:rPr>
                <w:highlight w:val="green"/>
              </w:rPr>
            </w:pPr>
          </w:p>
        </w:tc>
        <w:tc>
          <w:tcPr>
            <w:tcW w:w="836" w:type="dxa"/>
          </w:tcPr>
          <w:p w14:paraId="436E0A37" w14:textId="77777777" w:rsidR="00506EBD" w:rsidRDefault="00506EBD" w:rsidP="00C9516E">
            <w:pPr>
              <w:jc w:val="center"/>
              <w:rPr>
                <w:i/>
                <w:iCs/>
              </w:rPr>
            </w:pPr>
          </w:p>
          <w:p w14:paraId="0FCB4C48" w14:textId="01C6D1DF" w:rsidR="00506EBD" w:rsidRPr="00C9516E" w:rsidRDefault="00506EBD" w:rsidP="00C9516E">
            <w:pPr>
              <w:jc w:val="center"/>
              <w:rPr>
                <w:i/>
                <w:iCs/>
              </w:rPr>
            </w:pPr>
            <w:r>
              <w:rPr>
                <w:i/>
                <w:iCs/>
              </w:rPr>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053A1F1B" w14:textId="77777777" w:rsidR="00506EBD" w:rsidRPr="00C9516E" w:rsidRDefault="00506EBD" w:rsidP="00C9516E">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21C80416" w14:textId="77777777" w:rsidR="00506EBD" w:rsidRPr="00C9516E" w:rsidRDefault="00506EBD" w:rsidP="00C9516E">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364CE9E2" w14:textId="77777777" w:rsidR="00506EBD" w:rsidRDefault="00506EBD" w:rsidP="00C9516E"/>
          <w:p w14:paraId="11517917" w14:textId="1E383C8F" w:rsidR="00506EBD" w:rsidRPr="00C9516E" w:rsidRDefault="00506EBD" w:rsidP="00C9516E">
            <w:r>
              <w:t>100</w:t>
            </w:r>
          </w:p>
        </w:tc>
        <w:tc>
          <w:tcPr>
            <w:tcW w:w="855" w:type="dxa"/>
            <w:tcBorders>
              <w:top w:val="single" w:sz="4" w:space="0" w:color="auto"/>
              <w:left w:val="nil"/>
              <w:bottom w:val="single" w:sz="4" w:space="0" w:color="auto"/>
              <w:right w:val="single" w:sz="4" w:space="0" w:color="auto"/>
            </w:tcBorders>
            <w:shd w:val="clear" w:color="000000" w:fill="FFFFFF"/>
          </w:tcPr>
          <w:p w14:paraId="0C24424D" w14:textId="77777777" w:rsidR="00506EBD" w:rsidRDefault="00506EBD" w:rsidP="00C9516E">
            <w:pPr>
              <w:jc w:val="center"/>
            </w:pPr>
          </w:p>
          <w:p w14:paraId="7D9F2A90" w14:textId="368AF6A1" w:rsidR="00506EBD" w:rsidRPr="00C9516E" w:rsidRDefault="00506EBD" w:rsidP="00C9516E">
            <w:pPr>
              <w:jc w:val="center"/>
            </w:pPr>
            <w:r>
              <w:t>100</w:t>
            </w:r>
          </w:p>
        </w:tc>
        <w:tc>
          <w:tcPr>
            <w:tcW w:w="861" w:type="dxa"/>
            <w:tcBorders>
              <w:top w:val="single" w:sz="4" w:space="0" w:color="auto"/>
              <w:left w:val="nil"/>
              <w:bottom w:val="single" w:sz="4" w:space="0" w:color="auto"/>
              <w:right w:val="single" w:sz="4" w:space="0" w:color="auto"/>
            </w:tcBorders>
            <w:shd w:val="clear" w:color="000000" w:fill="FFFFFF"/>
          </w:tcPr>
          <w:p w14:paraId="19624EFA" w14:textId="77777777" w:rsidR="00506EBD" w:rsidRDefault="00506EBD" w:rsidP="00C9516E">
            <w:pPr>
              <w:jc w:val="center"/>
            </w:pPr>
          </w:p>
          <w:p w14:paraId="5E30D3E4" w14:textId="66104635" w:rsidR="00506EBD" w:rsidRPr="00C9516E" w:rsidRDefault="00506EBD" w:rsidP="00C9516E">
            <w:pPr>
              <w:jc w:val="center"/>
            </w:pPr>
            <w:r>
              <w:t>100</w:t>
            </w:r>
          </w:p>
        </w:tc>
        <w:tc>
          <w:tcPr>
            <w:tcW w:w="1134" w:type="dxa"/>
            <w:tcBorders>
              <w:top w:val="single" w:sz="4" w:space="0" w:color="auto"/>
              <w:left w:val="nil"/>
              <w:bottom w:val="single" w:sz="4" w:space="0" w:color="auto"/>
              <w:right w:val="single" w:sz="4" w:space="0" w:color="auto"/>
            </w:tcBorders>
            <w:shd w:val="clear" w:color="000000" w:fill="FFFFFF"/>
          </w:tcPr>
          <w:p w14:paraId="2152E0CB" w14:textId="77777777" w:rsidR="00506EBD" w:rsidRDefault="00506EBD" w:rsidP="00C9516E">
            <w:pPr>
              <w:jc w:val="center"/>
            </w:pPr>
          </w:p>
          <w:p w14:paraId="123DBC28" w14:textId="6B7C79A0" w:rsidR="00506EBD" w:rsidRPr="00C9516E" w:rsidRDefault="00506EBD" w:rsidP="00C9516E">
            <w:pPr>
              <w:jc w:val="center"/>
            </w:pPr>
            <w:r>
              <w:t>100</w:t>
            </w:r>
          </w:p>
        </w:tc>
        <w:tc>
          <w:tcPr>
            <w:tcW w:w="992" w:type="dxa"/>
          </w:tcPr>
          <w:p w14:paraId="6567F457" w14:textId="77777777" w:rsidR="00506EBD" w:rsidRPr="00C9516E" w:rsidRDefault="00506EBD" w:rsidP="00C9516E">
            <w:pPr>
              <w:jc w:val="center"/>
              <w:rPr>
                <w:kern w:val="24"/>
              </w:rPr>
            </w:pPr>
          </w:p>
        </w:tc>
      </w:tr>
      <w:tr w:rsidR="00506EBD" w:rsidRPr="001B4731" w14:paraId="40EC0B08" w14:textId="77777777" w:rsidTr="00FA3B38">
        <w:trPr>
          <w:gridAfter w:val="3"/>
          <w:wAfter w:w="40" w:type="dxa"/>
          <w:jc w:val="center"/>
        </w:trPr>
        <w:tc>
          <w:tcPr>
            <w:tcW w:w="578" w:type="dxa"/>
          </w:tcPr>
          <w:p w14:paraId="37051A8D" w14:textId="77777777" w:rsidR="00506EBD" w:rsidRPr="001B4731" w:rsidRDefault="00506EBD" w:rsidP="00C9516E">
            <w:pPr>
              <w:jc w:val="center"/>
              <w:rPr>
                <w:kern w:val="24"/>
              </w:rPr>
            </w:pPr>
          </w:p>
        </w:tc>
        <w:tc>
          <w:tcPr>
            <w:tcW w:w="4230" w:type="dxa"/>
          </w:tcPr>
          <w:p w14:paraId="1D487957" w14:textId="36EACB2C" w:rsidR="00506EBD" w:rsidRPr="003A1583" w:rsidRDefault="00506EBD" w:rsidP="003A1583">
            <w:pPr>
              <w:rPr>
                <w:b/>
                <w:bCs/>
                <w:color w:val="000000"/>
                <w:lang w:eastAsia="ru-KZ"/>
              </w:rPr>
            </w:pPr>
            <w:r w:rsidRPr="003A1583">
              <w:rPr>
                <w:b/>
                <w:bCs/>
                <w:color w:val="000000"/>
              </w:rPr>
              <w:t>Показатель результата 7.3:</w:t>
            </w:r>
            <w:r>
              <w:rPr>
                <w:b/>
                <w:bCs/>
                <w:color w:val="000000"/>
              </w:rPr>
              <w:t xml:space="preserve">   </w:t>
            </w:r>
            <w:r w:rsidRPr="003A1583">
              <w:rPr>
                <w:b/>
                <w:bCs/>
                <w:color w:val="000000"/>
              </w:rPr>
              <w:t xml:space="preserve"> </w:t>
            </w:r>
            <w:r w:rsidRPr="003A1583">
              <w:rPr>
                <w:color w:val="000000"/>
              </w:rPr>
              <w:t>Уровень защиты населения удаленных и сельских населенных пунктов пожарными постами</w:t>
            </w:r>
          </w:p>
          <w:p w14:paraId="59D8577B" w14:textId="77777777" w:rsidR="00506EBD" w:rsidRPr="003A1583" w:rsidRDefault="00506EBD" w:rsidP="00C9516E">
            <w:pPr>
              <w:rPr>
                <w:i/>
                <w:iCs/>
              </w:rPr>
            </w:pPr>
          </w:p>
        </w:tc>
        <w:tc>
          <w:tcPr>
            <w:tcW w:w="2123" w:type="dxa"/>
          </w:tcPr>
          <w:p w14:paraId="39DC92F9" w14:textId="77777777" w:rsidR="00506EBD" w:rsidRPr="003A1583" w:rsidRDefault="00506EBD" w:rsidP="003A1583">
            <w:pPr>
              <w:widowControl w:val="0"/>
              <w:jc w:val="center"/>
            </w:pPr>
            <w:r w:rsidRPr="003A1583">
              <w:t>Заместитель акима района, Аппарат акима района</w:t>
            </w:r>
          </w:p>
          <w:p w14:paraId="5BA0F5BB" w14:textId="77777777" w:rsidR="00506EBD" w:rsidRPr="003A1583" w:rsidRDefault="00506EBD" w:rsidP="00C9516E">
            <w:pPr>
              <w:widowControl w:val="0"/>
              <w:ind w:hanging="86"/>
              <w:jc w:val="center"/>
              <w:rPr>
                <w:highlight w:val="green"/>
              </w:rPr>
            </w:pPr>
          </w:p>
        </w:tc>
        <w:tc>
          <w:tcPr>
            <w:tcW w:w="1596" w:type="dxa"/>
          </w:tcPr>
          <w:p w14:paraId="48FFDDED" w14:textId="77777777" w:rsidR="00506EBD" w:rsidRPr="003A1583" w:rsidRDefault="00506EBD" w:rsidP="00C9516E">
            <w:pPr>
              <w:jc w:val="center"/>
              <w:rPr>
                <w:highlight w:val="green"/>
              </w:rPr>
            </w:pPr>
          </w:p>
        </w:tc>
        <w:tc>
          <w:tcPr>
            <w:tcW w:w="836" w:type="dxa"/>
          </w:tcPr>
          <w:p w14:paraId="1AF1A285" w14:textId="68811C37" w:rsidR="00506EBD" w:rsidRPr="003A1583" w:rsidRDefault="00506EBD" w:rsidP="00C9516E">
            <w:pPr>
              <w:jc w:val="center"/>
              <w:rPr>
                <w:i/>
                <w:iCs/>
              </w:rPr>
            </w:pPr>
            <w:r>
              <w:rPr>
                <w:i/>
                <w:iCs/>
              </w:rPr>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42F47E7D" w14:textId="77777777" w:rsidR="00506EBD" w:rsidRPr="003A1583" w:rsidRDefault="00506EBD" w:rsidP="00C9516E">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38A567C3" w14:textId="77777777" w:rsidR="00506EBD" w:rsidRPr="003A1583" w:rsidRDefault="00506EBD" w:rsidP="00C9516E">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3C8A8253" w14:textId="198AB57D" w:rsidR="00506EBD" w:rsidRPr="003A1583" w:rsidRDefault="00506EBD" w:rsidP="00C9516E">
            <w:r>
              <w:t>63,6</w:t>
            </w:r>
          </w:p>
        </w:tc>
        <w:tc>
          <w:tcPr>
            <w:tcW w:w="855" w:type="dxa"/>
            <w:tcBorders>
              <w:top w:val="single" w:sz="4" w:space="0" w:color="auto"/>
              <w:left w:val="nil"/>
              <w:bottom w:val="single" w:sz="4" w:space="0" w:color="auto"/>
              <w:right w:val="single" w:sz="4" w:space="0" w:color="auto"/>
            </w:tcBorders>
            <w:shd w:val="clear" w:color="000000" w:fill="FFFFFF"/>
          </w:tcPr>
          <w:p w14:paraId="28B685DE" w14:textId="03126677" w:rsidR="00506EBD" w:rsidRPr="003A1583" w:rsidRDefault="00506EBD" w:rsidP="00C9516E">
            <w:pPr>
              <w:jc w:val="center"/>
            </w:pPr>
            <w:r>
              <w:t>72,7</w:t>
            </w:r>
          </w:p>
        </w:tc>
        <w:tc>
          <w:tcPr>
            <w:tcW w:w="861" w:type="dxa"/>
            <w:tcBorders>
              <w:top w:val="single" w:sz="4" w:space="0" w:color="auto"/>
              <w:left w:val="nil"/>
              <w:bottom w:val="single" w:sz="4" w:space="0" w:color="auto"/>
              <w:right w:val="single" w:sz="4" w:space="0" w:color="auto"/>
            </w:tcBorders>
            <w:shd w:val="clear" w:color="000000" w:fill="FFFFFF"/>
          </w:tcPr>
          <w:p w14:paraId="7D3A55B5" w14:textId="4838E879" w:rsidR="00506EBD" w:rsidRPr="003A1583" w:rsidRDefault="00506EBD" w:rsidP="00C9516E">
            <w:pPr>
              <w:jc w:val="center"/>
            </w:pPr>
            <w:r>
              <w:t>81,8</w:t>
            </w:r>
          </w:p>
        </w:tc>
        <w:tc>
          <w:tcPr>
            <w:tcW w:w="1134" w:type="dxa"/>
            <w:tcBorders>
              <w:top w:val="single" w:sz="4" w:space="0" w:color="auto"/>
              <w:left w:val="nil"/>
              <w:bottom w:val="single" w:sz="4" w:space="0" w:color="auto"/>
              <w:right w:val="single" w:sz="4" w:space="0" w:color="auto"/>
            </w:tcBorders>
            <w:shd w:val="clear" w:color="000000" w:fill="FFFFFF"/>
          </w:tcPr>
          <w:p w14:paraId="41F70C92" w14:textId="2D99088A" w:rsidR="00506EBD" w:rsidRPr="003A1583" w:rsidRDefault="00506EBD" w:rsidP="00C9516E">
            <w:pPr>
              <w:jc w:val="center"/>
            </w:pPr>
            <w:r>
              <w:t>81,8</w:t>
            </w:r>
          </w:p>
        </w:tc>
        <w:tc>
          <w:tcPr>
            <w:tcW w:w="992" w:type="dxa"/>
          </w:tcPr>
          <w:p w14:paraId="3DAA14C8" w14:textId="548F274C" w:rsidR="00506EBD" w:rsidRPr="003A1583" w:rsidRDefault="00506EBD" w:rsidP="00C9516E">
            <w:pPr>
              <w:jc w:val="center"/>
              <w:rPr>
                <w:kern w:val="24"/>
              </w:rPr>
            </w:pPr>
            <w:r>
              <w:rPr>
                <w:kern w:val="24"/>
              </w:rPr>
              <w:t>90,9</w:t>
            </w:r>
          </w:p>
        </w:tc>
      </w:tr>
      <w:tr w:rsidR="00506EBD" w:rsidRPr="001B4731" w14:paraId="69D1B37A" w14:textId="77777777" w:rsidTr="00FA3B38">
        <w:trPr>
          <w:gridAfter w:val="3"/>
          <w:wAfter w:w="40" w:type="dxa"/>
          <w:jc w:val="center"/>
        </w:trPr>
        <w:tc>
          <w:tcPr>
            <w:tcW w:w="578" w:type="dxa"/>
          </w:tcPr>
          <w:p w14:paraId="0B6BAF49" w14:textId="77777777" w:rsidR="00506EBD" w:rsidRPr="001B4731" w:rsidRDefault="00506EBD" w:rsidP="00C9516E">
            <w:pPr>
              <w:jc w:val="center"/>
              <w:rPr>
                <w:kern w:val="24"/>
              </w:rPr>
            </w:pPr>
          </w:p>
        </w:tc>
        <w:tc>
          <w:tcPr>
            <w:tcW w:w="4230" w:type="dxa"/>
          </w:tcPr>
          <w:p w14:paraId="3D304455" w14:textId="32C1F5A4" w:rsidR="00506EBD" w:rsidRPr="003A1583" w:rsidRDefault="00506EBD" w:rsidP="00C9516E">
            <w:pPr>
              <w:rPr>
                <w:i/>
                <w:iCs/>
              </w:rPr>
            </w:pPr>
            <w:r w:rsidRPr="003A1583">
              <w:rPr>
                <w:i/>
                <w:iCs/>
              </w:rPr>
              <w:t>Мероприятия</w:t>
            </w:r>
          </w:p>
        </w:tc>
        <w:tc>
          <w:tcPr>
            <w:tcW w:w="2123" w:type="dxa"/>
          </w:tcPr>
          <w:p w14:paraId="7FBA4F49" w14:textId="77777777" w:rsidR="00506EBD" w:rsidRPr="003A1583" w:rsidRDefault="00506EBD" w:rsidP="00C9516E">
            <w:pPr>
              <w:widowControl w:val="0"/>
              <w:ind w:hanging="86"/>
              <w:jc w:val="center"/>
              <w:rPr>
                <w:i/>
                <w:iCs/>
                <w:highlight w:val="green"/>
              </w:rPr>
            </w:pPr>
          </w:p>
        </w:tc>
        <w:tc>
          <w:tcPr>
            <w:tcW w:w="1596" w:type="dxa"/>
          </w:tcPr>
          <w:p w14:paraId="29809EA1" w14:textId="77777777" w:rsidR="00506EBD" w:rsidRPr="003A1583" w:rsidRDefault="00506EBD" w:rsidP="00C9516E">
            <w:pPr>
              <w:jc w:val="center"/>
              <w:rPr>
                <w:i/>
                <w:iCs/>
                <w:highlight w:val="green"/>
              </w:rPr>
            </w:pPr>
          </w:p>
        </w:tc>
        <w:tc>
          <w:tcPr>
            <w:tcW w:w="836" w:type="dxa"/>
          </w:tcPr>
          <w:p w14:paraId="46524ABF" w14:textId="77777777" w:rsidR="00506EBD" w:rsidRPr="003A1583" w:rsidRDefault="00506EBD" w:rsidP="00C9516E">
            <w:pPr>
              <w:jc w:val="center"/>
              <w:rPr>
                <w:i/>
                <w:iCs/>
                <w:highlight w:val="green"/>
              </w:rP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5E0A6D6F" w14:textId="77777777" w:rsidR="00506EBD" w:rsidRPr="003A1583" w:rsidRDefault="00506EBD" w:rsidP="00C9516E">
            <w:pPr>
              <w:jc w:val="center"/>
              <w:rPr>
                <w:i/>
                <w:iCs/>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51151251" w14:textId="77777777" w:rsidR="00506EBD" w:rsidRPr="003A1583" w:rsidRDefault="00506EBD" w:rsidP="00C9516E">
            <w:pPr>
              <w:jc w:val="center"/>
              <w:rPr>
                <w:i/>
                <w:iCs/>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306C82D8" w14:textId="77777777" w:rsidR="00506EBD" w:rsidRPr="003A1583" w:rsidRDefault="00506EBD" w:rsidP="00C9516E">
            <w:pPr>
              <w:rPr>
                <w:i/>
                <w:iCs/>
              </w:rPr>
            </w:pPr>
          </w:p>
        </w:tc>
        <w:tc>
          <w:tcPr>
            <w:tcW w:w="855" w:type="dxa"/>
            <w:tcBorders>
              <w:top w:val="single" w:sz="4" w:space="0" w:color="auto"/>
              <w:left w:val="nil"/>
              <w:bottom w:val="single" w:sz="4" w:space="0" w:color="auto"/>
              <w:right w:val="single" w:sz="4" w:space="0" w:color="auto"/>
            </w:tcBorders>
            <w:shd w:val="clear" w:color="000000" w:fill="FFFFFF"/>
          </w:tcPr>
          <w:p w14:paraId="4DE47501" w14:textId="77777777" w:rsidR="00506EBD" w:rsidRPr="003A1583" w:rsidRDefault="00506EBD" w:rsidP="00C9516E">
            <w:pPr>
              <w:jc w:val="center"/>
              <w:rPr>
                <w:i/>
                <w:iCs/>
              </w:rPr>
            </w:pPr>
          </w:p>
        </w:tc>
        <w:tc>
          <w:tcPr>
            <w:tcW w:w="861" w:type="dxa"/>
            <w:tcBorders>
              <w:top w:val="single" w:sz="4" w:space="0" w:color="auto"/>
              <w:left w:val="nil"/>
              <w:bottom w:val="single" w:sz="4" w:space="0" w:color="auto"/>
              <w:right w:val="single" w:sz="4" w:space="0" w:color="auto"/>
            </w:tcBorders>
            <w:shd w:val="clear" w:color="000000" w:fill="FFFFFF"/>
          </w:tcPr>
          <w:p w14:paraId="50698DB7" w14:textId="77777777" w:rsidR="00506EBD" w:rsidRPr="003A1583" w:rsidRDefault="00506EBD" w:rsidP="00C9516E">
            <w:pPr>
              <w:jc w:val="center"/>
              <w:rPr>
                <w:i/>
                <w:iCs/>
              </w:rPr>
            </w:pPr>
          </w:p>
        </w:tc>
        <w:tc>
          <w:tcPr>
            <w:tcW w:w="1134" w:type="dxa"/>
            <w:tcBorders>
              <w:top w:val="single" w:sz="4" w:space="0" w:color="auto"/>
              <w:left w:val="nil"/>
              <w:bottom w:val="single" w:sz="4" w:space="0" w:color="auto"/>
              <w:right w:val="single" w:sz="4" w:space="0" w:color="auto"/>
            </w:tcBorders>
            <w:shd w:val="clear" w:color="000000" w:fill="FFFFFF"/>
          </w:tcPr>
          <w:p w14:paraId="7C6E83F6" w14:textId="77777777" w:rsidR="00506EBD" w:rsidRPr="003A1583" w:rsidRDefault="00506EBD" w:rsidP="00C9516E">
            <w:pPr>
              <w:jc w:val="center"/>
              <w:rPr>
                <w:i/>
                <w:iCs/>
              </w:rPr>
            </w:pPr>
          </w:p>
        </w:tc>
        <w:tc>
          <w:tcPr>
            <w:tcW w:w="992" w:type="dxa"/>
          </w:tcPr>
          <w:p w14:paraId="36C97672" w14:textId="77777777" w:rsidR="00506EBD" w:rsidRPr="003A1583" w:rsidRDefault="00506EBD" w:rsidP="00C9516E">
            <w:pPr>
              <w:jc w:val="center"/>
              <w:rPr>
                <w:i/>
                <w:iCs/>
                <w:kern w:val="24"/>
              </w:rPr>
            </w:pPr>
          </w:p>
        </w:tc>
      </w:tr>
      <w:tr w:rsidR="00506EBD" w:rsidRPr="001B4731" w14:paraId="4DE0876E" w14:textId="77777777" w:rsidTr="00FA3B38">
        <w:trPr>
          <w:gridAfter w:val="3"/>
          <w:wAfter w:w="40" w:type="dxa"/>
          <w:jc w:val="center"/>
        </w:trPr>
        <w:tc>
          <w:tcPr>
            <w:tcW w:w="578" w:type="dxa"/>
          </w:tcPr>
          <w:p w14:paraId="3F6C360F" w14:textId="77777777" w:rsidR="00506EBD" w:rsidRPr="001B4731" w:rsidRDefault="00506EBD" w:rsidP="00C9516E">
            <w:pPr>
              <w:jc w:val="center"/>
              <w:rPr>
                <w:kern w:val="24"/>
              </w:rPr>
            </w:pPr>
          </w:p>
        </w:tc>
        <w:tc>
          <w:tcPr>
            <w:tcW w:w="4230" w:type="dxa"/>
          </w:tcPr>
          <w:p w14:paraId="3562A4DB" w14:textId="34FCD808" w:rsidR="00506EBD" w:rsidRPr="003A1583" w:rsidRDefault="00506EBD" w:rsidP="00C9516E">
            <w:pPr>
              <w:rPr>
                <w:i/>
                <w:iCs/>
              </w:rPr>
            </w:pPr>
            <w:r w:rsidRPr="003A1583">
              <w:rPr>
                <w:i/>
                <w:iCs/>
              </w:rPr>
              <w:t>Финансовые ресурсы</w:t>
            </w:r>
          </w:p>
        </w:tc>
        <w:tc>
          <w:tcPr>
            <w:tcW w:w="2123" w:type="dxa"/>
          </w:tcPr>
          <w:p w14:paraId="245B435F" w14:textId="77777777" w:rsidR="00506EBD" w:rsidRPr="003A1583" w:rsidRDefault="00506EBD" w:rsidP="00C9516E">
            <w:pPr>
              <w:widowControl w:val="0"/>
              <w:ind w:hanging="86"/>
              <w:jc w:val="center"/>
              <w:rPr>
                <w:i/>
                <w:iCs/>
                <w:highlight w:val="green"/>
              </w:rPr>
            </w:pPr>
          </w:p>
        </w:tc>
        <w:tc>
          <w:tcPr>
            <w:tcW w:w="1596" w:type="dxa"/>
          </w:tcPr>
          <w:p w14:paraId="5C3456DF" w14:textId="77777777" w:rsidR="00506EBD" w:rsidRPr="003A1583" w:rsidRDefault="00506EBD" w:rsidP="00C9516E">
            <w:pPr>
              <w:jc w:val="center"/>
              <w:rPr>
                <w:i/>
                <w:iCs/>
                <w:highlight w:val="green"/>
              </w:rPr>
            </w:pPr>
          </w:p>
        </w:tc>
        <w:tc>
          <w:tcPr>
            <w:tcW w:w="836" w:type="dxa"/>
          </w:tcPr>
          <w:p w14:paraId="5EF58E2A" w14:textId="77777777" w:rsidR="00506EBD" w:rsidRPr="003A1583" w:rsidRDefault="00506EBD" w:rsidP="00C9516E">
            <w:pPr>
              <w:jc w:val="center"/>
              <w:rPr>
                <w:i/>
                <w:iCs/>
                <w:highlight w:val="green"/>
              </w:rP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0D5BC358" w14:textId="77777777" w:rsidR="00506EBD" w:rsidRPr="003A1583" w:rsidRDefault="00506EBD" w:rsidP="00C9516E">
            <w:pPr>
              <w:jc w:val="center"/>
              <w:rPr>
                <w:i/>
                <w:iCs/>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1461B188" w14:textId="77777777" w:rsidR="00506EBD" w:rsidRPr="003A1583" w:rsidRDefault="00506EBD" w:rsidP="00C9516E">
            <w:pPr>
              <w:jc w:val="center"/>
              <w:rPr>
                <w:i/>
                <w:iCs/>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02E4687B" w14:textId="1B8BBA78" w:rsidR="00506EBD" w:rsidRPr="003A1583" w:rsidRDefault="00506EBD" w:rsidP="00C9516E">
            <w:pPr>
              <w:rPr>
                <w:i/>
                <w:iCs/>
              </w:rPr>
            </w:pPr>
            <w:r>
              <w:rPr>
                <w:i/>
                <w:iCs/>
              </w:rPr>
              <w:t>0,0</w:t>
            </w:r>
          </w:p>
        </w:tc>
        <w:tc>
          <w:tcPr>
            <w:tcW w:w="855" w:type="dxa"/>
            <w:tcBorders>
              <w:top w:val="single" w:sz="4" w:space="0" w:color="auto"/>
              <w:left w:val="nil"/>
              <w:bottom w:val="single" w:sz="4" w:space="0" w:color="auto"/>
              <w:right w:val="single" w:sz="4" w:space="0" w:color="auto"/>
            </w:tcBorders>
            <w:shd w:val="clear" w:color="000000" w:fill="FFFFFF"/>
          </w:tcPr>
          <w:p w14:paraId="0F88E165" w14:textId="6DDFE878" w:rsidR="00506EBD" w:rsidRPr="003A1583" w:rsidRDefault="00506EBD" w:rsidP="00C9516E">
            <w:pPr>
              <w:jc w:val="center"/>
              <w:rPr>
                <w:i/>
                <w:iCs/>
              </w:rPr>
            </w:pPr>
            <w:r>
              <w:rPr>
                <w:i/>
                <w:iCs/>
              </w:rPr>
              <w:t>32,0</w:t>
            </w:r>
          </w:p>
        </w:tc>
        <w:tc>
          <w:tcPr>
            <w:tcW w:w="861" w:type="dxa"/>
            <w:tcBorders>
              <w:top w:val="single" w:sz="4" w:space="0" w:color="auto"/>
              <w:left w:val="nil"/>
              <w:bottom w:val="single" w:sz="4" w:space="0" w:color="auto"/>
              <w:right w:val="single" w:sz="4" w:space="0" w:color="auto"/>
            </w:tcBorders>
            <w:shd w:val="clear" w:color="000000" w:fill="FFFFFF"/>
          </w:tcPr>
          <w:p w14:paraId="113BA7B4" w14:textId="49ABD6DA" w:rsidR="00506EBD" w:rsidRPr="003A1583" w:rsidRDefault="00506EBD" w:rsidP="00C9516E">
            <w:pPr>
              <w:jc w:val="center"/>
              <w:rPr>
                <w:i/>
                <w:iCs/>
              </w:rPr>
            </w:pPr>
            <w:r>
              <w:rPr>
                <w:i/>
                <w:iCs/>
              </w:rPr>
              <w:t>55,1</w:t>
            </w:r>
          </w:p>
        </w:tc>
        <w:tc>
          <w:tcPr>
            <w:tcW w:w="1134" w:type="dxa"/>
            <w:tcBorders>
              <w:top w:val="single" w:sz="4" w:space="0" w:color="auto"/>
              <w:left w:val="nil"/>
              <w:bottom w:val="single" w:sz="4" w:space="0" w:color="auto"/>
              <w:right w:val="single" w:sz="4" w:space="0" w:color="auto"/>
            </w:tcBorders>
            <w:shd w:val="clear" w:color="000000" w:fill="FFFFFF"/>
          </w:tcPr>
          <w:p w14:paraId="389D5DDD" w14:textId="77777777" w:rsidR="00506EBD" w:rsidRPr="003A1583" w:rsidRDefault="00506EBD" w:rsidP="00C9516E">
            <w:pPr>
              <w:jc w:val="center"/>
              <w:rPr>
                <w:i/>
                <w:iCs/>
              </w:rPr>
            </w:pPr>
          </w:p>
        </w:tc>
        <w:tc>
          <w:tcPr>
            <w:tcW w:w="992" w:type="dxa"/>
          </w:tcPr>
          <w:p w14:paraId="0826A6FA" w14:textId="77777777" w:rsidR="00506EBD" w:rsidRPr="003A1583" w:rsidRDefault="00506EBD" w:rsidP="00C9516E">
            <w:pPr>
              <w:jc w:val="center"/>
              <w:rPr>
                <w:i/>
                <w:iCs/>
                <w:kern w:val="24"/>
              </w:rPr>
            </w:pPr>
          </w:p>
        </w:tc>
      </w:tr>
      <w:tr w:rsidR="00506EBD" w:rsidRPr="001B4731" w14:paraId="2EA5DCC0" w14:textId="77777777" w:rsidTr="00FA3B38">
        <w:trPr>
          <w:gridAfter w:val="3"/>
          <w:wAfter w:w="40" w:type="dxa"/>
          <w:jc w:val="center"/>
        </w:trPr>
        <w:tc>
          <w:tcPr>
            <w:tcW w:w="578" w:type="dxa"/>
          </w:tcPr>
          <w:p w14:paraId="36FB72C3" w14:textId="77777777" w:rsidR="00506EBD" w:rsidRPr="001B4731" w:rsidRDefault="00506EBD" w:rsidP="00C9516E">
            <w:pPr>
              <w:jc w:val="center"/>
              <w:rPr>
                <w:kern w:val="24"/>
              </w:rPr>
            </w:pPr>
          </w:p>
        </w:tc>
        <w:tc>
          <w:tcPr>
            <w:tcW w:w="4230" w:type="dxa"/>
          </w:tcPr>
          <w:p w14:paraId="676E77CE" w14:textId="6B23511C" w:rsidR="00506EBD" w:rsidRDefault="00506EBD" w:rsidP="00C9516E">
            <w:pPr>
              <w:rPr>
                <w:b/>
                <w:bCs/>
              </w:rPr>
            </w:pPr>
            <w:r>
              <w:rPr>
                <w:b/>
                <w:bCs/>
              </w:rPr>
              <w:t>ИНФОКОММУНИКАЦИЯ</w:t>
            </w:r>
          </w:p>
        </w:tc>
        <w:tc>
          <w:tcPr>
            <w:tcW w:w="2123" w:type="dxa"/>
          </w:tcPr>
          <w:p w14:paraId="13F7194B" w14:textId="77777777" w:rsidR="00506EBD" w:rsidRPr="007328F2" w:rsidRDefault="00506EBD" w:rsidP="00C9516E">
            <w:pPr>
              <w:widowControl w:val="0"/>
              <w:ind w:hanging="86"/>
              <w:jc w:val="center"/>
              <w:rPr>
                <w:highlight w:val="green"/>
              </w:rPr>
            </w:pPr>
          </w:p>
        </w:tc>
        <w:tc>
          <w:tcPr>
            <w:tcW w:w="1596" w:type="dxa"/>
          </w:tcPr>
          <w:p w14:paraId="0992049A" w14:textId="77777777" w:rsidR="00506EBD" w:rsidRPr="007328F2" w:rsidRDefault="00506EBD" w:rsidP="00C9516E">
            <w:pPr>
              <w:jc w:val="center"/>
              <w:rPr>
                <w:highlight w:val="green"/>
              </w:rPr>
            </w:pPr>
          </w:p>
        </w:tc>
        <w:tc>
          <w:tcPr>
            <w:tcW w:w="836" w:type="dxa"/>
          </w:tcPr>
          <w:p w14:paraId="41C73DD2" w14:textId="77777777" w:rsidR="00506EBD" w:rsidRPr="00270DDE" w:rsidRDefault="00506EBD" w:rsidP="00C9516E">
            <w:pPr>
              <w:jc w:val="center"/>
              <w:rPr>
                <w:highlight w:val="green"/>
              </w:rP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139B6BC5" w14:textId="77777777" w:rsidR="00506EBD" w:rsidRPr="007328F2" w:rsidRDefault="00506EBD" w:rsidP="00C9516E">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tcPr>
          <w:p w14:paraId="4C822D2C" w14:textId="77777777" w:rsidR="00506EBD" w:rsidRPr="007328F2" w:rsidRDefault="00506EBD" w:rsidP="00C9516E">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tcPr>
          <w:p w14:paraId="390BCB33" w14:textId="77777777" w:rsidR="00506EBD" w:rsidRPr="00043183" w:rsidRDefault="00506EBD" w:rsidP="00C9516E"/>
        </w:tc>
        <w:tc>
          <w:tcPr>
            <w:tcW w:w="855" w:type="dxa"/>
            <w:tcBorders>
              <w:top w:val="single" w:sz="4" w:space="0" w:color="auto"/>
              <w:left w:val="nil"/>
              <w:bottom w:val="single" w:sz="4" w:space="0" w:color="auto"/>
              <w:right w:val="single" w:sz="4" w:space="0" w:color="auto"/>
            </w:tcBorders>
            <w:shd w:val="clear" w:color="000000" w:fill="FFFFFF"/>
          </w:tcPr>
          <w:p w14:paraId="147F31AE" w14:textId="77777777" w:rsidR="00506EBD" w:rsidRDefault="00506EBD" w:rsidP="00C9516E">
            <w:pPr>
              <w:jc w:val="center"/>
            </w:pPr>
          </w:p>
        </w:tc>
        <w:tc>
          <w:tcPr>
            <w:tcW w:w="861" w:type="dxa"/>
            <w:tcBorders>
              <w:top w:val="single" w:sz="4" w:space="0" w:color="auto"/>
              <w:left w:val="nil"/>
              <w:bottom w:val="single" w:sz="4" w:space="0" w:color="auto"/>
              <w:right w:val="single" w:sz="4" w:space="0" w:color="auto"/>
            </w:tcBorders>
            <w:shd w:val="clear" w:color="000000" w:fill="FFFFFF"/>
          </w:tcPr>
          <w:p w14:paraId="6EA1A4FE" w14:textId="77777777" w:rsidR="00506EBD" w:rsidRDefault="00506EBD" w:rsidP="00C9516E">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4A439ABC" w14:textId="77777777" w:rsidR="00506EBD" w:rsidRDefault="00506EBD" w:rsidP="00C9516E">
            <w:pPr>
              <w:jc w:val="center"/>
            </w:pPr>
          </w:p>
        </w:tc>
        <w:tc>
          <w:tcPr>
            <w:tcW w:w="992" w:type="dxa"/>
          </w:tcPr>
          <w:p w14:paraId="1E93FEE2" w14:textId="77777777" w:rsidR="00506EBD" w:rsidRDefault="00506EBD" w:rsidP="00C9516E">
            <w:pPr>
              <w:jc w:val="center"/>
              <w:rPr>
                <w:kern w:val="24"/>
              </w:rPr>
            </w:pPr>
          </w:p>
        </w:tc>
      </w:tr>
      <w:tr w:rsidR="00506EBD" w:rsidRPr="001B4731" w14:paraId="0E3CCA28" w14:textId="77777777" w:rsidTr="00FA3B38">
        <w:trPr>
          <w:gridAfter w:val="3"/>
          <w:wAfter w:w="40" w:type="dxa"/>
          <w:jc w:val="center"/>
        </w:trPr>
        <w:tc>
          <w:tcPr>
            <w:tcW w:w="578" w:type="dxa"/>
          </w:tcPr>
          <w:p w14:paraId="2C127184" w14:textId="77777777" w:rsidR="00506EBD" w:rsidRPr="001B4731" w:rsidRDefault="00506EBD" w:rsidP="00C9516E">
            <w:pPr>
              <w:jc w:val="center"/>
              <w:rPr>
                <w:kern w:val="24"/>
              </w:rPr>
            </w:pPr>
          </w:p>
        </w:tc>
        <w:tc>
          <w:tcPr>
            <w:tcW w:w="4230" w:type="dxa"/>
          </w:tcPr>
          <w:p w14:paraId="5A999E88" w14:textId="44EB99AE" w:rsidR="00506EBD" w:rsidRDefault="00506EBD" w:rsidP="00C9516E">
            <w:pPr>
              <w:rPr>
                <w:b/>
                <w:bCs/>
              </w:rPr>
            </w:pPr>
            <w:r>
              <w:rPr>
                <w:b/>
                <w:bCs/>
              </w:rPr>
              <w:t>Показатель результата 8.1</w:t>
            </w:r>
            <w:r>
              <w:t xml:space="preserve"> </w:t>
            </w:r>
            <w:r>
              <w:br/>
              <w:t xml:space="preserve">Обеспечение доступа к сети интернет </w:t>
            </w:r>
          </w:p>
        </w:tc>
        <w:tc>
          <w:tcPr>
            <w:tcW w:w="2123" w:type="dxa"/>
          </w:tcPr>
          <w:p w14:paraId="78447D4A" w14:textId="2E86E5C8" w:rsidR="00506EBD" w:rsidRPr="00B5148A" w:rsidRDefault="00506EBD" w:rsidP="00C9516E">
            <w:pPr>
              <w:widowControl w:val="0"/>
              <w:jc w:val="center"/>
            </w:pPr>
            <w:r w:rsidRPr="00B5148A">
              <w:t xml:space="preserve">Заместитель акима района, </w:t>
            </w:r>
            <w:r>
              <w:t>ОРСЭ</w:t>
            </w:r>
          </w:p>
          <w:p w14:paraId="5263AF7B" w14:textId="77777777" w:rsidR="00506EBD" w:rsidRPr="007328F2" w:rsidRDefault="00506EBD" w:rsidP="00C9516E">
            <w:pPr>
              <w:widowControl w:val="0"/>
              <w:ind w:hanging="86"/>
              <w:jc w:val="center"/>
              <w:rPr>
                <w:highlight w:val="green"/>
              </w:rPr>
            </w:pPr>
          </w:p>
        </w:tc>
        <w:tc>
          <w:tcPr>
            <w:tcW w:w="1596" w:type="dxa"/>
          </w:tcPr>
          <w:p w14:paraId="554FE6FC" w14:textId="0F910209" w:rsidR="00506EBD" w:rsidRPr="007328F2" w:rsidRDefault="00506EBD" w:rsidP="00C9516E">
            <w:pPr>
              <w:jc w:val="center"/>
              <w:rPr>
                <w:highlight w:val="green"/>
              </w:rPr>
            </w:pPr>
            <w:r w:rsidRPr="00DB1D49">
              <w:t>Информация акиму района</w:t>
            </w:r>
          </w:p>
        </w:tc>
        <w:tc>
          <w:tcPr>
            <w:tcW w:w="836" w:type="dxa"/>
          </w:tcPr>
          <w:p w14:paraId="1D738174" w14:textId="77777777" w:rsidR="00506EBD" w:rsidRDefault="00506EBD" w:rsidP="00C9516E">
            <w:pPr>
              <w:jc w:val="center"/>
              <w:rPr>
                <w:kern w:val="24"/>
              </w:rPr>
            </w:pPr>
          </w:p>
          <w:p w14:paraId="7339FF6D" w14:textId="77777777" w:rsidR="00506EBD" w:rsidRDefault="00506EBD" w:rsidP="00C9516E">
            <w:pPr>
              <w:jc w:val="center"/>
              <w:rPr>
                <w:kern w:val="24"/>
              </w:rPr>
            </w:pPr>
          </w:p>
          <w:p w14:paraId="755D4190" w14:textId="1308F2F5" w:rsidR="00506EBD" w:rsidRPr="00270DDE" w:rsidRDefault="00506EBD" w:rsidP="00C9516E">
            <w:pPr>
              <w:jc w:val="center"/>
              <w:rPr>
                <w:highlight w:val="green"/>
              </w:rPr>
            </w:pPr>
            <w:r>
              <w:rPr>
                <w:kern w:val="24"/>
              </w:rPr>
              <w:t>%</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bottom"/>
          </w:tcPr>
          <w:p w14:paraId="15A9205C" w14:textId="1D6948FC" w:rsidR="00506EBD" w:rsidRPr="007328F2" w:rsidRDefault="00506EBD" w:rsidP="00C9516E">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vAlign w:val="bottom"/>
          </w:tcPr>
          <w:p w14:paraId="144B2465" w14:textId="605E517E" w:rsidR="00506EBD" w:rsidRPr="007328F2" w:rsidRDefault="00506EBD" w:rsidP="00C9516E">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vAlign w:val="bottom"/>
          </w:tcPr>
          <w:p w14:paraId="21BFE84C" w14:textId="51B739AE" w:rsidR="00506EBD" w:rsidRPr="00043183" w:rsidRDefault="00506EBD" w:rsidP="00C9516E">
            <w:r>
              <w:rPr>
                <w:color w:val="000000"/>
              </w:rPr>
              <w:t>100</w:t>
            </w:r>
          </w:p>
        </w:tc>
        <w:tc>
          <w:tcPr>
            <w:tcW w:w="855" w:type="dxa"/>
            <w:tcBorders>
              <w:top w:val="single" w:sz="4" w:space="0" w:color="auto"/>
              <w:left w:val="nil"/>
              <w:bottom w:val="single" w:sz="4" w:space="0" w:color="auto"/>
              <w:right w:val="single" w:sz="4" w:space="0" w:color="auto"/>
            </w:tcBorders>
            <w:shd w:val="clear" w:color="000000" w:fill="FFFFFF"/>
            <w:vAlign w:val="bottom"/>
          </w:tcPr>
          <w:p w14:paraId="5A3F6886" w14:textId="7D2C9A8E" w:rsidR="00506EBD" w:rsidRDefault="00506EBD" w:rsidP="00C9516E">
            <w:pPr>
              <w:jc w:val="center"/>
            </w:pPr>
            <w:r>
              <w:rPr>
                <w:color w:val="000000"/>
              </w:rPr>
              <w:t>100</w:t>
            </w:r>
          </w:p>
        </w:tc>
        <w:tc>
          <w:tcPr>
            <w:tcW w:w="861" w:type="dxa"/>
            <w:tcBorders>
              <w:top w:val="single" w:sz="4" w:space="0" w:color="auto"/>
              <w:left w:val="nil"/>
              <w:bottom w:val="single" w:sz="4" w:space="0" w:color="auto"/>
              <w:right w:val="single" w:sz="4" w:space="0" w:color="auto"/>
            </w:tcBorders>
            <w:shd w:val="clear" w:color="000000" w:fill="FFFFFF"/>
            <w:vAlign w:val="bottom"/>
          </w:tcPr>
          <w:p w14:paraId="4D99D05E" w14:textId="33322B54" w:rsidR="00506EBD" w:rsidRDefault="00506EBD" w:rsidP="00C9516E">
            <w:pPr>
              <w:jc w:val="center"/>
            </w:pPr>
            <w:r>
              <w:rPr>
                <w:color w:val="000000"/>
              </w:rPr>
              <w:t>100</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20DB9160" w14:textId="26B5052B" w:rsidR="00506EBD" w:rsidRDefault="00506EBD" w:rsidP="00C9516E">
            <w:pPr>
              <w:jc w:val="center"/>
            </w:pPr>
            <w:r>
              <w:rPr>
                <w:color w:val="000000"/>
              </w:rPr>
              <w:t>100</w:t>
            </w:r>
          </w:p>
        </w:tc>
        <w:tc>
          <w:tcPr>
            <w:tcW w:w="992" w:type="dxa"/>
            <w:vAlign w:val="bottom"/>
          </w:tcPr>
          <w:p w14:paraId="2264C095" w14:textId="0993F953" w:rsidR="00506EBD" w:rsidRDefault="00506EBD" w:rsidP="00C9516E">
            <w:pPr>
              <w:jc w:val="center"/>
              <w:rPr>
                <w:kern w:val="24"/>
              </w:rPr>
            </w:pPr>
            <w:r>
              <w:rPr>
                <w:color w:val="000000"/>
              </w:rPr>
              <w:t>100</w:t>
            </w:r>
          </w:p>
        </w:tc>
      </w:tr>
      <w:tr w:rsidR="00506EBD" w:rsidRPr="001B4731" w14:paraId="2B5AD895" w14:textId="77777777" w:rsidTr="00FA3B38">
        <w:trPr>
          <w:gridAfter w:val="3"/>
          <w:wAfter w:w="40" w:type="dxa"/>
          <w:jc w:val="center"/>
        </w:trPr>
        <w:tc>
          <w:tcPr>
            <w:tcW w:w="578" w:type="dxa"/>
          </w:tcPr>
          <w:p w14:paraId="31D6769B" w14:textId="77777777" w:rsidR="00506EBD" w:rsidRPr="001B4731" w:rsidRDefault="00506EBD" w:rsidP="00C9516E">
            <w:pPr>
              <w:jc w:val="center"/>
              <w:rPr>
                <w:kern w:val="24"/>
              </w:rPr>
            </w:pPr>
          </w:p>
        </w:tc>
        <w:tc>
          <w:tcPr>
            <w:tcW w:w="4230" w:type="dxa"/>
          </w:tcPr>
          <w:p w14:paraId="3ECFCB77" w14:textId="77777777" w:rsidR="00506EBD" w:rsidRDefault="00506EBD" w:rsidP="003A1583">
            <w:pPr>
              <w:rPr>
                <w:b/>
                <w:bCs/>
                <w:color w:val="000000"/>
                <w:sz w:val="20"/>
                <w:szCs w:val="20"/>
                <w:lang w:eastAsia="ru-KZ"/>
              </w:rPr>
            </w:pPr>
            <w:r>
              <w:rPr>
                <w:b/>
                <w:bCs/>
                <w:color w:val="000000"/>
                <w:sz w:val="20"/>
                <w:szCs w:val="20"/>
              </w:rPr>
              <w:t xml:space="preserve">КНИ 15 </w:t>
            </w:r>
            <w:r>
              <w:rPr>
                <w:color w:val="000000"/>
                <w:sz w:val="20"/>
                <w:szCs w:val="20"/>
              </w:rPr>
              <w:t xml:space="preserve">Уровень удовлетворенности населения экологическим качеством жизни, % </w:t>
            </w:r>
            <w:r>
              <w:rPr>
                <w:b/>
                <w:bCs/>
                <w:color w:val="000000"/>
                <w:sz w:val="20"/>
                <w:szCs w:val="20"/>
              </w:rPr>
              <w:t>по области</w:t>
            </w:r>
          </w:p>
          <w:p w14:paraId="0B90E111" w14:textId="77777777" w:rsidR="00506EBD" w:rsidRDefault="00506EBD" w:rsidP="00C9516E">
            <w:pPr>
              <w:rPr>
                <w:b/>
                <w:bCs/>
              </w:rPr>
            </w:pPr>
          </w:p>
        </w:tc>
        <w:tc>
          <w:tcPr>
            <w:tcW w:w="2123" w:type="dxa"/>
            <w:vAlign w:val="center"/>
          </w:tcPr>
          <w:p w14:paraId="50170AF6" w14:textId="23EF977D" w:rsidR="00506EBD" w:rsidRPr="00B5148A" w:rsidRDefault="00A57423" w:rsidP="00C9516E">
            <w:pPr>
              <w:widowControl w:val="0"/>
              <w:jc w:val="center"/>
            </w:pPr>
            <w:r>
              <w:t>Заместитель акима области, УНОСВР</w:t>
            </w:r>
          </w:p>
        </w:tc>
        <w:tc>
          <w:tcPr>
            <w:tcW w:w="1596" w:type="dxa"/>
            <w:vAlign w:val="center"/>
          </w:tcPr>
          <w:p w14:paraId="1F0C6BA4" w14:textId="77777777" w:rsidR="00506EBD" w:rsidRPr="00F43781" w:rsidRDefault="00506EBD" w:rsidP="00C9516E">
            <w:pPr>
              <w:jc w:val="center"/>
            </w:pPr>
          </w:p>
        </w:tc>
        <w:tc>
          <w:tcPr>
            <w:tcW w:w="836" w:type="dxa"/>
            <w:vAlign w:val="center"/>
          </w:tcPr>
          <w:p w14:paraId="3A8A381D" w14:textId="39936D8D" w:rsidR="00506EBD" w:rsidRPr="00F43781" w:rsidRDefault="00A57423" w:rsidP="00C9516E">
            <w:pPr>
              <w:widowControl w:val="0"/>
              <w:jc w:val="center"/>
            </w:pPr>
            <w:r>
              <w:t>%</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63977997" w14:textId="77777777" w:rsidR="00506EBD" w:rsidRPr="00F43781" w:rsidRDefault="00506EBD" w:rsidP="00C9516E">
            <w:pPr>
              <w:jc w:val="center"/>
              <w:rPr>
                <w:sz w:val="18"/>
                <w:szCs w:val="18"/>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45207384" w14:textId="77777777" w:rsidR="00506EBD" w:rsidRPr="00F43781" w:rsidRDefault="00506EBD" w:rsidP="00C9516E">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08FC6ABE" w14:textId="7841935B" w:rsidR="00506EBD" w:rsidRPr="00F43781" w:rsidRDefault="00A57423" w:rsidP="00C9516E">
            <w:r>
              <w:t>55,1</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5697C20E" w14:textId="05A9D904" w:rsidR="00506EBD" w:rsidRPr="00F43781" w:rsidRDefault="00A57423" w:rsidP="00C9516E">
            <w:pPr>
              <w:jc w:val="center"/>
            </w:pPr>
            <w:r>
              <w:t>56,7</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16FC746C" w14:textId="586FB40D" w:rsidR="00506EBD" w:rsidRPr="00F43781" w:rsidRDefault="00A57423" w:rsidP="00C9516E">
            <w:pPr>
              <w:jc w:val="center"/>
            </w:pPr>
            <w:r>
              <w:t>58,4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0B04D6" w14:textId="7926B750" w:rsidR="00506EBD" w:rsidRPr="00F43781" w:rsidRDefault="00A57423" w:rsidP="00C9516E">
            <w:pPr>
              <w:jc w:val="center"/>
            </w:pPr>
            <w:r>
              <w:t>60,2</w:t>
            </w:r>
          </w:p>
        </w:tc>
        <w:tc>
          <w:tcPr>
            <w:tcW w:w="992" w:type="dxa"/>
            <w:vAlign w:val="center"/>
          </w:tcPr>
          <w:p w14:paraId="37C56906" w14:textId="2A42F4E9" w:rsidR="00506EBD" w:rsidRDefault="00A57423" w:rsidP="00C9516E">
            <w:pPr>
              <w:jc w:val="center"/>
            </w:pPr>
            <w:r>
              <w:t>61,4</w:t>
            </w:r>
          </w:p>
        </w:tc>
      </w:tr>
      <w:tr w:rsidR="00506EBD" w:rsidRPr="001B4731" w14:paraId="61F25168" w14:textId="77777777" w:rsidTr="00FA3B38">
        <w:trPr>
          <w:gridAfter w:val="2"/>
          <w:wAfter w:w="24" w:type="dxa"/>
          <w:jc w:val="center"/>
        </w:trPr>
        <w:tc>
          <w:tcPr>
            <w:tcW w:w="578" w:type="dxa"/>
          </w:tcPr>
          <w:p w14:paraId="573397F5" w14:textId="77777777" w:rsidR="00506EBD" w:rsidRPr="001B4731" w:rsidRDefault="00506EBD" w:rsidP="00C9516E">
            <w:pPr>
              <w:jc w:val="center"/>
              <w:rPr>
                <w:kern w:val="24"/>
              </w:rPr>
            </w:pPr>
          </w:p>
        </w:tc>
        <w:tc>
          <w:tcPr>
            <w:tcW w:w="15383" w:type="dxa"/>
            <w:gridSpan w:val="12"/>
          </w:tcPr>
          <w:p w14:paraId="46345D76" w14:textId="061FA527" w:rsidR="00506EBD" w:rsidRPr="00FA3B38" w:rsidRDefault="00506EBD" w:rsidP="00FA3B38">
            <w:pPr>
              <w:rPr>
                <w:b/>
                <w:bCs/>
                <w:color w:val="000000"/>
                <w:sz w:val="20"/>
                <w:szCs w:val="20"/>
                <w:lang w:eastAsia="ru-KZ"/>
              </w:rPr>
            </w:pPr>
            <w:r>
              <w:rPr>
                <w:b/>
                <w:bCs/>
                <w:color w:val="000000"/>
                <w:sz w:val="20"/>
                <w:szCs w:val="20"/>
              </w:rPr>
              <w:t>Цель: Сохранение, рациональное использование и воспроизводство лесных ресурсов, ресурсов животного мира, объектов природно-заповедного фонда</w:t>
            </w:r>
          </w:p>
        </w:tc>
      </w:tr>
      <w:tr w:rsidR="00506EBD" w:rsidRPr="001B4731" w14:paraId="5B55BCE6" w14:textId="77777777" w:rsidTr="00FA3B38">
        <w:trPr>
          <w:gridAfter w:val="3"/>
          <w:wAfter w:w="40" w:type="dxa"/>
          <w:jc w:val="center"/>
        </w:trPr>
        <w:tc>
          <w:tcPr>
            <w:tcW w:w="578" w:type="dxa"/>
          </w:tcPr>
          <w:p w14:paraId="469F4870" w14:textId="77777777" w:rsidR="00506EBD" w:rsidRPr="003A1583" w:rsidRDefault="00506EBD" w:rsidP="00C9516E">
            <w:pPr>
              <w:jc w:val="center"/>
              <w:rPr>
                <w:kern w:val="24"/>
              </w:rPr>
            </w:pPr>
          </w:p>
        </w:tc>
        <w:tc>
          <w:tcPr>
            <w:tcW w:w="4230" w:type="dxa"/>
          </w:tcPr>
          <w:p w14:paraId="67AACF05" w14:textId="2AB6FDFC" w:rsidR="00506EBD" w:rsidRPr="003A1583" w:rsidRDefault="00A57423" w:rsidP="00C9516E">
            <w:r w:rsidRPr="00A57423">
              <w:rPr>
                <w:b/>
              </w:rPr>
              <w:t>ЦИ</w:t>
            </w:r>
            <w:r>
              <w:t xml:space="preserve"> Обеспечение населения услугами по сбору и вывозу отходов</w:t>
            </w:r>
          </w:p>
        </w:tc>
        <w:tc>
          <w:tcPr>
            <w:tcW w:w="2123" w:type="dxa"/>
            <w:vAlign w:val="center"/>
          </w:tcPr>
          <w:p w14:paraId="1ED4E6F5" w14:textId="77777777" w:rsidR="00506EBD" w:rsidRPr="00B5148A" w:rsidRDefault="00506EBD" w:rsidP="00C9516E">
            <w:pPr>
              <w:widowControl w:val="0"/>
              <w:jc w:val="center"/>
            </w:pPr>
          </w:p>
        </w:tc>
        <w:tc>
          <w:tcPr>
            <w:tcW w:w="1596" w:type="dxa"/>
            <w:vAlign w:val="center"/>
          </w:tcPr>
          <w:p w14:paraId="68AD0D4F" w14:textId="77777777" w:rsidR="00506EBD" w:rsidRPr="00F43781" w:rsidRDefault="00506EBD" w:rsidP="00C9516E">
            <w:pPr>
              <w:jc w:val="center"/>
            </w:pPr>
          </w:p>
        </w:tc>
        <w:tc>
          <w:tcPr>
            <w:tcW w:w="836" w:type="dxa"/>
            <w:vAlign w:val="center"/>
          </w:tcPr>
          <w:p w14:paraId="51E47467" w14:textId="77777777" w:rsidR="00506EBD" w:rsidRPr="00F43781" w:rsidRDefault="00506EBD" w:rsidP="00C9516E">
            <w:pPr>
              <w:widowControl w:val="0"/>
              <w:jc w:val="cente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4452720D" w14:textId="77777777" w:rsidR="00506EBD" w:rsidRPr="00F43781" w:rsidRDefault="00506EBD" w:rsidP="00C9516E">
            <w:pPr>
              <w:jc w:val="center"/>
              <w:rPr>
                <w:sz w:val="18"/>
                <w:szCs w:val="18"/>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29EE4660" w14:textId="77777777" w:rsidR="00506EBD" w:rsidRPr="00F43781" w:rsidRDefault="00506EBD" w:rsidP="00C9516E">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350E88B3" w14:textId="77777777" w:rsidR="00506EBD" w:rsidRPr="00F43781" w:rsidRDefault="00506EBD" w:rsidP="00C9516E"/>
        </w:tc>
        <w:tc>
          <w:tcPr>
            <w:tcW w:w="855" w:type="dxa"/>
            <w:tcBorders>
              <w:top w:val="single" w:sz="4" w:space="0" w:color="auto"/>
              <w:left w:val="nil"/>
              <w:bottom w:val="single" w:sz="4" w:space="0" w:color="auto"/>
              <w:right w:val="single" w:sz="4" w:space="0" w:color="auto"/>
            </w:tcBorders>
            <w:shd w:val="clear" w:color="000000" w:fill="FFFFFF"/>
            <w:vAlign w:val="center"/>
          </w:tcPr>
          <w:p w14:paraId="099EFADF" w14:textId="77777777" w:rsidR="00506EBD" w:rsidRPr="00F43781" w:rsidRDefault="00506EBD" w:rsidP="00C9516E">
            <w:pPr>
              <w:jc w:val="cente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330AE733" w14:textId="77777777" w:rsidR="00506EBD" w:rsidRPr="00F43781" w:rsidRDefault="00506EBD" w:rsidP="00C9516E">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544D1E" w14:textId="77777777" w:rsidR="00506EBD" w:rsidRPr="00F43781" w:rsidRDefault="00506EBD" w:rsidP="00C9516E">
            <w:pPr>
              <w:jc w:val="center"/>
            </w:pPr>
          </w:p>
        </w:tc>
        <w:tc>
          <w:tcPr>
            <w:tcW w:w="992" w:type="dxa"/>
            <w:vAlign w:val="center"/>
          </w:tcPr>
          <w:p w14:paraId="711F5D93" w14:textId="77777777" w:rsidR="00506EBD" w:rsidRDefault="00506EBD" w:rsidP="00C9516E">
            <w:pPr>
              <w:jc w:val="center"/>
            </w:pPr>
          </w:p>
        </w:tc>
      </w:tr>
      <w:tr w:rsidR="00A57423" w:rsidRPr="001B4731" w14:paraId="6C412D2D" w14:textId="77777777" w:rsidTr="00FA3B38">
        <w:trPr>
          <w:gridAfter w:val="3"/>
          <w:wAfter w:w="40" w:type="dxa"/>
          <w:jc w:val="center"/>
        </w:trPr>
        <w:tc>
          <w:tcPr>
            <w:tcW w:w="578" w:type="dxa"/>
          </w:tcPr>
          <w:p w14:paraId="1AF90947" w14:textId="77777777" w:rsidR="00A57423" w:rsidRPr="003A1583" w:rsidRDefault="00A57423" w:rsidP="00C9516E">
            <w:pPr>
              <w:jc w:val="center"/>
              <w:rPr>
                <w:kern w:val="24"/>
              </w:rPr>
            </w:pPr>
          </w:p>
        </w:tc>
        <w:tc>
          <w:tcPr>
            <w:tcW w:w="4230" w:type="dxa"/>
          </w:tcPr>
          <w:p w14:paraId="5EE5AD33" w14:textId="0D7CA451" w:rsidR="00A57423" w:rsidRPr="003A1583" w:rsidRDefault="00A57423" w:rsidP="00C9516E">
            <w:r w:rsidRPr="003A1583">
              <w:t>Мероприятия</w:t>
            </w:r>
          </w:p>
        </w:tc>
        <w:tc>
          <w:tcPr>
            <w:tcW w:w="2123" w:type="dxa"/>
            <w:vAlign w:val="center"/>
          </w:tcPr>
          <w:p w14:paraId="2C327783" w14:textId="77777777" w:rsidR="00A57423" w:rsidRPr="00B5148A" w:rsidRDefault="00A57423" w:rsidP="00C9516E">
            <w:pPr>
              <w:widowControl w:val="0"/>
              <w:jc w:val="center"/>
            </w:pPr>
          </w:p>
        </w:tc>
        <w:tc>
          <w:tcPr>
            <w:tcW w:w="1596" w:type="dxa"/>
            <w:vAlign w:val="center"/>
          </w:tcPr>
          <w:p w14:paraId="271FAB57" w14:textId="77777777" w:rsidR="00A57423" w:rsidRPr="00F43781" w:rsidRDefault="00A57423" w:rsidP="00C9516E">
            <w:pPr>
              <w:jc w:val="center"/>
            </w:pPr>
          </w:p>
        </w:tc>
        <w:tc>
          <w:tcPr>
            <w:tcW w:w="836" w:type="dxa"/>
            <w:vAlign w:val="center"/>
          </w:tcPr>
          <w:p w14:paraId="04FCFEC7" w14:textId="77777777" w:rsidR="00A57423" w:rsidRPr="00F43781" w:rsidRDefault="00A57423" w:rsidP="00C9516E">
            <w:pPr>
              <w:widowControl w:val="0"/>
              <w:jc w:val="cente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78C6C76B" w14:textId="77777777" w:rsidR="00A57423" w:rsidRPr="00F43781" w:rsidRDefault="00A57423" w:rsidP="00C9516E">
            <w:pPr>
              <w:jc w:val="center"/>
              <w:rPr>
                <w:sz w:val="18"/>
                <w:szCs w:val="18"/>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7CDD5DBC" w14:textId="77777777" w:rsidR="00A57423" w:rsidRPr="00F43781" w:rsidRDefault="00A57423" w:rsidP="00C9516E">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5361FDE4" w14:textId="77777777" w:rsidR="00A57423" w:rsidRPr="00F43781" w:rsidRDefault="00A57423" w:rsidP="00C9516E"/>
        </w:tc>
        <w:tc>
          <w:tcPr>
            <w:tcW w:w="855" w:type="dxa"/>
            <w:tcBorders>
              <w:top w:val="single" w:sz="4" w:space="0" w:color="auto"/>
              <w:left w:val="nil"/>
              <w:bottom w:val="single" w:sz="4" w:space="0" w:color="auto"/>
              <w:right w:val="single" w:sz="4" w:space="0" w:color="auto"/>
            </w:tcBorders>
            <w:shd w:val="clear" w:color="000000" w:fill="FFFFFF"/>
            <w:vAlign w:val="center"/>
          </w:tcPr>
          <w:p w14:paraId="7155F2C2" w14:textId="77777777" w:rsidR="00A57423" w:rsidRPr="00F43781" w:rsidRDefault="00A57423" w:rsidP="00C9516E">
            <w:pPr>
              <w:jc w:val="cente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094F0201" w14:textId="77777777" w:rsidR="00A57423" w:rsidRPr="00F43781" w:rsidRDefault="00A57423" w:rsidP="00C9516E">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370C87DA" w14:textId="77777777" w:rsidR="00A57423" w:rsidRPr="00F43781" w:rsidRDefault="00A57423" w:rsidP="00C9516E">
            <w:pPr>
              <w:jc w:val="center"/>
            </w:pPr>
          </w:p>
        </w:tc>
        <w:tc>
          <w:tcPr>
            <w:tcW w:w="992" w:type="dxa"/>
            <w:vAlign w:val="center"/>
          </w:tcPr>
          <w:p w14:paraId="76C48577" w14:textId="77777777" w:rsidR="00A57423" w:rsidRDefault="00A57423" w:rsidP="00C9516E">
            <w:pPr>
              <w:jc w:val="center"/>
            </w:pPr>
          </w:p>
        </w:tc>
      </w:tr>
      <w:tr w:rsidR="00A57423" w:rsidRPr="001B4731" w14:paraId="4C9B70FD" w14:textId="77777777" w:rsidTr="00FA3B38">
        <w:trPr>
          <w:gridAfter w:val="3"/>
          <w:wAfter w:w="40" w:type="dxa"/>
          <w:jc w:val="center"/>
        </w:trPr>
        <w:tc>
          <w:tcPr>
            <w:tcW w:w="578" w:type="dxa"/>
          </w:tcPr>
          <w:p w14:paraId="033C9DFF" w14:textId="77777777" w:rsidR="00A57423" w:rsidRPr="001B4731" w:rsidRDefault="00A57423" w:rsidP="00FA3B38">
            <w:pPr>
              <w:jc w:val="center"/>
              <w:rPr>
                <w:kern w:val="24"/>
              </w:rPr>
            </w:pPr>
          </w:p>
        </w:tc>
        <w:tc>
          <w:tcPr>
            <w:tcW w:w="4230" w:type="dxa"/>
          </w:tcPr>
          <w:p w14:paraId="4785FC54" w14:textId="5F7DB9BA" w:rsidR="00A57423" w:rsidRDefault="00A57423" w:rsidP="00FA3B38">
            <w:pPr>
              <w:rPr>
                <w:b/>
                <w:bCs/>
              </w:rPr>
            </w:pPr>
            <w:r w:rsidRPr="003A1583">
              <w:rPr>
                <w:i/>
                <w:iCs/>
              </w:rPr>
              <w:t>Финансовые ресурсы</w:t>
            </w:r>
          </w:p>
        </w:tc>
        <w:tc>
          <w:tcPr>
            <w:tcW w:w="2123" w:type="dxa"/>
          </w:tcPr>
          <w:p w14:paraId="7A2E014D" w14:textId="77777777" w:rsidR="00A57423" w:rsidRPr="00B5148A" w:rsidRDefault="00A57423" w:rsidP="00FA3B38">
            <w:pPr>
              <w:widowControl w:val="0"/>
              <w:jc w:val="center"/>
            </w:pPr>
          </w:p>
        </w:tc>
        <w:tc>
          <w:tcPr>
            <w:tcW w:w="1596" w:type="dxa"/>
          </w:tcPr>
          <w:p w14:paraId="51F4CF32" w14:textId="77777777" w:rsidR="00A57423" w:rsidRPr="00F43781" w:rsidRDefault="00A57423" w:rsidP="00FA3B38">
            <w:pPr>
              <w:jc w:val="center"/>
            </w:pPr>
          </w:p>
        </w:tc>
        <w:tc>
          <w:tcPr>
            <w:tcW w:w="836" w:type="dxa"/>
          </w:tcPr>
          <w:p w14:paraId="37BDA47B" w14:textId="77777777" w:rsidR="00A57423" w:rsidRPr="00F43781" w:rsidRDefault="00A57423" w:rsidP="00FA3B38">
            <w:pPr>
              <w:widowControl w:val="0"/>
              <w:jc w:val="cente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015BCB12" w14:textId="77777777" w:rsidR="00A57423" w:rsidRPr="00F43781" w:rsidRDefault="00A57423" w:rsidP="00FA3B38">
            <w:pPr>
              <w:jc w:val="center"/>
              <w:rPr>
                <w:sz w:val="18"/>
                <w:szCs w:val="18"/>
              </w:rPr>
            </w:pPr>
          </w:p>
        </w:tc>
        <w:tc>
          <w:tcPr>
            <w:tcW w:w="777" w:type="dxa"/>
            <w:tcBorders>
              <w:top w:val="single" w:sz="4" w:space="0" w:color="auto"/>
              <w:left w:val="nil"/>
              <w:bottom w:val="single" w:sz="4" w:space="0" w:color="auto"/>
              <w:right w:val="single" w:sz="4" w:space="0" w:color="auto"/>
            </w:tcBorders>
            <w:shd w:val="clear" w:color="000000" w:fill="FFFFFF"/>
          </w:tcPr>
          <w:p w14:paraId="398A107C" w14:textId="77777777" w:rsidR="00A57423" w:rsidRPr="00F43781" w:rsidRDefault="00A57423" w:rsidP="00FA3B38">
            <w:pPr>
              <w:jc w:val="center"/>
            </w:pPr>
          </w:p>
        </w:tc>
        <w:tc>
          <w:tcPr>
            <w:tcW w:w="1028" w:type="dxa"/>
            <w:tcBorders>
              <w:top w:val="single" w:sz="4" w:space="0" w:color="auto"/>
              <w:left w:val="nil"/>
              <w:bottom w:val="single" w:sz="4" w:space="0" w:color="auto"/>
              <w:right w:val="single" w:sz="4" w:space="0" w:color="auto"/>
            </w:tcBorders>
            <w:shd w:val="clear" w:color="000000" w:fill="FFFFFF"/>
          </w:tcPr>
          <w:p w14:paraId="00A73F91" w14:textId="62A773A3" w:rsidR="00A57423" w:rsidRPr="00F43781" w:rsidRDefault="00A57423" w:rsidP="00FA3B38">
            <w:r>
              <w:t>672,9</w:t>
            </w:r>
          </w:p>
        </w:tc>
        <w:tc>
          <w:tcPr>
            <w:tcW w:w="855" w:type="dxa"/>
            <w:tcBorders>
              <w:top w:val="single" w:sz="4" w:space="0" w:color="auto"/>
              <w:left w:val="nil"/>
              <w:bottom w:val="single" w:sz="4" w:space="0" w:color="auto"/>
              <w:right w:val="single" w:sz="4" w:space="0" w:color="auto"/>
            </w:tcBorders>
            <w:shd w:val="clear" w:color="000000" w:fill="FFFFFF"/>
          </w:tcPr>
          <w:p w14:paraId="2B3E4670" w14:textId="55A58836" w:rsidR="00A57423" w:rsidRPr="00F43781" w:rsidRDefault="00A57423" w:rsidP="00FA3B38">
            <w:pPr>
              <w:jc w:val="center"/>
            </w:pPr>
            <w:r>
              <w:t>7,5</w:t>
            </w:r>
          </w:p>
        </w:tc>
        <w:tc>
          <w:tcPr>
            <w:tcW w:w="861" w:type="dxa"/>
            <w:tcBorders>
              <w:top w:val="single" w:sz="4" w:space="0" w:color="auto"/>
              <w:left w:val="nil"/>
              <w:bottom w:val="single" w:sz="4" w:space="0" w:color="auto"/>
              <w:right w:val="single" w:sz="4" w:space="0" w:color="auto"/>
            </w:tcBorders>
            <w:shd w:val="clear" w:color="000000" w:fill="FFFFFF"/>
          </w:tcPr>
          <w:p w14:paraId="0F210956" w14:textId="1CAD80C8" w:rsidR="00A57423" w:rsidRPr="00F43781" w:rsidRDefault="00A57423" w:rsidP="00FA3B38">
            <w:pPr>
              <w:jc w:val="center"/>
            </w:pPr>
            <w:r>
              <w:t>7,5</w:t>
            </w:r>
          </w:p>
        </w:tc>
        <w:tc>
          <w:tcPr>
            <w:tcW w:w="1134" w:type="dxa"/>
            <w:tcBorders>
              <w:top w:val="single" w:sz="4" w:space="0" w:color="auto"/>
              <w:left w:val="nil"/>
              <w:bottom w:val="single" w:sz="4" w:space="0" w:color="auto"/>
              <w:right w:val="single" w:sz="4" w:space="0" w:color="auto"/>
            </w:tcBorders>
            <w:shd w:val="clear" w:color="000000" w:fill="FFFFFF"/>
          </w:tcPr>
          <w:p w14:paraId="016FF4A3" w14:textId="77777777" w:rsidR="00A57423" w:rsidRPr="00F43781" w:rsidRDefault="00A57423" w:rsidP="00FA3B38">
            <w:pPr>
              <w:jc w:val="center"/>
            </w:pPr>
          </w:p>
        </w:tc>
        <w:tc>
          <w:tcPr>
            <w:tcW w:w="992" w:type="dxa"/>
          </w:tcPr>
          <w:p w14:paraId="3F08B884" w14:textId="77777777" w:rsidR="00A57423" w:rsidRDefault="00A57423" w:rsidP="00FA3B38">
            <w:pPr>
              <w:jc w:val="center"/>
            </w:pPr>
          </w:p>
        </w:tc>
      </w:tr>
      <w:tr w:rsidR="00A57423" w:rsidRPr="001B4731" w14:paraId="4B03D327" w14:textId="77777777" w:rsidTr="00FA3B38">
        <w:trPr>
          <w:gridAfter w:val="2"/>
          <w:wAfter w:w="24" w:type="dxa"/>
          <w:jc w:val="center"/>
        </w:trPr>
        <w:tc>
          <w:tcPr>
            <w:tcW w:w="578" w:type="dxa"/>
          </w:tcPr>
          <w:p w14:paraId="049DEDF8" w14:textId="77777777" w:rsidR="00A57423" w:rsidRPr="001B4731" w:rsidRDefault="00A57423" w:rsidP="00FA3B38">
            <w:pPr>
              <w:jc w:val="center"/>
              <w:rPr>
                <w:kern w:val="24"/>
              </w:rPr>
            </w:pPr>
          </w:p>
        </w:tc>
        <w:tc>
          <w:tcPr>
            <w:tcW w:w="15383" w:type="dxa"/>
            <w:gridSpan w:val="12"/>
          </w:tcPr>
          <w:p w14:paraId="495E8AE8" w14:textId="42AAE9D4" w:rsidR="00A57423" w:rsidRPr="00FA3B38" w:rsidRDefault="00A57423" w:rsidP="00FA3B38">
            <w:pPr>
              <w:jc w:val="center"/>
              <w:rPr>
                <w:b/>
                <w:bCs/>
                <w:color w:val="000000"/>
                <w:lang w:eastAsia="ru-KZ"/>
              </w:rPr>
            </w:pPr>
            <w:r w:rsidRPr="00FA3B38">
              <w:rPr>
                <w:b/>
                <w:bCs/>
                <w:color w:val="000000"/>
              </w:rPr>
              <w:t>Направление 4: Сквозные преобразования экономики и общества</w:t>
            </w:r>
          </w:p>
        </w:tc>
      </w:tr>
      <w:tr w:rsidR="00A57423" w:rsidRPr="001B4731" w14:paraId="0C6F8DB8" w14:textId="77777777" w:rsidTr="00FA3B38">
        <w:trPr>
          <w:gridAfter w:val="3"/>
          <w:wAfter w:w="40" w:type="dxa"/>
          <w:jc w:val="center"/>
        </w:trPr>
        <w:tc>
          <w:tcPr>
            <w:tcW w:w="578" w:type="dxa"/>
          </w:tcPr>
          <w:p w14:paraId="4D241295" w14:textId="77777777" w:rsidR="00A57423" w:rsidRPr="001B4731" w:rsidRDefault="00A57423" w:rsidP="00FA3B38">
            <w:pPr>
              <w:jc w:val="center"/>
              <w:rPr>
                <w:kern w:val="24"/>
              </w:rPr>
            </w:pPr>
          </w:p>
        </w:tc>
        <w:tc>
          <w:tcPr>
            <w:tcW w:w="4230" w:type="dxa"/>
          </w:tcPr>
          <w:p w14:paraId="7BE9C4DA" w14:textId="208EA0D9" w:rsidR="00A57423" w:rsidRPr="003F4A0A" w:rsidRDefault="003F4A0A" w:rsidP="00FA3B38">
            <w:pPr>
              <w:rPr>
                <w:bCs/>
              </w:rPr>
            </w:pPr>
            <w:r>
              <w:rPr>
                <w:b/>
                <w:bCs/>
              </w:rPr>
              <w:t xml:space="preserve">КНИ 30 </w:t>
            </w:r>
            <w:r>
              <w:rPr>
                <w:bCs/>
              </w:rPr>
              <w:t xml:space="preserve">Инвестиции в основной капитал (ИОК),% от ВВП </w:t>
            </w:r>
            <w:r w:rsidRPr="003F4A0A">
              <w:rPr>
                <w:b/>
                <w:bCs/>
              </w:rPr>
              <w:t>(по республике)</w:t>
            </w:r>
          </w:p>
        </w:tc>
        <w:tc>
          <w:tcPr>
            <w:tcW w:w="2123" w:type="dxa"/>
            <w:vAlign w:val="center"/>
          </w:tcPr>
          <w:p w14:paraId="5231E085" w14:textId="77777777" w:rsidR="00A57423" w:rsidRPr="007328F2" w:rsidRDefault="00A57423" w:rsidP="00FA3B38">
            <w:pPr>
              <w:widowControl w:val="0"/>
              <w:ind w:hanging="86"/>
              <w:jc w:val="center"/>
              <w:rPr>
                <w:highlight w:val="green"/>
              </w:rPr>
            </w:pPr>
          </w:p>
        </w:tc>
        <w:tc>
          <w:tcPr>
            <w:tcW w:w="1596" w:type="dxa"/>
            <w:vAlign w:val="center"/>
          </w:tcPr>
          <w:p w14:paraId="5E7F3BEF" w14:textId="4B20F37A" w:rsidR="00A57423" w:rsidRPr="00F43781" w:rsidRDefault="00A57423" w:rsidP="00FA3B38">
            <w:pPr>
              <w:jc w:val="center"/>
              <w:rPr>
                <w:highlight w:val="green"/>
              </w:rPr>
            </w:pPr>
          </w:p>
        </w:tc>
        <w:tc>
          <w:tcPr>
            <w:tcW w:w="836" w:type="dxa"/>
            <w:vAlign w:val="center"/>
          </w:tcPr>
          <w:p w14:paraId="522B360F" w14:textId="1ABD6A5E" w:rsidR="00A57423" w:rsidRPr="00F43781" w:rsidRDefault="003F4A0A" w:rsidP="00FA3B38">
            <w:pPr>
              <w:jc w:val="center"/>
              <w:rPr>
                <w:highlight w:val="green"/>
              </w:rPr>
            </w:pPr>
            <w:r w:rsidRPr="003F4A0A">
              <w:t>%</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5EC5CF6A" w14:textId="4CD594F6" w:rsidR="00A57423" w:rsidRPr="00F43781" w:rsidRDefault="00A57423" w:rsidP="00FA3B38">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65B2F9E9" w14:textId="7E744059" w:rsidR="00A57423" w:rsidRPr="00F43781" w:rsidRDefault="00A57423" w:rsidP="00FA3B38">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1E2A48C5" w14:textId="5CEBE58D" w:rsidR="00A57423" w:rsidRPr="00F43781" w:rsidRDefault="003F4A0A" w:rsidP="00FA3B38">
            <w:r>
              <w:t>18</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57368156" w14:textId="7A41AFDC" w:rsidR="00A57423" w:rsidRPr="00F43781" w:rsidRDefault="003F4A0A" w:rsidP="00FA3B38">
            <w:pPr>
              <w:jc w:val="center"/>
            </w:pPr>
            <w:r>
              <w:t>19</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610C9CED" w14:textId="5A3D5DAA" w:rsidR="00A57423" w:rsidRPr="00F43781" w:rsidRDefault="003F4A0A" w:rsidP="00FA3B38">
            <w:pPr>
              <w:jc w:val="center"/>
            </w:pPr>
            <w:r>
              <w:t>21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BED2463" w14:textId="2A02DD29" w:rsidR="00A57423" w:rsidRPr="00F43781" w:rsidRDefault="003F4A0A" w:rsidP="00FA3B38">
            <w:pPr>
              <w:jc w:val="center"/>
            </w:pPr>
            <w:r>
              <w:t>23</w:t>
            </w:r>
          </w:p>
        </w:tc>
        <w:tc>
          <w:tcPr>
            <w:tcW w:w="992" w:type="dxa"/>
            <w:vAlign w:val="center"/>
          </w:tcPr>
          <w:p w14:paraId="1399C036" w14:textId="3EEF6BAF" w:rsidR="00A57423" w:rsidRDefault="003F4A0A" w:rsidP="003F4A0A">
            <w:pPr>
              <w:jc w:val="center"/>
              <w:rPr>
                <w:kern w:val="24"/>
              </w:rPr>
            </w:pPr>
            <w:r>
              <w:rPr>
                <w:kern w:val="24"/>
              </w:rPr>
              <w:t>23</w:t>
            </w:r>
          </w:p>
        </w:tc>
      </w:tr>
      <w:tr w:rsidR="003F4A0A" w:rsidRPr="001B4731" w14:paraId="47BA7535" w14:textId="77777777" w:rsidTr="00FA3B38">
        <w:trPr>
          <w:gridAfter w:val="3"/>
          <w:wAfter w:w="40" w:type="dxa"/>
          <w:jc w:val="center"/>
        </w:trPr>
        <w:tc>
          <w:tcPr>
            <w:tcW w:w="578" w:type="dxa"/>
          </w:tcPr>
          <w:p w14:paraId="32989F77" w14:textId="77777777" w:rsidR="003F4A0A" w:rsidRPr="001B4731" w:rsidRDefault="003F4A0A" w:rsidP="00FA3B38">
            <w:pPr>
              <w:jc w:val="center"/>
              <w:rPr>
                <w:kern w:val="24"/>
              </w:rPr>
            </w:pPr>
          </w:p>
        </w:tc>
        <w:tc>
          <w:tcPr>
            <w:tcW w:w="4230" w:type="dxa"/>
          </w:tcPr>
          <w:p w14:paraId="3AFFB76E" w14:textId="77777777" w:rsidR="003F4A0A" w:rsidRPr="003F4A0A" w:rsidRDefault="003F4A0A" w:rsidP="003F4A0A">
            <w:pPr>
              <w:rPr>
                <w:b/>
                <w:bCs/>
              </w:rPr>
            </w:pPr>
            <w:r w:rsidRPr="003F4A0A">
              <w:rPr>
                <w:b/>
                <w:bCs/>
              </w:rPr>
              <w:t>ЦИ</w:t>
            </w:r>
          </w:p>
          <w:p w14:paraId="242A6D20" w14:textId="30AB0EEA" w:rsidR="003F4A0A" w:rsidRDefault="003F4A0A" w:rsidP="003F4A0A">
            <w:pPr>
              <w:rPr>
                <w:b/>
                <w:bCs/>
              </w:rPr>
            </w:pPr>
            <w:r w:rsidRPr="003F4A0A">
              <w:rPr>
                <w:bCs/>
              </w:rPr>
              <w:t>Инвестиции в основной капитал</w:t>
            </w:r>
            <w:r>
              <w:rPr>
                <w:b/>
                <w:bCs/>
              </w:rPr>
              <w:t xml:space="preserve"> (по области)</w:t>
            </w:r>
          </w:p>
        </w:tc>
        <w:tc>
          <w:tcPr>
            <w:tcW w:w="2123" w:type="dxa"/>
            <w:vAlign w:val="center"/>
          </w:tcPr>
          <w:p w14:paraId="0AA936C0" w14:textId="1309FC21" w:rsidR="003F4A0A" w:rsidRPr="007328F2" w:rsidRDefault="003F4A0A" w:rsidP="00FA3B38">
            <w:pPr>
              <w:widowControl w:val="0"/>
              <w:ind w:hanging="86"/>
              <w:jc w:val="center"/>
              <w:rPr>
                <w:highlight w:val="green"/>
              </w:rPr>
            </w:pPr>
            <w:r w:rsidRPr="003F4A0A">
              <w:t>З</w:t>
            </w:r>
            <w:r>
              <w:t>аместитель акима области, УИИР</w:t>
            </w:r>
          </w:p>
        </w:tc>
        <w:tc>
          <w:tcPr>
            <w:tcW w:w="1596" w:type="dxa"/>
            <w:vAlign w:val="center"/>
          </w:tcPr>
          <w:p w14:paraId="18A61A3A" w14:textId="3F87538D" w:rsidR="003F4A0A" w:rsidRPr="00F43781" w:rsidRDefault="003F4A0A" w:rsidP="00FA3B38">
            <w:pPr>
              <w:jc w:val="center"/>
              <w:rPr>
                <w:highlight w:val="green"/>
              </w:rPr>
            </w:pPr>
            <w:r w:rsidRPr="003F4A0A">
              <w:t>Официаль-ная стат. информация</w:t>
            </w:r>
          </w:p>
        </w:tc>
        <w:tc>
          <w:tcPr>
            <w:tcW w:w="836" w:type="dxa"/>
            <w:vAlign w:val="center"/>
          </w:tcPr>
          <w:p w14:paraId="3748D892" w14:textId="7B2CBDF4" w:rsidR="003F4A0A" w:rsidRPr="003F4A0A" w:rsidRDefault="003F4A0A" w:rsidP="00FA3B38">
            <w:pPr>
              <w:jc w:val="center"/>
            </w:pPr>
            <w:r>
              <w:t>млрд.тенге</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00A9270B" w14:textId="77777777" w:rsidR="003F4A0A" w:rsidRPr="00F43781" w:rsidRDefault="003F4A0A" w:rsidP="00FA3B38">
            <w:pPr>
              <w:jc w:val="center"/>
              <w:rPr>
                <w:highlight w:val="green"/>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744B87D7" w14:textId="77777777" w:rsidR="003F4A0A" w:rsidRPr="00F43781" w:rsidRDefault="003F4A0A" w:rsidP="00FA3B38">
            <w:pPr>
              <w:jc w:val="center"/>
              <w:rPr>
                <w:highlight w:val="green"/>
              </w:rP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10A741D0" w14:textId="059F98B9" w:rsidR="003F4A0A" w:rsidRDefault="003F4A0A" w:rsidP="00FA3B38">
            <w:r>
              <w:t>1413,3</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7B948D91" w14:textId="192C1D4A" w:rsidR="003F4A0A" w:rsidRPr="003F4A0A" w:rsidRDefault="003F4A0A" w:rsidP="00FA3B38">
            <w:pPr>
              <w:jc w:val="center"/>
              <w:rPr>
                <w:sz w:val="22"/>
                <w:szCs w:val="22"/>
              </w:rPr>
            </w:pPr>
            <w:r w:rsidRPr="003F4A0A">
              <w:rPr>
                <w:sz w:val="22"/>
                <w:szCs w:val="22"/>
              </w:rPr>
              <w:t>1734,7</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0D07FF0C" w14:textId="3430B7A5" w:rsidR="003F4A0A" w:rsidRDefault="003F4A0A" w:rsidP="00FA3B38">
            <w:pPr>
              <w:jc w:val="center"/>
            </w:pPr>
            <w:r>
              <w:t>2289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6D01D25" w14:textId="4761C305" w:rsidR="003F4A0A" w:rsidRDefault="003F4A0A" w:rsidP="00FA3B38">
            <w:pPr>
              <w:jc w:val="center"/>
            </w:pPr>
            <w:r>
              <w:t>3000</w:t>
            </w:r>
          </w:p>
        </w:tc>
        <w:tc>
          <w:tcPr>
            <w:tcW w:w="992" w:type="dxa"/>
            <w:vAlign w:val="center"/>
          </w:tcPr>
          <w:p w14:paraId="78FAC73D" w14:textId="3656A63C" w:rsidR="003F4A0A" w:rsidRDefault="003F4A0A" w:rsidP="003F4A0A">
            <w:pPr>
              <w:jc w:val="center"/>
              <w:rPr>
                <w:kern w:val="24"/>
              </w:rPr>
            </w:pPr>
            <w:r>
              <w:rPr>
                <w:kern w:val="24"/>
              </w:rPr>
              <w:t>3485,1</w:t>
            </w:r>
          </w:p>
        </w:tc>
      </w:tr>
      <w:tr w:rsidR="003F4A0A" w:rsidRPr="001B4731" w14:paraId="4369BA87" w14:textId="77777777" w:rsidTr="00FA3B38">
        <w:trPr>
          <w:gridAfter w:val="3"/>
          <w:wAfter w:w="40" w:type="dxa"/>
          <w:jc w:val="center"/>
        </w:trPr>
        <w:tc>
          <w:tcPr>
            <w:tcW w:w="578" w:type="dxa"/>
          </w:tcPr>
          <w:p w14:paraId="2423B0DB" w14:textId="77777777" w:rsidR="003F4A0A" w:rsidRPr="001B4731" w:rsidRDefault="003F4A0A" w:rsidP="00FA3B38">
            <w:pPr>
              <w:jc w:val="center"/>
              <w:rPr>
                <w:kern w:val="24"/>
              </w:rPr>
            </w:pPr>
          </w:p>
        </w:tc>
        <w:tc>
          <w:tcPr>
            <w:tcW w:w="4230" w:type="dxa"/>
          </w:tcPr>
          <w:p w14:paraId="08448586" w14:textId="6F2F9DA9" w:rsidR="003F4A0A" w:rsidRPr="003F4A0A" w:rsidRDefault="003F4A0A" w:rsidP="00FA3B38">
            <w:pPr>
              <w:rPr>
                <w:bCs/>
                <w:i/>
              </w:rPr>
            </w:pPr>
            <w:r w:rsidRPr="003F4A0A">
              <w:rPr>
                <w:bCs/>
                <w:i/>
              </w:rPr>
              <w:t>Железинский район</w:t>
            </w:r>
            <w:r w:rsidRPr="003F4A0A">
              <w:rPr>
                <w:i/>
              </w:rPr>
              <w:t xml:space="preserve"> </w:t>
            </w:r>
          </w:p>
        </w:tc>
        <w:tc>
          <w:tcPr>
            <w:tcW w:w="2123" w:type="dxa"/>
            <w:vAlign w:val="center"/>
          </w:tcPr>
          <w:p w14:paraId="231F332F" w14:textId="77777777" w:rsidR="003F4A0A" w:rsidRPr="00B5148A" w:rsidRDefault="003F4A0A" w:rsidP="007939F4">
            <w:pPr>
              <w:widowControl w:val="0"/>
              <w:jc w:val="center"/>
            </w:pPr>
            <w:r w:rsidRPr="00B5148A">
              <w:t>Заместитель акима района, ОПиСХ</w:t>
            </w:r>
          </w:p>
          <w:p w14:paraId="47C30F7D" w14:textId="77777777" w:rsidR="003F4A0A" w:rsidRPr="00B5148A" w:rsidRDefault="003F4A0A" w:rsidP="00FA3B38">
            <w:pPr>
              <w:widowControl w:val="0"/>
              <w:jc w:val="center"/>
            </w:pPr>
          </w:p>
        </w:tc>
        <w:tc>
          <w:tcPr>
            <w:tcW w:w="1596" w:type="dxa"/>
            <w:vAlign w:val="center"/>
          </w:tcPr>
          <w:p w14:paraId="213615E3" w14:textId="7EFB5FEC" w:rsidR="003F4A0A" w:rsidRPr="00F43781" w:rsidRDefault="003F4A0A" w:rsidP="00FA3B38">
            <w:pPr>
              <w:jc w:val="center"/>
            </w:pPr>
            <w:r w:rsidRPr="00F43781">
              <w:t>Официаль-ная стат. информация</w:t>
            </w:r>
          </w:p>
        </w:tc>
        <w:tc>
          <w:tcPr>
            <w:tcW w:w="836" w:type="dxa"/>
            <w:vAlign w:val="center"/>
          </w:tcPr>
          <w:p w14:paraId="0C9BD660" w14:textId="77777777" w:rsidR="003F4A0A" w:rsidRPr="00F43781" w:rsidRDefault="003F4A0A" w:rsidP="007939F4">
            <w:pPr>
              <w:widowControl w:val="0"/>
              <w:jc w:val="center"/>
            </w:pPr>
            <w:r w:rsidRPr="00F43781">
              <w:t>млрд.</w:t>
            </w:r>
          </w:p>
          <w:p w14:paraId="32F27963" w14:textId="517BDB3E" w:rsidR="003F4A0A" w:rsidRPr="00F43781" w:rsidRDefault="003F4A0A" w:rsidP="00FA3B38">
            <w:pPr>
              <w:widowControl w:val="0"/>
              <w:jc w:val="center"/>
            </w:pPr>
            <w:r w:rsidRPr="00F43781">
              <w:t>тенге</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1B278F3A" w14:textId="1796C679" w:rsidR="003F4A0A" w:rsidRPr="00F43781" w:rsidRDefault="003F4A0A" w:rsidP="00FA3B38">
            <w:pPr>
              <w:jc w:val="center"/>
              <w:rPr>
                <w:sz w:val="18"/>
                <w:szCs w:val="18"/>
              </w:rPr>
            </w:pPr>
            <w:r w:rsidRPr="00F43781">
              <w:rPr>
                <w:sz w:val="18"/>
                <w:szCs w:val="18"/>
              </w:rPr>
              <w:t>16,8</w:t>
            </w:r>
          </w:p>
        </w:tc>
        <w:tc>
          <w:tcPr>
            <w:tcW w:w="777" w:type="dxa"/>
            <w:tcBorders>
              <w:top w:val="single" w:sz="4" w:space="0" w:color="auto"/>
              <w:left w:val="nil"/>
              <w:bottom w:val="single" w:sz="4" w:space="0" w:color="auto"/>
              <w:right w:val="single" w:sz="4" w:space="0" w:color="auto"/>
            </w:tcBorders>
            <w:shd w:val="clear" w:color="000000" w:fill="FFFFFF"/>
            <w:vAlign w:val="center"/>
          </w:tcPr>
          <w:p w14:paraId="57AE69C1" w14:textId="0E48C77B" w:rsidR="003F4A0A" w:rsidRPr="00F43781" w:rsidRDefault="003F4A0A" w:rsidP="00FA3B38">
            <w:pPr>
              <w:jc w:val="center"/>
            </w:pPr>
            <w:r w:rsidRPr="00F43781">
              <w:t>17,5</w:t>
            </w:r>
          </w:p>
        </w:tc>
        <w:tc>
          <w:tcPr>
            <w:tcW w:w="1028" w:type="dxa"/>
            <w:tcBorders>
              <w:top w:val="single" w:sz="4" w:space="0" w:color="auto"/>
              <w:left w:val="nil"/>
              <w:bottom w:val="single" w:sz="4" w:space="0" w:color="auto"/>
              <w:right w:val="single" w:sz="4" w:space="0" w:color="auto"/>
            </w:tcBorders>
            <w:shd w:val="clear" w:color="000000" w:fill="FFFFFF"/>
            <w:vAlign w:val="center"/>
          </w:tcPr>
          <w:p w14:paraId="591BE81B" w14:textId="19198404" w:rsidR="003F4A0A" w:rsidRPr="00F43781" w:rsidRDefault="003F4A0A" w:rsidP="00FA3B38">
            <w:r w:rsidRPr="00F43781">
              <w:t>21,2</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1EA4293B" w14:textId="02EA4820" w:rsidR="003F4A0A" w:rsidRPr="00F43781" w:rsidRDefault="003F4A0A" w:rsidP="00FA3B38">
            <w:pPr>
              <w:jc w:val="center"/>
            </w:pPr>
            <w:r w:rsidRPr="00F43781">
              <w:t>26,1</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1ACE729C" w14:textId="70DDAFB7" w:rsidR="003F4A0A" w:rsidRPr="00F43781" w:rsidRDefault="003F4A0A" w:rsidP="00FA3B38">
            <w:pPr>
              <w:jc w:val="center"/>
            </w:pPr>
            <w:r w:rsidRPr="00F43781">
              <w:t>34,</w:t>
            </w:r>
            <w: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0F8AA8" w14:textId="03AAF340" w:rsidR="003F4A0A" w:rsidRPr="00F43781" w:rsidRDefault="003F4A0A" w:rsidP="00FA3B38">
            <w:pPr>
              <w:jc w:val="center"/>
            </w:pPr>
            <w:r w:rsidRPr="00F43781">
              <w:t>45,1</w:t>
            </w:r>
          </w:p>
        </w:tc>
        <w:tc>
          <w:tcPr>
            <w:tcW w:w="992" w:type="dxa"/>
            <w:vAlign w:val="center"/>
          </w:tcPr>
          <w:p w14:paraId="584753E1" w14:textId="50429AB7" w:rsidR="003F4A0A" w:rsidRDefault="003F4A0A" w:rsidP="00FA3B38">
            <w:pPr>
              <w:jc w:val="center"/>
            </w:pPr>
            <w:r>
              <w:t>52,4</w:t>
            </w:r>
          </w:p>
        </w:tc>
      </w:tr>
      <w:tr w:rsidR="003F4A0A" w:rsidRPr="001B4731" w14:paraId="571BA56F" w14:textId="77777777" w:rsidTr="00FA3B38">
        <w:trPr>
          <w:gridAfter w:val="3"/>
          <w:wAfter w:w="40" w:type="dxa"/>
          <w:jc w:val="center"/>
        </w:trPr>
        <w:tc>
          <w:tcPr>
            <w:tcW w:w="578" w:type="dxa"/>
          </w:tcPr>
          <w:p w14:paraId="3B7E1CCB" w14:textId="77777777" w:rsidR="003F4A0A" w:rsidRPr="001B4731" w:rsidRDefault="003F4A0A" w:rsidP="00FA3B38">
            <w:pPr>
              <w:jc w:val="center"/>
              <w:rPr>
                <w:kern w:val="24"/>
              </w:rPr>
            </w:pPr>
          </w:p>
        </w:tc>
        <w:tc>
          <w:tcPr>
            <w:tcW w:w="4230" w:type="dxa"/>
          </w:tcPr>
          <w:p w14:paraId="702373AE" w14:textId="7F0288EB" w:rsidR="003F4A0A" w:rsidRPr="00FA3B38" w:rsidRDefault="003F4A0A" w:rsidP="00FA3B38">
            <w:pPr>
              <w:rPr>
                <w:i/>
                <w:iCs/>
              </w:rPr>
            </w:pPr>
            <w:r w:rsidRPr="00FA3B38">
              <w:rPr>
                <w:i/>
                <w:iCs/>
              </w:rPr>
              <w:t>Мероприятия</w:t>
            </w:r>
          </w:p>
        </w:tc>
        <w:tc>
          <w:tcPr>
            <w:tcW w:w="2123" w:type="dxa"/>
            <w:vAlign w:val="center"/>
          </w:tcPr>
          <w:p w14:paraId="1B19D58C" w14:textId="77777777" w:rsidR="003F4A0A" w:rsidRPr="00B5148A" w:rsidRDefault="003F4A0A" w:rsidP="00FA3B38">
            <w:pPr>
              <w:widowControl w:val="0"/>
              <w:jc w:val="center"/>
            </w:pPr>
          </w:p>
        </w:tc>
        <w:tc>
          <w:tcPr>
            <w:tcW w:w="1596" w:type="dxa"/>
            <w:vAlign w:val="center"/>
          </w:tcPr>
          <w:p w14:paraId="49220EBC" w14:textId="77777777" w:rsidR="003F4A0A" w:rsidRPr="00F43781" w:rsidRDefault="003F4A0A" w:rsidP="00FA3B38">
            <w:pPr>
              <w:jc w:val="center"/>
            </w:pPr>
          </w:p>
        </w:tc>
        <w:tc>
          <w:tcPr>
            <w:tcW w:w="836" w:type="dxa"/>
            <w:vAlign w:val="center"/>
          </w:tcPr>
          <w:p w14:paraId="3A9C28F3" w14:textId="77777777" w:rsidR="003F4A0A" w:rsidRPr="00F43781" w:rsidRDefault="003F4A0A" w:rsidP="00FA3B38">
            <w:pPr>
              <w:widowControl w:val="0"/>
              <w:jc w:val="center"/>
            </w:pP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13DBC646" w14:textId="77777777" w:rsidR="003F4A0A" w:rsidRPr="00F43781" w:rsidRDefault="003F4A0A" w:rsidP="00FA3B38">
            <w:pPr>
              <w:jc w:val="center"/>
              <w:rPr>
                <w:sz w:val="18"/>
                <w:szCs w:val="18"/>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715236A8" w14:textId="77777777" w:rsidR="003F4A0A" w:rsidRPr="00F43781" w:rsidRDefault="003F4A0A" w:rsidP="00FA3B38">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7A07B2F4" w14:textId="77777777" w:rsidR="003F4A0A" w:rsidRPr="00F43781" w:rsidRDefault="003F4A0A" w:rsidP="00FA3B38"/>
        </w:tc>
        <w:tc>
          <w:tcPr>
            <w:tcW w:w="855" w:type="dxa"/>
            <w:tcBorders>
              <w:top w:val="single" w:sz="4" w:space="0" w:color="auto"/>
              <w:left w:val="nil"/>
              <w:bottom w:val="single" w:sz="4" w:space="0" w:color="auto"/>
              <w:right w:val="single" w:sz="4" w:space="0" w:color="auto"/>
            </w:tcBorders>
            <w:shd w:val="clear" w:color="000000" w:fill="FFFFFF"/>
            <w:vAlign w:val="center"/>
          </w:tcPr>
          <w:p w14:paraId="14693873" w14:textId="77777777" w:rsidR="003F4A0A" w:rsidRPr="00F43781" w:rsidRDefault="003F4A0A" w:rsidP="00FA3B38">
            <w:pPr>
              <w:jc w:val="center"/>
            </w:pPr>
          </w:p>
        </w:tc>
        <w:tc>
          <w:tcPr>
            <w:tcW w:w="861" w:type="dxa"/>
            <w:tcBorders>
              <w:top w:val="single" w:sz="4" w:space="0" w:color="auto"/>
              <w:left w:val="nil"/>
              <w:bottom w:val="single" w:sz="4" w:space="0" w:color="auto"/>
              <w:right w:val="single" w:sz="4" w:space="0" w:color="auto"/>
            </w:tcBorders>
            <w:shd w:val="clear" w:color="000000" w:fill="FFFFFF"/>
            <w:vAlign w:val="center"/>
          </w:tcPr>
          <w:p w14:paraId="23A7465B" w14:textId="77777777" w:rsidR="003F4A0A" w:rsidRPr="00F43781" w:rsidRDefault="003F4A0A" w:rsidP="00FA3B38">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42DBD6" w14:textId="77777777" w:rsidR="003F4A0A" w:rsidRPr="00F43781" w:rsidRDefault="003F4A0A" w:rsidP="00FA3B38">
            <w:pPr>
              <w:jc w:val="center"/>
            </w:pPr>
          </w:p>
        </w:tc>
        <w:tc>
          <w:tcPr>
            <w:tcW w:w="992" w:type="dxa"/>
            <w:vAlign w:val="center"/>
          </w:tcPr>
          <w:p w14:paraId="16F88539" w14:textId="77777777" w:rsidR="003F4A0A" w:rsidRDefault="003F4A0A" w:rsidP="00FA3B38">
            <w:pPr>
              <w:jc w:val="center"/>
            </w:pPr>
          </w:p>
        </w:tc>
      </w:tr>
      <w:tr w:rsidR="003F4A0A" w:rsidRPr="001B4731" w14:paraId="0E80157B" w14:textId="77777777" w:rsidTr="00FA3B38">
        <w:trPr>
          <w:gridAfter w:val="3"/>
          <w:wAfter w:w="40" w:type="dxa"/>
          <w:jc w:val="center"/>
        </w:trPr>
        <w:tc>
          <w:tcPr>
            <w:tcW w:w="578" w:type="dxa"/>
          </w:tcPr>
          <w:p w14:paraId="3599C87D" w14:textId="77777777" w:rsidR="003F4A0A" w:rsidRPr="001B4731" w:rsidRDefault="003F4A0A" w:rsidP="00FA3B38">
            <w:pPr>
              <w:jc w:val="center"/>
              <w:rPr>
                <w:kern w:val="24"/>
              </w:rPr>
            </w:pPr>
          </w:p>
        </w:tc>
        <w:tc>
          <w:tcPr>
            <w:tcW w:w="4230" w:type="dxa"/>
          </w:tcPr>
          <w:p w14:paraId="67AD3215" w14:textId="7BC99627" w:rsidR="003F4A0A" w:rsidRPr="00FA3B38" w:rsidRDefault="003F4A0A" w:rsidP="00FA3B38">
            <w:pPr>
              <w:rPr>
                <w:i/>
                <w:iCs/>
              </w:rPr>
            </w:pPr>
            <w:r w:rsidRPr="00FA3B38">
              <w:rPr>
                <w:i/>
                <w:iCs/>
              </w:rPr>
              <w:t>Финансовые ресурсы</w:t>
            </w:r>
          </w:p>
        </w:tc>
        <w:tc>
          <w:tcPr>
            <w:tcW w:w="2123" w:type="dxa"/>
            <w:vAlign w:val="center"/>
          </w:tcPr>
          <w:p w14:paraId="7A674530" w14:textId="77777777" w:rsidR="003F4A0A" w:rsidRPr="00B5148A" w:rsidRDefault="003F4A0A" w:rsidP="00FA3B38">
            <w:pPr>
              <w:widowControl w:val="0"/>
              <w:jc w:val="center"/>
            </w:pPr>
          </w:p>
        </w:tc>
        <w:tc>
          <w:tcPr>
            <w:tcW w:w="1596" w:type="dxa"/>
            <w:vAlign w:val="center"/>
          </w:tcPr>
          <w:p w14:paraId="66D6426A" w14:textId="77777777" w:rsidR="003F4A0A" w:rsidRPr="00F43781" w:rsidRDefault="003F4A0A" w:rsidP="00FA3B38">
            <w:pPr>
              <w:jc w:val="center"/>
            </w:pPr>
          </w:p>
        </w:tc>
        <w:tc>
          <w:tcPr>
            <w:tcW w:w="836" w:type="dxa"/>
            <w:vAlign w:val="center"/>
          </w:tcPr>
          <w:p w14:paraId="44BEBFA3" w14:textId="63443FC5" w:rsidR="003F4A0A" w:rsidRPr="00F43781" w:rsidRDefault="003F4A0A" w:rsidP="00FA3B38">
            <w:pPr>
              <w:widowControl w:val="0"/>
              <w:jc w:val="center"/>
            </w:pPr>
            <w:r>
              <w:t>Млн тенге</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64CAB5F7" w14:textId="77777777" w:rsidR="003F4A0A" w:rsidRPr="00F43781" w:rsidRDefault="003F4A0A" w:rsidP="00FA3B38">
            <w:pPr>
              <w:jc w:val="center"/>
              <w:rPr>
                <w:sz w:val="18"/>
                <w:szCs w:val="18"/>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4FB3B832" w14:textId="77777777" w:rsidR="003F4A0A" w:rsidRPr="00F43781" w:rsidRDefault="003F4A0A" w:rsidP="00FA3B38">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3CAE2C7B" w14:textId="7B500997" w:rsidR="003F4A0A" w:rsidRPr="00F43781" w:rsidRDefault="003F4A0A" w:rsidP="00FA3B38">
            <w:r>
              <w:t>7793,3</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00ED4E1E" w14:textId="51896576" w:rsidR="003F4A0A" w:rsidRPr="00F43781" w:rsidRDefault="003F4A0A" w:rsidP="00FA3B38">
            <w:pPr>
              <w:jc w:val="center"/>
            </w:pPr>
            <w:r>
              <w:t>5700</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2ADA89CD" w14:textId="15BE939E" w:rsidR="003F4A0A" w:rsidRPr="00F43781" w:rsidRDefault="003F4A0A" w:rsidP="00FA3B38">
            <w:pPr>
              <w:jc w:val="center"/>
            </w:pPr>
            <w:r>
              <w:t>6900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E53A18" w14:textId="05C2E495" w:rsidR="003F4A0A" w:rsidRPr="00F43781" w:rsidRDefault="003F4A0A" w:rsidP="00FA3B38">
            <w:pPr>
              <w:jc w:val="center"/>
            </w:pPr>
            <w:r>
              <w:t>5600</w:t>
            </w:r>
          </w:p>
        </w:tc>
        <w:tc>
          <w:tcPr>
            <w:tcW w:w="992" w:type="dxa"/>
            <w:vAlign w:val="center"/>
          </w:tcPr>
          <w:p w14:paraId="20F267AD" w14:textId="605ABD3D" w:rsidR="003F4A0A" w:rsidRDefault="003F4A0A" w:rsidP="00FA3B38">
            <w:pPr>
              <w:jc w:val="center"/>
            </w:pPr>
            <w:r>
              <w:t>4600</w:t>
            </w:r>
          </w:p>
        </w:tc>
      </w:tr>
      <w:tr w:rsidR="00DB130C" w:rsidRPr="001B4731" w14:paraId="4BFAB27F" w14:textId="77777777" w:rsidTr="00FA3B38">
        <w:trPr>
          <w:gridAfter w:val="3"/>
          <w:wAfter w:w="40" w:type="dxa"/>
          <w:jc w:val="center"/>
        </w:trPr>
        <w:tc>
          <w:tcPr>
            <w:tcW w:w="578" w:type="dxa"/>
          </w:tcPr>
          <w:p w14:paraId="30B70BA4" w14:textId="77777777" w:rsidR="00DB130C" w:rsidRPr="001B4731" w:rsidRDefault="00DB130C" w:rsidP="00FA3B38">
            <w:pPr>
              <w:jc w:val="center"/>
              <w:rPr>
                <w:kern w:val="24"/>
              </w:rPr>
            </w:pPr>
          </w:p>
        </w:tc>
        <w:tc>
          <w:tcPr>
            <w:tcW w:w="4230" w:type="dxa"/>
          </w:tcPr>
          <w:p w14:paraId="79467182" w14:textId="4C7E283B" w:rsidR="00DB130C" w:rsidRPr="00DB130C" w:rsidRDefault="00DB130C" w:rsidP="00DB130C">
            <w:pPr>
              <w:rPr>
                <w:iCs/>
              </w:rPr>
            </w:pPr>
            <w:r w:rsidRPr="00DB130C">
              <w:rPr>
                <w:b/>
                <w:iCs/>
              </w:rPr>
              <w:t>КНИ 31</w:t>
            </w:r>
            <w:r w:rsidRPr="00DB130C">
              <w:rPr>
                <w:iCs/>
              </w:rPr>
              <w:t xml:space="preserve"> </w:t>
            </w:r>
            <w:r>
              <w:rPr>
                <w:iCs/>
              </w:rPr>
              <w:t>Доля внешних инвестиций</w:t>
            </w:r>
            <w:r w:rsidRPr="00DB130C">
              <w:rPr>
                <w:iCs/>
              </w:rPr>
              <w:t xml:space="preserve"> </w:t>
            </w:r>
            <w:r>
              <w:rPr>
                <w:iCs/>
              </w:rPr>
              <w:t xml:space="preserve">в </w:t>
            </w:r>
            <w:r>
              <w:rPr>
                <w:iCs/>
              </w:rPr>
              <w:lastRenderedPageBreak/>
              <w:t xml:space="preserve">общем объеме </w:t>
            </w:r>
            <w:r w:rsidRPr="00DB130C">
              <w:rPr>
                <w:iCs/>
              </w:rPr>
              <w:t xml:space="preserve">ИОК,% </w:t>
            </w:r>
            <w:r w:rsidRPr="00DB130C">
              <w:rPr>
                <w:b/>
                <w:iCs/>
              </w:rPr>
              <w:t>(по республике</w:t>
            </w:r>
            <w:r w:rsidRPr="00DB130C">
              <w:rPr>
                <w:iCs/>
              </w:rPr>
              <w:t>)</w:t>
            </w:r>
          </w:p>
        </w:tc>
        <w:tc>
          <w:tcPr>
            <w:tcW w:w="2123" w:type="dxa"/>
            <w:vAlign w:val="center"/>
          </w:tcPr>
          <w:p w14:paraId="1E7D8DC0" w14:textId="77777777" w:rsidR="00DB130C" w:rsidRPr="00B5148A" w:rsidRDefault="00DB130C" w:rsidP="00FA3B38">
            <w:pPr>
              <w:widowControl w:val="0"/>
              <w:jc w:val="center"/>
            </w:pPr>
          </w:p>
        </w:tc>
        <w:tc>
          <w:tcPr>
            <w:tcW w:w="1596" w:type="dxa"/>
            <w:vAlign w:val="center"/>
          </w:tcPr>
          <w:p w14:paraId="51B3CC9A" w14:textId="77777777" w:rsidR="00DB130C" w:rsidRPr="00F43781" w:rsidRDefault="00DB130C" w:rsidP="00FA3B38">
            <w:pPr>
              <w:jc w:val="center"/>
            </w:pPr>
          </w:p>
        </w:tc>
        <w:tc>
          <w:tcPr>
            <w:tcW w:w="836" w:type="dxa"/>
            <w:vAlign w:val="center"/>
          </w:tcPr>
          <w:p w14:paraId="79BCFF37" w14:textId="1EDA383A" w:rsidR="00DB130C" w:rsidRDefault="00DB130C" w:rsidP="00FA3B38">
            <w:pPr>
              <w:widowControl w:val="0"/>
              <w:jc w:val="center"/>
            </w:pPr>
            <w:r>
              <w:t>%</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6297E7ED" w14:textId="77777777" w:rsidR="00DB130C" w:rsidRPr="00F43781" w:rsidRDefault="00DB130C" w:rsidP="00FA3B38">
            <w:pPr>
              <w:jc w:val="center"/>
              <w:rPr>
                <w:sz w:val="18"/>
                <w:szCs w:val="18"/>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78A94E2E" w14:textId="77777777" w:rsidR="00DB130C" w:rsidRPr="00F43781" w:rsidRDefault="00DB130C" w:rsidP="00FA3B38">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122927CF" w14:textId="3E8C3494" w:rsidR="00DB130C" w:rsidRDefault="00DB130C" w:rsidP="00FA3B38">
            <w:r>
              <w:t>23</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4FE8F5A8" w14:textId="151862B5" w:rsidR="00DB130C" w:rsidRDefault="00DB130C" w:rsidP="00FA3B38">
            <w:pPr>
              <w:jc w:val="center"/>
            </w:pPr>
            <w:r>
              <w:t>25</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3725167B" w14:textId="1104FA9C" w:rsidR="00DB130C" w:rsidRDefault="00DB130C" w:rsidP="00FA3B38">
            <w:pPr>
              <w:jc w:val="center"/>
            </w:pPr>
            <w:r>
              <w:t>27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4DC4E78" w14:textId="603BA183" w:rsidR="00DB130C" w:rsidRDefault="00DB130C" w:rsidP="00FA3B38">
            <w:pPr>
              <w:jc w:val="center"/>
            </w:pPr>
            <w:r>
              <w:t>30</w:t>
            </w:r>
          </w:p>
        </w:tc>
        <w:tc>
          <w:tcPr>
            <w:tcW w:w="992" w:type="dxa"/>
            <w:vAlign w:val="center"/>
          </w:tcPr>
          <w:p w14:paraId="32BB06A5" w14:textId="7DA09132" w:rsidR="00DB130C" w:rsidRDefault="00DB130C" w:rsidP="00FA3B38">
            <w:pPr>
              <w:jc w:val="center"/>
            </w:pPr>
            <w:r>
              <w:t>30</w:t>
            </w:r>
          </w:p>
        </w:tc>
      </w:tr>
      <w:tr w:rsidR="00653F1F" w:rsidRPr="001B4731" w14:paraId="06E43A78" w14:textId="77777777" w:rsidTr="00FA3B38">
        <w:trPr>
          <w:gridAfter w:val="3"/>
          <w:wAfter w:w="40" w:type="dxa"/>
          <w:jc w:val="center"/>
        </w:trPr>
        <w:tc>
          <w:tcPr>
            <w:tcW w:w="578" w:type="dxa"/>
          </w:tcPr>
          <w:p w14:paraId="6E686F1F" w14:textId="77777777" w:rsidR="00653F1F" w:rsidRPr="001B4731" w:rsidRDefault="00653F1F" w:rsidP="00FA3B38">
            <w:pPr>
              <w:jc w:val="center"/>
              <w:rPr>
                <w:kern w:val="24"/>
              </w:rPr>
            </w:pPr>
          </w:p>
        </w:tc>
        <w:tc>
          <w:tcPr>
            <w:tcW w:w="4230" w:type="dxa"/>
          </w:tcPr>
          <w:p w14:paraId="7E6C97F1" w14:textId="669A55D0" w:rsidR="00653F1F" w:rsidRDefault="00653F1F" w:rsidP="00653F1F">
            <w:r w:rsidRPr="00F43781">
              <w:rPr>
                <w:b/>
                <w:bCs/>
              </w:rPr>
              <w:t>ЦИ</w:t>
            </w:r>
            <w:r w:rsidRPr="00664E02">
              <w:br/>
              <w:t xml:space="preserve">Доля внешнего ИОК </w:t>
            </w:r>
            <w:r>
              <w:t>(</w:t>
            </w:r>
            <w:r w:rsidRPr="00653F1F">
              <w:rPr>
                <w:b/>
              </w:rPr>
              <w:t>по области)</w:t>
            </w:r>
          </w:p>
          <w:p w14:paraId="377BECC7" w14:textId="77777777" w:rsidR="00653F1F" w:rsidRPr="00DB130C" w:rsidRDefault="00653F1F" w:rsidP="00DB130C">
            <w:pPr>
              <w:rPr>
                <w:b/>
                <w:iCs/>
              </w:rPr>
            </w:pPr>
          </w:p>
        </w:tc>
        <w:tc>
          <w:tcPr>
            <w:tcW w:w="2123" w:type="dxa"/>
            <w:vAlign w:val="center"/>
          </w:tcPr>
          <w:p w14:paraId="28375327" w14:textId="77777777" w:rsidR="00653F1F" w:rsidRPr="00B5148A" w:rsidRDefault="00653F1F" w:rsidP="00FA3B38">
            <w:pPr>
              <w:widowControl w:val="0"/>
              <w:jc w:val="center"/>
            </w:pPr>
          </w:p>
        </w:tc>
        <w:tc>
          <w:tcPr>
            <w:tcW w:w="1596" w:type="dxa"/>
            <w:vAlign w:val="center"/>
          </w:tcPr>
          <w:p w14:paraId="6D7DD63B" w14:textId="77777777" w:rsidR="00653F1F" w:rsidRPr="00F43781" w:rsidRDefault="00653F1F" w:rsidP="00FA3B38">
            <w:pPr>
              <w:jc w:val="center"/>
            </w:pPr>
          </w:p>
        </w:tc>
        <w:tc>
          <w:tcPr>
            <w:tcW w:w="836" w:type="dxa"/>
            <w:vAlign w:val="center"/>
          </w:tcPr>
          <w:p w14:paraId="0F909830" w14:textId="526ABB33" w:rsidR="00653F1F" w:rsidRDefault="00653F1F" w:rsidP="00FA3B38">
            <w:pPr>
              <w:widowControl w:val="0"/>
              <w:jc w:val="center"/>
            </w:pPr>
            <w:r>
              <w:t>млрд.тенге</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392B1B91" w14:textId="77777777" w:rsidR="00653F1F" w:rsidRPr="00F43781" w:rsidRDefault="00653F1F" w:rsidP="00FA3B38">
            <w:pPr>
              <w:jc w:val="center"/>
              <w:rPr>
                <w:sz w:val="18"/>
                <w:szCs w:val="18"/>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45CD5102" w14:textId="77777777" w:rsidR="00653F1F" w:rsidRPr="00F43781" w:rsidRDefault="00653F1F" w:rsidP="00FA3B38">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70A99091" w14:textId="06481346" w:rsidR="00653F1F" w:rsidRDefault="00653F1F" w:rsidP="00FA3B38">
            <w:r>
              <w:t>325,1</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341BF886" w14:textId="4927543A" w:rsidR="00653F1F" w:rsidRDefault="00653F1F" w:rsidP="00FA3B38">
            <w:pPr>
              <w:jc w:val="center"/>
            </w:pPr>
            <w:r>
              <w:t>433,7</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3019EB3F" w14:textId="5BF22AD3" w:rsidR="00653F1F" w:rsidRDefault="00653F1F" w:rsidP="00FA3B38">
            <w:pPr>
              <w:jc w:val="center"/>
            </w:pPr>
            <w:r>
              <w:t>618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D629D0F" w14:textId="7908C6D5" w:rsidR="00653F1F" w:rsidRDefault="00653F1F" w:rsidP="00FA3B38">
            <w:pPr>
              <w:jc w:val="center"/>
            </w:pPr>
            <w:r>
              <w:t>900</w:t>
            </w:r>
          </w:p>
        </w:tc>
        <w:tc>
          <w:tcPr>
            <w:tcW w:w="992" w:type="dxa"/>
            <w:vAlign w:val="center"/>
          </w:tcPr>
          <w:p w14:paraId="7B304C18" w14:textId="34189926" w:rsidR="00653F1F" w:rsidRDefault="00653F1F" w:rsidP="00FA3B38">
            <w:pPr>
              <w:jc w:val="center"/>
            </w:pPr>
            <w:r>
              <w:t>909</w:t>
            </w:r>
          </w:p>
        </w:tc>
      </w:tr>
      <w:tr w:rsidR="003F4A0A" w:rsidRPr="001B4731" w14:paraId="1B459454" w14:textId="77777777" w:rsidTr="00FA3B38">
        <w:trPr>
          <w:gridAfter w:val="3"/>
          <w:wAfter w:w="40" w:type="dxa"/>
          <w:jc w:val="center"/>
        </w:trPr>
        <w:tc>
          <w:tcPr>
            <w:tcW w:w="578" w:type="dxa"/>
          </w:tcPr>
          <w:p w14:paraId="702513BA" w14:textId="77777777" w:rsidR="003F4A0A" w:rsidRPr="001B4731" w:rsidRDefault="003F4A0A" w:rsidP="00FA3B38">
            <w:pPr>
              <w:jc w:val="center"/>
              <w:rPr>
                <w:kern w:val="24"/>
              </w:rPr>
            </w:pPr>
          </w:p>
        </w:tc>
        <w:tc>
          <w:tcPr>
            <w:tcW w:w="4230" w:type="dxa"/>
          </w:tcPr>
          <w:p w14:paraId="197BF5AE" w14:textId="77777777" w:rsidR="003F4A0A" w:rsidRDefault="003F4A0A" w:rsidP="00FA3B38"/>
          <w:p w14:paraId="438CD9E5" w14:textId="0AB2A6B2" w:rsidR="003F4A0A" w:rsidRPr="00653F1F" w:rsidRDefault="00653F1F" w:rsidP="00FA3B38">
            <w:pPr>
              <w:rPr>
                <w:i/>
              </w:rPr>
            </w:pPr>
            <w:r w:rsidRPr="00653F1F">
              <w:rPr>
                <w:i/>
              </w:rPr>
              <w:t>Железинский район</w:t>
            </w:r>
          </w:p>
          <w:p w14:paraId="5972B59D" w14:textId="77777777" w:rsidR="003F4A0A" w:rsidRDefault="003F4A0A" w:rsidP="00FA3B38">
            <w:pPr>
              <w:rPr>
                <w:b/>
                <w:bCs/>
              </w:rPr>
            </w:pPr>
          </w:p>
        </w:tc>
        <w:tc>
          <w:tcPr>
            <w:tcW w:w="2123" w:type="dxa"/>
            <w:vAlign w:val="center"/>
          </w:tcPr>
          <w:p w14:paraId="0D8FFD30" w14:textId="77777777" w:rsidR="003F4A0A" w:rsidRPr="00B5148A" w:rsidRDefault="003F4A0A" w:rsidP="00FA3B38">
            <w:pPr>
              <w:widowControl w:val="0"/>
              <w:jc w:val="center"/>
            </w:pPr>
            <w:r w:rsidRPr="00B5148A">
              <w:t>Заместитель акима района, ОПиСХ</w:t>
            </w:r>
          </w:p>
          <w:p w14:paraId="20AE295F" w14:textId="77777777" w:rsidR="003F4A0A" w:rsidRPr="007328F2" w:rsidRDefault="003F4A0A" w:rsidP="00FA3B38">
            <w:pPr>
              <w:widowControl w:val="0"/>
              <w:ind w:hanging="86"/>
              <w:jc w:val="center"/>
              <w:rPr>
                <w:highlight w:val="green"/>
              </w:rPr>
            </w:pPr>
          </w:p>
        </w:tc>
        <w:tc>
          <w:tcPr>
            <w:tcW w:w="1596" w:type="dxa"/>
            <w:vAlign w:val="center"/>
          </w:tcPr>
          <w:p w14:paraId="5475D31D" w14:textId="3EBC16C7" w:rsidR="003F4A0A" w:rsidRPr="00F43781" w:rsidRDefault="003F4A0A" w:rsidP="00FA3B38">
            <w:pPr>
              <w:jc w:val="center"/>
              <w:rPr>
                <w:highlight w:val="green"/>
              </w:rPr>
            </w:pPr>
            <w:r w:rsidRPr="00F43781">
              <w:t>Официаль</w:t>
            </w:r>
            <w:r>
              <w:t xml:space="preserve"> </w:t>
            </w:r>
            <w:r w:rsidRPr="00F43781">
              <w:t>ная стат. информаци</w:t>
            </w:r>
          </w:p>
        </w:tc>
        <w:tc>
          <w:tcPr>
            <w:tcW w:w="836" w:type="dxa"/>
            <w:vAlign w:val="center"/>
          </w:tcPr>
          <w:p w14:paraId="1B6EC350" w14:textId="77777777" w:rsidR="003F4A0A" w:rsidRPr="00F43781" w:rsidRDefault="003F4A0A" w:rsidP="00FA3B38">
            <w:pPr>
              <w:widowControl w:val="0"/>
              <w:jc w:val="center"/>
            </w:pPr>
            <w:r w:rsidRPr="00F43781">
              <w:t>млрд.</w:t>
            </w:r>
          </w:p>
          <w:p w14:paraId="4730E2D1" w14:textId="0347940E" w:rsidR="003F4A0A" w:rsidRPr="00F43781" w:rsidRDefault="003F4A0A" w:rsidP="00FA3B38">
            <w:pPr>
              <w:jc w:val="center"/>
              <w:rPr>
                <w:highlight w:val="green"/>
              </w:rPr>
            </w:pPr>
            <w:r w:rsidRPr="00F43781">
              <w:t>тенге</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397A3941" w14:textId="6C079534" w:rsidR="003F4A0A" w:rsidRPr="00F43781" w:rsidRDefault="003F4A0A" w:rsidP="00FA3B38">
            <w:pPr>
              <w:jc w:val="center"/>
              <w:rPr>
                <w:highlight w:val="green"/>
              </w:rPr>
            </w:pPr>
            <w:r w:rsidRPr="00F43781">
              <w:rPr>
                <w:sz w:val="18"/>
                <w:szCs w:val="18"/>
              </w:rPr>
              <w:t>1,8</w:t>
            </w:r>
          </w:p>
        </w:tc>
        <w:tc>
          <w:tcPr>
            <w:tcW w:w="777" w:type="dxa"/>
            <w:tcBorders>
              <w:top w:val="single" w:sz="4" w:space="0" w:color="auto"/>
              <w:left w:val="nil"/>
              <w:bottom w:val="single" w:sz="4" w:space="0" w:color="auto"/>
              <w:right w:val="single" w:sz="4" w:space="0" w:color="auto"/>
            </w:tcBorders>
            <w:shd w:val="clear" w:color="000000" w:fill="FFFFFF"/>
            <w:vAlign w:val="center"/>
          </w:tcPr>
          <w:p w14:paraId="20F33779" w14:textId="79F3EDF7" w:rsidR="003F4A0A" w:rsidRPr="00F43781" w:rsidRDefault="003F4A0A" w:rsidP="00FA3B38">
            <w:pPr>
              <w:jc w:val="center"/>
              <w:rPr>
                <w:highlight w:val="green"/>
              </w:rPr>
            </w:pPr>
            <w:r w:rsidRPr="00F43781">
              <w:t>3,5</w:t>
            </w:r>
          </w:p>
        </w:tc>
        <w:tc>
          <w:tcPr>
            <w:tcW w:w="1028" w:type="dxa"/>
            <w:tcBorders>
              <w:top w:val="single" w:sz="4" w:space="0" w:color="auto"/>
              <w:left w:val="nil"/>
              <w:bottom w:val="single" w:sz="4" w:space="0" w:color="auto"/>
              <w:right w:val="single" w:sz="4" w:space="0" w:color="auto"/>
            </w:tcBorders>
            <w:shd w:val="clear" w:color="000000" w:fill="FFFFFF"/>
            <w:vAlign w:val="center"/>
          </w:tcPr>
          <w:p w14:paraId="2DA3F406" w14:textId="1DFD1A3D" w:rsidR="003F4A0A" w:rsidRPr="00F43781" w:rsidRDefault="003F4A0A" w:rsidP="00FA3B38">
            <w:pPr>
              <w:jc w:val="center"/>
            </w:pPr>
            <w:r w:rsidRPr="00F43781">
              <w:t>8,1</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05D56692" w14:textId="11E4533B" w:rsidR="003F4A0A" w:rsidRPr="00F43781" w:rsidRDefault="003F4A0A" w:rsidP="00FA3B38">
            <w:pPr>
              <w:jc w:val="center"/>
            </w:pPr>
            <w:r w:rsidRPr="00F43781">
              <w:t>10,8</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66CCA117" w14:textId="7F59B354" w:rsidR="003F4A0A" w:rsidRPr="00F43781" w:rsidRDefault="003F4A0A" w:rsidP="00FA3B38">
            <w:pPr>
              <w:jc w:val="center"/>
            </w:pPr>
            <w:r w:rsidRPr="00F43781">
              <w:t>15,3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34CD615" w14:textId="2F41A6DC" w:rsidR="003F4A0A" w:rsidRPr="00F43781" w:rsidRDefault="003F4A0A" w:rsidP="00FA3B38">
            <w:pPr>
              <w:jc w:val="center"/>
            </w:pPr>
            <w:r w:rsidRPr="00F43781">
              <w:t>22,3</w:t>
            </w:r>
          </w:p>
        </w:tc>
        <w:tc>
          <w:tcPr>
            <w:tcW w:w="992" w:type="dxa"/>
            <w:vAlign w:val="center"/>
          </w:tcPr>
          <w:p w14:paraId="45BDBE98" w14:textId="04AB1DD1" w:rsidR="003F4A0A" w:rsidRDefault="003F4A0A" w:rsidP="00FA3B38">
            <w:pPr>
              <w:jc w:val="center"/>
              <w:rPr>
                <w:kern w:val="24"/>
              </w:rPr>
            </w:pPr>
            <w:r>
              <w:t>22,5</w:t>
            </w:r>
          </w:p>
        </w:tc>
      </w:tr>
      <w:tr w:rsidR="00D52172" w:rsidRPr="001B4731" w14:paraId="7A623AD2" w14:textId="77777777" w:rsidTr="00FA3B38">
        <w:trPr>
          <w:gridAfter w:val="3"/>
          <w:wAfter w:w="40" w:type="dxa"/>
          <w:jc w:val="center"/>
        </w:trPr>
        <w:tc>
          <w:tcPr>
            <w:tcW w:w="578" w:type="dxa"/>
          </w:tcPr>
          <w:p w14:paraId="60AC7F73" w14:textId="77777777" w:rsidR="00D52172" w:rsidRPr="001B4731" w:rsidRDefault="00D52172" w:rsidP="00FA3B38">
            <w:pPr>
              <w:jc w:val="center"/>
              <w:rPr>
                <w:kern w:val="24"/>
              </w:rPr>
            </w:pPr>
          </w:p>
        </w:tc>
        <w:tc>
          <w:tcPr>
            <w:tcW w:w="4230" w:type="dxa"/>
          </w:tcPr>
          <w:p w14:paraId="54A24AF9" w14:textId="6C21724F" w:rsidR="00D52172" w:rsidRPr="00D52172" w:rsidRDefault="00D52172" w:rsidP="00FA3B38">
            <w:pPr>
              <w:rPr>
                <w:b/>
              </w:rPr>
            </w:pPr>
            <w:r w:rsidRPr="00D52172">
              <w:rPr>
                <w:b/>
              </w:rPr>
              <w:t>КНИ 34</w:t>
            </w:r>
            <w:r>
              <w:rPr>
                <w:b/>
              </w:rPr>
              <w:t xml:space="preserve"> </w:t>
            </w:r>
            <w:r w:rsidRPr="00D52172">
              <w:t>Предельный объем парниковых газов, % к уровню 1990</w:t>
            </w:r>
            <w:r>
              <w:rPr>
                <w:b/>
              </w:rPr>
              <w:t xml:space="preserve"> </w:t>
            </w:r>
            <w:r w:rsidRPr="00D52172">
              <w:t>года)</w:t>
            </w:r>
            <w:r>
              <w:rPr>
                <w:b/>
              </w:rPr>
              <w:t xml:space="preserve">  (по республике)</w:t>
            </w:r>
          </w:p>
        </w:tc>
        <w:tc>
          <w:tcPr>
            <w:tcW w:w="2123" w:type="dxa"/>
            <w:vAlign w:val="center"/>
          </w:tcPr>
          <w:p w14:paraId="71231762" w14:textId="77777777" w:rsidR="00D52172" w:rsidRPr="00B5148A" w:rsidRDefault="00D52172" w:rsidP="00FA3B38">
            <w:pPr>
              <w:widowControl w:val="0"/>
              <w:jc w:val="center"/>
            </w:pPr>
          </w:p>
        </w:tc>
        <w:tc>
          <w:tcPr>
            <w:tcW w:w="1596" w:type="dxa"/>
            <w:vAlign w:val="center"/>
          </w:tcPr>
          <w:p w14:paraId="6A44FE24" w14:textId="77777777" w:rsidR="00D52172" w:rsidRPr="00F43781" w:rsidRDefault="00D52172" w:rsidP="00FA3B38">
            <w:pPr>
              <w:jc w:val="center"/>
            </w:pPr>
          </w:p>
        </w:tc>
        <w:tc>
          <w:tcPr>
            <w:tcW w:w="836" w:type="dxa"/>
            <w:vAlign w:val="center"/>
          </w:tcPr>
          <w:p w14:paraId="73D68883" w14:textId="30FEA18F" w:rsidR="00D52172" w:rsidRPr="00F43781" w:rsidRDefault="00573C54" w:rsidP="00FA3B38">
            <w:pPr>
              <w:widowControl w:val="0"/>
              <w:jc w:val="center"/>
            </w:pPr>
            <w:r>
              <w:t>%</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083FF6D7" w14:textId="77777777" w:rsidR="00D52172" w:rsidRPr="00F43781" w:rsidRDefault="00D52172" w:rsidP="00FA3B38">
            <w:pPr>
              <w:jc w:val="center"/>
              <w:rPr>
                <w:sz w:val="18"/>
                <w:szCs w:val="18"/>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18ED434A" w14:textId="77777777" w:rsidR="00D52172" w:rsidRPr="00F43781" w:rsidRDefault="00D52172" w:rsidP="00FA3B38">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613B35AA" w14:textId="1D2C7683" w:rsidR="00D52172" w:rsidRPr="00F43781" w:rsidRDefault="00573C54" w:rsidP="00FA3B38">
            <w:pPr>
              <w:jc w:val="center"/>
            </w:pPr>
            <w:r>
              <w:t>89</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3786950C" w14:textId="07EB9F6B" w:rsidR="00D52172" w:rsidRPr="00F43781" w:rsidRDefault="00573C54" w:rsidP="00FA3B38">
            <w:pPr>
              <w:jc w:val="center"/>
            </w:pPr>
            <w:r>
              <w:t>88</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4110C27A" w14:textId="0892AB74" w:rsidR="00D52172" w:rsidRPr="00F43781" w:rsidRDefault="00573C54" w:rsidP="00FA3B38">
            <w:pPr>
              <w:jc w:val="center"/>
            </w:pPr>
            <w:r>
              <w:t>87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B01A959" w14:textId="0355718F" w:rsidR="00D52172" w:rsidRPr="00F43781" w:rsidRDefault="00573C54" w:rsidP="00FA3B38">
            <w:pPr>
              <w:jc w:val="center"/>
            </w:pPr>
            <w:r>
              <w:t>86</w:t>
            </w:r>
          </w:p>
        </w:tc>
        <w:tc>
          <w:tcPr>
            <w:tcW w:w="992" w:type="dxa"/>
            <w:vAlign w:val="center"/>
          </w:tcPr>
          <w:p w14:paraId="49CA8BCE" w14:textId="090E5BB9" w:rsidR="00D52172" w:rsidRDefault="00573C54" w:rsidP="00FA3B38">
            <w:pPr>
              <w:jc w:val="center"/>
            </w:pPr>
            <w:r>
              <w:t>86</w:t>
            </w:r>
          </w:p>
        </w:tc>
      </w:tr>
      <w:tr w:rsidR="00573C54" w:rsidRPr="001B4731" w14:paraId="09394C8B" w14:textId="77777777" w:rsidTr="00FA3B38">
        <w:trPr>
          <w:gridAfter w:val="3"/>
          <w:wAfter w:w="40" w:type="dxa"/>
          <w:jc w:val="center"/>
        </w:trPr>
        <w:tc>
          <w:tcPr>
            <w:tcW w:w="578" w:type="dxa"/>
          </w:tcPr>
          <w:p w14:paraId="6B9DC48F" w14:textId="77777777" w:rsidR="00573C54" w:rsidRPr="001B4731" w:rsidRDefault="00573C54" w:rsidP="00FA3B38">
            <w:pPr>
              <w:jc w:val="center"/>
              <w:rPr>
                <w:kern w:val="24"/>
              </w:rPr>
            </w:pPr>
          </w:p>
        </w:tc>
        <w:tc>
          <w:tcPr>
            <w:tcW w:w="4230" w:type="dxa"/>
          </w:tcPr>
          <w:p w14:paraId="1E8A93D8" w14:textId="45455E0F" w:rsidR="00573C54" w:rsidRPr="00D52172" w:rsidRDefault="00573C54" w:rsidP="00FA3B38">
            <w:pPr>
              <w:rPr>
                <w:b/>
              </w:rPr>
            </w:pPr>
            <w:r w:rsidRPr="00F43781">
              <w:rPr>
                <w:b/>
                <w:bCs/>
              </w:rPr>
              <w:t xml:space="preserve">ЦИ </w:t>
            </w:r>
            <w:r w:rsidRPr="00F43781">
              <w:t>Доля переработки и утилизации коммунальных отходов</w:t>
            </w:r>
            <w:r>
              <w:t xml:space="preserve"> </w:t>
            </w:r>
            <w:r w:rsidRPr="00573C54">
              <w:rPr>
                <w:b/>
              </w:rPr>
              <w:t>(по области)</w:t>
            </w:r>
          </w:p>
        </w:tc>
        <w:tc>
          <w:tcPr>
            <w:tcW w:w="2123" w:type="dxa"/>
            <w:vAlign w:val="center"/>
          </w:tcPr>
          <w:p w14:paraId="45567C8B" w14:textId="77777777" w:rsidR="00573C54" w:rsidRPr="00B5148A" w:rsidRDefault="00573C54" w:rsidP="00FA3B38">
            <w:pPr>
              <w:widowControl w:val="0"/>
              <w:jc w:val="center"/>
            </w:pPr>
          </w:p>
        </w:tc>
        <w:tc>
          <w:tcPr>
            <w:tcW w:w="1596" w:type="dxa"/>
            <w:vAlign w:val="center"/>
          </w:tcPr>
          <w:p w14:paraId="21F4A761" w14:textId="77777777" w:rsidR="00573C54" w:rsidRPr="00F43781" w:rsidRDefault="00573C54" w:rsidP="00FA3B38">
            <w:pPr>
              <w:jc w:val="center"/>
            </w:pPr>
          </w:p>
        </w:tc>
        <w:tc>
          <w:tcPr>
            <w:tcW w:w="836" w:type="dxa"/>
            <w:vAlign w:val="center"/>
          </w:tcPr>
          <w:p w14:paraId="41C607A2" w14:textId="1136424A" w:rsidR="00573C54" w:rsidRDefault="00573C54" w:rsidP="00FA3B38">
            <w:pPr>
              <w:widowControl w:val="0"/>
              <w:jc w:val="center"/>
            </w:pPr>
            <w:r>
              <w:t>%</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tcPr>
          <w:p w14:paraId="651FB20F" w14:textId="77777777" w:rsidR="00573C54" w:rsidRPr="00F43781" w:rsidRDefault="00573C54" w:rsidP="00FA3B38">
            <w:pPr>
              <w:jc w:val="center"/>
              <w:rPr>
                <w:sz w:val="18"/>
                <w:szCs w:val="18"/>
              </w:rPr>
            </w:pPr>
          </w:p>
        </w:tc>
        <w:tc>
          <w:tcPr>
            <w:tcW w:w="777" w:type="dxa"/>
            <w:tcBorders>
              <w:top w:val="single" w:sz="4" w:space="0" w:color="auto"/>
              <w:left w:val="nil"/>
              <w:bottom w:val="single" w:sz="4" w:space="0" w:color="auto"/>
              <w:right w:val="single" w:sz="4" w:space="0" w:color="auto"/>
            </w:tcBorders>
            <w:shd w:val="clear" w:color="000000" w:fill="FFFFFF"/>
            <w:vAlign w:val="center"/>
          </w:tcPr>
          <w:p w14:paraId="0BFECBFC" w14:textId="77777777" w:rsidR="00573C54" w:rsidRPr="00F43781" w:rsidRDefault="00573C54" w:rsidP="00FA3B38">
            <w:pPr>
              <w:jc w:val="center"/>
            </w:pPr>
          </w:p>
        </w:tc>
        <w:tc>
          <w:tcPr>
            <w:tcW w:w="1028" w:type="dxa"/>
            <w:tcBorders>
              <w:top w:val="single" w:sz="4" w:space="0" w:color="auto"/>
              <w:left w:val="nil"/>
              <w:bottom w:val="single" w:sz="4" w:space="0" w:color="auto"/>
              <w:right w:val="single" w:sz="4" w:space="0" w:color="auto"/>
            </w:tcBorders>
            <w:shd w:val="clear" w:color="000000" w:fill="FFFFFF"/>
            <w:vAlign w:val="center"/>
          </w:tcPr>
          <w:p w14:paraId="48E4308D" w14:textId="4B5C6B9A" w:rsidR="00573C54" w:rsidRDefault="00573C54" w:rsidP="00FA3B38">
            <w:pPr>
              <w:jc w:val="center"/>
            </w:pPr>
            <w:r>
              <w:t>41</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75277F4A" w14:textId="087666E0" w:rsidR="00573C54" w:rsidRDefault="00573C54" w:rsidP="00FA3B38">
            <w:pPr>
              <w:jc w:val="center"/>
            </w:pPr>
            <w:r>
              <w:t>42</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074B3392" w14:textId="023B5CA8" w:rsidR="00573C54" w:rsidRDefault="00573C54" w:rsidP="00FA3B38">
            <w:pPr>
              <w:jc w:val="center"/>
            </w:pPr>
            <w:r>
              <w:t>43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061AEA" w14:textId="4BCCE9E1" w:rsidR="00573C54" w:rsidRDefault="00573C54" w:rsidP="00FA3B38">
            <w:pPr>
              <w:jc w:val="center"/>
            </w:pPr>
            <w:r>
              <w:t>44</w:t>
            </w:r>
          </w:p>
        </w:tc>
        <w:tc>
          <w:tcPr>
            <w:tcW w:w="992" w:type="dxa"/>
            <w:vAlign w:val="center"/>
          </w:tcPr>
          <w:p w14:paraId="644369A8" w14:textId="075EDEBC" w:rsidR="00573C54" w:rsidRDefault="00573C54" w:rsidP="00FA3B38">
            <w:pPr>
              <w:jc w:val="center"/>
            </w:pPr>
            <w:r>
              <w:t>45</w:t>
            </w:r>
          </w:p>
        </w:tc>
      </w:tr>
      <w:tr w:rsidR="003F4A0A" w:rsidRPr="00F43781" w14:paraId="350911AF" w14:textId="77777777" w:rsidTr="00EC3E2A">
        <w:trPr>
          <w:gridAfter w:val="3"/>
          <w:wAfter w:w="40" w:type="dxa"/>
          <w:jc w:val="center"/>
        </w:trPr>
        <w:tc>
          <w:tcPr>
            <w:tcW w:w="578" w:type="dxa"/>
          </w:tcPr>
          <w:p w14:paraId="104022B1" w14:textId="77777777" w:rsidR="003F4A0A" w:rsidRPr="001B4731" w:rsidRDefault="003F4A0A" w:rsidP="00FA3B38">
            <w:pPr>
              <w:jc w:val="center"/>
              <w:rPr>
                <w:kern w:val="24"/>
              </w:rPr>
            </w:pPr>
          </w:p>
        </w:tc>
        <w:tc>
          <w:tcPr>
            <w:tcW w:w="4230" w:type="dxa"/>
          </w:tcPr>
          <w:p w14:paraId="077F9F78" w14:textId="1365E9D9" w:rsidR="003F4A0A" w:rsidRPr="00573C54" w:rsidRDefault="00573C54" w:rsidP="00FA3B38">
            <w:pPr>
              <w:rPr>
                <w:bCs/>
                <w:i/>
              </w:rPr>
            </w:pPr>
            <w:r w:rsidRPr="00573C54">
              <w:rPr>
                <w:bCs/>
                <w:i/>
              </w:rPr>
              <w:t>Железинский район</w:t>
            </w:r>
          </w:p>
        </w:tc>
        <w:tc>
          <w:tcPr>
            <w:tcW w:w="2123" w:type="dxa"/>
            <w:vAlign w:val="center"/>
          </w:tcPr>
          <w:p w14:paraId="380E5865" w14:textId="3BA6E608" w:rsidR="003F4A0A" w:rsidRPr="00B5148A" w:rsidRDefault="003F4A0A" w:rsidP="00FA3B38">
            <w:pPr>
              <w:widowControl w:val="0"/>
              <w:jc w:val="center"/>
            </w:pPr>
            <w:r w:rsidRPr="00B5148A">
              <w:t xml:space="preserve">Заместитель акима района, </w:t>
            </w:r>
            <w:r>
              <w:t>ОРСЭ</w:t>
            </w:r>
          </w:p>
          <w:p w14:paraId="461576CA" w14:textId="77777777" w:rsidR="003F4A0A" w:rsidRPr="00F43781" w:rsidRDefault="003F4A0A" w:rsidP="00FA3B38">
            <w:pPr>
              <w:widowControl w:val="0"/>
              <w:ind w:hanging="86"/>
              <w:jc w:val="center"/>
            </w:pPr>
          </w:p>
        </w:tc>
        <w:tc>
          <w:tcPr>
            <w:tcW w:w="1596" w:type="dxa"/>
            <w:vAlign w:val="center"/>
          </w:tcPr>
          <w:p w14:paraId="407B0610" w14:textId="1961DD01" w:rsidR="003F4A0A" w:rsidRPr="00F43781" w:rsidRDefault="003F4A0A" w:rsidP="00FA3B38">
            <w:pPr>
              <w:jc w:val="center"/>
            </w:pPr>
            <w:r w:rsidRPr="00F43781">
              <w:t>Официаль</w:t>
            </w:r>
            <w:r>
              <w:t xml:space="preserve"> </w:t>
            </w:r>
            <w:r w:rsidRPr="00F43781">
              <w:t>ная стат. информаци</w:t>
            </w:r>
          </w:p>
        </w:tc>
        <w:tc>
          <w:tcPr>
            <w:tcW w:w="836" w:type="dxa"/>
          </w:tcPr>
          <w:p w14:paraId="4AA4761E" w14:textId="219EE2A6" w:rsidR="003F4A0A" w:rsidRPr="00F43781" w:rsidRDefault="003F4A0A" w:rsidP="00FA3B38">
            <w:pPr>
              <w:jc w:val="center"/>
            </w:pPr>
            <w:r w:rsidRPr="00F43781">
              <w:rPr>
                <w:kern w:val="24"/>
              </w:rPr>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225442BA" w14:textId="0737A7EA" w:rsidR="003F4A0A" w:rsidRPr="00F43781" w:rsidRDefault="003F4A0A" w:rsidP="00FA3B38">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1590ADA5" w14:textId="3FC1C1E1" w:rsidR="003F4A0A" w:rsidRPr="00F43781" w:rsidRDefault="003F4A0A" w:rsidP="00FA3B38">
            <w:pPr>
              <w:jc w:val="center"/>
            </w:pPr>
          </w:p>
        </w:tc>
        <w:tc>
          <w:tcPr>
            <w:tcW w:w="1028" w:type="dxa"/>
            <w:tcBorders>
              <w:top w:val="single" w:sz="4" w:space="0" w:color="auto"/>
              <w:left w:val="nil"/>
              <w:bottom w:val="single" w:sz="4" w:space="0" w:color="auto"/>
              <w:right w:val="single" w:sz="4" w:space="0" w:color="auto"/>
            </w:tcBorders>
            <w:shd w:val="clear" w:color="000000" w:fill="FFFFFF"/>
          </w:tcPr>
          <w:p w14:paraId="6A623EC6" w14:textId="291B6272" w:rsidR="003F4A0A" w:rsidRPr="00F43781" w:rsidRDefault="003F4A0A" w:rsidP="00FA3B38">
            <w:pPr>
              <w:jc w:val="center"/>
            </w:pPr>
            <w:r w:rsidRPr="00F43781">
              <w:t>3,7</w:t>
            </w:r>
          </w:p>
        </w:tc>
        <w:tc>
          <w:tcPr>
            <w:tcW w:w="855" w:type="dxa"/>
            <w:tcBorders>
              <w:top w:val="single" w:sz="4" w:space="0" w:color="auto"/>
              <w:left w:val="nil"/>
              <w:bottom w:val="single" w:sz="4" w:space="0" w:color="auto"/>
              <w:right w:val="single" w:sz="4" w:space="0" w:color="auto"/>
            </w:tcBorders>
            <w:shd w:val="clear" w:color="000000" w:fill="FFFFFF"/>
          </w:tcPr>
          <w:p w14:paraId="560F15BC" w14:textId="76C886F3" w:rsidR="003F4A0A" w:rsidRPr="00F43781" w:rsidRDefault="003F4A0A" w:rsidP="00FA3B38">
            <w:pPr>
              <w:jc w:val="center"/>
            </w:pPr>
            <w:r w:rsidRPr="00F43781">
              <w:t>4,2</w:t>
            </w:r>
          </w:p>
        </w:tc>
        <w:tc>
          <w:tcPr>
            <w:tcW w:w="861" w:type="dxa"/>
            <w:tcBorders>
              <w:top w:val="single" w:sz="4" w:space="0" w:color="auto"/>
              <w:left w:val="nil"/>
              <w:bottom w:val="single" w:sz="4" w:space="0" w:color="auto"/>
              <w:right w:val="single" w:sz="4" w:space="0" w:color="auto"/>
            </w:tcBorders>
            <w:shd w:val="clear" w:color="000000" w:fill="FFFFFF"/>
          </w:tcPr>
          <w:p w14:paraId="1BC1A50A" w14:textId="31A5E896" w:rsidR="003F4A0A" w:rsidRPr="00F43781" w:rsidRDefault="003F4A0A" w:rsidP="00FA3B38">
            <w:pPr>
              <w:jc w:val="center"/>
            </w:pPr>
            <w:r w:rsidRPr="00F43781">
              <w:t>4,5</w:t>
            </w:r>
          </w:p>
        </w:tc>
        <w:tc>
          <w:tcPr>
            <w:tcW w:w="1134" w:type="dxa"/>
            <w:tcBorders>
              <w:top w:val="single" w:sz="4" w:space="0" w:color="auto"/>
              <w:left w:val="nil"/>
              <w:bottom w:val="single" w:sz="4" w:space="0" w:color="auto"/>
              <w:right w:val="single" w:sz="4" w:space="0" w:color="auto"/>
            </w:tcBorders>
            <w:shd w:val="clear" w:color="000000" w:fill="FFFFFF"/>
          </w:tcPr>
          <w:p w14:paraId="6EE53F01" w14:textId="3BA0AAEB" w:rsidR="003F4A0A" w:rsidRPr="00F43781" w:rsidRDefault="003F4A0A" w:rsidP="00FA3B38">
            <w:pPr>
              <w:jc w:val="center"/>
            </w:pPr>
            <w:r w:rsidRPr="00F43781">
              <w:t>4,9</w:t>
            </w:r>
          </w:p>
        </w:tc>
        <w:tc>
          <w:tcPr>
            <w:tcW w:w="992" w:type="dxa"/>
          </w:tcPr>
          <w:p w14:paraId="6BAF096A" w14:textId="51FBCAC8" w:rsidR="003F4A0A" w:rsidRPr="00F43781" w:rsidRDefault="003F4A0A" w:rsidP="00FA3B38">
            <w:pPr>
              <w:jc w:val="center"/>
              <w:rPr>
                <w:kern w:val="24"/>
              </w:rPr>
            </w:pPr>
            <w:r w:rsidRPr="00F43781">
              <w:rPr>
                <w:kern w:val="24"/>
              </w:rPr>
              <w:t>5,0</w:t>
            </w:r>
          </w:p>
        </w:tc>
      </w:tr>
      <w:tr w:rsidR="003F4A0A" w:rsidRPr="00F43781" w14:paraId="7012E847" w14:textId="77777777" w:rsidTr="00EC3E2A">
        <w:trPr>
          <w:gridAfter w:val="3"/>
          <w:wAfter w:w="40" w:type="dxa"/>
          <w:jc w:val="center"/>
        </w:trPr>
        <w:tc>
          <w:tcPr>
            <w:tcW w:w="578" w:type="dxa"/>
          </w:tcPr>
          <w:p w14:paraId="6F5DE446" w14:textId="77777777" w:rsidR="003F4A0A" w:rsidRPr="001B4731" w:rsidRDefault="003F4A0A" w:rsidP="00FA3B38">
            <w:pPr>
              <w:jc w:val="center"/>
              <w:rPr>
                <w:kern w:val="24"/>
              </w:rPr>
            </w:pPr>
          </w:p>
        </w:tc>
        <w:tc>
          <w:tcPr>
            <w:tcW w:w="4230" w:type="dxa"/>
          </w:tcPr>
          <w:p w14:paraId="000B4101" w14:textId="729E0948" w:rsidR="003F4A0A" w:rsidRPr="00FA3B38" w:rsidRDefault="003F4A0A" w:rsidP="00FA3B38">
            <w:pPr>
              <w:rPr>
                <w:i/>
                <w:iCs/>
              </w:rPr>
            </w:pPr>
            <w:r w:rsidRPr="00FA3B38">
              <w:rPr>
                <w:i/>
                <w:iCs/>
              </w:rPr>
              <w:t>Мероприятия</w:t>
            </w:r>
          </w:p>
        </w:tc>
        <w:tc>
          <w:tcPr>
            <w:tcW w:w="2123" w:type="dxa"/>
            <w:vAlign w:val="center"/>
          </w:tcPr>
          <w:p w14:paraId="4AC9624F" w14:textId="77777777" w:rsidR="003F4A0A" w:rsidRPr="00FA3B38" w:rsidRDefault="003F4A0A" w:rsidP="00FA3B38">
            <w:pPr>
              <w:widowControl w:val="0"/>
              <w:jc w:val="center"/>
              <w:rPr>
                <w:i/>
                <w:iCs/>
              </w:rPr>
            </w:pPr>
          </w:p>
        </w:tc>
        <w:tc>
          <w:tcPr>
            <w:tcW w:w="1596" w:type="dxa"/>
            <w:vAlign w:val="center"/>
          </w:tcPr>
          <w:p w14:paraId="2ACD4B37" w14:textId="77777777" w:rsidR="003F4A0A" w:rsidRPr="00FA3B38" w:rsidRDefault="003F4A0A" w:rsidP="00FA3B38">
            <w:pPr>
              <w:jc w:val="center"/>
              <w:rPr>
                <w:i/>
                <w:iCs/>
              </w:rPr>
            </w:pPr>
          </w:p>
        </w:tc>
        <w:tc>
          <w:tcPr>
            <w:tcW w:w="836" w:type="dxa"/>
          </w:tcPr>
          <w:p w14:paraId="20CB4E48" w14:textId="77777777" w:rsidR="003F4A0A" w:rsidRPr="00FA3B38" w:rsidRDefault="003F4A0A" w:rsidP="00FA3B38">
            <w:pPr>
              <w:jc w:val="center"/>
              <w:rPr>
                <w:i/>
                <w:iCs/>
                <w:kern w:val="24"/>
              </w:rP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3286D6B5" w14:textId="77777777" w:rsidR="003F4A0A" w:rsidRPr="00FA3B38" w:rsidRDefault="003F4A0A" w:rsidP="00FA3B38">
            <w:pPr>
              <w:jc w:val="center"/>
              <w:rPr>
                <w:i/>
                <w:iCs/>
              </w:rPr>
            </w:pPr>
          </w:p>
        </w:tc>
        <w:tc>
          <w:tcPr>
            <w:tcW w:w="777" w:type="dxa"/>
            <w:tcBorders>
              <w:top w:val="single" w:sz="4" w:space="0" w:color="auto"/>
              <w:left w:val="nil"/>
              <w:bottom w:val="single" w:sz="4" w:space="0" w:color="auto"/>
              <w:right w:val="single" w:sz="4" w:space="0" w:color="auto"/>
            </w:tcBorders>
            <w:shd w:val="clear" w:color="000000" w:fill="FFFFFF"/>
          </w:tcPr>
          <w:p w14:paraId="79E79A38" w14:textId="77777777" w:rsidR="003F4A0A" w:rsidRPr="00FA3B38" w:rsidRDefault="003F4A0A" w:rsidP="00FA3B38">
            <w:pPr>
              <w:jc w:val="center"/>
              <w:rPr>
                <w:i/>
                <w:iCs/>
              </w:rPr>
            </w:pPr>
          </w:p>
        </w:tc>
        <w:tc>
          <w:tcPr>
            <w:tcW w:w="1028" w:type="dxa"/>
            <w:tcBorders>
              <w:top w:val="single" w:sz="4" w:space="0" w:color="auto"/>
              <w:left w:val="nil"/>
              <w:bottom w:val="single" w:sz="4" w:space="0" w:color="auto"/>
              <w:right w:val="single" w:sz="4" w:space="0" w:color="auto"/>
            </w:tcBorders>
            <w:shd w:val="clear" w:color="000000" w:fill="FFFFFF"/>
          </w:tcPr>
          <w:p w14:paraId="45144696" w14:textId="77777777" w:rsidR="003F4A0A" w:rsidRPr="00FA3B38" w:rsidRDefault="003F4A0A" w:rsidP="00FA3B38">
            <w:pPr>
              <w:jc w:val="center"/>
              <w:rPr>
                <w:i/>
                <w:iCs/>
              </w:rPr>
            </w:pPr>
          </w:p>
        </w:tc>
        <w:tc>
          <w:tcPr>
            <w:tcW w:w="855" w:type="dxa"/>
            <w:tcBorders>
              <w:top w:val="single" w:sz="4" w:space="0" w:color="auto"/>
              <w:left w:val="nil"/>
              <w:bottom w:val="single" w:sz="4" w:space="0" w:color="auto"/>
              <w:right w:val="single" w:sz="4" w:space="0" w:color="auto"/>
            </w:tcBorders>
            <w:shd w:val="clear" w:color="000000" w:fill="FFFFFF"/>
          </w:tcPr>
          <w:p w14:paraId="35E4C63A" w14:textId="77777777" w:rsidR="003F4A0A" w:rsidRPr="00F43781" w:rsidRDefault="003F4A0A" w:rsidP="00FA3B38">
            <w:pPr>
              <w:jc w:val="center"/>
            </w:pPr>
          </w:p>
        </w:tc>
        <w:tc>
          <w:tcPr>
            <w:tcW w:w="861" w:type="dxa"/>
            <w:tcBorders>
              <w:top w:val="single" w:sz="4" w:space="0" w:color="auto"/>
              <w:left w:val="nil"/>
              <w:bottom w:val="single" w:sz="4" w:space="0" w:color="auto"/>
              <w:right w:val="single" w:sz="4" w:space="0" w:color="auto"/>
            </w:tcBorders>
            <w:shd w:val="clear" w:color="000000" w:fill="FFFFFF"/>
          </w:tcPr>
          <w:p w14:paraId="249581D4" w14:textId="77777777" w:rsidR="003F4A0A" w:rsidRPr="00F43781" w:rsidRDefault="003F4A0A" w:rsidP="00FA3B38">
            <w:pPr>
              <w:jc w:val="center"/>
            </w:pPr>
          </w:p>
        </w:tc>
        <w:tc>
          <w:tcPr>
            <w:tcW w:w="1134" w:type="dxa"/>
            <w:tcBorders>
              <w:top w:val="single" w:sz="4" w:space="0" w:color="auto"/>
              <w:left w:val="nil"/>
              <w:bottom w:val="single" w:sz="4" w:space="0" w:color="auto"/>
              <w:right w:val="single" w:sz="4" w:space="0" w:color="auto"/>
            </w:tcBorders>
            <w:shd w:val="clear" w:color="000000" w:fill="FFFFFF"/>
          </w:tcPr>
          <w:p w14:paraId="16A264EE" w14:textId="77777777" w:rsidR="003F4A0A" w:rsidRPr="00F43781" w:rsidRDefault="003F4A0A" w:rsidP="00FA3B38">
            <w:pPr>
              <w:jc w:val="center"/>
            </w:pPr>
          </w:p>
        </w:tc>
        <w:tc>
          <w:tcPr>
            <w:tcW w:w="992" w:type="dxa"/>
          </w:tcPr>
          <w:p w14:paraId="6F06B9CD" w14:textId="77777777" w:rsidR="003F4A0A" w:rsidRPr="00F43781" w:rsidRDefault="003F4A0A" w:rsidP="00FA3B38">
            <w:pPr>
              <w:jc w:val="center"/>
              <w:rPr>
                <w:kern w:val="24"/>
              </w:rPr>
            </w:pPr>
          </w:p>
        </w:tc>
      </w:tr>
      <w:tr w:rsidR="003F4A0A" w:rsidRPr="00F43781" w14:paraId="6743D7C5" w14:textId="77777777" w:rsidTr="00EC3E2A">
        <w:trPr>
          <w:gridAfter w:val="3"/>
          <w:wAfter w:w="40" w:type="dxa"/>
          <w:jc w:val="center"/>
        </w:trPr>
        <w:tc>
          <w:tcPr>
            <w:tcW w:w="578" w:type="dxa"/>
          </w:tcPr>
          <w:p w14:paraId="334D0D6C" w14:textId="77777777" w:rsidR="003F4A0A" w:rsidRPr="001B4731" w:rsidRDefault="003F4A0A" w:rsidP="00FA3B38">
            <w:pPr>
              <w:jc w:val="center"/>
              <w:rPr>
                <w:kern w:val="24"/>
              </w:rPr>
            </w:pPr>
          </w:p>
        </w:tc>
        <w:tc>
          <w:tcPr>
            <w:tcW w:w="4230" w:type="dxa"/>
          </w:tcPr>
          <w:p w14:paraId="2E08BC88" w14:textId="1AE7E604" w:rsidR="003F4A0A" w:rsidRPr="00FA3B38" w:rsidRDefault="003F4A0A" w:rsidP="00FA3B38">
            <w:pPr>
              <w:rPr>
                <w:i/>
                <w:iCs/>
              </w:rPr>
            </w:pPr>
            <w:r w:rsidRPr="00FA3B38">
              <w:rPr>
                <w:i/>
                <w:iCs/>
              </w:rPr>
              <w:t>Финансовые ресурсы</w:t>
            </w:r>
          </w:p>
        </w:tc>
        <w:tc>
          <w:tcPr>
            <w:tcW w:w="2123" w:type="dxa"/>
            <w:vAlign w:val="center"/>
          </w:tcPr>
          <w:p w14:paraId="20356E26" w14:textId="77777777" w:rsidR="003F4A0A" w:rsidRPr="00FA3B38" w:rsidRDefault="003F4A0A" w:rsidP="00FA3B38">
            <w:pPr>
              <w:widowControl w:val="0"/>
              <w:jc w:val="center"/>
              <w:rPr>
                <w:i/>
                <w:iCs/>
              </w:rPr>
            </w:pPr>
          </w:p>
        </w:tc>
        <w:tc>
          <w:tcPr>
            <w:tcW w:w="1596" w:type="dxa"/>
            <w:vAlign w:val="center"/>
          </w:tcPr>
          <w:p w14:paraId="3CCF58E2" w14:textId="77777777" w:rsidR="003F4A0A" w:rsidRPr="00FA3B38" w:rsidRDefault="003F4A0A" w:rsidP="00FA3B38">
            <w:pPr>
              <w:jc w:val="center"/>
              <w:rPr>
                <w:i/>
                <w:iCs/>
              </w:rPr>
            </w:pPr>
          </w:p>
        </w:tc>
        <w:tc>
          <w:tcPr>
            <w:tcW w:w="836" w:type="dxa"/>
          </w:tcPr>
          <w:p w14:paraId="7991AEF7" w14:textId="77777777" w:rsidR="003F4A0A" w:rsidRPr="00FA3B38" w:rsidRDefault="003F4A0A" w:rsidP="00FA3B38">
            <w:pPr>
              <w:jc w:val="center"/>
              <w:rPr>
                <w:i/>
                <w:iCs/>
                <w:kern w:val="24"/>
              </w:rPr>
            </w:pP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64F223E7" w14:textId="77777777" w:rsidR="003F4A0A" w:rsidRPr="00FA3B38" w:rsidRDefault="003F4A0A" w:rsidP="00FA3B38">
            <w:pPr>
              <w:jc w:val="center"/>
              <w:rPr>
                <w:i/>
                <w:iCs/>
              </w:rPr>
            </w:pPr>
          </w:p>
        </w:tc>
        <w:tc>
          <w:tcPr>
            <w:tcW w:w="777" w:type="dxa"/>
            <w:tcBorders>
              <w:top w:val="single" w:sz="4" w:space="0" w:color="auto"/>
              <w:left w:val="nil"/>
              <w:bottom w:val="single" w:sz="4" w:space="0" w:color="auto"/>
              <w:right w:val="single" w:sz="4" w:space="0" w:color="auto"/>
            </w:tcBorders>
            <w:shd w:val="clear" w:color="000000" w:fill="FFFFFF"/>
          </w:tcPr>
          <w:p w14:paraId="38583D98" w14:textId="77777777" w:rsidR="003F4A0A" w:rsidRPr="00FA3B38" w:rsidRDefault="003F4A0A" w:rsidP="00FA3B38">
            <w:pPr>
              <w:jc w:val="center"/>
              <w:rPr>
                <w:i/>
                <w:iCs/>
              </w:rPr>
            </w:pPr>
          </w:p>
        </w:tc>
        <w:tc>
          <w:tcPr>
            <w:tcW w:w="1028" w:type="dxa"/>
            <w:tcBorders>
              <w:top w:val="single" w:sz="4" w:space="0" w:color="auto"/>
              <w:left w:val="nil"/>
              <w:bottom w:val="single" w:sz="4" w:space="0" w:color="auto"/>
              <w:right w:val="single" w:sz="4" w:space="0" w:color="auto"/>
            </w:tcBorders>
            <w:shd w:val="clear" w:color="000000" w:fill="FFFFFF"/>
          </w:tcPr>
          <w:p w14:paraId="2C3FC08B" w14:textId="7A16DBAB" w:rsidR="003F4A0A" w:rsidRPr="00FA3B38" w:rsidRDefault="003F4A0A" w:rsidP="00FA3B38">
            <w:pPr>
              <w:jc w:val="center"/>
              <w:rPr>
                <w:i/>
                <w:iCs/>
              </w:rPr>
            </w:pPr>
            <w:r>
              <w:rPr>
                <w:i/>
                <w:iCs/>
              </w:rPr>
              <w:t>11,7</w:t>
            </w:r>
          </w:p>
        </w:tc>
        <w:tc>
          <w:tcPr>
            <w:tcW w:w="855" w:type="dxa"/>
            <w:tcBorders>
              <w:top w:val="single" w:sz="4" w:space="0" w:color="auto"/>
              <w:left w:val="nil"/>
              <w:bottom w:val="single" w:sz="4" w:space="0" w:color="auto"/>
              <w:right w:val="single" w:sz="4" w:space="0" w:color="auto"/>
            </w:tcBorders>
            <w:shd w:val="clear" w:color="000000" w:fill="FFFFFF"/>
          </w:tcPr>
          <w:p w14:paraId="24CA638C" w14:textId="06B26EF2" w:rsidR="003F4A0A" w:rsidRPr="00F43781" w:rsidRDefault="003F4A0A" w:rsidP="00FA3B38">
            <w:pPr>
              <w:jc w:val="center"/>
            </w:pPr>
            <w:r>
              <w:t>12,3</w:t>
            </w:r>
          </w:p>
        </w:tc>
        <w:tc>
          <w:tcPr>
            <w:tcW w:w="861" w:type="dxa"/>
            <w:tcBorders>
              <w:top w:val="single" w:sz="4" w:space="0" w:color="auto"/>
              <w:left w:val="nil"/>
              <w:bottom w:val="single" w:sz="4" w:space="0" w:color="auto"/>
              <w:right w:val="single" w:sz="4" w:space="0" w:color="auto"/>
            </w:tcBorders>
            <w:shd w:val="clear" w:color="000000" w:fill="FFFFFF"/>
          </w:tcPr>
          <w:p w14:paraId="0359BD8A" w14:textId="5C6938E0" w:rsidR="003F4A0A" w:rsidRPr="00F43781" w:rsidRDefault="003F4A0A" w:rsidP="00FA3B38">
            <w:pPr>
              <w:jc w:val="center"/>
            </w:pPr>
            <w:r>
              <w:t>12,9</w:t>
            </w:r>
          </w:p>
        </w:tc>
        <w:tc>
          <w:tcPr>
            <w:tcW w:w="1134" w:type="dxa"/>
            <w:tcBorders>
              <w:top w:val="single" w:sz="4" w:space="0" w:color="auto"/>
              <w:left w:val="nil"/>
              <w:bottom w:val="single" w:sz="4" w:space="0" w:color="auto"/>
              <w:right w:val="single" w:sz="4" w:space="0" w:color="auto"/>
            </w:tcBorders>
            <w:shd w:val="clear" w:color="000000" w:fill="FFFFFF"/>
          </w:tcPr>
          <w:p w14:paraId="24C91C25" w14:textId="77777777" w:rsidR="003F4A0A" w:rsidRPr="00F43781" w:rsidRDefault="003F4A0A" w:rsidP="00FA3B38">
            <w:pPr>
              <w:jc w:val="center"/>
            </w:pPr>
          </w:p>
        </w:tc>
        <w:tc>
          <w:tcPr>
            <w:tcW w:w="992" w:type="dxa"/>
          </w:tcPr>
          <w:p w14:paraId="52497615" w14:textId="77777777" w:rsidR="003F4A0A" w:rsidRPr="00F43781" w:rsidRDefault="003F4A0A" w:rsidP="00FA3B38">
            <w:pPr>
              <w:jc w:val="center"/>
              <w:rPr>
                <w:kern w:val="24"/>
              </w:rPr>
            </w:pPr>
          </w:p>
        </w:tc>
      </w:tr>
      <w:tr w:rsidR="003F4A0A" w:rsidRPr="00F43781" w14:paraId="2DBDDBBF" w14:textId="77777777" w:rsidTr="00FA3B38">
        <w:trPr>
          <w:jc w:val="center"/>
        </w:trPr>
        <w:tc>
          <w:tcPr>
            <w:tcW w:w="15985" w:type="dxa"/>
            <w:gridSpan w:val="15"/>
            <w:shd w:val="clear" w:color="auto" w:fill="9CC2E5" w:themeFill="accent1" w:themeFillTint="99"/>
          </w:tcPr>
          <w:p w14:paraId="0892D2E3" w14:textId="77777777" w:rsidR="003F4A0A" w:rsidRPr="00F43781" w:rsidRDefault="003F4A0A" w:rsidP="00FA3B38">
            <w:pPr>
              <w:jc w:val="center"/>
              <w:rPr>
                <w:b/>
                <w:bCs/>
                <w:lang w:eastAsia="ru-KZ"/>
              </w:rPr>
            </w:pPr>
            <w:r w:rsidRPr="00F43781">
              <w:rPr>
                <w:b/>
                <w:bCs/>
              </w:rPr>
              <w:t>Направление 5: Реализация иных документов планирования, государственных функций, полномочий и (или) предоставления государственных услуг</w:t>
            </w:r>
          </w:p>
          <w:p w14:paraId="18AC86D8" w14:textId="1233D746" w:rsidR="003F4A0A" w:rsidRPr="00F43781" w:rsidRDefault="003F4A0A" w:rsidP="00FA3B38">
            <w:pPr>
              <w:jc w:val="center"/>
              <w:rPr>
                <w:b/>
              </w:rPr>
            </w:pPr>
          </w:p>
        </w:tc>
      </w:tr>
      <w:tr w:rsidR="003F4A0A" w:rsidRPr="00F43781" w14:paraId="43119090" w14:textId="77777777" w:rsidTr="00FA3B38">
        <w:trPr>
          <w:jc w:val="center"/>
        </w:trPr>
        <w:tc>
          <w:tcPr>
            <w:tcW w:w="578" w:type="dxa"/>
          </w:tcPr>
          <w:p w14:paraId="612976C0" w14:textId="77777777" w:rsidR="003F4A0A" w:rsidRPr="00F43781" w:rsidRDefault="003F4A0A" w:rsidP="00FA3B38">
            <w:pPr>
              <w:jc w:val="center"/>
              <w:rPr>
                <w:kern w:val="24"/>
              </w:rPr>
            </w:pPr>
          </w:p>
        </w:tc>
        <w:tc>
          <w:tcPr>
            <w:tcW w:w="15407" w:type="dxa"/>
            <w:gridSpan w:val="14"/>
            <w:tcBorders>
              <w:right w:val="single" w:sz="4" w:space="0" w:color="auto"/>
            </w:tcBorders>
          </w:tcPr>
          <w:p w14:paraId="7676B52E" w14:textId="1632AA6A" w:rsidR="003F4A0A" w:rsidRPr="00F43781" w:rsidRDefault="003F4A0A" w:rsidP="00FA3B38">
            <w:pPr>
              <w:rPr>
                <w:b/>
                <w:bCs/>
                <w:lang w:eastAsia="ru-KZ"/>
              </w:rPr>
            </w:pPr>
            <w:r w:rsidRPr="00F43781">
              <w:rPr>
                <w:b/>
                <w:bCs/>
              </w:rPr>
              <w:t>Цель 3:</w:t>
            </w:r>
            <w:r>
              <w:rPr>
                <w:b/>
                <w:bCs/>
              </w:rPr>
              <w:t xml:space="preserve"> </w:t>
            </w:r>
            <w:r w:rsidRPr="00F43781">
              <w:rPr>
                <w:b/>
                <w:bCs/>
              </w:rPr>
              <w:t>Реализация Целей устойчивого развития</w:t>
            </w:r>
          </w:p>
        </w:tc>
      </w:tr>
      <w:tr w:rsidR="003F4A0A" w:rsidRPr="001B4731" w14:paraId="7E1234E0" w14:textId="77777777" w:rsidTr="00FA3B38">
        <w:trPr>
          <w:gridAfter w:val="3"/>
          <w:wAfter w:w="40" w:type="dxa"/>
          <w:jc w:val="center"/>
        </w:trPr>
        <w:tc>
          <w:tcPr>
            <w:tcW w:w="578" w:type="dxa"/>
          </w:tcPr>
          <w:p w14:paraId="13E3AF9E" w14:textId="77777777" w:rsidR="003F4A0A" w:rsidRPr="00F43781" w:rsidRDefault="003F4A0A" w:rsidP="00FA3B38">
            <w:pPr>
              <w:jc w:val="center"/>
              <w:rPr>
                <w:kern w:val="24"/>
              </w:rPr>
            </w:pPr>
          </w:p>
        </w:tc>
        <w:tc>
          <w:tcPr>
            <w:tcW w:w="4230" w:type="dxa"/>
          </w:tcPr>
          <w:p w14:paraId="76C6AE96" w14:textId="77777777" w:rsidR="003F4A0A" w:rsidRPr="00F43781" w:rsidRDefault="003F4A0A" w:rsidP="00FA3B38">
            <w:pPr>
              <w:rPr>
                <w:b/>
                <w:bCs/>
                <w:lang w:eastAsia="ru-KZ"/>
              </w:rPr>
            </w:pPr>
            <w:r w:rsidRPr="00F43781">
              <w:rPr>
                <w:b/>
                <w:bCs/>
              </w:rPr>
              <w:t>ЦИ</w:t>
            </w:r>
            <w:r w:rsidRPr="00F43781">
              <w:t xml:space="preserve"> Доля дорог местного значения, находящихся в хорошем и удовлетворительном состоянии</w:t>
            </w:r>
          </w:p>
          <w:p w14:paraId="20D508EE" w14:textId="4E1EADF4" w:rsidR="003F4A0A" w:rsidRPr="00F43781" w:rsidRDefault="003F4A0A" w:rsidP="00FA3B38">
            <w:pPr>
              <w:rPr>
                <w:lang w:eastAsia="ru-KZ"/>
              </w:rPr>
            </w:pPr>
          </w:p>
        </w:tc>
        <w:tc>
          <w:tcPr>
            <w:tcW w:w="2123" w:type="dxa"/>
          </w:tcPr>
          <w:p w14:paraId="27C465B5" w14:textId="30269A12" w:rsidR="003F4A0A" w:rsidRPr="00F43781" w:rsidRDefault="003F4A0A" w:rsidP="00FA3B38">
            <w:pPr>
              <w:widowControl w:val="0"/>
              <w:ind w:hanging="86"/>
              <w:jc w:val="center"/>
            </w:pPr>
            <w:r>
              <w:t>Зам акима района,  ОРСЭ</w:t>
            </w:r>
          </w:p>
        </w:tc>
        <w:tc>
          <w:tcPr>
            <w:tcW w:w="1596" w:type="dxa"/>
          </w:tcPr>
          <w:p w14:paraId="347EA307" w14:textId="7F073539" w:rsidR="003F4A0A" w:rsidRPr="00F43781" w:rsidRDefault="003F4A0A" w:rsidP="00FA3B38">
            <w:pPr>
              <w:jc w:val="center"/>
            </w:pPr>
            <w:r>
              <w:t>Инормация акиму района</w:t>
            </w:r>
          </w:p>
        </w:tc>
        <w:tc>
          <w:tcPr>
            <w:tcW w:w="836" w:type="dxa"/>
          </w:tcPr>
          <w:p w14:paraId="794107F3" w14:textId="1831436F" w:rsidR="003F4A0A" w:rsidRPr="00F43781" w:rsidRDefault="003F4A0A" w:rsidP="00FA3B38">
            <w:pPr>
              <w:jc w:val="center"/>
              <w:rPr>
                <w:kern w:val="24"/>
              </w:rPr>
            </w:pPr>
            <w:r w:rsidRPr="00F43781">
              <w:rPr>
                <w:kern w:val="24"/>
              </w:rPr>
              <w:t>%</w:t>
            </w:r>
          </w:p>
        </w:tc>
        <w:tc>
          <w:tcPr>
            <w:tcW w:w="935" w:type="dxa"/>
            <w:tcBorders>
              <w:top w:val="single" w:sz="4" w:space="0" w:color="auto"/>
              <w:left w:val="single" w:sz="4" w:space="0" w:color="auto"/>
              <w:bottom w:val="nil"/>
              <w:right w:val="single" w:sz="4" w:space="0" w:color="auto"/>
            </w:tcBorders>
            <w:shd w:val="clear" w:color="000000" w:fill="FFFFFF"/>
          </w:tcPr>
          <w:p w14:paraId="4EDAEF43" w14:textId="77777777" w:rsidR="003F4A0A" w:rsidRPr="00F43781" w:rsidRDefault="003F4A0A" w:rsidP="00FA3B38">
            <w:pPr>
              <w:jc w:val="center"/>
            </w:pPr>
          </w:p>
        </w:tc>
        <w:tc>
          <w:tcPr>
            <w:tcW w:w="777" w:type="dxa"/>
            <w:tcBorders>
              <w:top w:val="single" w:sz="4" w:space="0" w:color="auto"/>
              <w:left w:val="nil"/>
              <w:bottom w:val="nil"/>
              <w:right w:val="single" w:sz="4" w:space="0" w:color="auto"/>
            </w:tcBorders>
            <w:shd w:val="clear" w:color="000000" w:fill="FFFFFF"/>
          </w:tcPr>
          <w:p w14:paraId="4019AC17" w14:textId="77777777" w:rsidR="003F4A0A" w:rsidRPr="00F43781" w:rsidRDefault="003F4A0A" w:rsidP="00FA3B38">
            <w:pPr>
              <w:jc w:val="center"/>
            </w:pPr>
          </w:p>
        </w:tc>
        <w:tc>
          <w:tcPr>
            <w:tcW w:w="1028" w:type="dxa"/>
            <w:tcBorders>
              <w:top w:val="single" w:sz="4" w:space="0" w:color="auto"/>
              <w:left w:val="nil"/>
              <w:bottom w:val="nil"/>
              <w:right w:val="single" w:sz="4" w:space="0" w:color="auto"/>
            </w:tcBorders>
          </w:tcPr>
          <w:p w14:paraId="33EBC486" w14:textId="3DDD673E" w:rsidR="003F4A0A" w:rsidRPr="00F43781" w:rsidRDefault="00573C54" w:rsidP="00FA3B38">
            <w:pPr>
              <w:jc w:val="center"/>
            </w:pPr>
            <w:r>
              <w:t>97</w:t>
            </w:r>
          </w:p>
        </w:tc>
        <w:tc>
          <w:tcPr>
            <w:tcW w:w="855" w:type="dxa"/>
            <w:tcBorders>
              <w:top w:val="single" w:sz="4" w:space="0" w:color="auto"/>
              <w:left w:val="nil"/>
              <w:bottom w:val="nil"/>
              <w:right w:val="single" w:sz="4" w:space="0" w:color="auto"/>
            </w:tcBorders>
          </w:tcPr>
          <w:p w14:paraId="76DF1E2B" w14:textId="5DF59788" w:rsidR="003F4A0A" w:rsidRPr="00F43781" w:rsidRDefault="00573C54" w:rsidP="00FA3B38">
            <w:pPr>
              <w:jc w:val="center"/>
            </w:pPr>
            <w:r>
              <w:t>97,5</w:t>
            </w:r>
          </w:p>
        </w:tc>
        <w:tc>
          <w:tcPr>
            <w:tcW w:w="861" w:type="dxa"/>
            <w:tcBorders>
              <w:top w:val="single" w:sz="4" w:space="0" w:color="auto"/>
              <w:left w:val="nil"/>
              <w:bottom w:val="nil"/>
              <w:right w:val="single" w:sz="4" w:space="0" w:color="auto"/>
            </w:tcBorders>
          </w:tcPr>
          <w:p w14:paraId="6895617D" w14:textId="2416C21D" w:rsidR="003F4A0A" w:rsidRPr="00F43781" w:rsidRDefault="00573C54" w:rsidP="00FA3B38">
            <w:pPr>
              <w:jc w:val="center"/>
            </w:pPr>
            <w:r>
              <w:t>98</w:t>
            </w:r>
          </w:p>
        </w:tc>
        <w:tc>
          <w:tcPr>
            <w:tcW w:w="1134" w:type="dxa"/>
            <w:tcBorders>
              <w:top w:val="single" w:sz="4" w:space="0" w:color="auto"/>
              <w:left w:val="nil"/>
              <w:bottom w:val="nil"/>
              <w:right w:val="single" w:sz="4" w:space="0" w:color="auto"/>
            </w:tcBorders>
          </w:tcPr>
          <w:p w14:paraId="45C9DAA4" w14:textId="5AB72065" w:rsidR="003F4A0A" w:rsidRPr="00F43781" w:rsidRDefault="00573C54" w:rsidP="00FA3B38">
            <w:pPr>
              <w:jc w:val="center"/>
            </w:pPr>
            <w:r>
              <w:t>99</w:t>
            </w:r>
          </w:p>
        </w:tc>
        <w:tc>
          <w:tcPr>
            <w:tcW w:w="992" w:type="dxa"/>
            <w:tcBorders>
              <w:top w:val="single" w:sz="4" w:space="0" w:color="auto"/>
              <w:left w:val="nil"/>
              <w:bottom w:val="nil"/>
              <w:right w:val="single" w:sz="4" w:space="0" w:color="auto"/>
            </w:tcBorders>
            <w:shd w:val="clear" w:color="000000" w:fill="FFFFFF"/>
          </w:tcPr>
          <w:p w14:paraId="6BD5A46F" w14:textId="6C54AE73" w:rsidR="003F4A0A" w:rsidRPr="00F43781" w:rsidRDefault="00573C54" w:rsidP="00FA3B38">
            <w:pPr>
              <w:jc w:val="center"/>
              <w:rPr>
                <w:color w:val="000000"/>
              </w:rPr>
            </w:pPr>
            <w:r>
              <w:rPr>
                <w:color w:val="000000"/>
              </w:rPr>
              <w:t>99</w:t>
            </w:r>
          </w:p>
        </w:tc>
      </w:tr>
      <w:tr w:rsidR="00573C54" w:rsidRPr="001B4731" w14:paraId="73A4EF2A" w14:textId="77777777" w:rsidTr="00FA3B38">
        <w:trPr>
          <w:gridAfter w:val="3"/>
          <w:wAfter w:w="40" w:type="dxa"/>
          <w:jc w:val="center"/>
        </w:trPr>
        <w:tc>
          <w:tcPr>
            <w:tcW w:w="578" w:type="dxa"/>
          </w:tcPr>
          <w:p w14:paraId="7CB3EF33" w14:textId="77777777" w:rsidR="00573C54" w:rsidRPr="00F43781" w:rsidRDefault="00573C54" w:rsidP="00FA3B38">
            <w:pPr>
              <w:jc w:val="center"/>
              <w:rPr>
                <w:kern w:val="24"/>
              </w:rPr>
            </w:pPr>
          </w:p>
        </w:tc>
        <w:tc>
          <w:tcPr>
            <w:tcW w:w="4230" w:type="dxa"/>
          </w:tcPr>
          <w:p w14:paraId="19782069" w14:textId="5100116F" w:rsidR="00573C54" w:rsidRPr="00573C54" w:rsidRDefault="00573C54" w:rsidP="00FA3B38">
            <w:pPr>
              <w:rPr>
                <w:b/>
                <w:bCs/>
                <w:i/>
              </w:rPr>
            </w:pPr>
            <w:r w:rsidRPr="00573C54">
              <w:rPr>
                <w:b/>
                <w:bCs/>
                <w:i/>
              </w:rPr>
              <w:t>Автомобильные дороги областного значения</w:t>
            </w:r>
          </w:p>
          <w:p w14:paraId="1DEC7E8D" w14:textId="34563EEC" w:rsidR="00573C54" w:rsidRPr="00573C54" w:rsidRDefault="00573C54" w:rsidP="00FA3B38">
            <w:pPr>
              <w:rPr>
                <w:b/>
                <w:bCs/>
                <w:i/>
              </w:rPr>
            </w:pPr>
          </w:p>
        </w:tc>
        <w:tc>
          <w:tcPr>
            <w:tcW w:w="2123" w:type="dxa"/>
          </w:tcPr>
          <w:p w14:paraId="14BFA6FD" w14:textId="77777777" w:rsidR="00573C54" w:rsidRDefault="00573C54" w:rsidP="00FA3B38">
            <w:pPr>
              <w:widowControl w:val="0"/>
              <w:ind w:hanging="86"/>
              <w:jc w:val="center"/>
            </w:pPr>
          </w:p>
        </w:tc>
        <w:tc>
          <w:tcPr>
            <w:tcW w:w="1596" w:type="dxa"/>
          </w:tcPr>
          <w:p w14:paraId="1776017E" w14:textId="77777777" w:rsidR="00573C54" w:rsidRDefault="00573C54" w:rsidP="00FA3B38">
            <w:pPr>
              <w:jc w:val="center"/>
            </w:pPr>
          </w:p>
        </w:tc>
        <w:tc>
          <w:tcPr>
            <w:tcW w:w="836" w:type="dxa"/>
          </w:tcPr>
          <w:p w14:paraId="2524007D" w14:textId="0AA99ED4" w:rsidR="00573C54" w:rsidRPr="00F43781" w:rsidRDefault="00573C54" w:rsidP="00FA3B38">
            <w:pPr>
              <w:jc w:val="center"/>
              <w:rPr>
                <w:kern w:val="24"/>
              </w:rPr>
            </w:pPr>
            <w:r>
              <w:rPr>
                <w:kern w:val="24"/>
              </w:rPr>
              <w:t>%</w:t>
            </w:r>
          </w:p>
        </w:tc>
        <w:tc>
          <w:tcPr>
            <w:tcW w:w="935" w:type="dxa"/>
            <w:tcBorders>
              <w:top w:val="single" w:sz="4" w:space="0" w:color="auto"/>
              <w:left w:val="single" w:sz="4" w:space="0" w:color="auto"/>
              <w:bottom w:val="nil"/>
              <w:right w:val="single" w:sz="4" w:space="0" w:color="auto"/>
            </w:tcBorders>
            <w:shd w:val="clear" w:color="000000" w:fill="FFFFFF"/>
          </w:tcPr>
          <w:p w14:paraId="71337A59" w14:textId="77777777" w:rsidR="00573C54" w:rsidRPr="00F43781" w:rsidRDefault="00573C54" w:rsidP="00FA3B38">
            <w:pPr>
              <w:jc w:val="center"/>
            </w:pPr>
          </w:p>
        </w:tc>
        <w:tc>
          <w:tcPr>
            <w:tcW w:w="777" w:type="dxa"/>
            <w:tcBorders>
              <w:top w:val="single" w:sz="4" w:space="0" w:color="auto"/>
              <w:left w:val="nil"/>
              <w:bottom w:val="nil"/>
              <w:right w:val="single" w:sz="4" w:space="0" w:color="auto"/>
            </w:tcBorders>
            <w:shd w:val="clear" w:color="000000" w:fill="FFFFFF"/>
          </w:tcPr>
          <w:p w14:paraId="5EE99859" w14:textId="77777777" w:rsidR="00573C54" w:rsidRPr="00F43781" w:rsidRDefault="00573C54" w:rsidP="00FA3B38">
            <w:pPr>
              <w:jc w:val="center"/>
            </w:pPr>
          </w:p>
        </w:tc>
        <w:tc>
          <w:tcPr>
            <w:tcW w:w="1028" w:type="dxa"/>
            <w:tcBorders>
              <w:top w:val="single" w:sz="4" w:space="0" w:color="auto"/>
              <w:left w:val="nil"/>
              <w:bottom w:val="nil"/>
              <w:right w:val="single" w:sz="4" w:space="0" w:color="auto"/>
            </w:tcBorders>
          </w:tcPr>
          <w:p w14:paraId="42867D73" w14:textId="0D4F4BF1" w:rsidR="00573C54" w:rsidRPr="00F43781" w:rsidRDefault="00573C54" w:rsidP="00FA3B38">
            <w:pPr>
              <w:jc w:val="center"/>
            </w:pPr>
            <w:r>
              <w:t>96</w:t>
            </w:r>
          </w:p>
        </w:tc>
        <w:tc>
          <w:tcPr>
            <w:tcW w:w="855" w:type="dxa"/>
            <w:tcBorders>
              <w:top w:val="single" w:sz="4" w:space="0" w:color="auto"/>
              <w:left w:val="nil"/>
              <w:bottom w:val="nil"/>
              <w:right w:val="single" w:sz="4" w:space="0" w:color="auto"/>
            </w:tcBorders>
          </w:tcPr>
          <w:p w14:paraId="3C878CEE" w14:textId="11791809" w:rsidR="00573C54" w:rsidRPr="00F43781" w:rsidRDefault="00573C54" w:rsidP="00FA3B38">
            <w:pPr>
              <w:jc w:val="center"/>
            </w:pPr>
            <w:r>
              <w:t>96,5</w:t>
            </w:r>
          </w:p>
        </w:tc>
        <w:tc>
          <w:tcPr>
            <w:tcW w:w="861" w:type="dxa"/>
            <w:tcBorders>
              <w:top w:val="single" w:sz="4" w:space="0" w:color="auto"/>
              <w:left w:val="nil"/>
              <w:bottom w:val="nil"/>
              <w:right w:val="single" w:sz="4" w:space="0" w:color="auto"/>
            </w:tcBorders>
          </w:tcPr>
          <w:p w14:paraId="37364C5F" w14:textId="0D02979D" w:rsidR="00573C54" w:rsidRPr="00F43781" w:rsidRDefault="00573C54" w:rsidP="00FA3B38">
            <w:pPr>
              <w:jc w:val="center"/>
            </w:pPr>
            <w:r>
              <w:t>97</w:t>
            </w:r>
          </w:p>
        </w:tc>
        <w:tc>
          <w:tcPr>
            <w:tcW w:w="1134" w:type="dxa"/>
            <w:tcBorders>
              <w:top w:val="single" w:sz="4" w:space="0" w:color="auto"/>
              <w:left w:val="nil"/>
              <w:bottom w:val="nil"/>
              <w:right w:val="single" w:sz="4" w:space="0" w:color="auto"/>
            </w:tcBorders>
          </w:tcPr>
          <w:p w14:paraId="391C9E0C" w14:textId="2060A029" w:rsidR="00573C54" w:rsidRPr="00F43781" w:rsidRDefault="00573C54" w:rsidP="00FA3B38">
            <w:pPr>
              <w:jc w:val="center"/>
            </w:pPr>
            <w:r>
              <w:t>98</w:t>
            </w:r>
          </w:p>
        </w:tc>
        <w:tc>
          <w:tcPr>
            <w:tcW w:w="992" w:type="dxa"/>
            <w:tcBorders>
              <w:top w:val="single" w:sz="4" w:space="0" w:color="auto"/>
              <w:left w:val="nil"/>
              <w:bottom w:val="nil"/>
              <w:right w:val="single" w:sz="4" w:space="0" w:color="auto"/>
            </w:tcBorders>
            <w:shd w:val="clear" w:color="000000" w:fill="FFFFFF"/>
          </w:tcPr>
          <w:p w14:paraId="1005E765" w14:textId="77777777" w:rsidR="00573C54" w:rsidRDefault="00573C54" w:rsidP="00FA3B38">
            <w:pPr>
              <w:jc w:val="center"/>
              <w:rPr>
                <w:color w:val="000000"/>
              </w:rPr>
            </w:pPr>
            <w:r>
              <w:rPr>
                <w:color w:val="000000"/>
              </w:rPr>
              <w:t>98</w:t>
            </w:r>
          </w:p>
          <w:p w14:paraId="19E7FB6B" w14:textId="64032C81" w:rsidR="00573C54" w:rsidRPr="00F43781" w:rsidRDefault="00573C54" w:rsidP="00FA3B38">
            <w:pPr>
              <w:jc w:val="center"/>
              <w:rPr>
                <w:color w:val="000000"/>
              </w:rPr>
            </w:pPr>
          </w:p>
        </w:tc>
      </w:tr>
      <w:tr w:rsidR="00262E44" w:rsidRPr="001B4731" w14:paraId="5E78503B" w14:textId="77777777" w:rsidTr="00FA3B38">
        <w:trPr>
          <w:gridAfter w:val="3"/>
          <w:wAfter w:w="40" w:type="dxa"/>
          <w:jc w:val="center"/>
        </w:trPr>
        <w:tc>
          <w:tcPr>
            <w:tcW w:w="578" w:type="dxa"/>
          </w:tcPr>
          <w:p w14:paraId="31058503" w14:textId="77777777" w:rsidR="00262E44" w:rsidRPr="00F43781" w:rsidRDefault="00262E44" w:rsidP="00FA3B38">
            <w:pPr>
              <w:jc w:val="center"/>
              <w:rPr>
                <w:kern w:val="24"/>
              </w:rPr>
            </w:pPr>
          </w:p>
        </w:tc>
        <w:tc>
          <w:tcPr>
            <w:tcW w:w="4230" w:type="dxa"/>
          </w:tcPr>
          <w:p w14:paraId="6BB8BB2C" w14:textId="77777777" w:rsidR="00262E44" w:rsidRDefault="00262E44" w:rsidP="00262E44">
            <w:pPr>
              <w:rPr>
                <w:b/>
                <w:bCs/>
                <w:i/>
              </w:rPr>
            </w:pPr>
            <w:r>
              <w:rPr>
                <w:b/>
                <w:bCs/>
                <w:i/>
              </w:rPr>
              <w:t xml:space="preserve">Автомобильные дороги районного </w:t>
            </w:r>
          </w:p>
          <w:p w14:paraId="3BCC83DB" w14:textId="28F18637" w:rsidR="00262E44" w:rsidRPr="00573C54" w:rsidRDefault="00262E44" w:rsidP="00262E44">
            <w:pPr>
              <w:rPr>
                <w:b/>
                <w:bCs/>
                <w:i/>
              </w:rPr>
            </w:pPr>
            <w:r>
              <w:rPr>
                <w:b/>
                <w:bCs/>
                <w:i/>
              </w:rPr>
              <w:t>значения, том числе</w:t>
            </w:r>
          </w:p>
        </w:tc>
        <w:tc>
          <w:tcPr>
            <w:tcW w:w="2123" w:type="dxa"/>
          </w:tcPr>
          <w:p w14:paraId="2FEB3224" w14:textId="77777777" w:rsidR="00262E44" w:rsidRDefault="00262E44" w:rsidP="00FA3B38">
            <w:pPr>
              <w:widowControl w:val="0"/>
              <w:ind w:hanging="86"/>
              <w:jc w:val="center"/>
            </w:pPr>
          </w:p>
        </w:tc>
        <w:tc>
          <w:tcPr>
            <w:tcW w:w="1596" w:type="dxa"/>
          </w:tcPr>
          <w:p w14:paraId="6CEF50CA" w14:textId="77777777" w:rsidR="00262E44" w:rsidRDefault="00262E44" w:rsidP="00FA3B38">
            <w:pPr>
              <w:jc w:val="center"/>
            </w:pPr>
          </w:p>
        </w:tc>
        <w:tc>
          <w:tcPr>
            <w:tcW w:w="836" w:type="dxa"/>
          </w:tcPr>
          <w:p w14:paraId="33FB3AB0" w14:textId="54B6AFF1" w:rsidR="00262E44" w:rsidRDefault="00262E44" w:rsidP="00FA3B38">
            <w:pPr>
              <w:jc w:val="center"/>
              <w:rPr>
                <w:kern w:val="24"/>
              </w:rPr>
            </w:pPr>
            <w:r>
              <w:rPr>
                <w:kern w:val="24"/>
              </w:rPr>
              <w:t>%</w:t>
            </w:r>
          </w:p>
        </w:tc>
        <w:tc>
          <w:tcPr>
            <w:tcW w:w="935" w:type="dxa"/>
            <w:tcBorders>
              <w:top w:val="single" w:sz="4" w:space="0" w:color="auto"/>
              <w:left w:val="single" w:sz="4" w:space="0" w:color="auto"/>
              <w:bottom w:val="nil"/>
              <w:right w:val="single" w:sz="4" w:space="0" w:color="auto"/>
            </w:tcBorders>
            <w:shd w:val="clear" w:color="000000" w:fill="FFFFFF"/>
          </w:tcPr>
          <w:p w14:paraId="48073B98" w14:textId="77777777" w:rsidR="00262E44" w:rsidRPr="00F43781" w:rsidRDefault="00262E44" w:rsidP="00FA3B38">
            <w:pPr>
              <w:jc w:val="center"/>
            </w:pPr>
          </w:p>
        </w:tc>
        <w:tc>
          <w:tcPr>
            <w:tcW w:w="777" w:type="dxa"/>
            <w:tcBorders>
              <w:top w:val="single" w:sz="4" w:space="0" w:color="auto"/>
              <w:left w:val="nil"/>
              <w:bottom w:val="nil"/>
              <w:right w:val="single" w:sz="4" w:space="0" w:color="auto"/>
            </w:tcBorders>
            <w:shd w:val="clear" w:color="000000" w:fill="FFFFFF"/>
          </w:tcPr>
          <w:p w14:paraId="5885FEE6" w14:textId="77777777" w:rsidR="00262E44" w:rsidRPr="00F43781" w:rsidRDefault="00262E44" w:rsidP="00FA3B38">
            <w:pPr>
              <w:jc w:val="center"/>
            </w:pPr>
          </w:p>
        </w:tc>
        <w:tc>
          <w:tcPr>
            <w:tcW w:w="1028" w:type="dxa"/>
            <w:tcBorders>
              <w:top w:val="single" w:sz="4" w:space="0" w:color="auto"/>
              <w:left w:val="nil"/>
              <w:bottom w:val="nil"/>
              <w:right w:val="single" w:sz="4" w:space="0" w:color="auto"/>
            </w:tcBorders>
          </w:tcPr>
          <w:p w14:paraId="27909EBD" w14:textId="16F08545" w:rsidR="00262E44" w:rsidRDefault="00262E44" w:rsidP="00FA3B38">
            <w:pPr>
              <w:jc w:val="center"/>
            </w:pPr>
            <w:r>
              <w:t>95,2</w:t>
            </w:r>
          </w:p>
        </w:tc>
        <w:tc>
          <w:tcPr>
            <w:tcW w:w="855" w:type="dxa"/>
            <w:tcBorders>
              <w:top w:val="single" w:sz="4" w:space="0" w:color="auto"/>
              <w:left w:val="nil"/>
              <w:bottom w:val="nil"/>
              <w:right w:val="single" w:sz="4" w:space="0" w:color="auto"/>
            </w:tcBorders>
          </w:tcPr>
          <w:p w14:paraId="722682B0" w14:textId="1E588370" w:rsidR="00262E44" w:rsidRDefault="00262E44" w:rsidP="00FA3B38">
            <w:pPr>
              <w:jc w:val="center"/>
            </w:pPr>
            <w:r>
              <w:t>95,9</w:t>
            </w:r>
          </w:p>
        </w:tc>
        <w:tc>
          <w:tcPr>
            <w:tcW w:w="861" w:type="dxa"/>
            <w:tcBorders>
              <w:top w:val="single" w:sz="4" w:space="0" w:color="auto"/>
              <w:left w:val="nil"/>
              <w:bottom w:val="nil"/>
              <w:right w:val="single" w:sz="4" w:space="0" w:color="auto"/>
            </w:tcBorders>
          </w:tcPr>
          <w:p w14:paraId="4A708576" w14:textId="71939259" w:rsidR="00262E44" w:rsidRDefault="00262E44" w:rsidP="00FA3B38">
            <w:pPr>
              <w:jc w:val="center"/>
            </w:pPr>
            <w:r>
              <w:t>97,5</w:t>
            </w:r>
          </w:p>
        </w:tc>
        <w:tc>
          <w:tcPr>
            <w:tcW w:w="1134" w:type="dxa"/>
            <w:tcBorders>
              <w:top w:val="single" w:sz="4" w:space="0" w:color="auto"/>
              <w:left w:val="nil"/>
              <w:bottom w:val="nil"/>
              <w:right w:val="single" w:sz="4" w:space="0" w:color="auto"/>
            </w:tcBorders>
          </w:tcPr>
          <w:p w14:paraId="59BCCC85" w14:textId="04E6D0FB" w:rsidR="00262E44" w:rsidRDefault="00262E44" w:rsidP="00FA3B38">
            <w:pPr>
              <w:jc w:val="center"/>
            </w:pPr>
            <w:r>
              <w:t>98,6</w:t>
            </w:r>
          </w:p>
        </w:tc>
        <w:tc>
          <w:tcPr>
            <w:tcW w:w="992" w:type="dxa"/>
            <w:tcBorders>
              <w:top w:val="single" w:sz="4" w:space="0" w:color="auto"/>
              <w:left w:val="nil"/>
              <w:bottom w:val="nil"/>
              <w:right w:val="single" w:sz="4" w:space="0" w:color="auto"/>
            </w:tcBorders>
            <w:shd w:val="clear" w:color="000000" w:fill="FFFFFF"/>
          </w:tcPr>
          <w:p w14:paraId="3AFEDD30" w14:textId="439FD37E" w:rsidR="00262E44" w:rsidRDefault="00262E44" w:rsidP="00FA3B38">
            <w:pPr>
              <w:jc w:val="center"/>
              <w:rPr>
                <w:color w:val="000000"/>
              </w:rPr>
            </w:pPr>
            <w:r>
              <w:rPr>
                <w:color w:val="000000"/>
              </w:rPr>
              <w:t>98,6</w:t>
            </w:r>
          </w:p>
        </w:tc>
      </w:tr>
      <w:tr w:rsidR="003F4A0A" w:rsidRPr="001B4731" w14:paraId="1E3A22F2" w14:textId="77777777" w:rsidTr="00EC3E2A">
        <w:trPr>
          <w:gridAfter w:val="3"/>
          <w:wAfter w:w="40" w:type="dxa"/>
          <w:jc w:val="center"/>
        </w:trPr>
        <w:tc>
          <w:tcPr>
            <w:tcW w:w="578" w:type="dxa"/>
          </w:tcPr>
          <w:p w14:paraId="541D7B54" w14:textId="77777777" w:rsidR="003F4A0A" w:rsidRPr="00F43781" w:rsidRDefault="003F4A0A" w:rsidP="00FA3B38">
            <w:pPr>
              <w:jc w:val="center"/>
              <w:rPr>
                <w:kern w:val="24"/>
              </w:rPr>
            </w:pPr>
          </w:p>
        </w:tc>
        <w:tc>
          <w:tcPr>
            <w:tcW w:w="15367" w:type="dxa"/>
            <w:gridSpan w:val="11"/>
            <w:tcBorders>
              <w:right w:val="single" w:sz="4" w:space="0" w:color="auto"/>
            </w:tcBorders>
          </w:tcPr>
          <w:p w14:paraId="107972EA" w14:textId="2E939792" w:rsidR="003F4A0A" w:rsidRPr="00F43781" w:rsidRDefault="003F4A0A" w:rsidP="009C79C4">
            <w:pPr>
              <w:rPr>
                <w:color w:val="000000"/>
              </w:rPr>
            </w:pPr>
            <w:r>
              <w:rPr>
                <w:b/>
                <w:bCs/>
                <w:color w:val="000000"/>
              </w:rPr>
              <w:t>Цель 4: Реализация государственной политики местными представительными и исполнительными органами</w:t>
            </w:r>
          </w:p>
        </w:tc>
      </w:tr>
      <w:tr w:rsidR="003F4A0A" w:rsidRPr="001B4731" w14:paraId="4DE39B37" w14:textId="77777777" w:rsidTr="006E461D">
        <w:trPr>
          <w:gridAfter w:val="3"/>
          <w:wAfter w:w="40" w:type="dxa"/>
          <w:jc w:val="center"/>
        </w:trPr>
        <w:tc>
          <w:tcPr>
            <w:tcW w:w="578" w:type="dxa"/>
          </w:tcPr>
          <w:p w14:paraId="73F3763A" w14:textId="77777777" w:rsidR="003F4A0A" w:rsidRPr="00F43781" w:rsidRDefault="003F4A0A" w:rsidP="00FA3B38">
            <w:pPr>
              <w:jc w:val="center"/>
              <w:rPr>
                <w:kern w:val="24"/>
              </w:rPr>
            </w:pPr>
          </w:p>
        </w:tc>
        <w:tc>
          <w:tcPr>
            <w:tcW w:w="4230" w:type="dxa"/>
          </w:tcPr>
          <w:p w14:paraId="1FE51A26" w14:textId="77777777" w:rsidR="003F4A0A" w:rsidRPr="003163D8" w:rsidRDefault="003F4A0A" w:rsidP="003163D8">
            <w:pPr>
              <w:rPr>
                <w:color w:val="000000"/>
                <w:lang w:eastAsia="ru-KZ"/>
              </w:rPr>
            </w:pPr>
            <w:r w:rsidRPr="00887E3B">
              <w:rPr>
                <w:b/>
                <w:bCs/>
                <w:color w:val="000000"/>
              </w:rPr>
              <w:t>ЦИ</w:t>
            </w:r>
            <w:r w:rsidRPr="00887E3B">
              <w:rPr>
                <w:color w:val="000000"/>
              </w:rPr>
              <w:t xml:space="preserve"> </w:t>
            </w:r>
            <w:r w:rsidRPr="003163D8">
              <w:rPr>
                <w:color w:val="000000"/>
              </w:rPr>
              <w:t>Реализация государственной политики местными представительными и исполнительными органами</w:t>
            </w:r>
          </w:p>
          <w:p w14:paraId="12E7C8B6" w14:textId="3328EE49" w:rsidR="003F4A0A" w:rsidRPr="00887E3B" w:rsidRDefault="003F4A0A" w:rsidP="00887E3B">
            <w:pPr>
              <w:rPr>
                <w:color w:val="000000"/>
                <w:lang w:eastAsia="ru-KZ"/>
              </w:rPr>
            </w:pPr>
          </w:p>
          <w:p w14:paraId="5E0B87C7" w14:textId="77777777" w:rsidR="003F4A0A" w:rsidRPr="00887E3B" w:rsidRDefault="003F4A0A" w:rsidP="00FA3B38">
            <w:pPr>
              <w:rPr>
                <w:b/>
                <w:bCs/>
              </w:rPr>
            </w:pPr>
          </w:p>
        </w:tc>
        <w:tc>
          <w:tcPr>
            <w:tcW w:w="2123" w:type="dxa"/>
          </w:tcPr>
          <w:p w14:paraId="7B64CF1B" w14:textId="7E14AC23" w:rsidR="003F4A0A" w:rsidRPr="00887E3B" w:rsidRDefault="003F4A0A" w:rsidP="00FA3B38">
            <w:pPr>
              <w:widowControl w:val="0"/>
              <w:ind w:hanging="86"/>
              <w:jc w:val="center"/>
            </w:pPr>
            <w:r>
              <w:t>Зам акима района, Руководитель аппарата Маслихата района, руководитель аппарата акима района,МИО, МПО</w:t>
            </w:r>
          </w:p>
        </w:tc>
        <w:tc>
          <w:tcPr>
            <w:tcW w:w="1596" w:type="dxa"/>
          </w:tcPr>
          <w:p w14:paraId="656A3BA3" w14:textId="51CAE4C3" w:rsidR="003F4A0A" w:rsidRPr="00887E3B" w:rsidRDefault="003F4A0A" w:rsidP="00FA3B38">
            <w:pPr>
              <w:jc w:val="center"/>
            </w:pPr>
            <w:r>
              <w:t>Отчет об исполнений</w:t>
            </w:r>
          </w:p>
        </w:tc>
        <w:tc>
          <w:tcPr>
            <w:tcW w:w="836" w:type="dxa"/>
          </w:tcPr>
          <w:p w14:paraId="377ECDBB" w14:textId="5807B2B0" w:rsidR="003F4A0A" w:rsidRPr="00887E3B" w:rsidRDefault="003F4A0A" w:rsidP="00FA3B38">
            <w:pPr>
              <w:jc w:val="center"/>
              <w:rPr>
                <w:kern w:val="24"/>
              </w:rPr>
            </w:pPr>
            <w:r>
              <w:rPr>
                <w:kern w:val="24"/>
              </w:rPr>
              <w:t>%</w:t>
            </w:r>
          </w:p>
        </w:tc>
        <w:tc>
          <w:tcPr>
            <w:tcW w:w="935" w:type="dxa"/>
            <w:tcBorders>
              <w:top w:val="single" w:sz="4" w:space="0" w:color="auto"/>
              <w:left w:val="single" w:sz="4" w:space="0" w:color="auto"/>
              <w:bottom w:val="single" w:sz="4" w:space="0" w:color="auto"/>
              <w:right w:val="single" w:sz="4" w:space="0" w:color="auto"/>
            </w:tcBorders>
            <w:shd w:val="clear" w:color="000000" w:fill="FFFFFF"/>
          </w:tcPr>
          <w:p w14:paraId="16A75FE5" w14:textId="77777777" w:rsidR="003F4A0A" w:rsidRPr="00887E3B" w:rsidRDefault="003F4A0A" w:rsidP="00FA3B38">
            <w:pPr>
              <w:jc w:val="center"/>
            </w:pPr>
          </w:p>
        </w:tc>
        <w:tc>
          <w:tcPr>
            <w:tcW w:w="777" w:type="dxa"/>
            <w:tcBorders>
              <w:top w:val="single" w:sz="4" w:space="0" w:color="auto"/>
              <w:left w:val="nil"/>
              <w:bottom w:val="single" w:sz="4" w:space="0" w:color="auto"/>
              <w:right w:val="single" w:sz="4" w:space="0" w:color="auto"/>
            </w:tcBorders>
            <w:shd w:val="clear" w:color="000000" w:fill="FFFFFF"/>
          </w:tcPr>
          <w:p w14:paraId="2E168951" w14:textId="77777777" w:rsidR="003F4A0A" w:rsidRPr="00887E3B" w:rsidRDefault="003F4A0A" w:rsidP="00FA3B38">
            <w:pPr>
              <w:jc w:val="center"/>
            </w:pPr>
          </w:p>
        </w:tc>
        <w:tc>
          <w:tcPr>
            <w:tcW w:w="1028" w:type="dxa"/>
            <w:tcBorders>
              <w:top w:val="single" w:sz="4" w:space="0" w:color="auto"/>
              <w:left w:val="nil"/>
              <w:bottom w:val="single" w:sz="4" w:space="0" w:color="auto"/>
              <w:right w:val="single" w:sz="4" w:space="0" w:color="auto"/>
            </w:tcBorders>
          </w:tcPr>
          <w:p w14:paraId="319EB9F3" w14:textId="1EA61CFD" w:rsidR="003F4A0A" w:rsidRPr="00887E3B" w:rsidRDefault="003F4A0A" w:rsidP="00FA3B38">
            <w:pPr>
              <w:jc w:val="center"/>
            </w:pPr>
            <w:r>
              <w:t>99,0-100</w:t>
            </w:r>
          </w:p>
        </w:tc>
        <w:tc>
          <w:tcPr>
            <w:tcW w:w="855" w:type="dxa"/>
            <w:tcBorders>
              <w:top w:val="single" w:sz="4" w:space="0" w:color="auto"/>
              <w:left w:val="nil"/>
              <w:bottom w:val="single" w:sz="4" w:space="0" w:color="auto"/>
              <w:right w:val="single" w:sz="4" w:space="0" w:color="auto"/>
            </w:tcBorders>
          </w:tcPr>
          <w:p w14:paraId="31506ABB" w14:textId="2CDFDACC" w:rsidR="003F4A0A" w:rsidRPr="00887E3B" w:rsidRDefault="003F4A0A" w:rsidP="00FA3B38">
            <w:pPr>
              <w:jc w:val="center"/>
            </w:pPr>
            <w:r>
              <w:t>99,2-100</w:t>
            </w:r>
          </w:p>
        </w:tc>
        <w:tc>
          <w:tcPr>
            <w:tcW w:w="861" w:type="dxa"/>
            <w:tcBorders>
              <w:top w:val="single" w:sz="4" w:space="0" w:color="auto"/>
              <w:left w:val="nil"/>
              <w:bottom w:val="single" w:sz="4" w:space="0" w:color="auto"/>
              <w:right w:val="single" w:sz="4" w:space="0" w:color="auto"/>
            </w:tcBorders>
          </w:tcPr>
          <w:p w14:paraId="751B5E66" w14:textId="1C17061A" w:rsidR="003F4A0A" w:rsidRPr="00887E3B" w:rsidRDefault="003F4A0A" w:rsidP="00FA3B38">
            <w:pPr>
              <w:jc w:val="center"/>
            </w:pPr>
            <w:r>
              <w:t>99,4-100</w:t>
            </w:r>
          </w:p>
        </w:tc>
        <w:tc>
          <w:tcPr>
            <w:tcW w:w="1134" w:type="dxa"/>
            <w:tcBorders>
              <w:top w:val="single" w:sz="4" w:space="0" w:color="auto"/>
              <w:left w:val="nil"/>
              <w:bottom w:val="single" w:sz="4" w:space="0" w:color="auto"/>
              <w:right w:val="single" w:sz="4" w:space="0" w:color="auto"/>
            </w:tcBorders>
          </w:tcPr>
          <w:p w14:paraId="3601606C" w14:textId="7ABFFFF8" w:rsidR="003F4A0A" w:rsidRPr="00887E3B" w:rsidRDefault="003F4A0A" w:rsidP="00FA3B38">
            <w:pPr>
              <w:jc w:val="center"/>
            </w:pPr>
            <w:r>
              <w:t>99,6 -100</w:t>
            </w:r>
          </w:p>
        </w:tc>
        <w:tc>
          <w:tcPr>
            <w:tcW w:w="992" w:type="dxa"/>
            <w:tcBorders>
              <w:top w:val="single" w:sz="4" w:space="0" w:color="auto"/>
              <w:left w:val="nil"/>
              <w:bottom w:val="single" w:sz="4" w:space="0" w:color="auto"/>
              <w:right w:val="single" w:sz="4" w:space="0" w:color="auto"/>
            </w:tcBorders>
            <w:shd w:val="clear" w:color="000000" w:fill="FFFFFF"/>
          </w:tcPr>
          <w:p w14:paraId="6DDCE254" w14:textId="4F4DE7BC" w:rsidR="003F4A0A" w:rsidRPr="00887E3B" w:rsidRDefault="003F4A0A" w:rsidP="00FA3B38">
            <w:pPr>
              <w:jc w:val="center"/>
              <w:rPr>
                <w:color w:val="000000"/>
              </w:rPr>
            </w:pPr>
            <w:r>
              <w:rPr>
                <w:color w:val="000000"/>
              </w:rPr>
              <w:t>99,8-100</w:t>
            </w:r>
          </w:p>
        </w:tc>
      </w:tr>
    </w:tbl>
    <w:p w14:paraId="7A9477EB" w14:textId="77777777" w:rsidR="00BC6706" w:rsidRDefault="00BC6706" w:rsidP="00437DD9">
      <w:pPr>
        <w:pStyle w:val="af5"/>
      </w:pPr>
    </w:p>
    <w:p w14:paraId="445D6442" w14:textId="77777777" w:rsidR="00BC6706" w:rsidRDefault="00BC6706" w:rsidP="00437DD9">
      <w:pPr>
        <w:pStyle w:val="af5"/>
      </w:pPr>
    </w:p>
    <w:p w14:paraId="0CBE8675" w14:textId="77777777" w:rsidR="00BC6706" w:rsidRDefault="00BC6706" w:rsidP="00437DD9">
      <w:pPr>
        <w:pStyle w:val="af5"/>
      </w:pPr>
    </w:p>
    <w:p w14:paraId="1746EA6B" w14:textId="77777777" w:rsidR="00BC6706" w:rsidRDefault="00BC6706" w:rsidP="00437DD9">
      <w:pPr>
        <w:pStyle w:val="af5"/>
      </w:pPr>
    </w:p>
    <w:p w14:paraId="70B9C44D" w14:textId="77777777" w:rsidR="00BC6706" w:rsidRDefault="00BC6706" w:rsidP="00437DD9">
      <w:pPr>
        <w:pStyle w:val="af5"/>
      </w:pPr>
    </w:p>
    <w:p w14:paraId="7AA3FA8B" w14:textId="77777777" w:rsidR="00BC6706" w:rsidRDefault="00BC6706" w:rsidP="00437DD9">
      <w:pPr>
        <w:pStyle w:val="af5"/>
      </w:pPr>
    </w:p>
    <w:p w14:paraId="5AC82388" w14:textId="77777777" w:rsidR="00BC6706" w:rsidRDefault="00BC6706" w:rsidP="00437DD9">
      <w:pPr>
        <w:pStyle w:val="af5"/>
      </w:pPr>
    </w:p>
    <w:p w14:paraId="1DE16D87" w14:textId="09FF92CB" w:rsidR="00437DD9" w:rsidRPr="0074471A" w:rsidRDefault="00437DD9" w:rsidP="00437DD9">
      <w:pPr>
        <w:pStyle w:val="af5"/>
      </w:pPr>
      <w:r>
        <w:tab/>
      </w:r>
      <w:r>
        <w:tab/>
      </w:r>
      <w:r>
        <w:tab/>
      </w:r>
      <w:r>
        <w:tab/>
      </w:r>
      <w:r>
        <w:tab/>
      </w:r>
      <w:r>
        <w:tab/>
      </w:r>
      <w:r>
        <w:tab/>
      </w:r>
      <w:r>
        <w:tab/>
      </w:r>
      <w:r>
        <w:tab/>
      </w:r>
      <w:r>
        <w:tab/>
      </w:r>
      <w:r>
        <w:tab/>
      </w:r>
      <w:r>
        <w:tab/>
      </w:r>
      <w:r>
        <w:tab/>
      </w:r>
      <w:r>
        <w:tab/>
      </w:r>
      <w:r>
        <w:tab/>
      </w:r>
      <w:r>
        <w:tab/>
      </w:r>
      <w:r>
        <w:tab/>
      </w:r>
      <w:r>
        <w:tab/>
      </w:r>
      <w:r>
        <w:tab/>
      </w:r>
    </w:p>
    <w:p w14:paraId="16A429F1" w14:textId="77777777" w:rsidR="00696DE5" w:rsidRPr="002D0A52" w:rsidRDefault="00696DE5" w:rsidP="00867275">
      <w:pPr>
        <w:ind w:firstLine="720"/>
        <w:jc w:val="both"/>
        <w:rPr>
          <w:sz w:val="28"/>
          <w:szCs w:val="28"/>
          <w:lang w:val="ru-KZ" w:eastAsia="en-US"/>
        </w:rPr>
      </w:pPr>
    </w:p>
    <w:sectPr w:rsidR="00696DE5" w:rsidRPr="002D0A52" w:rsidSect="00437DD9">
      <w:pgSz w:w="16838" w:h="11906" w:orient="landscape"/>
      <w:pgMar w:top="1276" w:right="1134" w:bottom="850" w:left="1134"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85AA" w14:textId="77777777" w:rsidR="00945120" w:rsidRDefault="00945120">
      <w:r>
        <w:separator/>
      </w:r>
    </w:p>
  </w:endnote>
  <w:endnote w:type="continuationSeparator" w:id="0">
    <w:p w14:paraId="52DF8A63" w14:textId="77777777" w:rsidR="00945120" w:rsidRDefault="0094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sylbek MerekeU3+Tms">
    <w:altName w:val="Times New Roman"/>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7918" w14:textId="77777777" w:rsidR="00945120" w:rsidRDefault="00945120">
      <w:r>
        <w:separator/>
      </w:r>
    </w:p>
  </w:footnote>
  <w:footnote w:type="continuationSeparator" w:id="0">
    <w:p w14:paraId="42A01E8E" w14:textId="77777777" w:rsidR="00945120" w:rsidRDefault="00945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74BD" w14:textId="77777777" w:rsidR="00EC3E2A" w:rsidRDefault="00F8220C">
    <w:r>
      <w:pict w14:anchorId="7077D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42.4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ЧСК 8264224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662"/>
      <w:docPartObj>
        <w:docPartGallery w:val="Page Numbers (Top of Page)"/>
        <w:docPartUnique/>
      </w:docPartObj>
    </w:sdtPr>
    <w:sdtEndPr/>
    <w:sdtContent>
      <w:p w14:paraId="01876D76" w14:textId="25130228" w:rsidR="00EC3E2A" w:rsidRDefault="00EC3E2A">
        <w:pPr>
          <w:pStyle w:val="a9"/>
          <w:jc w:val="center"/>
        </w:pPr>
        <w:r>
          <w:fldChar w:fldCharType="begin"/>
        </w:r>
        <w:r>
          <w:instrText>PAGE   \* MERGEFORMAT</w:instrText>
        </w:r>
        <w:r>
          <w:fldChar w:fldCharType="separate"/>
        </w:r>
        <w:r w:rsidR="00262E44">
          <w:rPr>
            <w:noProof/>
          </w:rPr>
          <w:t>10</w:t>
        </w:r>
        <w:r>
          <w:fldChar w:fldCharType="end"/>
        </w:r>
      </w:p>
    </w:sdtContent>
  </w:sdt>
  <w:p w14:paraId="437EF114" w14:textId="77777777" w:rsidR="00EC3E2A" w:rsidRDefault="00EC3E2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3D69" w14:textId="77777777" w:rsidR="00EC3E2A" w:rsidRDefault="00F8220C">
    <w:r>
      <w:pict w14:anchorId="77463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42.4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ЧСК 8264224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14"/>
    <w:multiLevelType w:val="multilevel"/>
    <w:tmpl w:val="00000014"/>
    <w:name w:val="WW8Num22"/>
    <w:lvl w:ilvl="0">
      <w:start w:val="1"/>
      <w:numFmt w:val="decimal"/>
      <w:lvlText w:val="%1."/>
      <w:lvlJc w:val="left"/>
      <w:pPr>
        <w:tabs>
          <w:tab w:val="num" w:pos="1070"/>
        </w:tabs>
        <w:ind w:left="1070" w:hanging="360"/>
      </w:pPr>
      <w:rPr>
        <w:rFonts w:cs="Times New Roman"/>
      </w:rPr>
    </w:lvl>
    <w:lvl w:ilvl="1">
      <w:start w:val="1"/>
      <w:numFmt w:val="lowerLetter"/>
      <w:lvlText w:val="%2."/>
      <w:lvlJc w:val="left"/>
      <w:pPr>
        <w:tabs>
          <w:tab w:val="num" w:pos="2360"/>
        </w:tabs>
        <w:ind w:left="2360" w:hanging="360"/>
      </w:pPr>
      <w:rPr>
        <w:rFonts w:cs="Times New Roman"/>
      </w:rPr>
    </w:lvl>
    <w:lvl w:ilvl="2">
      <w:start w:val="1"/>
      <w:numFmt w:val="lowerRoman"/>
      <w:lvlText w:val="%3."/>
      <w:lvlJc w:val="left"/>
      <w:pPr>
        <w:tabs>
          <w:tab w:val="num" w:pos="3080"/>
        </w:tabs>
        <w:ind w:left="3080" w:hanging="180"/>
      </w:pPr>
      <w:rPr>
        <w:rFonts w:cs="Times New Roman"/>
      </w:rPr>
    </w:lvl>
    <w:lvl w:ilvl="3">
      <w:start w:val="1"/>
      <w:numFmt w:val="decimal"/>
      <w:lvlText w:val="%4."/>
      <w:lvlJc w:val="left"/>
      <w:pPr>
        <w:tabs>
          <w:tab w:val="num" w:pos="3800"/>
        </w:tabs>
        <w:ind w:left="3800" w:hanging="360"/>
      </w:pPr>
      <w:rPr>
        <w:rFonts w:cs="Times New Roman"/>
      </w:rPr>
    </w:lvl>
    <w:lvl w:ilvl="4">
      <w:start w:val="1"/>
      <w:numFmt w:val="lowerLetter"/>
      <w:lvlText w:val="%5."/>
      <w:lvlJc w:val="left"/>
      <w:pPr>
        <w:tabs>
          <w:tab w:val="num" w:pos="4520"/>
        </w:tabs>
        <w:ind w:left="4520" w:hanging="360"/>
      </w:pPr>
      <w:rPr>
        <w:rFonts w:cs="Times New Roman"/>
      </w:rPr>
    </w:lvl>
    <w:lvl w:ilvl="5">
      <w:start w:val="1"/>
      <w:numFmt w:val="lowerRoman"/>
      <w:lvlText w:val="%6."/>
      <w:lvlJc w:val="left"/>
      <w:pPr>
        <w:tabs>
          <w:tab w:val="num" w:pos="5240"/>
        </w:tabs>
        <w:ind w:left="5240" w:hanging="180"/>
      </w:pPr>
      <w:rPr>
        <w:rFonts w:cs="Times New Roman"/>
      </w:rPr>
    </w:lvl>
    <w:lvl w:ilvl="6">
      <w:start w:val="1"/>
      <w:numFmt w:val="decimal"/>
      <w:lvlText w:val="%7."/>
      <w:lvlJc w:val="left"/>
      <w:pPr>
        <w:tabs>
          <w:tab w:val="num" w:pos="5960"/>
        </w:tabs>
        <w:ind w:left="5960" w:hanging="360"/>
      </w:pPr>
      <w:rPr>
        <w:rFonts w:cs="Times New Roman"/>
      </w:rPr>
    </w:lvl>
    <w:lvl w:ilvl="7">
      <w:start w:val="1"/>
      <w:numFmt w:val="lowerLetter"/>
      <w:lvlText w:val="%8."/>
      <w:lvlJc w:val="left"/>
      <w:pPr>
        <w:tabs>
          <w:tab w:val="num" w:pos="6680"/>
        </w:tabs>
        <w:ind w:left="6680" w:hanging="360"/>
      </w:pPr>
      <w:rPr>
        <w:rFonts w:cs="Times New Roman"/>
      </w:rPr>
    </w:lvl>
    <w:lvl w:ilvl="8">
      <w:start w:val="1"/>
      <w:numFmt w:val="lowerRoman"/>
      <w:lvlText w:val="%9."/>
      <w:lvlJc w:val="left"/>
      <w:pPr>
        <w:tabs>
          <w:tab w:val="num" w:pos="7400"/>
        </w:tabs>
        <w:ind w:left="7400" w:hanging="180"/>
      </w:pPr>
      <w:rPr>
        <w:rFonts w:cs="Times New Roman"/>
      </w:rPr>
    </w:lvl>
  </w:abstractNum>
  <w:abstractNum w:abstractNumId="2" w15:restartNumberingAfterBreak="0">
    <w:nsid w:val="00000015"/>
    <w:multiLevelType w:val="multilevel"/>
    <w:tmpl w:val="00000015"/>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16"/>
    <w:multiLevelType w:val="multilevel"/>
    <w:tmpl w:val="00000016"/>
    <w:name w:val="WW8Num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77A67713"/>
    <w:multiLevelType w:val="multilevel"/>
    <w:tmpl w:val="CB66A674"/>
    <w:lvl w:ilvl="0">
      <w:start w:val="1"/>
      <w:numFmt w:val="decimal"/>
      <w:lvlText w:val="%1"/>
      <w:lvlJc w:val="left"/>
      <w:pPr>
        <w:ind w:left="420" w:hanging="420"/>
      </w:pPr>
      <w:rPr>
        <w:rFonts w:hint="default"/>
        <w:b/>
      </w:rPr>
    </w:lvl>
    <w:lvl w:ilvl="1">
      <w:start w:val="1"/>
      <w:numFmt w:val="decimal"/>
      <w:lvlText w:val="%1.%2"/>
      <w:lvlJc w:val="left"/>
      <w:pPr>
        <w:ind w:left="424" w:hanging="4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b/>
      </w:rPr>
    </w:lvl>
    <w:lvl w:ilvl="4">
      <w:start w:val="1"/>
      <w:numFmt w:val="decimal"/>
      <w:lvlText w:val="%1.%2.%3.%4.%5"/>
      <w:lvlJc w:val="left"/>
      <w:pPr>
        <w:ind w:left="1096" w:hanging="1080"/>
      </w:pPr>
      <w:rPr>
        <w:rFonts w:hint="default"/>
        <w:b/>
      </w:rPr>
    </w:lvl>
    <w:lvl w:ilvl="5">
      <w:start w:val="1"/>
      <w:numFmt w:val="decimal"/>
      <w:lvlText w:val="%1.%2.%3.%4.%5.%6"/>
      <w:lvlJc w:val="left"/>
      <w:pPr>
        <w:ind w:left="1460" w:hanging="1440"/>
      </w:pPr>
      <w:rPr>
        <w:rFonts w:hint="default"/>
        <w:b/>
      </w:rPr>
    </w:lvl>
    <w:lvl w:ilvl="6">
      <w:start w:val="1"/>
      <w:numFmt w:val="decimal"/>
      <w:lvlText w:val="%1.%2.%3.%4.%5.%6.%7"/>
      <w:lvlJc w:val="left"/>
      <w:pPr>
        <w:ind w:left="1464" w:hanging="1440"/>
      </w:pPr>
      <w:rPr>
        <w:rFonts w:hint="default"/>
        <w:b/>
      </w:rPr>
    </w:lvl>
    <w:lvl w:ilvl="7">
      <w:start w:val="1"/>
      <w:numFmt w:val="decimal"/>
      <w:lvlText w:val="%1.%2.%3.%4.%5.%6.%7.%8"/>
      <w:lvlJc w:val="left"/>
      <w:pPr>
        <w:ind w:left="1828" w:hanging="1800"/>
      </w:pPr>
      <w:rPr>
        <w:rFonts w:hint="default"/>
        <w:b/>
      </w:rPr>
    </w:lvl>
    <w:lvl w:ilvl="8">
      <w:start w:val="1"/>
      <w:numFmt w:val="decimal"/>
      <w:lvlText w:val="%1.%2.%3.%4.%5.%6.%7.%8.%9"/>
      <w:lvlJc w:val="left"/>
      <w:pPr>
        <w:ind w:left="2192" w:hanging="2160"/>
      </w:pPr>
      <w:rPr>
        <w:rFonts w:hint="default"/>
        <w:b/>
      </w:rPr>
    </w:lvl>
  </w:abstractNum>
  <w:num w:numId="1" w16cid:durableId="1954290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326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189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408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717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087"/>
    <w:rsid w:val="00001203"/>
    <w:rsid w:val="000054A3"/>
    <w:rsid w:val="00005704"/>
    <w:rsid w:val="00014E5F"/>
    <w:rsid w:val="0001535C"/>
    <w:rsid w:val="00023B70"/>
    <w:rsid w:val="0002750A"/>
    <w:rsid w:val="00027994"/>
    <w:rsid w:val="00036193"/>
    <w:rsid w:val="00041F66"/>
    <w:rsid w:val="00043183"/>
    <w:rsid w:val="000459E5"/>
    <w:rsid w:val="00045B70"/>
    <w:rsid w:val="00056D22"/>
    <w:rsid w:val="0006093F"/>
    <w:rsid w:val="000639F8"/>
    <w:rsid w:val="0006576B"/>
    <w:rsid w:val="0006653F"/>
    <w:rsid w:val="0008038C"/>
    <w:rsid w:val="00080B79"/>
    <w:rsid w:val="0008596C"/>
    <w:rsid w:val="00092AEB"/>
    <w:rsid w:val="000949D1"/>
    <w:rsid w:val="00094E89"/>
    <w:rsid w:val="00096C26"/>
    <w:rsid w:val="00096F1C"/>
    <w:rsid w:val="0009757A"/>
    <w:rsid w:val="000A5840"/>
    <w:rsid w:val="000A68BD"/>
    <w:rsid w:val="000A732E"/>
    <w:rsid w:val="000B1B40"/>
    <w:rsid w:val="000B4094"/>
    <w:rsid w:val="000C06FA"/>
    <w:rsid w:val="000C4FC2"/>
    <w:rsid w:val="000D026B"/>
    <w:rsid w:val="000D084A"/>
    <w:rsid w:val="000D08BC"/>
    <w:rsid w:val="000D1BAC"/>
    <w:rsid w:val="000D2788"/>
    <w:rsid w:val="000D3B93"/>
    <w:rsid w:val="000E2CBB"/>
    <w:rsid w:val="000E2CEA"/>
    <w:rsid w:val="000E304B"/>
    <w:rsid w:val="000E43A9"/>
    <w:rsid w:val="000E4DB7"/>
    <w:rsid w:val="000F126E"/>
    <w:rsid w:val="000F72CE"/>
    <w:rsid w:val="00100A45"/>
    <w:rsid w:val="00101FA8"/>
    <w:rsid w:val="001034E0"/>
    <w:rsid w:val="0011172A"/>
    <w:rsid w:val="00117039"/>
    <w:rsid w:val="00120A0A"/>
    <w:rsid w:val="00121FE0"/>
    <w:rsid w:val="00123263"/>
    <w:rsid w:val="00123AE5"/>
    <w:rsid w:val="00125587"/>
    <w:rsid w:val="001275AD"/>
    <w:rsid w:val="00130151"/>
    <w:rsid w:val="00130CB8"/>
    <w:rsid w:val="00132434"/>
    <w:rsid w:val="001343F1"/>
    <w:rsid w:val="00134550"/>
    <w:rsid w:val="00142A44"/>
    <w:rsid w:val="00154733"/>
    <w:rsid w:val="0016033B"/>
    <w:rsid w:val="00160B91"/>
    <w:rsid w:val="00167BB5"/>
    <w:rsid w:val="001715FE"/>
    <w:rsid w:val="0017626E"/>
    <w:rsid w:val="00180C66"/>
    <w:rsid w:val="00182CFF"/>
    <w:rsid w:val="0018734E"/>
    <w:rsid w:val="001A050A"/>
    <w:rsid w:val="001A0DFC"/>
    <w:rsid w:val="001A2046"/>
    <w:rsid w:val="001A4ACF"/>
    <w:rsid w:val="001B1F48"/>
    <w:rsid w:val="001B29ED"/>
    <w:rsid w:val="001B2BEC"/>
    <w:rsid w:val="001C30D8"/>
    <w:rsid w:val="001C40F1"/>
    <w:rsid w:val="001C51CD"/>
    <w:rsid w:val="001C569B"/>
    <w:rsid w:val="001C5A88"/>
    <w:rsid w:val="001C7DD3"/>
    <w:rsid w:val="001C7DD7"/>
    <w:rsid w:val="001C7EA3"/>
    <w:rsid w:val="001D15E8"/>
    <w:rsid w:val="001D1E17"/>
    <w:rsid w:val="001E021B"/>
    <w:rsid w:val="001F2A19"/>
    <w:rsid w:val="001F5E3E"/>
    <w:rsid w:val="001F6FF0"/>
    <w:rsid w:val="00200BD0"/>
    <w:rsid w:val="002010E7"/>
    <w:rsid w:val="002068FF"/>
    <w:rsid w:val="00206C18"/>
    <w:rsid w:val="00216690"/>
    <w:rsid w:val="00232AA5"/>
    <w:rsid w:val="00233C3A"/>
    <w:rsid w:val="0023484C"/>
    <w:rsid w:val="0023518C"/>
    <w:rsid w:val="00237879"/>
    <w:rsid w:val="00237B0B"/>
    <w:rsid w:val="0024005F"/>
    <w:rsid w:val="0024465A"/>
    <w:rsid w:val="00246665"/>
    <w:rsid w:val="00247E2C"/>
    <w:rsid w:val="00256067"/>
    <w:rsid w:val="00256F1D"/>
    <w:rsid w:val="002570B7"/>
    <w:rsid w:val="0025753F"/>
    <w:rsid w:val="00262E44"/>
    <w:rsid w:val="00263B5A"/>
    <w:rsid w:val="0026721B"/>
    <w:rsid w:val="00267BBA"/>
    <w:rsid w:val="00270DDE"/>
    <w:rsid w:val="00271851"/>
    <w:rsid w:val="00274238"/>
    <w:rsid w:val="002748EF"/>
    <w:rsid w:val="00275330"/>
    <w:rsid w:val="002809B8"/>
    <w:rsid w:val="0028148A"/>
    <w:rsid w:val="00281AAB"/>
    <w:rsid w:val="00290016"/>
    <w:rsid w:val="002945E8"/>
    <w:rsid w:val="002A0C16"/>
    <w:rsid w:val="002A7245"/>
    <w:rsid w:val="002A791E"/>
    <w:rsid w:val="002B272C"/>
    <w:rsid w:val="002B4FA5"/>
    <w:rsid w:val="002B7DD8"/>
    <w:rsid w:val="002C19E0"/>
    <w:rsid w:val="002C32FF"/>
    <w:rsid w:val="002C6E16"/>
    <w:rsid w:val="002D0A52"/>
    <w:rsid w:val="002D2649"/>
    <w:rsid w:val="002D6439"/>
    <w:rsid w:val="002E0A64"/>
    <w:rsid w:val="002E33C8"/>
    <w:rsid w:val="002F4693"/>
    <w:rsid w:val="002F7613"/>
    <w:rsid w:val="00301687"/>
    <w:rsid w:val="0030698F"/>
    <w:rsid w:val="003113A0"/>
    <w:rsid w:val="003163D8"/>
    <w:rsid w:val="00324FCF"/>
    <w:rsid w:val="00333FD6"/>
    <w:rsid w:val="00337583"/>
    <w:rsid w:val="003503C6"/>
    <w:rsid w:val="003525FA"/>
    <w:rsid w:val="00354367"/>
    <w:rsid w:val="003548F3"/>
    <w:rsid w:val="00366109"/>
    <w:rsid w:val="00371CF9"/>
    <w:rsid w:val="00372519"/>
    <w:rsid w:val="003729F8"/>
    <w:rsid w:val="0037373C"/>
    <w:rsid w:val="00375DCE"/>
    <w:rsid w:val="00381DA2"/>
    <w:rsid w:val="003949EE"/>
    <w:rsid w:val="003A1583"/>
    <w:rsid w:val="003A38A6"/>
    <w:rsid w:val="003A491D"/>
    <w:rsid w:val="003A5169"/>
    <w:rsid w:val="003B6559"/>
    <w:rsid w:val="003B6E81"/>
    <w:rsid w:val="003C46BA"/>
    <w:rsid w:val="003C6E68"/>
    <w:rsid w:val="003C6FE9"/>
    <w:rsid w:val="003C7445"/>
    <w:rsid w:val="003C7B2D"/>
    <w:rsid w:val="003D2253"/>
    <w:rsid w:val="003D5468"/>
    <w:rsid w:val="003D7795"/>
    <w:rsid w:val="003D7C70"/>
    <w:rsid w:val="003E00ED"/>
    <w:rsid w:val="003E70EE"/>
    <w:rsid w:val="003E7499"/>
    <w:rsid w:val="003F18F0"/>
    <w:rsid w:val="003F4A0A"/>
    <w:rsid w:val="003F6E83"/>
    <w:rsid w:val="00403873"/>
    <w:rsid w:val="00414F96"/>
    <w:rsid w:val="004225BA"/>
    <w:rsid w:val="004245C6"/>
    <w:rsid w:val="00430B2D"/>
    <w:rsid w:val="00430CAF"/>
    <w:rsid w:val="004315EB"/>
    <w:rsid w:val="004324AB"/>
    <w:rsid w:val="00432BC6"/>
    <w:rsid w:val="004347C7"/>
    <w:rsid w:val="00437DD9"/>
    <w:rsid w:val="00443DC9"/>
    <w:rsid w:val="00447C64"/>
    <w:rsid w:val="004516DA"/>
    <w:rsid w:val="00454B78"/>
    <w:rsid w:val="004649F7"/>
    <w:rsid w:val="004724B5"/>
    <w:rsid w:val="00473281"/>
    <w:rsid w:val="00474B1E"/>
    <w:rsid w:val="00477B7F"/>
    <w:rsid w:val="00477DCF"/>
    <w:rsid w:val="00482633"/>
    <w:rsid w:val="00482EC0"/>
    <w:rsid w:val="00483C82"/>
    <w:rsid w:val="00483CAF"/>
    <w:rsid w:val="004842C1"/>
    <w:rsid w:val="00484E5A"/>
    <w:rsid w:val="00487CB6"/>
    <w:rsid w:val="00490F01"/>
    <w:rsid w:val="0049347B"/>
    <w:rsid w:val="0049584F"/>
    <w:rsid w:val="00495BDB"/>
    <w:rsid w:val="004A2FF3"/>
    <w:rsid w:val="004A3CBD"/>
    <w:rsid w:val="004B1698"/>
    <w:rsid w:val="004B3F08"/>
    <w:rsid w:val="004B5DA1"/>
    <w:rsid w:val="004B618B"/>
    <w:rsid w:val="004C33D5"/>
    <w:rsid w:val="004C7571"/>
    <w:rsid w:val="004D11E4"/>
    <w:rsid w:val="004D1C44"/>
    <w:rsid w:val="004D2031"/>
    <w:rsid w:val="004E01D4"/>
    <w:rsid w:val="004E23FB"/>
    <w:rsid w:val="004F1430"/>
    <w:rsid w:val="004F29D5"/>
    <w:rsid w:val="00501C43"/>
    <w:rsid w:val="00503C66"/>
    <w:rsid w:val="00505B13"/>
    <w:rsid w:val="00505FEB"/>
    <w:rsid w:val="00506EBD"/>
    <w:rsid w:val="005143B3"/>
    <w:rsid w:val="00515C8C"/>
    <w:rsid w:val="00517668"/>
    <w:rsid w:val="00520545"/>
    <w:rsid w:val="00532634"/>
    <w:rsid w:val="00542FB6"/>
    <w:rsid w:val="0055722C"/>
    <w:rsid w:val="00563289"/>
    <w:rsid w:val="00566BC6"/>
    <w:rsid w:val="0056731D"/>
    <w:rsid w:val="00570B6A"/>
    <w:rsid w:val="00570E79"/>
    <w:rsid w:val="0057322D"/>
    <w:rsid w:val="00573C54"/>
    <w:rsid w:val="005769C2"/>
    <w:rsid w:val="0057710E"/>
    <w:rsid w:val="00577A34"/>
    <w:rsid w:val="00585182"/>
    <w:rsid w:val="0058704A"/>
    <w:rsid w:val="0059588C"/>
    <w:rsid w:val="005A0469"/>
    <w:rsid w:val="005A092C"/>
    <w:rsid w:val="005A19D7"/>
    <w:rsid w:val="005A264A"/>
    <w:rsid w:val="005A6F10"/>
    <w:rsid w:val="005B2B42"/>
    <w:rsid w:val="005B4529"/>
    <w:rsid w:val="005C0B4C"/>
    <w:rsid w:val="005C1847"/>
    <w:rsid w:val="005C2696"/>
    <w:rsid w:val="005C2D56"/>
    <w:rsid w:val="005D76A2"/>
    <w:rsid w:val="005E152C"/>
    <w:rsid w:val="005E3858"/>
    <w:rsid w:val="005F3CD1"/>
    <w:rsid w:val="005F6BCC"/>
    <w:rsid w:val="00600B64"/>
    <w:rsid w:val="00601B0C"/>
    <w:rsid w:val="00604412"/>
    <w:rsid w:val="00604FFD"/>
    <w:rsid w:val="00606DA5"/>
    <w:rsid w:val="0061149D"/>
    <w:rsid w:val="00614B94"/>
    <w:rsid w:val="00615A02"/>
    <w:rsid w:val="00621735"/>
    <w:rsid w:val="00622C34"/>
    <w:rsid w:val="0062738A"/>
    <w:rsid w:val="00631D67"/>
    <w:rsid w:val="00633396"/>
    <w:rsid w:val="0063454F"/>
    <w:rsid w:val="00635BD3"/>
    <w:rsid w:val="00637557"/>
    <w:rsid w:val="00637A94"/>
    <w:rsid w:val="00642B35"/>
    <w:rsid w:val="00642EED"/>
    <w:rsid w:val="00643996"/>
    <w:rsid w:val="0064658D"/>
    <w:rsid w:val="0065023C"/>
    <w:rsid w:val="00650FEE"/>
    <w:rsid w:val="00653758"/>
    <w:rsid w:val="00653F1F"/>
    <w:rsid w:val="0066011A"/>
    <w:rsid w:val="006614E0"/>
    <w:rsid w:val="0066339B"/>
    <w:rsid w:val="00664E02"/>
    <w:rsid w:val="00665322"/>
    <w:rsid w:val="0067370B"/>
    <w:rsid w:val="00681ABB"/>
    <w:rsid w:val="00684FF1"/>
    <w:rsid w:val="00685000"/>
    <w:rsid w:val="00693FA8"/>
    <w:rsid w:val="00696DE5"/>
    <w:rsid w:val="006A024E"/>
    <w:rsid w:val="006A12AC"/>
    <w:rsid w:val="006A60E6"/>
    <w:rsid w:val="006B2166"/>
    <w:rsid w:val="006B2D16"/>
    <w:rsid w:val="006B38E7"/>
    <w:rsid w:val="006B59D4"/>
    <w:rsid w:val="006D1424"/>
    <w:rsid w:val="006D16CE"/>
    <w:rsid w:val="006E461D"/>
    <w:rsid w:val="006E5BD9"/>
    <w:rsid w:val="006E7BBF"/>
    <w:rsid w:val="006F1F85"/>
    <w:rsid w:val="006F2807"/>
    <w:rsid w:val="006F5FD6"/>
    <w:rsid w:val="007018C4"/>
    <w:rsid w:val="0070463A"/>
    <w:rsid w:val="00704ECD"/>
    <w:rsid w:val="00713818"/>
    <w:rsid w:val="00713DDA"/>
    <w:rsid w:val="007144F9"/>
    <w:rsid w:val="00717FE4"/>
    <w:rsid w:val="007201CF"/>
    <w:rsid w:val="00724DC0"/>
    <w:rsid w:val="0073104D"/>
    <w:rsid w:val="007328F2"/>
    <w:rsid w:val="007336F4"/>
    <w:rsid w:val="007362A6"/>
    <w:rsid w:val="00737E44"/>
    <w:rsid w:val="00740C28"/>
    <w:rsid w:val="00747AB4"/>
    <w:rsid w:val="00751BDE"/>
    <w:rsid w:val="00752F30"/>
    <w:rsid w:val="00753F26"/>
    <w:rsid w:val="00763D90"/>
    <w:rsid w:val="0076582D"/>
    <w:rsid w:val="0076746E"/>
    <w:rsid w:val="00767522"/>
    <w:rsid w:val="007702F2"/>
    <w:rsid w:val="00770C1E"/>
    <w:rsid w:val="00771E13"/>
    <w:rsid w:val="0077387C"/>
    <w:rsid w:val="00780C90"/>
    <w:rsid w:val="00780D75"/>
    <w:rsid w:val="0078783E"/>
    <w:rsid w:val="007920B3"/>
    <w:rsid w:val="007924D4"/>
    <w:rsid w:val="007A0BF1"/>
    <w:rsid w:val="007A1549"/>
    <w:rsid w:val="007A24C4"/>
    <w:rsid w:val="007A2AF3"/>
    <w:rsid w:val="007B1D51"/>
    <w:rsid w:val="007B2FB3"/>
    <w:rsid w:val="007B53F2"/>
    <w:rsid w:val="007B63F8"/>
    <w:rsid w:val="007B72C7"/>
    <w:rsid w:val="007B798B"/>
    <w:rsid w:val="007C010E"/>
    <w:rsid w:val="007C0FC7"/>
    <w:rsid w:val="007C13B2"/>
    <w:rsid w:val="007D1B61"/>
    <w:rsid w:val="007D2F20"/>
    <w:rsid w:val="007D3B48"/>
    <w:rsid w:val="007D4376"/>
    <w:rsid w:val="007F76D7"/>
    <w:rsid w:val="008023E3"/>
    <w:rsid w:val="00804504"/>
    <w:rsid w:val="00804EFC"/>
    <w:rsid w:val="00813774"/>
    <w:rsid w:val="00823956"/>
    <w:rsid w:val="00824590"/>
    <w:rsid w:val="008269FC"/>
    <w:rsid w:val="00830CBD"/>
    <w:rsid w:val="00831A5C"/>
    <w:rsid w:val="00831A8F"/>
    <w:rsid w:val="00832331"/>
    <w:rsid w:val="00833BCC"/>
    <w:rsid w:val="00834101"/>
    <w:rsid w:val="00834973"/>
    <w:rsid w:val="008350E6"/>
    <w:rsid w:val="008404CA"/>
    <w:rsid w:val="00840827"/>
    <w:rsid w:val="0084159A"/>
    <w:rsid w:val="00852232"/>
    <w:rsid w:val="00864A87"/>
    <w:rsid w:val="00867275"/>
    <w:rsid w:val="00870F3D"/>
    <w:rsid w:val="00872644"/>
    <w:rsid w:val="00881CEC"/>
    <w:rsid w:val="00887B12"/>
    <w:rsid w:val="00887E3B"/>
    <w:rsid w:val="00891A41"/>
    <w:rsid w:val="00892F77"/>
    <w:rsid w:val="00895BE2"/>
    <w:rsid w:val="008A0427"/>
    <w:rsid w:val="008A0793"/>
    <w:rsid w:val="008A0E7F"/>
    <w:rsid w:val="008B082B"/>
    <w:rsid w:val="008B435C"/>
    <w:rsid w:val="008B4550"/>
    <w:rsid w:val="008B661A"/>
    <w:rsid w:val="008C112F"/>
    <w:rsid w:val="008C3FEA"/>
    <w:rsid w:val="008C645C"/>
    <w:rsid w:val="008C7614"/>
    <w:rsid w:val="008D6910"/>
    <w:rsid w:val="008E071D"/>
    <w:rsid w:val="008E2CC2"/>
    <w:rsid w:val="008F43DE"/>
    <w:rsid w:val="00905363"/>
    <w:rsid w:val="00906CE7"/>
    <w:rsid w:val="0091094A"/>
    <w:rsid w:val="00917665"/>
    <w:rsid w:val="00924BB5"/>
    <w:rsid w:val="0092544F"/>
    <w:rsid w:val="00925A72"/>
    <w:rsid w:val="0092794B"/>
    <w:rsid w:val="0093249C"/>
    <w:rsid w:val="00936988"/>
    <w:rsid w:val="00937130"/>
    <w:rsid w:val="009400DD"/>
    <w:rsid w:val="00941D9A"/>
    <w:rsid w:val="009425D6"/>
    <w:rsid w:val="00944A20"/>
    <w:rsid w:val="00945120"/>
    <w:rsid w:val="00947FF3"/>
    <w:rsid w:val="00965736"/>
    <w:rsid w:val="00966D6E"/>
    <w:rsid w:val="0096778D"/>
    <w:rsid w:val="00974F59"/>
    <w:rsid w:val="00975018"/>
    <w:rsid w:val="00981FE2"/>
    <w:rsid w:val="00982A9E"/>
    <w:rsid w:val="0098373D"/>
    <w:rsid w:val="00992873"/>
    <w:rsid w:val="00992F3B"/>
    <w:rsid w:val="00996B48"/>
    <w:rsid w:val="009A436E"/>
    <w:rsid w:val="009A4A7E"/>
    <w:rsid w:val="009A7F63"/>
    <w:rsid w:val="009B16D6"/>
    <w:rsid w:val="009B22EC"/>
    <w:rsid w:val="009C5D19"/>
    <w:rsid w:val="009C79C4"/>
    <w:rsid w:val="009D4F37"/>
    <w:rsid w:val="009D67D3"/>
    <w:rsid w:val="009E3BDB"/>
    <w:rsid w:val="009E4BC9"/>
    <w:rsid w:val="009E54F0"/>
    <w:rsid w:val="009E7A2D"/>
    <w:rsid w:val="009E7A6E"/>
    <w:rsid w:val="009F234C"/>
    <w:rsid w:val="009F75FE"/>
    <w:rsid w:val="00A07A78"/>
    <w:rsid w:val="00A1265C"/>
    <w:rsid w:val="00A13911"/>
    <w:rsid w:val="00A16435"/>
    <w:rsid w:val="00A16DC9"/>
    <w:rsid w:val="00A17263"/>
    <w:rsid w:val="00A26395"/>
    <w:rsid w:val="00A408E3"/>
    <w:rsid w:val="00A41FBD"/>
    <w:rsid w:val="00A446DC"/>
    <w:rsid w:val="00A44B9F"/>
    <w:rsid w:val="00A50CAD"/>
    <w:rsid w:val="00A57423"/>
    <w:rsid w:val="00A61053"/>
    <w:rsid w:val="00A6171A"/>
    <w:rsid w:val="00A664F3"/>
    <w:rsid w:val="00A66E4D"/>
    <w:rsid w:val="00A74488"/>
    <w:rsid w:val="00A75BB6"/>
    <w:rsid w:val="00A767D3"/>
    <w:rsid w:val="00A76F86"/>
    <w:rsid w:val="00A774B5"/>
    <w:rsid w:val="00A80A53"/>
    <w:rsid w:val="00A82A4B"/>
    <w:rsid w:val="00A867B8"/>
    <w:rsid w:val="00A90C1D"/>
    <w:rsid w:val="00A926CC"/>
    <w:rsid w:val="00A940E4"/>
    <w:rsid w:val="00A94BE5"/>
    <w:rsid w:val="00A95302"/>
    <w:rsid w:val="00A97E38"/>
    <w:rsid w:val="00AA0052"/>
    <w:rsid w:val="00AA14D2"/>
    <w:rsid w:val="00AA3809"/>
    <w:rsid w:val="00AB3826"/>
    <w:rsid w:val="00AB779B"/>
    <w:rsid w:val="00AC10D6"/>
    <w:rsid w:val="00AC37B5"/>
    <w:rsid w:val="00AC493D"/>
    <w:rsid w:val="00AC5B42"/>
    <w:rsid w:val="00AD0F64"/>
    <w:rsid w:val="00AD30F2"/>
    <w:rsid w:val="00AD362A"/>
    <w:rsid w:val="00AD6912"/>
    <w:rsid w:val="00AD73B7"/>
    <w:rsid w:val="00AE034D"/>
    <w:rsid w:val="00AE4967"/>
    <w:rsid w:val="00AE4B14"/>
    <w:rsid w:val="00AF081B"/>
    <w:rsid w:val="00AF1AC1"/>
    <w:rsid w:val="00AF517D"/>
    <w:rsid w:val="00AF67FA"/>
    <w:rsid w:val="00B00109"/>
    <w:rsid w:val="00B01388"/>
    <w:rsid w:val="00B025D1"/>
    <w:rsid w:val="00B02D91"/>
    <w:rsid w:val="00B1546E"/>
    <w:rsid w:val="00B2168E"/>
    <w:rsid w:val="00B26905"/>
    <w:rsid w:val="00B3117F"/>
    <w:rsid w:val="00B35ED2"/>
    <w:rsid w:val="00B43631"/>
    <w:rsid w:val="00B476A7"/>
    <w:rsid w:val="00B50CF7"/>
    <w:rsid w:val="00B51C94"/>
    <w:rsid w:val="00B61D4D"/>
    <w:rsid w:val="00B63551"/>
    <w:rsid w:val="00B83C04"/>
    <w:rsid w:val="00B85A94"/>
    <w:rsid w:val="00B87A21"/>
    <w:rsid w:val="00B97FD8"/>
    <w:rsid w:val="00BB098F"/>
    <w:rsid w:val="00BB5487"/>
    <w:rsid w:val="00BB5FAD"/>
    <w:rsid w:val="00BC6706"/>
    <w:rsid w:val="00BD49C2"/>
    <w:rsid w:val="00BD61B0"/>
    <w:rsid w:val="00BD7E44"/>
    <w:rsid w:val="00BE6AEA"/>
    <w:rsid w:val="00BF40E8"/>
    <w:rsid w:val="00BF56AD"/>
    <w:rsid w:val="00C0398F"/>
    <w:rsid w:val="00C03F4C"/>
    <w:rsid w:val="00C04796"/>
    <w:rsid w:val="00C144A9"/>
    <w:rsid w:val="00C243BC"/>
    <w:rsid w:val="00C24738"/>
    <w:rsid w:val="00C24963"/>
    <w:rsid w:val="00C26B32"/>
    <w:rsid w:val="00C359E6"/>
    <w:rsid w:val="00C35D63"/>
    <w:rsid w:val="00C4234A"/>
    <w:rsid w:val="00C45695"/>
    <w:rsid w:val="00C46C0B"/>
    <w:rsid w:val="00C63A5D"/>
    <w:rsid w:val="00C66CA4"/>
    <w:rsid w:val="00C71E18"/>
    <w:rsid w:val="00C8017B"/>
    <w:rsid w:val="00C803E5"/>
    <w:rsid w:val="00C80E71"/>
    <w:rsid w:val="00C81087"/>
    <w:rsid w:val="00C8210F"/>
    <w:rsid w:val="00C8687A"/>
    <w:rsid w:val="00C877EB"/>
    <w:rsid w:val="00C916CC"/>
    <w:rsid w:val="00C9516E"/>
    <w:rsid w:val="00C95225"/>
    <w:rsid w:val="00CA0E56"/>
    <w:rsid w:val="00CA0F57"/>
    <w:rsid w:val="00CA30D9"/>
    <w:rsid w:val="00CA352C"/>
    <w:rsid w:val="00CA3855"/>
    <w:rsid w:val="00CB4A69"/>
    <w:rsid w:val="00CC5C5F"/>
    <w:rsid w:val="00CD1ADE"/>
    <w:rsid w:val="00CD65C0"/>
    <w:rsid w:val="00CD66BD"/>
    <w:rsid w:val="00CE5FB4"/>
    <w:rsid w:val="00CF2D6A"/>
    <w:rsid w:val="00CF4E5D"/>
    <w:rsid w:val="00D02ED9"/>
    <w:rsid w:val="00D11DF6"/>
    <w:rsid w:val="00D14AFC"/>
    <w:rsid w:val="00D17425"/>
    <w:rsid w:val="00D236B9"/>
    <w:rsid w:val="00D25119"/>
    <w:rsid w:val="00D26560"/>
    <w:rsid w:val="00D26E72"/>
    <w:rsid w:val="00D30AE1"/>
    <w:rsid w:val="00D340C8"/>
    <w:rsid w:val="00D42A3D"/>
    <w:rsid w:val="00D438FC"/>
    <w:rsid w:val="00D50E09"/>
    <w:rsid w:val="00D52172"/>
    <w:rsid w:val="00D53328"/>
    <w:rsid w:val="00D56914"/>
    <w:rsid w:val="00D62230"/>
    <w:rsid w:val="00D63A91"/>
    <w:rsid w:val="00D63D8E"/>
    <w:rsid w:val="00D701B1"/>
    <w:rsid w:val="00D70BE1"/>
    <w:rsid w:val="00D87925"/>
    <w:rsid w:val="00D90C3F"/>
    <w:rsid w:val="00D933C3"/>
    <w:rsid w:val="00D958E5"/>
    <w:rsid w:val="00D979FF"/>
    <w:rsid w:val="00DA260E"/>
    <w:rsid w:val="00DB130C"/>
    <w:rsid w:val="00DB1D49"/>
    <w:rsid w:val="00DB2AA8"/>
    <w:rsid w:val="00DB2E4D"/>
    <w:rsid w:val="00DB41D6"/>
    <w:rsid w:val="00DC1CC2"/>
    <w:rsid w:val="00DC1E0C"/>
    <w:rsid w:val="00DC3481"/>
    <w:rsid w:val="00DC46C1"/>
    <w:rsid w:val="00DD25E7"/>
    <w:rsid w:val="00DD727B"/>
    <w:rsid w:val="00DE07AA"/>
    <w:rsid w:val="00DE1B92"/>
    <w:rsid w:val="00DE4648"/>
    <w:rsid w:val="00DE7D3D"/>
    <w:rsid w:val="00DF5042"/>
    <w:rsid w:val="00DF6D97"/>
    <w:rsid w:val="00E00E3D"/>
    <w:rsid w:val="00E0447D"/>
    <w:rsid w:val="00E054C2"/>
    <w:rsid w:val="00E05D59"/>
    <w:rsid w:val="00E07543"/>
    <w:rsid w:val="00E15FAD"/>
    <w:rsid w:val="00E16877"/>
    <w:rsid w:val="00E169A9"/>
    <w:rsid w:val="00E27F22"/>
    <w:rsid w:val="00E33EF0"/>
    <w:rsid w:val="00E35082"/>
    <w:rsid w:val="00E4209B"/>
    <w:rsid w:val="00E46635"/>
    <w:rsid w:val="00E51304"/>
    <w:rsid w:val="00E51C9E"/>
    <w:rsid w:val="00E61DB6"/>
    <w:rsid w:val="00E63CF2"/>
    <w:rsid w:val="00E65731"/>
    <w:rsid w:val="00E65BED"/>
    <w:rsid w:val="00E6787D"/>
    <w:rsid w:val="00E72C14"/>
    <w:rsid w:val="00E75F40"/>
    <w:rsid w:val="00E773C3"/>
    <w:rsid w:val="00E80EFA"/>
    <w:rsid w:val="00E81438"/>
    <w:rsid w:val="00E818F9"/>
    <w:rsid w:val="00E84B78"/>
    <w:rsid w:val="00E92CD1"/>
    <w:rsid w:val="00E9746C"/>
    <w:rsid w:val="00EA6040"/>
    <w:rsid w:val="00EA6F31"/>
    <w:rsid w:val="00EA7CF8"/>
    <w:rsid w:val="00EB0D06"/>
    <w:rsid w:val="00EC36D6"/>
    <w:rsid w:val="00EC3E2A"/>
    <w:rsid w:val="00EC54FB"/>
    <w:rsid w:val="00ED0F45"/>
    <w:rsid w:val="00ED1E65"/>
    <w:rsid w:val="00ED3E45"/>
    <w:rsid w:val="00ED3F68"/>
    <w:rsid w:val="00ED57CC"/>
    <w:rsid w:val="00ED6567"/>
    <w:rsid w:val="00ED69E1"/>
    <w:rsid w:val="00ED7179"/>
    <w:rsid w:val="00EE3790"/>
    <w:rsid w:val="00EE43C4"/>
    <w:rsid w:val="00EF2ED0"/>
    <w:rsid w:val="00EF2FB0"/>
    <w:rsid w:val="00EF3661"/>
    <w:rsid w:val="00EF57EE"/>
    <w:rsid w:val="00EF7F4C"/>
    <w:rsid w:val="00F0172F"/>
    <w:rsid w:val="00F12770"/>
    <w:rsid w:val="00F12A22"/>
    <w:rsid w:val="00F134E5"/>
    <w:rsid w:val="00F147E9"/>
    <w:rsid w:val="00F16921"/>
    <w:rsid w:val="00F21878"/>
    <w:rsid w:val="00F2261E"/>
    <w:rsid w:val="00F22C7F"/>
    <w:rsid w:val="00F250EC"/>
    <w:rsid w:val="00F2731F"/>
    <w:rsid w:val="00F27870"/>
    <w:rsid w:val="00F312DB"/>
    <w:rsid w:val="00F319DE"/>
    <w:rsid w:val="00F31ED5"/>
    <w:rsid w:val="00F36294"/>
    <w:rsid w:val="00F36F1E"/>
    <w:rsid w:val="00F37D53"/>
    <w:rsid w:val="00F41A15"/>
    <w:rsid w:val="00F424B0"/>
    <w:rsid w:val="00F43105"/>
    <w:rsid w:val="00F43781"/>
    <w:rsid w:val="00F4435F"/>
    <w:rsid w:val="00F47576"/>
    <w:rsid w:val="00F47C0C"/>
    <w:rsid w:val="00F51F23"/>
    <w:rsid w:val="00F60816"/>
    <w:rsid w:val="00F61BA8"/>
    <w:rsid w:val="00F71EF4"/>
    <w:rsid w:val="00F72C42"/>
    <w:rsid w:val="00F80D3D"/>
    <w:rsid w:val="00F81C46"/>
    <w:rsid w:val="00F8220C"/>
    <w:rsid w:val="00F842B6"/>
    <w:rsid w:val="00F84799"/>
    <w:rsid w:val="00F861EF"/>
    <w:rsid w:val="00F9033B"/>
    <w:rsid w:val="00FA230E"/>
    <w:rsid w:val="00FA37F4"/>
    <w:rsid w:val="00FA3B38"/>
    <w:rsid w:val="00FA61F9"/>
    <w:rsid w:val="00FA7C56"/>
    <w:rsid w:val="00FB1DC3"/>
    <w:rsid w:val="00FB3C68"/>
    <w:rsid w:val="00FB7D10"/>
    <w:rsid w:val="00FD407E"/>
    <w:rsid w:val="00FE254C"/>
    <w:rsid w:val="00FE4476"/>
    <w:rsid w:val="00FE6548"/>
    <w:rsid w:val="00FE6623"/>
    <w:rsid w:val="00FE6CDB"/>
    <w:rsid w:val="00FF219B"/>
    <w:rsid w:val="00FF2797"/>
    <w:rsid w:val="00FF2CC3"/>
    <w:rsid w:val="00FF404F"/>
    <w:rsid w:val="00FF6E32"/>
    <w:rsid w:val="00FF74A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82CED5"/>
  <w15:docId w15:val="{EC4488C8-E5D4-4030-8461-97FD93D0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C762A"/>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DC762A"/>
    <w:pPr>
      <w:keepNext/>
      <w:keepLines/>
      <w:spacing w:before="40" w:line="276" w:lineRule="auto"/>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 Border"/>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DC762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C762A"/>
    <w:rPr>
      <w:rFonts w:asciiTheme="majorHAnsi" w:eastAsiaTheme="majorEastAsia" w:hAnsiTheme="majorHAnsi" w:cstheme="majorBidi"/>
      <w:color w:val="1F4D78" w:themeColor="accent1" w:themeShade="7F"/>
      <w:sz w:val="24"/>
      <w:szCs w:val="24"/>
      <w:lang w:eastAsia="ru-RU"/>
    </w:rPr>
  </w:style>
  <w:style w:type="paragraph" w:styleId="2">
    <w:name w:val="Body Text Indent 2"/>
    <w:basedOn w:val="a"/>
    <w:link w:val="20"/>
    <w:unhideWhenUsed/>
    <w:rsid w:val="00DC762A"/>
    <w:pPr>
      <w:spacing w:after="120" w:line="480" w:lineRule="auto"/>
      <w:ind w:left="283"/>
    </w:pPr>
  </w:style>
  <w:style w:type="character" w:customStyle="1" w:styleId="20">
    <w:name w:val="Основной текст с отступом 2 Знак"/>
    <w:basedOn w:val="a0"/>
    <w:link w:val="2"/>
    <w:rsid w:val="00DC762A"/>
    <w:rPr>
      <w:rFonts w:ascii="Times New Roman" w:eastAsia="Times New Roman" w:hAnsi="Times New Roman" w:cs="Times New Roman"/>
      <w:sz w:val="24"/>
      <w:szCs w:val="24"/>
      <w:lang w:eastAsia="ru-RU"/>
    </w:rPr>
  </w:style>
  <w:style w:type="character" w:customStyle="1" w:styleId="a8">
    <w:name w:val="Верхний колонтитул Знак"/>
    <w:link w:val="a9"/>
    <w:uiPriority w:val="99"/>
    <w:locked/>
    <w:rsid w:val="00DC762A"/>
    <w:rPr>
      <w:sz w:val="24"/>
      <w:szCs w:val="24"/>
    </w:rPr>
  </w:style>
  <w:style w:type="paragraph" w:styleId="a9">
    <w:name w:val="header"/>
    <w:basedOn w:val="a"/>
    <w:link w:val="a8"/>
    <w:uiPriority w:val="99"/>
    <w:qFormat/>
    <w:rsid w:val="00DC762A"/>
    <w:pPr>
      <w:tabs>
        <w:tab w:val="center" w:pos="4677"/>
        <w:tab w:val="right" w:pos="9355"/>
      </w:tabs>
    </w:pPr>
    <w:rPr>
      <w:rFonts w:asciiTheme="minorHAnsi" w:eastAsiaTheme="minorHAnsi" w:hAnsiTheme="minorHAnsi" w:cstheme="minorBidi"/>
      <w:lang w:eastAsia="en-US"/>
    </w:rPr>
  </w:style>
  <w:style w:type="character" w:customStyle="1" w:styleId="11">
    <w:name w:val="Верхний колонтитул Знак1"/>
    <w:basedOn w:val="a0"/>
    <w:uiPriority w:val="99"/>
    <w:semiHidden/>
    <w:rsid w:val="00DC762A"/>
    <w:rPr>
      <w:rFonts w:ascii="Times New Roman" w:eastAsia="Times New Roman" w:hAnsi="Times New Roman" w:cs="Times New Roman"/>
      <w:sz w:val="24"/>
      <w:szCs w:val="24"/>
      <w:lang w:eastAsia="ru-RU"/>
    </w:rPr>
  </w:style>
  <w:style w:type="paragraph" w:styleId="aa">
    <w:name w:val="List Paragraph"/>
    <w:aliases w:val="Akapit z listą BS,Bullet1,Bullets,Colorful List - Accent 11,Heading1,IBL List Paragraph,List Paragraph (numbered (a)),List Paragraph 1,List Paragraph nowy,List_Paragraph,Multilevel para_II,NUMBERED PARAGRAPH,Абзац,Маркировка,маркированный"/>
    <w:basedOn w:val="a"/>
    <w:link w:val="ab"/>
    <w:uiPriority w:val="99"/>
    <w:qFormat/>
    <w:rsid w:val="00DC762A"/>
    <w:pPr>
      <w:spacing w:after="200" w:line="276" w:lineRule="auto"/>
      <w:ind w:left="720"/>
      <w:contextualSpacing/>
    </w:pPr>
    <w:rPr>
      <w:rFonts w:ascii="Consolas" w:eastAsia="Consolas" w:hAnsi="Consolas" w:cs="Consolas"/>
      <w:sz w:val="22"/>
      <w:szCs w:val="22"/>
      <w:lang w:val="en-US" w:eastAsia="en-US"/>
    </w:rPr>
  </w:style>
  <w:style w:type="paragraph" w:styleId="ac">
    <w:name w:val="footer"/>
    <w:basedOn w:val="a"/>
    <w:link w:val="ad"/>
    <w:uiPriority w:val="99"/>
    <w:unhideWhenUsed/>
    <w:rsid w:val="00DC762A"/>
    <w:pPr>
      <w:tabs>
        <w:tab w:val="center" w:pos="4677"/>
        <w:tab w:val="right" w:pos="9355"/>
      </w:tabs>
    </w:pPr>
    <w:rPr>
      <w:rFonts w:ascii="Consolas" w:eastAsia="Consolas" w:hAnsi="Consolas" w:cs="Consolas"/>
      <w:sz w:val="22"/>
      <w:szCs w:val="22"/>
      <w:lang w:val="en-US" w:eastAsia="en-US"/>
    </w:rPr>
  </w:style>
  <w:style w:type="character" w:customStyle="1" w:styleId="ad">
    <w:name w:val="Нижний колонтитул Знак"/>
    <w:basedOn w:val="a0"/>
    <w:link w:val="ac"/>
    <w:uiPriority w:val="99"/>
    <w:rsid w:val="00DC762A"/>
    <w:rPr>
      <w:rFonts w:ascii="Consolas" w:eastAsia="Consolas" w:hAnsi="Consolas" w:cs="Consolas"/>
      <w:lang w:val="en-US"/>
    </w:rPr>
  </w:style>
  <w:style w:type="paragraph" w:styleId="ae">
    <w:name w:val="Normal (Web)"/>
    <w:aliases w:val=" Знак Знак Знак Знак Зн, Знак Знак1 Знак, Знак Знак1 Знак Знак, Знак4,Знак4,Знак4 Знак,Знак4 Знак Знак,Обычный (Web)1,Обычный (веб) Знак Знак Знак,Обычный (веб) Знак Знак Знак Знак,Обычный (веб) Знак Знак1,Обычный (веб) Знак1"/>
    <w:basedOn w:val="a"/>
    <w:link w:val="af"/>
    <w:uiPriority w:val="99"/>
    <w:unhideWhenUsed/>
    <w:qFormat/>
    <w:rsid w:val="00DC762A"/>
    <w:pPr>
      <w:spacing w:after="200" w:line="276" w:lineRule="auto"/>
    </w:pPr>
    <w:rPr>
      <w:rFonts w:eastAsia="Consolas"/>
      <w:lang w:val="en-US" w:eastAsia="en-US"/>
    </w:rPr>
  </w:style>
  <w:style w:type="character" w:customStyle="1" w:styleId="af">
    <w:name w:val="Обычный (Интернет) Знак"/>
    <w:aliases w:val=" Знак Знак Знак Знак Зн Знак, Знак Знак1 Знак Знак1, Знак Знак1 Знак Знак Знак, Знак4 Знак,Знак4 Знак1,Знак4 Знак Знак1,Знак4 Знак Знак Знак,Обычный (Web)1 Знак,Обычный (веб) Знак Знак Знак Знак1,Обычный (веб) Знак Знак1 Знак"/>
    <w:link w:val="ae"/>
    <w:uiPriority w:val="99"/>
    <w:rsid w:val="00DC762A"/>
    <w:rPr>
      <w:rFonts w:ascii="Times New Roman" w:eastAsia="Consolas" w:hAnsi="Times New Roman" w:cs="Times New Roman"/>
      <w:sz w:val="24"/>
      <w:szCs w:val="24"/>
      <w:lang w:val="en-US"/>
    </w:rPr>
  </w:style>
  <w:style w:type="paragraph" w:customStyle="1" w:styleId="Default">
    <w:name w:val="Default"/>
    <w:rsid w:val="00DC762A"/>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12">
    <w:name w:val="Текст примечания Знак1"/>
    <w:basedOn w:val="a0"/>
    <w:uiPriority w:val="99"/>
    <w:semiHidden/>
    <w:rsid w:val="00DC762A"/>
    <w:rPr>
      <w:sz w:val="20"/>
      <w:szCs w:val="20"/>
    </w:rPr>
  </w:style>
  <w:style w:type="character" w:customStyle="1" w:styleId="13">
    <w:name w:val="Тема примечания Знак1"/>
    <w:basedOn w:val="12"/>
    <w:uiPriority w:val="99"/>
    <w:semiHidden/>
    <w:rsid w:val="00DC762A"/>
    <w:rPr>
      <w:b/>
      <w:bCs/>
      <w:sz w:val="20"/>
      <w:szCs w:val="20"/>
    </w:rPr>
  </w:style>
  <w:style w:type="character" w:styleId="af0">
    <w:name w:val="Strong"/>
    <w:basedOn w:val="a0"/>
    <w:uiPriority w:val="22"/>
    <w:qFormat/>
    <w:rsid w:val="00DC762A"/>
    <w:rPr>
      <w:b/>
      <w:bCs/>
    </w:rPr>
  </w:style>
  <w:style w:type="character" w:customStyle="1" w:styleId="ab">
    <w:name w:val="Абзац списка Знак"/>
    <w:aliases w:val="Akapit z listą BS Знак,Bullet1 Знак,Bullets Знак,Colorful List - Accent 11 Знак,Heading1 Знак,IBL List Paragraph Знак,List Paragraph (numbered (a)) Знак,List Paragraph 1 Знак,List Paragraph nowy Знак,List_Paragraph Знак,Абзац Знак"/>
    <w:link w:val="aa"/>
    <w:uiPriority w:val="34"/>
    <w:locked/>
    <w:rsid w:val="00DC762A"/>
    <w:rPr>
      <w:rFonts w:ascii="Consolas" w:eastAsia="Consolas" w:hAnsi="Consolas" w:cs="Consolas"/>
      <w:lang w:val="en-US"/>
    </w:rPr>
  </w:style>
  <w:style w:type="paragraph" w:customStyle="1" w:styleId="21">
    <w:name w:val="Абзац списка2"/>
    <w:basedOn w:val="a"/>
    <w:qFormat/>
    <w:rsid w:val="00DC762A"/>
    <w:pPr>
      <w:spacing w:after="200" w:line="276" w:lineRule="auto"/>
      <w:ind w:left="720"/>
    </w:pPr>
    <w:rPr>
      <w:rFonts w:ascii="Calibri" w:hAnsi="Calibri" w:cs="Calibri"/>
      <w:sz w:val="22"/>
      <w:szCs w:val="22"/>
      <w:lang w:eastAsia="en-US"/>
    </w:rPr>
  </w:style>
  <w:style w:type="character" w:styleId="af1">
    <w:name w:val="line number"/>
    <w:basedOn w:val="a0"/>
    <w:uiPriority w:val="99"/>
    <w:semiHidden/>
    <w:unhideWhenUsed/>
    <w:rsid w:val="00DC762A"/>
  </w:style>
  <w:style w:type="paragraph" w:styleId="af2">
    <w:name w:val="endnote text"/>
    <w:basedOn w:val="a"/>
    <w:link w:val="af3"/>
    <w:uiPriority w:val="99"/>
    <w:semiHidden/>
    <w:unhideWhenUsed/>
    <w:rsid w:val="00DC762A"/>
    <w:rPr>
      <w:rFonts w:asciiTheme="minorHAnsi" w:eastAsiaTheme="minorEastAsia" w:hAnsiTheme="minorHAnsi" w:cstheme="minorBidi"/>
      <w:sz w:val="20"/>
      <w:szCs w:val="20"/>
    </w:rPr>
  </w:style>
  <w:style w:type="character" w:customStyle="1" w:styleId="af3">
    <w:name w:val="Текст концевой сноски Знак"/>
    <w:basedOn w:val="a0"/>
    <w:link w:val="af2"/>
    <w:uiPriority w:val="99"/>
    <w:semiHidden/>
    <w:rsid w:val="00DC762A"/>
    <w:rPr>
      <w:rFonts w:eastAsiaTheme="minorEastAsia"/>
      <w:sz w:val="20"/>
      <w:szCs w:val="20"/>
      <w:lang w:eastAsia="ru-RU"/>
    </w:rPr>
  </w:style>
  <w:style w:type="character" w:styleId="af4">
    <w:name w:val="endnote reference"/>
    <w:basedOn w:val="a0"/>
    <w:uiPriority w:val="99"/>
    <w:semiHidden/>
    <w:unhideWhenUsed/>
    <w:rsid w:val="00DC762A"/>
    <w:rPr>
      <w:vertAlign w:val="superscript"/>
    </w:rPr>
  </w:style>
  <w:style w:type="paragraph" w:styleId="af5">
    <w:name w:val="No Spacing"/>
    <w:aliases w:val="норма,Обя,Без интервала11,мелкий,мой рабочий,Айгерим,No Spacing,Ерк!н,мой стиль,свой,No Spacing1,14 TNR,МОЙ СТИЛЬ,Без интервала3,СНОСКИ,Алия,ТекстОтчета,без интервала,Елжан,Без интерваль,No Spacing2,Без интеБез интервала,Без интервала111,О"/>
    <w:link w:val="af6"/>
    <w:uiPriority w:val="1"/>
    <w:qFormat/>
    <w:rsid w:val="00DC762A"/>
    <w:pPr>
      <w:spacing w:after="0" w:line="240" w:lineRule="auto"/>
    </w:pPr>
    <w:rPr>
      <w:rFonts w:eastAsiaTheme="minorEastAsia"/>
      <w:lang w:eastAsia="ru-RU"/>
    </w:rPr>
  </w:style>
  <w:style w:type="table" w:customStyle="1" w:styleId="14">
    <w:name w:val="Сетка таблицы1"/>
    <w:basedOn w:val="a1"/>
    <w:next w:val="a3"/>
    <w:uiPriority w:val="59"/>
    <w:rsid w:val="00DC762A"/>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Без интервала Знак"/>
    <w:aliases w:val="норма Знак,Обя Знак,Без интервала11 Знак,мелкий Знак,мой рабочий Знак,Айгерим Знак,No Spacing Знак,Ерк!н Знак,мой стиль Знак,свой Знак,No Spacing1 Знак,14 TNR Знак,МОЙ СТИЛЬ Знак,Без интервала3 Знак,СНОСКИ Знак,Алия Знак,Елжан Знак"/>
    <w:link w:val="af5"/>
    <w:uiPriority w:val="1"/>
    <w:qFormat/>
    <w:locked/>
    <w:rsid w:val="009D4F37"/>
    <w:rPr>
      <w:rFonts w:eastAsiaTheme="minorEastAsia"/>
      <w:lang w:eastAsia="ru-RU"/>
    </w:rPr>
  </w:style>
  <w:style w:type="character" w:styleId="af7">
    <w:name w:val="Hyperlink"/>
    <w:basedOn w:val="a0"/>
    <w:uiPriority w:val="99"/>
    <w:unhideWhenUsed/>
    <w:rsid w:val="00CA35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61365">
      <w:bodyDiv w:val="1"/>
      <w:marLeft w:val="0"/>
      <w:marRight w:val="0"/>
      <w:marTop w:val="0"/>
      <w:marBottom w:val="0"/>
      <w:divBdr>
        <w:top w:val="none" w:sz="0" w:space="0" w:color="auto"/>
        <w:left w:val="none" w:sz="0" w:space="0" w:color="auto"/>
        <w:bottom w:val="none" w:sz="0" w:space="0" w:color="auto"/>
        <w:right w:val="none" w:sz="0" w:space="0" w:color="auto"/>
      </w:divBdr>
    </w:div>
    <w:div w:id="68699634">
      <w:bodyDiv w:val="1"/>
      <w:marLeft w:val="0"/>
      <w:marRight w:val="0"/>
      <w:marTop w:val="0"/>
      <w:marBottom w:val="0"/>
      <w:divBdr>
        <w:top w:val="none" w:sz="0" w:space="0" w:color="auto"/>
        <w:left w:val="none" w:sz="0" w:space="0" w:color="auto"/>
        <w:bottom w:val="none" w:sz="0" w:space="0" w:color="auto"/>
        <w:right w:val="none" w:sz="0" w:space="0" w:color="auto"/>
      </w:divBdr>
    </w:div>
    <w:div w:id="77945631">
      <w:bodyDiv w:val="1"/>
      <w:marLeft w:val="0"/>
      <w:marRight w:val="0"/>
      <w:marTop w:val="0"/>
      <w:marBottom w:val="0"/>
      <w:divBdr>
        <w:top w:val="none" w:sz="0" w:space="0" w:color="auto"/>
        <w:left w:val="none" w:sz="0" w:space="0" w:color="auto"/>
        <w:bottom w:val="none" w:sz="0" w:space="0" w:color="auto"/>
        <w:right w:val="none" w:sz="0" w:space="0" w:color="auto"/>
      </w:divBdr>
    </w:div>
    <w:div w:id="107893537">
      <w:bodyDiv w:val="1"/>
      <w:marLeft w:val="0"/>
      <w:marRight w:val="0"/>
      <w:marTop w:val="0"/>
      <w:marBottom w:val="0"/>
      <w:divBdr>
        <w:top w:val="none" w:sz="0" w:space="0" w:color="auto"/>
        <w:left w:val="none" w:sz="0" w:space="0" w:color="auto"/>
        <w:bottom w:val="none" w:sz="0" w:space="0" w:color="auto"/>
        <w:right w:val="none" w:sz="0" w:space="0" w:color="auto"/>
      </w:divBdr>
    </w:div>
    <w:div w:id="133523246">
      <w:bodyDiv w:val="1"/>
      <w:marLeft w:val="0"/>
      <w:marRight w:val="0"/>
      <w:marTop w:val="0"/>
      <w:marBottom w:val="0"/>
      <w:divBdr>
        <w:top w:val="none" w:sz="0" w:space="0" w:color="auto"/>
        <w:left w:val="none" w:sz="0" w:space="0" w:color="auto"/>
        <w:bottom w:val="none" w:sz="0" w:space="0" w:color="auto"/>
        <w:right w:val="none" w:sz="0" w:space="0" w:color="auto"/>
      </w:divBdr>
    </w:div>
    <w:div w:id="138346887">
      <w:bodyDiv w:val="1"/>
      <w:marLeft w:val="0"/>
      <w:marRight w:val="0"/>
      <w:marTop w:val="0"/>
      <w:marBottom w:val="0"/>
      <w:divBdr>
        <w:top w:val="none" w:sz="0" w:space="0" w:color="auto"/>
        <w:left w:val="none" w:sz="0" w:space="0" w:color="auto"/>
        <w:bottom w:val="none" w:sz="0" w:space="0" w:color="auto"/>
        <w:right w:val="none" w:sz="0" w:space="0" w:color="auto"/>
      </w:divBdr>
    </w:div>
    <w:div w:id="171265255">
      <w:bodyDiv w:val="1"/>
      <w:marLeft w:val="0"/>
      <w:marRight w:val="0"/>
      <w:marTop w:val="0"/>
      <w:marBottom w:val="0"/>
      <w:divBdr>
        <w:top w:val="none" w:sz="0" w:space="0" w:color="auto"/>
        <w:left w:val="none" w:sz="0" w:space="0" w:color="auto"/>
        <w:bottom w:val="none" w:sz="0" w:space="0" w:color="auto"/>
        <w:right w:val="none" w:sz="0" w:space="0" w:color="auto"/>
      </w:divBdr>
    </w:div>
    <w:div w:id="185681171">
      <w:bodyDiv w:val="1"/>
      <w:marLeft w:val="0"/>
      <w:marRight w:val="0"/>
      <w:marTop w:val="0"/>
      <w:marBottom w:val="0"/>
      <w:divBdr>
        <w:top w:val="none" w:sz="0" w:space="0" w:color="auto"/>
        <w:left w:val="none" w:sz="0" w:space="0" w:color="auto"/>
        <w:bottom w:val="none" w:sz="0" w:space="0" w:color="auto"/>
        <w:right w:val="none" w:sz="0" w:space="0" w:color="auto"/>
      </w:divBdr>
    </w:div>
    <w:div w:id="203055377">
      <w:bodyDiv w:val="1"/>
      <w:marLeft w:val="0"/>
      <w:marRight w:val="0"/>
      <w:marTop w:val="0"/>
      <w:marBottom w:val="0"/>
      <w:divBdr>
        <w:top w:val="none" w:sz="0" w:space="0" w:color="auto"/>
        <w:left w:val="none" w:sz="0" w:space="0" w:color="auto"/>
        <w:bottom w:val="none" w:sz="0" w:space="0" w:color="auto"/>
        <w:right w:val="none" w:sz="0" w:space="0" w:color="auto"/>
      </w:divBdr>
    </w:div>
    <w:div w:id="270674575">
      <w:bodyDiv w:val="1"/>
      <w:marLeft w:val="0"/>
      <w:marRight w:val="0"/>
      <w:marTop w:val="0"/>
      <w:marBottom w:val="0"/>
      <w:divBdr>
        <w:top w:val="none" w:sz="0" w:space="0" w:color="auto"/>
        <w:left w:val="none" w:sz="0" w:space="0" w:color="auto"/>
        <w:bottom w:val="none" w:sz="0" w:space="0" w:color="auto"/>
        <w:right w:val="none" w:sz="0" w:space="0" w:color="auto"/>
      </w:divBdr>
    </w:div>
    <w:div w:id="279723675">
      <w:bodyDiv w:val="1"/>
      <w:marLeft w:val="0"/>
      <w:marRight w:val="0"/>
      <w:marTop w:val="0"/>
      <w:marBottom w:val="0"/>
      <w:divBdr>
        <w:top w:val="none" w:sz="0" w:space="0" w:color="auto"/>
        <w:left w:val="none" w:sz="0" w:space="0" w:color="auto"/>
        <w:bottom w:val="none" w:sz="0" w:space="0" w:color="auto"/>
        <w:right w:val="none" w:sz="0" w:space="0" w:color="auto"/>
      </w:divBdr>
    </w:div>
    <w:div w:id="295525394">
      <w:bodyDiv w:val="1"/>
      <w:marLeft w:val="0"/>
      <w:marRight w:val="0"/>
      <w:marTop w:val="0"/>
      <w:marBottom w:val="0"/>
      <w:divBdr>
        <w:top w:val="none" w:sz="0" w:space="0" w:color="auto"/>
        <w:left w:val="none" w:sz="0" w:space="0" w:color="auto"/>
        <w:bottom w:val="none" w:sz="0" w:space="0" w:color="auto"/>
        <w:right w:val="none" w:sz="0" w:space="0" w:color="auto"/>
      </w:divBdr>
    </w:div>
    <w:div w:id="328674207">
      <w:bodyDiv w:val="1"/>
      <w:marLeft w:val="0"/>
      <w:marRight w:val="0"/>
      <w:marTop w:val="0"/>
      <w:marBottom w:val="0"/>
      <w:divBdr>
        <w:top w:val="none" w:sz="0" w:space="0" w:color="auto"/>
        <w:left w:val="none" w:sz="0" w:space="0" w:color="auto"/>
        <w:bottom w:val="none" w:sz="0" w:space="0" w:color="auto"/>
        <w:right w:val="none" w:sz="0" w:space="0" w:color="auto"/>
      </w:divBdr>
    </w:div>
    <w:div w:id="338585139">
      <w:bodyDiv w:val="1"/>
      <w:marLeft w:val="0"/>
      <w:marRight w:val="0"/>
      <w:marTop w:val="0"/>
      <w:marBottom w:val="0"/>
      <w:divBdr>
        <w:top w:val="none" w:sz="0" w:space="0" w:color="auto"/>
        <w:left w:val="none" w:sz="0" w:space="0" w:color="auto"/>
        <w:bottom w:val="none" w:sz="0" w:space="0" w:color="auto"/>
        <w:right w:val="none" w:sz="0" w:space="0" w:color="auto"/>
      </w:divBdr>
    </w:div>
    <w:div w:id="419133572">
      <w:bodyDiv w:val="1"/>
      <w:marLeft w:val="0"/>
      <w:marRight w:val="0"/>
      <w:marTop w:val="0"/>
      <w:marBottom w:val="0"/>
      <w:divBdr>
        <w:top w:val="none" w:sz="0" w:space="0" w:color="auto"/>
        <w:left w:val="none" w:sz="0" w:space="0" w:color="auto"/>
        <w:bottom w:val="none" w:sz="0" w:space="0" w:color="auto"/>
        <w:right w:val="none" w:sz="0" w:space="0" w:color="auto"/>
      </w:divBdr>
    </w:div>
    <w:div w:id="466241515">
      <w:bodyDiv w:val="1"/>
      <w:marLeft w:val="0"/>
      <w:marRight w:val="0"/>
      <w:marTop w:val="0"/>
      <w:marBottom w:val="0"/>
      <w:divBdr>
        <w:top w:val="none" w:sz="0" w:space="0" w:color="auto"/>
        <w:left w:val="none" w:sz="0" w:space="0" w:color="auto"/>
        <w:bottom w:val="none" w:sz="0" w:space="0" w:color="auto"/>
        <w:right w:val="none" w:sz="0" w:space="0" w:color="auto"/>
      </w:divBdr>
    </w:div>
    <w:div w:id="526261417">
      <w:bodyDiv w:val="1"/>
      <w:marLeft w:val="0"/>
      <w:marRight w:val="0"/>
      <w:marTop w:val="0"/>
      <w:marBottom w:val="0"/>
      <w:divBdr>
        <w:top w:val="none" w:sz="0" w:space="0" w:color="auto"/>
        <w:left w:val="none" w:sz="0" w:space="0" w:color="auto"/>
        <w:bottom w:val="none" w:sz="0" w:space="0" w:color="auto"/>
        <w:right w:val="none" w:sz="0" w:space="0" w:color="auto"/>
      </w:divBdr>
    </w:div>
    <w:div w:id="551113151">
      <w:bodyDiv w:val="1"/>
      <w:marLeft w:val="0"/>
      <w:marRight w:val="0"/>
      <w:marTop w:val="0"/>
      <w:marBottom w:val="0"/>
      <w:divBdr>
        <w:top w:val="none" w:sz="0" w:space="0" w:color="auto"/>
        <w:left w:val="none" w:sz="0" w:space="0" w:color="auto"/>
        <w:bottom w:val="none" w:sz="0" w:space="0" w:color="auto"/>
        <w:right w:val="none" w:sz="0" w:space="0" w:color="auto"/>
      </w:divBdr>
    </w:div>
    <w:div w:id="555090680">
      <w:bodyDiv w:val="1"/>
      <w:marLeft w:val="0"/>
      <w:marRight w:val="0"/>
      <w:marTop w:val="0"/>
      <w:marBottom w:val="0"/>
      <w:divBdr>
        <w:top w:val="none" w:sz="0" w:space="0" w:color="auto"/>
        <w:left w:val="none" w:sz="0" w:space="0" w:color="auto"/>
        <w:bottom w:val="none" w:sz="0" w:space="0" w:color="auto"/>
        <w:right w:val="none" w:sz="0" w:space="0" w:color="auto"/>
      </w:divBdr>
    </w:div>
    <w:div w:id="586815512">
      <w:bodyDiv w:val="1"/>
      <w:marLeft w:val="0"/>
      <w:marRight w:val="0"/>
      <w:marTop w:val="0"/>
      <w:marBottom w:val="0"/>
      <w:divBdr>
        <w:top w:val="none" w:sz="0" w:space="0" w:color="auto"/>
        <w:left w:val="none" w:sz="0" w:space="0" w:color="auto"/>
        <w:bottom w:val="none" w:sz="0" w:space="0" w:color="auto"/>
        <w:right w:val="none" w:sz="0" w:space="0" w:color="auto"/>
      </w:divBdr>
    </w:div>
    <w:div w:id="663317204">
      <w:bodyDiv w:val="1"/>
      <w:marLeft w:val="0"/>
      <w:marRight w:val="0"/>
      <w:marTop w:val="0"/>
      <w:marBottom w:val="0"/>
      <w:divBdr>
        <w:top w:val="none" w:sz="0" w:space="0" w:color="auto"/>
        <w:left w:val="none" w:sz="0" w:space="0" w:color="auto"/>
        <w:bottom w:val="none" w:sz="0" w:space="0" w:color="auto"/>
        <w:right w:val="none" w:sz="0" w:space="0" w:color="auto"/>
      </w:divBdr>
    </w:div>
    <w:div w:id="668555808">
      <w:bodyDiv w:val="1"/>
      <w:marLeft w:val="0"/>
      <w:marRight w:val="0"/>
      <w:marTop w:val="0"/>
      <w:marBottom w:val="0"/>
      <w:divBdr>
        <w:top w:val="none" w:sz="0" w:space="0" w:color="auto"/>
        <w:left w:val="none" w:sz="0" w:space="0" w:color="auto"/>
        <w:bottom w:val="none" w:sz="0" w:space="0" w:color="auto"/>
        <w:right w:val="none" w:sz="0" w:space="0" w:color="auto"/>
      </w:divBdr>
    </w:div>
    <w:div w:id="669716152">
      <w:bodyDiv w:val="1"/>
      <w:marLeft w:val="0"/>
      <w:marRight w:val="0"/>
      <w:marTop w:val="0"/>
      <w:marBottom w:val="0"/>
      <w:divBdr>
        <w:top w:val="none" w:sz="0" w:space="0" w:color="auto"/>
        <w:left w:val="none" w:sz="0" w:space="0" w:color="auto"/>
        <w:bottom w:val="none" w:sz="0" w:space="0" w:color="auto"/>
        <w:right w:val="none" w:sz="0" w:space="0" w:color="auto"/>
      </w:divBdr>
    </w:div>
    <w:div w:id="706175041">
      <w:bodyDiv w:val="1"/>
      <w:marLeft w:val="0"/>
      <w:marRight w:val="0"/>
      <w:marTop w:val="0"/>
      <w:marBottom w:val="0"/>
      <w:divBdr>
        <w:top w:val="none" w:sz="0" w:space="0" w:color="auto"/>
        <w:left w:val="none" w:sz="0" w:space="0" w:color="auto"/>
        <w:bottom w:val="none" w:sz="0" w:space="0" w:color="auto"/>
        <w:right w:val="none" w:sz="0" w:space="0" w:color="auto"/>
      </w:divBdr>
    </w:div>
    <w:div w:id="739331410">
      <w:bodyDiv w:val="1"/>
      <w:marLeft w:val="0"/>
      <w:marRight w:val="0"/>
      <w:marTop w:val="0"/>
      <w:marBottom w:val="0"/>
      <w:divBdr>
        <w:top w:val="none" w:sz="0" w:space="0" w:color="auto"/>
        <w:left w:val="none" w:sz="0" w:space="0" w:color="auto"/>
        <w:bottom w:val="none" w:sz="0" w:space="0" w:color="auto"/>
        <w:right w:val="none" w:sz="0" w:space="0" w:color="auto"/>
      </w:divBdr>
    </w:div>
    <w:div w:id="744424217">
      <w:bodyDiv w:val="1"/>
      <w:marLeft w:val="0"/>
      <w:marRight w:val="0"/>
      <w:marTop w:val="0"/>
      <w:marBottom w:val="0"/>
      <w:divBdr>
        <w:top w:val="none" w:sz="0" w:space="0" w:color="auto"/>
        <w:left w:val="none" w:sz="0" w:space="0" w:color="auto"/>
        <w:bottom w:val="none" w:sz="0" w:space="0" w:color="auto"/>
        <w:right w:val="none" w:sz="0" w:space="0" w:color="auto"/>
      </w:divBdr>
    </w:div>
    <w:div w:id="757140243">
      <w:bodyDiv w:val="1"/>
      <w:marLeft w:val="0"/>
      <w:marRight w:val="0"/>
      <w:marTop w:val="0"/>
      <w:marBottom w:val="0"/>
      <w:divBdr>
        <w:top w:val="none" w:sz="0" w:space="0" w:color="auto"/>
        <w:left w:val="none" w:sz="0" w:space="0" w:color="auto"/>
        <w:bottom w:val="none" w:sz="0" w:space="0" w:color="auto"/>
        <w:right w:val="none" w:sz="0" w:space="0" w:color="auto"/>
      </w:divBdr>
    </w:div>
    <w:div w:id="773403596">
      <w:bodyDiv w:val="1"/>
      <w:marLeft w:val="0"/>
      <w:marRight w:val="0"/>
      <w:marTop w:val="0"/>
      <w:marBottom w:val="0"/>
      <w:divBdr>
        <w:top w:val="none" w:sz="0" w:space="0" w:color="auto"/>
        <w:left w:val="none" w:sz="0" w:space="0" w:color="auto"/>
        <w:bottom w:val="none" w:sz="0" w:space="0" w:color="auto"/>
        <w:right w:val="none" w:sz="0" w:space="0" w:color="auto"/>
      </w:divBdr>
    </w:div>
    <w:div w:id="787774983">
      <w:bodyDiv w:val="1"/>
      <w:marLeft w:val="0"/>
      <w:marRight w:val="0"/>
      <w:marTop w:val="0"/>
      <w:marBottom w:val="0"/>
      <w:divBdr>
        <w:top w:val="none" w:sz="0" w:space="0" w:color="auto"/>
        <w:left w:val="none" w:sz="0" w:space="0" w:color="auto"/>
        <w:bottom w:val="none" w:sz="0" w:space="0" w:color="auto"/>
        <w:right w:val="none" w:sz="0" w:space="0" w:color="auto"/>
      </w:divBdr>
    </w:div>
    <w:div w:id="789470323">
      <w:bodyDiv w:val="1"/>
      <w:marLeft w:val="0"/>
      <w:marRight w:val="0"/>
      <w:marTop w:val="0"/>
      <w:marBottom w:val="0"/>
      <w:divBdr>
        <w:top w:val="none" w:sz="0" w:space="0" w:color="auto"/>
        <w:left w:val="none" w:sz="0" w:space="0" w:color="auto"/>
        <w:bottom w:val="none" w:sz="0" w:space="0" w:color="auto"/>
        <w:right w:val="none" w:sz="0" w:space="0" w:color="auto"/>
      </w:divBdr>
    </w:div>
    <w:div w:id="793135137">
      <w:bodyDiv w:val="1"/>
      <w:marLeft w:val="0"/>
      <w:marRight w:val="0"/>
      <w:marTop w:val="0"/>
      <w:marBottom w:val="0"/>
      <w:divBdr>
        <w:top w:val="none" w:sz="0" w:space="0" w:color="auto"/>
        <w:left w:val="none" w:sz="0" w:space="0" w:color="auto"/>
        <w:bottom w:val="none" w:sz="0" w:space="0" w:color="auto"/>
        <w:right w:val="none" w:sz="0" w:space="0" w:color="auto"/>
      </w:divBdr>
    </w:div>
    <w:div w:id="867838838">
      <w:bodyDiv w:val="1"/>
      <w:marLeft w:val="0"/>
      <w:marRight w:val="0"/>
      <w:marTop w:val="0"/>
      <w:marBottom w:val="0"/>
      <w:divBdr>
        <w:top w:val="none" w:sz="0" w:space="0" w:color="auto"/>
        <w:left w:val="none" w:sz="0" w:space="0" w:color="auto"/>
        <w:bottom w:val="none" w:sz="0" w:space="0" w:color="auto"/>
        <w:right w:val="none" w:sz="0" w:space="0" w:color="auto"/>
      </w:divBdr>
    </w:div>
    <w:div w:id="895044777">
      <w:bodyDiv w:val="1"/>
      <w:marLeft w:val="0"/>
      <w:marRight w:val="0"/>
      <w:marTop w:val="0"/>
      <w:marBottom w:val="0"/>
      <w:divBdr>
        <w:top w:val="none" w:sz="0" w:space="0" w:color="auto"/>
        <w:left w:val="none" w:sz="0" w:space="0" w:color="auto"/>
        <w:bottom w:val="none" w:sz="0" w:space="0" w:color="auto"/>
        <w:right w:val="none" w:sz="0" w:space="0" w:color="auto"/>
      </w:divBdr>
    </w:div>
    <w:div w:id="903561580">
      <w:bodyDiv w:val="1"/>
      <w:marLeft w:val="0"/>
      <w:marRight w:val="0"/>
      <w:marTop w:val="0"/>
      <w:marBottom w:val="0"/>
      <w:divBdr>
        <w:top w:val="none" w:sz="0" w:space="0" w:color="auto"/>
        <w:left w:val="none" w:sz="0" w:space="0" w:color="auto"/>
        <w:bottom w:val="none" w:sz="0" w:space="0" w:color="auto"/>
        <w:right w:val="none" w:sz="0" w:space="0" w:color="auto"/>
      </w:divBdr>
    </w:div>
    <w:div w:id="910308516">
      <w:bodyDiv w:val="1"/>
      <w:marLeft w:val="0"/>
      <w:marRight w:val="0"/>
      <w:marTop w:val="0"/>
      <w:marBottom w:val="0"/>
      <w:divBdr>
        <w:top w:val="none" w:sz="0" w:space="0" w:color="auto"/>
        <w:left w:val="none" w:sz="0" w:space="0" w:color="auto"/>
        <w:bottom w:val="none" w:sz="0" w:space="0" w:color="auto"/>
        <w:right w:val="none" w:sz="0" w:space="0" w:color="auto"/>
      </w:divBdr>
    </w:div>
    <w:div w:id="941883925">
      <w:bodyDiv w:val="1"/>
      <w:marLeft w:val="0"/>
      <w:marRight w:val="0"/>
      <w:marTop w:val="0"/>
      <w:marBottom w:val="0"/>
      <w:divBdr>
        <w:top w:val="none" w:sz="0" w:space="0" w:color="auto"/>
        <w:left w:val="none" w:sz="0" w:space="0" w:color="auto"/>
        <w:bottom w:val="none" w:sz="0" w:space="0" w:color="auto"/>
        <w:right w:val="none" w:sz="0" w:space="0" w:color="auto"/>
      </w:divBdr>
    </w:div>
    <w:div w:id="942030965">
      <w:bodyDiv w:val="1"/>
      <w:marLeft w:val="0"/>
      <w:marRight w:val="0"/>
      <w:marTop w:val="0"/>
      <w:marBottom w:val="0"/>
      <w:divBdr>
        <w:top w:val="none" w:sz="0" w:space="0" w:color="auto"/>
        <w:left w:val="none" w:sz="0" w:space="0" w:color="auto"/>
        <w:bottom w:val="none" w:sz="0" w:space="0" w:color="auto"/>
        <w:right w:val="none" w:sz="0" w:space="0" w:color="auto"/>
      </w:divBdr>
    </w:div>
    <w:div w:id="950550759">
      <w:bodyDiv w:val="1"/>
      <w:marLeft w:val="0"/>
      <w:marRight w:val="0"/>
      <w:marTop w:val="0"/>
      <w:marBottom w:val="0"/>
      <w:divBdr>
        <w:top w:val="none" w:sz="0" w:space="0" w:color="auto"/>
        <w:left w:val="none" w:sz="0" w:space="0" w:color="auto"/>
        <w:bottom w:val="none" w:sz="0" w:space="0" w:color="auto"/>
        <w:right w:val="none" w:sz="0" w:space="0" w:color="auto"/>
      </w:divBdr>
    </w:div>
    <w:div w:id="999314787">
      <w:bodyDiv w:val="1"/>
      <w:marLeft w:val="0"/>
      <w:marRight w:val="0"/>
      <w:marTop w:val="0"/>
      <w:marBottom w:val="0"/>
      <w:divBdr>
        <w:top w:val="none" w:sz="0" w:space="0" w:color="auto"/>
        <w:left w:val="none" w:sz="0" w:space="0" w:color="auto"/>
        <w:bottom w:val="none" w:sz="0" w:space="0" w:color="auto"/>
        <w:right w:val="none" w:sz="0" w:space="0" w:color="auto"/>
      </w:divBdr>
    </w:div>
    <w:div w:id="1017467013">
      <w:bodyDiv w:val="1"/>
      <w:marLeft w:val="0"/>
      <w:marRight w:val="0"/>
      <w:marTop w:val="0"/>
      <w:marBottom w:val="0"/>
      <w:divBdr>
        <w:top w:val="none" w:sz="0" w:space="0" w:color="auto"/>
        <w:left w:val="none" w:sz="0" w:space="0" w:color="auto"/>
        <w:bottom w:val="none" w:sz="0" w:space="0" w:color="auto"/>
        <w:right w:val="none" w:sz="0" w:space="0" w:color="auto"/>
      </w:divBdr>
    </w:div>
    <w:div w:id="1046565983">
      <w:bodyDiv w:val="1"/>
      <w:marLeft w:val="0"/>
      <w:marRight w:val="0"/>
      <w:marTop w:val="0"/>
      <w:marBottom w:val="0"/>
      <w:divBdr>
        <w:top w:val="none" w:sz="0" w:space="0" w:color="auto"/>
        <w:left w:val="none" w:sz="0" w:space="0" w:color="auto"/>
        <w:bottom w:val="none" w:sz="0" w:space="0" w:color="auto"/>
        <w:right w:val="none" w:sz="0" w:space="0" w:color="auto"/>
      </w:divBdr>
    </w:div>
    <w:div w:id="1175464038">
      <w:bodyDiv w:val="1"/>
      <w:marLeft w:val="0"/>
      <w:marRight w:val="0"/>
      <w:marTop w:val="0"/>
      <w:marBottom w:val="0"/>
      <w:divBdr>
        <w:top w:val="none" w:sz="0" w:space="0" w:color="auto"/>
        <w:left w:val="none" w:sz="0" w:space="0" w:color="auto"/>
        <w:bottom w:val="none" w:sz="0" w:space="0" w:color="auto"/>
        <w:right w:val="none" w:sz="0" w:space="0" w:color="auto"/>
      </w:divBdr>
    </w:div>
    <w:div w:id="1211453479">
      <w:bodyDiv w:val="1"/>
      <w:marLeft w:val="0"/>
      <w:marRight w:val="0"/>
      <w:marTop w:val="0"/>
      <w:marBottom w:val="0"/>
      <w:divBdr>
        <w:top w:val="none" w:sz="0" w:space="0" w:color="auto"/>
        <w:left w:val="none" w:sz="0" w:space="0" w:color="auto"/>
        <w:bottom w:val="none" w:sz="0" w:space="0" w:color="auto"/>
        <w:right w:val="none" w:sz="0" w:space="0" w:color="auto"/>
      </w:divBdr>
    </w:div>
    <w:div w:id="1216234275">
      <w:bodyDiv w:val="1"/>
      <w:marLeft w:val="0"/>
      <w:marRight w:val="0"/>
      <w:marTop w:val="0"/>
      <w:marBottom w:val="0"/>
      <w:divBdr>
        <w:top w:val="none" w:sz="0" w:space="0" w:color="auto"/>
        <w:left w:val="none" w:sz="0" w:space="0" w:color="auto"/>
        <w:bottom w:val="none" w:sz="0" w:space="0" w:color="auto"/>
        <w:right w:val="none" w:sz="0" w:space="0" w:color="auto"/>
      </w:divBdr>
    </w:div>
    <w:div w:id="1220096328">
      <w:bodyDiv w:val="1"/>
      <w:marLeft w:val="0"/>
      <w:marRight w:val="0"/>
      <w:marTop w:val="0"/>
      <w:marBottom w:val="0"/>
      <w:divBdr>
        <w:top w:val="none" w:sz="0" w:space="0" w:color="auto"/>
        <w:left w:val="none" w:sz="0" w:space="0" w:color="auto"/>
        <w:bottom w:val="none" w:sz="0" w:space="0" w:color="auto"/>
        <w:right w:val="none" w:sz="0" w:space="0" w:color="auto"/>
      </w:divBdr>
    </w:div>
    <w:div w:id="1230920950">
      <w:bodyDiv w:val="1"/>
      <w:marLeft w:val="0"/>
      <w:marRight w:val="0"/>
      <w:marTop w:val="0"/>
      <w:marBottom w:val="0"/>
      <w:divBdr>
        <w:top w:val="none" w:sz="0" w:space="0" w:color="auto"/>
        <w:left w:val="none" w:sz="0" w:space="0" w:color="auto"/>
        <w:bottom w:val="none" w:sz="0" w:space="0" w:color="auto"/>
        <w:right w:val="none" w:sz="0" w:space="0" w:color="auto"/>
      </w:divBdr>
    </w:div>
    <w:div w:id="1253467064">
      <w:bodyDiv w:val="1"/>
      <w:marLeft w:val="0"/>
      <w:marRight w:val="0"/>
      <w:marTop w:val="0"/>
      <w:marBottom w:val="0"/>
      <w:divBdr>
        <w:top w:val="none" w:sz="0" w:space="0" w:color="auto"/>
        <w:left w:val="none" w:sz="0" w:space="0" w:color="auto"/>
        <w:bottom w:val="none" w:sz="0" w:space="0" w:color="auto"/>
        <w:right w:val="none" w:sz="0" w:space="0" w:color="auto"/>
      </w:divBdr>
    </w:div>
    <w:div w:id="1286229132">
      <w:bodyDiv w:val="1"/>
      <w:marLeft w:val="0"/>
      <w:marRight w:val="0"/>
      <w:marTop w:val="0"/>
      <w:marBottom w:val="0"/>
      <w:divBdr>
        <w:top w:val="none" w:sz="0" w:space="0" w:color="auto"/>
        <w:left w:val="none" w:sz="0" w:space="0" w:color="auto"/>
        <w:bottom w:val="none" w:sz="0" w:space="0" w:color="auto"/>
        <w:right w:val="none" w:sz="0" w:space="0" w:color="auto"/>
      </w:divBdr>
    </w:div>
    <w:div w:id="1289778727">
      <w:bodyDiv w:val="1"/>
      <w:marLeft w:val="0"/>
      <w:marRight w:val="0"/>
      <w:marTop w:val="0"/>
      <w:marBottom w:val="0"/>
      <w:divBdr>
        <w:top w:val="none" w:sz="0" w:space="0" w:color="auto"/>
        <w:left w:val="none" w:sz="0" w:space="0" w:color="auto"/>
        <w:bottom w:val="none" w:sz="0" w:space="0" w:color="auto"/>
        <w:right w:val="none" w:sz="0" w:space="0" w:color="auto"/>
      </w:divBdr>
    </w:div>
    <w:div w:id="1302343818">
      <w:bodyDiv w:val="1"/>
      <w:marLeft w:val="0"/>
      <w:marRight w:val="0"/>
      <w:marTop w:val="0"/>
      <w:marBottom w:val="0"/>
      <w:divBdr>
        <w:top w:val="none" w:sz="0" w:space="0" w:color="auto"/>
        <w:left w:val="none" w:sz="0" w:space="0" w:color="auto"/>
        <w:bottom w:val="none" w:sz="0" w:space="0" w:color="auto"/>
        <w:right w:val="none" w:sz="0" w:space="0" w:color="auto"/>
      </w:divBdr>
    </w:div>
    <w:div w:id="1447695684">
      <w:bodyDiv w:val="1"/>
      <w:marLeft w:val="0"/>
      <w:marRight w:val="0"/>
      <w:marTop w:val="0"/>
      <w:marBottom w:val="0"/>
      <w:divBdr>
        <w:top w:val="none" w:sz="0" w:space="0" w:color="auto"/>
        <w:left w:val="none" w:sz="0" w:space="0" w:color="auto"/>
        <w:bottom w:val="none" w:sz="0" w:space="0" w:color="auto"/>
        <w:right w:val="none" w:sz="0" w:space="0" w:color="auto"/>
      </w:divBdr>
    </w:div>
    <w:div w:id="1450932529">
      <w:bodyDiv w:val="1"/>
      <w:marLeft w:val="0"/>
      <w:marRight w:val="0"/>
      <w:marTop w:val="0"/>
      <w:marBottom w:val="0"/>
      <w:divBdr>
        <w:top w:val="none" w:sz="0" w:space="0" w:color="auto"/>
        <w:left w:val="none" w:sz="0" w:space="0" w:color="auto"/>
        <w:bottom w:val="none" w:sz="0" w:space="0" w:color="auto"/>
        <w:right w:val="none" w:sz="0" w:space="0" w:color="auto"/>
      </w:divBdr>
    </w:div>
    <w:div w:id="1459834831">
      <w:bodyDiv w:val="1"/>
      <w:marLeft w:val="0"/>
      <w:marRight w:val="0"/>
      <w:marTop w:val="0"/>
      <w:marBottom w:val="0"/>
      <w:divBdr>
        <w:top w:val="none" w:sz="0" w:space="0" w:color="auto"/>
        <w:left w:val="none" w:sz="0" w:space="0" w:color="auto"/>
        <w:bottom w:val="none" w:sz="0" w:space="0" w:color="auto"/>
        <w:right w:val="none" w:sz="0" w:space="0" w:color="auto"/>
      </w:divBdr>
    </w:div>
    <w:div w:id="1462305245">
      <w:bodyDiv w:val="1"/>
      <w:marLeft w:val="0"/>
      <w:marRight w:val="0"/>
      <w:marTop w:val="0"/>
      <w:marBottom w:val="0"/>
      <w:divBdr>
        <w:top w:val="none" w:sz="0" w:space="0" w:color="auto"/>
        <w:left w:val="none" w:sz="0" w:space="0" w:color="auto"/>
        <w:bottom w:val="none" w:sz="0" w:space="0" w:color="auto"/>
        <w:right w:val="none" w:sz="0" w:space="0" w:color="auto"/>
      </w:divBdr>
    </w:div>
    <w:div w:id="1477839923">
      <w:bodyDiv w:val="1"/>
      <w:marLeft w:val="0"/>
      <w:marRight w:val="0"/>
      <w:marTop w:val="0"/>
      <w:marBottom w:val="0"/>
      <w:divBdr>
        <w:top w:val="none" w:sz="0" w:space="0" w:color="auto"/>
        <w:left w:val="none" w:sz="0" w:space="0" w:color="auto"/>
        <w:bottom w:val="none" w:sz="0" w:space="0" w:color="auto"/>
        <w:right w:val="none" w:sz="0" w:space="0" w:color="auto"/>
      </w:divBdr>
    </w:div>
    <w:div w:id="1488015337">
      <w:bodyDiv w:val="1"/>
      <w:marLeft w:val="0"/>
      <w:marRight w:val="0"/>
      <w:marTop w:val="0"/>
      <w:marBottom w:val="0"/>
      <w:divBdr>
        <w:top w:val="none" w:sz="0" w:space="0" w:color="auto"/>
        <w:left w:val="none" w:sz="0" w:space="0" w:color="auto"/>
        <w:bottom w:val="none" w:sz="0" w:space="0" w:color="auto"/>
        <w:right w:val="none" w:sz="0" w:space="0" w:color="auto"/>
      </w:divBdr>
    </w:div>
    <w:div w:id="1488588257">
      <w:bodyDiv w:val="1"/>
      <w:marLeft w:val="0"/>
      <w:marRight w:val="0"/>
      <w:marTop w:val="0"/>
      <w:marBottom w:val="0"/>
      <w:divBdr>
        <w:top w:val="none" w:sz="0" w:space="0" w:color="auto"/>
        <w:left w:val="none" w:sz="0" w:space="0" w:color="auto"/>
        <w:bottom w:val="none" w:sz="0" w:space="0" w:color="auto"/>
        <w:right w:val="none" w:sz="0" w:space="0" w:color="auto"/>
      </w:divBdr>
    </w:div>
    <w:div w:id="1513374875">
      <w:bodyDiv w:val="1"/>
      <w:marLeft w:val="0"/>
      <w:marRight w:val="0"/>
      <w:marTop w:val="0"/>
      <w:marBottom w:val="0"/>
      <w:divBdr>
        <w:top w:val="none" w:sz="0" w:space="0" w:color="auto"/>
        <w:left w:val="none" w:sz="0" w:space="0" w:color="auto"/>
        <w:bottom w:val="none" w:sz="0" w:space="0" w:color="auto"/>
        <w:right w:val="none" w:sz="0" w:space="0" w:color="auto"/>
      </w:divBdr>
    </w:div>
    <w:div w:id="1515614084">
      <w:bodyDiv w:val="1"/>
      <w:marLeft w:val="0"/>
      <w:marRight w:val="0"/>
      <w:marTop w:val="0"/>
      <w:marBottom w:val="0"/>
      <w:divBdr>
        <w:top w:val="none" w:sz="0" w:space="0" w:color="auto"/>
        <w:left w:val="none" w:sz="0" w:space="0" w:color="auto"/>
        <w:bottom w:val="none" w:sz="0" w:space="0" w:color="auto"/>
        <w:right w:val="none" w:sz="0" w:space="0" w:color="auto"/>
      </w:divBdr>
    </w:div>
    <w:div w:id="1519277455">
      <w:bodyDiv w:val="1"/>
      <w:marLeft w:val="0"/>
      <w:marRight w:val="0"/>
      <w:marTop w:val="0"/>
      <w:marBottom w:val="0"/>
      <w:divBdr>
        <w:top w:val="none" w:sz="0" w:space="0" w:color="auto"/>
        <w:left w:val="none" w:sz="0" w:space="0" w:color="auto"/>
        <w:bottom w:val="none" w:sz="0" w:space="0" w:color="auto"/>
        <w:right w:val="none" w:sz="0" w:space="0" w:color="auto"/>
      </w:divBdr>
    </w:div>
    <w:div w:id="1572156713">
      <w:bodyDiv w:val="1"/>
      <w:marLeft w:val="0"/>
      <w:marRight w:val="0"/>
      <w:marTop w:val="0"/>
      <w:marBottom w:val="0"/>
      <w:divBdr>
        <w:top w:val="none" w:sz="0" w:space="0" w:color="auto"/>
        <w:left w:val="none" w:sz="0" w:space="0" w:color="auto"/>
        <w:bottom w:val="none" w:sz="0" w:space="0" w:color="auto"/>
        <w:right w:val="none" w:sz="0" w:space="0" w:color="auto"/>
      </w:divBdr>
    </w:div>
    <w:div w:id="1590848355">
      <w:bodyDiv w:val="1"/>
      <w:marLeft w:val="0"/>
      <w:marRight w:val="0"/>
      <w:marTop w:val="0"/>
      <w:marBottom w:val="0"/>
      <w:divBdr>
        <w:top w:val="none" w:sz="0" w:space="0" w:color="auto"/>
        <w:left w:val="none" w:sz="0" w:space="0" w:color="auto"/>
        <w:bottom w:val="none" w:sz="0" w:space="0" w:color="auto"/>
        <w:right w:val="none" w:sz="0" w:space="0" w:color="auto"/>
      </w:divBdr>
    </w:div>
    <w:div w:id="1601179109">
      <w:bodyDiv w:val="1"/>
      <w:marLeft w:val="0"/>
      <w:marRight w:val="0"/>
      <w:marTop w:val="0"/>
      <w:marBottom w:val="0"/>
      <w:divBdr>
        <w:top w:val="none" w:sz="0" w:space="0" w:color="auto"/>
        <w:left w:val="none" w:sz="0" w:space="0" w:color="auto"/>
        <w:bottom w:val="none" w:sz="0" w:space="0" w:color="auto"/>
        <w:right w:val="none" w:sz="0" w:space="0" w:color="auto"/>
      </w:divBdr>
    </w:div>
    <w:div w:id="1656185236">
      <w:bodyDiv w:val="1"/>
      <w:marLeft w:val="0"/>
      <w:marRight w:val="0"/>
      <w:marTop w:val="0"/>
      <w:marBottom w:val="0"/>
      <w:divBdr>
        <w:top w:val="none" w:sz="0" w:space="0" w:color="auto"/>
        <w:left w:val="none" w:sz="0" w:space="0" w:color="auto"/>
        <w:bottom w:val="none" w:sz="0" w:space="0" w:color="auto"/>
        <w:right w:val="none" w:sz="0" w:space="0" w:color="auto"/>
      </w:divBdr>
    </w:div>
    <w:div w:id="1800106285">
      <w:bodyDiv w:val="1"/>
      <w:marLeft w:val="0"/>
      <w:marRight w:val="0"/>
      <w:marTop w:val="0"/>
      <w:marBottom w:val="0"/>
      <w:divBdr>
        <w:top w:val="none" w:sz="0" w:space="0" w:color="auto"/>
        <w:left w:val="none" w:sz="0" w:space="0" w:color="auto"/>
        <w:bottom w:val="none" w:sz="0" w:space="0" w:color="auto"/>
        <w:right w:val="none" w:sz="0" w:space="0" w:color="auto"/>
      </w:divBdr>
    </w:div>
    <w:div w:id="1822960092">
      <w:bodyDiv w:val="1"/>
      <w:marLeft w:val="0"/>
      <w:marRight w:val="0"/>
      <w:marTop w:val="0"/>
      <w:marBottom w:val="0"/>
      <w:divBdr>
        <w:top w:val="none" w:sz="0" w:space="0" w:color="auto"/>
        <w:left w:val="none" w:sz="0" w:space="0" w:color="auto"/>
        <w:bottom w:val="none" w:sz="0" w:space="0" w:color="auto"/>
        <w:right w:val="none" w:sz="0" w:space="0" w:color="auto"/>
      </w:divBdr>
    </w:div>
    <w:div w:id="1853955048">
      <w:bodyDiv w:val="1"/>
      <w:marLeft w:val="0"/>
      <w:marRight w:val="0"/>
      <w:marTop w:val="0"/>
      <w:marBottom w:val="0"/>
      <w:divBdr>
        <w:top w:val="none" w:sz="0" w:space="0" w:color="auto"/>
        <w:left w:val="none" w:sz="0" w:space="0" w:color="auto"/>
        <w:bottom w:val="none" w:sz="0" w:space="0" w:color="auto"/>
        <w:right w:val="none" w:sz="0" w:space="0" w:color="auto"/>
      </w:divBdr>
    </w:div>
    <w:div w:id="1904756316">
      <w:bodyDiv w:val="1"/>
      <w:marLeft w:val="0"/>
      <w:marRight w:val="0"/>
      <w:marTop w:val="0"/>
      <w:marBottom w:val="0"/>
      <w:divBdr>
        <w:top w:val="none" w:sz="0" w:space="0" w:color="auto"/>
        <w:left w:val="none" w:sz="0" w:space="0" w:color="auto"/>
        <w:bottom w:val="none" w:sz="0" w:space="0" w:color="auto"/>
        <w:right w:val="none" w:sz="0" w:space="0" w:color="auto"/>
      </w:divBdr>
    </w:div>
    <w:div w:id="1932349245">
      <w:bodyDiv w:val="1"/>
      <w:marLeft w:val="0"/>
      <w:marRight w:val="0"/>
      <w:marTop w:val="0"/>
      <w:marBottom w:val="0"/>
      <w:divBdr>
        <w:top w:val="none" w:sz="0" w:space="0" w:color="auto"/>
        <w:left w:val="none" w:sz="0" w:space="0" w:color="auto"/>
        <w:bottom w:val="none" w:sz="0" w:space="0" w:color="auto"/>
        <w:right w:val="none" w:sz="0" w:space="0" w:color="auto"/>
      </w:divBdr>
    </w:div>
    <w:div w:id="1952348606">
      <w:bodyDiv w:val="1"/>
      <w:marLeft w:val="0"/>
      <w:marRight w:val="0"/>
      <w:marTop w:val="0"/>
      <w:marBottom w:val="0"/>
      <w:divBdr>
        <w:top w:val="none" w:sz="0" w:space="0" w:color="auto"/>
        <w:left w:val="none" w:sz="0" w:space="0" w:color="auto"/>
        <w:bottom w:val="none" w:sz="0" w:space="0" w:color="auto"/>
        <w:right w:val="none" w:sz="0" w:space="0" w:color="auto"/>
      </w:divBdr>
    </w:div>
    <w:div w:id="1979216061">
      <w:bodyDiv w:val="1"/>
      <w:marLeft w:val="0"/>
      <w:marRight w:val="0"/>
      <w:marTop w:val="0"/>
      <w:marBottom w:val="0"/>
      <w:divBdr>
        <w:top w:val="none" w:sz="0" w:space="0" w:color="auto"/>
        <w:left w:val="none" w:sz="0" w:space="0" w:color="auto"/>
        <w:bottom w:val="none" w:sz="0" w:space="0" w:color="auto"/>
        <w:right w:val="none" w:sz="0" w:space="0" w:color="auto"/>
      </w:divBdr>
    </w:div>
    <w:div w:id="1987514128">
      <w:bodyDiv w:val="1"/>
      <w:marLeft w:val="0"/>
      <w:marRight w:val="0"/>
      <w:marTop w:val="0"/>
      <w:marBottom w:val="0"/>
      <w:divBdr>
        <w:top w:val="none" w:sz="0" w:space="0" w:color="auto"/>
        <w:left w:val="none" w:sz="0" w:space="0" w:color="auto"/>
        <w:bottom w:val="none" w:sz="0" w:space="0" w:color="auto"/>
        <w:right w:val="none" w:sz="0" w:space="0" w:color="auto"/>
      </w:divBdr>
    </w:div>
    <w:div w:id="1995791192">
      <w:bodyDiv w:val="1"/>
      <w:marLeft w:val="0"/>
      <w:marRight w:val="0"/>
      <w:marTop w:val="0"/>
      <w:marBottom w:val="0"/>
      <w:divBdr>
        <w:top w:val="none" w:sz="0" w:space="0" w:color="auto"/>
        <w:left w:val="none" w:sz="0" w:space="0" w:color="auto"/>
        <w:bottom w:val="none" w:sz="0" w:space="0" w:color="auto"/>
        <w:right w:val="none" w:sz="0" w:space="0" w:color="auto"/>
      </w:divBdr>
    </w:div>
    <w:div w:id="2000576303">
      <w:bodyDiv w:val="1"/>
      <w:marLeft w:val="0"/>
      <w:marRight w:val="0"/>
      <w:marTop w:val="0"/>
      <w:marBottom w:val="0"/>
      <w:divBdr>
        <w:top w:val="none" w:sz="0" w:space="0" w:color="auto"/>
        <w:left w:val="none" w:sz="0" w:space="0" w:color="auto"/>
        <w:bottom w:val="none" w:sz="0" w:space="0" w:color="auto"/>
        <w:right w:val="none" w:sz="0" w:space="0" w:color="auto"/>
      </w:divBdr>
    </w:div>
    <w:div w:id="2054764526">
      <w:bodyDiv w:val="1"/>
      <w:marLeft w:val="0"/>
      <w:marRight w:val="0"/>
      <w:marTop w:val="0"/>
      <w:marBottom w:val="0"/>
      <w:divBdr>
        <w:top w:val="none" w:sz="0" w:space="0" w:color="auto"/>
        <w:left w:val="none" w:sz="0" w:space="0" w:color="auto"/>
        <w:bottom w:val="none" w:sz="0" w:space="0" w:color="auto"/>
        <w:right w:val="none" w:sz="0" w:space="0" w:color="auto"/>
      </w:divBdr>
    </w:div>
    <w:div w:id="2057925352">
      <w:bodyDiv w:val="1"/>
      <w:marLeft w:val="0"/>
      <w:marRight w:val="0"/>
      <w:marTop w:val="0"/>
      <w:marBottom w:val="0"/>
      <w:divBdr>
        <w:top w:val="none" w:sz="0" w:space="0" w:color="auto"/>
        <w:left w:val="none" w:sz="0" w:space="0" w:color="auto"/>
        <w:bottom w:val="none" w:sz="0" w:space="0" w:color="auto"/>
        <w:right w:val="none" w:sz="0" w:space="0" w:color="auto"/>
      </w:divBdr>
    </w:div>
    <w:div w:id="2064861224">
      <w:bodyDiv w:val="1"/>
      <w:marLeft w:val="0"/>
      <w:marRight w:val="0"/>
      <w:marTop w:val="0"/>
      <w:marBottom w:val="0"/>
      <w:divBdr>
        <w:top w:val="none" w:sz="0" w:space="0" w:color="auto"/>
        <w:left w:val="none" w:sz="0" w:space="0" w:color="auto"/>
        <w:bottom w:val="none" w:sz="0" w:space="0" w:color="auto"/>
        <w:right w:val="none" w:sz="0" w:space="0" w:color="auto"/>
      </w:divBdr>
    </w:div>
    <w:div w:id="2095123022">
      <w:bodyDiv w:val="1"/>
      <w:marLeft w:val="0"/>
      <w:marRight w:val="0"/>
      <w:marTop w:val="0"/>
      <w:marBottom w:val="0"/>
      <w:divBdr>
        <w:top w:val="none" w:sz="0" w:space="0" w:color="auto"/>
        <w:left w:val="none" w:sz="0" w:space="0" w:color="auto"/>
        <w:bottom w:val="none" w:sz="0" w:space="0" w:color="auto"/>
        <w:right w:val="none" w:sz="0" w:space="0" w:color="auto"/>
      </w:divBdr>
    </w:div>
    <w:div w:id="20976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ru.wikipedia.org/wiki/%D0%9A%D0%BC%C2%B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2019-11-25T11:42:00Z</dcterms:created>
  <dc:creator>Дәулетберді Гаухар</dc:creator>
  <lastModifiedBy>Сауле Чикеева</lastModifiedBy>
  <dcterms:modified xsi:type="dcterms:W3CDTF">2024-07-31T12:34:00Z</dcterms:modified>
  <revision>10</revision>
</coreProperties>
</file>

<file path=customXml/item3.xml><?xml version="1.0" encoding="utf-8"?>
<Properties xmlns="http://schemas.openxmlformats.org/officeDocument/2006/extended-properties" xmlns:vt="http://schemas.openxmlformats.org/officeDocument/2006/docPropsVTypes">
  <Template>Normal</Template>
  <TotalTime>13</TotalTime>
  <Pages>66</Pages>
  <Words>20571</Words>
  <Characters>117259</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137555</CharactersWithSpaces>
  <SharedDoc>false</SharedDoc>
  <HyperlinksChanged>false</HyperlinksChanged>
  <AppVersion>15.0000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2019-11-25T11:42:00Z</dcterms:created>
  <dc:creator>Дәулетберді Гаухар</dc:creator>
  <lastModifiedBy>Сауле Чикеева</lastModifiedBy>
  <dcterms:modified xsi:type="dcterms:W3CDTF">2024-07-31T12:58:00Z</dcterms:modified>
  <revision>13</revision>
</coreProperties>
</file>

<file path=customXml/item5.xml><?xml version="1.0" encoding="utf-8"?>
<Properties xmlns="http://schemas.openxmlformats.org/officeDocument/2006/extended-properties" xmlns:vt="http://schemas.openxmlformats.org/officeDocument/2006/docPropsVTypes">
  <Template>Normal</Template>
  <TotalTime>16</TotalTime>
  <Pages>1</Pages>
  <Words>20592</Words>
  <Characters>117381</Characters>
  <Application>Microsoft Office Word</Application>
  <DocSecurity>0</DocSecurity>
  <Lines>978</Lines>
  <Paragraphs>275</Paragraphs>
  <ScaleCrop>false</ScaleCrop>
  <Company>SPecialiST RePack</Company>
  <LinksUpToDate>false</LinksUpToDate>
  <CharactersWithSpaces>137698</CharactersWithSpaces>
  <SharedDoc>false</SharedDoc>
  <HyperlinksChanged>false</HyperlinksChanged>
  <AppVersion>15.0000</AppVersion>
</Properties>
</file>

<file path=customXml/itemProps1.xml><?xml version="1.0" encoding="utf-8"?>
<ds:datastoreItem xmlns:ds="http://schemas.openxmlformats.org/officeDocument/2006/customXml" ds:itemID="{6C439B5E-1BC4-4500-B305-0289CD267E71}">
  <ds:schemaRefs>
    <ds:schemaRef ds:uri="http://schemas.openxmlformats.org/officeDocument/2006/bibliography"/>
  </ds:schemaRefs>
</ds:datastoreItem>
</file>

<file path=customXml/itemProps2.xml><?xml version="1.0" encoding="utf-8"?>
<ds:datastoreItem xmlns:ds="http://schemas.openxmlformats.org/officeDocument/2006/customXml" ds:itemID="{50084CBC-3212-406A-867B-16DA26122048}">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336881E5-E688-4E72-9C3F-4EAE472F2614}">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1898496B-0339-496D-909D-145842A64F04}">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2BBF7F8C-76F7-47F6-B464-ED459C4DD60D}">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4599</TotalTime>
  <Pages>24</Pages>
  <Words>5589</Words>
  <Characters>31859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jKb</cp:lastModifiedBy>
  <cp:revision>681</cp:revision>
  <cp:lastPrinted>2026-01-08T13:29:00Z</cp:lastPrinted>
  <dcterms:created xsi:type="dcterms:W3CDTF">2024-08-06T06:35:00Z</dcterms:created>
  <dcterms:modified xsi:type="dcterms:W3CDTF">2026-01-13T09:37:00Z</dcterms:modified>
</cp:coreProperties>
</file>