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1D" w:rsidRDefault="00D15F1F">
      <w:pPr>
        <w:ind w:right="-2"/>
        <w:jc w:val="center"/>
        <w:rPr>
          <w:b/>
          <w:color w:val="000000"/>
          <w:spacing w:val="2"/>
          <w:sz w:val="22"/>
          <w:szCs w:val="22"/>
          <w:shd w:val="clear" w:color="auto" w:fill="FFFFFF"/>
          <w:lang w:val="kk-KZ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val="kk-KZ"/>
        </w:rPr>
        <w:t>«</w:t>
      </w:r>
      <w:r w:rsidR="0089366F">
        <w:rPr>
          <w:b/>
          <w:color w:val="000000"/>
          <w:spacing w:val="2"/>
          <w:sz w:val="22"/>
          <w:szCs w:val="22"/>
          <w:shd w:val="clear" w:color="auto" w:fill="FFFFFF"/>
          <w:lang w:val="kk-KZ"/>
        </w:rPr>
        <w:t xml:space="preserve">2025-2030 жылдарға арналған </w:t>
      </w:r>
      <w:r>
        <w:rPr>
          <w:b/>
          <w:color w:val="000000"/>
          <w:spacing w:val="2"/>
          <w:sz w:val="22"/>
          <w:szCs w:val="22"/>
          <w:shd w:val="clear" w:color="auto" w:fill="FFFFFF"/>
          <w:lang w:val="kk-KZ"/>
        </w:rPr>
        <w:t>Солтүстік Қазақстан облысында сұйытылған мұнай газын тұтыну нормаларын бекіту туралы</w:t>
      </w:r>
      <w:r>
        <w:rPr>
          <w:rFonts w:ascii="Times New Roman" w:hAnsi="Times New Roman"/>
          <w:b/>
          <w:bCs/>
          <w:color w:val="000000"/>
          <w:sz w:val="22"/>
          <w:szCs w:val="22"/>
          <w:lang w:val="kk-KZ"/>
        </w:rPr>
        <w:t xml:space="preserve">» облыс әкімдігінің қаулысы  </w:t>
      </w:r>
      <w:r>
        <w:rPr>
          <w:b/>
          <w:sz w:val="22"/>
          <w:szCs w:val="22"/>
          <w:lang w:val="kk-KZ"/>
        </w:rPr>
        <w:t>жобасына түсініктеме жазба</w:t>
      </w:r>
    </w:p>
    <w:p w:rsidR="006D191D" w:rsidRDefault="006D191D">
      <w:pPr>
        <w:shd w:val="clear" w:color="auto" w:fill="FFFFFF"/>
        <w:jc w:val="center"/>
        <w:textAlignment w:val="baseline"/>
        <w:rPr>
          <w:rFonts w:ascii="Times New Roman" w:hAnsi="Times New Roman"/>
          <w:b/>
          <w:sz w:val="22"/>
          <w:szCs w:val="22"/>
          <w:lang w:val="kk-KZ"/>
        </w:rPr>
      </w:pPr>
    </w:p>
    <w:p w:rsidR="006D191D" w:rsidRDefault="006D191D">
      <w:pPr>
        <w:ind w:right="565"/>
        <w:rPr>
          <w:rFonts w:ascii="Times New Roman" w:hAnsi="Times New Roman"/>
          <w:sz w:val="22"/>
          <w:szCs w:val="22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4678"/>
      </w:tblGrid>
      <w:tr w:rsidR="006D191D">
        <w:tc>
          <w:tcPr>
            <w:tcW w:w="675" w:type="dxa"/>
          </w:tcPr>
          <w:p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b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№</w:t>
            </w:r>
          </w:p>
        </w:tc>
        <w:tc>
          <w:tcPr>
            <w:tcW w:w="3969" w:type="dxa"/>
          </w:tcPr>
          <w:p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Түсіндірме жазбада көрсетілуі тиіс мәлімет тізбесі</w:t>
            </w:r>
          </w:p>
        </w:tc>
        <w:tc>
          <w:tcPr>
            <w:tcW w:w="4678" w:type="dxa"/>
          </w:tcPr>
          <w:p w:rsidR="006D191D" w:rsidRDefault="00D15F1F">
            <w:pPr>
              <w:numPr>
                <w:ilvl w:val="3"/>
                <w:numId w:val="1"/>
              </w:numPr>
              <w:suppressAutoHyphens/>
              <w:spacing w:line="20" w:lineRule="atLeast"/>
              <w:ind w:left="0" w:firstLine="0"/>
              <w:jc w:val="center"/>
              <w:outlineLvl w:val="3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Әзірлеуші мемлекеттік орган ақпараты</w:t>
            </w:r>
          </w:p>
        </w:tc>
      </w:tr>
      <w:tr w:rsidR="006D191D" w:rsidRPr="0089366F">
        <w:tc>
          <w:tcPr>
            <w:tcW w:w="675" w:type="dxa"/>
          </w:tcPr>
          <w:p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1.</w:t>
            </w:r>
          </w:p>
        </w:tc>
        <w:tc>
          <w:tcPr>
            <w:tcW w:w="3969" w:type="dxa"/>
          </w:tcPr>
          <w:p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Жобаны әзірлеуші мемлекеттік орган</w:t>
            </w:r>
          </w:p>
          <w:p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Государственный орган –разработчик проекта</w:t>
            </w:r>
          </w:p>
        </w:tc>
        <w:tc>
          <w:tcPr>
            <w:tcW w:w="4678" w:type="dxa"/>
          </w:tcPr>
          <w:p w:rsidR="006D191D" w:rsidRDefault="00D15F1F">
            <w:pPr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«Солтүстік Қазақстан облысы әкімдігінің энергетика және тұрғын үй-коммуналдық шаруашылық басқармасы» КММ</w:t>
            </w:r>
          </w:p>
        </w:tc>
      </w:tr>
      <w:tr w:rsidR="006D191D" w:rsidRPr="0089366F">
        <w:tc>
          <w:tcPr>
            <w:tcW w:w="675" w:type="dxa"/>
          </w:tcPr>
          <w:p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2.</w:t>
            </w:r>
          </w:p>
        </w:tc>
        <w:tc>
          <w:tcPr>
            <w:tcW w:w="3969" w:type="dxa"/>
          </w:tcPr>
          <w:p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Тиісті нормативтік құқықтық актілерге, Қазақстан Республикасы ратификациялаған халықаралық шарттардың нормаларына, сондай-ақ Қазақстан Республикасы қатысушысы болып табылатын халықаралық ұйымдардың шешімдеріне, Үкімет пен Кеңсе басшылығының хаттамалық және өзге де тапсырмаларына сілтеме жасай отырып, жобаны қабылдаудың негіздемесі және/немесе оны қабылдау қажеттілігінің басқа да негіздемесі</w:t>
            </w:r>
          </w:p>
        </w:tc>
        <w:tc>
          <w:tcPr>
            <w:tcW w:w="4678" w:type="dxa"/>
          </w:tcPr>
          <w:p w:rsidR="006D191D" w:rsidRDefault="00D15F1F">
            <w:pPr>
              <w:jc w:val="both"/>
              <w:rPr>
                <w:rFonts w:ascii="Times New Roman" w:hAnsi="Times New Roman"/>
                <w:sz w:val="24"/>
                <w:szCs w:val="22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«Қазақстан Республикасындағы жергілікті мемлекеттік басқару және өзін-өзі басқару туралы» Қазақстан Республикасының 2001 жылғы                                 23 қаңтардағы Заңының 27-бабының 1-тармағы      34) тармақшасына, «Газ және газбен жабдықтау туралы» Қазақстан Республикасының 2012 жылғы                  9 қаңтардағы Заңының 7-бабының 5-тармағы 6-2) тармақшасына, «Тауарлық және сұйытылған мұнай газын тұтыну нормаларын есептеу мен бекіту қағидаларын бекіту туралы» Қазақстан Республикасы Энергетика министрінің 2018 жылғы 18 қыркүйектегі № 377 бұйрығымен  бекітілген Тауарлық және сұйытылған мұнай газын тұтыну нормаларын есептеу мен бекіту қағидаларына сәйкес</w:t>
            </w:r>
          </w:p>
        </w:tc>
      </w:tr>
      <w:tr w:rsidR="006D191D" w:rsidRPr="0089366F">
        <w:trPr>
          <w:trHeight w:val="2495"/>
        </w:trPr>
        <w:tc>
          <w:tcPr>
            <w:tcW w:w="675" w:type="dxa"/>
          </w:tcPr>
          <w:p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3.</w:t>
            </w:r>
          </w:p>
        </w:tc>
        <w:tc>
          <w:tcPr>
            <w:tcW w:w="3969" w:type="dxa"/>
          </w:tcPr>
          <w:p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Жоба бойынша қаржылық шығындардың қажеттілігі және оның қаржылық қамтамасыз етілуі, оның ішінде қаржыландыру көзі, сондай-ақ қажет болған жағдайда облыстық бюджет комиссиясының шешімі (тиісті есептеулер, қаржыландыру көзіне сілтеме, облыстық бюджет комиссиясы шешімінің көшірмесі міндетті түрде түсіндірме жазбаға қоса  беріледі)</w:t>
            </w:r>
          </w:p>
        </w:tc>
        <w:tc>
          <w:tcPr>
            <w:tcW w:w="4678" w:type="dxa"/>
          </w:tcPr>
          <w:p w:rsidR="006D191D" w:rsidRDefault="00D15F1F">
            <w:pPr>
              <w:suppressAutoHyphens/>
              <w:jc w:val="both"/>
              <w:rPr>
                <w:rFonts w:ascii="Times New Roman" w:hAnsi="Times New Roman"/>
                <w:color w:val="000000"/>
                <w:lang w:val="kk-KZ" w:eastAsia="ar-SA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Көрсетілген жобаны қабылдау мемлекеттік бюджеттен қаржы шығындарын талап етпейді</w:t>
            </w:r>
          </w:p>
        </w:tc>
      </w:tr>
      <w:tr w:rsidR="006D191D" w:rsidRPr="0089366F">
        <w:tc>
          <w:tcPr>
            <w:tcW w:w="675" w:type="dxa"/>
          </w:tcPr>
          <w:p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4.</w:t>
            </w:r>
          </w:p>
        </w:tc>
        <w:tc>
          <w:tcPr>
            <w:tcW w:w="3969" w:type="dxa"/>
          </w:tcPr>
          <w:p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Жоба қабылданған жағдайда болжанатын әлеуметтік-экономикалық және/немесе құқықтық салдарлар </w:t>
            </w:r>
          </w:p>
        </w:tc>
        <w:tc>
          <w:tcPr>
            <w:tcW w:w="4678" w:type="dxa"/>
          </w:tcPr>
          <w:p w:rsidR="006D191D" w:rsidRDefault="00D15F1F">
            <w:pPr>
              <w:suppressAutoHyphens/>
              <w:jc w:val="both"/>
              <w:rPr>
                <w:rFonts w:ascii="Times New Roman" w:hAnsi="Times New Roman"/>
                <w:color w:val="000000"/>
                <w:lang w:val="kk-KZ" w:eastAsia="ar-SA"/>
              </w:rPr>
            </w:pPr>
            <w:r>
              <w:rPr>
                <w:rFonts w:ascii="Times New Roman" w:hAnsi="Times New Roman"/>
                <w:color w:val="000000"/>
                <w:lang w:val="kk-KZ" w:eastAsia="ar-SA"/>
              </w:rPr>
              <w:t>Жобаны қабылдау теріс әлеуметтік-экон</w:t>
            </w:r>
            <w:r w:rsidR="0089366F">
              <w:rPr>
                <w:rFonts w:ascii="Times New Roman" w:hAnsi="Times New Roman"/>
                <w:color w:val="000000"/>
                <w:lang w:val="kk-KZ" w:eastAsia="ar-SA"/>
              </w:rPr>
              <w:t>омикалық және құқықтық салдар</w:t>
            </w:r>
            <w:r>
              <w:rPr>
                <w:rFonts w:ascii="Times New Roman" w:hAnsi="Times New Roman"/>
                <w:color w:val="000000"/>
                <w:lang w:val="kk-KZ" w:eastAsia="ar-SA"/>
              </w:rPr>
              <w:t>ға әкеп соқпайды</w:t>
            </w:r>
          </w:p>
        </w:tc>
      </w:tr>
      <w:tr w:rsidR="006D191D" w:rsidRPr="0089366F">
        <w:tc>
          <w:tcPr>
            <w:tcW w:w="675" w:type="dxa"/>
          </w:tcPr>
          <w:p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5.</w:t>
            </w:r>
          </w:p>
        </w:tc>
        <w:tc>
          <w:tcPr>
            <w:tcW w:w="3969" w:type="dxa"/>
          </w:tcPr>
          <w:p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Нақты мақсаттар, күтілетін нәтижелердің мерзімі</w:t>
            </w:r>
          </w:p>
        </w:tc>
        <w:tc>
          <w:tcPr>
            <w:tcW w:w="4678" w:type="dxa"/>
          </w:tcPr>
          <w:p w:rsidR="006D191D" w:rsidRDefault="00D15F1F" w:rsidP="0089366F">
            <w:pPr>
              <w:suppressAutoHyphens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Жобаны</w:t>
            </w:r>
            <w:r w:rsidR="0089366F">
              <w:rPr>
                <w:rFonts w:ascii="Times New Roman" w:hAnsi="Times New Roman"/>
                <w:color w:val="000000"/>
                <w:lang w:val="kk-KZ"/>
              </w:rPr>
              <w:t>ң мақсаты – Солтүстік Қазақстан облысында сұйытылған мұнай газын тұтыну нормаларын белгілеу</w:t>
            </w:r>
          </w:p>
        </w:tc>
      </w:tr>
      <w:tr w:rsidR="006D191D" w:rsidRPr="0089366F">
        <w:trPr>
          <w:trHeight w:val="1796"/>
        </w:trPr>
        <w:tc>
          <w:tcPr>
            <w:tcW w:w="675" w:type="dxa"/>
          </w:tcPr>
          <w:p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6.</w:t>
            </w:r>
          </w:p>
        </w:tc>
        <w:tc>
          <w:tcPr>
            <w:tcW w:w="3969" w:type="dxa"/>
          </w:tcPr>
          <w:p w:rsidR="006D191D" w:rsidRDefault="00D15F1F">
            <w:pPr>
              <w:suppressAutoHyphens/>
              <w:spacing w:line="20" w:lineRule="atLeast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Жобада қаралатын мәселелер бойынша облыс әкімдігінің және/немесе облыс әкімінің бұрын қабылданған актілері және олардың іске асырылу нәтижелері туралы мәліметтер</w:t>
            </w:r>
          </w:p>
        </w:tc>
        <w:tc>
          <w:tcPr>
            <w:tcW w:w="4678" w:type="dxa"/>
          </w:tcPr>
          <w:p w:rsidR="006D191D" w:rsidRDefault="00D15F1F">
            <w:pPr>
              <w:pStyle w:val="ad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«Солтүстік Қазақстан облысында сұйытылған мұнай газын тұтыну нормаларын бекіту туралы» Солтүстік Қазақстан облысы әкімдігінің 2020 жылғы 02 наурыздағы № 44 қаулысы</w:t>
            </w:r>
          </w:p>
        </w:tc>
      </w:tr>
      <w:tr w:rsidR="006D191D">
        <w:trPr>
          <w:trHeight w:val="1708"/>
        </w:trPr>
        <w:tc>
          <w:tcPr>
            <w:tcW w:w="675" w:type="dxa"/>
          </w:tcPr>
          <w:p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7.</w:t>
            </w:r>
          </w:p>
        </w:tc>
        <w:tc>
          <w:tcPr>
            <w:tcW w:w="3969" w:type="dxa"/>
          </w:tcPr>
          <w:p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Енгізілетін жоба қабылданған жағдайда заңнаманы оған сәйкес келтіру қажеттігі (басқа нормативтік құқықтық актілерді қабылдаудың немесе қолданыстағы актілерге өзгерістер және/немесе толықтырулар енгізудің талап етілетінін көрсету) не ондай қажеттіліктің  болмауы</w:t>
            </w:r>
          </w:p>
        </w:tc>
        <w:tc>
          <w:tcPr>
            <w:tcW w:w="4678" w:type="dxa"/>
          </w:tcPr>
          <w:p w:rsidR="006D191D" w:rsidRDefault="00D15F1F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lang w:val="kk-KZ" w:eastAsia="ar-SA"/>
              </w:rPr>
            </w:pPr>
            <w:r>
              <w:rPr>
                <w:rFonts w:ascii="Times New Roman" w:eastAsia="Calibri" w:hAnsi="Times New Roman"/>
                <w:color w:val="000000"/>
                <w:lang w:val="kk-KZ" w:eastAsia="ar-SA"/>
              </w:rPr>
              <w:t>Талап етілмейді</w:t>
            </w:r>
          </w:p>
        </w:tc>
      </w:tr>
      <w:tr w:rsidR="006D191D">
        <w:trPr>
          <w:trHeight w:val="685"/>
        </w:trPr>
        <w:tc>
          <w:tcPr>
            <w:tcW w:w="675" w:type="dxa"/>
          </w:tcPr>
          <w:p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3969" w:type="dxa"/>
          </w:tcPr>
          <w:p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Реттеушілік әсерге талдау жүргізу нәтижелері туралы ақпарат (ол бар болса)</w:t>
            </w:r>
          </w:p>
        </w:tc>
        <w:tc>
          <w:tcPr>
            <w:tcW w:w="4678" w:type="dxa"/>
          </w:tcPr>
          <w:p w:rsidR="006D191D" w:rsidRDefault="00D15F1F">
            <w:pPr>
              <w:suppressAutoHyphens/>
              <w:jc w:val="both"/>
              <w:rPr>
                <w:rFonts w:ascii="Times New Roman" w:eastAsia="Calibri" w:hAnsi="Times New Roman"/>
                <w:color w:val="000000"/>
                <w:lang w:val="kk-KZ" w:eastAsia="ar-SA"/>
              </w:rPr>
            </w:pPr>
            <w:r>
              <w:rPr>
                <w:rFonts w:ascii="Times New Roman" w:eastAsia="Calibri" w:hAnsi="Times New Roman"/>
                <w:color w:val="000000"/>
                <w:lang w:val="kk-KZ" w:eastAsia="ar-SA"/>
              </w:rPr>
              <w:t>Талап етілмейді</w:t>
            </w:r>
          </w:p>
        </w:tc>
      </w:tr>
      <w:tr w:rsidR="006D191D" w:rsidRPr="008936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Жобаны мемлекеттік органның интернет-ресурсында (веб-сайтта, интернет-</w:t>
            </w:r>
            <w:r>
              <w:rPr>
                <w:rFonts w:ascii="Times New Roman" w:hAnsi="Times New Roman"/>
                <w:lang w:val="kk-KZ"/>
              </w:rPr>
              <w:lastRenderedPageBreak/>
              <w:t>порталда, сондай-ақ ашық нормативтік құқықтық актілердің интернет-порталында орналастыру туралы ақпарат (күні, байт саны)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1D" w:rsidRDefault="00D15F1F">
            <w:pPr>
              <w:pStyle w:val="Standard"/>
              <w:ind w:right="-2"/>
              <w:jc w:val="both"/>
              <w:rPr>
                <w:color w:val="21212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«Солтүстік Қазақстан облысы әкімдігінің энергетика және тұрғын үй-коммуналдық </w:t>
            </w:r>
            <w:r>
              <w:rPr>
                <w:sz w:val="20"/>
                <w:szCs w:val="20"/>
                <w:lang w:val="kk-KZ"/>
              </w:rPr>
              <w:lastRenderedPageBreak/>
              <w:t>шаруашылық басқармасы» КММ интернет-ресурсында орналастыр</w:t>
            </w:r>
            <w:r w:rsidR="0089366F">
              <w:rPr>
                <w:sz w:val="20"/>
                <w:szCs w:val="20"/>
                <w:lang w:val="kk-KZ"/>
              </w:rPr>
              <w:t>ыл</w:t>
            </w:r>
            <w:r>
              <w:rPr>
                <w:sz w:val="20"/>
                <w:szCs w:val="20"/>
                <w:lang w:val="kk-KZ"/>
              </w:rPr>
              <w:t xml:space="preserve">ған: Файл атауы: </w:t>
            </w:r>
            <w:r>
              <w:rPr>
                <w:rFonts w:eastAsia="Calibri"/>
                <w:color w:val="000000"/>
                <w:sz w:val="20"/>
                <w:szCs w:val="20"/>
                <w:lang w:val="kk-KZ" w:eastAsia="ar-SA"/>
              </w:rPr>
              <w:t xml:space="preserve">«Солтүстік Қазақстан облысында сұйытылған мұнай газын тұтыну нормаларын бекіту туралы» облыс әкімдігінің  қаулысы  жобасы» </w:t>
            </w:r>
            <w:hyperlink r:id="rId8" w:history="1">
              <w:r>
                <w:rPr>
                  <w:rStyle w:val="a8"/>
                  <w:rFonts w:eastAsia="Calibri"/>
                  <w:sz w:val="20"/>
                  <w:szCs w:val="20"/>
                  <w:lang w:val="kk-KZ" w:eastAsia="ar-SA"/>
                </w:rPr>
                <w:t>http://energetika@.sqo.gov.kz/</w:t>
              </w:r>
            </w:hyperlink>
            <w:r>
              <w:rPr>
                <w:rFonts w:eastAsia="Calibri"/>
                <w:color w:val="000000"/>
                <w:sz w:val="20"/>
                <w:szCs w:val="20"/>
                <w:lang w:val="kk-KZ" w:eastAsia="ar-SA"/>
              </w:rPr>
              <w:t xml:space="preserve"> және </w:t>
            </w:r>
            <w:r>
              <w:rPr>
                <w:color w:val="212121"/>
                <w:sz w:val="20"/>
                <w:szCs w:val="20"/>
                <w:lang w:val="kk-KZ"/>
              </w:rPr>
              <w:t>ашық нормативтік құқықтық актілердің интернет-порталында</w:t>
            </w:r>
          </w:p>
        </w:tc>
      </w:tr>
      <w:tr w:rsidR="006D19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Тауарларды сатуға, көрсетілетін қызметтерге немесе зияткерлік меншік құқықтарына қатысты жобаны, сондай-ақ әлеуметтік мәні бар қаулының жобасына баспасөз релизін орналастыру туралы ақпарат уәкілетті мемлекеттік органдардың интернет-ресурстарында орналастырылады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1D" w:rsidRDefault="00D15F1F">
            <w:pPr>
              <w:suppressAutoHyphens/>
              <w:spacing w:after="120" w:line="480" w:lineRule="auto"/>
              <w:jc w:val="both"/>
              <w:rPr>
                <w:rFonts w:ascii="Times New Roman" w:eastAsia="Calibri" w:hAnsi="Times New Roman"/>
                <w:color w:val="000000"/>
                <w:lang w:val="kk-KZ" w:eastAsia="ar-SA"/>
              </w:rPr>
            </w:pPr>
            <w:r>
              <w:rPr>
                <w:rFonts w:ascii="Times New Roman" w:eastAsia="Calibri" w:hAnsi="Times New Roman"/>
                <w:color w:val="000000"/>
                <w:lang w:val="kk-KZ" w:eastAsia="ar-SA"/>
              </w:rPr>
              <w:t>Талап етілмейді</w:t>
            </w:r>
          </w:p>
        </w:tc>
      </w:tr>
      <w:tr w:rsidR="006D19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1D" w:rsidRDefault="00D15F1F">
            <w:pPr>
              <w:suppressAutoHyphens/>
              <w:spacing w:line="2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1D" w:rsidRDefault="00D15F1F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Нормативтік кұқықтық актінің жобасын қолданысқа енгізуге байланысты жеке кәсіпкерлік субъктілері шығындарының азаюын  және (немесе) ұлғаюын растайтын есеп айырысу нәтижелері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1D" w:rsidRDefault="00D15F1F">
            <w:pPr>
              <w:suppressAutoHyphens/>
              <w:spacing w:after="120" w:line="480" w:lineRule="auto"/>
              <w:jc w:val="both"/>
              <w:rPr>
                <w:rFonts w:ascii="Times New Roman" w:eastAsia="Calibri" w:hAnsi="Times New Roman"/>
                <w:color w:val="000000"/>
                <w:lang w:val="kk-KZ" w:eastAsia="ar-SA"/>
              </w:rPr>
            </w:pPr>
            <w:r>
              <w:rPr>
                <w:rFonts w:ascii="Times New Roman" w:eastAsia="Calibri" w:hAnsi="Times New Roman"/>
                <w:color w:val="000000"/>
                <w:lang w:val="kk-KZ" w:eastAsia="ar-SA"/>
              </w:rPr>
              <w:t>Талап етілмейді</w:t>
            </w:r>
          </w:p>
        </w:tc>
      </w:tr>
    </w:tbl>
    <w:p w:rsidR="006D191D" w:rsidRDefault="006D191D">
      <w:pPr>
        <w:pStyle w:val="2"/>
        <w:ind w:firstLine="720"/>
        <w:jc w:val="left"/>
        <w:rPr>
          <w:szCs w:val="28"/>
          <w:lang w:val="kk-KZ"/>
        </w:rPr>
      </w:pPr>
    </w:p>
    <w:p w:rsidR="006D191D" w:rsidRDefault="006D191D">
      <w:pPr>
        <w:rPr>
          <w:lang w:val="kk-KZ"/>
        </w:rPr>
      </w:pPr>
    </w:p>
    <w:p w:rsidR="006D191D" w:rsidRDefault="00D15F1F">
      <w:pPr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 xml:space="preserve">Солтүстік Қазақстан облысы әкімдігінің </w:t>
      </w:r>
    </w:p>
    <w:p w:rsidR="006D191D" w:rsidRDefault="00D15F1F">
      <w:pPr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 xml:space="preserve">энергетика және тұрғын үй-коммуналдық </w:t>
      </w:r>
    </w:p>
    <w:p w:rsidR="006D191D" w:rsidRDefault="00D15F1F">
      <w:pPr>
        <w:tabs>
          <w:tab w:val="left" w:pos="1590"/>
        </w:tabs>
        <w:rPr>
          <w:rFonts w:ascii="Times New Roman" w:hAnsi="Times New Roman"/>
          <w:b/>
          <w:sz w:val="22"/>
          <w:szCs w:val="22"/>
          <w:lang w:val="kk-KZ"/>
        </w:rPr>
      </w:pPr>
      <w:r>
        <w:rPr>
          <w:rFonts w:ascii="Times New Roman" w:hAnsi="Times New Roman"/>
          <w:b/>
          <w:sz w:val="22"/>
          <w:szCs w:val="22"/>
          <w:lang w:val="kk-KZ"/>
        </w:rPr>
        <w:t>ш</w:t>
      </w:r>
      <w:r w:rsidR="009F09B9">
        <w:rPr>
          <w:rFonts w:ascii="Times New Roman" w:hAnsi="Times New Roman"/>
          <w:b/>
          <w:sz w:val="22"/>
          <w:szCs w:val="22"/>
          <w:lang w:val="kk-KZ"/>
        </w:rPr>
        <w:t>аруашылық басқармасының басшысы</w:t>
      </w:r>
      <w:r>
        <w:rPr>
          <w:rFonts w:ascii="Times New Roman" w:hAnsi="Times New Roman"/>
          <w:b/>
          <w:sz w:val="22"/>
          <w:szCs w:val="22"/>
          <w:lang w:val="kk-KZ"/>
        </w:rPr>
        <w:tab/>
      </w:r>
      <w:r>
        <w:rPr>
          <w:rFonts w:ascii="Times New Roman" w:hAnsi="Times New Roman"/>
          <w:b/>
          <w:sz w:val="22"/>
          <w:szCs w:val="22"/>
          <w:lang w:val="kk-KZ"/>
        </w:rPr>
        <w:tab/>
      </w:r>
      <w:r>
        <w:rPr>
          <w:rFonts w:ascii="Times New Roman" w:hAnsi="Times New Roman"/>
          <w:b/>
          <w:sz w:val="22"/>
          <w:szCs w:val="22"/>
          <w:lang w:val="kk-KZ"/>
        </w:rPr>
        <w:tab/>
      </w:r>
      <w:r w:rsidR="009F09B9">
        <w:rPr>
          <w:rFonts w:ascii="Times New Roman" w:hAnsi="Times New Roman"/>
          <w:b/>
          <w:sz w:val="22"/>
          <w:szCs w:val="22"/>
          <w:lang w:val="kk-KZ"/>
        </w:rPr>
        <w:t xml:space="preserve">   </w:t>
      </w:r>
      <w:r w:rsidR="0089366F">
        <w:rPr>
          <w:rFonts w:ascii="Times New Roman" w:hAnsi="Times New Roman"/>
          <w:b/>
          <w:sz w:val="22"/>
          <w:szCs w:val="22"/>
          <w:lang w:val="kk-KZ"/>
        </w:rPr>
        <w:t xml:space="preserve">                            Д. Қ</w:t>
      </w:r>
      <w:bookmarkStart w:id="0" w:name="_GoBack"/>
      <w:bookmarkEnd w:id="0"/>
      <w:r w:rsidR="009F09B9">
        <w:rPr>
          <w:rFonts w:ascii="Times New Roman" w:hAnsi="Times New Roman"/>
          <w:b/>
          <w:sz w:val="22"/>
          <w:szCs w:val="22"/>
          <w:lang w:val="kk-KZ"/>
        </w:rPr>
        <w:t>уанышбае</w:t>
      </w:r>
      <w:r>
        <w:rPr>
          <w:rFonts w:ascii="Times New Roman" w:hAnsi="Times New Roman"/>
          <w:b/>
          <w:sz w:val="22"/>
          <w:szCs w:val="22"/>
          <w:lang w:val="kk-KZ"/>
        </w:rPr>
        <w:t>в</w:t>
      </w:r>
    </w:p>
    <w:p w:rsidR="006D191D" w:rsidRDefault="006D191D">
      <w:pPr>
        <w:rPr>
          <w:sz w:val="28"/>
          <w:szCs w:val="28"/>
          <w:lang w:val="kk-KZ"/>
        </w:rPr>
      </w:pPr>
    </w:p>
    <w:sectPr w:rsidR="006D191D">
      <w:headerReference w:type="even" r:id="rId9"/>
      <w:headerReference w:type="default" r:id="rId10"/>
      <w:pgSz w:w="11906" w:h="16838"/>
      <w:pgMar w:top="993" w:right="851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1D" w:rsidRDefault="00D15F1F">
      <w:r>
        <w:separator/>
      </w:r>
    </w:p>
  </w:endnote>
  <w:endnote w:type="continuationSeparator" w:id="0">
    <w:p w:rsidR="006D191D" w:rsidRDefault="00D1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1D" w:rsidRDefault="00D15F1F">
      <w:r>
        <w:separator/>
      </w:r>
    </w:p>
  </w:footnote>
  <w:footnote w:type="continuationSeparator" w:id="0">
    <w:p w:rsidR="006D191D" w:rsidRDefault="00D15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91D" w:rsidRDefault="00D15F1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191D" w:rsidRDefault="006D19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91D" w:rsidRDefault="00D15F1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366F">
      <w:rPr>
        <w:rStyle w:val="a6"/>
        <w:noProof/>
      </w:rPr>
      <w:t>2</w:t>
    </w:r>
    <w:r>
      <w:rPr>
        <w:rStyle w:val="a6"/>
      </w:rPr>
      <w:fldChar w:fldCharType="end"/>
    </w:r>
  </w:p>
  <w:p w:rsidR="006D191D" w:rsidRDefault="006D19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6D191D"/>
    <w:rsid w:val="006D191D"/>
    <w:rsid w:val="0089366F"/>
    <w:rsid w:val="009F09B9"/>
    <w:rsid w:val="00C96470"/>
    <w:rsid w:val="00D1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KZ Times New Roman" w:hAnsi="KZ Times New Roman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rFonts w:ascii="Times New Roman" w:hAnsi="Times New Roman"/>
      <w:sz w:val="28"/>
    </w:rPr>
  </w:style>
  <w:style w:type="paragraph" w:styleId="20">
    <w:name w:val="Body Text 2"/>
    <w:basedOn w:val="a"/>
    <w:rPr>
      <w:rFonts w:ascii="Times New Roman" w:hAnsi="Times New Roman"/>
      <w:b/>
      <w:sz w:val="28"/>
    </w:rPr>
  </w:style>
  <w:style w:type="paragraph" w:styleId="a3">
    <w:name w:val="Body Text"/>
    <w:basedOn w:val="a"/>
    <w:pPr>
      <w:tabs>
        <w:tab w:val="num" w:pos="0"/>
      </w:tabs>
      <w:jc w:val="both"/>
    </w:pPr>
    <w:rPr>
      <w:sz w:val="24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a7">
    <w:name w:val="Знак Знак Знак Знак Знак Знак Знак Знак"/>
    <w:basedOn w:val="a"/>
    <w:autoRedefine/>
    <w:pPr>
      <w:spacing w:line="240" w:lineRule="exact"/>
      <w:ind w:firstLine="720"/>
      <w:jc w:val="both"/>
    </w:pPr>
    <w:rPr>
      <w:rFonts w:ascii="Times New Roman" w:eastAsia="SimSun" w:hAnsi="Times New Roma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styleId="a8">
    <w:name w:val="Hyperlink"/>
    <w:unhideWhenUsed/>
    <w:rPr>
      <w:color w:val="0000FF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Pr>
      <w:rFonts w:ascii="KZ Times New Roman" w:hAnsi="KZ Times New Roman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b">
    <w:name w:val="Subtitle"/>
    <w:basedOn w:val="a"/>
    <w:next w:val="a"/>
    <w:link w:val="ac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Подзаголовок Знак"/>
    <w:basedOn w:val="a0"/>
    <w:link w:val="ab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uiPriority w:val="1"/>
    <w:qFormat/>
    <w:rPr>
      <w:rFonts w:ascii="Calibri" w:hAnsi="Calibri"/>
      <w:sz w:val="22"/>
      <w:szCs w:val="22"/>
    </w:rPr>
  </w:style>
  <w:style w:type="paragraph" w:customStyle="1" w:styleId="ae">
    <w:name w:val="Знак Знак Знак Знак Знак Знак Знак Знак"/>
    <w:basedOn w:val="a"/>
    <w:autoRedefine/>
    <w:pPr>
      <w:spacing w:line="240" w:lineRule="exact"/>
      <w:ind w:firstLine="720"/>
      <w:jc w:val="both"/>
    </w:pPr>
    <w:rPr>
      <w:rFonts w:ascii="Times New Roman" w:eastAsia="SimSun" w:hAnsi="Times New Roman"/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etika@.sqo.gov.kz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452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*</Company>
  <LinksUpToDate>false</LinksUpToDate>
  <CharactersWithSpaces>4215</CharactersWithSpaces>
  <SharedDoc>false</SharedDoc>
  <HLinks>
    <vt:vector size="6" baseType="variant">
      <vt:variant>
        <vt:i4>1441879</vt:i4>
      </vt:variant>
      <vt:variant>
        <vt:i4>0</vt:i4>
      </vt:variant>
      <vt:variant>
        <vt:i4>0</vt:i4>
      </vt:variant>
      <vt:variant>
        <vt:i4>5</vt:i4>
      </vt:variant>
      <vt:variant>
        <vt:lpwstr>http://ueikh.sko.gov.kz/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*</dc:creator>
  <cp:keywords/>
  <cp:lastModifiedBy>Пользователь Windows</cp:lastModifiedBy>
  <cp:revision>84</cp:revision>
  <cp:lastPrinted>2025-06-18T12:34:00Z</cp:lastPrinted>
  <dcterms:created xsi:type="dcterms:W3CDTF">2019-01-23T09:49:00Z</dcterms:created>
  <dcterms:modified xsi:type="dcterms:W3CDTF">2025-07-29T05:00:00Z</dcterms:modified>
</cp:coreProperties>
</file>