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ADD9" w14:textId="77777777" w:rsidR="00F60510" w:rsidRDefault="00FB5E11">
      <w:pPr>
        <w:rPr>
          <w:lang w:eastAsia="ru-RU"/>
        </w:rPr>
      </w:pPr>
      <w:r>
        <w:rPr>
          <w:lang w:eastAsia="ru-RU"/>
        </w:rPr>
        <w:t>№ 357 от 11.09.2025</w:t>
      </w:r>
    </w:p>
    <w:p w14:paraId="344145FC" w14:textId="77777777" w:rsidR="00127431" w:rsidRPr="002A2F3F" w:rsidRDefault="00127431" w:rsidP="002A2F3F">
      <w:pPr>
        <w:pStyle w:val="1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27431">
        <w:rPr>
          <w:rFonts w:ascii="Calibri" w:eastAsia="Times New Roman" w:hAnsi="Calibri" w:cs="Calibri"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71EA7AF6" wp14:editId="4B7C2B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8100" cy="20656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0" t="23546" r="14575" b="37893"/>
                    <a:stretch/>
                  </pic:blipFill>
                  <pic:spPr bwMode="auto">
                    <a:xfrm>
                      <a:off x="0" y="0"/>
                      <a:ext cx="6388100" cy="2065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69A74" w14:textId="77777777" w:rsidR="00127431" w:rsidRPr="00127431" w:rsidRDefault="009A2B5A" w:rsidP="00127431">
      <w:pPr>
        <w:tabs>
          <w:tab w:val="left" w:pos="709"/>
        </w:tabs>
        <w:ind w:right="-2" w:firstLine="709"/>
        <w:rPr>
          <w:sz w:val="28"/>
          <w:szCs w:val="28"/>
        </w:rPr>
      </w:pPr>
      <w:r w:rsidRPr="00127431">
        <w:rPr>
          <w:b/>
          <w:bCs/>
          <w:sz w:val="28"/>
          <w:szCs w:val="28"/>
          <w:lang w:val="kk-KZ"/>
        </w:rPr>
        <w:t>Об утверждении перечня</w:t>
      </w:r>
      <w:r w:rsidRPr="00127431">
        <w:rPr>
          <w:sz w:val="28"/>
          <w:szCs w:val="28"/>
        </w:rPr>
        <w:t xml:space="preserve"> </w:t>
      </w:r>
    </w:p>
    <w:p w14:paraId="2F00400A" w14:textId="77777777" w:rsidR="007221B4" w:rsidRPr="00127431" w:rsidRDefault="009A2B5A" w:rsidP="00127431">
      <w:pPr>
        <w:tabs>
          <w:tab w:val="left" w:pos="709"/>
        </w:tabs>
        <w:ind w:right="-2" w:firstLine="709"/>
        <w:rPr>
          <w:b/>
          <w:bCs/>
          <w:sz w:val="28"/>
          <w:szCs w:val="28"/>
          <w:lang w:val="kk-KZ"/>
        </w:rPr>
      </w:pPr>
      <w:r w:rsidRPr="00127431">
        <w:rPr>
          <w:b/>
          <w:bCs/>
          <w:sz w:val="28"/>
          <w:szCs w:val="28"/>
          <w:lang w:val="kk-KZ"/>
        </w:rPr>
        <w:t>системообразующих предприятий</w:t>
      </w:r>
    </w:p>
    <w:p w14:paraId="37A588B0" w14:textId="77777777" w:rsidR="008A7B80" w:rsidRPr="00127431" w:rsidRDefault="008A7B80" w:rsidP="00E6352C">
      <w:pPr>
        <w:pStyle w:val="ac"/>
        <w:spacing w:before="316"/>
        <w:ind w:right="-2"/>
        <w:rPr>
          <w:b/>
          <w:lang w:val="kk-KZ"/>
        </w:rPr>
      </w:pPr>
    </w:p>
    <w:p w14:paraId="6479A599" w14:textId="77777777" w:rsidR="008A7B80" w:rsidRPr="00127431" w:rsidRDefault="008A7B80" w:rsidP="008F678B">
      <w:pPr>
        <w:pStyle w:val="ac"/>
        <w:tabs>
          <w:tab w:val="left" w:pos="993"/>
        </w:tabs>
        <w:spacing w:before="1" w:line="322" w:lineRule="exact"/>
        <w:ind w:right="-2" w:firstLine="709"/>
        <w:jc w:val="both"/>
        <w:rPr>
          <w:spacing w:val="-2"/>
        </w:rPr>
      </w:pPr>
      <w:r w:rsidRPr="00127431">
        <w:t>В</w:t>
      </w:r>
      <w:r w:rsidRPr="00127431">
        <w:rPr>
          <w:spacing w:val="18"/>
        </w:rPr>
        <w:t xml:space="preserve"> </w:t>
      </w:r>
      <w:r w:rsidRPr="00127431">
        <w:t>соответствии</w:t>
      </w:r>
      <w:r w:rsidRPr="00127431">
        <w:rPr>
          <w:spacing w:val="19"/>
        </w:rPr>
        <w:t xml:space="preserve"> </w:t>
      </w:r>
      <w:r w:rsidRPr="00127431">
        <w:t>с</w:t>
      </w:r>
      <w:r w:rsidRPr="00127431">
        <w:rPr>
          <w:spacing w:val="18"/>
        </w:rPr>
        <w:t xml:space="preserve"> </w:t>
      </w:r>
      <w:r w:rsidRPr="00127431">
        <w:t>п</w:t>
      </w:r>
      <w:r w:rsidR="00832D69" w:rsidRPr="00127431">
        <w:rPr>
          <w:lang w:val="kk-KZ"/>
        </w:rPr>
        <w:t>унктом 2</w:t>
      </w:r>
      <w:r w:rsidRPr="00127431">
        <w:rPr>
          <w:spacing w:val="20"/>
        </w:rPr>
        <w:t xml:space="preserve"> </w:t>
      </w:r>
      <w:r w:rsidRPr="00127431">
        <w:t>статьи</w:t>
      </w:r>
      <w:r w:rsidRPr="00127431">
        <w:rPr>
          <w:spacing w:val="21"/>
        </w:rPr>
        <w:t xml:space="preserve"> </w:t>
      </w:r>
      <w:r w:rsidRPr="00127431">
        <w:t>47</w:t>
      </w:r>
      <w:r w:rsidR="007221B4" w:rsidRPr="00127431">
        <w:rPr>
          <w:lang w:val="kk-KZ"/>
        </w:rPr>
        <w:t>-1</w:t>
      </w:r>
      <w:r w:rsidRPr="00127431">
        <w:rPr>
          <w:spacing w:val="19"/>
        </w:rPr>
        <w:t xml:space="preserve"> </w:t>
      </w:r>
      <w:r w:rsidRPr="00127431">
        <w:t>Закона</w:t>
      </w:r>
      <w:r w:rsidRPr="00127431">
        <w:rPr>
          <w:spacing w:val="20"/>
        </w:rPr>
        <w:t xml:space="preserve"> </w:t>
      </w:r>
      <w:r w:rsidRPr="00127431">
        <w:t>Республики</w:t>
      </w:r>
      <w:r w:rsidRPr="00127431">
        <w:rPr>
          <w:spacing w:val="20"/>
        </w:rPr>
        <w:t xml:space="preserve"> </w:t>
      </w:r>
      <w:r w:rsidRPr="00127431">
        <w:rPr>
          <w:spacing w:val="-2"/>
        </w:rPr>
        <w:t xml:space="preserve">Казахстан </w:t>
      </w:r>
      <w:r w:rsidRPr="00127431">
        <w:t>«О</w:t>
      </w:r>
      <w:r w:rsidRPr="00127431">
        <w:rPr>
          <w:spacing w:val="-8"/>
        </w:rPr>
        <w:t xml:space="preserve"> </w:t>
      </w:r>
      <w:r w:rsidRPr="00127431">
        <w:t>промышленной</w:t>
      </w:r>
      <w:r w:rsidRPr="00127431">
        <w:rPr>
          <w:spacing w:val="-9"/>
        </w:rPr>
        <w:t xml:space="preserve"> </w:t>
      </w:r>
      <w:r w:rsidRPr="00127431">
        <w:t>политике»</w:t>
      </w:r>
      <w:r w:rsidRPr="00127431">
        <w:rPr>
          <w:spacing w:val="-4"/>
        </w:rPr>
        <w:t xml:space="preserve"> </w:t>
      </w:r>
      <w:r w:rsidR="00EF3DBA">
        <w:rPr>
          <w:spacing w:val="-4"/>
          <w:lang w:val="kk-KZ"/>
        </w:rPr>
        <w:t xml:space="preserve">и пунктом 3 статьи 65 Закона Республики Казахстан </w:t>
      </w:r>
      <w:r w:rsidR="00EF3DBA">
        <w:rPr>
          <w:spacing w:val="-4"/>
        </w:rPr>
        <w:t>«О правовых актах»,</w:t>
      </w:r>
      <w:r w:rsidR="00EF3DBA">
        <w:rPr>
          <w:spacing w:val="-4"/>
          <w:lang w:val="kk-KZ"/>
        </w:rPr>
        <w:t xml:space="preserve"> </w:t>
      </w:r>
      <w:r w:rsidRPr="00127431">
        <w:rPr>
          <w:b/>
          <w:spacing w:val="-2"/>
        </w:rPr>
        <w:t>ПРИКАЗЫВАЮ</w:t>
      </w:r>
      <w:r w:rsidRPr="00127431">
        <w:rPr>
          <w:spacing w:val="-2"/>
        </w:rPr>
        <w:t>:</w:t>
      </w:r>
    </w:p>
    <w:p w14:paraId="29D2BA5F" w14:textId="77777777" w:rsidR="008A7B80" w:rsidRPr="00127431" w:rsidRDefault="008A7B80" w:rsidP="008F678B">
      <w:pPr>
        <w:pStyle w:val="a7"/>
        <w:numPr>
          <w:ilvl w:val="0"/>
          <w:numId w:val="1"/>
        </w:numPr>
        <w:tabs>
          <w:tab w:val="left" w:pos="993"/>
        </w:tabs>
        <w:spacing w:before="1"/>
        <w:ind w:right="-2" w:firstLine="709"/>
        <w:contextualSpacing w:val="0"/>
        <w:jc w:val="both"/>
        <w:rPr>
          <w:sz w:val="28"/>
          <w:szCs w:val="28"/>
        </w:rPr>
      </w:pPr>
      <w:r w:rsidRPr="00127431">
        <w:rPr>
          <w:sz w:val="28"/>
          <w:szCs w:val="28"/>
        </w:rPr>
        <w:t>Утвердить прилагаемый перечень системообразующих предприятий.</w:t>
      </w:r>
    </w:p>
    <w:p w14:paraId="1444958C" w14:textId="77777777" w:rsidR="009A2B5A" w:rsidRPr="00127431" w:rsidRDefault="009A2B5A" w:rsidP="008F678B">
      <w:pPr>
        <w:pStyle w:val="a7"/>
        <w:numPr>
          <w:ilvl w:val="0"/>
          <w:numId w:val="1"/>
        </w:numPr>
        <w:tabs>
          <w:tab w:val="left" w:pos="993"/>
        </w:tabs>
        <w:spacing w:before="1"/>
        <w:ind w:right="-2" w:firstLine="708"/>
        <w:contextualSpacing w:val="0"/>
        <w:jc w:val="both"/>
        <w:rPr>
          <w:sz w:val="28"/>
          <w:szCs w:val="28"/>
        </w:rPr>
      </w:pPr>
      <w:r w:rsidRPr="00127431">
        <w:rPr>
          <w:sz w:val="28"/>
          <w:szCs w:val="28"/>
        </w:rPr>
        <w:t>Отменить приказ Министра индустрии и инфраструктурного развития Республики Казахстан от 14 июля 2023 года №509 «Об утверждении перечня организаций</w:t>
      </w:r>
      <w:r w:rsidR="00DA6BD0">
        <w:rPr>
          <w:sz w:val="28"/>
          <w:szCs w:val="28"/>
        </w:rPr>
        <w:t>»</w:t>
      </w:r>
      <w:r w:rsidRPr="00127431">
        <w:rPr>
          <w:sz w:val="28"/>
          <w:szCs w:val="28"/>
        </w:rPr>
        <w:t>.</w:t>
      </w:r>
    </w:p>
    <w:p w14:paraId="2629D6D4" w14:textId="77777777" w:rsidR="008A7B80" w:rsidRPr="00127431" w:rsidRDefault="008A7B80" w:rsidP="008F678B">
      <w:pPr>
        <w:pStyle w:val="a7"/>
        <w:numPr>
          <w:ilvl w:val="0"/>
          <w:numId w:val="1"/>
        </w:numPr>
        <w:tabs>
          <w:tab w:val="left" w:pos="993"/>
        </w:tabs>
        <w:ind w:right="-2" w:firstLine="709"/>
        <w:contextualSpacing w:val="0"/>
        <w:jc w:val="both"/>
        <w:rPr>
          <w:sz w:val="28"/>
          <w:szCs w:val="28"/>
        </w:rPr>
      </w:pPr>
      <w:r w:rsidRPr="00127431">
        <w:rPr>
          <w:sz w:val="28"/>
          <w:szCs w:val="28"/>
        </w:rPr>
        <w:t xml:space="preserve">Департаменту развития промышленной инфраструктуры и внутристрановой ценности </w:t>
      </w:r>
      <w:r w:rsidR="00134FF3" w:rsidRPr="00127431">
        <w:rPr>
          <w:sz w:val="28"/>
          <w:szCs w:val="28"/>
        </w:rPr>
        <w:t xml:space="preserve">Министерства промышленности и строительства Республики Казахстан </w:t>
      </w:r>
      <w:r w:rsidRPr="00127431">
        <w:rPr>
          <w:sz w:val="28"/>
          <w:szCs w:val="28"/>
        </w:rPr>
        <w:t>в установленном законодательством порядке обеспечить</w:t>
      </w:r>
      <w:r w:rsidRPr="00127431">
        <w:rPr>
          <w:spacing w:val="-1"/>
          <w:sz w:val="28"/>
          <w:szCs w:val="28"/>
        </w:rPr>
        <w:t xml:space="preserve"> </w:t>
      </w:r>
      <w:r w:rsidRPr="00127431">
        <w:rPr>
          <w:sz w:val="28"/>
          <w:szCs w:val="28"/>
        </w:rPr>
        <w:t>размещение</w:t>
      </w:r>
      <w:r w:rsidRPr="00127431">
        <w:rPr>
          <w:spacing w:val="-1"/>
          <w:sz w:val="28"/>
          <w:szCs w:val="28"/>
        </w:rPr>
        <w:t xml:space="preserve"> </w:t>
      </w:r>
      <w:r w:rsidRPr="00127431">
        <w:rPr>
          <w:sz w:val="28"/>
          <w:szCs w:val="28"/>
        </w:rPr>
        <w:t>настоящего</w:t>
      </w:r>
      <w:r w:rsidRPr="00127431">
        <w:rPr>
          <w:spacing w:val="-1"/>
          <w:sz w:val="28"/>
          <w:szCs w:val="28"/>
        </w:rPr>
        <w:t xml:space="preserve"> </w:t>
      </w:r>
      <w:r w:rsidRPr="00127431">
        <w:rPr>
          <w:sz w:val="28"/>
          <w:szCs w:val="28"/>
        </w:rPr>
        <w:t>приказа</w:t>
      </w:r>
      <w:r w:rsidRPr="00127431">
        <w:rPr>
          <w:spacing w:val="-1"/>
          <w:sz w:val="28"/>
          <w:szCs w:val="28"/>
        </w:rPr>
        <w:t xml:space="preserve"> </w:t>
      </w:r>
      <w:r w:rsidRPr="00127431">
        <w:rPr>
          <w:sz w:val="28"/>
          <w:szCs w:val="28"/>
        </w:rPr>
        <w:t>на</w:t>
      </w:r>
      <w:r w:rsidRPr="00127431">
        <w:rPr>
          <w:spacing w:val="-1"/>
          <w:sz w:val="28"/>
          <w:szCs w:val="28"/>
        </w:rPr>
        <w:t xml:space="preserve"> </w:t>
      </w:r>
      <w:r w:rsidRPr="00127431">
        <w:rPr>
          <w:sz w:val="28"/>
          <w:szCs w:val="28"/>
        </w:rPr>
        <w:t>интернет-ресурсе Министерства промышленности и строительства Республики Казахстан.</w:t>
      </w:r>
    </w:p>
    <w:p w14:paraId="2E235AFC" w14:textId="77777777" w:rsidR="008A7B80" w:rsidRPr="00127431" w:rsidRDefault="008A7B80" w:rsidP="008F678B">
      <w:pPr>
        <w:pStyle w:val="a7"/>
        <w:numPr>
          <w:ilvl w:val="0"/>
          <w:numId w:val="1"/>
        </w:numPr>
        <w:tabs>
          <w:tab w:val="left" w:pos="993"/>
          <w:tab w:val="left" w:pos="1200"/>
        </w:tabs>
        <w:spacing w:before="1"/>
        <w:ind w:right="-2" w:firstLine="709"/>
        <w:contextualSpacing w:val="0"/>
        <w:jc w:val="both"/>
        <w:rPr>
          <w:sz w:val="28"/>
          <w:szCs w:val="28"/>
        </w:rPr>
      </w:pPr>
      <w:r w:rsidRPr="00127431">
        <w:rPr>
          <w:sz w:val="28"/>
          <w:szCs w:val="28"/>
        </w:rPr>
        <w:t>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p w14:paraId="1D663277" w14:textId="77777777" w:rsidR="008A7B80" w:rsidRPr="00127431" w:rsidRDefault="008A7B80" w:rsidP="008F678B">
      <w:pPr>
        <w:pStyle w:val="a7"/>
        <w:numPr>
          <w:ilvl w:val="0"/>
          <w:numId w:val="1"/>
        </w:numPr>
        <w:tabs>
          <w:tab w:val="left" w:pos="993"/>
          <w:tab w:val="left" w:pos="1071"/>
        </w:tabs>
        <w:ind w:right="-2" w:firstLine="709"/>
        <w:contextualSpacing w:val="0"/>
        <w:jc w:val="both"/>
        <w:rPr>
          <w:sz w:val="28"/>
          <w:szCs w:val="28"/>
        </w:rPr>
      </w:pPr>
      <w:r w:rsidRPr="00127431">
        <w:rPr>
          <w:sz w:val="28"/>
          <w:szCs w:val="28"/>
        </w:rPr>
        <w:t xml:space="preserve">Настоящий приказ вступает в силу со дня подписания и подлежит </w:t>
      </w:r>
      <w:r w:rsidRPr="00127431">
        <w:rPr>
          <w:spacing w:val="-2"/>
          <w:sz w:val="28"/>
          <w:szCs w:val="28"/>
        </w:rPr>
        <w:t>рассылке.</w:t>
      </w:r>
    </w:p>
    <w:p w14:paraId="74AACC8E" w14:textId="77777777" w:rsidR="008A7B80" w:rsidRPr="00127431" w:rsidRDefault="008A7B80" w:rsidP="00E6352C">
      <w:pPr>
        <w:tabs>
          <w:tab w:val="left" w:pos="1071"/>
        </w:tabs>
        <w:ind w:right="-2"/>
        <w:jc w:val="both"/>
        <w:rPr>
          <w:sz w:val="28"/>
          <w:szCs w:val="28"/>
        </w:rPr>
      </w:pPr>
    </w:p>
    <w:p w14:paraId="57764ECF" w14:textId="77777777" w:rsidR="008A7B80" w:rsidRPr="00127431" w:rsidRDefault="008A7B80" w:rsidP="00E6352C">
      <w:pPr>
        <w:tabs>
          <w:tab w:val="left" w:pos="1071"/>
        </w:tabs>
        <w:ind w:right="-2"/>
        <w:jc w:val="both"/>
        <w:rPr>
          <w:sz w:val="28"/>
          <w:szCs w:val="28"/>
        </w:rPr>
      </w:pPr>
    </w:p>
    <w:p w14:paraId="70BA3257" w14:textId="77777777" w:rsidR="00230535" w:rsidRPr="007E4CC4" w:rsidRDefault="00230535" w:rsidP="007E4CC4">
      <w:pPr>
        <w:ind w:left="709"/>
        <w:jc w:val="both"/>
        <w:rPr>
          <w:rFonts w:eastAsia="Calibri"/>
          <w:b/>
          <w:color w:val="000000"/>
          <w:sz w:val="28"/>
          <w:szCs w:val="28"/>
        </w:rPr>
      </w:pPr>
      <w:r w:rsidRPr="00230535">
        <w:rPr>
          <w:rFonts w:eastAsia="Calibri"/>
          <w:b/>
          <w:color w:val="000000"/>
          <w:sz w:val="28"/>
          <w:szCs w:val="28"/>
        </w:rPr>
        <w:t>Министр</w:t>
      </w:r>
      <w:r w:rsidR="007E4CC4">
        <w:rPr>
          <w:rFonts w:eastAsia="Calibri"/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</w:t>
      </w:r>
      <w:r w:rsidRPr="00230535">
        <w:rPr>
          <w:rFonts w:eastAsia="Calibri"/>
          <w:b/>
          <w:color w:val="000000"/>
          <w:sz w:val="28"/>
        </w:rPr>
        <w:t>Е. Нагаспаев</w:t>
      </w:r>
    </w:p>
    <w:p w14:paraId="322A16F6" w14:textId="77777777" w:rsidR="008A7B80" w:rsidRPr="00230535" w:rsidRDefault="008A7B80" w:rsidP="00E6352C">
      <w:pPr>
        <w:tabs>
          <w:tab w:val="left" w:pos="709"/>
        </w:tabs>
        <w:ind w:right="-2"/>
        <w:jc w:val="both"/>
        <w:rPr>
          <w:b/>
          <w:bCs/>
          <w:sz w:val="28"/>
          <w:szCs w:val="28"/>
        </w:rPr>
      </w:pPr>
    </w:p>
    <w:p w14:paraId="13BFAFD0" w14:textId="77777777" w:rsidR="007221B4" w:rsidRDefault="007221B4" w:rsidP="00E6352C">
      <w:pPr>
        <w:tabs>
          <w:tab w:val="left" w:pos="709"/>
        </w:tabs>
        <w:ind w:right="-2"/>
        <w:jc w:val="both"/>
        <w:rPr>
          <w:b/>
          <w:bCs/>
          <w:sz w:val="28"/>
          <w:lang w:val="kk-KZ"/>
        </w:rPr>
      </w:pPr>
    </w:p>
    <w:p w14:paraId="3BC88D3D" w14:textId="77777777" w:rsidR="007221B4" w:rsidRDefault="007221B4" w:rsidP="00E6352C">
      <w:pPr>
        <w:tabs>
          <w:tab w:val="left" w:pos="709"/>
        </w:tabs>
        <w:ind w:right="-2"/>
        <w:jc w:val="both"/>
        <w:rPr>
          <w:b/>
          <w:bCs/>
          <w:sz w:val="28"/>
          <w:lang w:val="kk-KZ"/>
        </w:rPr>
      </w:pPr>
    </w:p>
    <w:p w14:paraId="17DF2C5D" w14:textId="77777777" w:rsidR="00356DEA" w:rsidRDefault="00FB5E11">
      <w:pPr>
        <w:rPr>
          <w:lang w:val="en-US"/>
        </w:rPr>
      </w:pPr>
    </w:p>
    <w:p w14:paraId="67B59F09" w14:textId="77777777" w:rsidR="00F60510" w:rsidRDefault="00FB5E11">
      <w:pPr>
        <w:rPr>
          <w:lang w:eastAsia="ru-RU"/>
        </w:rPr>
      </w:pPr>
      <w:r>
        <w:rPr>
          <w:b/>
          <w:lang w:eastAsia="ru-RU"/>
        </w:rPr>
        <w:t>Согласовано</w:t>
      </w:r>
    </w:p>
    <w:p w14:paraId="3DA2FF66" w14:textId="77777777" w:rsidR="00F60510" w:rsidRDefault="00FB5E11">
      <w:pPr>
        <w:rPr>
          <w:lang w:eastAsia="ru-RU"/>
        </w:rPr>
      </w:pPr>
      <w:r>
        <w:rPr>
          <w:lang w:eastAsia="ru-RU"/>
        </w:rPr>
        <w:t>04.09.2025 18:11 Жусупова Инкар</w:t>
      </w:r>
    </w:p>
    <w:p w14:paraId="312CD1CF" w14:textId="77777777" w:rsidR="00F60510" w:rsidRDefault="00FB5E11">
      <w:pPr>
        <w:rPr>
          <w:lang w:eastAsia="ru-RU"/>
        </w:rPr>
      </w:pPr>
      <w:r>
        <w:rPr>
          <w:lang w:eastAsia="ru-RU"/>
        </w:rPr>
        <w:lastRenderedPageBreak/>
        <w:t>04.09.2025 18:50 Егимбаева Куралай Мухтаровна</w:t>
      </w:r>
    </w:p>
    <w:p w14:paraId="1F79BF4E" w14:textId="77777777" w:rsidR="00F60510" w:rsidRDefault="00FB5E11">
      <w:pPr>
        <w:rPr>
          <w:lang w:eastAsia="ru-RU"/>
        </w:rPr>
      </w:pPr>
      <w:r>
        <w:rPr>
          <w:lang w:eastAsia="ru-RU"/>
        </w:rPr>
        <w:t xml:space="preserve">04.09.2025 18:57 </w:t>
      </w:r>
      <w:r>
        <w:rPr>
          <w:lang w:eastAsia="ru-RU"/>
        </w:rPr>
        <w:t>Сураужанова Данира Кайратовна</w:t>
      </w:r>
    </w:p>
    <w:p w14:paraId="1CACC34B" w14:textId="77777777" w:rsidR="00F60510" w:rsidRDefault="00FB5E11">
      <w:pPr>
        <w:rPr>
          <w:lang w:eastAsia="ru-RU"/>
        </w:rPr>
      </w:pPr>
      <w:r>
        <w:rPr>
          <w:lang w:eastAsia="ru-RU"/>
        </w:rPr>
        <w:t>04.09.2025 19:35 Кодарова Асель Серикбаевна</w:t>
      </w:r>
    </w:p>
    <w:p w14:paraId="2ACCD150" w14:textId="77777777" w:rsidR="00F60510" w:rsidRDefault="00FB5E11">
      <w:pPr>
        <w:rPr>
          <w:lang w:eastAsia="ru-RU"/>
        </w:rPr>
      </w:pPr>
      <w:r>
        <w:rPr>
          <w:lang w:eastAsia="ru-RU"/>
        </w:rPr>
        <w:t>09.09.2025 11:06 Сапарбеков Олжас Сапарбекович</w:t>
      </w:r>
    </w:p>
    <w:p w14:paraId="0E86C554" w14:textId="77777777" w:rsidR="00F60510" w:rsidRDefault="00FB5E11">
      <w:pPr>
        <w:rPr>
          <w:lang w:eastAsia="ru-RU"/>
        </w:rPr>
      </w:pPr>
      <w:r>
        <w:rPr>
          <w:b/>
          <w:lang w:eastAsia="ru-RU"/>
        </w:rPr>
        <w:t>Подписано</w:t>
      </w:r>
    </w:p>
    <w:p w14:paraId="634CE421" w14:textId="77777777" w:rsidR="00F60510" w:rsidRDefault="00FB5E11">
      <w:pPr>
        <w:rPr>
          <w:lang w:eastAsia="ru-RU"/>
        </w:rPr>
      </w:pPr>
      <w:r>
        <w:rPr>
          <w:lang w:eastAsia="ru-RU"/>
        </w:rPr>
        <w:t>11.09.2025 15:15 Нағаспаев Ерсайын Қайырғазыұлы</w:t>
      </w:r>
    </w:p>
    <w:p w14:paraId="17D8C42C" w14:textId="77777777" w:rsidR="00F60510" w:rsidRDefault="00FB5E11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595ED3B" wp14:editId="13BADC7C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510" w:rsidSect="002A2F3F">
      <w:headerReference w:type="default" r:id="rId9"/>
      <w:footerReference w:type="default" r:id="rId10"/>
      <w:pgSz w:w="11906" w:h="16838"/>
      <w:pgMar w:top="709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7826" w14:textId="77777777" w:rsidR="00FB5E11" w:rsidRDefault="00FB5E11" w:rsidP="00FB1918">
      <w:r>
        <w:separator/>
      </w:r>
    </w:p>
  </w:endnote>
  <w:endnote w:type="continuationSeparator" w:id="0">
    <w:p w14:paraId="34F38B18" w14:textId="77777777" w:rsidR="00FB5E11" w:rsidRDefault="00FB5E11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6EF8213A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B08E2F9" w14:textId="77777777" w:rsidR="00F60510" w:rsidRPr="00AC16FB" w:rsidRDefault="00FB5E11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11.09.2025 16:37.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1928B3DE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01FA5CE" w14:textId="77777777" w:rsidR="00AC16FB" w:rsidRPr="00AC16FB" w:rsidRDefault="00FB5E1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7DB6" w14:textId="77777777" w:rsidR="00FB5E11" w:rsidRDefault="00FB5E11" w:rsidP="00FB1918">
      <w:r>
        <w:separator/>
      </w:r>
    </w:p>
  </w:footnote>
  <w:footnote w:type="continuationSeparator" w:id="0">
    <w:p w14:paraId="7FBE6D1C" w14:textId="77777777" w:rsidR="00FB5E11" w:rsidRDefault="00FB5E11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841" w14:textId="77777777" w:rsidR="003D52A9" w:rsidRDefault="00FB5E11">
    <w:pPr>
      <w:pStyle w:val="a3"/>
    </w:pPr>
    <w:r>
      <w:rPr>
        <w:noProof/>
      </w:rPr>
      <w:pict w14:anchorId="4EA94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Қалиқанов Серікжан Тұрсынқанұлы 11.09.2025 16:3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4B1"/>
    <w:multiLevelType w:val="hybridMultilevel"/>
    <w:tmpl w:val="916ECCFE"/>
    <w:lvl w:ilvl="0" w:tplc="E51C24A6">
      <w:start w:val="1"/>
      <w:numFmt w:val="decimal"/>
      <w:lvlText w:val="%1."/>
      <w:lvlJc w:val="left"/>
      <w:pPr>
        <w:ind w:left="1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6EAA2">
      <w:numFmt w:val="bullet"/>
      <w:lvlText w:val="•"/>
      <w:lvlJc w:val="left"/>
      <w:pPr>
        <w:ind w:left="1006" w:hanging="295"/>
      </w:pPr>
      <w:rPr>
        <w:rFonts w:hint="default"/>
        <w:lang w:val="ru-RU" w:eastAsia="en-US" w:bidi="ar-SA"/>
      </w:rPr>
    </w:lvl>
    <w:lvl w:ilvl="2" w:tplc="EDDEE820">
      <w:numFmt w:val="bullet"/>
      <w:lvlText w:val="•"/>
      <w:lvlJc w:val="left"/>
      <w:pPr>
        <w:ind w:left="2012" w:hanging="295"/>
      </w:pPr>
      <w:rPr>
        <w:rFonts w:hint="default"/>
        <w:lang w:val="ru-RU" w:eastAsia="en-US" w:bidi="ar-SA"/>
      </w:rPr>
    </w:lvl>
    <w:lvl w:ilvl="3" w:tplc="972CEBF0">
      <w:numFmt w:val="bullet"/>
      <w:lvlText w:val="•"/>
      <w:lvlJc w:val="left"/>
      <w:pPr>
        <w:ind w:left="3019" w:hanging="295"/>
      </w:pPr>
      <w:rPr>
        <w:rFonts w:hint="default"/>
        <w:lang w:val="ru-RU" w:eastAsia="en-US" w:bidi="ar-SA"/>
      </w:rPr>
    </w:lvl>
    <w:lvl w:ilvl="4" w:tplc="048E09E4">
      <w:numFmt w:val="bullet"/>
      <w:lvlText w:val="•"/>
      <w:lvlJc w:val="left"/>
      <w:pPr>
        <w:ind w:left="4025" w:hanging="295"/>
      </w:pPr>
      <w:rPr>
        <w:rFonts w:hint="default"/>
        <w:lang w:val="ru-RU" w:eastAsia="en-US" w:bidi="ar-SA"/>
      </w:rPr>
    </w:lvl>
    <w:lvl w:ilvl="5" w:tplc="CA188A40">
      <w:numFmt w:val="bullet"/>
      <w:lvlText w:val="•"/>
      <w:lvlJc w:val="left"/>
      <w:pPr>
        <w:ind w:left="5032" w:hanging="295"/>
      </w:pPr>
      <w:rPr>
        <w:rFonts w:hint="default"/>
        <w:lang w:val="ru-RU" w:eastAsia="en-US" w:bidi="ar-SA"/>
      </w:rPr>
    </w:lvl>
    <w:lvl w:ilvl="6" w:tplc="4A26F944">
      <w:numFmt w:val="bullet"/>
      <w:lvlText w:val="•"/>
      <w:lvlJc w:val="left"/>
      <w:pPr>
        <w:ind w:left="6038" w:hanging="295"/>
      </w:pPr>
      <w:rPr>
        <w:rFonts w:hint="default"/>
        <w:lang w:val="ru-RU" w:eastAsia="en-US" w:bidi="ar-SA"/>
      </w:rPr>
    </w:lvl>
    <w:lvl w:ilvl="7" w:tplc="512A43D4">
      <w:numFmt w:val="bullet"/>
      <w:lvlText w:val="•"/>
      <w:lvlJc w:val="left"/>
      <w:pPr>
        <w:ind w:left="7045" w:hanging="295"/>
      </w:pPr>
      <w:rPr>
        <w:rFonts w:hint="default"/>
        <w:lang w:val="ru-RU" w:eastAsia="en-US" w:bidi="ar-SA"/>
      </w:rPr>
    </w:lvl>
    <w:lvl w:ilvl="8" w:tplc="A1CEEC90">
      <w:numFmt w:val="bullet"/>
      <w:lvlText w:val="•"/>
      <w:lvlJc w:val="left"/>
      <w:pPr>
        <w:ind w:left="8051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80"/>
    <w:rsid w:val="000328DD"/>
    <w:rsid w:val="000B3D87"/>
    <w:rsid w:val="000C01E9"/>
    <w:rsid w:val="000D43BE"/>
    <w:rsid w:val="000F299C"/>
    <w:rsid w:val="001110C1"/>
    <w:rsid w:val="00113FCC"/>
    <w:rsid w:val="00127431"/>
    <w:rsid w:val="00134FF3"/>
    <w:rsid w:val="001622D5"/>
    <w:rsid w:val="001B506F"/>
    <w:rsid w:val="00230535"/>
    <w:rsid w:val="00294CB8"/>
    <w:rsid w:val="002A2F3F"/>
    <w:rsid w:val="005A5E3F"/>
    <w:rsid w:val="006337E9"/>
    <w:rsid w:val="00694CD2"/>
    <w:rsid w:val="007221B4"/>
    <w:rsid w:val="007E4CC4"/>
    <w:rsid w:val="00832D69"/>
    <w:rsid w:val="008613FA"/>
    <w:rsid w:val="008A7B80"/>
    <w:rsid w:val="008F678B"/>
    <w:rsid w:val="009A2B5A"/>
    <w:rsid w:val="009F527C"/>
    <w:rsid w:val="00A7410D"/>
    <w:rsid w:val="00B74AEF"/>
    <w:rsid w:val="00BC6856"/>
    <w:rsid w:val="00BD4227"/>
    <w:rsid w:val="00DA5024"/>
    <w:rsid w:val="00DA6BD0"/>
    <w:rsid w:val="00E25C32"/>
    <w:rsid w:val="00E6352C"/>
    <w:rsid w:val="00EF3DBA"/>
    <w:rsid w:val="00F60510"/>
    <w:rsid w:val="00F868D5"/>
    <w:rsid w:val="00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85A171"/>
  <w15:docId w15:val="{2781A477-1FCA-40F8-8977-B6C2CDCC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B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A7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7B8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A7B80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A7B80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A7B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7B80"/>
    <w:pPr>
      <w:spacing w:line="291" w:lineRule="exact"/>
      <w:ind w:left="50"/>
    </w:pPr>
  </w:style>
  <w:style w:type="paragraph" w:styleId="ae">
    <w:name w:val="Balloon Text"/>
    <w:basedOn w:val="a"/>
    <w:link w:val="af"/>
    <w:uiPriority w:val="99"/>
    <w:semiHidden/>
    <w:unhideWhenUsed/>
    <w:rsid w:val="00E6352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352C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Qazindustry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Асылханова</dc:creator>
  <cp:lastModifiedBy>Серикжан Каликанов</cp:lastModifiedBy>
  <cp:revision>2</cp:revision>
  <cp:lastPrinted>2025-08-27T06:22:00Z</cp:lastPrinted>
  <dcterms:created xsi:type="dcterms:W3CDTF">2025-09-11T11:40:00Z</dcterms:created>
  <dcterms:modified xsi:type="dcterms:W3CDTF">2025-09-11T11:40:00Z</dcterms:modified>
</cp:coreProperties>
</file>