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9808B" w14:textId="64033E29" w:rsidR="002E7D06" w:rsidRPr="009858F7" w:rsidRDefault="00AF6E9B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="00BE599E">
        <w:rPr>
          <w:color w:val="3399FF"/>
          <w:lang w:val="kk-KZ"/>
        </w:rPr>
        <w:t xml:space="preserve">            </w:t>
      </w:r>
      <w:r w:rsidR="008B5E93" w:rsidRPr="009858F7">
        <w:rPr>
          <w:sz w:val="22"/>
          <w:szCs w:val="22"/>
        </w:rPr>
        <w:t>Алматы</w:t>
      </w:r>
      <w:r>
        <w:rPr>
          <w:sz w:val="22"/>
          <w:szCs w:val="22"/>
        </w:rPr>
        <w:t xml:space="preserve"> </w:t>
      </w:r>
      <w:r w:rsidR="008B5E93" w:rsidRPr="009858F7">
        <w:rPr>
          <w:sz w:val="22"/>
          <w:szCs w:val="22"/>
          <w:lang w:val="kk-KZ"/>
        </w:rPr>
        <w:t>қаласы</w:t>
      </w:r>
      <w:r>
        <w:rPr>
          <w:color w:val="3399FF"/>
          <w:lang w:val="kk-KZ"/>
        </w:rPr>
        <w:t xml:space="preserve">                                                                                                         </w:t>
      </w:r>
      <w:r w:rsidR="008B5E93" w:rsidRPr="009858F7">
        <w:rPr>
          <w:sz w:val="22"/>
          <w:szCs w:val="22"/>
        </w:rPr>
        <w:t>город</w:t>
      </w:r>
      <w:r>
        <w:rPr>
          <w:sz w:val="22"/>
          <w:szCs w:val="22"/>
        </w:rPr>
        <w:t xml:space="preserve"> </w:t>
      </w:r>
      <w:r w:rsidR="008B5E93" w:rsidRPr="009858F7">
        <w:rPr>
          <w:sz w:val="22"/>
          <w:szCs w:val="22"/>
        </w:rPr>
        <w:t>Алматы</w:t>
      </w:r>
      <w:r>
        <w:rPr>
          <w:color w:val="3399FF"/>
          <w:lang w:val="kk-KZ"/>
        </w:rPr>
        <w:t xml:space="preserve">                                                                                                               </w:t>
      </w:r>
    </w:p>
    <w:p w14:paraId="43C50067" w14:textId="77777777" w:rsidR="002E7D06" w:rsidRPr="009858F7" w:rsidRDefault="002E7D06">
      <w:pPr>
        <w:rPr>
          <w:sz w:val="28"/>
          <w:szCs w:val="28"/>
          <w:lang w:val="kk-KZ"/>
        </w:rPr>
      </w:pPr>
    </w:p>
    <w:p w14:paraId="77AD5A30" w14:textId="77777777" w:rsidR="003B5D47" w:rsidRPr="009858F7" w:rsidRDefault="003B5D47">
      <w:pPr>
        <w:rPr>
          <w:sz w:val="28"/>
          <w:szCs w:val="28"/>
          <w:lang w:val="kk-KZ"/>
        </w:rPr>
      </w:pPr>
    </w:p>
    <w:p w14:paraId="712F4C41" w14:textId="77777777" w:rsidR="00F900B1" w:rsidRPr="002B54E3" w:rsidRDefault="00F900B1" w:rsidP="00F900B1">
      <w:pPr>
        <w:jc w:val="center"/>
        <w:rPr>
          <w:rFonts w:eastAsia="Calibri"/>
          <w:b/>
          <w:strike/>
          <w:color w:val="FF0000"/>
          <w:sz w:val="28"/>
          <w:szCs w:val="28"/>
        </w:rPr>
      </w:pPr>
      <w:r w:rsidRPr="00F97DF8">
        <w:rPr>
          <w:rFonts w:eastAsia="Calibri"/>
          <w:b/>
          <w:sz w:val="28"/>
          <w:szCs w:val="28"/>
        </w:rPr>
        <w:t>О внесении изменений и дополнений в постановления Правления Агентства Республики Казахстан по регулированию и развитию финансового рынка от 16 июля 2021 года № 82 «Об утверждении Правил рассмотрения изменений в условия договора о предоставлении микрокредита» и от 16 июля 2021 года № 84 «Об утверждении Правил рассмотрения изменений в условия договора банковского займа»</w:t>
      </w:r>
      <w:r w:rsidRPr="002B54E3">
        <w:rPr>
          <w:rFonts w:eastAsia="Calibri"/>
          <w:b/>
          <w:sz w:val="28"/>
          <w:szCs w:val="28"/>
        </w:rPr>
        <w:t xml:space="preserve"> </w:t>
      </w:r>
    </w:p>
    <w:p w14:paraId="3E8D5B04" w14:textId="77777777" w:rsidR="00F900B1" w:rsidRDefault="00F900B1" w:rsidP="00F900B1">
      <w:pPr>
        <w:jc w:val="both"/>
        <w:rPr>
          <w:rFonts w:eastAsia="Calibri"/>
          <w:sz w:val="28"/>
          <w:szCs w:val="28"/>
        </w:rPr>
      </w:pPr>
    </w:p>
    <w:p w14:paraId="4FE9769A" w14:textId="77777777" w:rsidR="00F900B1" w:rsidRPr="002B54E3" w:rsidRDefault="00F900B1" w:rsidP="00F900B1">
      <w:pPr>
        <w:jc w:val="both"/>
        <w:rPr>
          <w:rFonts w:eastAsia="Calibri"/>
          <w:sz w:val="28"/>
          <w:szCs w:val="28"/>
        </w:rPr>
      </w:pPr>
    </w:p>
    <w:p w14:paraId="4A77DD18" w14:textId="77777777" w:rsidR="00F900B1" w:rsidRPr="00196B04" w:rsidRDefault="00F900B1" w:rsidP="00F900B1">
      <w:pPr>
        <w:shd w:val="clear" w:color="auto" w:fill="FFFFFF" w:themeFill="background1"/>
        <w:tabs>
          <w:tab w:val="left" w:pos="1134"/>
        </w:tabs>
        <w:ind w:firstLine="709"/>
        <w:jc w:val="both"/>
        <w:rPr>
          <w:rStyle w:val="s0"/>
          <w:b/>
          <w:bCs/>
          <w:sz w:val="28"/>
          <w:szCs w:val="28"/>
        </w:rPr>
      </w:pPr>
      <w:r w:rsidRPr="00196B04">
        <w:rPr>
          <w:rStyle w:val="s0"/>
          <w:bCs/>
          <w:sz w:val="28"/>
          <w:szCs w:val="28"/>
        </w:rPr>
        <w:t xml:space="preserve">Правление Агентства Республики Казахстан по регулированию и развитию финансового рынка </w:t>
      </w:r>
      <w:r w:rsidRPr="00597B88">
        <w:rPr>
          <w:rStyle w:val="s0"/>
          <w:b/>
          <w:bCs/>
          <w:sz w:val="28"/>
          <w:szCs w:val="28"/>
        </w:rPr>
        <w:t>ПОСТАНОВЛЯЕТ</w:t>
      </w:r>
      <w:r w:rsidRPr="00E1138B">
        <w:rPr>
          <w:rStyle w:val="s0"/>
          <w:bCs/>
          <w:sz w:val="28"/>
          <w:szCs w:val="28"/>
        </w:rPr>
        <w:t>:</w:t>
      </w:r>
    </w:p>
    <w:p w14:paraId="7369B1D0" w14:textId="77777777" w:rsidR="00F900B1" w:rsidRPr="00196B04" w:rsidRDefault="00F900B1" w:rsidP="00F900B1">
      <w:pPr>
        <w:ind w:firstLine="709"/>
        <w:jc w:val="both"/>
        <w:rPr>
          <w:rStyle w:val="s0"/>
          <w:bCs/>
          <w:sz w:val="28"/>
          <w:szCs w:val="28"/>
        </w:rPr>
      </w:pPr>
      <w:r w:rsidRPr="00196B04">
        <w:rPr>
          <w:rStyle w:val="s0"/>
          <w:bCs/>
          <w:sz w:val="28"/>
          <w:szCs w:val="28"/>
        </w:rPr>
        <w:t xml:space="preserve">1. Внести в постановление Правления Агентства Республики Казахстан по регулированию и развитию финансового рынка от 16 июля 2021 года № 82 «Об утверждении Правил рассмотрения изменений в условия договора о предоставлении микрокредита» (зарегистрировано в Реестре государственной регистрации нормативных правовых актов под № </w:t>
      </w:r>
      <w:r w:rsidRPr="00196B04">
        <w:rPr>
          <w:color w:val="000000"/>
          <w:sz w:val="28"/>
        </w:rPr>
        <w:t>23630</w:t>
      </w:r>
      <w:r w:rsidRPr="00196B04">
        <w:rPr>
          <w:rStyle w:val="s0"/>
          <w:bCs/>
          <w:sz w:val="28"/>
          <w:szCs w:val="28"/>
        </w:rPr>
        <w:t xml:space="preserve">) (далее </w:t>
      </w:r>
      <w:r>
        <w:rPr>
          <w:rStyle w:val="s0"/>
          <w:bCs/>
          <w:sz w:val="28"/>
          <w:szCs w:val="28"/>
        </w:rPr>
        <w:t>–</w:t>
      </w:r>
      <w:r w:rsidRPr="00196B04">
        <w:rPr>
          <w:rStyle w:val="s0"/>
          <w:bCs/>
          <w:sz w:val="28"/>
          <w:szCs w:val="28"/>
        </w:rPr>
        <w:t xml:space="preserve"> постановление) следующие изменения и дополнения:</w:t>
      </w:r>
    </w:p>
    <w:p w14:paraId="38D77F6F" w14:textId="77777777" w:rsidR="00F900B1" w:rsidRPr="00196B04" w:rsidRDefault="00F900B1" w:rsidP="00F900B1">
      <w:pPr>
        <w:ind w:firstLine="709"/>
        <w:jc w:val="both"/>
        <w:rPr>
          <w:rStyle w:val="s0"/>
          <w:bCs/>
          <w:sz w:val="28"/>
          <w:szCs w:val="28"/>
        </w:rPr>
      </w:pPr>
      <w:r w:rsidRPr="00196B04">
        <w:rPr>
          <w:rStyle w:val="s0"/>
          <w:bCs/>
          <w:sz w:val="28"/>
          <w:szCs w:val="28"/>
        </w:rPr>
        <w:t>заголовок изложить в следующей редакции:</w:t>
      </w:r>
    </w:p>
    <w:p w14:paraId="3E409D5E" w14:textId="77777777" w:rsidR="00F900B1" w:rsidRDefault="00F900B1" w:rsidP="00F900B1">
      <w:pPr>
        <w:ind w:firstLine="709"/>
        <w:jc w:val="both"/>
        <w:rPr>
          <w:rStyle w:val="s0"/>
          <w:bCs/>
          <w:sz w:val="28"/>
          <w:szCs w:val="28"/>
        </w:rPr>
      </w:pPr>
      <w:r w:rsidRPr="00196B04">
        <w:rPr>
          <w:rStyle w:val="s0"/>
          <w:bCs/>
          <w:sz w:val="28"/>
          <w:szCs w:val="28"/>
        </w:rPr>
        <w:t>«Об утверждении Правил рассмотрения заявления заемщика – физического лица о внесении изменений в условия договора о предоставлении микрокредита, перечня документов, прилагаемых к нему, а также порядка информирования уполномоченного органа о результатах рассмотрения заявления организацией, осуществляющей микрофинансовую деятельность»;</w:t>
      </w:r>
    </w:p>
    <w:p w14:paraId="4FE1E308" w14:textId="77777777" w:rsidR="00F900B1" w:rsidRPr="00097C9D" w:rsidRDefault="00F900B1" w:rsidP="00F900B1">
      <w:pPr>
        <w:ind w:firstLine="709"/>
        <w:jc w:val="both"/>
        <w:rPr>
          <w:rStyle w:val="s0"/>
          <w:bCs/>
          <w:sz w:val="28"/>
          <w:szCs w:val="28"/>
        </w:rPr>
      </w:pPr>
      <w:r w:rsidRPr="00097C9D">
        <w:rPr>
          <w:rStyle w:val="s0"/>
          <w:bCs/>
          <w:sz w:val="28"/>
          <w:szCs w:val="28"/>
        </w:rPr>
        <w:t>пункт 1 изложить в следующей редакции:</w:t>
      </w:r>
    </w:p>
    <w:p w14:paraId="27CF997A" w14:textId="77777777" w:rsidR="00F900B1" w:rsidRPr="00196B04" w:rsidRDefault="00F900B1" w:rsidP="00F900B1">
      <w:pPr>
        <w:ind w:firstLine="709"/>
        <w:jc w:val="both"/>
        <w:rPr>
          <w:rStyle w:val="s0"/>
          <w:bCs/>
          <w:sz w:val="28"/>
          <w:szCs w:val="28"/>
        </w:rPr>
      </w:pPr>
      <w:r w:rsidRPr="00097C9D">
        <w:rPr>
          <w:rStyle w:val="s0"/>
          <w:bCs/>
          <w:sz w:val="28"/>
          <w:szCs w:val="28"/>
        </w:rPr>
        <w:t>«1. Утвердить прилагаемые Правила рассмотрения заявления заемщика – физического лица о внесении изменений в условия договора о предоставлении микрокредита, перечень документов, прилагаемых к нему, а также порядок информирования уполномоченного органа о результатах рассмотрения заявления организацией, осуществляющей микрофинансовую деятельности.»;</w:t>
      </w:r>
    </w:p>
    <w:p w14:paraId="623FA28D" w14:textId="77777777" w:rsidR="00F900B1" w:rsidRPr="00196B04" w:rsidRDefault="00F900B1" w:rsidP="00F900B1">
      <w:pPr>
        <w:ind w:firstLine="709"/>
        <w:jc w:val="both"/>
        <w:rPr>
          <w:rStyle w:val="s0"/>
          <w:bCs/>
          <w:sz w:val="28"/>
          <w:szCs w:val="28"/>
        </w:rPr>
      </w:pPr>
      <w:r w:rsidRPr="00196B04">
        <w:rPr>
          <w:rStyle w:val="s0"/>
          <w:bCs/>
          <w:sz w:val="28"/>
          <w:szCs w:val="28"/>
        </w:rPr>
        <w:lastRenderedPageBreak/>
        <w:t>в Правилах рассмотрения изменений в условия договора о предоставлении микрокредита, утвержденных постановлением:</w:t>
      </w:r>
    </w:p>
    <w:p w14:paraId="3E4BF522" w14:textId="77777777" w:rsidR="00F900B1" w:rsidRPr="00196B04" w:rsidRDefault="008722CA" w:rsidP="00F900B1">
      <w:pPr>
        <w:ind w:firstLine="709"/>
        <w:jc w:val="both"/>
        <w:rPr>
          <w:rStyle w:val="s0"/>
          <w:bCs/>
          <w:sz w:val="28"/>
          <w:szCs w:val="28"/>
        </w:rPr>
      </w:pPr>
      <w:hyperlink r:id="rId9" w:anchor="sub_id=9700" w:history="1">
        <w:r w:rsidR="00F900B1" w:rsidRPr="00196B04">
          <w:rPr>
            <w:rStyle w:val="s0"/>
            <w:bCs/>
            <w:sz w:val="28"/>
            <w:szCs w:val="28"/>
          </w:rPr>
          <w:t>заголовок</w:t>
        </w:r>
      </w:hyperlink>
      <w:r w:rsidR="00F900B1" w:rsidRPr="00196B04">
        <w:rPr>
          <w:rStyle w:val="s0"/>
          <w:bCs/>
          <w:sz w:val="28"/>
          <w:szCs w:val="28"/>
        </w:rPr>
        <w:t xml:space="preserve"> изложить в следующей редакции:</w:t>
      </w:r>
    </w:p>
    <w:p w14:paraId="0307E123" w14:textId="77777777" w:rsidR="00F900B1" w:rsidRDefault="00F900B1" w:rsidP="00F900B1">
      <w:pPr>
        <w:ind w:firstLine="709"/>
        <w:jc w:val="both"/>
        <w:rPr>
          <w:rStyle w:val="s0"/>
          <w:bCs/>
          <w:sz w:val="28"/>
          <w:szCs w:val="28"/>
        </w:rPr>
      </w:pPr>
      <w:r w:rsidRPr="00196B04">
        <w:rPr>
          <w:rStyle w:val="s0"/>
          <w:bCs/>
          <w:sz w:val="28"/>
          <w:szCs w:val="28"/>
        </w:rPr>
        <w:t>«Правила рассмотрения заявления заемщика – физического лица о внесении изменений в условия договора о предоставлении микрокредита, перечень документов, прилагаемых к нему, а также порядок информирования уполномоченного органа о результатах рассмотрения заявления организацией, осуществляющей микрофинансовую деятельность»;</w:t>
      </w:r>
    </w:p>
    <w:p w14:paraId="6054AFA3" w14:textId="77777777" w:rsidR="00F900B1" w:rsidRPr="00FC3C46" w:rsidRDefault="00F900B1" w:rsidP="00F900B1">
      <w:pPr>
        <w:ind w:firstLine="709"/>
        <w:jc w:val="both"/>
        <w:rPr>
          <w:rStyle w:val="s0"/>
          <w:bCs/>
          <w:sz w:val="28"/>
          <w:szCs w:val="28"/>
        </w:rPr>
      </w:pPr>
      <w:r w:rsidRPr="00FC3C46">
        <w:rPr>
          <w:rStyle w:val="s0"/>
          <w:bCs/>
          <w:sz w:val="28"/>
          <w:szCs w:val="28"/>
        </w:rPr>
        <w:t>часть первую пункта 1 изложить в следующей редакции:</w:t>
      </w:r>
    </w:p>
    <w:p w14:paraId="2BE2FBB3" w14:textId="77777777" w:rsidR="00F900B1" w:rsidRPr="00FC3C46" w:rsidRDefault="00F900B1" w:rsidP="00F900B1">
      <w:pPr>
        <w:ind w:firstLine="709"/>
        <w:contextualSpacing/>
        <w:jc w:val="both"/>
        <w:rPr>
          <w:rStyle w:val="s0"/>
          <w:bCs/>
          <w:sz w:val="28"/>
          <w:szCs w:val="28"/>
        </w:rPr>
      </w:pPr>
      <w:r w:rsidRPr="00FC3C46">
        <w:rPr>
          <w:rStyle w:val="s0"/>
          <w:bCs/>
          <w:sz w:val="28"/>
          <w:szCs w:val="28"/>
        </w:rPr>
        <w:t xml:space="preserve">«1. Настоящие Правила рассмотрения заявления заемщика – физического лица о внесении изменений в условия договора о предоставлении микрокредита, перечень документов, прилагаемых к нему, а также порядок информирования </w:t>
      </w:r>
      <w:r w:rsidRPr="00097C9D">
        <w:rPr>
          <w:bCs/>
          <w:color w:val="000000"/>
          <w:sz w:val="28"/>
          <w:szCs w:val="28"/>
        </w:rPr>
        <w:t xml:space="preserve">уполномоченного органа </w:t>
      </w:r>
      <w:r w:rsidRPr="00FC3C46">
        <w:rPr>
          <w:rStyle w:val="s0"/>
          <w:bCs/>
          <w:sz w:val="28"/>
          <w:szCs w:val="28"/>
        </w:rPr>
        <w:t xml:space="preserve">о результатах рассмотрения заявления организацией, осуществляющей микрофинансовую деятельность (далее </w:t>
      </w:r>
      <w:r>
        <w:rPr>
          <w:rStyle w:val="s0"/>
          <w:bCs/>
          <w:sz w:val="28"/>
          <w:szCs w:val="28"/>
        </w:rPr>
        <w:t>–</w:t>
      </w:r>
      <w:r w:rsidRPr="00FC3C46">
        <w:rPr>
          <w:rStyle w:val="s0"/>
          <w:bCs/>
          <w:sz w:val="28"/>
          <w:szCs w:val="28"/>
        </w:rPr>
        <w:t xml:space="preserve"> Правила) разработаны в соответствии с пунктом 2 статьи 9-2 Закона Республики Казахстан «О микрофинансовой деятельности» (далее </w:t>
      </w:r>
      <w:r>
        <w:rPr>
          <w:rStyle w:val="s0"/>
          <w:bCs/>
          <w:sz w:val="28"/>
          <w:szCs w:val="28"/>
        </w:rPr>
        <w:t>–</w:t>
      </w:r>
      <w:r w:rsidRPr="00FC3C46">
        <w:rPr>
          <w:rStyle w:val="s0"/>
          <w:bCs/>
          <w:sz w:val="28"/>
          <w:szCs w:val="28"/>
        </w:rPr>
        <w:t xml:space="preserve"> Закон о микрофинансовой деятельности) и определяют порядок рассмотрения организацией, осуществляющей микрофинансовую деятельность, заявления заемщика – физического лица о внесении изменений в условия договора о предоставлении микрокредита, перечень документов, прилагаемых к нему, а также порядок информирования уполномоченного органа </w:t>
      </w:r>
      <w:r w:rsidRPr="00097C9D">
        <w:rPr>
          <w:bCs/>
          <w:color w:val="000000"/>
          <w:sz w:val="28"/>
          <w:szCs w:val="28"/>
        </w:rPr>
        <w:t>по регулированию,</w:t>
      </w:r>
      <w:r>
        <w:rPr>
          <w:bCs/>
          <w:color w:val="000000"/>
          <w:sz w:val="28"/>
          <w:szCs w:val="28"/>
        </w:rPr>
        <w:t xml:space="preserve"> </w:t>
      </w:r>
      <w:r w:rsidRPr="00097C9D">
        <w:rPr>
          <w:bCs/>
          <w:color w:val="000000"/>
          <w:sz w:val="28"/>
          <w:szCs w:val="28"/>
        </w:rPr>
        <w:t xml:space="preserve">контролю и надзору финансового рынка и финансовых организаций (далее </w:t>
      </w:r>
      <w:r>
        <w:rPr>
          <w:bCs/>
          <w:color w:val="000000"/>
          <w:sz w:val="28"/>
          <w:szCs w:val="28"/>
        </w:rPr>
        <w:t>–</w:t>
      </w:r>
      <w:r w:rsidRPr="00097C9D">
        <w:rPr>
          <w:bCs/>
          <w:color w:val="000000"/>
          <w:sz w:val="28"/>
          <w:szCs w:val="28"/>
        </w:rPr>
        <w:t xml:space="preserve"> уполномоченный орган) </w:t>
      </w:r>
      <w:r w:rsidRPr="00FC3C46">
        <w:rPr>
          <w:rStyle w:val="s0"/>
          <w:bCs/>
          <w:sz w:val="28"/>
          <w:szCs w:val="28"/>
        </w:rPr>
        <w:t>о результатах рассмотрения заявления организацией, осуществляющей микрофинансовую деятельность.»;</w:t>
      </w:r>
    </w:p>
    <w:p w14:paraId="3DDED9B2" w14:textId="77777777" w:rsidR="00F900B1" w:rsidRPr="00FC3C46" w:rsidRDefault="00F900B1" w:rsidP="00F900B1">
      <w:pPr>
        <w:ind w:firstLine="709"/>
        <w:jc w:val="both"/>
        <w:rPr>
          <w:rStyle w:val="s0"/>
          <w:bCs/>
          <w:sz w:val="28"/>
          <w:szCs w:val="28"/>
        </w:rPr>
      </w:pPr>
      <w:r w:rsidRPr="00FC3C46">
        <w:rPr>
          <w:rStyle w:val="s0"/>
          <w:bCs/>
          <w:sz w:val="28"/>
          <w:szCs w:val="28"/>
        </w:rPr>
        <w:t xml:space="preserve">часть первую </w:t>
      </w:r>
      <w:r>
        <w:rPr>
          <w:rStyle w:val="s0"/>
          <w:bCs/>
          <w:sz w:val="28"/>
          <w:szCs w:val="28"/>
        </w:rPr>
        <w:t xml:space="preserve">пункта 2 </w:t>
      </w:r>
      <w:r w:rsidRPr="00FC3C46">
        <w:rPr>
          <w:rStyle w:val="s0"/>
          <w:bCs/>
          <w:sz w:val="28"/>
          <w:szCs w:val="28"/>
        </w:rPr>
        <w:t>изложить в следующей редакции:</w:t>
      </w:r>
    </w:p>
    <w:p w14:paraId="29524913" w14:textId="77777777" w:rsidR="00F900B1" w:rsidRPr="00CE3DD4" w:rsidRDefault="00F900B1" w:rsidP="00F900B1">
      <w:pPr>
        <w:ind w:firstLine="709"/>
        <w:jc w:val="both"/>
        <w:rPr>
          <w:bCs/>
          <w:color w:val="000000"/>
          <w:sz w:val="28"/>
          <w:szCs w:val="28"/>
        </w:rPr>
      </w:pPr>
      <w:r w:rsidRPr="00FC3C46">
        <w:rPr>
          <w:bCs/>
          <w:color w:val="000000"/>
          <w:sz w:val="28"/>
          <w:szCs w:val="28"/>
        </w:rPr>
        <w:t>«2</w:t>
      </w:r>
      <w:r w:rsidRPr="00CE3DD4">
        <w:rPr>
          <w:bCs/>
          <w:color w:val="000000"/>
          <w:sz w:val="28"/>
          <w:szCs w:val="28"/>
        </w:rPr>
        <w:t>. Заявление о внесении изменений в условия договора о предоставлении микрокредита подается заемщиком в микрофинансовую организацию, предоставившую микрокредит (далее – заявление) в соответствии с пунктом 2 статьи 9-2 Закона о микрофинансовой деятельности. К заявлению прилагаются документы, подтверждающие обстоятельства (факты), повлекшие возникновение просрочки исполнения обязательства, сведения о доходах и другие обстоятельства (факты), обуславливающие подачу заявления. Перечень документов, необходимых для рассмотрения заявления заемщика и подтверждения обстоятельств (фактов), повлекших возникновение просрочки исполнения обязательства по договору о предоставлении микрокредита, определяется в приложении 1-1 к Правилам (далее – Перечень документов).»;</w:t>
      </w:r>
    </w:p>
    <w:p w14:paraId="54CA1559" w14:textId="77777777" w:rsidR="00F900B1" w:rsidRPr="00CE3DD4" w:rsidRDefault="00F900B1" w:rsidP="00F900B1">
      <w:pPr>
        <w:ind w:firstLine="709"/>
        <w:jc w:val="both"/>
        <w:rPr>
          <w:rStyle w:val="s0"/>
          <w:bCs/>
          <w:sz w:val="28"/>
          <w:szCs w:val="28"/>
        </w:rPr>
      </w:pPr>
      <w:r w:rsidRPr="00CE3DD4">
        <w:rPr>
          <w:rStyle w:val="s0"/>
          <w:bCs/>
          <w:sz w:val="28"/>
          <w:szCs w:val="28"/>
        </w:rPr>
        <w:t>часть первую пункта 4 изложить в следующей редакции:</w:t>
      </w:r>
    </w:p>
    <w:p w14:paraId="67A1E10E" w14:textId="77777777" w:rsidR="00F900B1" w:rsidRPr="00CE3DD4" w:rsidRDefault="00F900B1" w:rsidP="00F900B1">
      <w:pPr>
        <w:ind w:firstLine="709"/>
        <w:jc w:val="both"/>
        <w:rPr>
          <w:bCs/>
          <w:color w:val="000000"/>
          <w:sz w:val="28"/>
          <w:szCs w:val="28"/>
        </w:rPr>
      </w:pPr>
      <w:r w:rsidRPr="00CE3DD4">
        <w:rPr>
          <w:bCs/>
          <w:color w:val="000000"/>
          <w:sz w:val="28"/>
          <w:szCs w:val="28"/>
        </w:rPr>
        <w:t>«4. При представлении заемщиком неполных документов и сведений микрофинансовая организация запрашивает недостающие документы, необходимые для рассмотрения заявления, подтверждающие причины возникновения просрочки исполнения обязательства, сведения о доходах и другие обстоятельства (факты), обуславливающие подачу заявления, в соответствии с Перечнем документов.»;</w:t>
      </w:r>
    </w:p>
    <w:p w14:paraId="4843BB3D" w14:textId="77777777" w:rsidR="00F900B1" w:rsidRPr="00CE3DD4" w:rsidRDefault="00F900B1" w:rsidP="00F900B1">
      <w:pPr>
        <w:ind w:firstLine="709"/>
        <w:jc w:val="both"/>
        <w:rPr>
          <w:bCs/>
          <w:color w:val="000000"/>
          <w:sz w:val="28"/>
          <w:szCs w:val="28"/>
        </w:rPr>
      </w:pPr>
      <w:r w:rsidRPr="00CE3DD4">
        <w:rPr>
          <w:bCs/>
          <w:color w:val="000000"/>
          <w:sz w:val="28"/>
          <w:szCs w:val="28"/>
        </w:rPr>
        <w:lastRenderedPageBreak/>
        <w:t>пункт 6 дополнить частью седьмой следующего содержания:</w:t>
      </w:r>
    </w:p>
    <w:p w14:paraId="6972F53D" w14:textId="77777777" w:rsidR="00F900B1" w:rsidRPr="00FC3C46" w:rsidRDefault="00F900B1" w:rsidP="00F900B1">
      <w:pPr>
        <w:ind w:firstLine="709"/>
        <w:jc w:val="both"/>
        <w:rPr>
          <w:bCs/>
          <w:color w:val="000000"/>
          <w:sz w:val="28"/>
          <w:szCs w:val="28"/>
        </w:rPr>
      </w:pPr>
      <w:r w:rsidRPr="00CE3DD4">
        <w:rPr>
          <w:bCs/>
          <w:color w:val="000000"/>
          <w:sz w:val="28"/>
          <w:szCs w:val="28"/>
        </w:rPr>
        <w:t>«Микрофинансовая организация принимает решение о согласии с предложенными изменениями в условия договора о предоставлении микрокредита на срок не менее трех месяцев при подаче заявления о внесении изменений в условия договора о предоставлении микрокредита, предусмотренных подпунктом 1-1) и (или) подпунктом 2) части первой пункта 2 статьи 9-2 Закона о микрофинансовой деятельности, заемщиком – физическим лицом:</w:t>
      </w:r>
    </w:p>
    <w:p w14:paraId="7A371C71" w14:textId="77777777" w:rsidR="00F900B1" w:rsidRPr="00FC3C46" w:rsidRDefault="00F900B1" w:rsidP="00F900B1">
      <w:pPr>
        <w:ind w:firstLine="709"/>
        <w:jc w:val="both"/>
        <w:rPr>
          <w:bCs/>
          <w:color w:val="000000"/>
          <w:sz w:val="28"/>
          <w:szCs w:val="28"/>
        </w:rPr>
      </w:pPr>
      <w:r w:rsidRPr="00FC3C46">
        <w:rPr>
          <w:bCs/>
          <w:color w:val="000000"/>
          <w:sz w:val="28"/>
          <w:szCs w:val="28"/>
        </w:rPr>
        <w:t>1) относящимся к социально уязвимым слоям населения в соответствии с Законом Республики Казахстан «О жилищных отношениях» (далее – СУСН), при условии снижения среднемесячного дохода заемщика, рассчитанного за два месяца, предшествующие месяцу обращения заемщика с заявлением, более чем на тридцать процентов по сравнению со среднемесячным доходом заемщика, рассчитанным за двенадцать месяцев, предшествующих месяцу обращения заемщика с заявлением, либо назначении адресной социальной помощи;</w:t>
      </w:r>
    </w:p>
    <w:p w14:paraId="2F4B21D9" w14:textId="77777777" w:rsidR="00F900B1" w:rsidRPr="00FC3C46" w:rsidRDefault="00F900B1" w:rsidP="00F900B1">
      <w:pPr>
        <w:ind w:firstLine="709"/>
        <w:jc w:val="both"/>
        <w:rPr>
          <w:bCs/>
          <w:color w:val="000000"/>
          <w:sz w:val="28"/>
          <w:szCs w:val="28"/>
        </w:rPr>
      </w:pPr>
      <w:r w:rsidRPr="00FC3C46">
        <w:rPr>
          <w:bCs/>
          <w:color w:val="000000"/>
          <w:sz w:val="28"/>
          <w:szCs w:val="28"/>
        </w:rPr>
        <w:t>2) пострадавшим в результате обстоятельств, послуживших основанием для введения чрезвычайного положения.»;</w:t>
      </w:r>
    </w:p>
    <w:p w14:paraId="705E52FA" w14:textId="77777777" w:rsidR="00F900B1" w:rsidRPr="00FC3C46" w:rsidRDefault="00F900B1" w:rsidP="00F900B1">
      <w:pPr>
        <w:ind w:firstLine="709"/>
        <w:jc w:val="both"/>
        <w:rPr>
          <w:bCs/>
          <w:color w:val="000000"/>
          <w:sz w:val="28"/>
          <w:szCs w:val="28"/>
        </w:rPr>
      </w:pPr>
      <w:r w:rsidRPr="00FC3C46">
        <w:rPr>
          <w:bCs/>
          <w:color w:val="000000"/>
          <w:sz w:val="28"/>
          <w:szCs w:val="28"/>
        </w:rPr>
        <w:t>дополнить приложением 1-1 согласно приложению 1 к настоящему постановлению.</w:t>
      </w:r>
    </w:p>
    <w:p w14:paraId="6DA23628" w14:textId="77777777" w:rsidR="00F900B1" w:rsidRPr="00FC3C46" w:rsidRDefault="00F900B1" w:rsidP="00F900B1">
      <w:pPr>
        <w:ind w:firstLine="709"/>
        <w:jc w:val="both"/>
        <w:rPr>
          <w:rStyle w:val="s0"/>
          <w:bCs/>
          <w:sz w:val="28"/>
          <w:szCs w:val="28"/>
        </w:rPr>
      </w:pPr>
      <w:r w:rsidRPr="00FC3C46">
        <w:rPr>
          <w:rStyle w:val="s0"/>
          <w:bCs/>
          <w:sz w:val="28"/>
          <w:szCs w:val="28"/>
        </w:rPr>
        <w:t xml:space="preserve">2. Внести в постановление Правления Агентства Республики Казахстан по регулированию и развитию финансового рынка от 16 июля 2021 года № 84 «Об утверждении Правил рассмотрения изменений в условия договора банковского займа» (зарегистрировано в Реестре государственной регистрации нормативных правовых актов под № </w:t>
      </w:r>
      <w:r w:rsidRPr="00FC3C46">
        <w:rPr>
          <w:color w:val="000000"/>
          <w:sz w:val="28"/>
        </w:rPr>
        <w:t>23619</w:t>
      </w:r>
      <w:r w:rsidRPr="00FC3C46">
        <w:rPr>
          <w:rStyle w:val="s0"/>
          <w:bCs/>
          <w:sz w:val="28"/>
          <w:szCs w:val="28"/>
        </w:rPr>
        <w:t xml:space="preserve">) </w:t>
      </w:r>
      <w:r w:rsidRPr="00196B04">
        <w:rPr>
          <w:rStyle w:val="s0"/>
          <w:bCs/>
          <w:sz w:val="28"/>
          <w:szCs w:val="28"/>
        </w:rPr>
        <w:t xml:space="preserve">(далее </w:t>
      </w:r>
      <w:r>
        <w:rPr>
          <w:rStyle w:val="s0"/>
          <w:bCs/>
          <w:sz w:val="28"/>
          <w:szCs w:val="28"/>
        </w:rPr>
        <w:t>–</w:t>
      </w:r>
      <w:r w:rsidRPr="00196B04">
        <w:rPr>
          <w:rStyle w:val="s0"/>
          <w:bCs/>
          <w:sz w:val="28"/>
          <w:szCs w:val="28"/>
        </w:rPr>
        <w:t xml:space="preserve"> постановление) </w:t>
      </w:r>
      <w:r w:rsidRPr="00FC3C46">
        <w:rPr>
          <w:rStyle w:val="s0"/>
          <w:bCs/>
          <w:sz w:val="28"/>
          <w:szCs w:val="28"/>
        </w:rPr>
        <w:t>следующие изменения и дополнения:</w:t>
      </w:r>
    </w:p>
    <w:p w14:paraId="030487C2" w14:textId="77777777" w:rsidR="00F900B1" w:rsidRPr="00FC3C46" w:rsidRDefault="00F900B1" w:rsidP="00F900B1">
      <w:pPr>
        <w:ind w:firstLine="709"/>
        <w:jc w:val="both"/>
        <w:rPr>
          <w:rStyle w:val="s0"/>
          <w:bCs/>
          <w:sz w:val="28"/>
          <w:szCs w:val="28"/>
        </w:rPr>
      </w:pPr>
      <w:r w:rsidRPr="00FC3C46">
        <w:rPr>
          <w:rStyle w:val="s0"/>
          <w:bCs/>
          <w:sz w:val="28"/>
          <w:szCs w:val="28"/>
        </w:rPr>
        <w:t>заголовок изложить в следующей редакции:</w:t>
      </w:r>
    </w:p>
    <w:p w14:paraId="5FD8CE41" w14:textId="77777777" w:rsidR="00F900B1" w:rsidRDefault="00F900B1" w:rsidP="00F900B1">
      <w:pPr>
        <w:ind w:firstLine="709"/>
        <w:jc w:val="both"/>
        <w:rPr>
          <w:rStyle w:val="s0"/>
          <w:bCs/>
          <w:sz w:val="28"/>
          <w:szCs w:val="28"/>
        </w:rPr>
      </w:pPr>
      <w:r w:rsidRPr="00FC3C46">
        <w:rPr>
          <w:rStyle w:val="s0"/>
          <w:bCs/>
          <w:sz w:val="28"/>
          <w:szCs w:val="28"/>
        </w:rPr>
        <w:t>«Об утверждении Правил рассмотрения заявления заемщика – физического лица о внесении изменений в условия договора банковского займа, перечня документов, прилагаемых к нему, а также порядка информирования уполномоченного органа о результатах рассмотрения заявления банком второго уровня, организацией, осуществляющей отдельные виды банковских операций»;</w:t>
      </w:r>
    </w:p>
    <w:p w14:paraId="1B6D76F9" w14:textId="77777777" w:rsidR="00F900B1" w:rsidRPr="00CE3DD4" w:rsidRDefault="00F900B1" w:rsidP="00F900B1">
      <w:pPr>
        <w:ind w:firstLine="709"/>
        <w:jc w:val="both"/>
        <w:rPr>
          <w:rStyle w:val="s0"/>
          <w:bCs/>
          <w:sz w:val="28"/>
          <w:szCs w:val="28"/>
        </w:rPr>
      </w:pPr>
      <w:r w:rsidRPr="00CE3DD4">
        <w:rPr>
          <w:rStyle w:val="s0"/>
          <w:bCs/>
          <w:sz w:val="28"/>
          <w:szCs w:val="28"/>
        </w:rPr>
        <w:t>пункт 1 изложить в следующей редакции:</w:t>
      </w:r>
    </w:p>
    <w:p w14:paraId="5179F364" w14:textId="77777777" w:rsidR="00F900B1" w:rsidRPr="00FC3C46" w:rsidRDefault="00F900B1" w:rsidP="00F900B1">
      <w:pPr>
        <w:ind w:firstLine="709"/>
        <w:jc w:val="both"/>
        <w:rPr>
          <w:rStyle w:val="s0"/>
          <w:bCs/>
          <w:sz w:val="28"/>
          <w:szCs w:val="28"/>
        </w:rPr>
      </w:pPr>
      <w:r w:rsidRPr="00CE3DD4">
        <w:rPr>
          <w:rStyle w:val="s0"/>
          <w:bCs/>
          <w:sz w:val="28"/>
          <w:szCs w:val="28"/>
        </w:rPr>
        <w:t xml:space="preserve">«1. </w:t>
      </w:r>
      <w:r w:rsidRPr="00CE3DD4">
        <w:rPr>
          <w:bCs/>
          <w:color w:val="000000"/>
          <w:sz w:val="28"/>
          <w:szCs w:val="28"/>
        </w:rPr>
        <w:t>Утвердить прилагаемые Правила рассмотрения заявления заемщика – физического лица о внесении изменений в условия договора банковского займа, перечень документов, прилагаемых к нему, а также порядок информирования уполномоченного органа о результатах рассмотрения заявления банком второго уровня, организацией, осуществляющей отдельные виды банковских операций.</w:t>
      </w:r>
      <w:r w:rsidRPr="00CE3DD4">
        <w:rPr>
          <w:rStyle w:val="s0"/>
          <w:bCs/>
          <w:sz w:val="28"/>
          <w:szCs w:val="28"/>
        </w:rPr>
        <w:t>»;</w:t>
      </w:r>
    </w:p>
    <w:p w14:paraId="4E7B215D" w14:textId="77777777" w:rsidR="00F900B1" w:rsidRPr="00FC3C46" w:rsidRDefault="00F900B1" w:rsidP="00F900B1">
      <w:pPr>
        <w:ind w:firstLine="709"/>
        <w:jc w:val="both"/>
        <w:rPr>
          <w:rStyle w:val="s0"/>
          <w:bCs/>
          <w:sz w:val="28"/>
          <w:szCs w:val="28"/>
        </w:rPr>
      </w:pPr>
      <w:r w:rsidRPr="00FC3C46">
        <w:rPr>
          <w:rStyle w:val="s0"/>
          <w:bCs/>
          <w:sz w:val="28"/>
          <w:szCs w:val="28"/>
        </w:rPr>
        <w:t>в Правилах рассмотрения изменений в условия договора банковского займа, утвержденных постановлением:</w:t>
      </w:r>
    </w:p>
    <w:p w14:paraId="64BBC50C" w14:textId="77777777" w:rsidR="00F900B1" w:rsidRPr="00FC3C46" w:rsidRDefault="00F900B1" w:rsidP="00F900B1">
      <w:pPr>
        <w:ind w:firstLine="709"/>
        <w:jc w:val="both"/>
        <w:rPr>
          <w:rStyle w:val="s0"/>
          <w:bCs/>
          <w:sz w:val="28"/>
          <w:szCs w:val="28"/>
        </w:rPr>
      </w:pPr>
      <w:r w:rsidRPr="00FC3C46">
        <w:rPr>
          <w:sz w:val="28"/>
          <w:szCs w:val="28"/>
        </w:rPr>
        <w:t xml:space="preserve">заголовок </w:t>
      </w:r>
      <w:r w:rsidRPr="00FC3C46">
        <w:rPr>
          <w:rStyle w:val="s0"/>
          <w:bCs/>
          <w:sz w:val="28"/>
          <w:szCs w:val="28"/>
        </w:rPr>
        <w:t>изложить в следующей редакции:</w:t>
      </w:r>
    </w:p>
    <w:p w14:paraId="12835C84" w14:textId="77777777" w:rsidR="00F900B1" w:rsidRPr="00FC3C46" w:rsidRDefault="00F900B1" w:rsidP="00F900B1">
      <w:pPr>
        <w:ind w:firstLine="709"/>
        <w:jc w:val="both"/>
        <w:rPr>
          <w:rStyle w:val="s0"/>
          <w:bCs/>
          <w:sz w:val="28"/>
          <w:szCs w:val="28"/>
        </w:rPr>
      </w:pPr>
      <w:r w:rsidRPr="00FC3C46">
        <w:rPr>
          <w:rStyle w:val="s0"/>
          <w:bCs/>
          <w:sz w:val="28"/>
          <w:szCs w:val="28"/>
        </w:rPr>
        <w:t xml:space="preserve">«Правила рассмотрения заявления заемщика – физического лица о внесении изменений в условия договора банковского займа, перечень </w:t>
      </w:r>
      <w:r w:rsidRPr="00FC3C46">
        <w:rPr>
          <w:rStyle w:val="s0"/>
          <w:bCs/>
          <w:sz w:val="28"/>
          <w:szCs w:val="28"/>
        </w:rPr>
        <w:lastRenderedPageBreak/>
        <w:t>документов, прилагаемых к нему, а также порядок информирования уполномоченного органа о результатах рассмотрения заявления банком второго уровня, организацией, осуществляющей отдельные виды банковских операций»;</w:t>
      </w:r>
    </w:p>
    <w:p w14:paraId="5480F0CB" w14:textId="77777777" w:rsidR="00F900B1" w:rsidRPr="00FC3C46" w:rsidRDefault="00F900B1" w:rsidP="00F900B1">
      <w:pPr>
        <w:ind w:firstLine="709"/>
        <w:jc w:val="both"/>
        <w:rPr>
          <w:rStyle w:val="s0"/>
          <w:bCs/>
          <w:sz w:val="28"/>
          <w:szCs w:val="28"/>
        </w:rPr>
      </w:pPr>
      <w:r w:rsidRPr="00FC3C46">
        <w:rPr>
          <w:rStyle w:val="s0"/>
          <w:bCs/>
          <w:sz w:val="28"/>
          <w:szCs w:val="28"/>
        </w:rPr>
        <w:t>часть первую пункта 1 изложить в следующей редакции:</w:t>
      </w:r>
    </w:p>
    <w:p w14:paraId="71A28877" w14:textId="77777777" w:rsidR="00F900B1" w:rsidRPr="00FC3C46" w:rsidRDefault="00F900B1" w:rsidP="00F900B1">
      <w:pPr>
        <w:ind w:firstLine="709"/>
        <w:jc w:val="both"/>
        <w:rPr>
          <w:rStyle w:val="s0"/>
          <w:bCs/>
          <w:sz w:val="28"/>
          <w:szCs w:val="28"/>
        </w:rPr>
      </w:pPr>
      <w:r w:rsidRPr="00FC3C46">
        <w:rPr>
          <w:rStyle w:val="s0"/>
          <w:bCs/>
          <w:sz w:val="28"/>
          <w:szCs w:val="28"/>
        </w:rPr>
        <w:t xml:space="preserve">«1. Настоящие Правила рассмотрения заявления заемщика – физического лица о внесении изменений в условия договора банковского займа, перечень документов, прилагаемых к нему, а также порядок информирования уполномоченного органа о результатах рассмотрения заявления банком, организацией, осуществляющей отдельные виды банковских операций (далее </w:t>
      </w:r>
      <w:r>
        <w:rPr>
          <w:rStyle w:val="s0"/>
          <w:bCs/>
          <w:sz w:val="28"/>
          <w:szCs w:val="28"/>
        </w:rPr>
        <w:t>–</w:t>
      </w:r>
      <w:r w:rsidRPr="00FC3C46">
        <w:rPr>
          <w:rStyle w:val="s0"/>
          <w:bCs/>
          <w:sz w:val="28"/>
          <w:szCs w:val="28"/>
        </w:rPr>
        <w:t xml:space="preserve"> Правила) разработаны в соответствии с пунктом 1-1 статьи 36 Закона Республики Казахстан «О банках и банковской деятельности в Республике Казахстан» (далее - Закон о банках)</w:t>
      </w:r>
      <w:r w:rsidRPr="00FC3C46">
        <w:rPr>
          <w:bCs/>
          <w:color w:val="000000"/>
          <w:sz w:val="28"/>
          <w:szCs w:val="28"/>
        </w:rPr>
        <w:t xml:space="preserve"> и определяют порядок рассмотрения банком второго уровня и организацией, осуществляющей отдельные виды банковских операций заявления заемщика – физического лица о внесении изменений в условия договора банковского займа</w:t>
      </w:r>
      <w:r w:rsidRPr="00FC3C46">
        <w:rPr>
          <w:rStyle w:val="s0"/>
          <w:bCs/>
          <w:sz w:val="28"/>
          <w:szCs w:val="28"/>
        </w:rPr>
        <w:t xml:space="preserve">, перечень документов, прилагаемых к нему, а также порядок информирования уполномоченного органа </w:t>
      </w:r>
      <w:r w:rsidRPr="00097C9D">
        <w:rPr>
          <w:bCs/>
          <w:color w:val="000000"/>
          <w:sz w:val="28"/>
          <w:szCs w:val="28"/>
        </w:rPr>
        <w:t xml:space="preserve">по регулированию, контролю и надзору финансового рынка и финансовых организаций  (далее </w:t>
      </w:r>
      <w:r>
        <w:rPr>
          <w:bCs/>
          <w:color w:val="000000"/>
          <w:sz w:val="28"/>
          <w:szCs w:val="28"/>
        </w:rPr>
        <w:t>–</w:t>
      </w:r>
      <w:r w:rsidRPr="00097C9D">
        <w:rPr>
          <w:bCs/>
          <w:color w:val="000000"/>
          <w:sz w:val="28"/>
          <w:szCs w:val="28"/>
        </w:rPr>
        <w:t xml:space="preserve"> уполномоченный орган)</w:t>
      </w:r>
      <w:r>
        <w:rPr>
          <w:bCs/>
          <w:color w:val="000000"/>
          <w:sz w:val="28"/>
          <w:szCs w:val="28"/>
        </w:rPr>
        <w:t xml:space="preserve"> </w:t>
      </w:r>
      <w:r w:rsidRPr="00FC3C46">
        <w:rPr>
          <w:rStyle w:val="s0"/>
          <w:bCs/>
          <w:sz w:val="28"/>
          <w:szCs w:val="28"/>
        </w:rPr>
        <w:t>о результатах рассмотрения заявления банком</w:t>
      </w:r>
      <w:r>
        <w:rPr>
          <w:rStyle w:val="s0"/>
          <w:bCs/>
          <w:sz w:val="28"/>
          <w:szCs w:val="28"/>
        </w:rPr>
        <w:t xml:space="preserve"> второго уровня</w:t>
      </w:r>
      <w:r w:rsidRPr="00FC3C46">
        <w:rPr>
          <w:rStyle w:val="s0"/>
          <w:bCs/>
          <w:sz w:val="28"/>
          <w:szCs w:val="28"/>
        </w:rPr>
        <w:t>, организацией, осуществляющей отдельные виды банковских операций.»;</w:t>
      </w:r>
    </w:p>
    <w:p w14:paraId="035A2C94" w14:textId="77777777" w:rsidR="00F900B1" w:rsidRPr="00FC3C46" w:rsidRDefault="00F900B1" w:rsidP="00F900B1">
      <w:pPr>
        <w:ind w:firstLine="709"/>
        <w:jc w:val="both"/>
        <w:rPr>
          <w:bCs/>
          <w:color w:val="000000"/>
          <w:sz w:val="28"/>
          <w:szCs w:val="28"/>
        </w:rPr>
      </w:pPr>
      <w:r w:rsidRPr="00FC3C46">
        <w:rPr>
          <w:bCs/>
          <w:color w:val="000000"/>
          <w:sz w:val="28"/>
          <w:szCs w:val="28"/>
        </w:rPr>
        <w:t>часть первую</w:t>
      </w:r>
      <w:r>
        <w:rPr>
          <w:bCs/>
          <w:color w:val="000000"/>
          <w:sz w:val="28"/>
          <w:szCs w:val="28"/>
        </w:rPr>
        <w:t xml:space="preserve"> пункта 2</w:t>
      </w:r>
      <w:r w:rsidRPr="00FC3C46">
        <w:rPr>
          <w:bCs/>
          <w:color w:val="000000"/>
          <w:sz w:val="28"/>
          <w:szCs w:val="28"/>
        </w:rPr>
        <w:t xml:space="preserve"> изложить в следующей редакции:</w:t>
      </w:r>
    </w:p>
    <w:p w14:paraId="356CDA3F" w14:textId="77777777" w:rsidR="00F900B1" w:rsidRPr="00CE3DD4" w:rsidRDefault="00F900B1" w:rsidP="00F900B1">
      <w:pPr>
        <w:ind w:firstLine="709"/>
        <w:jc w:val="both"/>
        <w:rPr>
          <w:bCs/>
          <w:color w:val="000000"/>
          <w:sz w:val="28"/>
          <w:szCs w:val="28"/>
        </w:rPr>
      </w:pPr>
      <w:r w:rsidRPr="00FC3C46">
        <w:rPr>
          <w:rStyle w:val="s0"/>
          <w:bCs/>
          <w:sz w:val="28"/>
          <w:szCs w:val="28"/>
        </w:rPr>
        <w:t>«2</w:t>
      </w:r>
      <w:r w:rsidRPr="00CE3DD4">
        <w:rPr>
          <w:rStyle w:val="s0"/>
          <w:bCs/>
          <w:sz w:val="28"/>
          <w:szCs w:val="28"/>
        </w:rPr>
        <w:t xml:space="preserve">. </w:t>
      </w:r>
      <w:r w:rsidRPr="00CE3DD4">
        <w:rPr>
          <w:bCs/>
          <w:color w:val="000000"/>
          <w:sz w:val="28"/>
          <w:szCs w:val="28"/>
        </w:rPr>
        <w:t>Заявление о внесении изменений в условия договора банковского займа подается заемщиком в банк, выдавший заем, (далее – заявление) в соответствии с пунктом 1-1 статьи 36 Закона о банках. К заявлению прилагаются документы, подтверждающие обстоятельства (факты), повлекшие возникновение просрочки исполнения обязательства, сведения о доходах и другие обстоятельства (факты), обуславливающие подачу заявления. Перечень документов, необходимых для рассмотрения заявления заемщика и подтверждения обстоятельств (фактов), повлекших возникновение просрочки исполнения обязательства по договору банковского займа определяется в приложении 1-1 к Правилам (далее – Перечень документов).»;</w:t>
      </w:r>
    </w:p>
    <w:p w14:paraId="2BFD6A5F" w14:textId="77777777" w:rsidR="00F900B1" w:rsidRPr="00CE3DD4" w:rsidRDefault="00F900B1" w:rsidP="00F900B1">
      <w:pPr>
        <w:ind w:firstLine="709"/>
        <w:jc w:val="both"/>
        <w:rPr>
          <w:rStyle w:val="s0"/>
          <w:bCs/>
          <w:sz w:val="28"/>
          <w:szCs w:val="28"/>
        </w:rPr>
      </w:pPr>
      <w:r w:rsidRPr="00CE3DD4">
        <w:rPr>
          <w:rStyle w:val="s0"/>
          <w:bCs/>
          <w:sz w:val="28"/>
          <w:szCs w:val="28"/>
        </w:rPr>
        <w:t>часть первую пункта 4 изложить в следующей редакции:</w:t>
      </w:r>
    </w:p>
    <w:p w14:paraId="33E67CEE" w14:textId="77777777" w:rsidR="00F900B1" w:rsidRPr="00CE3DD4" w:rsidRDefault="00F900B1" w:rsidP="00F900B1">
      <w:pPr>
        <w:ind w:firstLine="709"/>
        <w:jc w:val="both"/>
        <w:rPr>
          <w:rStyle w:val="s0"/>
          <w:bCs/>
          <w:sz w:val="28"/>
          <w:szCs w:val="28"/>
        </w:rPr>
      </w:pPr>
      <w:r w:rsidRPr="00CE3DD4">
        <w:rPr>
          <w:rStyle w:val="s0"/>
          <w:bCs/>
          <w:sz w:val="28"/>
          <w:szCs w:val="28"/>
        </w:rPr>
        <w:t>«</w:t>
      </w:r>
      <w:r w:rsidRPr="00CE3DD4">
        <w:rPr>
          <w:bCs/>
          <w:color w:val="000000"/>
          <w:sz w:val="28"/>
          <w:szCs w:val="28"/>
        </w:rPr>
        <w:t>4. При представлении заемщиком неполных документов и сведений банк запрашивает недостающие документы, необходимые для рассмотрения заявления, подтверждающие причины возникновения просрочки исполнения обязательства, сведения о доходах и другие обстоятельства (факты), обуславливающие подачу заявления, в соответствии с Перечнем документов.</w:t>
      </w:r>
      <w:r w:rsidRPr="00CE3DD4">
        <w:rPr>
          <w:rStyle w:val="s0"/>
          <w:bCs/>
          <w:sz w:val="28"/>
          <w:szCs w:val="28"/>
        </w:rPr>
        <w:t>»;</w:t>
      </w:r>
    </w:p>
    <w:p w14:paraId="2C5375B4" w14:textId="77777777" w:rsidR="00F900B1" w:rsidRPr="00FC3C46" w:rsidRDefault="00F900B1" w:rsidP="00F900B1">
      <w:pPr>
        <w:ind w:firstLine="709"/>
        <w:jc w:val="both"/>
        <w:rPr>
          <w:rStyle w:val="s0"/>
          <w:bCs/>
          <w:sz w:val="28"/>
          <w:szCs w:val="28"/>
        </w:rPr>
      </w:pPr>
      <w:r w:rsidRPr="00CE3DD4">
        <w:rPr>
          <w:rStyle w:val="s0"/>
          <w:bCs/>
          <w:sz w:val="28"/>
          <w:szCs w:val="28"/>
        </w:rPr>
        <w:t>пункт 6 дополнить частью седьмой следующего содержания:</w:t>
      </w:r>
    </w:p>
    <w:p w14:paraId="18D7398F" w14:textId="77777777" w:rsidR="00F900B1" w:rsidRPr="00FC3C46" w:rsidRDefault="00F900B1" w:rsidP="00F900B1">
      <w:pPr>
        <w:ind w:firstLine="709"/>
        <w:jc w:val="both"/>
        <w:rPr>
          <w:bCs/>
          <w:color w:val="000000"/>
          <w:sz w:val="28"/>
          <w:szCs w:val="28"/>
        </w:rPr>
      </w:pPr>
      <w:r w:rsidRPr="00FC3C46">
        <w:rPr>
          <w:rStyle w:val="s0"/>
          <w:bCs/>
          <w:sz w:val="28"/>
          <w:szCs w:val="28"/>
        </w:rPr>
        <w:t>«</w:t>
      </w:r>
      <w:r w:rsidRPr="00212835">
        <w:rPr>
          <w:bCs/>
          <w:color w:val="000000"/>
          <w:sz w:val="28"/>
          <w:szCs w:val="28"/>
        </w:rPr>
        <w:t xml:space="preserve">Банк принимает решение о согласии с предложенными изменениями в условия договора банковского займа на срок не менее трех месяцев без требования выплаты комиссий и иных платежей по договору банковского займа при подаче заявления о внесении изменений в условия договора банковского </w:t>
      </w:r>
      <w:r w:rsidRPr="00212835">
        <w:rPr>
          <w:bCs/>
          <w:color w:val="000000"/>
          <w:sz w:val="28"/>
          <w:szCs w:val="28"/>
        </w:rPr>
        <w:lastRenderedPageBreak/>
        <w:t>займа, предусмотренных подпунктом 1-1) и (или) подпунктом 3) части первой пункта 1-1 статьи 36 Закона о банках, заемщиком – физическим лицом:</w:t>
      </w:r>
    </w:p>
    <w:p w14:paraId="13C7DB26" w14:textId="77777777" w:rsidR="00F900B1" w:rsidRPr="00FC3C46" w:rsidRDefault="00F900B1" w:rsidP="00F900B1">
      <w:pPr>
        <w:ind w:firstLine="709"/>
        <w:jc w:val="both"/>
        <w:rPr>
          <w:bCs/>
          <w:color w:val="000000"/>
          <w:sz w:val="28"/>
          <w:szCs w:val="28"/>
        </w:rPr>
      </w:pPr>
      <w:r w:rsidRPr="00FC3C46">
        <w:rPr>
          <w:bCs/>
          <w:color w:val="000000"/>
          <w:sz w:val="28"/>
          <w:szCs w:val="28"/>
        </w:rPr>
        <w:t>1) относящимся к социально уязвимым слоям населения в соответствии с Законом Республики Казахстан «О жилищных отношениях» (далее – СУСН), при условии снижения среднемесячного дохода заемщика, рассчитанного за два месяца, предшествующие месяцу обращения заемщика с заявлением, более чем на тридцать процентов по сравнению со среднемесячным доходом заемщика, рассчитанным за двенадцать месяцев, предшествующих месяцу обращения заемщика с заявлением, либо назначении адресной социальной помощи;</w:t>
      </w:r>
    </w:p>
    <w:p w14:paraId="752EFD1E" w14:textId="77777777" w:rsidR="00F900B1" w:rsidRPr="00FC3C46" w:rsidRDefault="00F900B1" w:rsidP="00F900B1">
      <w:pPr>
        <w:ind w:firstLine="709"/>
        <w:jc w:val="both"/>
        <w:rPr>
          <w:rStyle w:val="s0"/>
          <w:bCs/>
          <w:sz w:val="28"/>
          <w:szCs w:val="28"/>
        </w:rPr>
      </w:pPr>
      <w:r w:rsidRPr="00FC3C46">
        <w:rPr>
          <w:bCs/>
          <w:color w:val="000000"/>
          <w:sz w:val="28"/>
          <w:szCs w:val="28"/>
        </w:rPr>
        <w:t>2) пострадавшим в результате обстоятельств, послуживших основанием для введения чрезвычайного положения.</w:t>
      </w:r>
      <w:r w:rsidRPr="00FC3C46">
        <w:rPr>
          <w:rStyle w:val="s0"/>
          <w:bCs/>
          <w:sz w:val="28"/>
          <w:szCs w:val="28"/>
        </w:rPr>
        <w:t>»;</w:t>
      </w:r>
    </w:p>
    <w:p w14:paraId="26B17092" w14:textId="77777777" w:rsidR="00F900B1" w:rsidRPr="00FC3C46" w:rsidRDefault="00F900B1" w:rsidP="00F900B1">
      <w:pPr>
        <w:ind w:firstLine="709"/>
        <w:jc w:val="both"/>
        <w:rPr>
          <w:bCs/>
          <w:color w:val="000000"/>
          <w:sz w:val="28"/>
          <w:szCs w:val="28"/>
        </w:rPr>
      </w:pPr>
      <w:r w:rsidRPr="00FC3C46">
        <w:rPr>
          <w:bCs/>
          <w:color w:val="000000"/>
          <w:sz w:val="28"/>
          <w:szCs w:val="28"/>
        </w:rPr>
        <w:t>дополнить приложением 1-1 согласно приложению 2 к настоящему постановлению.</w:t>
      </w:r>
    </w:p>
    <w:p w14:paraId="00385082" w14:textId="77777777" w:rsidR="00F900B1" w:rsidRPr="00FC3C46" w:rsidRDefault="00F900B1" w:rsidP="00F900B1">
      <w:pPr>
        <w:ind w:firstLine="709"/>
        <w:jc w:val="both"/>
        <w:rPr>
          <w:rStyle w:val="s0"/>
          <w:bCs/>
          <w:sz w:val="28"/>
          <w:szCs w:val="28"/>
        </w:rPr>
      </w:pPr>
      <w:r w:rsidRPr="00FC3C46">
        <w:rPr>
          <w:rStyle w:val="s0"/>
          <w:bCs/>
          <w:sz w:val="28"/>
          <w:szCs w:val="28"/>
        </w:rPr>
        <w:t>2. Департаменту поведенческого надзора в установленном законодательством Республики Казахстан порядке обеспечить:</w:t>
      </w:r>
    </w:p>
    <w:p w14:paraId="0B7538F0" w14:textId="77777777" w:rsidR="00F900B1" w:rsidRPr="00FC3C46" w:rsidRDefault="00F900B1" w:rsidP="00F900B1">
      <w:pPr>
        <w:tabs>
          <w:tab w:val="left" w:pos="1134"/>
        </w:tabs>
        <w:ind w:firstLine="709"/>
        <w:jc w:val="both"/>
        <w:rPr>
          <w:rStyle w:val="s0"/>
          <w:bCs/>
          <w:sz w:val="28"/>
          <w:szCs w:val="28"/>
        </w:rPr>
      </w:pPr>
      <w:r w:rsidRPr="00FC3C46">
        <w:rPr>
          <w:rStyle w:val="s0"/>
          <w:bCs/>
          <w:sz w:val="28"/>
          <w:szCs w:val="28"/>
        </w:rPr>
        <w:t>1)</w:t>
      </w:r>
      <w:r w:rsidRPr="00FC3C46">
        <w:rPr>
          <w:rStyle w:val="s0"/>
          <w:bCs/>
          <w:sz w:val="28"/>
          <w:szCs w:val="28"/>
        </w:rPr>
        <w:tab/>
        <w:t>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p w14:paraId="2B15FB06" w14:textId="77777777" w:rsidR="00F900B1" w:rsidRPr="00FC3C46" w:rsidRDefault="00F900B1" w:rsidP="00F900B1">
      <w:pPr>
        <w:tabs>
          <w:tab w:val="left" w:pos="1134"/>
        </w:tabs>
        <w:ind w:firstLine="709"/>
        <w:jc w:val="both"/>
        <w:rPr>
          <w:rStyle w:val="s0"/>
          <w:bCs/>
          <w:sz w:val="28"/>
          <w:szCs w:val="28"/>
        </w:rPr>
      </w:pPr>
      <w:r w:rsidRPr="00FC3C46">
        <w:rPr>
          <w:rStyle w:val="s0"/>
          <w:bCs/>
          <w:sz w:val="28"/>
          <w:szCs w:val="28"/>
        </w:rPr>
        <w:t>2)</w:t>
      </w:r>
      <w:r w:rsidRPr="00FC3C46">
        <w:rPr>
          <w:rStyle w:val="s0"/>
          <w:bCs/>
          <w:sz w:val="28"/>
          <w:szCs w:val="28"/>
        </w:rPr>
        <w:tab/>
        <w:t>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p w14:paraId="054BE100" w14:textId="77777777" w:rsidR="00F900B1" w:rsidRPr="00FC3C46" w:rsidRDefault="00F900B1" w:rsidP="00F900B1">
      <w:pPr>
        <w:tabs>
          <w:tab w:val="left" w:pos="1134"/>
        </w:tabs>
        <w:ind w:firstLine="709"/>
        <w:jc w:val="both"/>
        <w:rPr>
          <w:rStyle w:val="s0"/>
          <w:bCs/>
          <w:sz w:val="28"/>
          <w:szCs w:val="28"/>
        </w:rPr>
      </w:pPr>
      <w:r w:rsidRPr="00FC3C46">
        <w:rPr>
          <w:rStyle w:val="s0"/>
          <w:bCs/>
          <w:sz w:val="28"/>
          <w:szCs w:val="28"/>
        </w:rPr>
        <w:t>3)</w:t>
      </w:r>
      <w:r w:rsidRPr="00FC3C46">
        <w:rPr>
          <w:rStyle w:val="s0"/>
          <w:bCs/>
          <w:sz w:val="28"/>
          <w:szCs w:val="28"/>
        </w:rPr>
        <w:tab/>
        <w:t>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p w14:paraId="4B0380B3" w14:textId="77777777" w:rsidR="00F900B1" w:rsidRPr="00FC3C46" w:rsidRDefault="00F900B1" w:rsidP="00F900B1">
      <w:pPr>
        <w:tabs>
          <w:tab w:val="left" w:pos="1134"/>
        </w:tabs>
        <w:ind w:firstLine="709"/>
        <w:jc w:val="both"/>
        <w:rPr>
          <w:rStyle w:val="s0"/>
          <w:bCs/>
          <w:sz w:val="28"/>
          <w:szCs w:val="28"/>
        </w:rPr>
      </w:pPr>
      <w:r w:rsidRPr="00FC3C46">
        <w:rPr>
          <w:rStyle w:val="s0"/>
          <w:bCs/>
          <w:sz w:val="28"/>
          <w:szCs w:val="28"/>
        </w:rPr>
        <w:t>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p w14:paraId="606D1DFE" w14:textId="77777777" w:rsidR="00F900B1" w:rsidRDefault="00F900B1" w:rsidP="00F900B1">
      <w:pPr>
        <w:overflowPunct/>
        <w:autoSpaceDE/>
        <w:autoSpaceDN/>
        <w:adjustRightInd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C3C46">
        <w:rPr>
          <w:rStyle w:val="s0"/>
          <w:bCs/>
          <w:sz w:val="28"/>
          <w:szCs w:val="28"/>
        </w:rPr>
        <w:t xml:space="preserve">4. </w:t>
      </w:r>
      <w:r w:rsidRPr="002F15BF">
        <w:rPr>
          <w:bCs/>
          <w:color w:val="000000"/>
          <w:sz w:val="28"/>
          <w:szCs w:val="28"/>
        </w:rPr>
        <w:t>Настоящее постановление подлежит официальному опубликованию и вводится в действие с 31 августа 2025 года.</w:t>
      </w:r>
    </w:p>
    <w:p w14:paraId="380E65C0" w14:textId="75199328" w:rsidR="00A63659" w:rsidRPr="00BD63FC" w:rsidRDefault="00A63659" w:rsidP="0049412E">
      <w:pPr>
        <w:overflowPunct/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</w:rPr>
      </w:pPr>
    </w:p>
    <w:p w14:paraId="579CD278" w14:textId="77777777" w:rsidR="002E7D06" w:rsidRPr="00F900B1" w:rsidRDefault="002E7D06" w:rsidP="00F900B1">
      <w:pPr>
        <w:tabs>
          <w:tab w:val="left" w:pos="1134"/>
        </w:tabs>
        <w:jc w:val="both"/>
        <w:rPr>
          <w:sz w:val="28"/>
          <w:szCs w:val="28"/>
        </w:rPr>
      </w:pPr>
    </w:p>
    <w:tbl>
      <w:tblPr>
        <w:tblStyle w:val="af1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2E7D06" w:rsidRPr="009858F7" w14:paraId="3067140D" w14:textId="77777777">
        <w:tc>
          <w:tcPr>
            <w:tcW w:w="3652" w:type="dxa"/>
          </w:tcPr>
          <w:p w14:paraId="36432C79" w14:textId="77777777" w:rsidR="002E7D06" w:rsidRPr="009858F7" w:rsidRDefault="008B5E93">
            <w:pPr>
              <w:rPr>
                <w:b/>
                <w:sz w:val="28"/>
                <w:szCs w:val="28"/>
              </w:rPr>
            </w:pPr>
            <w:r w:rsidRPr="009858F7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14:paraId="4A0DE07E" w14:textId="77777777" w:rsidR="002E7D06" w:rsidRPr="009858F7" w:rsidRDefault="002E7D06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</w:tcPr>
          <w:p w14:paraId="116A2701" w14:textId="77777777" w:rsidR="002E7D06" w:rsidRPr="009858F7" w:rsidRDefault="008B5E93">
            <w:pPr>
              <w:rPr>
                <w:b/>
                <w:sz w:val="28"/>
                <w:szCs w:val="28"/>
                <w:lang w:val="kk-KZ"/>
              </w:rPr>
            </w:pPr>
            <w:r w:rsidRPr="009858F7"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14:paraId="7D790385" w14:textId="2499C8D6" w:rsidR="002E7D06" w:rsidRDefault="002E7D06" w:rsidP="00626F4F">
      <w:pPr>
        <w:rPr>
          <w:sz w:val="28"/>
          <w:szCs w:val="28"/>
          <w:lang w:val="kk-KZ"/>
        </w:rPr>
      </w:pPr>
    </w:p>
    <w:p w14:paraId="3ABA78C2" w14:textId="1EB77B1A" w:rsidR="008A5585" w:rsidRDefault="008A5585" w:rsidP="00626F4F">
      <w:pPr>
        <w:rPr>
          <w:sz w:val="28"/>
          <w:szCs w:val="28"/>
          <w:lang w:val="kk-KZ"/>
        </w:rPr>
      </w:pPr>
    </w:p>
    <w:p w14:paraId="7FFA5900" w14:textId="42355CEC" w:rsidR="008A5585" w:rsidRDefault="008A5585" w:rsidP="00626F4F">
      <w:pPr>
        <w:rPr>
          <w:sz w:val="28"/>
          <w:szCs w:val="28"/>
          <w:lang w:val="kk-KZ"/>
        </w:rPr>
      </w:pPr>
    </w:p>
    <w:p w14:paraId="143A9065" w14:textId="25C2312F" w:rsidR="008A5585" w:rsidRDefault="008A5585" w:rsidP="00626F4F">
      <w:pPr>
        <w:rPr>
          <w:sz w:val="28"/>
          <w:szCs w:val="28"/>
          <w:lang w:val="kk-KZ"/>
        </w:rPr>
      </w:pPr>
    </w:p>
    <w:p w14:paraId="25E59E49" w14:textId="74F6118F" w:rsidR="008A5585" w:rsidRDefault="008A5585" w:rsidP="00626F4F">
      <w:pPr>
        <w:rPr>
          <w:sz w:val="28"/>
          <w:szCs w:val="28"/>
          <w:lang w:val="kk-KZ"/>
        </w:rPr>
      </w:pPr>
    </w:p>
    <w:p w14:paraId="1F0CA040" w14:textId="426C701F" w:rsidR="008A5585" w:rsidRDefault="008A5585" w:rsidP="00626F4F">
      <w:pPr>
        <w:rPr>
          <w:sz w:val="28"/>
          <w:szCs w:val="28"/>
          <w:lang w:val="kk-KZ"/>
        </w:rPr>
      </w:pPr>
    </w:p>
    <w:p w14:paraId="551629EE" w14:textId="4E53730A" w:rsidR="008A5585" w:rsidRDefault="008A5585" w:rsidP="00626F4F">
      <w:pPr>
        <w:rPr>
          <w:sz w:val="28"/>
          <w:szCs w:val="28"/>
          <w:lang w:val="kk-KZ"/>
        </w:rPr>
      </w:pPr>
    </w:p>
    <w:p w14:paraId="72712FD4" w14:textId="7B44D91D" w:rsidR="008A5585" w:rsidRDefault="008A5585" w:rsidP="00626F4F">
      <w:pPr>
        <w:rPr>
          <w:sz w:val="28"/>
          <w:szCs w:val="28"/>
          <w:lang w:val="kk-KZ"/>
        </w:rPr>
      </w:pPr>
    </w:p>
    <w:p w14:paraId="1B4A2C8B" w14:textId="079B7F7B" w:rsidR="008A5585" w:rsidRDefault="008A5585" w:rsidP="00626F4F">
      <w:pPr>
        <w:rPr>
          <w:sz w:val="28"/>
          <w:szCs w:val="28"/>
          <w:lang w:val="kk-KZ"/>
        </w:rPr>
      </w:pPr>
    </w:p>
    <w:p w14:paraId="737640E3" w14:textId="1AA42EF1" w:rsidR="008A5585" w:rsidRDefault="008A5585" w:rsidP="00626F4F">
      <w:pPr>
        <w:rPr>
          <w:sz w:val="28"/>
          <w:szCs w:val="28"/>
          <w:lang w:val="kk-KZ"/>
        </w:rPr>
      </w:pPr>
    </w:p>
    <w:p w14:paraId="27A98B60" w14:textId="2E54A1B7" w:rsidR="008A5585" w:rsidRDefault="008A5585" w:rsidP="00626F4F">
      <w:pPr>
        <w:rPr>
          <w:sz w:val="28"/>
          <w:szCs w:val="28"/>
          <w:lang w:val="kk-KZ"/>
        </w:rPr>
      </w:pPr>
    </w:p>
    <w:p w14:paraId="2DF33A7F" w14:textId="77777777" w:rsidR="00190E0F" w:rsidRDefault="00190E0F">
      <w:pPr>
        <w:overflowPunct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755E9133" w14:textId="281BA077" w:rsidR="00190E0F" w:rsidRPr="00190E0F" w:rsidRDefault="00190E0F" w:rsidP="00190E0F">
      <w:pPr>
        <w:widowControl w:val="0"/>
        <w:shd w:val="clear" w:color="auto" w:fill="FFFFFF"/>
        <w:jc w:val="right"/>
        <w:textAlignment w:val="baseline"/>
        <w:outlineLvl w:val="2"/>
        <w:rPr>
          <w:color w:val="000000"/>
          <w:sz w:val="28"/>
          <w:szCs w:val="28"/>
        </w:rPr>
      </w:pPr>
      <w:r w:rsidRPr="00190E0F">
        <w:rPr>
          <w:color w:val="000000"/>
          <w:sz w:val="28"/>
          <w:szCs w:val="28"/>
        </w:rPr>
        <w:lastRenderedPageBreak/>
        <w:t xml:space="preserve">Приложение </w:t>
      </w:r>
      <w:r w:rsidR="00F900B1">
        <w:rPr>
          <w:color w:val="000000"/>
          <w:sz w:val="28"/>
          <w:szCs w:val="28"/>
        </w:rPr>
        <w:t>1</w:t>
      </w:r>
    </w:p>
    <w:p w14:paraId="47F53CF7" w14:textId="4E5B10C4" w:rsidR="00286510" w:rsidRPr="00190E0F" w:rsidRDefault="00190E0F" w:rsidP="00286510">
      <w:pPr>
        <w:widowControl w:val="0"/>
        <w:shd w:val="clear" w:color="auto" w:fill="FFFFFF"/>
        <w:jc w:val="right"/>
        <w:textAlignment w:val="baseline"/>
        <w:outlineLvl w:val="2"/>
        <w:rPr>
          <w:color w:val="000000"/>
          <w:sz w:val="28"/>
          <w:szCs w:val="28"/>
        </w:rPr>
      </w:pPr>
      <w:r w:rsidRPr="00190E0F">
        <w:rPr>
          <w:color w:val="000000"/>
          <w:sz w:val="28"/>
          <w:szCs w:val="28"/>
        </w:rPr>
        <w:t xml:space="preserve">к постановлению </w:t>
      </w:r>
    </w:p>
    <w:p w14:paraId="106F47EE" w14:textId="77777777" w:rsidR="0058646E" w:rsidRDefault="0058646E" w:rsidP="0058646E">
      <w:pPr>
        <w:shd w:val="clear" w:color="auto" w:fill="FFFFFF" w:themeFill="background1"/>
        <w:tabs>
          <w:tab w:val="left" w:pos="1134"/>
        </w:tabs>
        <w:ind w:firstLine="709"/>
        <w:jc w:val="center"/>
        <w:rPr>
          <w:rStyle w:val="s0"/>
          <w:b/>
          <w:bCs/>
          <w:sz w:val="28"/>
          <w:szCs w:val="28"/>
        </w:rPr>
      </w:pPr>
    </w:p>
    <w:tbl>
      <w:tblPr>
        <w:tblStyle w:val="af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0"/>
        <w:gridCol w:w="6796"/>
      </w:tblGrid>
      <w:tr w:rsidR="00F900B1" w:rsidRPr="00FC3C46" w14:paraId="53C67FBC" w14:textId="77777777" w:rsidTr="00713D1B">
        <w:trPr>
          <w:trHeight w:val="1189"/>
        </w:trPr>
        <w:tc>
          <w:tcPr>
            <w:tcW w:w="2980" w:type="dxa"/>
          </w:tcPr>
          <w:p w14:paraId="1AEC7D7F" w14:textId="77777777" w:rsidR="00F900B1" w:rsidRPr="00FC3C46" w:rsidRDefault="00F900B1" w:rsidP="00713D1B">
            <w:pPr>
              <w:contextualSpacing/>
              <w:jc w:val="right"/>
              <w:textAlignment w:val="baseline"/>
              <w:outlineLvl w:val="2"/>
              <w:rPr>
                <w:color w:val="1E1E1E"/>
                <w:sz w:val="28"/>
                <w:szCs w:val="28"/>
              </w:rPr>
            </w:pPr>
          </w:p>
        </w:tc>
        <w:tc>
          <w:tcPr>
            <w:tcW w:w="6796" w:type="dxa"/>
          </w:tcPr>
          <w:p w14:paraId="7D972DE6" w14:textId="77777777" w:rsidR="00F900B1" w:rsidRPr="00FC3C46" w:rsidRDefault="00F900B1" w:rsidP="00713D1B">
            <w:pPr>
              <w:ind w:right="-101"/>
              <w:contextualSpacing/>
              <w:jc w:val="right"/>
              <w:textAlignment w:val="baseline"/>
              <w:outlineLvl w:val="2"/>
              <w:rPr>
                <w:color w:val="1E1E1E"/>
                <w:sz w:val="28"/>
                <w:szCs w:val="28"/>
              </w:rPr>
            </w:pPr>
            <w:r w:rsidRPr="00FC3C46">
              <w:rPr>
                <w:color w:val="1E1E1E"/>
                <w:sz w:val="28"/>
                <w:szCs w:val="28"/>
              </w:rPr>
              <w:t>Приложение 1-1</w:t>
            </w:r>
          </w:p>
          <w:p w14:paraId="2BC8DCAC" w14:textId="77777777" w:rsidR="00F900B1" w:rsidRPr="00FC3C46" w:rsidRDefault="00F900B1" w:rsidP="00713D1B">
            <w:pPr>
              <w:ind w:right="-101"/>
              <w:contextualSpacing/>
              <w:jc w:val="right"/>
              <w:textAlignment w:val="baseline"/>
              <w:outlineLvl w:val="2"/>
              <w:rPr>
                <w:color w:val="1E1E1E"/>
                <w:sz w:val="28"/>
                <w:szCs w:val="28"/>
              </w:rPr>
            </w:pPr>
            <w:r w:rsidRPr="00FC3C46">
              <w:rPr>
                <w:rStyle w:val="s0"/>
                <w:bCs/>
                <w:sz w:val="28"/>
                <w:szCs w:val="28"/>
              </w:rPr>
              <w:t xml:space="preserve">к Правилам рассмотрения заявления заемщика – физического лица о внесении изменений в условия договора о предоставлении микрокредита, перечню документов, прилагаемых к нему, а также порядку информирования уполномоченного органа о результатах рассмотрения заявления организацией, осуществляющей микрофинансовую деятельность </w:t>
            </w:r>
          </w:p>
        </w:tc>
      </w:tr>
    </w:tbl>
    <w:p w14:paraId="011F338E" w14:textId="77777777" w:rsidR="00F900B1" w:rsidRPr="00FC3C46" w:rsidRDefault="00F900B1" w:rsidP="00F900B1">
      <w:pPr>
        <w:ind w:firstLine="709"/>
        <w:contextualSpacing/>
        <w:jc w:val="both"/>
        <w:rPr>
          <w:color w:val="000000"/>
          <w:spacing w:val="2"/>
          <w:sz w:val="28"/>
          <w:szCs w:val="28"/>
        </w:rPr>
      </w:pPr>
    </w:p>
    <w:p w14:paraId="2509836A" w14:textId="77777777" w:rsidR="00F900B1" w:rsidRDefault="00F900B1" w:rsidP="00F900B1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79032F28" w14:textId="77777777" w:rsidR="00F900B1" w:rsidRPr="00FC3C46" w:rsidRDefault="00F900B1" w:rsidP="00F900B1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0A34F8F9" w14:textId="77777777" w:rsidR="00F900B1" w:rsidRPr="00FC3C46" w:rsidRDefault="00F900B1" w:rsidP="00F900B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C3C46">
        <w:rPr>
          <w:color w:val="000000"/>
          <w:sz w:val="28"/>
          <w:szCs w:val="28"/>
        </w:rPr>
        <w:t>Перечень документов, необходимых для рассмотрения заявления заемщика и подтверждения обстоятельств (фактов), повлекших возникновение просрочки исполнения обязательства по договору о предоставлении микрокредита:</w:t>
      </w:r>
    </w:p>
    <w:p w14:paraId="2D4025D3" w14:textId="77777777" w:rsidR="00F900B1" w:rsidRPr="00FC3C46" w:rsidRDefault="00F900B1" w:rsidP="00F900B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C3C46">
        <w:rPr>
          <w:color w:val="000000"/>
          <w:sz w:val="28"/>
          <w:szCs w:val="28"/>
        </w:rPr>
        <w:t>справка о регистрации в качестве безработного и (или) справка о доходах заемщика за последние шесть месяцев с места работы или выписка о поступлении и движении денег заемщика;</w:t>
      </w:r>
    </w:p>
    <w:p w14:paraId="10F7E06E" w14:textId="77777777" w:rsidR="00F900B1" w:rsidRPr="00FC3C46" w:rsidRDefault="00F900B1" w:rsidP="00F900B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C3C46">
        <w:rPr>
          <w:color w:val="000000"/>
          <w:sz w:val="28"/>
          <w:szCs w:val="28"/>
        </w:rPr>
        <w:t>акт работодателя о прекращении трудового договора, о предоставлении отпуска без сохранения заработной платы или справку/лист о временной нетрудоспособности заемщика;</w:t>
      </w:r>
    </w:p>
    <w:p w14:paraId="10698819" w14:textId="77777777" w:rsidR="00F900B1" w:rsidRPr="00FC3C46" w:rsidRDefault="00F900B1" w:rsidP="00F900B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C3C46">
        <w:rPr>
          <w:color w:val="000000"/>
          <w:sz w:val="28"/>
          <w:szCs w:val="28"/>
        </w:rPr>
        <w:t>справка с места работы с указанием размера заработной платы и выписки из Единого накопительного пенсионного фонда;</w:t>
      </w:r>
    </w:p>
    <w:p w14:paraId="3B96DA09" w14:textId="77777777" w:rsidR="00F900B1" w:rsidRPr="009354DD" w:rsidRDefault="00F900B1" w:rsidP="00F900B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C3C46">
        <w:rPr>
          <w:color w:val="000000"/>
          <w:sz w:val="28"/>
          <w:szCs w:val="28"/>
        </w:rPr>
        <w:t xml:space="preserve">документ, подтверждающий нахождение заемщика </w:t>
      </w:r>
      <w:r w:rsidRPr="009354DD">
        <w:rPr>
          <w:color w:val="000000"/>
          <w:sz w:val="28"/>
          <w:szCs w:val="28"/>
        </w:rPr>
        <w:t>отпуске в связи с беременностью и рождением ребенка (детей), усыновлением (удочерением) новорожденного ребенка (детей), а также в отпуске без сохранения заработной платы по уходу за ребенком до достижения им возраста трех лет;</w:t>
      </w:r>
    </w:p>
    <w:p w14:paraId="25375287" w14:textId="77777777" w:rsidR="00F900B1" w:rsidRPr="00FC3C46" w:rsidRDefault="00F900B1" w:rsidP="00F900B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C3C46">
        <w:rPr>
          <w:color w:val="000000"/>
          <w:sz w:val="28"/>
          <w:szCs w:val="28"/>
        </w:rPr>
        <w:t>справка о временной нетрудоспособности, подтверждающая болезнь близких родственников, супруга (супруги) заемщика, а также свидетельство/справка о смерти близких родственников, супруга (супруги) заемщика;</w:t>
      </w:r>
    </w:p>
    <w:p w14:paraId="5665D4EA" w14:textId="77777777" w:rsidR="00F900B1" w:rsidRPr="00FC3C46" w:rsidRDefault="00F900B1" w:rsidP="00F900B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C3C46">
        <w:rPr>
          <w:color w:val="000000"/>
          <w:sz w:val="28"/>
          <w:szCs w:val="28"/>
        </w:rPr>
        <w:t>нотариально заверенный договор аренды с указанием порядка и сроков оплаты арендной платы;</w:t>
      </w:r>
    </w:p>
    <w:p w14:paraId="1BA606FA" w14:textId="77777777" w:rsidR="00F900B1" w:rsidRPr="00FC3C46" w:rsidRDefault="00F900B1" w:rsidP="00F900B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C3C46">
        <w:rPr>
          <w:color w:val="000000"/>
          <w:sz w:val="28"/>
          <w:szCs w:val="28"/>
        </w:rPr>
        <w:t>документы, подтверждающие нанесение заемщику материального ущерба в результате несчастного случая, противоправных действий третьих лиц (кража товаров в обороте или иного имущества, которое использовалось заемщиком для осуществления предпринимательской деятельности);</w:t>
      </w:r>
    </w:p>
    <w:p w14:paraId="4B6662DC" w14:textId="77777777" w:rsidR="00F900B1" w:rsidRPr="00FC3C46" w:rsidRDefault="00F900B1" w:rsidP="00F900B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C3C46">
        <w:rPr>
          <w:color w:val="000000"/>
          <w:sz w:val="28"/>
          <w:szCs w:val="28"/>
        </w:rPr>
        <w:t>официальные документы, подтверждающие факт наступления форс-мажорных обстоятельств;</w:t>
      </w:r>
    </w:p>
    <w:p w14:paraId="31EB7B0C" w14:textId="77777777" w:rsidR="00F900B1" w:rsidRPr="00FC3C46" w:rsidRDefault="00F900B1" w:rsidP="00F900B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C3C46">
        <w:rPr>
          <w:color w:val="000000"/>
          <w:sz w:val="28"/>
          <w:szCs w:val="28"/>
        </w:rPr>
        <w:t>справка об инвалидности;</w:t>
      </w:r>
    </w:p>
    <w:p w14:paraId="31DC4F21" w14:textId="77777777" w:rsidR="00F900B1" w:rsidRPr="00FC3C46" w:rsidRDefault="00F900B1" w:rsidP="00F900B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C3C46">
        <w:rPr>
          <w:color w:val="000000"/>
          <w:sz w:val="28"/>
          <w:szCs w:val="28"/>
        </w:rPr>
        <w:lastRenderedPageBreak/>
        <w:t xml:space="preserve">решение уполномоченного государственного органа об аресте счетов заемщика; </w:t>
      </w:r>
    </w:p>
    <w:p w14:paraId="6BD481AC" w14:textId="77777777" w:rsidR="00F900B1" w:rsidRPr="00FC3C46" w:rsidRDefault="00F900B1" w:rsidP="00F900B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C3C46">
        <w:rPr>
          <w:color w:val="000000"/>
          <w:sz w:val="28"/>
          <w:szCs w:val="28"/>
        </w:rPr>
        <w:t>инкассовое распоряжение;</w:t>
      </w:r>
    </w:p>
    <w:p w14:paraId="527F97C6" w14:textId="77777777" w:rsidR="00F900B1" w:rsidRPr="00FC3C46" w:rsidRDefault="00F900B1" w:rsidP="00F900B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C3C46">
        <w:rPr>
          <w:color w:val="000000"/>
          <w:sz w:val="28"/>
          <w:szCs w:val="28"/>
        </w:rPr>
        <w:t>судебные акты;</w:t>
      </w:r>
    </w:p>
    <w:p w14:paraId="03EE5D2D" w14:textId="77777777" w:rsidR="00F900B1" w:rsidRPr="00FC3C46" w:rsidRDefault="00F900B1" w:rsidP="00F900B1">
      <w:pPr>
        <w:ind w:firstLine="709"/>
        <w:contextualSpacing/>
        <w:jc w:val="both"/>
        <w:rPr>
          <w:color w:val="000000"/>
          <w:sz w:val="28"/>
          <w:szCs w:val="28"/>
        </w:rPr>
      </w:pPr>
      <w:proofErr w:type="spellStart"/>
      <w:r w:rsidRPr="009354DD">
        <w:rPr>
          <w:color w:val="000000"/>
          <w:sz w:val="28"/>
          <w:szCs w:val="28"/>
          <w:lang w:val="kk-KZ"/>
        </w:rPr>
        <w:t>иные</w:t>
      </w:r>
      <w:proofErr w:type="spellEnd"/>
      <w:r>
        <w:rPr>
          <w:color w:val="000000"/>
          <w:sz w:val="28"/>
          <w:szCs w:val="28"/>
          <w:lang w:val="kk-KZ"/>
        </w:rPr>
        <w:t xml:space="preserve"> </w:t>
      </w:r>
      <w:r w:rsidRPr="00FC3C46">
        <w:rPr>
          <w:color w:val="000000"/>
          <w:sz w:val="28"/>
          <w:szCs w:val="28"/>
        </w:rPr>
        <w:t>документы, подтверждающие факт ухудшения финансового состояния заемщика.</w:t>
      </w:r>
    </w:p>
    <w:p w14:paraId="6A793D72" w14:textId="77777777" w:rsidR="00F900B1" w:rsidRPr="00FC3C46" w:rsidRDefault="00F900B1" w:rsidP="00F900B1">
      <w:pPr>
        <w:ind w:firstLine="709"/>
        <w:contextualSpacing/>
        <w:jc w:val="both"/>
        <w:rPr>
          <w:color w:val="1E1E1E"/>
          <w:sz w:val="28"/>
          <w:szCs w:val="28"/>
        </w:rPr>
      </w:pPr>
      <w:r w:rsidRPr="00FC3C46">
        <w:rPr>
          <w:color w:val="1E1E1E"/>
          <w:sz w:val="28"/>
          <w:szCs w:val="28"/>
        </w:rPr>
        <w:br w:type="page"/>
      </w:r>
    </w:p>
    <w:p w14:paraId="48371DCC" w14:textId="55C35A4A" w:rsidR="00F900B1" w:rsidRPr="00FC3C46" w:rsidRDefault="00F900B1" w:rsidP="00F900B1">
      <w:pPr>
        <w:jc w:val="right"/>
        <w:textAlignment w:val="baseline"/>
        <w:rPr>
          <w:color w:val="000000"/>
          <w:sz w:val="28"/>
          <w:szCs w:val="28"/>
        </w:rPr>
      </w:pPr>
      <w:r w:rsidRPr="00FC3C46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2</w:t>
      </w:r>
    </w:p>
    <w:p w14:paraId="057EFDB8" w14:textId="34EFB4A8" w:rsidR="00F900B1" w:rsidRPr="00FC3C46" w:rsidRDefault="00F900B1" w:rsidP="00F900B1">
      <w:pPr>
        <w:jc w:val="right"/>
        <w:textAlignment w:val="baseline"/>
        <w:rPr>
          <w:sz w:val="28"/>
          <w:szCs w:val="28"/>
        </w:rPr>
      </w:pPr>
      <w:r w:rsidRPr="00FC3C46">
        <w:rPr>
          <w:sz w:val="28"/>
          <w:szCs w:val="28"/>
        </w:rPr>
        <w:t>к </w:t>
      </w:r>
      <w:hyperlink r:id="rId10" w:tooltip="Постановление Правления Агентства Республики Казахстан по регулированию и развитию финансового рынка от 20 октября 2022 года № 75 " w:history="1">
        <w:r w:rsidRPr="00FC3C46">
          <w:rPr>
            <w:sz w:val="28"/>
            <w:szCs w:val="28"/>
          </w:rPr>
          <w:t>постановлению</w:t>
        </w:r>
      </w:hyperlink>
      <w:r w:rsidRPr="00FC3C46">
        <w:rPr>
          <w:sz w:val="28"/>
          <w:szCs w:val="28"/>
        </w:rPr>
        <w:t> </w:t>
      </w:r>
    </w:p>
    <w:p w14:paraId="73D830D1" w14:textId="77777777" w:rsidR="00F900B1" w:rsidRDefault="00F900B1" w:rsidP="00F900B1">
      <w:pPr>
        <w:tabs>
          <w:tab w:val="left" w:pos="1134"/>
        </w:tabs>
        <w:jc w:val="both"/>
        <w:rPr>
          <w:rStyle w:val="s0"/>
          <w:bCs/>
          <w:sz w:val="28"/>
          <w:szCs w:val="28"/>
        </w:rPr>
      </w:pPr>
    </w:p>
    <w:p w14:paraId="47D5ABE0" w14:textId="77777777" w:rsidR="00F900B1" w:rsidRPr="00FC3C46" w:rsidRDefault="00F900B1" w:rsidP="00F900B1">
      <w:pPr>
        <w:tabs>
          <w:tab w:val="left" w:pos="1134"/>
        </w:tabs>
        <w:jc w:val="both"/>
        <w:rPr>
          <w:rStyle w:val="s0"/>
          <w:bCs/>
          <w:sz w:val="28"/>
          <w:szCs w:val="28"/>
        </w:rPr>
      </w:pPr>
    </w:p>
    <w:tbl>
      <w:tblPr>
        <w:tblStyle w:val="af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0"/>
        <w:gridCol w:w="6796"/>
      </w:tblGrid>
      <w:tr w:rsidR="00F900B1" w:rsidRPr="00FC3C46" w14:paraId="09979633" w14:textId="77777777" w:rsidTr="00713D1B">
        <w:trPr>
          <w:trHeight w:val="1189"/>
        </w:trPr>
        <w:tc>
          <w:tcPr>
            <w:tcW w:w="2980" w:type="dxa"/>
          </w:tcPr>
          <w:p w14:paraId="6B2F8438" w14:textId="77777777" w:rsidR="00F900B1" w:rsidRPr="00FC3C46" w:rsidRDefault="00F900B1" w:rsidP="00713D1B">
            <w:pPr>
              <w:contextualSpacing/>
              <w:jc w:val="right"/>
              <w:textAlignment w:val="baseline"/>
              <w:outlineLvl w:val="2"/>
              <w:rPr>
                <w:color w:val="1E1E1E"/>
                <w:sz w:val="28"/>
                <w:szCs w:val="28"/>
              </w:rPr>
            </w:pPr>
          </w:p>
        </w:tc>
        <w:tc>
          <w:tcPr>
            <w:tcW w:w="6796" w:type="dxa"/>
          </w:tcPr>
          <w:p w14:paraId="18F03C00" w14:textId="77777777" w:rsidR="00F900B1" w:rsidRPr="00FC3C46" w:rsidRDefault="00F900B1" w:rsidP="00713D1B">
            <w:pPr>
              <w:ind w:right="-101"/>
              <w:contextualSpacing/>
              <w:jc w:val="right"/>
              <w:textAlignment w:val="baseline"/>
              <w:outlineLvl w:val="2"/>
              <w:rPr>
                <w:color w:val="1E1E1E"/>
                <w:sz w:val="28"/>
                <w:szCs w:val="28"/>
              </w:rPr>
            </w:pPr>
            <w:r w:rsidRPr="00FC3C46">
              <w:rPr>
                <w:color w:val="1E1E1E"/>
                <w:sz w:val="28"/>
                <w:szCs w:val="28"/>
              </w:rPr>
              <w:t>Приложение 1-1</w:t>
            </w:r>
          </w:p>
          <w:p w14:paraId="533A95F4" w14:textId="77777777" w:rsidR="00F900B1" w:rsidRPr="00FC3C46" w:rsidRDefault="00F900B1" w:rsidP="00713D1B">
            <w:pPr>
              <w:ind w:right="-101"/>
              <w:contextualSpacing/>
              <w:jc w:val="right"/>
              <w:textAlignment w:val="baseline"/>
              <w:outlineLvl w:val="2"/>
              <w:rPr>
                <w:color w:val="1E1E1E"/>
                <w:sz w:val="28"/>
                <w:szCs w:val="28"/>
              </w:rPr>
            </w:pPr>
            <w:r w:rsidRPr="00FC3C46">
              <w:rPr>
                <w:rStyle w:val="s0"/>
                <w:bCs/>
                <w:sz w:val="28"/>
                <w:szCs w:val="28"/>
              </w:rPr>
              <w:t>к Правилам рассмотрения заявления заемщика – физического лица о внесении изменений в условия договора банковского займа, перечень документов, прилагаемых к нему, а также порядок информирования уполномоченного органа о результатах рассмотрения заявления банком второго уровня, организацией, осуществляющей отдельные виды банковских операций от 16 июля 2021 года № 84</w:t>
            </w:r>
          </w:p>
        </w:tc>
      </w:tr>
    </w:tbl>
    <w:p w14:paraId="1769CCDD" w14:textId="77777777" w:rsidR="00F900B1" w:rsidRDefault="00F900B1" w:rsidP="00F900B1">
      <w:pPr>
        <w:ind w:firstLine="709"/>
        <w:contextualSpacing/>
        <w:jc w:val="both"/>
        <w:rPr>
          <w:color w:val="000000"/>
          <w:spacing w:val="2"/>
          <w:sz w:val="28"/>
          <w:szCs w:val="28"/>
        </w:rPr>
      </w:pPr>
    </w:p>
    <w:p w14:paraId="50E505D0" w14:textId="77777777" w:rsidR="00F900B1" w:rsidRPr="00FC3C46" w:rsidRDefault="00F900B1" w:rsidP="00F900B1">
      <w:pPr>
        <w:ind w:firstLine="709"/>
        <w:contextualSpacing/>
        <w:jc w:val="both"/>
        <w:rPr>
          <w:color w:val="000000"/>
          <w:spacing w:val="2"/>
          <w:sz w:val="28"/>
          <w:szCs w:val="28"/>
        </w:rPr>
      </w:pPr>
    </w:p>
    <w:p w14:paraId="7D1CD9FF" w14:textId="77777777" w:rsidR="00F900B1" w:rsidRPr="00FC3C46" w:rsidRDefault="00F900B1" w:rsidP="00F900B1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56E3F8E2" w14:textId="77777777" w:rsidR="00F900B1" w:rsidRPr="00FC3C46" w:rsidRDefault="00F900B1" w:rsidP="00F900B1">
      <w:pPr>
        <w:ind w:firstLine="709"/>
        <w:contextualSpacing/>
        <w:jc w:val="both"/>
        <w:rPr>
          <w:color w:val="000000"/>
          <w:sz w:val="28"/>
          <w:szCs w:val="28"/>
        </w:rPr>
      </w:pPr>
      <w:bookmarkStart w:id="0" w:name="_Hlk206152425"/>
      <w:r w:rsidRPr="00FC3C46">
        <w:rPr>
          <w:color w:val="000000"/>
          <w:sz w:val="28"/>
          <w:szCs w:val="28"/>
        </w:rPr>
        <w:t>Перечень документов, необходимых для рассмотрения заявления заемщика и подтверждения обстоятельств (фактов), повлекших возникновение просрочки исполнения обязательства по договору банковского займа:</w:t>
      </w:r>
    </w:p>
    <w:p w14:paraId="02CFC9A7" w14:textId="77777777" w:rsidR="00F900B1" w:rsidRPr="00FC3C46" w:rsidRDefault="00F900B1" w:rsidP="00F900B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C3C46">
        <w:rPr>
          <w:color w:val="000000"/>
          <w:sz w:val="28"/>
          <w:szCs w:val="28"/>
        </w:rPr>
        <w:t>справка о регистрации в качестве безработного и (или) справка о доходах заемщика за последние шесть месяцев с места работы или выписка о поступлении и движении денег заемщика;</w:t>
      </w:r>
    </w:p>
    <w:p w14:paraId="7877AD15" w14:textId="77777777" w:rsidR="00F900B1" w:rsidRPr="00FC3C46" w:rsidRDefault="00F900B1" w:rsidP="00F900B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C3C46">
        <w:rPr>
          <w:color w:val="000000"/>
          <w:sz w:val="28"/>
          <w:szCs w:val="28"/>
        </w:rPr>
        <w:t>акт работодателя о прекращении трудового договора, о предоставлении отпуска без сохранения заработной платы или справку/лист о временной нетрудоспособности заемщика;</w:t>
      </w:r>
    </w:p>
    <w:p w14:paraId="2237FF49" w14:textId="77777777" w:rsidR="00F900B1" w:rsidRPr="00FC3C46" w:rsidRDefault="00F900B1" w:rsidP="00F900B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C3C46">
        <w:rPr>
          <w:color w:val="000000"/>
          <w:sz w:val="28"/>
          <w:szCs w:val="28"/>
        </w:rPr>
        <w:t>справка с места работы с указанием размера заработной платы и выписки из Единого накопительного пенсионного фонда;</w:t>
      </w:r>
    </w:p>
    <w:p w14:paraId="59495947" w14:textId="77777777" w:rsidR="00F900B1" w:rsidRPr="009354DD" w:rsidRDefault="00F900B1" w:rsidP="00F900B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C3C46">
        <w:rPr>
          <w:color w:val="000000"/>
          <w:sz w:val="28"/>
          <w:szCs w:val="28"/>
        </w:rPr>
        <w:t xml:space="preserve">документ, подтверждающий нахождение заемщика в </w:t>
      </w:r>
      <w:r w:rsidRPr="009354DD">
        <w:rPr>
          <w:color w:val="000000"/>
          <w:sz w:val="28"/>
          <w:szCs w:val="28"/>
        </w:rPr>
        <w:t>отпуске в связи с беременностью и рождением ребенка (детей), усыновлением (удочерением) новорожденного ребенка (детей), а также в отпуске без сохранения заработной платы по уходу за ребенком до достижения им возраста трех лет;</w:t>
      </w:r>
    </w:p>
    <w:p w14:paraId="6DF2D6C0" w14:textId="77777777" w:rsidR="00F900B1" w:rsidRPr="00FC3C46" w:rsidRDefault="00F900B1" w:rsidP="00F900B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C3C46">
        <w:rPr>
          <w:color w:val="000000"/>
          <w:sz w:val="28"/>
          <w:szCs w:val="28"/>
        </w:rPr>
        <w:t>справка о временной нетрудоспособности, подтверждающая болезнь близких родственников, супруга (супруги) заемщика, а также свидетельство/справка о смерти близких родственников, супруга (супруги) заемщика;</w:t>
      </w:r>
    </w:p>
    <w:p w14:paraId="18257B6A" w14:textId="77777777" w:rsidR="00F900B1" w:rsidRPr="00FC3C46" w:rsidRDefault="00F900B1" w:rsidP="00F900B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C3C46">
        <w:rPr>
          <w:color w:val="000000"/>
          <w:sz w:val="28"/>
          <w:szCs w:val="28"/>
        </w:rPr>
        <w:t>нотариально заверенный договор аренды с указанием порядка и сроков оплаты арендной платы;</w:t>
      </w:r>
    </w:p>
    <w:p w14:paraId="70FC4821" w14:textId="77777777" w:rsidR="00F900B1" w:rsidRPr="00FC3C46" w:rsidRDefault="00F900B1" w:rsidP="00F900B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C3C46">
        <w:rPr>
          <w:color w:val="000000"/>
          <w:sz w:val="28"/>
          <w:szCs w:val="28"/>
        </w:rPr>
        <w:t>документы, подтверждающие нанесение заемщику материального ущерба в результате несчастного случая, противоправных действий третьих лиц (кража товаров в обороте или иного имущества, которое использовалось заемщиком для осуществления предпринимательской деятельности);</w:t>
      </w:r>
    </w:p>
    <w:p w14:paraId="196803CA" w14:textId="77777777" w:rsidR="00F900B1" w:rsidRPr="00FC3C46" w:rsidRDefault="00F900B1" w:rsidP="00F900B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C3C46">
        <w:rPr>
          <w:color w:val="000000"/>
          <w:sz w:val="28"/>
          <w:szCs w:val="28"/>
        </w:rPr>
        <w:t>официальные документы, подтверждающие факт наступления форс-мажорных обстоятельств;</w:t>
      </w:r>
    </w:p>
    <w:p w14:paraId="46662224" w14:textId="77777777" w:rsidR="00F900B1" w:rsidRPr="00FC3C46" w:rsidRDefault="00F900B1" w:rsidP="00F900B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C3C46">
        <w:rPr>
          <w:color w:val="000000"/>
          <w:sz w:val="28"/>
          <w:szCs w:val="28"/>
        </w:rPr>
        <w:lastRenderedPageBreak/>
        <w:t>справка об инвалидности;</w:t>
      </w:r>
    </w:p>
    <w:p w14:paraId="57389D0A" w14:textId="77777777" w:rsidR="00F900B1" w:rsidRPr="00FC3C46" w:rsidRDefault="00F900B1" w:rsidP="00F900B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C3C46">
        <w:rPr>
          <w:color w:val="000000"/>
          <w:sz w:val="28"/>
          <w:szCs w:val="28"/>
        </w:rPr>
        <w:t xml:space="preserve">решение уполномоченного государственного органа об аресте счетов заемщика; </w:t>
      </w:r>
    </w:p>
    <w:p w14:paraId="31ED59EE" w14:textId="77777777" w:rsidR="00F900B1" w:rsidRPr="00FC3C46" w:rsidRDefault="00F900B1" w:rsidP="00F900B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C3C46">
        <w:rPr>
          <w:color w:val="000000"/>
          <w:sz w:val="28"/>
          <w:szCs w:val="28"/>
        </w:rPr>
        <w:t>инкассовое распоряжение;</w:t>
      </w:r>
    </w:p>
    <w:p w14:paraId="799FDC5E" w14:textId="77777777" w:rsidR="00F900B1" w:rsidRPr="00FC3C46" w:rsidRDefault="00F900B1" w:rsidP="00F900B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C3C46">
        <w:rPr>
          <w:color w:val="000000"/>
          <w:sz w:val="28"/>
          <w:szCs w:val="28"/>
        </w:rPr>
        <w:t>судебные акты;</w:t>
      </w:r>
    </w:p>
    <w:p w14:paraId="04D60B59" w14:textId="77777777" w:rsidR="00F900B1" w:rsidRPr="00BE735A" w:rsidRDefault="00F900B1" w:rsidP="00F900B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C3C46">
        <w:rPr>
          <w:color w:val="000000"/>
          <w:sz w:val="28"/>
          <w:szCs w:val="28"/>
        </w:rPr>
        <w:t>иные документы, подтверждающие факт ухудшения финансового состояния заемщика.</w:t>
      </w:r>
    </w:p>
    <w:bookmarkEnd w:id="0"/>
    <w:p w14:paraId="227DF8ED" w14:textId="77777777" w:rsidR="00F900B1" w:rsidRPr="002B54E3" w:rsidRDefault="00F900B1" w:rsidP="00F900B1">
      <w:pPr>
        <w:rPr>
          <w:rFonts w:eastAsia="Calibri"/>
          <w:sz w:val="28"/>
          <w:szCs w:val="28"/>
        </w:rPr>
      </w:pPr>
    </w:p>
    <w:p w14:paraId="322387CF" w14:textId="77777777" w:rsidR="0058646E" w:rsidRDefault="0058646E" w:rsidP="0058646E">
      <w:pPr>
        <w:shd w:val="clear" w:color="auto" w:fill="FFFFFF" w:themeFill="background1"/>
        <w:tabs>
          <w:tab w:val="left" w:pos="1134"/>
        </w:tabs>
        <w:ind w:firstLine="709"/>
        <w:jc w:val="center"/>
        <w:rPr>
          <w:rStyle w:val="s0"/>
          <w:b/>
          <w:bCs/>
          <w:sz w:val="28"/>
          <w:szCs w:val="28"/>
        </w:rPr>
      </w:pPr>
    </w:p>
    <w:sectPr w:rsidR="0058646E" w:rsidSect="006A35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16BAF" w14:textId="77777777" w:rsidR="008722CA" w:rsidRDefault="008722CA">
      <w:r>
        <w:separator/>
      </w:r>
    </w:p>
  </w:endnote>
  <w:endnote w:type="continuationSeparator" w:id="0">
    <w:p w14:paraId="391356AE" w14:textId="77777777" w:rsidR="008722CA" w:rsidRDefault="0087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5E5C6" w14:textId="77777777" w:rsidR="0049335B" w:rsidRDefault="0049335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B6186" w14:textId="77777777" w:rsidR="0049335B" w:rsidRDefault="0049335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3F257" w14:textId="77777777" w:rsidR="0049335B" w:rsidRDefault="0049335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D5B44" w14:textId="77777777" w:rsidR="008722CA" w:rsidRDefault="008722CA">
      <w:r>
        <w:separator/>
      </w:r>
    </w:p>
  </w:footnote>
  <w:footnote w:type="continuationSeparator" w:id="0">
    <w:p w14:paraId="1BA6D738" w14:textId="77777777" w:rsidR="008722CA" w:rsidRDefault="00872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4FA9A" w14:textId="77777777" w:rsidR="00AF6E9B" w:rsidRDefault="00AF6E9B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C5EDC68" w14:textId="77777777" w:rsidR="00AF6E9B" w:rsidRDefault="00AF6E9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C68CB" w14:textId="627DE61D" w:rsidR="00AF6E9B" w:rsidRPr="00F412FA" w:rsidRDefault="00AF6E9B">
    <w:pPr>
      <w:pStyle w:val="a5"/>
      <w:framePr w:wrap="around" w:vAnchor="text" w:hAnchor="margin" w:xAlign="center" w:y="1"/>
      <w:rPr>
        <w:rStyle w:val="af"/>
        <w:sz w:val="28"/>
        <w:szCs w:val="28"/>
      </w:rPr>
    </w:pPr>
    <w:r w:rsidRPr="00F412FA">
      <w:rPr>
        <w:rStyle w:val="af"/>
        <w:sz w:val="28"/>
        <w:szCs w:val="28"/>
      </w:rPr>
      <w:fldChar w:fldCharType="begin"/>
    </w:r>
    <w:r w:rsidRPr="00F412FA">
      <w:rPr>
        <w:rStyle w:val="af"/>
        <w:sz w:val="28"/>
        <w:szCs w:val="28"/>
      </w:rPr>
      <w:instrText xml:space="preserve">PAGE  </w:instrText>
    </w:r>
    <w:r w:rsidRPr="00F412FA">
      <w:rPr>
        <w:rStyle w:val="af"/>
        <w:sz w:val="28"/>
        <w:szCs w:val="28"/>
      </w:rPr>
      <w:fldChar w:fldCharType="separate"/>
    </w:r>
    <w:r>
      <w:rPr>
        <w:rStyle w:val="af"/>
        <w:noProof/>
        <w:sz w:val="28"/>
        <w:szCs w:val="28"/>
      </w:rPr>
      <w:t>4</w:t>
    </w:r>
    <w:r w:rsidRPr="00F412FA">
      <w:rPr>
        <w:rStyle w:val="af"/>
        <w:sz w:val="28"/>
        <w:szCs w:val="28"/>
      </w:rPr>
      <w:fldChar w:fldCharType="end"/>
    </w:r>
  </w:p>
  <w:p w14:paraId="32AD19E0" w14:textId="77777777" w:rsidR="00AF6E9B" w:rsidRDefault="00AF6E9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EA085" w14:textId="1BF9344C" w:rsidR="000F7910" w:rsidRDefault="0049335B" w:rsidP="000F7910">
    <w:pPr>
      <w:jc w:val="center"/>
      <w:rPr>
        <w:i/>
        <w:sz w:val="24"/>
        <w:szCs w:val="24"/>
      </w:rPr>
    </w:pPr>
    <w:r w:rsidRPr="006644A8">
      <w:rPr>
        <w:i/>
        <w:sz w:val="24"/>
        <w:szCs w:val="24"/>
      </w:rPr>
      <w:t xml:space="preserve">Зарегистрировано в Министерстве юстиции РК </w:t>
    </w:r>
    <w:r w:rsidR="00415157" w:rsidRPr="00415157">
      <w:rPr>
        <w:i/>
        <w:sz w:val="24"/>
        <w:szCs w:val="24"/>
      </w:rPr>
      <w:t>2</w:t>
    </w:r>
    <w:r w:rsidR="00CA69F0">
      <w:rPr>
        <w:i/>
        <w:sz w:val="24"/>
        <w:szCs w:val="24"/>
      </w:rPr>
      <w:t>9</w:t>
    </w:r>
    <w:bookmarkStart w:id="1" w:name="_GoBack"/>
    <w:bookmarkEnd w:id="1"/>
    <w:r w:rsidRPr="006644A8">
      <w:rPr>
        <w:i/>
        <w:sz w:val="24"/>
        <w:szCs w:val="24"/>
      </w:rPr>
      <w:t xml:space="preserve"> </w:t>
    </w:r>
    <w:r w:rsidR="00415157">
      <w:rPr>
        <w:i/>
        <w:sz w:val="24"/>
        <w:szCs w:val="24"/>
      </w:rPr>
      <w:t>августа</w:t>
    </w:r>
    <w:r w:rsidRPr="006644A8">
      <w:rPr>
        <w:i/>
        <w:sz w:val="24"/>
        <w:szCs w:val="24"/>
      </w:rPr>
      <w:t xml:space="preserve"> 202</w:t>
    </w:r>
    <w:r w:rsidRPr="000F7910">
      <w:rPr>
        <w:i/>
        <w:sz w:val="24"/>
        <w:szCs w:val="24"/>
      </w:rPr>
      <w:t>5</w:t>
    </w:r>
    <w:r w:rsidRPr="006644A8">
      <w:rPr>
        <w:i/>
        <w:sz w:val="24"/>
        <w:szCs w:val="24"/>
      </w:rPr>
      <w:t xml:space="preserve"> года под № </w:t>
    </w:r>
    <w:r w:rsidR="00415157" w:rsidRPr="00415157">
      <w:rPr>
        <w:i/>
        <w:sz w:val="24"/>
        <w:szCs w:val="24"/>
      </w:rPr>
      <w:t>36735</w:t>
    </w:r>
  </w:p>
  <w:p w14:paraId="47D02D6A" w14:textId="77777777" w:rsidR="0049335B" w:rsidRDefault="0049335B" w:rsidP="000F7910">
    <w:pPr>
      <w:jc w:val="center"/>
    </w:pPr>
  </w:p>
  <w:tbl>
    <w:tblPr>
      <w:tblW w:w="10325" w:type="dxa"/>
      <w:tblLayout w:type="fixed"/>
      <w:tblLook w:val="04A0" w:firstRow="1" w:lastRow="0" w:firstColumn="1" w:lastColumn="0" w:noHBand="0" w:noVBand="1"/>
    </w:tblPr>
    <w:tblGrid>
      <w:gridCol w:w="3936"/>
      <w:gridCol w:w="2126"/>
      <w:gridCol w:w="4263"/>
    </w:tblGrid>
    <w:tr w:rsidR="00AF6E9B" w14:paraId="674352C2" w14:textId="77777777">
      <w:trPr>
        <w:trHeight w:val="1348"/>
      </w:trPr>
      <w:tc>
        <w:tcPr>
          <w:tcW w:w="3936" w:type="dxa"/>
          <w:shd w:val="clear" w:color="auto" w:fill="auto"/>
        </w:tcPr>
        <w:p w14:paraId="18C1CBB8" w14:textId="1092C7B3" w:rsidR="00AF6E9B" w:rsidRDefault="00AF6E9B">
          <w:pPr>
            <w:jc w:val="center"/>
            <w:rPr>
              <w:b/>
              <w:sz w:val="22"/>
              <w:szCs w:val="22"/>
              <w:lang w:val="kk-KZ"/>
            </w:rPr>
          </w:pPr>
          <w:r>
            <w:rPr>
              <w:b/>
              <w:sz w:val="22"/>
              <w:szCs w:val="22"/>
              <w:lang w:val="kk-KZ"/>
            </w:rPr>
            <w:t>«ҚАЗАҚСТАН РЕСПУБЛИКАСЫНЫҢ</w:t>
          </w:r>
        </w:p>
        <w:p w14:paraId="5DB110C8" w14:textId="6A059CE0" w:rsidR="00AF6E9B" w:rsidRDefault="00AF6E9B">
          <w:pPr>
            <w:jc w:val="center"/>
            <w:rPr>
              <w:b/>
              <w:sz w:val="22"/>
              <w:szCs w:val="22"/>
              <w:lang w:val="kk-KZ"/>
            </w:rPr>
          </w:pPr>
          <w:r>
            <w:rPr>
              <w:b/>
              <w:sz w:val="22"/>
              <w:szCs w:val="22"/>
              <w:lang w:val="kk-KZ"/>
            </w:rPr>
            <w:t>ҚАРЖЫ НАРЫҒЫН РЕТТЕУ ЖӘНЕ ДАМЫТУ АГЕНТТІГІ»</w:t>
          </w:r>
        </w:p>
        <w:p w14:paraId="6CDDB8AC" w14:textId="77777777" w:rsidR="00AF6E9B" w:rsidRDefault="00AF6E9B">
          <w:pPr>
            <w:jc w:val="center"/>
            <w:rPr>
              <w:sz w:val="22"/>
              <w:szCs w:val="22"/>
              <w:lang w:val="kk-KZ"/>
            </w:rPr>
          </w:pPr>
        </w:p>
        <w:p w14:paraId="11028D88" w14:textId="6F82AF4E" w:rsidR="00AF6E9B" w:rsidRDefault="00AF6E9B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sz w:val="22"/>
              <w:szCs w:val="22"/>
              <w:lang w:val="kk-KZ"/>
            </w:rPr>
            <w:t>РЕСПУБЛИКАЛЫҚ МЕМЛЕКЕТТІК МЕКЕМЕСІ</w:t>
          </w:r>
        </w:p>
      </w:tc>
      <w:tc>
        <w:tcPr>
          <w:tcW w:w="2126" w:type="dxa"/>
          <w:shd w:val="clear" w:color="auto" w:fill="auto"/>
        </w:tcPr>
        <w:p w14:paraId="29FC5560" w14:textId="77777777" w:rsidR="00AF6E9B" w:rsidRDefault="00AF6E9B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</w:rPr>
            <w:drawing>
              <wp:inline distT="0" distB="0" distL="114300" distR="114300" wp14:anchorId="03347392" wp14:editId="0E425A78">
                <wp:extent cx="1013460" cy="1007745"/>
                <wp:effectExtent l="0" t="0" r="15240" b="1905"/>
                <wp:docPr id="8" name="Изображение 1" descr="Герб РК_цветной_латиниц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Изображение 1" descr="Герб РК_цветной_латиница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6992" t="6992" r="6992" b="699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3460" cy="1007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50641BD7" w14:textId="265B2FBB" w:rsidR="00AF6E9B" w:rsidRDefault="00AF6E9B">
          <w:pPr>
            <w:jc w:val="center"/>
            <w:rPr>
              <w:sz w:val="22"/>
              <w:szCs w:val="22"/>
              <w:lang w:val="kk-KZ"/>
            </w:rPr>
          </w:pPr>
          <w:r>
            <w:rPr>
              <w:sz w:val="22"/>
              <w:szCs w:val="22"/>
              <w:lang w:val="kk-KZ"/>
            </w:rPr>
            <w:t>РЕСПУБЛИКАНСКОЕ ГОСУДАРСТВЕННОЕ УЧРЕЖДЕНИЕ</w:t>
          </w:r>
        </w:p>
        <w:p w14:paraId="2B8CEA63" w14:textId="77777777" w:rsidR="00AF6E9B" w:rsidRDefault="00AF6E9B">
          <w:pPr>
            <w:jc w:val="center"/>
            <w:rPr>
              <w:b/>
              <w:sz w:val="22"/>
              <w:szCs w:val="22"/>
            </w:rPr>
          </w:pPr>
        </w:p>
        <w:p w14:paraId="5808A54A" w14:textId="09FE0C64" w:rsidR="00AF6E9B" w:rsidRDefault="00AF6E9B">
          <w:pPr>
            <w:ind w:left="-132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«АГЕНТСТВО РЕСПУБЛИКИ</w:t>
          </w:r>
        </w:p>
        <w:p w14:paraId="5EB9F31B" w14:textId="2E6F52B8" w:rsidR="00AF6E9B" w:rsidRDefault="00AF6E9B">
          <w:pPr>
            <w:ind w:left="-132"/>
            <w:jc w:val="center"/>
            <w:rPr>
              <w:b/>
              <w:iCs/>
              <w:sz w:val="22"/>
              <w:szCs w:val="22"/>
            </w:rPr>
          </w:pPr>
          <w:r>
            <w:rPr>
              <w:b/>
              <w:sz w:val="22"/>
              <w:szCs w:val="22"/>
            </w:rPr>
            <w:t>КАЗАХСТАН</w:t>
          </w:r>
          <w:r>
            <w:rPr>
              <w:iCs/>
              <w:sz w:val="22"/>
              <w:szCs w:val="22"/>
            </w:rPr>
            <w:t xml:space="preserve"> </w:t>
          </w:r>
          <w:r>
            <w:rPr>
              <w:b/>
              <w:iCs/>
              <w:sz w:val="22"/>
              <w:szCs w:val="22"/>
            </w:rPr>
            <w:t>ПО РЕГУЛИРОВАНИЮ</w:t>
          </w:r>
        </w:p>
        <w:p w14:paraId="1EB029E1" w14:textId="2016F883" w:rsidR="00AF6E9B" w:rsidRDefault="00AF6E9B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iCs/>
              <w:sz w:val="22"/>
              <w:szCs w:val="22"/>
            </w:rPr>
            <w:t>И РАЗВИТИЮ ФИНАНСОВОГО РЫНКА</w:t>
          </w:r>
          <w:r>
            <w:rPr>
              <w:b/>
              <w:sz w:val="22"/>
              <w:szCs w:val="22"/>
            </w:rPr>
            <w:t>»</w:t>
          </w:r>
        </w:p>
      </w:tc>
    </w:tr>
    <w:tr w:rsidR="00AF6E9B" w14:paraId="73870402" w14:textId="77777777">
      <w:trPr>
        <w:trHeight w:val="591"/>
      </w:trPr>
      <w:tc>
        <w:tcPr>
          <w:tcW w:w="3936" w:type="dxa"/>
          <w:shd w:val="clear" w:color="auto" w:fill="auto"/>
        </w:tcPr>
        <w:p w14:paraId="1CCADB42" w14:textId="77777777" w:rsidR="00AF6E9B" w:rsidRDefault="00AF6E9B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2D4A3357" w14:textId="77777777" w:rsidR="00AF6E9B" w:rsidRDefault="00AF6E9B">
          <w:pPr>
            <w:jc w:val="center"/>
            <w:rPr>
              <w:b/>
              <w:sz w:val="28"/>
              <w:szCs w:val="28"/>
              <w:lang w:val="kk-KZ"/>
            </w:rPr>
          </w:pPr>
          <w:r>
            <w:rPr>
              <w:b/>
              <w:sz w:val="28"/>
              <w:szCs w:val="28"/>
            </w:rPr>
            <w:t>БА</w:t>
          </w:r>
          <w:r>
            <w:rPr>
              <w:b/>
              <w:sz w:val="28"/>
              <w:szCs w:val="28"/>
              <w:lang w:val="kk-KZ"/>
            </w:rPr>
            <w:t>СҚАРМАСЫНЫҢ</w:t>
          </w:r>
        </w:p>
        <w:p w14:paraId="12A06B92" w14:textId="77777777" w:rsidR="00AF6E9B" w:rsidRDefault="00AF6E9B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b/>
              <w:sz w:val="28"/>
              <w:szCs w:val="28"/>
              <w:lang w:val="kk-KZ"/>
            </w:rPr>
            <w:t>ҚАУЛЫСЫ</w:t>
          </w:r>
        </w:p>
      </w:tc>
      <w:tc>
        <w:tcPr>
          <w:tcW w:w="2126" w:type="dxa"/>
          <w:shd w:val="clear" w:color="auto" w:fill="auto"/>
        </w:tcPr>
        <w:p w14:paraId="2F4B8726" w14:textId="77777777" w:rsidR="00AF6E9B" w:rsidRDefault="00AF6E9B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7F8C7EBD" w14:textId="77777777" w:rsidR="00AF6E9B" w:rsidRDefault="00AF6E9B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4BE712DE" w14:textId="73AF1E46" w:rsidR="00AF6E9B" w:rsidRDefault="00AF6E9B">
          <w:pPr>
            <w:jc w:val="center"/>
            <w:rPr>
              <w:b/>
              <w:sz w:val="28"/>
              <w:szCs w:val="28"/>
              <w:lang w:val="kk-KZ"/>
            </w:rPr>
          </w:pPr>
          <w:r>
            <w:rPr>
              <w:b/>
              <w:sz w:val="28"/>
              <w:szCs w:val="28"/>
              <w:lang w:val="kk-KZ"/>
            </w:rPr>
            <w:t xml:space="preserve">ПОСТАНОВЛЕНИЕ </w:t>
          </w:r>
        </w:p>
        <w:p w14:paraId="7ACBB260" w14:textId="77777777" w:rsidR="00AF6E9B" w:rsidRDefault="00AF6E9B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sz w:val="28"/>
              <w:szCs w:val="28"/>
              <w:lang w:val="kk-KZ"/>
            </w:rPr>
            <w:t>ПРАВЛЕНИЯ</w:t>
          </w:r>
        </w:p>
      </w:tc>
    </w:tr>
  </w:tbl>
  <w:p w14:paraId="1DB1B9BD" w14:textId="77777777" w:rsidR="00AF6E9B" w:rsidRDefault="00AF6E9B">
    <w:pPr>
      <w:pStyle w:val="a5"/>
      <w:rPr>
        <w:color w:val="3A7298"/>
        <w:sz w:val="22"/>
        <w:szCs w:val="22"/>
        <w:lang w:val="kk-KZ"/>
      </w:rPr>
    </w:pPr>
  </w:p>
  <w:p w14:paraId="462F489F" w14:textId="12F27E25" w:rsidR="00AF6E9B" w:rsidRDefault="00BE599E" w:rsidP="00EB490C">
    <w:pPr>
      <w:pStyle w:val="a5"/>
      <w:ind w:firstLine="426"/>
      <w:rPr>
        <w:sz w:val="22"/>
        <w:szCs w:val="22"/>
      </w:rPr>
    </w:pPr>
    <w:r>
      <w:rPr>
        <w:b/>
        <w:bCs/>
        <w:sz w:val="22"/>
        <w:szCs w:val="22"/>
        <w:lang w:eastAsia="ru-RU"/>
      </w:rPr>
      <w:t xml:space="preserve">                   </w:t>
    </w:r>
    <w:r w:rsidR="00AF6E9B">
      <w:rPr>
        <w:b/>
        <w:bCs/>
        <w:sz w:val="22"/>
        <w:szCs w:val="22"/>
        <w:lang w:eastAsia="ru-RU"/>
      </w:rPr>
      <w:t xml:space="preserve">№ </w:t>
    </w:r>
    <w:r w:rsidR="0049412E">
      <w:rPr>
        <w:b/>
        <w:bCs/>
        <w:sz w:val="22"/>
        <w:szCs w:val="22"/>
        <w:lang w:val="kk-KZ" w:eastAsia="ru-RU"/>
      </w:rPr>
      <w:t>4</w:t>
    </w:r>
    <w:r w:rsidR="00F900B1">
      <w:rPr>
        <w:b/>
        <w:bCs/>
        <w:sz w:val="22"/>
        <w:szCs w:val="22"/>
        <w:lang w:val="kk-KZ" w:eastAsia="ru-RU"/>
      </w:rPr>
      <w:t>9</w:t>
    </w:r>
    <w:r w:rsidR="00AF6E9B">
      <w:rPr>
        <w:b/>
        <w:bCs/>
        <w:sz w:val="22"/>
        <w:szCs w:val="22"/>
        <w:lang w:eastAsia="ru-RU"/>
      </w:rPr>
      <w:t xml:space="preserve">                                                              </w:t>
    </w:r>
    <w:r>
      <w:rPr>
        <w:b/>
        <w:bCs/>
        <w:sz w:val="22"/>
        <w:szCs w:val="22"/>
        <w:lang w:eastAsia="ru-RU"/>
      </w:rPr>
      <w:tab/>
    </w:r>
    <w:r w:rsidR="0049412E">
      <w:rPr>
        <w:b/>
        <w:bCs/>
        <w:sz w:val="22"/>
        <w:szCs w:val="22"/>
        <w:lang w:val="kk-KZ" w:eastAsia="ru-RU"/>
      </w:rPr>
      <w:t>28</w:t>
    </w:r>
    <w:r w:rsidR="00AF6E9B">
      <w:rPr>
        <w:b/>
        <w:bCs/>
        <w:sz w:val="22"/>
        <w:szCs w:val="22"/>
        <w:lang w:eastAsia="ru-RU"/>
      </w:rPr>
      <w:t xml:space="preserve"> </w:t>
    </w:r>
    <w:proofErr w:type="spellStart"/>
    <w:r w:rsidR="0049412E">
      <w:rPr>
        <w:b/>
        <w:bCs/>
        <w:sz w:val="22"/>
        <w:szCs w:val="22"/>
        <w:lang w:val="kk-KZ" w:eastAsia="ru-RU"/>
      </w:rPr>
      <w:t>августа</w:t>
    </w:r>
    <w:proofErr w:type="spellEnd"/>
    <w:r w:rsidR="00AF6E9B">
      <w:rPr>
        <w:b/>
        <w:bCs/>
        <w:sz w:val="22"/>
        <w:szCs w:val="22"/>
        <w:lang w:eastAsia="ru-RU"/>
      </w:rPr>
      <w:t xml:space="preserve"> 20</w:t>
    </w:r>
    <w:r w:rsidRPr="00BE599E">
      <w:rPr>
        <w:b/>
        <w:bCs/>
        <w:sz w:val="22"/>
        <w:szCs w:val="22"/>
        <w:lang w:eastAsia="ru-RU"/>
      </w:rPr>
      <w:t>25</w:t>
    </w:r>
    <w:r w:rsidR="00AF6E9B">
      <w:rPr>
        <w:b/>
        <w:bCs/>
        <w:sz w:val="22"/>
        <w:szCs w:val="22"/>
        <w:lang w:eastAsia="ru-RU"/>
      </w:rPr>
      <w:t xml:space="preserve"> года</w:t>
    </w:r>
  </w:p>
  <w:p w14:paraId="1F01E81C" w14:textId="77777777" w:rsidR="00AF6E9B" w:rsidRDefault="00AF6E9B">
    <w:pPr>
      <w:rPr>
        <w:color w:val="3A7234"/>
        <w:sz w:val="14"/>
        <w:szCs w:val="14"/>
        <w:lang w:val="kk-KZ"/>
      </w:rPr>
    </w:pPr>
  </w:p>
  <w:p w14:paraId="273246AD" w14:textId="77777777" w:rsidR="00AF6E9B" w:rsidRDefault="00AF6E9B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1D18"/>
    <w:multiLevelType w:val="hybridMultilevel"/>
    <w:tmpl w:val="CA940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6719A"/>
    <w:multiLevelType w:val="hybridMultilevel"/>
    <w:tmpl w:val="D07EFB50"/>
    <w:lvl w:ilvl="0" w:tplc="BE28BA3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E701A9"/>
    <w:multiLevelType w:val="hybridMultilevel"/>
    <w:tmpl w:val="BCDA84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45493"/>
    <w:multiLevelType w:val="hybridMultilevel"/>
    <w:tmpl w:val="DE6C7CC4"/>
    <w:lvl w:ilvl="0" w:tplc="072C7A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C03F72"/>
    <w:multiLevelType w:val="hybridMultilevel"/>
    <w:tmpl w:val="B74462C0"/>
    <w:lvl w:ilvl="0" w:tplc="D7800C3E">
      <w:start w:val="1"/>
      <w:numFmt w:val="decimal"/>
      <w:lvlText w:val="%1)"/>
      <w:lvlJc w:val="left"/>
      <w:pPr>
        <w:ind w:left="927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A07F6E"/>
    <w:multiLevelType w:val="multilevel"/>
    <w:tmpl w:val="DD4C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1F7C1F"/>
    <w:multiLevelType w:val="hybridMultilevel"/>
    <w:tmpl w:val="11D0D6DC"/>
    <w:lvl w:ilvl="0" w:tplc="D85CDC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8841F67"/>
    <w:multiLevelType w:val="hybridMultilevel"/>
    <w:tmpl w:val="3C947F0C"/>
    <w:lvl w:ilvl="0" w:tplc="B944EE08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612C7E"/>
    <w:multiLevelType w:val="multilevel"/>
    <w:tmpl w:val="412A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62"/>
    <w:rsid w:val="00001331"/>
    <w:rsid w:val="00001E5B"/>
    <w:rsid w:val="000050DA"/>
    <w:rsid w:val="00011F3C"/>
    <w:rsid w:val="000269C1"/>
    <w:rsid w:val="00026E22"/>
    <w:rsid w:val="00045E5F"/>
    <w:rsid w:val="00051A57"/>
    <w:rsid w:val="000563BE"/>
    <w:rsid w:val="00061A06"/>
    <w:rsid w:val="00073119"/>
    <w:rsid w:val="00073762"/>
    <w:rsid w:val="00086142"/>
    <w:rsid w:val="00092066"/>
    <w:rsid w:val="000922AA"/>
    <w:rsid w:val="000A4859"/>
    <w:rsid w:val="000A4988"/>
    <w:rsid w:val="000A6083"/>
    <w:rsid w:val="000A66C1"/>
    <w:rsid w:val="000B6571"/>
    <w:rsid w:val="000C08B1"/>
    <w:rsid w:val="000C4355"/>
    <w:rsid w:val="000C5CC9"/>
    <w:rsid w:val="000D2B0C"/>
    <w:rsid w:val="000D4DAC"/>
    <w:rsid w:val="000E13F6"/>
    <w:rsid w:val="000E7869"/>
    <w:rsid w:val="000F2B23"/>
    <w:rsid w:val="000F48E7"/>
    <w:rsid w:val="000F4C4B"/>
    <w:rsid w:val="000F5791"/>
    <w:rsid w:val="000F7910"/>
    <w:rsid w:val="0010457E"/>
    <w:rsid w:val="00104DAE"/>
    <w:rsid w:val="0010563C"/>
    <w:rsid w:val="00107C6E"/>
    <w:rsid w:val="0011386A"/>
    <w:rsid w:val="00116444"/>
    <w:rsid w:val="00120FDD"/>
    <w:rsid w:val="00122BFE"/>
    <w:rsid w:val="001319EE"/>
    <w:rsid w:val="00141CBB"/>
    <w:rsid w:val="00143292"/>
    <w:rsid w:val="00145826"/>
    <w:rsid w:val="001637FC"/>
    <w:rsid w:val="00163B63"/>
    <w:rsid w:val="00166E3D"/>
    <w:rsid w:val="00175679"/>
    <w:rsid w:val="001763DE"/>
    <w:rsid w:val="00183D57"/>
    <w:rsid w:val="0018402A"/>
    <w:rsid w:val="00187448"/>
    <w:rsid w:val="00187A87"/>
    <w:rsid w:val="00190E0F"/>
    <w:rsid w:val="001A1881"/>
    <w:rsid w:val="001A2E65"/>
    <w:rsid w:val="001B1716"/>
    <w:rsid w:val="001B606D"/>
    <w:rsid w:val="001B61C1"/>
    <w:rsid w:val="001B6B14"/>
    <w:rsid w:val="001C357F"/>
    <w:rsid w:val="001C6358"/>
    <w:rsid w:val="001C7536"/>
    <w:rsid w:val="001C7556"/>
    <w:rsid w:val="001C77E0"/>
    <w:rsid w:val="001E3C7F"/>
    <w:rsid w:val="001F3341"/>
    <w:rsid w:val="001F4925"/>
    <w:rsid w:val="001F64CB"/>
    <w:rsid w:val="002000F4"/>
    <w:rsid w:val="002026DD"/>
    <w:rsid w:val="00205D44"/>
    <w:rsid w:val="00217C11"/>
    <w:rsid w:val="0022101F"/>
    <w:rsid w:val="00221779"/>
    <w:rsid w:val="0023374B"/>
    <w:rsid w:val="00241DAC"/>
    <w:rsid w:val="00251F3F"/>
    <w:rsid w:val="00254B6E"/>
    <w:rsid w:val="00262006"/>
    <w:rsid w:val="0026273D"/>
    <w:rsid w:val="00262A4C"/>
    <w:rsid w:val="002703F3"/>
    <w:rsid w:val="0027196B"/>
    <w:rsid w:val="0027733E"/>
    <w:rsid w:val="0028348C"/>
    <w:rsid w:val="00283838"/>
    <w:rsid w:val="00286510"/>
    <w:rsid w:val="002912FD"/>
    <w:rsid w:val="00292133"/>
    <w:rsid w:val="002A394A"/>
    <w:rsid w:val="002A664F"/>
    <w:rsid w:val="002B3843"/>
    <w:rsid w:val="002C435F"/>
    <w:rsid w:val="002D6A49"/>
    <w:rsid w:val="002E7D06"/>
    <w:rsid w:val="00300DA3"/>
    <w:rsid w:val="00303465"/>
    <w:rsid w:val="00313F98"/>
    <w:rsid w:val="003311EF"/>
    <w:rsid w:val="0033413C"/>
    <w:rsid w:val="0033512D"/>
    <w:rsid w:val="0033558B"/>
    <w:rsid w:val="00347031"/>
    <w:rsid w:val="003571D2"/>
    <w:rsid w:val="00364E0B"/>
    <w:rsid w:val="00374CD7"/>
    <w:rsid w:val="00383183"/>
    <w:rsid w:val="00383F5F"/>
    <w:rsid w:val="00384ACB"/>
    <w:rsid w:val="00384E3B"/>
    <w:rsid w:val="00385A71"/>
    <w:rsid w:val="00387156"/>
    <w:rsid w:val="0038734F"/>
    <w:rsid w:val="00391E51"/>
    <w:rsid w:val="003B5D47"/>
    <w:rsid w:val="003D418A"/>
    <w:rsid w:val="003D6A7E"/>
    <w:rsid w:val="003E28D1"/>
    <w:rsid w:val="003E3732"/>
    <w:rsid w:val="003E5A5D"/>
    <w:rsid w:val="003E70C2"/>
    <w:rsid w:val="003F1DCD"/>
    <w:rsid w:val="003F241E"/>
    <w:rsid w:val="003F3B5D"/>
    <w:rsid w:val="003F40EF"/>
    <w:rsid w:val="004030FF"/>
    <w:rsid w:val="00415157"/>
    <w:rsid w:val="00415867"/>
    <w:rsid w:val="00423754"/>
    <w:rsid w:val="00423F7D"/>
    <w:rsid w:val="00427480"/>
    <w:rsid w:val="00430E89"/>
    <w:rsid w:val="00435EEF"/>
    <w:rsid w:val="00441CF0"/>
    <w:rsid w:val="0044386D"/>
    <w:rsid w:val="00444725"/>
    <w:rsid w:val="00444B81"/>
    <w:rsid w:val="00445BBC"/>
    <w:rsid w:val="004514C7"/>
    <w:rsid w:val="0045364E"/>
    <w:rsid w:val="00460764"/>
    <w:rsid w:val="004628B2"/>
    <w:rsid w:val="00462E89"/>
    <w:rsid w:val="00464398"/>
    <w:rsid w:val="00465BC0"/>
    <w:rsid w:val="00467363"/>
    <w:rsid w:val="004726FE"/>
    <w:rsid w:val="00472989"/>
    <w:rsid w:val="0049335B"/>
    <w:rsid w:val="0049412E"/>
    <w:rsid w:val="0049623C"/>
    <w:rsid w:val="00496346"/>
    <w:rsid w:val="00497474"/>
    <w:rsid w:val="004A4BC8"/>
    <w:rsid w:val="004A7A51"/>
    <w:rsid w:val="004B400D"/>
    <w:rsid w:val="004B7A62"/>
    <w:rsid w:val="004C34B8"/>
    <w:rsid w:val="004D466A"/>
    <w:rsid w:val="004E274C"/>
    <w:rsid w:val="004E49BE"/>
    <w:rsid w:val="004E78BE"/>
    <w:rsid w:val="004F11BB"/>
    <w:rsid w:val="004F1A89"/>
    <w:rsid w:val="004F3375"/>
    <w:rsid w:val="004F391D"/>
    <w:rsid w:val="004F40A9"/>
    <w:rsid w:val="00505D6F"/>
    <w:rsid w:val="005154A9"/>
    <w:rsid w:val="00525170"/>
    <w:rsid w:val="00530EF3"/>
    <w:rsid w:val="0053246B"/>
    <w:rsid w:val="00536BFB"/>
    <w:rsid w:val="005452AD"/>
    <w:rsid w:val="00552AAF"/>
    <w:rsid w:val="00563A3A"/>
    <w:rsid w:val="0058646E"/>
    <w:rsid w:val="005978F5"/>
    <w:rsid w:val="005B40AF"/>
    <w:rsid w:val="005C2902"/>
    <w:rsid w:val="005C6FF5"/>
    <w:rsid w:val="005D5D90"/>
    <w:rsid w:val="005E0287"/>
    <w:rsid w:val="005F10E9"/>
    <w:rsid w:val="005F5746"/>
    <w:rsid w:val="005F582C"/>
    <w:rsid w:val="005F70B8"/>
    <w:rsid w:val="00614842"/>
    <w:rsid w:val="00615350"/>
    <w:rsid w:val="006207DC"/>
    <w:rsid w:val="00621C42"/>
    <w:rsid w:val="0062215E"/>
    <w:rsid w:val="00626F4F"/>
    <w:rsid w:val="006307DB"/>
    <w:rsid w:val="00631B90"/>
    <w:rsid w:val="00642211"/>
    <w:rsid w:val="006428FC"/>
    <w:rsid w:val="00642A74"/>
    <w:rsid w:val="006568FD"/>
    <w:rsid w:val="00657B6E"/>
    <w:rsid w:val="00661BE7"/>
    <w:rsid w:val="006660C8"/>
    <w:rsid w:val="00671439"/>
    <w:rsid w:val="00673247"/>
    <w:rsid w:val="006752E4"/>
    <w:rsid w:val="00676A1F"/>
    <w:rsid w:val="00680CE7"/>
    <w:rsid w:val="006874D6"/>
    <w:rsid w:val="00691A3D"/>
    <w:rsid w:val="0069598C"/>
    <w:rsid w:val="006973DC"/>
    <w:rsid w:val="006A10DB"/>
    <w:rsid w:val="006A350F"/>
    <w:rsid w:val="006A3E34"/>
    <w:rsid w:val="006B23C8"/>
    <w:rsid w:val="006B2D4C"/>
    <w:rsid w:val="006B6938"/>
    <w:rsid w:val="006C4B1F"/>
    <w:rsid w:val="006C6C87"/>
    <w:rsid w:val="006E488D"/>
    <w:rsid w:val="006E5903"/>
    <w:rsid w:val="006E6AD5"/>
    <w:rsid w:val="006F2B06"/>
    <w:rsid w:val="006F6353"/>
    <w:rsid w:val="006F6677"/>
    <w:rsid w:val="007006E3"/>
    <w:rsid w:val="007052CB"/>
    <w:rsid w:val="00705BEF"/>
    <w:rsid w:val="007111E8"/>
    <w:rsid w:val="00712F1B"/>
    <w:rsid w:val="00721190"/>
    <w:rsid w:val="00722814"/>
    <w:rsid w:val="00723647"/>
    <w:rsid w:val="00725DC1"/>
    <w:rsid w:val="00727FDA"/>
    <w:rsid w:val="00731B2A"/>
    <w:rsid w:val="00740441"/>
    <w:rsid w:val="00746551"/>
    <w:rsid w:val="00755960"/>
    <w:rsid w:val="00756222"/>
    <w:rsid w:val="00763926"/>
    <w:rsid w:val="007667D2"/>
    <w:rsid w:val="007702DA"/>
    <w:rsid w:val="00771BBF"/>
    <w:rsid w:val="0077651E"/>
    <w:rsid w:val="007767CD"/>
    <w:rsid w:val="00776A92"/>
    <w:rsid w:val="00776E59"/>
    <w:rsid w:val="00777837"/>
    <w:rsid w:val="00777BCC"/>
    <w:rsid w:val="00782A16"/>
    <w:rsid w:val="007A130C"/>
    <w:rsid w:val="007A42FB"/>
    <w:rsid w:val="007C658A"/>
    <w:rsid w:val="007D2BE1"/>
    <w:rsid w:val="007D5032"/>
    <w:rsid w:val="007E01B5"/>
    <w:rsid w:val="007E1522"/>
    <w:rsid w:val="007E588D"/>
    <w:rsid w:val="00806A6A"/>
    <w:rsid w:val="0081000A"/>
    <w:rsid w:val="00811394"/>
    <w:rsid w:val="008156A6"/>
    <w:rsid w:val="008168C6"/>
    <w:rsid w:val="00816FE9"/>
    <w:rsid w:val="00833C9A"/>
    <w:rsid w:val="00835F95"/>
    <w:rsid w:val="00841F5B"/>
    <w:rsid w:val="008436CA"/>
    <w:rsid w:val="00856864"/>
    <w:rsid w:val="0085727D"/>
    <w:rsid w:val="008577BF"/>
    <w:rsid w:val="00861BB9"/>
    <w:rsid w:val="00864EA6"/>
    <w:rsid w:val="00866964"/>
    <w:rsid w:val="00867FA4"/>
    <w:rsid w:val="008712A7"/>
    <w:rsid w:val="0087143C"/>
    <w:rsid w:val="00871852"/>
    <w:rsid w:val="008722CA"/>
    <w:rsid w:val="00873ACB"/>
    <w:rsid w:val="00876DCE"/>
    <w:rsid w:val="00881984"/>
    <w:rsid w:val="00896EF3"/>
    <w:rsid w:val="008A5585"/>
    <w:rsid w:val="008B43B3"/>
    <w:rsid w:val="008B5E93"/>
    <w:rsid w:val="008C73D0"/>
    <w:rsid w:val="008D1373"/>
    <w:rsid w:val="008D3D62"/>
    <w:rsid w:val="008F2AA1"/>
    <w:rsid w:val="008F2E43"/>
    <w:rsid w:val="00902B40"/>
    <w:rsid w:val="00902BAB"/>
    <w:rsid w:val="00912135"/>
    <w:rsid w:val="009129BC"/>
    <w:rsid w:val="00912B10"/>
    <w:rsid w:val="009139A9"/>
    <w:rsid w:val="00914138"/>
    <w:rsid w:val="00915A4B"/>
    <w:rsid w:val="00916268"/>
    <w:rsid w:val="00923E3C"/>
    <w:rsid w:val="00926570"/>
    <w:rsid w:val="0092662B"/>
    <w:rsid w:val="00934587"/>
    <w:rsid w:val="009359C8"/>
    <w:rsid w:val="00942495"/>
    <w:rsid w:val="0095525C"/>
    <w:rsid w:val="009608EA"/>
    <w:rsid w:val="00961D95"/>
    <w:rsid w:val="009677A7"/>
    <w:rsid w:val="00967D41"/>
    <w:rsid w:val="009718C2"/>
    <w:rsid w:val="00974FA1"/>
    <w:rsid w:val="00981E72"/>
    <w:rsid w:val="009829F7"/>
    <w:rsid w:val="0098518B"/>
    <w:rsid w:val="009858F7"/>
    <w:rsid w:val="00987577"/>
    <w:rsid w:val="009924CE"/>
    <w:rsid w:val="00992A94"/>
    <w:rsid w:val="009937E5"/>
    <w:rsid w:val="009949C7"/>
    <w:rsid w:val="0099798D"/>
    <w:rsid w:val="009B65C4"/>
    <w:rsid w:val="009B69F4"/>
    <w:rsid w:val="009D1301"/>
    <w:rsid w:val="009D1A5F"/>
    <w:rsid w:val="009E5DFC"/>
    <w:rsid w:val="009E6DC3"/>
    <w:rsid w:val="00A10052"/>
    <w:rsid w:val="00A12C07"/>
    <w:rsid w:val="00A16ED5"/>
    <w:rsid w:val="00A17FE7"/>
    <w:rsid w:val="00A202FF"/>
    <w:rsid w:val="00A25543"/>
    <w:rsid w:val="00A323B9"/>
    <w:rsid w:val="00A338BC"/>
    <w:rsid w:val="00A36165"/>
    <w:rsid w:val="00A3733E"/>
    <w:rsid w:val="00A40935"/>
    <w:rsid w:val="00A477C9"/>
    <w:rsid w:val="00A47D62"/>
    <w:rsid w:val="00A51044"/>
    <w:rsid w:val="00A51243"/>
    <w:rsid w:val="00A52ABD"/>
    <w:rsid w:val="00A57E27"/>
    <w:rsid w:val="00A61113"/>
    <w:rsid w:val="00A63659"/>
    <w:rsid w:val="00A82CE3"/>
    <w:rsid w:val="00A83BA1"/>
    <w:rsid w:val="00A866DD"/>
    <w:rsid w:val="00A92E27"/>
    <w:rsid w:val="00A94BB2"/>
    <w:rsid w:val="00AA225A"/>
    <w:rsid w:val="00AB0E8D"/>
    <w:rsid w:val="00AB1543"/>
    <w:rsid w:val="00AC4777"/>
    <w:rsid w:val="00AC4D72"/>
    <w:rsid w:val="00AC76FB"/>
    <w:rsid w:val="00AD0E0A"/>
    <w:rsid w:val="00AE5B17"/>
    <w:rsid w:val="00AF2117"/>
    <w:rsid w:val="00AF6E9B"/>
    <w:rsid w:val="00AF7359"/>
    <w:rsid w:val="00B04CF2"/>
    <w:rsid w:val="00B0569F"/>
    <w:rsid w:val="00B05832"/>
    <w:rsid w:val="00B15A33"/>
    <w:rsid w:val="00B25635"/>
    <w:rsid w:val="00B26361"/>
    <w:rsid w:val="00B27EF3"/>
    <w:rsid w:val="00B34C1F"/>
    <w:rsid w:val="00B34CE5"/>
    <w:rsid w:val="00B36420"/>
    <w:rsid w:val="00B43A11"/>
    <w:rsid w:val="00B4436D"/>
    <w:rsid w:val="00B52318"/>
    <w:rsid w:val="00B56F09"/>
    <w:rsid w:val="00B62830"/>
    <w:rsid w:val="00B64A91"/>
    <w:rsid w:val="00B71937"/>
    <w:rsid w:val="00B7520B"/>
    <w:rsid w:val="00B86340"/>
    <w:rsid w:val="00B97D74"/>
    <w:rsid w:val="00BA43F9"/>
    <w:rsid w:val="00BA54DF"/>
    <w:rsid w:val="00BC30E9"/>
    <w:rsid w:val="00BC73BE"/>
    <w:rsid w:val="00BD63FC"/>
    <w:rsid w:val="00BD6A7F"/>
    <w:rsid w:val="00BE02C1"/>
    <w:rsid w:val="00BE2F02"/>
    <w:rsid w:val="00BE3CFA"/>
    <w:rsid w:val="00BE4017"/>
    <w:rsid w:val="00BE57EF"/>
    <w:rsid w:val="00BE5856"/>
    <w:rsid w:val="00BE599E"/>
    <w:rsid w:val="00BE78CA"/>
    <w:rsid w:val="00BF470F"/>
    <w:rsid w:val="00BF79C2"/>
    <w:rsid w:val="00C043A7"/>
    <w:rsid w:val="00C23539"/>
    <w:rsid w:val="00C40C52"/>
    <w:rsid w:val="00C423D8"/>
    <w:rsid w:val="00C44AD8"/>
    <w:rsid w:val="00C53C03"/>
    <w:rsid w:val="00C62683"/>
    <w:rsid w:val="00C71CF8"/>
    <w:rsid w:val="00C72123"/>
    <w:rsid w:val="00C75233"/>
    <w:rsid w:val="00C77317"/>
    <w:rsid w:val="00C7780A"/>
    <w:rsid w:val="00C817B4"/>
    <w:rsid w:val="00C8462B"/>
    <w:rsid w:val="00C85327"/>
    <w:rsid w:val="00C85B53"/>
    <w:rsid w:val="00C93752"/>
    <w:rsid w:val="00C96EDD"/>
    <w:rsid w:val="00CA1875"/>
    <w:rsid w:val="00CA69F0"/>
    <w:rsid w:val="00CB0CA4"/>
    <w:rsid w:val="00CB1FE1"/>
    <w:rsid w:val="00CB7846"/>
    <w:rsid w:val="00CC7D90"/>
    <w:rsid w:val="00CD7FAD"/>
    <w:rsid w:val="00CE175B"/>
    <w:rsid w:val="00CE3A88"/>
    <w:rsid w:val="00CE5E2B"/>
    <w:rsid w:val="00CE6A1B"/>
    <w:rsid w:val="00CF16BB"/>
    <w:rsid w:val="00CF593E"/>
    <w:rsid w:val="00CF6C3C"/>
    <w:rsid w:val="00CF6CDC"/>
    <w:rsid w:val="00D01092"/>
    <w:rsid w:val="00D02CEC"/>
    <w:rsid w:val="00D03D0C"/>
    <w:rsid w:val="00D10C55"/>
    <w:rsid w:val="00D11982"/>
    <w:rsid w:val="00D14266"/>
    <w:rsid w:val="00D14F06"/>
    <w:rsid w:val="00D173F5"/>
    <w:rsid w:val="00D17CA4"/>
    <w:rsid w:val="00D21D8D"/>
    <w:rsid w:val="00D25098"/>
    <w:rsid w:val="00D26E91"/>
    <w:rsid w:val="00D2780F"/>
    <w:rsid w:val="00D344AA"/>
    <w:rsid w:val="00D372FB"/>
    <w:rsid w:val="00D44153"/>
    <w:rsid w:val="00D60168"/>
    <w:rsid w:val="00D62EEE"/>
    <w:rsid w:val="00D71D11"/>
    <w:rsid w:val="00D73E6B"/>
    <w:rsid w:val="00D74E2D"/>
    <w:rsid w:val="00D75CC4"/>
    <w:rsid w:val="00D771C7"/>
    <w:rsid w:val="00D82C01"/>
    <w:rsid w:val="00D954E7"/>
    <w:rsid w:val="00DB05C2"/>
    <w:rsid w:val="00DB1E2E"/>
    <w:rsid w:val="00DB223E"/>
    <w:rsid w:val="00DB4C69"/>
    <w:rsid w:val="00DC081F"/>
    <w:rsid w:val="00DD47A9"/>
    <w:rsid w:val="00DE0611"/>
    <w:rsid w:val="00DE3EE7"/>
    <w:rsid w:val="00DE40E8"/>
    <w:rsid w:val="00DF6E75"/>
    <w:rsid w:val="00E01F23"/>
    <w:rsid w:val="00E07D40"/>
    <w:rsid w:val="00E13E6B"/>
    <w:rsid w:val="00E23EE7"/>
    <w:rsid w:val="00E26AA6"/>
    <w:rsid w:val="00E26D48"/>
    <w:rsid w:val="00E3036D"/>
    <w:rsid w:val="00E3214F"/>
    <w:rsid w:val="00E4128A"/>
    <w:rsid w:val="00E43190"/>
    <w:rsid w:val="00E433FA"/>
    <w:rsid w:val="00E57A5B"/>
    <w:rsid w:val="00E731D2"/>
    <w:rsid w:val="00E838BD"/>
    <w:rsid w:val="00E85755"/>
    <w:rsid w:val="00E866E0"/>
    <w:rsid w:val="00E87837"/>
    <w:rsid w:val="00E95441"/>
    <w:rsid w:val="00E95645"/>
    <w:rsid w:val="00EA540A"/>
    <w:rsid w:val="00EB490C"/>
    <w:rsid w:val="00EB54A3"/>
    <w:rsid w:val="00EC072E"/>
    <w:rsid w:val="00EC1AC1"/>
    <w:rsid w:val="00EC2382"/>
    <w:rsid w:val="00EC3228"/>
    <w:rsid w:val="00EC3348"/>
    <w:rsid w:val="00EC3C11"/>
    <w:rsid w:val="00EC3DEF"/>
    <w:rsid w:val="00EC5688"/>
    <w:rsid w:val="00ED7C78"/>
    <w:rsid w:val="00EE1A39"/>
    <w:rsid w:val="00EE3B12"/>
    <w:rsid w:val="00EE514D"/>
    <w:rsid w:val="00EF3AD5"/>
    <w:rsid w:val="00EF3CB3"/>
    <w:rsid w:val="00EF7E65"/>
    <w:rsid w:val="00F031A2"/>
    <w:rsid w:val="00F05021"/>
    <w:rsid w:val="00F05811"/>
    <w:rsid w:val="00F07DE8"/>
    <w:rsid w:val="00F16388"/>
    <w:rsid w:val="00F16EF8"/>
    <w:rsid w:val="00F22932"/>
    <w:rsid w:val="00F26DC1"/>
    <w:rsid w:val="00F34382"/>
    <w:rsid w:val="00F40A22"/>
    <w:rsid w:val="00F40FE1"/>
    <w:rsid w:val="00F412FA"/>
    <w:rsid w:val="00F42489"/>
    <w:rsid w:val="00F5045B"/>
    <w:rsid w:val="00F525B9"/>
    <w:rsid w:val="00F52FD8"/>
    <w:rsid w:val="00F5338C"/>
    <w:rsid w:val="00F5349B"/>
    <w:rsid w:val="00F60F0D"/>
    <w:rsid w:val="00F64017"/>
    <w:rsid w:val="00F66BF3"/>
    <w:rsid w:val="00F67E5F"/>
    <w:rsid w:val="00F72E8A"/>
    <w:rsid w:val="00F7426C"/>
    <w:rsid w:val="00F82BF4"/>
    <w:rsid w:val="00F84C38"/>
    <w:rsid w:val="00F900B1"/>
    <w:rsid w:val="00F93EE0"/>
    <w:rsid w:val="00FA497A"/>
    <w:rsid w:val="00FB2E1C"/>
    <w:rsid w:val="00FB40BC"/>
    <w:rsid w:val="00FB49A3"/>
    <w:rsid w:val="00FD25D5"/>
    <w:rsid w:val="00FD69EF"/>
    <w:rsid w:val="00FE088C"/>
    <w:rsid w:val="00FE32EC"/>
    <w:rsid w:val="00FE60BF"/>
    <w:rsid w:val="00FE6559"/>
    <w:rsid w:val="00FF3452"/>
    <w:rsid w:val="00FF4CCD"/>
    <w:rsid w:val="00FF5528"/>
    <w:rsid w:val="00FF5F2A"/>
    <w:rsid w:val="00FF67EC"/>
    <w:rsid w:val="00FF6F62"/>
    <w:rsid w:val="00FF6F92"/>
    <w:rsid w:val="0CAB3BAB"/>
    <w:rsid w:val="264F5323"/>
    <w:rsid w:val="2DB864D0"/>
    <w:rsid w:val="38CD63F4"/>
    <w:rsid w:val="53F70214"/>
    <w:rsid w:val="709311D5"/>
    <w:rsid w:val="71EF6EE5"/>
    <w:rsid w:val="7731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21280C"/>
  <w15:docId w15:val="{2B66225F-0FCD-4E49-8801-DB7F8229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E3E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uiPriority w:val="9"/>
    <w:unhideWhenUsed/>
    <w:qFormat/>
    <w:rsid w:val="00B56F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qFormat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paragraph" w:styleId="a7">
    <w:name w:val="Body Text Indent"/>
    <w:basedOn w:val="a"/>
    <w:qFormat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8">
    <w:name w:val="Title"/>
    <w:basedOn w:val="a"/>
    <w:qFormat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qFormat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qFormat/>
    <w:pPr>
      <w:spacing w:after="120" w:line="480" w:lineRule="auto"/>
      <w:ind w:left="283"/>
    </w:pPr>
  </w:style>
  <w:style w:type="paragraph" w:styleId="ac">
    <w:name w:val="Subtitle"/>
    <w:basedOn w:val="a"/>
    <w:link w:val="ad"/>
    <w:qFormat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character" w:styleId="ae">
    <w:name w:val="Hyperlink"/>
    <w:uiPriority w:val="99"/>
    <w:rPr>
      <w:rFonts w:ascii="Times New Roman" w:hAnsi="Times New Roman" w:cs="Times New Roman" w:hint="default"/>
      <w:color w:val="333399"/>
      <w:u w:val="single"/>
    </w:rPr>
  </w:style>
  <w:style w:type="character" w:styleId="af">
    <w:name w:val="page number"/>
    <w:basedOn w:val="a0"/>
  </w:style>
  <w:style w:type="character" w:styleId="af0">
    <w:name w:val="Strong"/>
    <w:uiPriority w:val="22"/>
    <w:qFormat/>
    <w:rPr>
      <w:b/>
      <w:bCs/>
    </w:rPr>
  </w:style>
  <w:style w:type="table" w:styleId="af1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qFormat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paragraph" w:customStyle="1" w:styleId="015">
    <w:name w:val="Стиль Слева:  0 см Выступ:  15 см"/>
    <w:basedOn w:val="a"/>
    <w:qFormat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d">
    <w:name w:val="Подзаголовок Знак"/>
    <w:link w:val="ac"/>
    <w:rPr>
      <w:sz w:val="28"/>
      <w:szCs w:val="24"/>
      <w:lang w:val="ru-RU" w:eastAsia="ru-RU" w:bidi="ar-SA"/>
    </w:rPr>
  </w:style>
  <w:style w:type="character" w:customStyle="1" w:styleId="s0">
    <w:name w:val="s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customStyle="1" w:styleId="11">
    <w:name w:val="Знак Знак Знак1 Знак"/>
    <w:basedOn w:val="a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2">
    <w:name w:val="Знак1"/>
    <w:basedOn w:val="a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qFormat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paragraph" w:customStyle="1" w:styleId="af4">
    <w:name w:val="Знак Знак Знак"/>
    <w:basedOn w:val="a"/>
    <w:qFormat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5">
    <w:name w:val="List Paragraph"/>
    <w:basedOn w:val="a"/>
    <w:uiPriority w:val="34"/>
    <w:qFormat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qFormat/>
  </w:style>
  <w:style w:type="paragraph" w:customStyle="1" w:styleId="21">
    <w:name w:val="Знак2"/>
    <w:basedOn w:val="a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1">
    <w:name w:val="Знак3"/>
    <w:basedOn w:val="a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4">
    <w:name w:val="Знак4"/>
    <w:basedOn w:val="a"/>
    <w:qFormat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3E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urrentdocdiv">
    <w:name w:val="currentdocdiv"/>
    <w:basedOn w:val="a0"/>
    <w:rsid w:val="00DE3EE7"/>
  </w:style>
  <w:style w:type="character" w:customStyle="1" w:styleId="fontstyle01">
    <w:name w:val="fontstyle01"/>
    <w:basedOn w:val="a0"/>
    <w:rsid w:val="00462E89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af6">
    <w:name w:val="annotation reference"/>
    <w:basedOn w:val="a0"/>
    <w:semiHidden/>
    <w:unhideWhenUsed/>
    <w:rsid w:val="006428FC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6428FC"/>
  </w:style>
  <w:style w:type="character" w:customStyle="1" w:styleId="af8">
    <w:name w:val="Текст примечания Знак"/>
    <w:basedOn w:val="a0"/>
    <w:link w:val="af7"/>
    <w:semiHidden/>
    <w:rsid w:val="006428FC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semiHidden/>
    <w:unhideWhenUsed/>
    <w:rsid w:val="006428FC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6428FC"/>
    <w:rPr>
      <w:rFonts w:ascii="Times New Roman" w:eastAsia="Times New Roman" w:hAnsi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rsid w:val="00B56F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D6A7E"/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32">
    <w:name w:val="Сетка таблицы3"/>
    <w:basedOn w:val="a1"/>
    <w:next w:val="af1"/>
    <w:uiPriority w:val="59"/>
    <w:rsid w:val="003D6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D6A7E"/>
    <w:pPr>
      <w:overflowPunct/>
      <w:autoSpaceDE/>
      <w:autoSpaceDN/>
      <w:adjustRightInd/>
      <w:jc w:val="center"/>
    </w:pPr>
    <w:rPr>
      <w:rFonts w:eastAsiaTheme="minorEastAsia"/>
      <w:color w:val="000000"/>
      <w:sz w:val="24"/>
      <w:szCs w:val="24"/>
    </w:rPr>
  </w:style>
  <w:style w:type="paragraph" w:customStyle="1" w:styleId="pj">
    <w:name w:val="pj"/>
    <w:basedOn w:val="a"/>
    <w:rsid w:val="003D6A7E"/>
    <w:pPr>
      <w:overflowPunct/>
      <w:autoSpaceDE/>
      <w:autoSpaceDN/>
      <w:adjustRightInd/>
      <w:ind w:firstLine="400"/>
      <w:jc w:val="both"/>
    </w:pPr>
    <w:rPr>
      <w:rFonts w:eastAsiaTheme="minorEastAsia"/>
      <w:color w:val="000000"/>
      <w:sz w:val="24"/>
      <w:szCs w:val="24"/>
    </w:rPr>
  </w:style>
  <w:style w:type="paragraph" w:customStyle="1" w:styleId="note">
    <w:name w:val="note"/>
    <w:basedOn w:val="a"/>
    <w:rsid w:val="003D6A7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3D6A7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3D6A7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3D6A7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3D6A7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3D6A7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0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online.zakon.kz/Document/?doc_id=36711921" TargetMode="External"/><Relationship Id="rId4" Type="http://schemas.openxmlformats.org/officeDocument/2006/relationships/styles" Target="styles.xml"/><Relationship Id="rId9" Type="http://schemas.openxmlformats.org/officeDocument/2006/relationships/hyperlink" Target="http://online.zakon.kz/Document/?doc_id=35598681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893C56-B949-4035-A37C-4B9338FB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2468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Адилхан Прмагамбетов</dc:creator>
  <cp:lastModifiedBy>Дамиля Байдилдаева</cp:lastModifiedBy>
  <cp:revision>6</cp:revision>
  <cp:lastPrinted>2025-01-27T12:43:00Z</cp:lastPrinted>
  <dcterms:created xsi:type="dcterms:W3CDTF">2025-08-28T07:18:00Z</dcterms:created>
  <dcterms:modified xsi:type="dcterms:W3CDTF">2025-09-16T10:50:00Z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1049-11.2.0.9629</vt:lpwstr>
  </property>
</Properties>
</file>