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5EF0" w14:textId="77777777" w:rsidR="00B40936" w:rsidRPr="00960614" w:rsidRDefault="00B40936" w:rsidP="00B4093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960614">
        <w:rPr>
          <w:rFonts w:ascii="Arial" w:hAnsi="Arial" w:cs="Arial"/>
          <w:b/>
          <w:bCs/>
          <w:sz w:val="28"/>
          <w:szCs w:val="28"/>
          <w:lang w:val="en-US"/>
        </w:rPr>
        <w:t>Joint Statement</w:t>
      </w:r>
    </w:p>
    <w:p w14:paraId="19E4057E" w14:textId="77777777" w:rsidR="00B40936" w:rsidRPr="00960614" w:rsidRDefault="00B40936" w:rsidP="00B4093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960614">
        <w:rPr>
          <w:rFonts w:ascii="Arial" w:hAnsi="Arial" w:cs="Arial"/>
          <w:b/>
          <w:bCs/>
          <w:sz w:val="28"/>
          <w:szCs w:val="28"/>
          <w:lang w:val="en-US"/>
        </w:rPr>
        <w:t>by H.E. Mr. Murat Nurtleu, Deputy Prime Minister -</w:t>
      </w:r>
    </w:p>
    <w:p w14:paraId="5BB36041" w14:textId="18FCE436" w:rsidR="00B40936" w:rsidRPr="00960614" w:rsidRDefault="00B40936" w:rsidP="00B4093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960614">
        <w:rPr>
          <w:rFonts w:ascii="Arial" w:hAnsi="Arial" w:cs="Arial"/>
          <w:b/>
          <w:bCs/>
          <w:sz w:val="28"/>
          <w:szCs w:val="28"/>
          <w:lang w:val="en-US"/>
        </w:rPr>
        <w:t>Minister of Foreign Affairs of the Republic of Kazakhstan</w:t>
      </w:r>
    </w:p>
    <w:p w14:paraId="0B808145" w14:textId="77777777" w:rsidR="00B40936" w:rsidRPr="00960614" w:rsidRDefault="00B40936" w:rsidP="00B4093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960614">
        <w:rPr>
          <w:rFonts w:ascii="Arial" w:hAnsi="Arial" w:cs="Arial"/>
          <w:b/>
          <w:bCs/>
          <w:sz w:val="28"/>
          <w:szCs w:val="28"/>
          <w:lang w:val="en-US"/>
        </w:rPr>
        <w:t>and Dr. Robert Floyd, Executive Secretary of</w:t>
      </w:r>
    </w:p>
    <w:p w14:paraId="5BEBFDDF" w14:textId="3D2A00C3" w:rsidR="00B40936" w:rsidRPr="00960614" w:rsidRDefault="00B40936" w:rsidP="00B4093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960614">
        <w:rPr>
          <w:rFonts w:ascii="Arial" w:hAnsi="Arial" w:cs="Arial"/>
          <w:b/>
          <w:bCs/>
          <w:sz w:val="28"/>
          <w:szCs w:val="28"/>
          <w:lang w:val="en-US"/>
        </w:rPr>
        <w:t xml:space="preserve">the Comprehensive Nuclear-Test-Ban Treaty Organization </w:t>
      </w:r>
    </w:p>
    <w:p w14:paraId="07772AA2" w14:textId="77777777" w:rsidR="00B40936" w:rsidRPr="00960614" w:rsidRDefault="00B40936" w:rsidP="00B40936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01AB3B6F" w14:textId="0D36A85A" w:rsidR="00B40936" w:rsidRPr="00960614" w:rsidRDefault="00B40936" w:rsidP="00B40936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960614">
        <w:rPr>
          <w:rFonts w:ascii="Arial" w:hAnsi="Arial" w:cs="Arial"/>
          <w:sz w:val="28"/>
          <w:szCs w:val="28"/>
          <w:lang w:val="en-US"/>
        </w:rPr>
        <w:t>Astana</w:t>
      </w:r>
      <w:r w:rsidR="008070DC">
        <w:rPr>
          <w:rFonts w:ascii="Arial" w:hAnsi="Arial" w:cs="Arial"/>
          <w:sz w:val="28"/>
          <w:szCs w:val="28"/>
          <w:lang w:val="en-US"/>
        </w:rPr>
        <w:t xml:space="preserve"> and Vienna</w:t>
      </w:r>
      <w:r w:rsidR="007B3A98">
        <w:rPr>
          <w:rFonts w:ascii="Arial" w:hAnsi="Arial" w:cs="Arial"/>
          <w:sz w:val="28"/>
          <w:szCs w:val="28"/>
          <w:lang w:val="kk-KZ"/>
        </w:rPr>
        <w:t>,</w:t>
      </w:r>
      <w:r w:rsidRPr="00960614">
        <w:rPr>
          <w:rFonts w:ascii="Arial" w:hAnsi="Arial" w:cs="Arial"/>
          <w:sz w:val="28"/>
          <w:szCs w:val="28"/>
          <w:lang w:val="en-US"/>
        </w:rPr>
        <w:t xml:space="preserve"> 29 August 202</w:t>
      </w:r>
      <w:r w:rsidR="00252CBA">
        <w:rPr>
          <w:rFonts w:ascii="Arial" w:hAnsi="Arial" w:cs="Arial"/>
          <w:sz w:val="28"/>
          <w:szCs w:val="28"/>
          <w:lang w:val="en-US"/>
        </w:rPr>
        <w:t>5</w:t>
      </w:r>
    </w:p>
    <w:p w14:paraId="2113B5BE" w14:textId="77777777" w:rsidR="00B40936" w:rsidRPr="008A26AB" w:rsidRDefault="00B40936" w:rsidP="00B40936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0C2FF825" w14:textId="4E0D0CAE" w:rsidR="00B40936" w:rsidRPr="00960614" w:rsidRDefault="00B40936" w:rsidP="00B40936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960614">
        <w:rPr>
          <w:rFonts w:ascii="Arial" w:hAnsi="Arial" w:cs="Arial"/>
          <w:sz w:val="28"/>
          <w:szCs w:val="28"/>
          <w:lang w:val="en-US"/>
        </w:rPr>
        <w:t>On this International Day against Nuclear Tests, established by the United Nations General Assembly at the initiative of the Republic of Kazakhstan, we reaffirm our commitment to achieving a world free of nuclear tests</w:t>
      </w:r>
      <w:r w:rsidR="00B810D5">
        <w:rPr>
          <w:rFonts w:ascii="Arial" w:hAnsi="Arial" w:cs="Arial"/>
          <w:sz w:val="28"/>
          <w:szCs w:val="28"/>
          <w:lang w:val="en-US"/>
        </w:rPr>
        <w:t>,</w:t>
      </w:r>
      <w:r w:rsidRPr="00960614">
        <w:rPr>
          <w:rFonts w:ascii="Arial" w:hAnsi="Arial" w:cs="Arial"/>
          <w:sz w:val="28"/>
          <w:szCs w:val="28"/>
          <w:lang w:val="en-US"/>
        </w:rPr>
        <w:t xml:space="preserve"> and </w:t>
      </w:r>
      <w:r w:rsidR="00B810D5">
        <w:rPr>
          <w:rFonts w:ascii="Arial" w:hAnsi="Arial" w:cs="Arial"/>
          <w:sz w:val="28"/>
          <w:szCs w:val="28"/>
          <w:lang w:val="en-US"/>
        </w:rPr>
        <w:t xml:space="preserve">strive to </w:t>
      </w:r>
      <w:r>
        <w:rPr>
          <w:rFonts w:ascii="Arial" w:hAnsi="Arial" w:cs="Arial"/>
          <w:sz w:val="28"/>
          <w:szCs w:val="28"/>
          <w:lang w:val="en-US"/>
        </w:rPr>
        <w:t>strengthen</w:t>
      </w:r>
      <w:r w:rsidRPr="00960614">
        <w:rPr>
          <w:rFonts w:ascii="Arial" w:hAnsi="Arial" w:cs="Arial"/>
          <w:sz w:val="28"/>
          <w:szCs w:val="28"/>
          <w:lang w:val="en-US"/>
        </w:rPr>
        <w:t xml:space="preserve"> our efforts to bring the Comprehensive Nuclear-Test-Ban Treaty (CTBT) into force.</w:t>
      </w:r>
    </w:p>
    <w:p w14:paraId="274F5DD0" w14:textId="77777777" w:rsidR="00B40936" w:rsidRPr="00960614" w:rsidRDefault="00B40936" w:rsidP="00B40936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14:paraId="2ACEBB26" w14:textId="6D662855" w:rsidR="00B40936" w:rsidRPr="00B810D5" w:rsidRDefault="00B810D5" w:rsidP="00B810D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Kazakhstan’s historic decision to</w:t>
      </w:r>
      <w:r w:rsidR="00B40936" w:rsidRPr="00B810D5">
        <w:rPr>
          <w:rFonts w:ascii="Arial" w:hAnsi="Arial" w:cs="Arial"/>
          <w:sz w:val="28"/>
          <w:szCs w:val="28"/>
          <w:lang w:val="en-US"/>
        </w:rPr>
        <w:t xml:space="preserve"> close the Semipalatinsk nuclear test site on 29 August 1991 sent a powerful political message and played a </w:t>
      </w:r>
      <w:r w:rsidR="00F844DD">
        <w:rPr>
          <w:rFonts w:ascii="Arial" w:hAnsi="Arial" w:cs="Arial"/>
          <w:sz w:val="28"/>
          <w:szCs w:val="28"/>
          <w:lang w:val="en-US"/>
        </w:rPr>
        <w:t>crucial</w:t>
      </w:r>
      <w:r w:rsidR="00B40936" w:rsidRPr="00B810D5">
        <w:rPr>
          <w:rFonts w:ascii="Arial" w:hAnsi="Arial" w:cs="Arial"/>
          <w:sz w:val="28"/>
          <w:szCs w:val="28"/>
          <w:lang w:val="en-US"/>
        </w:rPr>
        <w:t xml:space="preserve"> role in broader global efforts that led to the adoption of the CTBT in 1996. Since then, Kazakhstan has consistently supported the Treaty and the build-up of its verification regime. </w:t>
      </w:r>
    </w:p>
    <w:p w14:paraId="57EE5853" w14:textId="77777777" w:rsidR="00B40936" w:rsidRPr="00960614" w:rsidRDefault="00B40936" w:rsidP="00B4093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14:paraId="6DBF58D8" w14:textId="37382947" w:rsidR="00B40936" w:rsidRPr="00960614" w:rsidRDefault="00B40936" w:rsidP="00B40936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3EF4935">
        <w:rPr>
          <w:rFonts w:ascii="Arial" w:hAnsi="Arial" w:cs="Arial"/>
          <w:sz w:val="28"/>
          <w:szCs w:val="28"/>
          <w:lang w:val="en-US"/>
        </w:rPr>
        <w:t>Over the past year</w:t>
      </w:r>
      <w:r w:rsidR="002054EB">
        <w:rPr>
          <w:rFonts w:ascii="Arial" w:hAnsi="Arial" w:cs="Arial"/>
          <w:sz w:val="28"/>
          <w:szCs w:val="28"/>
          <w:lang w:val="en-US"/>
        </w:rPr>
        <w:t>s</w:t>
      </w:r>
      <w:r w:rsidRPr="03EF4935">
        <w:rPr>
          <w:rFonts w:ascii="Arial" w:hAnsi="Arial" w:cs="Arial"/>
          <w:sz w:val="28"/>
          <w:szCs w:val="28"/>
          <w:lang w:val="en-US"/>
        </w:rPr>
        <w:t xml:space="preserve">, important progress has been made towards the </w:t>
      </w:r>
      <w:r w:rsidR="00997BA7" w:rsidRPr="03EF4935">
        <w:rPr>
          <w:rFonts w:ascii="Arial" w:hAnsi="Arial" w:cs="Arial"/>
          <w:sz w:val="28"/>
          <w:szCs w:val="28"/>
          <w:lang w:val="en-US"/>
        </w:rPr>
        <w:t>universalization</w:t>
      </w:r>
      <w:r w:rsidRPr="03EF4935">
        <w:rPr>
          <w:rFonts w:ascii="Arial" w:hAnsi="Arial" w:cs="Arial"/>
          <w:sz w:val="28"/>
          <w:szCs w:val="28"/>
          <w:lang w:val="en-US"/>
        </w:rPr>
        <w:t xml:space="preserve"> of the CTBT. Today, the Treaty has received 187 signatures and 178 ratifications</w:t>
      </w:r>
      <w:r w:rsidR="007200CE">
        <w:rPr>
          <w:rFonts w:ascii="Arial" w:hAnsi="Arial" w:cs="Arial"/>
          <w:sz w:val="28"/>
          <w:szCs w:val="28"/>
          <w:lang w:val="en-US"/>
        </w:rPr>
        <w:t xml:space="preserve"> and we continue </w:t>
      </w:r>
      <w:r w:rsidR="00B52C61" w:rsidRPr="00B52C61">
        <w:rPr>
          <w:rFonts w:ascii="Arial" w:hAnsi="Arial" w:cs="Arial"/>
          <w:sz w:val="28"/>
          <w:szCs w:val="28"/>
          <w:lang w:val="en-US"/>
        </w:rPr>
        <w:t>to work towards universalization and entry into force</w:t>
      </w:r>
      <w:r w:rsidR="00D807E5">
        <w:rPr>
          <w:rFonts w:ascii="Arial" w:hAnsi="Arial" w:cs="Arial"/>
          <w:sz w:val="28"/>
          <w:szCs w:val="28"/>
          <w:lang w:val="en-US"/>
        </w:rPr>
        <w:t xml:space="preserve">, </w:t>
      </w:r>
      <w:r w:rsidRPr="03EF4935">
        <w:rPr>
          <w:rFonts w:ascii="Arial" w:hAnsi="Arial" w:cs="Arial"/>
          <w:sz w:val="28"/>
          <w:szCs w:val="28"/>
          <w:lang w:val="en-US"/>
        </w:rPr>
        <w:t xml:space="preserve">building on the collaborative efforts of all stakeholders. Each </w:t>
      </w:r>
      <w:r w:rsidR="00AB7C2D">
        <w:rPr>
          <w:rFonts w:ascii="Arial" w:hAnsi="Arial" w:cs="Arial"/>
          <w:sz w:val="28"/>
          <w:szCs w:val="28"/>
          <w:lang w:val="en-US"/>
        </w:rPr>
        <w:t>additional</w:t>
      </w:r>
      <w:r w:rsidRPr="03EF4935">
        <w:rPr>
          <w:rFonts w:ascii="Arial" w:hAnsi="Arial" w:cs="Arial"/>
          <w:sz w:val="28"/>
          <w:szCs w:val="28"/>
          <w:lang w:val="en-US"/>
        </w:rPr>
        <w:t xml:space="preserve"> commitment to the Treaty serves to reinforce the powerful </w:t>
      </w:r>
      <w:r w:rsidRPr="009033DB">
        <w:rPr>
          <w:rFonts w:ascii="Arial" w:hAnsi="Arial" w:cs="Arial"/>
          <w:sz w:val="28"/>
          <w:szCs w:val="28"/>
          <w:lang w:val="en-US"/>
        </w:rPr>
        <w:t xml:space="preserve">norm </w:t>
      </w:r>
      <w:r w:rsidRPr="03EF4935">
        <w:rPr>
          <w:rFonts w:ascii="Arial" w:hAnsi="Arial" w:cs="Arial"/>
          <w:sz w:val="28"/>
          <w:szCs w:val="28"/>
          <w:lang w:val="en-US"/>
        </w:rPr>
        <w:t xml:space="preserve">that has been established </w:t>
      </w:r>
      <w:r w:rsidRPr="009033DB">
        <w:rPr>
          <w:rFonts w:ascii="Arial" w:hAnsi="Arial" w:cs="Arial"/>
          <w:sz w:val="28"/>
          <w:szCs w:val="28"/>
          <w:lang w:val="en-US"/>
        </w:rPr>
        <w:t>against nuclear testing.</w:t>
      </w:r>
    </w:p>
    <w:p w14:paraId="60C03780" w14:textId="77777777" w:rsidR="00B40936" w:rsidRPr="00960614" w:rsidRDefault="00B40936" w:rsidP="00B4093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14:paraId="5576FEF7" w14:textId="354DE81A" w:rsidR="0080411C" w:rsidRPr="0080411C" w:rsidRDefault="00B40936" w:rsidP="0080411C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56D7A346">
        <w:rPr>
          <w:rFonts w:ascii="Arial" w:hAnsi="Arial" w:cs="Arial"/>
          <w:sz w:val="28"/>
          <w:szCs w:val="28"/>
          <w:lang w:val="en-US"/>
        </w:rPr>
        <w:t xml:space="preserve">We also </w:t>
      </w:r>
      <w:r w:rsidR="001B074E" w:rsidRPr="56D7A346">
        <w:rPr>
          <w:rFonts w:ascii="Arial" w:hAnsi="Arial" w:cs="Arial"/>
          <w:sz w:val="28"/>
          <w:szCs w:val="28"/>
          <w:lang w:val="en-US"/>
        </w:rPr>
        <w:t>welcome</w:t>
      </w:r>
      <w:r w:rsidRPr="56D7A346">
        <w:rPr>
          <w:rFonts w:ascii="Arial" w:hAnsi="Arial" w:cs="Arial"/>
          <w:sz w:val="28"/>
          <w:szCs w:val="28"/>
          <w:lang w:val="en-US"/>
        </w:rPr>
        <w:t xml:space="preserve"> </w:t>
      </w:r>
      <w:r w:rsidR="001B074E" w:rsidRPr="56D7A346">
        <w:rPr>
          <w:rFonts w:ascii="Arial" w:hAnsi="Arial" w:cs="Arial"/>
          <w:sz w:val="28"/>
          <w:szCs w:val="28"/>
          <w:lang w:val="en-US"/>
        </w:rPr>
        <w:t>continued</w:t>
      </w:r>
      <w:r w:rsidRPr="56D7A346">
        <w:rPr>
          <w:rFonts w:ascii="Arial" w:hAnsi="Arial" w:cs="Arial"/>
          <w:sz w:val="28"/>
          <w:szCs w:val="28"/>
          <w:lang w:val="en-US"/>
        </w:rPr>
        <w:t xml:space="preserve"> progress towards the completion of the CTBT’s verification regime. </w:t>
      </w:r>
      <w:r w:rsidR="009748DC" w:rsidRPr="56D7A346">
        <w:rPr>
          <w:rFonts w:ascii="Arial" w:hAnsi="Arial" w:cs="Arial"/>
          <w:sz w:val="28"/>
          <w:szCs w:val="28"/>
          <w:lang w:val="en-US"/>
        </w:rPr>
        <w:t xml:space="preserve">With </w:t>
      </w:r>
      <w:r w:rsidRPr="56D7A346">
        <w:rPr>
          <w:rFonts w:ascii="Arial" w:hAnsi="Arial" w:cs="Arial"/>
          <w:sz w:val="28"/>
          <w:szCs w:val="28"/>
          <w:lang w:val="en-US"/>
        </w:rPr>
        <w:t>30</w:t>
      </w:r>
      <w:r w:rsidR="002C1D69">
        <w:rPr>
          <w:rFonts w:ascii="Arial" w:hAnsi="Arial" w:cs="Arial"/>
          <w:sz w:val="28"/>
          <w:szCs w:val="28"/>
          <w:lang w:val="en-US"/>
        </w:rPr>
        <w:t>7</w:t>
      </w:r>
      <w:r w:rsidRPr="56D7A346">
        <w:rPr>
          <w:rFonts w:ascii="Arial" w:hAnsi="Arial" w:cs="Arial"/>
          <w:sz w:val="28"/>
          <w:szCs w:val="28"/>
          <w:lang w:val="en-US"/>
        </w:rPr>
        <w:t xml:space="preserve"> </w:t>
      </w:r>
      <w:r w:rsidR="00A26BC6" w:rsidRPr="56D7A346">
        <w:rPr>
          <w:rFonts w:ascii="Arial" w:hAnsi="Arial" w:cs="Arial"/>
          <w:sz w:val="28"/>
          <w:szCs w:val="28"/>
          <w:lang w:val="en-US"/>
        </w:rPr>
        <w:t xml:space="preserve">facilities </w:t>
      </w:r>
      <w:r w:rsidR="00D26E7D" w:rsidRPr="56D7A346">
        <w:rPr>
          <w:rFonts w:ascii="Arial" w:hAnsi="Arial" w:cs="Arial"/>
          <w:sz w:val="28"/>
          <w:szCs w:val="28"/>
          <w:lang w:val="en-US"/>
        </w:rPr>
        <w:t xml:space="preserve">worldwide </w:t>
      </w:r>
      <w:r w:rsidR="00A26BC6" w:rsidRPr="56D7A346">
        <w:rPr>
          <w:rFonts w:ascii="Arial" w:hAnsi="Arial" w:cs="Arial"/>
          <w:sz w:val="28"/>
          <w:szCs w:val="28"/>
          <w:lang w:val="en-US"/>
        </w:rPr>
        <w:t>(29</w:t>
      </w:r>
      <w:r w:rsidR="004227E5">
        <w:rPr>
          <w:rFonts w:ascii="Arial" w:hAnsi="Arial" w:cs="Arial"/>
          <w:sz w:val="28"/>
          <w:szCs w:val="28"/>
          <w:lang w:val="en-US"/>
        </w:rPr>
        <w:t>3</w:t>
      </w:r>
      <w:r w:rsidR="00462AB8" w:rsidRPr="56D7A346">
        <w:rPr>
          <w:rFonts w:ascii="Arial" w:hAnsi="Arial" w:cs="Arial"/>
          <w:sz w:val="28"/>
          <w:szCs w:val="28"/>
          <w:lang w:val="en-US"/>
        </w:rPr>
        <w:t xml:space="preserve"> </w:t>
      </w:r>
      <w:r w:rsidR="009748DC" w:rsidRPr="56D7A346">
        <w:rPr>
          <w:rFonts w:ascii="Arial" w:hAnsi="Arial" w:cs="Arial"/>
          <w:sz w:val="28"/>
          <w:szCs w:val="28"/>
          <w:lang w:val="en-US"/>
        </w:rPr>
        <w:t>monitoring stations and</w:t>
      </w:r>
      <w:r w:rsidR="00462AB8" w:rsidRPr="56D7A346">
        <w:rPr>
          <w:rFonts w:ascii="Arial" w:hAnsi="Arial" w:cs="Arial"/>
          <w:sz w:val="28"/>
          <w:szCs w:val="28"/>
          <w:lang w:val="en-US"/>
        </w:rPr>
        <w:t xml:space="preserve"> 14</w:t>
      </w:r>
      <w:r w:rsidR="009748DC" w:rsidRPr="56D7A346">
        <w:rPr>
          <w:rFonts w:ascii="Arial" w:hAnsi="Arial" w:cs="Arial"/>
          <w:sz w:val="28"/>
          <w:szCs w:val="28"/>
          <w:lang w:val="en-US"/>
        </w:rPr>
        <w:t xml:space="preserve"> radionuclide laboratories</w:t>
      </w:r>
      <w:r w:rsidR="00462AB8" w:rsidRPr="56D7A346">
        <w:rPr>
          <w:rFonts w:ascii="Arial" w:hAnsi="Arial" w:cs="Arial"/>
          <w:sz w:val="28"/>
          <w:szCs w:val="28"/>
          <w:lang w:val="en-US"/>
        </w:rPr>
        <w:t>)</w:t>
      </w:r>
      <w:r w:rsidRPr="56D7A346">
        <w:rPr>
          <w:rFonts w:ascii="Arial" w:hAnsi="Arial" w:cs="Arial"/>
          <w:sz w:val="28"/>
          <w:szCs w:val="28"/>
          <w:lang w:val="en-US"/>
        </w:rPr>
        <w:t xml:space="preserve"> now certified</w:t>
      </w:r>
      <w:r w:rsidR="009748DC" w:rsidRPr="56D7A346">
        <w:rPr>
          <w:rFonts w:ascii="Arial" w:hAnsi="Arial" w:cs="Arial"/>
          <w:sz w:val="28"/>
          <w:szCs w:val="28"/>
          <w:lang w:val="en-US"/>
        </w:rPr>
        <w:t>, t</w:t>
      </w:r>
      <w:r w:rsidRPr="56D7A346">
        <w:rPr>
          <w:rFonts w:ascii="Arial" w:hAnsi="Arial" w:cs="Arial"/>
          <w:sz w:val="28"/>
          <w:szCs w:val="28"/>
          <w:lang w:val="en-US"/>
        </w:rPr>
        <w:t xml:space="preserve">he </w:t>
      </w:r>
      <w:r w:rsidR="009748DC" w:rsidRPr="56D7A346">
        <w:rPr>
          <w:rFonts w:ascii="Arial" w:hAnsi="Arial" w:cs="Arial"/>
          <w:sz w:val="28"/>
          <w:szCs w:val="28"/>
          <w:lang w:val="en-US"/>
        </w:rPr>
        <w:t>network</w:t>
      </w:r>
      <w:r w:rsidRPr="56D7A346">
        <w:rPr>
          <w:rFonts w:ascii="Arial" w:hAnsi="Arial" w:cs="Arial"/>
          <w:sz w:val="28"/>
          <w:szCs w:val="28"/>
          <w:lang w:val="en-US"/>
        </w:rPr>
        <w:t xml:space="preserve"> is over 90 per cent complete. Th</w:t>
      </w:r>
      <w:r w:rsidR="009748DC" w:rsidRPr="56D7A346">
        <w:rPr>
          <w:rFonts w:ascii="Arial" w:hAnsi="Arial" w:cs="Arial"/>
          <w:sz w:val="28"/>
          <w:szCs w:val="28"/>
          <w:lang w:val="en-US"/>
        </w:rPr>
        <w:t xml:space="preserve">e </w:t>
      </w:r>
      <w:r w:rsidR="00B10319" w:rsidRPr="56D7A346">
        <w:rPr>
          <w:rFonts w:ascii="Arial" w:hAnsi="Arial" w:cs="Arial"/>
          <w:sz w:val="28"/>
          <w:szCs w:val="28"/>
          <w:lang w:val="en-US"/>
        </w:rPr>
        <w:t xml:space="preserve">CTBTO </w:t>
      </w:r>
      <w:r w:rsidR="009748DC" w:rsidRPr="56D7A346">
        <w:rPr>
          <w:rFonts w:ascii="Arial" w:hAnsi="Arial" w:cs="Arial"/>
          <w:sz w:val="28"/>
          <w:szCs w:val="28"/>
          <w:lang w:val="en-US"/>
        </w:rPr>
        <w:t xml:space="preserve">International Monitoring System (IMS) </w:t>
      </w:r>
      <w:r w:rsidRPr="56D7A346">
        <w:rPr>
          <w:rFonts w:ascii="Arial" w:hAnsi="Arial" w:cs="Arial"/>
          <w:sz w:val="28"/>
          <w:szCs w:val="28"/>
          <w:lang w:val="en-US"/>
        </w:rPr>
        <w:t xml:space="preserve">is a unique global asset, contributing to peace and security, while also providing civil and scientific benefits for all. </w:t>
      </w:r>
      <w:r w:rsidR="008C19A7" w:rsidRPr="56D7A346">
        <w:rPr>
          <w:rFonts w:ascii="Arial" w:hAnsi="Arial" w:cs="Arial"/>
          <w:sz w:val="28"/>
          <w:szCs w:val="28"/>
          <w:lang w:val="en-US"/>
        </w:rPr>
        <w:t xml:space="preserve">Kazakhstan’s practical contribution to strengthening the CTBT verification regime is </w:t>
      </w:r>
      <w:r w:rsidR="0080411C" w:rsidRPr="56D7A346">
        <w:rPr>
          <w:rFonts w:ascii="Arial" w:hAnsi="Arial" w:cs="Arial"/>
          <w:sz w:val="28"/>
          <w:szCs w:val="28"/>
          <w:lang w:val="en-US"/>
        </w:rPr>
        <w:t>evident</w:t>
      </w:r>
      <w:r w:rsidR="008C19A7" w:rsidRPr="56D7A346">
        <w:rPr>
          <w:rFonts w:ascii="Arial" w:hAnsi="Arial" w:cs="Arial"/>
          <w:sz w:val="28"/>
          <w:szCs w:val="28"/>
          <w:lang w:val="en-US"/>
        </w:rPr>
        <w:t xml:space="preserve"> in the five stations </w:t>
      </w:r>
      <w:r w:rsidR="00236E0B" w:rsidRPr="56D7A346">
        <w:rPr>
          <w:rFonts w:ascii="Arial" w:hAnsi="Arial" w:cs="Arial"/>
          <w:sz w:val="28"/>
          <w:szCs w:val="28"/>
          <w:lang w:val="en-US"/>
        </w:rPr>
        <w:t>it hosts as</w:t>
      </w:r>
      <w:r w:rsidR="008C19A7" w:rsidRPr="56D7A346">
        <w:rPr>
          <w:rFonts w:ascii="Arial" w:hAnsi="Arial" w:cs="Arial"/>
          <w:sz w:val="28"/>
          <w:szCs w:val="28"/>
          <w:lang w:val="en-US"/>
        </w:rPr>
        <w:t xml:space="preserve"> part of the IMS.</w:t>
      </w:r>
    </w:p>
    <w:p w14:paraId="3BA8CAC0" w14:textId="77777777" w:rsidR="0080411C" w:rsidRPr="008C19A7" w:rsidRDefault="0080411C" w:rsidP="0080411C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8"/>
          <w:szCs w:val="28"/>
          <w:lang w:val="en-US"/>
        </w:rPr>
      </w:pPr>
    </w:p>
    <w:p w14:paraId="246EA088" w14:textId="61FD5892" w:rsidR="00B40936" w:rsidRDefault="00B40936" w:rsidP="0080411C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B815FE">
        <w:rPr>
          <w:rFonts w:ascii="Arial" w:hAnsi="Arial" w:cs="Arial"/>
          <w:sz w:val="28"/>
          <w:szCs w:val="28"/>
          <w:lang w:val="en-US"/>
        </w:rPr>
        <w:t xml:space="preserve">We also look forward to the </w:t>
      </w:r>
      <w:r w:rsidR="009748DC">
        <w:rPr>
          <w:rFonts w:ascii="Arial" w:hAnsi="Arial" w:cs="Arial"/>
          <w:sz w:val="28"/>
          <w:szCs w:val="28"/>
          <w:lang w:val="en-US"/>
        </w:rPr>
        <w:t>next</w:t>
      </w:r>
      <w:r w:rsidRPr="00B815FE">
        <w:rPr>
          <w:rFonts w:ascii="Arial" w:hAnsi="Arial" w:cs="Arial"/>
          <w:sz w:val="28"/>
          <w:szCs w:val="28"/>
          <w:lang w:val="en-US"/>
        </w:rPr>
        <w:t xml:space="preserve"> On-Site Inspection Integrated Field Exercise (IFE2</w:t>
      </w:r>
      <w:r w:rsidR="00A93F19">
        <w:rPr>
          <w:rFonts w:ascii="Arial" w:hAnsi="Arial" w:cs="Arial"/>
          <w:sz w:val="28"/>
          <w:szCs w:val="28"/>
          <w:lang w:val="en-US"/>
        </w:rPr>
        <w:t>6</w:t>
      </w:r>
      <w:r w:rsidRPr="00B815FE">
        <w:rPr>
          <w:rFonts w:ascii="Arial" w:hAnsi="Arial" w:cs="Arial"/>
          <w:sz w:val="28"/>
          <w:szCs w:val="28"/>
          <w:lang w:val="en-US"/>
        </w:rPr>
        <w:t>), the largest practical exercise planned by the CTBTO</w:t>
      </w:r>
      <w:r w:rsidR="008C19A7">
        <w:rPr>
          <w:rFonts w:ascii="Arial" w:hAnsi="Arial" w:cs="Arial"/>
          <w:sz w:val="28"/>
          <w:szCs w:val="28"/>
          <w:lang w:val="en-US"/>
        </w:rPr>
        <w:t xml:space="preserve">, and the third of its kind after IFE08 in </w:t>
      </w:r>
      <w:r w:rsidRPr="00B815FE">
        <w:rPr>
          <w:rFonts w:ascii="Arial" w:hAnsi="Arial" w:cs="Arial"/>
          <w:sz w:val="28"/>
          <w:szCs w:val="28"/>
          <w:lang w:val="en-US"/>
        </w:rPr>
        <w:t>Kazakhstan</w:t>
      </w:r>
      <w:r w:rsidR="008C19A7">
        <w:rPr>
          <w:rFonts w:ascii="Arial" w:hAnsi="Arial" w:cs="Arial"/>
          <w:sz w:val="28"/>
          <w:szCs w:val="28"/>
          <w:lang w:val="en-US"/>
        </w:rPr>
        <w:t xml:space="preserve"> and IFE14 in Jordan.</w:t>
      </w:r>
      <w:r w:rsidRPr="00B815FE">
        <w:rPr>
          <w:rFonts w:ascii="Arial" w:hAnsi="Arial" w:cs="Arial"/>
          <w:sz w:val="28"/>
          <w:szCs w:val="28"/>
          <w:lang w:val="en-US"/>
        </w:rPr>
        <w:t xml:space="preserve"> On-Site Inspection will be a </w:t>
      </w:r>
      <w:r w:rsidR="008C19A7">
        <w:rPr>
          <w:rFonts w:ascii="Arial" w:hAnsi="Arial" w:cs="Arial"/>
          <w:sz w:val="28"/>
          <w:szCs w:val="28"/>
          <w:lang w:val="en-US"/>
        </w:rPr>
        <w:t>vital</w:t>
      </w:r>
      <w:r w:rsidRPr="00B815FE">
        <w:rPr>
          <w:rFonts w:ascii="Arial" w:hAnsi="Arial" w:cs="Arial"/>
          <w:sz w:val="28"/>
          <w:szCs w:val="28"/>
          <w:lang w:val="en-US"/>
        </w:rPr>
        <w:t xml:space="preserve"> </w:t>
      </w:r>
      <w:r w:rsidR="008C19A7">
        <w:rPr>
          <w:rFonts w:ascii="Arial" w:hAnsi="Arial" w:cs="Arial"/>
          <w:sz w:val="28"/>
          <w:szCs w:val="28"/>
          <w:lang w:val="en-US"/>
        </w:rPr>
        <w:t>component</w:t>
      </w:r>
      <w:r w:rsidRPr="00B815FE">
        <w:rPr>
          <w:rFonts w:ascii="Arial" w:hAnsi="Arial" w:cs="Arial"/>
          <w:sz w:val="28"/>
          <w:szCs w:val="28"/>
          <w:lang w:val="en-US"/>
        </w:rPr>
        <w:t xml:space="preserve"> of the verification regime after </w:t>
      </w:r>
      <w:r w:rsidR="008C19A7">
        <w:rPr>
          <w:rFonts w:ascii="Arial" w:hAnsi="Arial" w:cs="Arial"/>
          <w:sz w:val="28"/>
          <w:szCs w:val="28"/>
          <w:lang w:val="en-US"/>
        </w:rPr>
        <w:t xml:space="preserve">the Treaty’s </w:t>
      </w:r>
      <w:r w:rsidRPr="00B815FE">
        <w:rPr>
          <w:rFonts w:ascii="Arial" w:hAnsi="Arial" w:cs="Arial"/>
          <w:sz w:val="28"/>
          <w:szCs w:val="28"/>
          <w:lang w:val="en-US"/>
        </w:rPr>
        <w:t>entry</w:t>
      </w:r>
      <w:r w:rsidR="008C19A7">
        <w:rPr>
          <w:rFonts w:ascii="Arial" w:hAnsi="Arial" w:cs="Arial"/>
          <w:sz w:val="28"/>
          <w:szCs w:val="28"/>
          <w:lang w:val="en-US"/>
        </w:rPr>
        <w:t xml:space="preserve"> </w:t>
      </w:r>
      <w:r w:rsidRPr="00B815FE">
        <w:rPr>
          <w:rFonts w:ascii="Arial" w:hAnsi="Arial" w:cs="Arial"/>
          <w:sz w:val="28"/>
          <w:szCs w:val="28"/>
          <w:lang w:val="en-US"/>
        </w:rPr>
        <w:t>into</w:t>
      </w:r>
      <w:r w:rsidR="008C19A7">
        <w:rPr>
          <w:rFonts w:ascii="Arial" w:hAnsi="Arial" w:cs="Arial"/>
          <w:sz w:val="28"/>
          <w:szCs w:val="28"/>
          <w:lang w:val="en-US"/>
        </w:rPr>
        <w:t xml:space="preserve"> f</w:t>
      </w:r>
      <w:r w:rsidRPr="00B815FE">
        <w:rPr>
          <w:rFonts w:ascii="Arial" w:hAnsi="Arial" w:cs="Arial"/>
          <w:sz w:val="28"/>
          <w:szCs w:val="28"/>
          <w:lang w:val="en-US"/>
        </w:rPr>
        <w:t xml:space="preserve">orce, providing </w:t>
      </w:r>
      <w:r w:rsidR="008C19A7">
        <w:rPr>
          <w:rFonts w:ascii="Arial" w:hAnsi="Arial" w:cs="Arial"/>
          <w:sz w:val="28"/>
          <w:szCs w:val="28"/>
          <w:lang w:val="en-US"/>
        </w:rPr>
        <w:t>definitive</w:t>
      </w:r>
      <w:r w:rsidRPr="00B815FE">
        <w:rPr>
          <w:rFonts w:ascii="Arial" w:hAnsi="Arial" w:cs="Arial"/>
          <w:sz w:val="28"/>
          <w:szCs w:val="28"/>
          <w:lang w:val="en-US"/>
        </w:rPr>
        <w:t xml:space="preserve"> confirmation as to whether a nuclear test explosion has occurred. </w:t>
      </w:r>
    </w:p>
    <w:p w14:paraId="21C60E4D" w14:textId="77777777" w:rsidR="0080411C" w:rsidRPr="0080411C" w:rsidRDefault="0080411C" w:rsidP="0080411C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8"/>
          <w:szCs w:val="28"/>
          <w:lang w:val="en-US"/>
        </w:rPr>
      </w:pPr>
    </w:p>
    <w:p w14:paraId="431141B2" w14:textId="1CEA3761" w:rsidR="00B40936" w:rsidRPr="00BB029B" w:rsidRDefault="00B40936" w:rsidP="00B40936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BB029B">
        <w:rPr>
          <w:rFonts w:ascii="Arial" w:hAnsi="Arial" w:cs="Arial"/>
          <w:sz w:val="28"/>
          <w:szCs w:val="28"/>
          <w:lang w:val="en-US"/>
        </w:rPr>
        <w:t>We reaffirm the CTBT’s role as a key pillar of the nuclear non-proliferation and disarmament regime under the Treaty on the Non-Proliferation of Nuclear Weapons (NPT). The CTBT represents an effective and practical measure in our pursuit of a world free from nuclear weapons tests. As a consistent supporter of global nuclear disarmament and non-proliferation, Kazakhstan successfully chaired the second session of the Preparatory Committee for the 11</w:t>
      </w:r>
      <w:r w:rsidRPr="008E3002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="00301AE1">
        <w:rPr>
          <w:rFonts w:ascii="Arial" w:hAnsi="Arial" w:cs="Arial"/>
          <w:sz w:val="28"/>
          <w:szCs w:val="28"/>
          <w:lang w:val="en-US"/>
        </w:rPr>
        <w:t xml:space="preserve"> </w:t>
      </w:r>
      <w:r w:rsidRPr="00BB029B">
        <w:rPr>
          <w:rFonts w:ascii="Arial" w:hAnsi="Arial" w:cs="Arial"/>
          <w:sz w:val="28"/>
          <w:szCs w:val="28"/>
          <w:lang w:val="en-US"/>
        </w:rPr>
        <w:t xml:space="preserve">Review Conference of the Parties to the NPT in </w:t>
      </w:r>
      <w:r w:rsidR="000854C7" w:rsidRPr="00BB029B">
        <w:rPr>
          <w:rFonts w:ascii="Arial" w:hAnsi="Arial" w:cs="Arial"/>
          <w:sz w:val="28"/>
          <w:szCs w:val="28"/>
          <w:lang w:val="en-US"/>
        </w:rPr>
        <w:t>2024</w:t>
      </w:r>
      <w:r w:rsidR="000854C7">
        <w:rPr>
          <w:rFonts w:ascii="Arial" w:hAnsi="Arial" w:cs="Arial"/>
          <w:sz w:val="28"/>
          <w:szCs w:val="28"/>
          <w:lang w:val="en-US"/>
        </w:rPr>
        <w:t xml:space="preserve"> and</w:t>
      </w:r>
      <w:r w:rsidRPr="00BB029B">
        <w:rPr>
          <w:rFonts w:ascii="Arial" w:hAnsi="Arial" w:cs="Arial"/>
          <w:sz w:val="28"/>
          <w:szCs w:val="28"/>
          <w:lang w:val="en-US"/>
        </w:rPr>
        <w:t xml:space="preserve"> the third Meeting of States Parties to the Treaty on the Prohibition of Nuclear</w:t>
      </w:r>
      <w:r w:rsidR="007871BB">
        <w:rPr>
          <w:rFonts w:ascii="Arial" w:hAnsi="Arial" w:cs="Arial"/>
          <w:sz w:val="28"/>
          <w:szCs w:val="28"/>
          <w:lang w:val="en-US"/>
        </w:rPr>
        <w:t xml:space="preserve"> </w:t>
      </w:r>
      <w:r w:rsidRPr="00BB029B">
        <w:rPr>
          <w:rFonts w:ascii="Arial" w:hAnsi="Arial" w:cs="Arial"/>
          <w:sz w:val="28"/>
          <w:szCs w:val="28"/>
          <w:lang w:val="en-US"/>
        </w:rPr>
        <w:t>Weapons in March 2025.</w:t>
      </w:r>
    </w:p>
    <w:p w14:paraId="791366AF" w14:textId="77777777" w:rsidR="00B34700" w:rsidRPr="00B34700" w:rsidRDefault="00B34700" w:rsidP="00B34700">
      <w:pPr>
        <w:pStyle w:val="a7"/>
        <w:rPr>
          <w:rFonts w:ascii="Arial" w:hAnsi="Arial" w:cs="Arial"/>
          <w:sz w:val="28"/>
          <w:szCs w:val="28"/>
          <w:lang w:val="en-US"/>
        </w:rPr>
      </w:pPr>
      <w:bookmarkStart w:id="0" w:name="_Hlk143857335"/>
    </w:p>
    <w:p w14:paraId="7857454D" w14:textId="13A800C9" w:rsidR="00B40936" w:rsidRPr="00960614" w:rsidRDefault="00B40936" w:rsidP="00B40936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960614">
        <w:rPr>
          <w:rFonts w:ascii="Arial" w:hAnsi="Arial" w:cs="Arial"/>
          <w:sz w:val="28"/>
          <w:szCs w:val="28"/>
          <w:lang w:val="en-US"/>
        </w:rPr>
        <w:t xml:space="preserve">Today, we extend an invitation to all States to participate in the high-level plenary meeting </w:t>
      </w:r>
      <w:r w:rsidR="00301AE1">
        <w:rPr>
          <w:rFonts w:ascii="Arial" w:hAnsi="Arial" w:cs="Arial"/>
          <w:sz w:val="28"/>
          <w:szCs w:val="28"/>
          <w:lang w:val="en-US"/>
        </w:rPr>
        <w:t xml:space="preserve">of the </w:t>
      </w:r>
      <w:r w:rsidR="00C4194B">
        <w:rPr>
          <w:rFonts w:ascii="Arial" w:hAnsi="Arial" w:cs="Arial"/>
          <w:sz w:val="28"/>
          <w:szCs w:val="28"/>
          <w:lang w:val="en-US"/>
        </w:rPr>
        <w:t xml:space="preserve">UN </w:t>
      </w:r>
      <w:r w:rsidRPr="00960614">
        <w:rPr>
          <w:rFonts w:ascii="Arial" w:hAnsi="Arial" w:cs="Arial"/>
          <w:sz w:val="28"/>
          <w:szCs w:val="28"/>
          <w:lang w:val="en-US"/>
        </w:rPr>
        <w:t xml:space="preserve">General Assembly to commemorate the International Day against Nuclear Tests, scheduled to be held at </w:t>
      </w:r>
      <w:r w:rsidR="00C4194B">
        <w:rPr>
          <w:rFonts w:ascii="Arial" w:hAnsi="Arial" w:cs="Arial"/>
          <w:sz w:val="28"/>
          <w:szCs w:val="28"/>
          <w:lang w:val="en-US"/>
        </w:rPr>
        <w:t>UN</w:t>
      </w:r>
      <w:r w:rsidRPr="00960614">
        <w:rPr>
          <w:rFonts w:ascii="Arial" w:hAnsi="Arial" w:cs="Arial"/>
          <w:sz w:val="28"/>
          <w:szCs w:val="28"/>
          <w:lang w:val="en-US"/>
        </w:rPr>
        <w:t xml:space="preserve"> Headquarters in New York on </w:t>
      </w:r>
      <w:r w:rsidR="00766E8C">
        <w:rPr>
          <w:rFonts w:ascii="Arial" w:hAnsi="Arial" w:cs="Arial"/>
          <w:sz w:val="28"/>
          <w:szCs w:val="28"/>
          <w:lang w:val="en-US"/>
        </w:rPr>
        <w:t>3</w:t>
      </w:r>
      <w:r>
        <w:rPr>
          <w:rFonts w:ascii="Arial" w:hAnsi="Arial" w:cs="Arial"/>
          <w:sz w:val="28"/>
          <w:szCs w:val="28"/>
          <w:lang w:val="en-US"/>
        </w:rPr>
        <w:t xml:space="preserve"> September</w:t>
      </w:r>
      <w:r w:rsidRPr="00960614">
        <w:rPr>
          <w:rFonts w:ascii="Arial" w:hAnsi="Arial" w:cs="Arial"/>
          <w:sz w:val="28"/>
          <w:szCs w:val="28"/>
          <w:lang w:val="en-US"/>
        </w:rPr>
        <w:t xml:space="preserve"> 202</w:t>
      </w:r>
      <w:r w:rsidR="00766E8C">
        <w:rPr>
          <w:rFonts w:ascii="Arial" w:hAnsi="Arial" w:cs="Arial"/>
          <w:sz w:val="28"/>
          <w:szCs w:val="28"/>
          <w:lang w:val="en-US"/>
        </w:rPr>
        <w:t>5</w:t>
      </w:r>
      <w:r w:rsidRPr="00960614">
        <w:rPr>
          <w:rFonts w:ascii="Arial" w:hAnsi="Arial" w:cs="Arial"/>
          <w:sz w:val="28"/>
          <w:szCs w:val="28"/>
          <w:lang w:val="en-US"/>
        </w:rPr>
        <w:t>.</w:t>
      </w:r>
    </w:p>
    <w:bookmarkEnd w:id="0"/>
    <w:p w14:paraId="470A9362" w14:textId="77777777" w:rsidR="00B40936" w:rsidRPr="00960614" w:rsidRDefault="00B40936" w:rsidP="00B40936">
      <w:pPr>
        <w:pStyle w:val="a7"/>
        <w:spacing w:after="0" w:line="240" w:lineRule="auto"/>
        <w:ind w:left="0" w:firstLine="709"/>
        <w:rPr>
          <w:rFonts w:ascii="Arial" w:hAnsi="Arial" w:cs="Arial"/>
          <w:sz w:val="28"/>
          <w:szCs w:val="28"/>
          <w:lang w:val="en-US"/>
        </w:rPr>
      </w:pPr>
    </w:p>
    <w:p w14:paraId="7BC4EC8A" w14:textId="6DA3AE27" w:rsidR="00B40936" w:rsidRPr="00960614" w:rsidRDefault="00B40936" w:rsidP="00B40936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bookmarkStart w:id="1" w:name="_Hlk143857374"/>
      <w:r w:rsidRPr="00960614">
        <w:rPr>
          <w:rFonts w:ascii="Arial" w:hAnsi="Arial" w:cs="Arial"/>
          <w:sz w:val="28"/>
          <w:szCs w:val="28"/>
          <w:lang w:val="en-US"/>
        </w:rPr>
        <w:t xml:space="preserve">We call upon all States to uphold and, where possible, reaffirm their existing moratoria on nuclear testing. Those States that have not yet signed and/or ratified the CTBT are encouraged to promptly do so. We urge the </w:t>
      </w:r>
      <w:r w:rsidR="002208CA">
        <w:rPr>
          <w:rFonts w:ascii="Arial" w:hAnsi="Arial" w:cs="Arial"/>
          <w:sz w:val="28"/>
          <w:szCs w:val="28"/>
          <w:lang w:val="en-US"/>
        </w:rPr>
        <w:t>remaining</w:t>
      </w:r>
      <w:r w:rsidRPr="00960614">
        <w:rPr>
          <w:rFonts w:ascii="Arial" w:hAnsi="Arial" w:cs="Arial"/>
          <w:sz w:val="28"/>
          <w:szCs w:val="28"/>
          <w:lang w:val="en-US"/>
        </w:rPr>
        <w:t xml:space="preserve"> Annex 2 States that are crucial for the Treaty's entry into force to demonstrate their commitment to nuclear non-proliferation and disarmament by taking this significant step.</w:t>
      </w:r>
    </w:p>
    <w:bookmarkEnd w:id="1"/>
    <w:p w14:paraId="4CB37772" w14:textId="77777777" w:rsidR="00B40936" w:rsidRPr="00960614" w:rsidRDefault="00B40936" w:rsidP="00B40936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14:paraId="1BFA406F" w14:textId="48375FAC" w:rsidR="00B40936" w:rsidRPr="00960614" w:rsidRDefault="00B40936" w:rsidP="00B40936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960614">
        <w:rPr>
          <w:rFonts w:ascii="Arial" w:hAnsi="Arial" w:cs="Arial"/>
          <w:sz w:val="28"/>
          <w:szCs w:val="28"/>
          <w:lang w:val="en-US"/>
        </w:rPr>
        <w:t xml:space="preserve">We welcome the messages </w:t>
      </w:r>
      <w:r w:rsidR="000F144A">
        <w:rPr>
          <w:rFonts w:ascii="Arial" w:hAnsi="Arial" w:cs="Arial"/>
          <w:sz w:val="28"/>
          <w:szCs w:val="28"/>
          <w:lang w:val="en-US"/>
        </w:rPr>
        <w:t>of</w:t>
      </w:r>
      <w:r w:rsidRPr="00960614">
        <w:rPr>
          <w:rFonts w:ascii="Arial" w:hAnsi="Arial" w:cs="Arial"/>
          <w:sz w:val="28"/>
          <w:szCs w:val="28"/>
          <w:lang w:val="en-US"/>
        </w:rPr>
        <w:t xml:space="preserve"> the President of the </w:t>
      </w:r>
      <w:r w:rsidR="000F144A">
        <w:rPr>
          <w:rFonts w:ascii="Arial" w:hAnsi="Arial" w:cs="Arial"/>
          <w:sz w:val="28"/>
          <w:szCs w:val="28"/>
          <w:lang w:val="en-US"/>
        </w:rPr>
        <w:t>UN</w:t>
      </w:r>
      <w:r w:rsidRPr="00960614">
        <w:rPr>
          <w:rFonts w:ascii="Arial" w:hAnsi="Arial" w:cs="Arial"/>
          <w:sz w:val="28"/>
          <w:szCs w:val="28"/>
          <w:lang w:val="en-US"/>
        </w:rPr>
        <w:t xml:space="preserve"> General Assembly </w:t>
      </w:r>
      <w:r w:rsidR="000F144A">
        <w:rPr>
          <w:rFonts w:ascii="Arial" w:hAnsi="Arial" w:cs="Arial"/>
          <w:sz w:val="28"/>
          <w:szCs w:val="28"/>
          <w:lang w:val="en-US"/>
        </w:rPr>
        <w:t>and</w:t>
      </w:r>
      <w:r w:rsidRPr="00960614">
        <w:rPr>
          <w:rFonts w:ascii="Arial" w:hAnsi="Arial" w:cs="Arial"/>
          <w:sz w:val="28"/>
          <w:szCs w:val="28"/>
          <w:lang w:val="en-US"/>
        </w:rPr>
        <w:t xml:space="preserve"> the </w:t>
      </w:r>
      <w:r w:rsidR="003363D7">
        <w:rPr>
          <w:rFonts w:ascii="Arial" w:hAnsi="Arial" w:cs="Arial"/>
          <w:sz w:val="28"/>
          <w:szCs w:val="28"/>
          <w:lang w:val="en-US"/>
        </w:rPr>
        <w:t>UN</w:t>
      </w:r>
      <w:r w:rsidRPr="00960614">
        <w:rPr>
          <w:rFonts w:ascii="Arial" w:hAnsi="Arial" w:cs="Arial"/>
          <w:sz w:val="28"/>
          <w:szCs w:val="28"/>
          <w:lang w:val="en-US"/>
        </w:rPr>
        <w:t xml:space="preserve"> Secretary-General on the occasion of the International Day against Nuclear Tests</w:t>
      </w:r>
      <w:r w:rsidR="000F144A">
        <w:rPr>
          <w:rFonts w:ascii="Arial" w:hAnsi="Arial" w:cs="Arial"/>
          <w:sz w:val="28"/>
          <w:szCs w:val="28"/>
          <w:lang w:val="en-US"/>
        </w:rPr>
        <w:t>,</w:t>
      </w:r>
      <w:r w:rsidRPr="00960614">
        <w:rPr>
          <w:rFonts w:ascii="Arial" w:hAnsi="Arial" w:cs="Arial"/>
          <w:sz w:val="28"/>
          <w:szCs w:val="28"/>
          <w:lang w:val="en-US"/>
        </w:rPr>
        <w:t xml:space="preserve"> and encourage all interested stakeholders, including diplomats, academia, media and non-governmental organizations, to raise awareness </w:t>
      </w:r>
      <w:r w:rsidR="000F144A">
        <w:rPr>
          <w:rFonts w:ascii="Arial" w:hAnsi="Arial" w:cs="Arial"/>
          <w:sz w:val="28"/>
          <w:szCs w:val="28"/>
          <w:lang w:val="en-US"/>
        </w:rPr>
        <w:t>about</w:t>
      </w:r>
      <w:r w:rsidRPr="00960614">
        <w:rPr>
          <w:rFonts w:ascii="Arial" w:hAnsi="Arial" w:cs="Arial"/>
          <w:sz w:val="28"/>
          <w:szCs w:val="28"/>
          <w:lang w:val="en-US"/>
        </w:rPr>
        <w:t xml:space="preserve"> the catastrophic dangers and risks </w:t>
      </w:r>
      <w:r w:rsidR="000F144A">
        <w:rPr>
          <w:rFonts w:ascii="Arial" w:hAnsi="Arial" w:cs="Arial"/>
          <w:sz w:val="28"/>
          <w:szCs w:val="28"/>
          <w:lang w:val="en-US"/>
        </w:rPr>
        <w:t>of</w:t>
      </w:r>
      <w:r w:rsidRPr="00960614">
        <w:rPr>
          <w:rFonts w:ascii="Arial" w:hAnsi="Arial" w:cs="Arial"/>
          <w:sz w:val="28"/>
          <w:szCs w:val="28"/>
          <w:lang w:val="en-US"/>
        </w:rPr>
        <w:t xml:space="preserve"> nuclear testing.</w:t>
      </w:r>
    </w:p>
    <w:p w14:paraId="6A86AB01" w14:textId="77777777" w:rsidR="00B40936" w:rsidRPr="00960614" w:rsidRDefault="00B40936" w:rsidP="00B4093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14:paraId="4B5B268B" w14:textId="3DBBCAAF" w:rsidR="00D9773D" w:rsidRPr="00495662" w:rsidRDefault="00B40936" w:rsidP="00605EE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en-US"/>
        </w:rPr>
      </w:pPr>
      <w:r w:rsidRPr="16393DEB">
        <w:rPr>
          <w:rFonts w:ascii="Arial" w:hAnsi="Arial" w:cs="Arial"/>
          <w:sz w:val="28"/>
          <w:szCs w:val="28"/>
        </w:rPr>
        <w:t xml:space="preserve">This is a crucial </w:t>
      </w:r>
      <w:r w:rsidR="00605EEF" w:rsidRPr="16393DEB">
        <w:rPr>
          <w:rFonts w:ascii="Arial" w:hAnsi="Arial" w:cs="Arial"/>
          <w:sz w:val="28"/>
          <w:szCs w:val="28"/>
        </w:rPr>
        <w:t xml:space="preserve">moment. </w:t>
      </w:r>
      <w:r w:rsidR="00D330A4" w:rsidRPr="16393DEB">
        <w:rPr>
          <w:rFonts w:ascii="Arial" w:hAnsi="Arial" w:cs="Arial"/>
          <w:sz w:val="28"/>
          <w:szCs w:val="28"/>
        </w:rPr>
        <w:t xml:space="preserve">In </w:t>
      </w:r>
      <w:r w:rsidR="001078AE" w:rsidRPr="16393DEB">
        <w:rPr>
          <w:rFonts w:ascii="Arial" w:hAnsi="Arial" w:cs="Arial"/>
          <w:sz w:val="28"/>
          <w:szCs w:val="28"/>
        </w:rPr>
        <w:t xml:space="preserve">2025 </w:t>
      </w:r>
      <w:r w:rsidR="00D330A4" w:rsidRPr="16393DEB">
        <w:rPr>
          <w:rFonts w:ascii="Arial" w:hAnsi="Arial" w:cs="Arial"/>
          <w:sz w:val="28"/>
          <w:szCs w:val="28"/>
        </w:rPr>
        <w:t xml:space="preserve">we </w:t>
      </w:r>
      <w:r w:rsidR="001078AE" w:rsidRPr="16393DEB">
        <w:rPr>
          <w:rFonts w:ascii="Arial" w:hAnsi="Arial" w:cs="Arial"/>
          <w:sz w:val="28"/>
          <w:szCs w:val="28"/>
        </w:rPr>
        <w:t xml:space="preserve">mark </w:t>
      </w:r>
      <w:r w:rsidR="00301AE1">
        <w:rPr>
          <w:rFonts w:ascii="Arial" w:hAnsi="Arial" w:cs="Arial"/>
          <w:sz w:val="28"/>
          <w:szCs w:val="28"/>
        </w:rPr>
        <w:t>several</w:t>
      </w:r>
      <w:r w:rsidR="000E200F" w:rsidRPr="16393DEB">
        <w:rPr>
          <w:rFonts w:ascii="Arial" w:hAnsi="Arial" w:cs="Arial"/>
          <w:sz w:val="28"/>
          <w:szCs w:val="28"/>
        </w:rPr>
        <w:t xml:space="preserve"> </w:t>
      </w:r>
      <w:r w:rsidR="00301AE1">
        <w:rPr>
          <w:rFonts w:ascii="Arial" w:hAnsi="Arial" w:cs="Arial"/>
          <w:sz w:val="28"/>
          <w:szCs w:val="28"/>
        </w:rPr>
        <w:t xml:space="preserve">significant </w:t>
      </w:r>
      <w:r w:rsidR="001078AE" w:rsidRPr="16393DEB">
        <w:rPr>
          <w:rFonts w:ascii="Arial" w:hAnsi="Arial" w:cs="Arial"/>
          <w:sz w:val="28"/>
          <w:szCs w:val="28"/>
        </w:rPr>
        <w:t>80</w:t>
      </w:r>
      <w:r w:rsidR="001078AE" w:rsidRPr="16393DEB">
        <w:rPr>
          <w:rFonts w:ascii="Arial" w:hAnsi="Arial" w:cs="Arial"/>
          <w:sz w:val="28"/>
          <w:szCs w:val="28"/>
          <w:vertAlign w:val="superscript"/>
        </w:rPr>
        <w:t>th</w:t>
      </w:r>
      <w:r w:rsidR="001078AE" w:rsidRPr="16393DEB">
        <w:rPr>
          <w:rFonts w:ascii="Arial" w:hAnsi="Arial" w:cs="Arial"/>
          <w:sz w:val="28"/>
          <w:szCs w:val="28"/>
        </w:rPr>
        <w:t xml:space="preserve"> anniversa</w:t>
      </w:r>
      <w:r w:rsidR="21962641" w:rsidRPr="16393DEB">
        <w:rPr>
          <w:rFonts w:ascii="Arial" w:hAnsi="Arial" w:cs="Arial"/>
          <w:sz w:val="28"/>
          <w:szCs w:val="28"/>
        </w:rPr>
        <w:t>ries</w:t>
      </w:r>
      <w:r w:rsidR="00495662" w:rsidRPr="16393DEB">
        <w:rPr>
          <w:rFonts w:ascii="Arial" w:hAnsi="Arial" w:cs="Arial"/>
          <w:sz w:val="28"/>
          <w:szCs w:val="28"/>
        </w:rPr>
        <w:t>: t</w:t>
      </w:r>
      <w:r w:rsidR="001078AE" w:rsidRPr="16393DEB">
        <w:rPr>
          <w:rFonts w:ascii="Arial" w:hAnsi="Arial" w:cs="Arial"/>
          <w:sz w:val="28"/>
          <w:szCs w:val="28"/>
        </w:rPr>
        <w:t xml:space="preserve">he entry into force of the </w:t>
      </w:r>
      <w:r w:rsidR="14A0364A" w:rsidRPr="16393DEB">
        <w:rPr>
          <w:rFonts w:ascii="Arial" w:hAnsi="Arial" w:cs="Arial"/>
          <w:sz w:val="28"/>
          <w:szCs w:val="28"/>
        </w:rPr>
        <w:t>UN</w:t>
      </w:r>
      <w:r w:rsidR="001078AE" w:rsidRPr="16393DEB">
        <w:rPr>
          <w:rFonts w:ascii="Arial" w:hAnsi="Arial" w:cs="Arial"/>
          <w:sz w:val="28"/>
          <w:szCs w:val="28"/>
        </w:rPr>
        <w:t xml:space="preserve"> Charter</w:t>
      </w:r>
      <w:r w:rsidR="00AA7630" w:rsidRPr="16393DEB">
        <w:rPr>
          <w:rFonts w:ascii="Arial" w:hAnsi="Arial" w:cs="Arial"/>
          <w:sz w:val="28"/>
          <w:szCs w:val="28"/>
        </w:rPr>
        <w:t>,</w:t>
      </w:r>
      <w:r w:rsidR="001078AE" w:rsidRPr="16393DEB">
        <w:rPr>
          <w:rFonts w:ascii="Arial" w:hAnsi="Arial" w:cs="Arial"/>
          <w:sz w:val="28"/>
          <w:szCs w:val="28"/>
        </w:rPr>
        <w:t xml:space="preserve"> the</w:t>
      </w:r>
      <w:r w:rsidR="002A560A" w:rsidRPr="16393DEB">
        <w:rPr>
          <w:rFonts w:ascii="Arial" w:hAnsi="Arial" w:cs="Arial"/>
          <w:sz w:val="28"/>
          <w:szCs w:val="28"/>
        </w:rPr>
        <w:t xml:space="preserve"> </w:t>
      </w:r>
      <w:r w:rsidR="001078AE" w:rsidRPr="16393DEB">
        <w:rPr>
          <w:rFonts w:ascii="Arial" w:hAnsi="Arial" w:cs="Arial"/>
          <w:sz w:val="28"/>
          <w:szCs w:val="28"/>
        </w:rPr>
        <w:t>first</w:t>
      </w:r>
      <w:r w:rsidR="430CED1D" w:rsidRPr="16393DEB">
        <w:rPr>
          <w:rFonts w:ascii="Arial" w:hAnsi="Arial" w:cs="Arial"/>
          <w:sz w:val="28"/>
          <w:szCs w:val="28"/>
        </w:rPr>
        <w:t xml:space="preserve"> </w:t>
      </w:r>
      <w:r w:rsidR="001078AE" w:rsidRPr="16393DEB">
        <w:rPr>
          <w:rFonts w:ascii="Arial" w:hAnsi="Arial" w:cs="Arial"/>
          <w:sz w:val="28"/>
          <w:szCs w:val="28"/>
        </w:rPr>
        <w:t>nuclear test</w:t>
      </w:r>
      <w:r w:rsidR="00D330A4" w:rsidRPr="16393DEB">
        <w:rPr>
          <w:rFonts w:ascii="Arial" w:hAnsi="Arial" w:cs="Arial"/>
          <w:sz w:val="28"/>
          <w:szCs w:val="28"/>
        </w:rPr>
        <w:t>,</w:t>
      </w:r>
      <w:r w:rsidR="002A560A" w:rsidRPr="16393DEB">
        <w:rPr>
          <w:rFonts w:ascii="Arial" w:hAnsi="Arial" w:cs="Arial"/>
          <w:sz w:val="28"/>
          <w:szCs w:val="28"/>
        </w:rPr>
        <w:t xml:space="preserve"> </w:t>
      </w:r>
      <w:r w:rsidR="00AA7630" w:rsidRPr="16393DEB">
        <w:rPr>
          <w:rFonts w:ascii="Arial" w:hAnsi="Arial" w:cs="Arial"/>
          <w:sz w:val="28"/>
          <w:szCs w:val="28"/>
        </w:rPr>
        <w:t>and</w:t>
      </w:r>
      <w:r w:rsidR="00D330A4" w:rsidRPr="16393DEB">
        <w:rPr>
          <w:rFonts w:ascii="Arial" w:hAnsi="Arial" w:cs="Arial"/>
          <w:sz w:val="28"/>
          <w:szCs w:val="28"/>
        </w:rPr>
        <w:t xml:space="preserve"> </w:t>
      </w:r>
      <w:r w:rsidR="001078AE" w:rsidRPr="16393DEB">
        <w:rPr>
          <w:rFonts w:ascii="Arial" w:hAnsi="Arial" w:cs="Arial"/>
          <w:sz w:val="28"/>
          <w:szCs w:val="28"/>
        </w:rPr>
        <w:t>the bombings of Hiroshima and Nagasaki</w:t>
      </w:r>
      <w:r w:rsidR="499B9B4A" w:rsidRPr="16393DEB">
        <w:rPr>
          <w:rFonts w:ascii="Arial" w:hAnsi="Arial" w:cs="Arial"/>
          <w:sz w:val="28"/>
          <w:szCs w:val="28"/>
        </w:rPr>
        <w:t xml:space="preserve">. </w:t>
      </w:r>
      <w:r w:rsidR="00605EEF" w:rsidRPr="16393DEB">
        <w:rPr>
          <w:rFonts w:ascii="Arial" w:hAnsi="Arial" w:cs="Arial"/>
          <w:sz w:val="28"/>
          <w:szCs w:val="28"/>
        </w:rPr>
        <w:t>We</w:t>
      </w:r>
      <w:r w:rsidRPr="16393DEB">
        <w:rPr>
          <w:rFonts w:ascii="Arial" w:hAnsi="Arial" w:cs="Arial"/>
          <w:sz w:val="28"/>
          <w:szCs w:val="28"/>
        </w:rPr>
        <w:t xml:space="preserve"> must </w:t>
      </w:r>
      <w:r w:rsidR="00DD246A">
        <w:rPr>
          <w:rFonts w:ascii="Arial" w:hAnsi="Arial" w:cs="Arial"/>
          <w:sz w:val="28"/>
          <w:szCs w:val="28"/>
        </w:rPr>
        <w:t>reflect on</w:t>
      </w:r>
      <w:r w:rsidR="00A87036" w:rsidRPr="00A87036">
        <w:rPr>
          <w:rFonts w:ascii="Arial" w:hAnsi="Arial" w:cs="Arial"/>
          <w:sz w:val="28"/>
          <w:szCs w:val="28"/>
        </w:rPr>
        <w:t xml:space="preserve"> </w:t>
      </w:r>
      <w:r w:rsidR="00DD246A">
        <w:rPr>
          <w:rFonts w:ascii="Arial" w:hAnsi="Arial" w:cs="Arial"/>
          <w:sz w:val="28"/>
          <w:szCs w:val="28"/>
        </w:rPr>
        <w:t xml:space="preserve">the </w:t>
      </w:r>
      <w:r w:rsidR="00A87036" w:rsidRPr="00A87036">
        <w:rPr>
          <w:rFonts w:ascii="Arial" w:hAnsi="Arial" w:cs="Arial"/>
          <w:sz w:val="28"/>
          <w:szCs w:val="28"/>
        </w:rPr>
        <w:t xml:space="preserve">lessons of the past </w:t>
      </w:r>
      <w:r w:rsidR="00C6587F" w:rsidRPr="16393DEB">
        <w:rPr>
          <w:rFonts w:ascii="Arial" w:hAnsi="Arial" w:cs="Arial"/>
          <w:sz w:val="28"/>
          <w:szCs w:val="28"/>
        </w:rPr>
        <w:t xml:space="preserve">and </w:t>
      </w:r>
      <w:r w:rsidR="00DD246A">
        <w:rPr>
          <w:rFonts w:ascii="Arial" w:hAnsi="Arial" w:cs="Arial"/>
          <w:sz w:val="28"/>
          <w:szCs w:val="28"/>
        </w:rPr>
        <w:t xml:space="preserve">reaffirm our collective resolve </w:t>
      </w:r>
      <w:r w:rsidR="00C6587F" w:rsidRPr="16393DEB">
        <w:rPr>
          <w:rFonts w:ascii="Arial" w:hAnsi="Arial" w:cs="Arial"/>
          <w:sz w:val="28"/>
          <w:szCs w:val="28"/>
        </w:rPr>
        <w:t xml:space="preserve">to build a </w:t>
      </w:r>
      <w:r w:rsidR="00DD246A">
        <w:rPr>
          <w:rFonts w:ascii="Arial" w:hAnsi="Arial" w:cs="Arial"/>
          <w:sz w:val="28"/>
          <w:szCs w:val="28"/>
        </w:rPr>
        <w:t>more peaceful and secure</w:t>
      </w:r>
      <w:r w:rsidR="00C6587F" w:rsidRPr="16393DEB">
        <w:rPr>
          <w:rFonts w:ascii="Arial" w:hAnsi="Arial" w:cs="Arial"/>
          <w:sz w:val="28"/>
          <w:szCs w:val="28"/>
        </w:rPr>
        <w:t xml:space="preserve"> future. </w:t>
      </w:r>
      <w:r w:rsidR="1AA41682" w:rsidRPr="16393DEB">
        <w:rPr>
          <w:rFonts w:ascii="Arial" w:hAnsi="Arial" w:cs="Arial"/>
          <w:sz w:val="28"/>
          <w:szCs w:val="28"/>
        </w:rPr>
        <w:t>We also look forward to celebrating the 30</w:t>
      </w:r>
      <w:r w:rsidR="1AA41682" w:rsidRPr="16393DEB">
        <w:rPr>
          <w:rFonts w:ascii="Arial" w:hAnsi="Arial" w:cs="Arial"/>
          <w:sz w:val="28"/>
          <w:szCs w:val="28"/>
          <w:vertAlign w:val="superscript"/>
        </w:rPr>
        <w:t>th</w:t>
      </w:r>
      <w:r w:rsidR="1AA41682" w:rsidRPr="16393DEB">
        <w:rPr>
          <w:rFonts w:ascii="Arial" w:hAnsi="Arial" w:cs="Arial"/>
          <w:sz w:val="28"/>
          <w:szCs w:val="28"/>
        </w:rPr>
        <w:t xml:space="preserve"> </w:t>
      </w:r>
      <w:r w:rsidR="00DD246A">
        <w:rPr>
          <w:rFonts w:ascii="Arial" w:hAnsi="Arial" w:cs="Arial"/>
          <w:sz w:val="28"/>
          <w:szCs w:val="28"/>
        </w:rPr>
        <w:t>a</w:t>
      </w:r>
      <w:r w:rsidR="1AA41682" w:rsidRPr="16393DEB">
        <w:rPr>
          <w:rFonts w:ascii="Arial" w:hAnsi="Arial" w:cs="Arial"/>
          <w:sz w:val="28"/>
          <w:szCs w:val="28"/>
        </w:rPr>
        <w:t>nniversary of the CTBT</w:t>
      </w:r>
      <w:r w:rsidR="00DD246A">
        <w:rPr>
          <w:rFonts w:ascii="Arial" w:hAnsi="Arial" w:cs="Arial"/>
          <w:sz w:val="28"/>
          <w:szCs w:val="28"/>
        </w:rPr>
        <w:t>’s</w:t>
      </w:r>
      <w:r w:rsidR="1AA41682" w:rsidRPr="16393DEB">
        <w:rPr>
          <w:rFonts w:ascii="Arial" w:hAnsi="Arial" w:cs="Arial"/>
          <w:sz w:val="28"/>
          <w:szCs w:val="28"/>
        </w:rPr>
        <w:t xml:space="preserve"> ope</w:t>
      </w:r>
      <w:r w:rsidR="199CA0DC" w:rsidRPr="16393DEB">
        <w:rPr>
          <w:rFonts w:ascii="Arial" w:hAnsi="Arial" w:cs="Arial"/>
          <w:sz w:val="28"/>
          <w:szCs w:val="28"/>
        </w:rPr>
        <w:t>ning for</w:t>
      </w:r>
      <w:r w:rsidR="4B1BA04F" w:rsidRPr="16393DEB">
        <w:rPr>
          <w:rFonts w:ascii="Arial" w:hAnsi="Arial" w:cs="Arial"/>
          <w:sz w:val="28"/>
          <w:szCs w:val="28"/>
        </w:rPr>
        <w:t xml:space="preserve"> signature</w:t>
      </w:r>
      <w:r w:rsidR="003278DC">
        <w:rPr>
          <w:rFonts w:ascii="Arial" w:hAnsi="Arial" w:cs="Arial"/>
          <w:sz w:val="28"/>
          <w:szCs w:val="28"/>
        </w:rPr>
        <w:t xml:space="preserve"> next year</w:t>
      </w:r>
      <w:r w:rsidR="1AA41682" w:rsidRPr="16393DEB">
        <w:rPr>
          <w:rFonts w:ascii="Arial" w:hAnsi="Arial" w:cs="Arial"/>
          <w:sz w:val="28"/>
          <w:szCs w:val="28"/>
        </w:rPr>
        <w:t xml:space="preserve">. </w:t>
      </w:r>
      <w:r w:rsidR="00301AE1">
        <w:rPr>
          <w:rFonts w:ascii="Arial" w:hAnsi="Arial" w:cs="Arial"/>
          <w:sz w:val="28"/>
          <w:szCs w:val="28"/>
        </w:rPr>
        <w:t>A</w:t>
      </w:r>
      <w:r w:rsidR="00301AE1" w:rsidRPr="16393DEB">
        <w:rPr>
          <w:rFonts w:ascii="Arial" w:hAnsi="Arial" w:cs="Arial"/>
          <w:sz w:val="28"/>
          <w:szCs w:val="28"/>
          <w:lang w:val="en-US"/>
        </w:rPr>
        <w:t xml:space="preserve">s we </w:t>
      </w:r>
      <w:r w:rsidR="00301AE1" w:rsidRPr="16393DEB">
        <w:rPr>
          <w:rFonts w:ascii="Arial" w:hAnsi="Arial" w:cs="Arial"/>
          <w:sz w:val="28"/>
          <w:szCs w:val="28"/>
        </w:rPr>
        <w:t>strive toward a</w:t>
      </w:r>
      <w:r w:rsidR="00DD246A">
        <w:rPr>
          <w:rFonts w:ascii="Arial" w:hAnsi="Arial" w:cs="Arial"/>
          <w:sz w:val="28"/>
          <w:szCs w:val="28"/>
        </w:rPr>
        <w:t xml:space="preserve"> world free of nuclear weapons</w:t>
      </w:r>
      <w:r w:rsidR="00301AE1">
        <w:rPr>
          <w:rFonts w:ascii="Arial" w:hAnsi="Arial" w:cs="Arial"/>
          <w:sz w:val="28"/>
          <w:szCs w:val="28"/>
        </w:rPr>
        <w:t>,</w:t>
      </w:r>
      <w:r w:rsidR="00301AE1" w:rsidRPr="16393DEB">
        <w:rPr>
          <w:rFonts w:ascii="Arial" w:hAnsi="Arial" w:cs="Arial"/>
          <w:sz w:val="28"/>
          <w:szCs w:val="28"/>
        </w:rPr>
        <w:t xml:space="preserve"> </w:t>
      </w:r>
      <w:r w:rsidR="00301AE1">
        <w:rPr>
          <w:rFonts w:ascii="Arial" w:hAnsi="Arial" w:cs="Arial"/>
          <w:sz w:val="28"/>
          <w:szCs w:val="28"/>
        </w:rPr>
        <w:t>l</w:t>
      </w:r>
      <w:r w:rsidR="00350797" w:rsidRPr="16393DEB">
        <w:rPr>
          <w:rFonts w:ascii="Arial" w:hAnsi="Arial" w:cs="Arial"/>
          <w:sz w:val="28"/>
          <w:szCs w:val="28"/>
        </w:rPr>
        <w:t xml:space="preserve">et us </w:t>
      </w:r>
      <w:r w:rsidR="6CB1F15D" w:rsidRPr="16393DEB">
        <w:rPr>
          <w:rFonts w:ascii="Arial" w:hAnsi="Arial" w:cs="Arial"/>
          <w:sz w:val="28"/>
          <w:szCs w:val="28"/>
        </w:rPr>
        <w:t xml:space="preserve">continue to </w:t>
      </w:r>
      <w:r w:rsidRPr="16393DEB">
        <w:rPr>
          <w:rFonts w:ascii="Arial" w:hAnsi="Arial" w:cs="Arial"/>
          <w:sz w:val="28"/>
          <w:szCs w:val="28"/>
        </w:rPr>
        <w:t xml:space="preserve">work together to </w:t>
      </w:r>
      <w:r w:rsidRPr="16393DEB">
        <w:rPr>
          <w:rFonts w:ascii="Arial" w:hAnsi="Arial" w:cs="Arial"/>
          <w:sz w:val="28"/>
          <w:szCs w:val="28"/>
          <w:lang w:val="en-US"/>
        </w:rPr>
        <w:t>bring the Comprehensive Nuclear-Test-Ban Treaty into force</w:t>
      </w:r>
      <w:r w:rsidR="00301AE1">
        <w:rPr>
          <w:rFonts w:ascii="Arial" w:hAnsi="Arial" w:cs="Arial"/>
          <w:sz w:val="28"/>
          <w:szCs w:val="28"/>
          <w:lang w:val="en-US"/>
        </w:rPr>
        <w:t xml:space="preserve"> and</w:t>
      </w:r>
      <w:r w:rsidRPr="16393DEB">
        <w:rPr>
          <w:rFonts w:ascii="Arial" w:hAnsi="Arial" w:cs="Arial"/>
          <w:sz w:val="28"/>
          <w:szCs w:val="28"/>
          <w:lang w:val="en-US"/>
        </w:rPr>
        <w:t xml:space="preserve"> to </w:t>
      </w:r>
      <w:r w:rsidRPr="16393DEB">
        <w:rPr>
          <w:rFonts w:ascii="Arial" w:hAnsi="Arial" w:cs="Arial"/>
          <w:sz w:val="28"/>
          <w:szCs w:val="28"/>
        </w:rPr>
        <w:t xml:space="preserve">ensure </w:t>
      </w:r>
      <w:r w:rsidRPr="16393DEB">
        <w:rPr>
          <w:rFonts w:ascii="Arial" w:hAnsi="Arial" w:cs="Arial"/>
          <w:sz w:val="28"/>
          <w:szCs w:val="28"/>
          <w:lang w:val="en-US"/>
        </w:rPr>
        <w:t>a permanent and legally binding end to nuclear testing</w:t>
      </w:r>
      <w:r w:rsidR="00301AE1">
        <w:rPr>
          <w:rFonts w:ascii="Arial" w:hAnsi="Arial" w:cs="Arial"/>
          <w:sz w:val="28"/>
          <w:szCs w:val="28"/>
          <w:lang w:val="en-US"/>
        </w:rPr>
        <w:t>.</w:t>
      </w:r>
    </w:p>
    <w:p w14:paraId="2FDB2509" w14:textId="77777777" w:rsidR="00510812" w:rsidRPr="00495662" w:rsidRDefault="00510812" w:rsidP="00495662">
      <w:pPr>
        <w:tabs>
          <w:tab w:val="left" w:pos="1134"/>
        </w:tabs>
        <w:spacing w:after="0" w:line="240" w:lineRule="auto"/>
        <w:jc w:val="both"/>
      </w:pPr>
    </w:p>
    <w:sectPr w:rsidR="00510812" w:rsidRPr="00495662" w:rsidSect="00063C6D">
      <w:headerReference w:type="even" r:id="rId11"/>
      <w:head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D3B97" w14:textId="77777777" w:rsidR="009C147C" w:rsidRDefault="009C147C" w:rsidP="00B40936">
      <w:pPr>
        <w:spacing w:after="0" w:line="240" w:lineRule="auto"/>
      </w:pPr>
      <w:r>
        <w:separator/>
      </w:r>
    </w:p>
  </w:endnote>
  <w:endnote w:type="continuationSeparator" w:id="0">
    <w:p w14:paraId="2D1EED7B" w14:textId="77777777" w:rsidR="009C147C" w:rsidRDefault="009C147C" w:rsidP="00B4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8C6C8" w14:textId="77777777" w:rsidR="009C147C" w:rsidRDefault="009C147C" w:rsidP="00B40936">
      <w:pPr>
        <w:spacing w:after="0" w:line="240" w:lineRule="auto"/>
      </w:pPr>
      <w:r>
        <w:separator/>
      </w:r>
    </w:p>
  </w:footnote>
  <w:footnote w:type="continuationSeparator" w:id="0">
    <w:p w14:paraId="15905224" w14:textId="77777777" w:rsidR="009C147C" w:rsidRDefault="009C147C" w:rsidP="00B40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5F3EE" w14:textId="3B0F3020" w:rsidR="00B40936" w:rsidRDefault="005A4ECE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CA64C8" wp14:editId="34A1B7A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947420" cy="357505"/>
              <wp:effectExtent l="0" t="0" r="0" b="0"/>
              <wp:wrapNone/>
              <wp:docPr id="17783969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74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C1AEF" w14:textId="77777777" w:rsidR="00B40936" w:rsidRPr="00B40936" w:rsidRDefault="00B40936" w:rsidP="00B4093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09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Non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A64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74.6pt;height:28.15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" filled="f" stroked="f">
              <v:textbox style="mso-fit-shape-to-text:t" inset="20pt,15pt,0,0">
                <w:txbxContent>
                  <w:p w14:paraId="4D7C1AEF" w14:textId="77777777" w:rsidR="00B40936" w:rsidRPr="00B40936" w:rsidRDefault="00B40936" w:rsidP="00B4093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09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Non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2340061"/>
      <w:docPartObj>
        <w:docPartGallery w:val="Page Numbers (Top of Page)"/>
        <w:docPartUnique/>
      </w:docPartObj>
    </w:sdtPr>
    <w:sdtContent>
      <w:p w14:paraId="6FC9F280" w14:textId="77777777" w:rsidR="00063C6D" w:rsidRDefault="006012D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2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68FDF4" w14:textId="77777777" w:rsidR="00063C6D" w:rsidRDefault="00063C6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544F3"/>
    <w:multiLevelType w:val="hybridMultilevel"/>
    <w:tmpl w:val="9B8E0454"/>
    <w:lvl w:ilvl="0" w:tplc="71460B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24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36"/>
    <w:rsid w:val="000166AC"/>
    <w:rsid w:val="00063C6D"/>
    <w:rsid w:val="0007257E"/>
    <w:rsid w:val="000854C7"/>
    <w:rsid w:val="000A19E4"/>
    <w:rsid w:val="000B554E"/>
    <w:rsid w:val="000C072C"/>
    <w:rsid w:val="000E200F"/>
    <w:rsid w:val="000F144A"/>
    <w:rsid w:val="001078AE"/>
    <w:rsid w:val="00111C6C"/>
    <w:rsid w:val="001168EE"/>
    <w:rsid w:val="001220BA"/>
    <w:rsid w:val="001358D3"/>
    <w:rsid w:val="0017262E"/>
    <w:rsid w:val="00185591"/>
    <w:rsid w:val="001A0BB2"/>
    <w:rsid w:val="001B074E"/>
    <w:rsid w:val="001D4EE7"/>
    <w:rsid w:val="001E0296"/>
    <w:rsid w:val="00205462"/>
    <w:rsid w:val="002054EB"/>
    <w:rsid w:val="00205E49"/>
    <w:rsid w:val="002208CA"/>
    <w:rsid w:val="00227CF8"/>
    <w:rsid w:val="00236E0B"/>
    <w:rsid w:val="00237017"/>
    <w:rsid w:val="00244006"/>
    <w:rsid w:val="00252CBA"/>
    <w:rsid w:val="0028224E"/>
    <w:rsid w:val="002A560A"/>
    <w:rsid w:val="002C1D69"/>
    <w:rsid w:val="002F3865"/>
    <w:rsid w:val="00301AE1"/>
    <w:rsid w:val="00306C2D"/>
    <w:rsid w:val="0031283A"/>
    <w:rsid w:val="00316C3D"/>
    <w:rsid w:val="00317C28"/>
    <w:rsid w:val="003278DC"/>
    <w:rsid w:val="003363D7"/>
    <w:rsid w:val="00350797"/>
    <w:rsid w:val="00385CF4"/>
    <w:rsid w:val="003A3D61"/>
    <w:rsid w:val="003A4683"/>
    <w:rsid w:val="003A661D"/>
    <w:rsid w:val="003E2DCC"/>
    <w:rsid w:val="004227E5"/>
    <w:rsid w:val="004278A2"/>
    <w:rsid w:val="004404F1"/>
    <w:rsid w:val="00450C33"/>
    <w:rsid w:val="00462AB8"/>
    <w:rsid w:val="00477687"/>
    <w:rsid w:val="00495662"/>
    <w:rsid w:val="004A3E2A"/>
    <w:rsid w:val="004A6FA3"/>
    <w:rsid w:val="004B15A6"/>
    <w:rsid w:val="004B7670"/>
    <w:rsid w:val="004E1BA2"/>
    <w:rsid w:val="004E1EB8"/>
    <w:rsid w:val="004E3B19"/>
    <w:rsid w:val="004F71AE"/>
    <w:rsid w:val="00510812"/>
    <w:rsid w:val="00531DF6"/>
    <w:rsid w:val="00560438"/>
    <w:rsid w:val="005811FE"/>
    <w:rsid w:val="00581807"/>
    <w:rsid w:val="005910E8"/>
    <w:rsid w:val="00592B1C"/>
    <w:rsid w:val="005A4ECE"/>
    <w:rsid w:val="005A7E6D"/>
    <w:rsid w:val="005C3AFB"/>
    <w:rsid w:val="005C5173"/>
    <w:rsid w:val="005C5D32"/>
    <w:rsid w:val="005C6B20"/>
    <w:rsid w:val="005C70B1"/>
    <w:rsid w:val="005D00C8"/>
    <w:rsid w:val="005E33A2"/>
    <w:rsid w:val="005F04CA"/>
    <w:rsid w:val="006012DA"/>
    <w:rsid w:val="00603F4C"/>
    <w:rsid w:val="00605EEF"/>
    <w:rsid w:val="00651C60"/>
    <w:rsid w:val="006576E7"/>
    <w:rsid w:val="006A61E6"/>
    <w:rsid w:val="006B6239"/>
    <w:rsid w:val="006D3C77"/>
    <w:rsid w:val="00701D77"/>
    <w:rsid w:val="007200CE"/>
    <w:rsid w:val="00766E8C"/>
    <w:rsid w:val="007747B8"/>
    <w:rsid w:val="007763AE"/>
    <w:rsid w:val="00780E87"/>
    <w:rsid w:val="007871BB"/>
    <w:rsid w:val="007A0938"/>
    <w:rsid w:val="007A6BCF"/>
    <w:rsid w:val="007B3A98"/>
    <w:rsid w:val="007C256B"/>
    <w:rsid w:val="007C25AA"/>
    <w:rsid w:val="007D0E00"/>
    <w:rsid w:val="007D243B"/>
    <w:rsid w:val="007E6572"/>
    <w:rsid w:val="007F0CA9"/>
    <w:rsid w:val="00800179"/>
    <w:rsid w:val="0080411C"/>
    <w:rsid w:val="008070DC"/>
    <w:rsid w:val="008779DD"/>
    <w:rsid w:val="00881AFE"/>
    <w:rsid w:val="00882072"/>
    <w:rsid w:val="008A26AB"/>
    <w:rsid w:val="008C19A7"/>
    <w:rsid w:val="008C7B32"/>
    <w:rsid w:val="008E3002"/>
    <w:rsid w:val="008E3685"/>
    <w:rsid w:val="00916003"/>
    <w:rsid w:val="0091707F"/>
    <w:rsid w:val="0092168F"/>
    <w:rsid w:val="00931C16"/>
    <w:rsid w:val="0093636D"/>
    <w:rsid w:val="00945002"/>
    <w:rsid w:val="00967E89"/>
    <w:rsid w:val="009710E7"/>
    <w:rsid w:val="0097211C"/>
    <w:rsid w:val="009748DC"/>
    <w:rsid w:val="00983BFC"/>
    <w:rsid w:val="00997BA7"/>
    <w:rsid w:val="009A10DB"/>
    <w:rsid w:val="009A76CF"/>
    <w:rsid w:val="009C147C"/>
    <w:rsid w:val="009C4A5B"/>
    <w:rsid w:val="00A129B2"/>
    <w:rsid w:val="00A26BC6"/>
    <w:rsid w:val="00A457DC"/>
    <w:rsid w:val="00A46AAF"/>
    <w:rsid w:val="00A87036"/>
    <w:rsid w:val="00A93F19"/>
    <w:rsid w:val="00AA59FE"/>
    <w:rsid w:val="00AA7630"/>
    <w:rsid w:val="00AB0BCA"/>
    <w:rsid w:val="00AB7C2D"/>
    <w:rsid w:val="00B03682"/>
    <w:rsid w:val="00B07967"/>
    <w:rsid w:val="00B10319"/>
    <w:rsid w:val="00B34700"/>
    <w:rsid w:val="00B40936"/>
    <w:rsid w:val="00B52C61"/>
    <w:rsid w:val="00B810D5"/>
    <w:rsid w:val="00B848F1"/>
    <w:rsid w:val="00BB029B"/>
    <w:rsid w:val="00BB6D92"/>
    <w:rsid w:val="00BD2D33"/>
    <w:rsid w:val="00BE5AD9"/>
    <w:rsid w:val="00C03C67"/>
    <w:rsid w:val="00C04675"/>
    <w:rsid w:val="00C4194B"/>
    <w:rsid w:val="00C6587F"/>
    <w:rsid w:val="00C734AA"/>
    <w:rsid w:val="00C77E60"/>
    <w:rsid w:val="00C86120"/>
    <w:rsid w:val="00CA3830"/>
    <w:rsid w:val="00CB6967"/>
    <w:rsid w:val="00CC2AA0"/>
    <w:rsid w:val="00CE6B39"/>
    <w:rsid w:val="00D21257"/>
    <w:rsid w:val="00D26E7D"/>
    <w:rsid w:val="00D330A4"/>
    <w:rsid w:val="00D501CC"/>
    <w:rsid w:val="00D728B6"/>
    <w:rsid w:val="00D807E5"/>
    <w:rsid w:val="00D944AA"/>
    <w:rsid w:val="00D9773D"/>
    <w:rsid w:val="00DA6B26"/>
    <w:rsid w:val="00DD246A"/>
    <w:rsid w:val="00E00728"/>
    <w:rsid w:val="00E05854"/>
    <w:rsid w:val="00E17D4C"/>
    <w:rsid w:val="00E43B34"/>
    <w:rsid w:val="00E47367"/>
    <w:rsid w:val="00EA2B8B"/>
    <w:rsid w:val="00EF6B1B"/>
    <w:rsid w:val="00F14769"/>
    <w:rsid w:val="00F307B0"/>
    <w:rsid w:val="00F33843"/>
    <w:rsid w:val="00F3513C"/>
    <w:rsid w:val="00F44383"/>
    <w:rsid w:val="00F844DD"/>
    <w:rsid w:val="00F86A8F"/>
    <w:rsid w:val="00F906F0"/>
    <w:rsid w:val="00FC5C23"/>
    <w:rsid w:val="00FD1976"/>
    <w:rsid w:val="00FD22EE"/>
    <w:rsid w:val="00FE0ADA"/>
    <w:rsid w:val="064F0AB1"/>
    <w:rsid w:val="10A449A3"/>
    <w:rsid w:val="14A0364A"/>
    <w:rsid w:val="16393DEB"/>
    <w:rsid w:val="199CA0DC"/>
    <w:rsid w:val="19EE9B0B"/>
    <w:rsid w:val="1AA41682"/>
    <w:rsid w:val="21962641"/>
    <w:rsid w:val="222D8975"/>
    <w:rsid w:val="26F66B89"/>
    <w:rsid w:val="2DDEA5C3"/>
    <w:rsid w:val="3A63C1CA"/>
    <w:rsid w:val="430CED1D"/>
    <w:rsid w:val="46A67845"/>
    <w:rsid w:val="499B9B4A"/>
    <w:rsid w:val="4B1BA04F"/>
    <w:rsid w:val="531ED8BE"/>
    <w:rsid w:val="56D7A346"/>
    <w:rsid w:val="6CB1F15D"/>
    <w:rsid w:val="6CFB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0EB24"/>
  <w15:docId w15:val="{160CE567-C10E-4594-986D-FD671984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936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B40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0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0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09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09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09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09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09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09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0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0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0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0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09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09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093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0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093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093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40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0936"/>
  </w:style>
  <w:style w:type="paragraph" w:styleId="ae">
    <w:name w:val="footer"/>
    <w:basedOn w:val="a"/>
    <w:link w:val="af"/>
    <w:uiPriority w:val="99"/>
    <w:unhideWhenUsed/>
    <w:rsid w:val="00B40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0936"/>
  </w:style>
  <w:style w:type="paragraph" w:styleId="af0">
    <w:name w:val="Revision"/>
    <w:hidden/>
    <w:uiPriority w:val="99"/>
    <w:semiHidden/>
    <w:rsid w:val="00D728B6"/>
    <w:pPr>
      <w:spacing w:after="0" w:line="240" w:lineRule="auto"/>
    </w:pPr>
    <w:rPr>
      <w:kern w:val="0"/>
    </w:rPr>
  </w:style>
  <w:style w:type="character" w:styleId="af1">
    <w:name w:val="annotation reference"/>
    <w:basedOn w:val="a0"/>
    <w:uiPriority w:val="99"/>
    <w:semiHidden/>
    <w:unhideWhenUsed/>
    <w:rsid w:val="00CC2AA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C2AA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CC2AA0"/>
    <w:rPr>
      <w:kern w:val="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2AA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C2AA0"/>
    <w:rPr>
      <w:b/>
      <w:bCs/>
      <w:kern w:val="0"/>
      <w:sz w:val="20"/>
      <w:szCs w:val="20"/>
    </w:rPr>
  </w:style>
  <w:style w:type="character" w:styleId="af6">
    <w:name w:val="Mention"/>
    <w:basedOn w:val="a0"/>
    <w:uiPriority w:val="99"/>
    <w:unhideWhenUsed/>
    <w:rsid w:val="00967E8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506dade0-b1c4-4ad3-b75d-75505facc32f" xsi:nil="true"/>
    <TaxCatchAll xmlns="893e0e1d-ded9-4fc2-ac76-0a35048c5694" xsi:nil="true"/>
    <lcf76f155ced4ddcb4097134ff3c332f xmlns="506dade0-b1c4-4ad3-b75d-75505facc3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1A6D9DA011241AECCC1CFEE50B634" ma:contentTypeVersion="17" ma:contentTypeDescription="Create a new document." ma:contentTypeScope="" ma:versionID="536badf7db6f8f78a1bb0accc2f95bf5">
  <xsd:schema xmlns:xsd="http://www.w3.org/2001/XMLSchema" xmlns:xs="http://www.w3.org/2001/XMLSchema" xmlns:p="http://schemas.microsoft.com/office/2006/metadata/properties" xmlns:ns2="506dade0-b1c4-4ad3-b75d-75505facc32f" xmlns:ns3="893e0e1d-ded9-4fc2-ac76-0a35048c5694" targetNamespace="http://schemas.microsoft.com/office/2006/metadata/properties" ma:root="true" ma:fieldsID="4383bb27a934931b900f13497457a8e1" ns2:_="" ns3:_="">
    <xsd:import namespace="506dade0-b1c4-4ad3-b75d-75505facc32f"/>
    <xsd:import namespace="893e0e1d-ded9-4fc2-ac76-0a35048c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dade0-b1c4-4ad3-b75d-75505facc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e8395b-6b03-452f-b821-0db5c6808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Status" ma:index="23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e0e1d-ded9-4fc2-ac76-0a35048c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18060d-570b-49f2-9c81-3f07cec1a262}" ma:internalName="TaxCatchAll" ma:showField="CatchAllData" ma:web="893e0e1d-ded9-4fc2-ac76-0a35048c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Американдық психологиялық қауымдастық" Version="6"/>
</file>

<file path=customXml/itemProps1.xml><?xml version="1.0" encoding="utf-8"?>
<ds:datastoreItem xmlns:ds="http://schemas.openxmlformats.org/officeDocument/2006/customXml" ds:itemID="{DE43FF6A-828D-4EE3-B935-4D4874998DF7}">
  <ds:schemaRefs>
    <ds:schemaRef ds:uri="http://schemas.microsoft.com/office/2006/metadata/properties"/>
    <ds:schemaRef ds:uri="http://schemas.microsoft.com/office/infopath/2007/PartnerControls"/>
    <ds:schemaRef ds:uri="506dade0-b1c4-4ad3-b75d-75505facc32f"/>
    <ds:schemaRef ds:uri="893e0e1d-ded9-4fc2-ac76-0a35048c5694"/>
  </ds:schemaRefs>
</ds:datastoreItem>
</file>

<file path=customXml/itemProps2.xml><?xml version="1.0" encoding="utf-8"?>
<ds:datastoreItem xmlns:ds="http://schemas.openxmlformats.org/officeDocument/2006/customXml" ds:itemID="{1A93FCC3-2FCB-4903-AF81-ECF6A3F80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EF65D-E7BF-4784-B21E-6D1ADC7D7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dade0-b1c4-4ad3-b75d-75505facc32f"/>
    <ds:schemaRef ds:uri="893e0e1d-ded9-4fc2-ac76-0a35048c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948C4B-BBA1-4F94-B6CD-C8D61E43EC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78a5ca-be09-4292-948c-522db0396220}" enabled="1" method="Privileged" siteId="{beb0b889-53f4-4e3a-9b3f-a04468ed6d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CANAS VARGAS Eileen Alina</dc:creator>
  <cp:keywords/>
  <dc:description/>
  <cp:lastModifiedBy>Unov 2</cp:lastModifiedBy>
  <cp:revision>4</cp:revision>
  <dcterms:created xsi:type="dcterms:W3CDTF">2025-08-21T10:24:00Z</dcterms:created>
  <dcterms:modified xsi:type="dcterms:W3CDTF">2025-08-22T16:14:00Z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0x01010060C1A6D9DA011241AECCC1CFEE50B634</vt:lpwstr>
  </property>
  <property fmtid="{D5CDD505-2E9C-101B-9397-08002B2CF9AE}" pid="3" name="MediaServiceImageTags">
    <vt:lpwstr/>
  </property>
</Properties>
</file>