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3D50" w14:textId="77777777" w:rsidR="006B5401" w:rsidRPr="005E5DF0" w:rsidRDefault="006B5401" w:rsidP="006B5401">
      <w:pPr>
        <w:jc w:val="center"/>
        <w:rPr>
          <w:b/>
          <w:sz w:val="28"/>
          <w:szCs w:val="28"/>
        </w:rPr>
      </w:pPr>
    </w:p>
    <w:p w14:paraId="08281842" w14:textId="77777777" w:rsidR="00161BEA" w:rsidRPr="005E5DF0" w:rsidRDefault="00161BEA" w:rsidP="006B5401">
      <w:pPr>
        <w:jc w:val="center"/>
        <w:rPr>
          <w:b/>
          <w:sz w:val="28"/>
          <w:szCs w:val="28"/>
        </w:rPr>
      </w:pPr>
    </w:p>
    <w:p w14:paraId="05374890" w14:textId="2D44B69D" w:rsidR="006B5401" w:rsidRPr="005E5DF0" w:rsidRDefault="006B5401" w:rsidP="006B5401">
      <w:pPr>
        <w:jc w:val="center"/>
        <w:rPr>
          <w:b/>
          <w:sz w:val="28"/>
          <w:szCs w:val="28"/>
        </w:rPr>
      </w:pPr>
      <w:r w:rsidRPr="005E5DF0">
        <w:rPr>
          <w:b/>
          <w:sz w:val="28"/>
          <w:szCs w:val="28"/>
        </w:rPr>
        <w:t xml:space="preserve">О внесении </w:t>
      </w:r>
      <w:r w:rsidRPr="00DB3B50">
        <w:rPr>
          <w:b/>
          <w:sz w:val="28"/>
          <w:szCs w:val="28"/>
        </w:rPr>
        <w:t>изменени</w:t>
      </w:r>
      <w:r w:rsidR="005E5DF0" w:rsidRPr="00DB3B50">
        <w:rPr>
          <w:b/>
          <w:sz w:val="28"/>
          <w:szCs w:val="28"/>
        </w:rPr>
        <w:t>й</w:t>
      </w:r>
      <w:r w:rsidRPr="00DB3B50">
        <w:rPr>
          <w:b/>
          <w:sz w:val="28"/>
          <w:szCs w:val="28"/>
        </w:rPr>
        <w:t xml:space="preserve"> в приказ</w:t>
      </w:r>
      <w:r w:rsidR="00E84687" w:rsidRPr="00DB3B50">
        <w:rPr>
          <w:b/>
          <w:sz w:val="28"/>
          <w:szCs w:val="28"/>
        </w:rPr>
        <w:t xml:space="preserve"> исполняющего обязанности</w:t>
      </w:r>
      <w:r w:rsidRPr="00DB3B50">
        <w:rPr>
          <w:b/>
          <w:sz w:val="28"/>
          <w:szCs w:val="28"/>
        </w:rPr>
        <w:t xml:space="preserve"> Министра иностранных дел Республики Казахстан от 20 мая 2025 года № 11-1-4/290 «Об утверждении Правил распределения распределяемой бюджетной программы «Представительские затраты»</w:t>
      </w:r>
    </w:p>
    <w:p w14:paraId="34E772B6" w14:textId="77777777" w:rsidR="006B5401" w:rsidRPr="005E5DF0" w:rsidRDefault="006B5401" w:rsidP="006B5401">
      <w:pPr>
        <w:ind w:left="-284" w:firstLine="710"/>
        <w:rPr>
          <w:sz w:val="28"/>
          <w:szCs w:val="28"/>
        </w:rPr>
      </w:pPr>
    </w:p>
    <w:p w14:paraId="2E288503" w14:textId="77777777" w:rsidR="00194107" w:rsidRPr="005E5DF0" w:rsidRDefault="00194107" w:rsidP="006B5401">
      <w:pPr>
        <w:ind w:left="-284" w:firstLine="710"/>
        <w:rPr>
          <w:sz w:val="28"/>
          <w:szCs w:val="28"/>
        </w:rPr>
      </w:pPr>
    </w:p>
    <w:p w14:paraId="63839636" w14:textId="77777777" w:rsidR="006B5401" w:rsidRPr="005E5DF0" w:rsidRDefault="006B5401" w:rsidP="006B5401">
      <w:pPr>
        <w:ind w:firstLine="709"/>
        <w:jc w:val="both"/>
        <w:rPr>
          <w:sz w:val="28"/>
          <w:szCs w:val="28"/>
        </w:rPr>
      </w:pPr>
      <w:r w:rsidRPr="005E5DF0">
        <w:rPr>
          <w:b/>
          <w:color w:val="000000"/>
          <w:sz w:val="28"/>
          <w:szCs w:val="28"/>
        </w:rPr>
        <w:t>ПРИКАЗЫВАЮ:</w:t>
      </w:r>
      <w:bookmarkStart w:id="0" w:name="z5"/>
    </w:p>
    <w:p w14:paraId="4A267274" w14:textId="77777777" w:rsidR="006B5401" w:rsidRPr="005E5DF0" w:rsidRDefault="006B5401" w:rsidP="006B5401">
      <w:pPr>
        <w:ind w:firstLine="709"/>
        <w:jc w:val="both"/>
        <w:rPr>
          <w:sz w:val="28"/>
          <w:szCs w:val="28"/>
        </w:rPr>
      </w:pPr>
      <w:r w:rsidRPr="005E5DF0">
        <w:rPr>
          <w:color w:val="000000"/>
          <w:sz w:val="28"/>
          <w:szCs w:val="28"/>
        </w:rPr>
        <w:t xml:space="preserve">1. Внести в приказ </w:t>
      </w:r>
      <w:r w:rsidR="00E84687" w:rsidRPr="005E5DF0">
        <w:rPr>
          <w:color w:val="000000"/>
          <w:sz w:val="28"/>
          <w:szCs w:val="28"/>
        </w:rPr>
        <w:t xml:space="preserve">исполняющего обязанности </w:t>
      </w:r>
      <w:r w:rsidRPr="005E5DF0">
        <w:rPr>
          <w:color w:val="000000"/>
          <w:sz w:val="28"/>
          <w:szCs w:val="28"/>
        </w:rPr>
        <w:t xml:space="preserve">Министра иностранных дел Республики Казахстан от 20 мая 2025 года № 11-1-4/290 «Об утверждении Правил </w:t>
      </w:r>
      <w:bookmarkStart w:id="1" w:name="_Hlk187332455"/>
      <w:r w:rsidRPr="005E5DF0">
        <w:rPr>
          <w:color w:val="000000"/>
          <w:sz w:val="28"/>
          <w:szCs w:val="28"/>
        </w:rPr>
        <w:t>распределения распределяемой бюджетной программы «Представительские затраты»</w:t>
      </w:r>
      <w:bookmarkEnd w:id="1"/>
      <w:r w:rsidR="00FD3EF2" w:rsidRPr="005E5DF0">
        <w:rPr>
          <w:sz w:val="28"/>
          <w:szCs w:val="28"/>
        </w:rPr>
        <w:t xml:space="preserve"> </w:t>
      </w:r>
      <w:r w:rsidRPr="005E5DF0">
        <w:rPr>
          <w:color w:val="000000"/>
          <w:sz w:val="28"/>
          <w:szCs w:val="28"/>
        </w:rPr>
        <w:t>следующ</w:t>
      </w:r>
      <w:r w:rsidR="00FD3EF2" w:rsidRPr="005E5DF0">
        <w:rPr>
          <w:color w:val="000000"/>
          <w:sz w:val="28"/>
          <w:szCs w:val="28"/>
        </w:rPr>
        <w:t>и</w:t>
      </w:r>
      <w:r w:rsidRPr="005E5DF0">
        <w:rPr>
          <w:color w:val="000000"/>
          <w:sz w:val="28"/>
          <w:szCs w:val="28"/>
        </w:rPr>
        <w:t>е изменени</w:t>
      </w:r>
      <w:r w:rsidR="00FD3EF2" w:rsidRPr="005E5DF0">
        <w:rPr>
          <w:color w:val="000000"/>
          <w:sz w:val="28"/>
          <w:szCs w:val="28"/>
        </w:rPr>
        <w:t>я</w:t>
      </w:r>
      <w:r w:rsidRPr="005E5DF0">
        <w:rPr>
          <w:color w:val="000000"/>
          <w:sz w:val="28"/>
          <w:szCs w:val="28"/>
        </w:rPr>
        <w:t>:</w:t>
      </w:r>
    </w:p>
    <w:p w14:paraId="4001A801" w14:textId="77777777" w:rsidR="006B5401" w:rsidRPr="005E5DF0" w:rsidRDefault="006B5401" w:rsidP="006B5401">
      <w:pPr>
        <w:ind w:firstLine="709"/>
        <w:jc w:val="both"/>
        <w:rPr>
          <w:color w:val="000000"/>
          <w:sz w:val="28"/>
          <w:szCs w:val="28"/>
        </w:rPr>
      </w:pPr>
      <w:bookmarkStart w:id="2" w:name="z6"/>
      <w:bookmarkEnd w:id="0"/>
      <w:r w:rsidRPr="005E5DF0">
        <w:rPr>
          <w:color w:val="000000"/>
          <w:sz w:val="28"/>
          <w:szCs w:val="28"/>
        </w:rPr>
        <w:t>в Правилах распределения распределяемой бюджетной программы «Представительские затраты», у</w:t>
      </w:r>
      <w:r w:rsidR="002D4F9C" w:rsidRPr="005E5DF0">
        <w:rPr>
          <w:color w:val="000000"/>
          <w:sz w:val="28"/>
          <w:szCs w:val="28"/>
        </w:rPr>
        <w:t>твержденных указанным приказом:</w:t>
      </w:r>
    </w:p>
    <w:p w14:paraId="1A96FC5E" w14:textId="77777777" w:rsidR="002D4F9C" w:rsidRPr="005E5DF0" w:rsidRDefault="006B5401" w:rsidP="006B5401">
      <w:pPr>
        <w:ind w:firstLine="709"/>
        <w:jc w:val="both"/>
        <w:rPr>
          <w:color w:val="000000"/>
          <w:sz w:val="28"/>
          <w:szCs w:val="28"/>
        </w:rPr>
      </w:pPr>
      <w:r w:rsidRPr="005E5DF0">
        <w:rPr>
          <w:color w:val="000000"/>
          <w:sz w:val="28"/>
          <w:szCs w:val="28"/>
        </w:rPr>
        <w:t xml:space="preserve">в </w:t>
      </w:r>
      <w:r w:rsidR="002D4F9C" w:rsidRPr="005E5DF0">
        <w:rPr>
          <w:color w:val="000000"/>
          <w:sz w:val="28"/>
          <w:szCs w:val="28"/>
        </w:rPr>
        <w:t xml:space="preserve">Нормах представительских затрат согласно приложению к указанным </w:t>
      </w:r>
      <w:r w:rsidR="000F60C1" w:rsidRPr="005E5DF0">
        <w:rPr>
          <w:color w:val="000000"/>
          <w:sz w:val="28"/>
          <w:szCs w:val="28"/>
        </w:rPr>
        <w:t>п</w:t>
      </w:r>
      <w:r w:rsidR="002D4F9C" w:rsidRPr="005E5DF0">
        <w:rPr>
          <w:color w:val="000000"/>
          <w:sz w:val="28"/>
          <w:szCs w:val="28"/>
        </w:rPr>
        <w:t>равилам:</w:t>
      </w:r>
    </w:p>
    <w:p w14:paraId="2D5C58FF" w14:textId="31FAA77F" w:rsidR="006B5401" w:rsidRPr="005E5DF0" w:rsidRDefault="006B5401" w:rsidP="006B5401">
      <w:pPr>
        <w:ind w:firstLine="709"/>
        <w:jc w:val="both"/>
        <w:rPr>
          <w:color w:val="000000"/>
          <w:sz w:val="28"/>
          <w:szCs w:val="28"/>
        </w:rPr>
      </w:pPr>
      <w:r w:rsidRPr="005E5DF0">
        <w:rPr>
          <w:color w:val="000000"/>
          <w:sz w:val="28"/>
          <w:szCs w:val="28"/>
        </w:rPr>
        <w:t>строки, порядковые номера 4 и 5</w:t>
      </w:r>
      <w:r w:rsidR="005E5DF0">
        <w:rPr>
          <w:color w:val="000000"/>
          <w:sz w:val="28"/>
          <w:szCs w:val="28"/>
        </w:rPr>
        <w:t xml:space="preserve"> изложить в следующей редакции:</w:t>
      </w:r>
    </w:p>
    <w:p w14:paraId="4ACF06FA" w14:textId="77777777" w:rsidR="006B5401" w:rsidRPr="005E5DF0" w:rsidRDefault="006B5401" w:rsidP="006B5401">
      <w:pPr>
        <w:ind w:firstLine="709"/>
        <w:jc w:val="both"/>
        <w:rPr>
          <w:color w:val="000000"/>
          <w:sz w:val="28"/>
          <w:szCs w:val="28"/>
        </w:rPr>
      </w:pPr>
      <w:r w:rsidRPr="005E5DF0">
        <w:rPr>
          <w:color w:val="000000"/>
          <w:sz w:val="28"/>
          <w:szCs w:val="28"/>
        </w:rPr>
        <w:t>«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2593"/>
        <w:gridCol w:w="2882"/>
        <w:gridCol w:w="1645"/>
        <w:gridCol w:w="2110"/>
      </w:tblGrid>
      <w:tr w:rsidR="006B5401" w:rsidRPr="005E5DF0" w14:paraId="6A42C4A6" w14:textId="77777777" w:rsidTr="005E5DF0">
        <w:trPr>
          <w:trHeight w:val="450"/>
        </w:trPr>
        <w:tc>
          <w:tcPr>
            <w:tcW w:w="4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4B8495" w14:textId="77777777" w:rsidR="006B5401" w:rsidRPr="005E5DF0" w:rsidRDefault="006B5401" w:rsidP="00C978FE">
            <w:pPr>
              <w:jc w:val="both"/>
              <w:rPr>
                <w:color w:val="000000"/>
                <w:sz w:val="28"/>
                <w:szCs w:val="28"/>
              </w:rPr>
            </w:pPr>
            <w:r w:rsidRPr="005E5DF0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259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A00DB" w14:textId="77777777" w:rsidR="006B5401" w:rsidRPr="005E5DF0" w:rsidRDefault="006B5401" w:rsidP="00C978FE">
            <w:pPr>
              <w:ind w:left="133" w:right="150"/>
              <w:jc w:val="both"/>
              <w:rPr>
                <w:color w:val="000000"/>
                <w:sz w:val="28"/>
                <w:szCs w:val="28"/>
              </w:rPr>
            </w:pPr>
            <w:r w:rsidRPr="005E5DF0">
              <w:rPr>
                <w:color w:val="000000"/>
                <w:sz w:val="28"/>
                <w:szCs w:val="28"/>
              </w:rPr>
              <w:t>Услуги устного синхронного перевода из расчета почасовой оплаты. Минимальный объем услуг составляет 4 часа</w:t>
            </w:r>
          </w:p>
        </w:tc>
        <w:tc>
          <w:tcPr>
            <w:tcW w:w="28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6F71ED" w14:textId="77777777" w:rsidR="006B5401" w:rsidRPr="005E5DF0" w:rsidRDefault="006B5401" w:rsidP="00C978FE">
            <w:pPr>
              <w:ind w:left="133" w:right="120"/>
              <w:jc w:val="both"/>
              <w:rPr>
                <w:color w:val="000000"/>
                <w:sz w:val="28"/>
                <w:szCs w:val="28"/>
              </w:rPr>
            </w:pPr>
            <w:r w:rsidRPr="005E5DF0">
              <w:rPr>
                <w:color w:val="000000"/>
                <w:sz w:val="28"/>
                <w:szCs w:val="28"/>
              </w:rPr>
              <w:t>С государственного языка на русский язык и в обратном направлении</w:t>
            </w:r>
          </w:p>
        </w:tc>
        <w:tc>
          <w:tcPr>
            <w:tcW w:w="1645" w:type="dxa"/>
          </w:tcPr>
          <w:p w14:paraId="377293EB" w14:textId="77777777" w:rsidR="006B5401" w:rsidRPr="005E5DF0" w:rsidRDefault="006B5401" w:rsidP="00C978FE">
            <w:pPr>
              <w:ind w:left="133" w:right="120"/>
              <w:jc w:val="both"/>
              <w:rPr>
                <w:color w:val="000000"/>
                <w:sz w:val="28"/>
                <w:szCs w:val="28"/>
              </w:rPr>
            </w:pPr>
            <w:r w:rsidRPr="005E5DF0">
              <w:rPr>
                <w:color w:val="000000"/>
                <w:sz w:val="28"/>
                <w:szCs w:val="28"/>
              </w:rPr>
              <w:t>до 5 МРП</w:t>
            </w:r>
          </w:p>
        </w:tc>
        <w:tc>
          <w:tcPr>
            <w:tcW w:w="2110" w:type="dxa"/>
          </w:tcPr>
          <w:p w14:paraId="41A17643" w14:textId="77777777" w:rsidR="006B5401" w:rsidRPr="005E5DF0" w:rsidRDefault="006B5401" w:rsidP="00C978FE">
            <w:pPr>
              <w:ind w:right="120"/>
              <w:jc w:val="both"/>
              <w:rPr>
                <w:color w:val="000000"/>
                <w:sz w:val="28"/>
                <w:szCs w:val="28"/>
              </w:rPr>
            </w:pPr>
            <w:r w:rsidRPr="005E5DF0">
              <w:rPr>
                <w:color w:val="000000"/>
                <w:sz w:val="28"/>
                <w:szCs w:val="28"/>
              </w:rPr>
              <w:t>«на высшем уровне» и «на высоком уровне» до 6 МРП</w:t>
            </w:r>
          </w:p>
        </w:tc>
      </w:tr>
      <w:tr w:rsidR="006B5401" w:rsidRPr="005E5DF0" w14:paraId="31B023D6" w14:textId="77777777" w:rsidTr="005E5DF0">
        <w:trPr>
          <w:trHeight w:val="513"/>
        </w:trPr>
        <w:tc>
          <w:tcPr>
            <w:tcW w:w="4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F0C1E" w14:textId="77777777" w:rsidR="006B5401" w:rsidRPr="005E5DF0" w:rsidRDefault="006B5401" w:rsidP="00C978FE">
            <w:pPr>
              <w:ind w:hanging="1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9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009F63" w14:textId="77777777" w:rsidR="006B5401" w:rsidRPr="005E5DF0" w:rsidRDefault="006B5401" w:rsidP="00C978FE">
            <w:pPr>
              <w:ind w:left="133" w:right="1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EF4D31" w14:textId="77777777" w:rsidR="006B5401" w:rsidRPr="005E5DF0" w:rsidRDefault="006B5401" w:rsidP="00C978FE">
            <w:pPr>
              <w:ind w:left="133" w:right="120"/>
              <w:jc w:val="both"/>
              <w:rPr>
                <w:color w:val="000000"/>
                <w:sz w:val="28"/>
                <w:szCs w:val="28"/>
              </w:rPr>
            </w:pPr>
            <w:r w:rsidRPr="005E5DF0">
              <w:rPr>
                <w:color w:val="000000"/>
                <w:sz w:val="28"/>
                <w:szCs w:val="28"/>
              </w:rPr>
              <w:t>С английского, французского, немецкого, испанского, итальянского на государственный язык и (или) русский язык</w:t>
            </w:r>
          </w:p>
        </w:tc>
        <w:tc>
          <w:tcPr>
            <w:tcW w:w="1645" w:type="dxa"/>
          </w:tcPr>
          <w:p w14:paraId="44711B6E" w14:textId="77777777" w:rsidR="006B5401" w:rsidRPr="005E5DF0" w:rsidRDefault="006B5401" w:rsidP="00C978FE">
            <w:pPr>
              <w:ind w:left="133" w:right="120"/>
              <w:jc w:val="both"/>
              <w:rPr>
                <w:color w:val="000000"/>
                <w:sz w:val="28"/>
                <w:szCs w:val="28"/>
              </w:rPr>
            </w:pPr>
            <w:r w:rsidRPr="005E5DF0">
              <w:rPr>
                <w:color w:val="000000"/>
                <w:sz w:val="28"/>
                <w:szCs w:val="28"/>
              </w:rPr>
              <w:t>до 6 МРП</w:t>
            </w:r>
          </w:p>
        </w:tc>
        <w:tc>
          <w:tcPr>
            <w:tcW w:w="2110" w:type="dxa"/>
          </w:tcPr>
          <w:p w14:paraId="42362181" w14:textId="77777777" w:rsidR="006B5401" w:rsidRPr="005E5DF0" w:rsidRDefault="006B5401" w:rsidP="00C978FE">
            <w:pPr>
              <w:ind w:right="120"/>
              <w:jc w:val="both"/>
              <w:rPr>
                <w:color w:val="000000"/>
                <w:sz w:val="28"/>
                <w:szCs w:val="28"/>
              </w:rPr>
            </w:pPr>
            <w:r w:rsidRPr="005E5DF0">
              <w:rPr>
                <w:color w:val="000000"/>
                <w:sz w:val="28"/>
                <w:szCs w:val="28"/>
              </w:rPr>
              <w:t>«на высшем уровне» и «на высоком уровне» до 8 МРП</w:t>
            </w:r>
          </w:p>
        </w:tc>
      </w:tr>
      <w:tr w:rsidR="006B5401" w:rsidRPr="005E5DF0" w14:paraId="528ABC9B" w14:textId="77777777" w:rsidTr="005E5DF0">
        <w:trPr>
          <w:trHeight w:val="550"/>
        </w:trPr>
        <w:tc>
          <w:tcPr>
            <w:tcW w:w="4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B97A4" w14:textId="77777777" w:rsidR="006B5401" w:rsidRPr="005E5DF0" w:rsidRDefault="006B5401" w:rsidP="00C978FE">
            <w:pPr>
              <w:ind w:hanging="1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9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D552AF" w14:textId="77777777" w:rsidR="006B5401" w:rsidRPr="005E5DF0" w:rsidRDefault="006B5401" w:rsidP="00C978FE">
            <w:pPr>
              <w:ind w:left="133" w:right="1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1D0D4" w14:textId="77777777" w:rsidR="006B5401" w:rsidRPr="005E5DF0" w:rsidRDefault="006B5401" w:rsidP="00C978FE">
            <w:pPr>
              <w:ind w:left="133" w:right="120"/>
              <w:jc w:val="both"/>
              <w:rPr>
                <w:color w:val="000000"/>
                <w:sz w:val="28"/>
                <w:szCs w:val="28"/>
              </w:rPr>
            </w:pPr>
            <w:r w:rsidRPr="005E5DF0">
              <w:rPr>
                <w:color w:val="000000"/>
                <w:sz w:val="28"/>
                <w:szCs w:val="28"/>
              </w:rPr>
              <w:t xml:space="preserve">С турецкого арабского, </w:t>
            </w:r>
            <w:r w:rsidRPr="005E5DF0">
              <w:rPr>
                <w:color w:val="000000"/>
                <w:sz w:val="28"/>
                <w:szCs w:val="28"/>
              </w:rPr>
              <w:lastRenderedPageBreak/>
              <w:t>персидского, китайского, корейского, японского на государственный язык и (или) русский язык</w:t>
            </w:r>
          </w:p>
        </w:tc>
        <w:tc>
          <w:tcPr>
            <w:tcW w:w="1645" w:type="dxa"/>
          </w:tcPr>
          <w:p w14:paraId="0B4512E9" w14:textId="77777777" w:rsidR="006B5401" w:rsidRPr="005E5DF0" w:rsidRDefault="006B5401" w:rsidP="00C978FE">
            <w:pPr>
              <w:ind w:left="133" w:right="120"/>
              <w:jc w:val="both"/>
              <w:rPr>
                <w:color w:val="000000"/>
                <w:sz w:val="28"/>
                <w:szCs w:val="28"/>
              </w:rPr>
            </w:pPr>
            <w:r w:rsidRPr="005E5DF0">
              <w:rPr>
                <w:color w:val="000000"/>
                <w:sz w:val="28"/>
                <w:szCs w:val="28"/>
              </w:rPr>
              <w:lastRenderedPageBreak/>
              <w:t>до 8 МРП</w:t>
            </w:r>
          </w:p>
        </w:tc>
        <w:tc>
          <w:tcPr>
            <w:tcW w:w="2110" w:type="dxa"/>
          </w:tcPr>
          <w:p w14:paraId="73F32977" w14:textId="77777777" w:rsidR="006B5401" w:rsidRPr="005E5DF0" w:rsidRDefault="006B5401" w:rsidP="00C978FE">
            <w:pPr>
              <w:ind w:right="120"/>
              <w:jc w:val="both"/>
              <w:rPr>
                <w:color w:val="000000"/>
                <w:sz w:val="28"/>
                <w:szCs w:val="28"/>
              </w:rPr>
            </w:pPr>
            <w:r w:rsidRPr="005E5DF0">
              <w:rPr>
                <w:color w:val="000000"/>
                <w:sz w:val="28"/>
                <w:szCs w:val="28"/>
              </w:rPr>
              <w:t xml:space="preserve">«на высшем уровне» и «на </w:t>
            </w:r>
            <w:r w:rsidRPr="005E5DF0">
              <w:rPr>
                <w:color w:val="000000"/>
                <w:sz w:val="28"/>
                <w:szCs w:val="28"/>
              </w:rPr>
              <w:lastRenderedPageBreak/>
              <w:t>высоком уровне» до 10 МРП</w:t>
            </w:r>
          </w:p>
        </w:tc>
      </w:tr>
      <w:tr w:rsidR="006B5401" w:rsidRPr="005E5DF0" w14:paraId="33DE3191" w14:textId="77777777" w:rsidTr="005E5DF0">
        <w:trPr>
          <w:trHeight w:val="589"/>
        </w:trPr>
        <w:tc>
          <w:tcPr>
            <w:tcW w:w="4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2623F" w14:textId="77777777" w:rsidR="006B5401" w:rsidRPr="005E5DF0" w:rsidRDefault="006B5401" w:rsidP="00C978FE">
            <w:pPr>
              <w:ind w:hanging="1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9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FDFDB" w14:textId="77777777" w:rsidR="006B5401" w:rsidRPr="005E5DF0" w:rsidRDefault="006B5401" w:rsidP="00C978FE">
            <w:pPr>
              <w:ind w:left="133" w:right="1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BADA7" w14:textId="77777777" w:rsidR="006B5401" w:rsidRPr="005E5DF0" w:rsidRDefault="006B5401" w:rsidP="00C978FE">
            <w:pPr>
              <w:ind w:left="133" w:right="120"/>
              <w:jc w:val="both"/>
              <w:rPr>
                <w:color w:val="000000"/>
                <w:sz w:val="28"/>
                <w:szCs w:val="28"/>
              </w:rPr>
            </w:pPr>
            <w:r w:rsidRPr="005E5DF0">
              <w:rPr>
                <w:color w:val="000000"/>
                <w:sz w:val="28"/>
                <w:szCs w:val="28"/>
              </w:rPr>
              <w:t>С иных редких языков (кроме вышеперечисленных) на государственный язык и (или) русский язык</w:t>
            </w:r>
          </w:p>
        </w:tc>
        <w:tc>
          <w:tcPr>
            <w:tcW w:w="1645" w:type="dxa"/>
          </w:tcPr>
          <w:p w14:paraId="02319206" w14:textId="77777777" w:rsidR="006B5401" w:rsidRPr="005E5DF0" w:rsidRDefault="006B5401" w:rsidP="00C978FE">
            <w:pPr>
              <w:ind w:left="133" w:right="120"/>
              <w:jc w:val="both"/>
              <w:rPr>
                <w:color w:val="000000"/>
                <w:sz w:val="28"/>
                <w:szCs w:val="28"/>
              </w:rPr>
            </w:pPr>
            <w:r w:rsidRPr="005E5DF0">
              <w:rPr>
                <w:color w:val="000000"/>
                <w:sz w:val="28"/>
                <w:szCs w:val="28"/>
              </w:rPr>
              <w:t>до 8 МРП</w:t>
            </w:r>
          </w:p>
        </w:tc>
        <w:tc>
          <w:tcPr>
            <w:tcW w:w="2110" w:type="dxa"/>
          </w:tcPr>
          <w:p w14:paraId="42BBA60E" w14:textId="77777777" w:rsidR="006B5401" w:rsidRPr="005E5DF0" w:rsidRDefault="006B5401" w:rsidP="00C978FE">
            <w:pPr>
              <w:ind w:right="120"/>
              <w:jc w:val="both"/>
              <w:rPr>
                <w:color w:val="000000"/>
                <w:sz w:val="28"/>
                <w:szCs w:val="28"/>
              </w:rPr>
            </w:pPr>
            <w:r w:rsidRPr="005E5DF0">
              <w:rPr>
                <w:color w:val="000000"/>
                <w:sz w:val="28"/>
                <w:szCs w:val="28"/>
              </w:rPr>
              <w:t xml:space="preserve">«на высшем уровне» и </w:t>
            </w:r>
            <w:bookmarkStart w:id="3" w:name="z90"/>
            <w:bookmarkEnd w:id="3"/>
            <w:r w:rsidRPr="005E5DF0">
              <w:rPr>
                <w:color w:val="000000"/>
                <w:sz w:val="28"/>
                <w:szCs w:val="28"/>
              </w:rPr>
              <w:t>«на высоком уровне» до 10 МРП</w:t>
            </w:r>
          </w:p>
        </w:tc>
      </w:tr>
      <w:tr w:rsidR="006B5401" w:rsidRPr="005E5DF0" w14:paraId="4F2A18A3" w14:textId="77777777" w:rsidTr="005E5DF0">
        <w:trPr>
          <w:trHeight w:val="965"/>
        </w:trPr>
        <w:tc>
          <w:tcPr>
            <w:tcW w:w="4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06748" w14:textId="77777777" w:rsidR="006B5401" w:rsidRPr="005E5DF0" w:rsidRDefault="006B5401" w:rsidP="00C978FE">
            <w:pPr>
              <w:rPr>
                <w:color w:val="000000"/>
                <w:sz w:val="28"/>
                <w:szCs w:val="28"/>
              </w:rPr>
            </w:pPr>
            <w:r w:rsidRPr="005E5DF0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259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72CAA" w14:textId="77777777" w:rsidR="006B5401" w:rsidRPr="005E5DF0" w:rsidRDefault="006B5401" w:rsidP="00C978FE">
            <w:pPr>
              <w:ind w:left="133" w:right="150" w:firstLine="45"/>
              <w:jc w:val="both"/>
              <w:rPr>
                <w:color w:val="000000"/>
                <w:sz w:val="28"/>
                <w:szCs w:val="28"/>
              </w:rPr>
            </w:pPr>
            <w:r w:rsidRPr="005E5DF0">
              <w:rPr>
                <w:color w:val="000000"/>
                <w:sz w:val="28"/>
                <w:szCs w:val="28"/>
              </w:rPr>
              <w:t>Транспортное обеспечение иностранных делегаций на территории Республики Казахстан из расчета почасовой оплаты</w:t>
            </w:r>
          </w:p>
        </w:tc>
        <w:tc>
          <w:tcPr>
            <w:tcW w:w="28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E96B2C" w14:textId="77777777" w:rsidR="006B5401" w:rsidRPr="005E5DF0" w:rsidRDefault="006B5401" w:rsidP="00C978FE">
            <w:pPr>
              <w:jc w:val="center"/>
              <w:rPr>
                <w:color w:val="000000"/>
                <w:sz w:val="28"/>
                <w:szCs w:val="28"/>
              </w:rPr>
            </w:pPr>
            <w:r w:rsidRPr="005E5DF0">
              <w:rPr>
                <w:color w:val="000000"/>
                <w:sz w:val="28"/>
                <w:szCs w:val="28"/>
              </w:rPr>
              <w:t>легковые автомобили до 1,8 МРП</w:t>
            </w:r>
          </w:p>
        </w:tc>
        <w:tc>
          <w:tcPr>
            <w:tcW w:w="3755" w:type="dxa"/>
            <w:gridSpan w:val="2"/>
          </w:tcPr>
          <w:p w14:paraId="56C142BC" w14:textId="77777777" w:rsidR="006B5401" w:rsidRPr="005E5DF0" w:rsidRDefault="006B5401" w:rsidP="00C978FE">
            <w:pPr>
              <w:jc w:val="center"/>
              <w:rPr>
                <w:color w:val="000000"/>
                <w:sz w:val="28"/>
                <w:szCs w:val="28"/>
              </w:rPr>
            </w:pPr>
            <w:r w:rsidRPr="005E5DF0">
              <w:rPr>
                <w:color w:val="000000"/>
                <w:sz w:val="28"/>
                <w:szCs w:val="28"/>
              </w:rPr>
              <w:t>«на высшем уровне» и «на высоком уровне» автомобили бизнес-класса до 2,4 МРП</w:t>
            </w:r>
          </w:p>
        </w:tc>
      </w:tr>
      <w:tr w:rsidR="006B5401" w:rsidRPr="005E5DF0" w14:paraId="7CFF99EE" w14:textId="77777777" w:rsidTr="005E5DF0">
        <w:trPr>
          <w:trHeight w:val="965"/>
        </w:trPr>
        <w:tc>
          <w:tcPr>
            <w:tcW w:w="4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00619" w14:textId="77777777" w:rsidR="006B5401" w:rsidRPr="005E5DF0" w:rsidRDefault="006B5401" w:rsidP="00C978F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9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6C19A" w14:textId="77777777" w:rsidR="006B5401" w:rsidRPr="005E5DF0" w:rsidRDefault="006B5401" w:rsidP="00C978FE">
            <w:pPr>
              <w:ind w:left="133" w:right="150" w:firstLine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63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E0697" w14:textId="77777777" w:rsidR="006B5401" w:rsidRPr="005E5DF0" w:rsidRDefault="006B5401" w:rsidP="00C978FE">
            <w:pPr>
              <w:ind w:right="120"/>
              <w:jc w:val="center"/>
              <w:rPr>
                <w:color w:val="000000"/>
                <w:sz w:val="28"/>
                <w:szCs w:val="28"/>
              </w:rPr>
            </w:pPr>
            <w:r w:rsidRPr="005E5DF0">
              <w:rPr>
                <w:color w:val="000000"/>
                <w:sz w:val="28"/>
                <w:szCs w:val="28"/>
              </w:rPr>
              <w:t>Автомобили повышенной безопасности до 6 МРП</w:t>
            </w:r>
          </w:p>
        </w:tc>
      </w:tr>
      <w:tr w:rsidR="006B5401" w:rsidRPr="005E5DF0" w14:paraId="694A6AD8" w14:textId="77777777" w:rsidTr="005E5DF0">
        <w:trPr>
          <w:trHeight w:val="965"/>
        </w:trPr>
        <w:tc>
          <w:tcPr>
            <w:tcW w:w="4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13FCF" w14:textId="77777777" w:rsidR="006B5401" w:rsidRPr="005E5DF0" w:rsidRDefault="006B5401" w:rsidP="00C978F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9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9EE3F" w14:textId="77777777" w:rsidR="006B5401" w:rsidRPr="005E5DF0" w:rsidRDefault="006B5401" w:rsidP="00C978FE">
            <w:pPr>
              <w:ind w:left="133" w:right="150" w:firstLine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63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F5BF13" w14:textId="77777777" w:rsidR="006B5401" w:rsidRPr="005E5DF0" w:rsidRDefault="006B5401" w:rsidP="00C978FE">
            <w:pPr>
              <w:ind w:firstLine="709"/>
              <w:jc w:val="center"/>
              <w:rPr>
                <w:sz w:val="28"/>
                <w:szCs w:val="28"/>
              </w:rPr>
            </w:pPr>
            <w:r w:rsidRPr="005E5DF0">
              <w:rPr>
                <w:color w:val="000000"/>
                <w:sz w:val="28"/>
                <w:szCs w:val="28"/>
              </w:rPr>
              <w:t>микроавтобусы – до 2,9 МРП</w:t>
            </w:r>
          </w:p>
          <w:p w14:paraId="7DB03415" w14:textId="77777777" w:rsidR="006B5401" w:rsidRPr="005E5DF0" w:rsidRDefault="006B5401" w:rsidP="00C978FE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  <w:r w:rsidRPr="005E5DF0">
              <w:rPr>
                <w:color w:val="000000"/>
                <w:sz w:val="28"/>
                <w:szCs w:val="28"/>
              </w:rPr>
              <w:t>автобусы – до 4,2 МРП</w:t>
            </w:r>
          </w:p>
          <w:p w14:paraId="6BCB1751" w14:textId="77777777" w:rsidR="006B5401" w:rsidRPr="005E5DF0" w:rsidRDefault="006B5401" w:rsidP="00C978FE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  <w:r w:rsidRPr="005E5DF0">
              <w:rPr>
                <w:color w:val="000000"/>
                <w:sz w:val="28"/>
                <w:szCs w:val="28"/>
              </w:rPr>
              <w:t>вне зависимости от уровня мероприятия</w:t>
            </w:r>
          </w:p>
        </w:tc>
      </w:tr>
    </w:tbl>
    <w:p w14:paraId="66F1DA60" w14:textId="77777777" w:rsidR="006B5401" w:rsidRPr="005E5DF0" w:rsidRDefault="006B5401" w:rsidP="006B5401">
      <w:pPr>
        <w:ind w:firstLine="709"/>
        <w:jc w:val="right"/>
        <w:rPr>
          <w:color w:val="000000"/>
          <w:sz w:val="28"/>
          <w:szCs w:val="28"/>
        </w:rPr>
      </w:pPr>
      <w:r w:rsidRPr="005E5DF0">
        <w:rPr>
          <w:color w:val="000000"/>
          <w:sz w:val="28"/>
          <w:szCs w:val="28"/>
        </w:rPr>
        <w:t>».</w:t>
      </w:r>
    </w:p>
    <w:p w14:paraId="67538304" w14:textId="77777777" w:rsidR="00194107" w:rsidRPr="005E5DF0" w:rsidRDefault="00194107" w:rsidP="00194107">
      <w:pPr>
        <w:ind w:firstLine="709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5E5DF0">
        <w:rPr>
          <w:color w:val="000000"/>
          <w:spacing w:val="2"/>
          <w:sz w:val="28"/>
          <w:szCs w:val="28"/>
          <w:shd w:val="clear" w:color="auto" w:fill="FFFFFF"/>
        </w:rPr>
        <w:t>2. Департаменту обеспечения и документооборота Министерства иностранных дел Республики Казахстан в установленном законодательством порядке обеспечить:</w:t>
      </w:r>
    </w:p>
    <w:p w14:paraId="09D6311C" w14:textId="77777777" w:rsidR="00194107" w:rsidRPr="005E5DF0" w:rsidRDefault="00194107" w:rsidP="00194107">
      <w:pPr>
        <w:ind w:firstLine="709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5E5DF0">
        <w:rPr>
          <w:color w:val="000000"/>
          <w:spacing w:val="2"/>
          <w:sz w:val="28"/>
          <w:szCs w:val="28"/>
          <w:shd w:val="clear" w:color="auto" w:fill="FFFFFF"/>
        </w:rPr>
        <w:t>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«Институт законодательства и правовой информации Республики Казахстан»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 w14:paraId="7926ADED" w14:textId="77777777" w:rsidR="00194107" w:rsidRPr="005E5DF0" w:rsidRDefault="00194107" w:rsidP="00194107">
      <w:pPr>
        <w:ind w:firstLine="709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5E5DF0">
        <w:rPr>
          <w:color w:val="000000"/>
          <w:spacing w:val="2"/>
          <w:sz w:val="28"/>
          <w:szCs w:val="28"/>
          <w:shd w:val="clear" w:color="auto" w:fill="FFFFFF"/>
        </w:rPr>
        <w:t>2) размещение настоящего приказа на интернет-ресурсе Министерства иностранных дел Республики Казахстан после его официального опубликования;</w:t>
      </w:r>
    </w:p>
    <w:p w14:paraId="5BEB441F" w14:textId="77777777" w:rsidR="00194107" w:rsidRPr="005E5DF0" w:rsidRDefault="00194107" w:rsidP="00194107">
      <w:pPr>
        <w:ind w:firstLine="709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5E5DF0">
        <w:rPr>
          <w:color w:val="000000"/>
          <w:spacing w:val="2"/>
          <w:sz w:val="28"/>
          <w:szCs w:val="28"/>
          <w:shd w:val="clear" w:color="auto" w:fill="FFFFFF"/>
        </w:rPr>
        <w:t>3) в течение десяти рабочих дней после подписания настоящего приказа обеспечить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в подпунктах 1) и 2) настоящего пункта.</w:t>
      </w:r>
    </w:p>
    <w:p w14:paraId="6BA1502C" w14:textId="77777777" w:rsidR="006B5401" w:rsidRPr="005E5DF0" w:rsidRDefault="006B5401" w:rsidP="006B5401">
      <w:pPr>
        <w:ind w:firstLine="709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5E5DF0">
        <w:rPr>
          <w:color w:val="000000"/>
          <w:spacing w:val="2"/>
          <w:sz w:val="28"/>
          <w:szCs w:val="28"/>
          <w:shd w:val="clear" w:color="auto" w:fill="FFFFFF"/>
        </w:rPr>
        <w:lastRenderedPageBreak/>
        <w:t>3. Контроль за исполнением настоящего приказа возложить на Руководителя аппарата Министерства иностранных дел Республики Казахстан.</w:t>
      </w:r>
    </w:p>
    <w:p w14:paraId="268D8BF1" w14:textId="77777777" w:rsidR="006B5401" w:rsidRPr="005E5DF0" w:rsidRDefault="006B5401" w:rsidP="006B5401">
      <w:pPr>
        <w:ind w:firstLine="709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5E5DF0">
        <w:rPr>
          <w:color w:val="000000"/>
          <w:spacing w:val="2"/>
          <w:sz w:val="28"/>
          <w:szCs w:val="28"/>
          <w:shd w:val="clear" w:color="auto" w:fill="FFFFFF"/>
        </w:rPr>
        <w:t xml:space="preserve">4. </w:t>
      </w:r>
      <w:r w:rsidR="009F4D9E" w:rsidRPr="005E5DF0">
        <w:rPr>
          <w:color w:val="000000"/>
          <w:spacing w:val="2"/>
          <w:sz w:val="28"/>
          <w:szCs w:val="28"/>
          <w:shd w:val="clear" w:color="auto" w:fill="FFFFFF"/>
        </w:rPr>
        <w:t>Настоящий приказ вводится в действие после дня его первого официального опубликования.</w:t>
      </w:r>
    </w:p>
    <w:p w14:paraId="1F3E5C04" w14:textId="77777777" w:rsidR="006B5401" w:rsidRPr="005E5DF0" w:rsidRDefault="006B5401" w:rsidP="006B5401">
      <w:pPr>
        <w:ind w:firstLine="708"/>
        <w:jc w:val="both"/>
        <w:rPr>
          <w:color w:val="000000"/>
          <w:spacing w:val="2"/>
          <w:sz w:val="28"/>
          <w:szCs w:val="28"/>
          <w:shd w:val="clear" w:color="auto" w:fill="FFFFFF"/>
        </w:rPr>
      </w:pPr>
    </w:p>
    <w:p w14:paraId="365CD986" w14:textId="77777777" w:rsidR="006B5401" w:rsidRPr="005E5DF0" w:rsidRDefault="006B5401" w:rsidP="006B5401">
      <w:pPr>
        <w:ind w:firstLine="708"/>
        <w:jc w:val="both"/>
        <w:rPr>
          <w:color w:val="000000"/>
          <w:spacing w:val="2"/>
          <w:sz w:val="28"/>
          <w:szCs w:val="28"/>
          <w:shd w:val="clear" w:color="auto" w:fill="FFFFFF"/>
        </w:rPr>
      </w:pPr>
    </w:p>
    <w:p w14:paraId="2311BBE1" w14:textId="77777777" w:rsidR="006B5401" w:rsidRPr="005E5DF0" w:rsidRDefault="006B5401" w:rsidP="006B5401">
      <w:pPr>
        <w:ind w:firstLine="709"/>
        <w:jc w:val="both"/>
        <w:rPr>
          <w:b/>
          <w:color w:val="000000"/>
          <w:sz w:val="28"/>
          <w:szCs w:val="28"/>
        </w:rPr>
      </w:pPr>
      <w:r w:rsidRPr="005E5DF0">
        <w:rPr>
          <w:b/>
          <w:color w:val="000000"/>
          <w:spacing w:val="2"/>
          <w:sz w:val="28"/>
          <w:szCs w:val="28"/>
          <w:shd w:val="clear" w:color="auto" w:fill="FFFFFF"/>
        </w:rPr>
        <w:t>Должность                                                                                            Ф.И.О.</w:t>
      </w:r>
    </w:p>
    <w:p w14:paraId="7A61642D" w14:textId="77777777" w:rsidR="006B5401" w:rsidRPr="005E5DF0" w:rsidRDefault="006B5401" w:rsidP="006B5401">
      <w:pPr>
        <w:jc w:val="both"/>
        <w:rPr>
          <w:color w:val="000000"/>
          <w:sz w:val="28"/>
          <w:szCs w:val="28"/>
        </w:rPr>
      </w:pPr>
    </w:p>
    <w:p w14:paraId="054D1075" w14:textId="77777777" w:rsidR="006B5401" w:rsidRPr="005E5DF0" w:rsidRDefault="006B5401" w:rsidP="006B5401">
      <w:pPr>
        <w:jc w:val="both"/>
        <w:rPr>
          <w:color w:val="000000"/>
          <w:sz w:val="28"/>
          <w:szCs w:val="28"/>
        </w:rPr>
      </w:pPr>
    </w:p>
    <w:p w14:paraId="787D0096" w14:textId="77777777" w:rsidR="006B5401" w:rsidRPr="005E5DF0" w:rsidRDefault="006B5401" w:rsidP="006B5401">
      <w:pPr>
        <w:jc w:val="both"/>
        <w:rPr>
          <w:color w:val="000000"/>
          <w:sz w:val="28"/>
          <w:szCs w:val="28"/>
        </w:rPr>
      </w:pPr>
      <w:r w:rsidRPr="005E5DF0">
        <w:rPr>
          <w:color w:val="000000"/>
          <w:sz w:val="28"/>
          <w:szCs w:val="28"/>
        </w:rPr>
        <w:t>«Согласовано»</w:t>
      </w:r>
    </w:p>
    <w:p w14:paraId="6E8C8183" w14:textId="77777777" w:rsidR="006B5401" w:rsidRPr="005E5DF0" w:rsidRDefault="006B5401" w:rsidP="006B5401">
      <w:pPr>
        <w:jc w:val="both"/>
        <w:rPr>
          <w:color w:val="000000"/>
          <w:sz w:val="28"/>
          <w:szCs w:val="28"/>
        </w:rPr>
      </w:pPr>
      <w:r w:rsidRPr="005E5DF0">
        <w:rPr>
          <w:color w:val="000000"/>
          <w:sz w:val="28"/>
          <w:szCs w:val="28"/>
        </w:rPr>
        <w:t>Министерство финансов</w:t>
      </w:r>
    </w:p>
    <w:p w14:paraId="1F5164B8" w14:textId="77777777" w:rsidR="00D76510" w:rsidRPr="005E5DF0" w:rsidRDefault="006B5401" w:rsidP="00F675F9">
      <w:pPr>
        <w:jc w:val="both"/>
      </w:pPr>
      <w:r w:rsidRPr="005E5DF0">
        <w:rPr>
          <w:color w:val="000000"/>
          <w:sz w:val="28"/>
          <w:szCs w:val="28"/>
        </w:rPr>
        <w:t>Республики Казахстан</w:t>
      </w:r>
      <w:bookmarkEnd w:id="2"/>
    </w:p>
    <w:sectPr w:rsidR="00D76510" w:rsidRPr="005E5DF0" w:rsidSect="00B1051D">
      <w:headerReference w:type="even" r:id="rId7"/>
      <w:headerReference w:type="default" r:id="rId8"/>
      <w:headerReference w:type="firs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28DCC" w14:textId="77777777" w:rsidR="0080441C" w:rsidRDefault="0080441C">
      <w:r>
        <w:separator/>
      </w:r>
    </w:p>
  </w:endnote>
  <w:endnote w:type="continuationSeparator" w:id="0">
    <w:p w14:paraId="470AC7AC" w14:textId="77777777" w:rsidR="0080441C" w:rsidRDefault="0080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A19C6" w14:textId="77777777" w:rsidR="0080441C" w:rsidRDefault="0080441C">
      <w:r>
        <w:separator/>
      </w:r>
    </w:p>
  </w:footnote>
  <w:footnote w:type="continuationSeparator" w:id="0">
    <w:p w14:paraId="071A03B3" w14:textId="77777777" w:rsidR="0080441C" w:rsidRDefault="00804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DB626" w14:textId="77777777" w:rsidR="00517986" w:rsidRDefault="00517986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5001CB70" w14:textId="77777777" w:rsidR="00517986" w:rsidRDefault="00517986">
    <w:pPr>
      <w:pStyle w:val="aa"/>
    </w:pPr>
  </w:p>
  <w:p w14:paraId="6FE6566F" w14:textId="77777777" w:rsidR="003D52A9" w:rsidRDefault="0080441C">
    <w:pPr>
      <w:pStyle w:val="a3"/>
    </w:pPr>
    <w:r>
      <w:rPr>
        <w:noProof/>
      </w:rPr>
      <w:pict w14:anchorId="0C0A29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иностранных дел Республики Казахстан - Воробьев К.В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B9333" w14:textId="2FCBA0C9" w:rsidR="00517986" w:rsidRDefault="00517986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E5DF0">
      <w:rPr>
        <w:rStyle w:val="af1"/>
        <w:noProof/>
      </w:rPr>
      <w:t>2</w:t>
    </w:r>
    <w:r>
      <w:rPr>
        <w:rStyle w:val="af1"/>
      </w:rPr>
      <w:fldChar w:fldCharType="end"/>
    </w:r>
  </w:p>
  <w:p w14:paraId="500AFD0B" w14:textId="77777777" w:rsidR="003D52A9" w:rsidRDefault="006B5401">
    <w:pPr>
      <w:pStyle w:val="a3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CF3C7D0" wp14:editId="2F4564E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67345" cy="408305"/>
              <wp:effectExtent l="0" t="2686050" r="0" b="2696845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67345" cy="4083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5837B8" w14:textId="77777777" w:rsidR="006B5401" w:rsidRDefault="006B5401" w:rsidP="006B5401">
                          <w:pPr>
                            <w:pStyle w:val="af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Министерство иностранных дел Республики Казахстан - Воробьев К.В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06713C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0;margin-top:0;width:627.35pt;height:32.1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" o:allowincell="f" filled="f" stroked="f">
              <v:stroke joinstyle="round"/>
              <o:lock v:ext="edit" shapetype="t"/>
              <v:textbox style="mso-fit-shape-to-text:t">
                <w:txbxContent>
                  <w:p w:rsidR="006B5401" w:rsidRDefault="006B5401" w:rsidP="006B5401">
                    <w:pPr>
                      <w:pStyle w:val="af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Министерство иностранных дел Республики Казахстан - Воробьев К.В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26"/>
      <w:gridCol w:w="3936"/>
      <w:gridCol w:w="2126"/>
      <w:gridCol w:w="4263"/>
    </w:tblGrid>
    <w:tr w:rsidR="00517986" w:rsidRPr="00D100F6" w14:paraId="66D76F9A" w14:textId="77777777" w:rsidTr="005D1846">
      <w:trPr>
        <w:trHeight w:val="1348"/>
      </w:trPr>
      <w:tc>
        <w:tcPr>
          <w:tcW w:w="4362" w:type="dxa"/>
          <w:gridSpan w:val="2"/>
          <w:shd w:val="clear" w:color="auto" w:fill="auto"/>
        </w:tcPr>
        <w:p w14:paraId="4FC89F00" w14:textId="77777777" w:rsidR="00517986" w:rsidRDefault="00517986" w:rsidP="00D52DE8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Қ</w:t>
          </w:r>
          <w:r>
            <w:rPr>
              <w:b/>
              <w:bCs/>
              <w:color w:val="3399FF"/>
            </w:rPr>
            <w:t>АЗАҚСТАН</w:t>
          </w:r>
          <w:r>
            <w:rPr>
              <w:b/>
              <w:bCs/>
              <w:color w:val="3399FF"/>
              <w:lang w:val="kk-KZ"/>
            </w:rPr>
            <w:t xml:space="preserve"> </w:t>
          </w:r>
        </w:p>
        <w:p w14:paraId="5E889066" w14:textId="77777777" w:rsidR="00517986" w:rsidRDefault="00517986" w:rsidP="00D52DE8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5D1846">
            <w:rPr>
              <w:b/>
              <w:bCs/>
              <w:color w:val="3399FF"/>
              <w:lang w:val="kk-KZ"/>
            </w:rPr>
            <w:t>РЕСПУБЛИКАСЫ</w:t>
          </w:r>
          <w:r>
            <w:rPr>
              <w:b/>
              <w:bCs/>
              <w:color w:val="3399FF"/>
              <w:lang w:val="kk-KZ"/>
            </w:rPr>
            <w:t>НЫҢ</w:t>
          </w:r>
        </w:p>
        <w:p w14:paraId="38188B3F" w14:textId="77777777" w:rsidR="00517986" w:rsidRPr="00D100F6" w:rsidRDefault="00517986" w:rsidP="00C5510B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5D1846">
            <w:rPr>
              <w:b/>
              <w:bCs/>
              <w:color w:val="3399FF"/>
              <w:lang w:val="kk-KZ"/>
            </w:rPr>
            <w:t xml:space="preserve"> </w:t>
          </w:r>
          <w:r>
            <w:rPr>
              <w:b/>
              <w:bCs/>
              <w:color w:val="3399FF"/>
              <w:lang w:val="kk-KZ"/>
            </w:rPr>
            <w:t>СЫРТҚЫ ІСТЕР</w:t>
          </w:r>
          <w:r w:rsidRPr="005D1846">
            <w:rPr>
              <w:b/>
              <w:bCs/>
              <w:color w:val="3399FF"/>
              <w:lang w:val="kk-KZ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14:paraId="20A2C2D6" w14:textId="77777777" w:rsidR="00517986" w:rsidRPr="00D100F6" w:rsidRDefault="00517986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143DEDBC" wp14:editId="26D5EEA9">
                <wp:extent cx="972820" cy="97282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14:paraId="1F194224" w14:textId="77777777" w:rsidR="00517986" w:rsidRDefault="00517986" w:rsidP="00E1584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14:paraId="270B33F9" w14:textId="77777777" w:rsidR="00517986" w:rsidRDefault="00517986" w:rsidP="00E1584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ИНОСТРАННЫХ ДЕЛ</w:t>
          </w:r>
        </w:p>
        <w:p w14:paraId="73D5A993" w14:textId="77777777" w:rsidR="00517986" w:rsidRPr="00D100F6" w:rsidRDefault="00517986" w:rsidP="00E15847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517986" w:rsidRPr="00D100F6" w14:paraId="39DE7CE0" w14:textId="77777777" w:rsidTr="005D1846">
      <w:trPr>
        <w:gridBefore w:val="1"/>
        <w:wBefore w:w="426" w:type="dxa"/>
        <w:trHeight w:val="591"/>
      </w:trPr>
      <w:tc>
        <w:tcPr>
          <w:tcW w:w="3936" w:type="dxa"/>
          <w:shd w:val="clear" w:color="auto" w:fill="auto"/>
        </w:tcPr>
        <w:p w14:paraId="71E142E1" w14:textId="77777777" w:rsidR="00517986" w:rsidRDefault="00517986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69CFAD11" w14:textId="77777777" w:rsidR="00517986" w:rsidRPr="00642211" w:rsidRDefault="00517986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14:paraId="5F2F64C7" w14:textId="77777777" w:rsidR="00517986" w:rsidRDefault="00517986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14:paraId="383A0CF2" w14:textId="77777777" w:rsidR="00517986" w:rsidRDefault="00517986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 w:rsidRPr="00642211"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7831870F" wp14:editId="1F173719">
                    <wp:simplePos x="0" y="0"/>
                    <wp:positionH relativeFrom="column">
                      <wp:posOffset>-3936365</wp:posOffset>
                    </wp:positionH>
                    <wp:positionV relativeFrom="page">
                      <wp:posOffset>70485</wp:posOffset>
                    </wp:positionV>
                    <wp:extent cx="6411595" cy="0"/>
                    <wp:effectExtent l="12700" t="8890" r="14605" b="1016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17382C8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09.95pt,5.55pt" to="194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" strokecolor="#39f" strokeweight="1.25pt">
                    <w10:wrap anchory="page"/>
                  </v:line>
                </w:pict>
              </mc:Fallback>
            </mc:AlternateContent>
          </w:r>
        </w:p>
        <w:p w14:paraId="260F73E9" w14:textId="77777777" w:rsidR="00517986" w:rsidRDefault="00517986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14:paraId="27695EF0" w14:textId="77777777" w:rsidR="00517986" w:rsidRDefault="00517986" w:rsidP="004B400D">
    <w:pPr>
      <w:pStyle w:val="aa"/>
      <w:rPr>
        <w:color w:val="3A7298"/>
        <w:sz w:val="22"/>
        <w:szCs w:val="22"/>
        <w:lang w:val="kk-KZ"/>
      </w:rPr>
    </w:pPr>
  </w:p>
  <w:p w14:paraId="106BF48F" w14:textId="77777777" w:rsidR="003D52A9" w:rsidRDefault="00517986" w:rsidP="00194107">
    <w:pPr>
      <w:pStyle w:val="aa"/>
      <w:rPr>
        <w:b/>
        <w:bCs/>
        <w:color w:val="3399FF"/>
        <w:sz w:val="22"/>
        <w:szCs w:val="22"/>
        <w:lang w:eastAsia="ru-RU"/>
      </w:rPr>
    </w:pPr>
    <w:r w:rsidRPr="00E04401">
      <w:rPr>
        <w:b/>
        <w:bCs/>
        <w:color w:val="3399FF"/>
        <w:sz w:val="22"/>
        <w:szCs w:val="22"/>
        <w:lang w:eastAsia="ru-RU"/>
      </w:rPr>
      <w:t xml:space="preserve">№  ____________________                                                          </w:t>
    </w:r>
    <w:r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>
      <w:rPr>
        <w:color w:val="3A7298"/>
        <w:sz w:val="22"/>
        <w:szCs w:val="22"/>
        <w:lang w:val="kk-KZ"/>
      </w:rPr>
      <w:t>___</w:t>
    </w:r>
    <w:r w:rsidRPr="00E04401">
      <w:rPr>
        <w:b/>
        <w:bCs/>
        <w:color w:val="3399FF"/>
        <w:sz w:val="22"/>
        <w:szCs w:val="22"/>
        <w:lang w:eastAsia="ru-RU"/>
      </w:rPr>
      <w:t xml:space="preserve">  года</w:t>
    </w:r>
    <w:r w:rsidR="006B5401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8A97C3E" wp14:editId="79103F4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67345" cy="408305"/>
              <wp:effectExtent l="0" t="2686050" r="0" b="269684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67345" cy="4083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430DB7" w14:textId="77777777" w:rsidR="006B5401" w:rsidRDefault="006B5401" w:rsidP="006B5401">
                          <w:pPr>
                            <w:pStyle w:val="af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Министерство иностранных дел Республики Казахстан - Воробьев К.В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31030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0;margin-top:0;width:627.35pt;height:32.1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" o:allowincell="f" filled="f" stroked="f">
              <v:stroke joinstyle="round"/>
              <o:lock v:ext="edit" shapetype="t"/>
              <v:textbox style="mso-fit-shape-to-text:t">
                <w:txbxContent>
                  <w:p w:rsidR="006B5401" w:rsidRDefault="006B5401" w:rsidP="006B5401">
                    <w:pPr>
                      <w:pStyle w:val="af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Министерство иностранных дел Республики Казахстан - Воробьев К.В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891BD7C" w14:textId="77777777" w:rsidR="00194107" w:rsidRDefault="00194107" w:rsidP="00194107">
    <w:pPr>
      <w:pStyle w:val="aa"/>
      <w:rPr>
        <w:b/>
        <w:bCs/>
        <w:color w:val="3399FF"/>
        <w:sz w:val="22"/>
        <w:szCs w:val="22"/>
        <w:lang w:eastAsia="ru-RU"/>
      </w:rPr>
    </w:pPr>
  </w:p>
  <w:p w14:paraId="2A1F05FB" w14:textId="77777777" w:rsidR="00194107" w:rsidRPr="006E4F3E" w:rsidRDefault="00194107" w:rsidP="00194107">
    <w:pPr>
      <w:rPr>
        <w:color w:val="3399FF"/>
      </w:rPr>
    </w:pPr>
    <w:r w:rsidRPr="006E4F3E">
      <w:rPr>
        <w:color w:val="3399FF"/>
      </w:rPr>
      <w:t xml:space="preserve">                      Астана </w:t>
    </w:r>
    <w:proofErr w:type="spellStart"/>
    <w:r w:rsidRPr="006E4F3E">
      <w:rPr>
        <w:color w:val="3399FF"/>
      </w:rPr>
      <w:t>қаласы</w:t>
    </w:r>
    <w:proofErr w:type="spellEnd"/>
    <w:r w:rsidRPr="006E4F3E">
      <w:rPr>
        <w:color w:val="3399FF"/>
      </w:rPr>
      <w:t xml:space="preserve">                                                                                                          город Астана                                                                                                               </w:t>
    </w:r>
  </w:p>
  <w:p w14:paraId="0335300D" w14:textId="77777777" w:rsidR="00194107" w:rsidRPr="00194107" w:rsidRDefault="00194107" w:rsidP="00194107">
    <w:pPr>
      <w:pStyle w:val="aa"/>
      <w:rPr>
        <w:color w:val="3A7298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64340"/>
    <w:rsid w:val="00066A87"/>
    <w:rsid w:val="00067651"/>
    <w:rsid w:val="000713CA"/>
    <w:rsid w:val="00072A6D"/>
    <w:rsid w:val="00073119"/>
    <w:rsid w:val="000922AA"/>
    <w:rsid w:val="000A47F3"/>
    <w:rsid w:val="000C0F5C"/>
    <w:rsid w:val="000C34BC"/>
    <w:rsid w:val="000D4D03"/>
    <w:rsid w:val="000D4DAC"/>
    <w:rsid w:val="000F48E7"/>
    <w:rsid w:val="000F60C1"/>
    <w:rsid w:val="00100780"/>
    <w:rsid w:val="00105220"/>
    <w:rsid w:val="001204BA"/>
    <w:rsid w:val="00125018"/>
    <w:rsid w:val="001319EE"/>
    <w:rsid w:val="00136293"/>
    <w:rsid w:val="001404A8"/>
    <w:rsid w:val="00143292"/>
    <w:rsid w:val="00144085"/>
    <w:rsid w:val="00161BEA"/>
    <w:rsid w:val="001634AF"/>
    <w:rsid w:val="001763DE"/>
    <w:rsid w:val="001852C8"/>
    <w:rsid w:val="00191E88"/>
    <w:rsid w:val="001925DD"/>
    <w:rsid w:val="00194107"/>
    <w:rsid w:val="001A1881"/>
    <w:rsid w:val="001B61C1"/>
    <w:rsid w:val="001C62B8"/>
    <w:rsid w:val="001D7425"/>
    <w:rsid w:val="001D7B9E"/>
    <w:rsid w:val="001F418B"/>
    <w:rsid w:val="001F4925"/>
    <w:rsid w:val="001F574A"/>
    <w:rsid w:val="001F64CB"/>
    <w:rsid w:val="002000F4"/>
    <w:rsid w:val="00201C68"/>
    <w:rsid w:val="002140AB"/>
    <w:rsid w:val="0021488A"/>
    <w:rsid w:val="0022101F"/>
    <w:rsid w:val="00223EF0"/>
    <w:rsid w:val="0022705D"/>
    <w:rsid w:val="0023374B"/>
    <w:rsid w:val="00251672"/>
    <w:rsid w:val="00251F3F"/>
    <w:rsid w:val="00270A14"/>
    <w:rsid w:val="00290ADE"/>
    <w:rsid w:val="00294FB1"/>
    <w:rsid w:val="002A324E"/>
    <w:rsid w:val="002A394A"/>
    <w:rsid w:val="002A3E28"/>
    <w:rsid w:val="002B418C"/>
    <w:rsid w:val="002C49BE"/>
    <w:rsid w:val="002D4F9C"/>
    <w:rsid w:val="002F450C"/>
    <w:rsid w:val="002F45E7"/>
    <w:rsid w:val="003120A3"/>
    <w:rsid w:val="00314C1C"/>
    <w:rsid w:val="00315CD9"/>
    <w:rsid w:val="0032473C"/>
    <w:rsid w:val="00330B0F"/>
    <w:rsid w:val="003377BD"/>
    <w:rsid w:val="00337BC5"/>
    <w:rsid w:val="0035245E"/>
    <w:rsid w:val="00364E0B"/>
    <w:rsid w:val="0036550C"/>
    <w:rsid w:val="00386737"/>
    <w:rsid w:val="00387419"/>
    <w:rsid w:val="0038799B"/>
    <w:rsid w:val="003A1A0E"/>
    <w:rsid w:val="003A7A67"/>
    <w:rsid w:val="003B0BD1"/>
    <w:rsid w:val="003C78B2"/>
    <w:rsid w:val="003D781A"/>
    <w:rsid w:val="003E02BB"/>
    <w:rsid w:val="003E03FF"/>
    <w:rsid w:val="003E3EA6"/>
    <w:rsid w:val="003F241E"/>
    <w:rsid w:val="003F252B"/>
    <w:rsid w:val="003F6993"/>
    <w:rsid w:val="0041520C"/>
    <w:rsid w:val="00415E0A"/>
    <w:rsid w:val="004207C9"/>
    <w:rsid w:val="00423754"/>
    <w:rsid w:val="00423A5E"/>
    <w:rsid w:val="00424084"/>
    <w:rsid w:val="00430E89"/>
    <w:rsid w:val="00433E69"/>
    <w:rsid w:val="0043675E"/>
    <w:rsid w:val="00437074"/>
    <w:rsid w:val="004413DF"/>
    <w:rsid w:val="0044255C"/>
    <w:rsid w:val="004574C0"/>
    <w:rsid w:val="004726FE"/>
    <w:rsid w:val="0049623C"/>
    <w:rsid w:val="004B400D"/>
    <w:rsid w:val="004C34B8"/>
    <w:rsid w:val="004C4C4E"/>
    <w:rsid w:val="004D087A"/>
    <w:rsid w:val="004E49BE"/>
    <w:rsid w:val="004E4A86"/>
    <w:rsid w:val="004F3375"/>
    <w:rsid w:val="00507991"/>
    <w:rsid w:val="00517986"/>
    <w:rsid w:val="0054306D"/>
    <w:rsid w:val="00570071"/>
    <w:rsid w:val="005860CA"/>
    <w:rsid w:val="005C14F1"/>
    <w:rsid w:val="005D1846"/>
    <w:rsid w:val="005D3BF0"/>
    <w:rsid w:val="005D45A4"/>
    <w:rsid w:val="005E263B"/>
    <w:rsid w:val="005E3F2E"/>
    <w:rsid w:val="005E4907"/>
    <w:rsid w:val="005E5DF0"/>
    <w:rsid w:val="005F0960"/>
    <w:rsid w:val="005F582C"/>
    <w:rsid w:val="00610377"/>
    <w:rsid w:val="00611358"/>
    <w:rsid w:val="00614B1B"/>
    <w:rsid w:val="00621584"/>
    <w:rsid w:val="00642211"/>
    <w:rsid w:val="00645F0E"/>
    <w:rsid w:val="00652BA7"/>
    <w:rsid w:val="006634AB"/>
    <w:rsid w:val="00670DB7"/>
    <w:rsid w:val="00676121"/>
    <w:rsid w:val="006766CD"/>
    <w:rsid w:val="006A1E24"/>
    <w:rsid w:val="006A257D"/>
    <w:rsid w:val="006A66C2"/>
    <w:rsid w:val="006B5401"/>
    <w:rsid w:val="006B6938"/>
    <w:rsid w:val="006E22EE"/>
    <w:rsid w:val="006F1766"/>
    <w:rsid w:val="006F4C55"/>
    <w:rsid w:val="006F566A"/>
    <w:rsid w:val="006F5E94"/>
    <w:rsid w:val="007006E3"/>
    <w:rsid w:val="007110C2"/>
    <w:rsid w:val="007111E8"/>
    <w:rsid w:val="00724423"/>
    <w:rsid w:val="00731B2A"/>
    <w:rsid w:val="00740441"/>
    <w:rsid w:val="007452E4"/>
    <w:rsid w:val="00746A09"/>
    <w:rsid w:val="0075450C"/>
    <w:rsid w:val="00771D1D"/>
    <w:rsid w:val="00772F32"/>
    <w:rsid w:val="007767CD"/>
    <w:rsid w:val="007810CA"/>
    <w:rsid w:val="00782A16"/>
    <w:rsid w:val="0078386F"/>
    <w:rsid w:val="007875BE"/>
    <w:rsid w:val="00787A78"/>
    <w:rsid w:val="007A1EBF"/>
    <w:rsid w:val="007B0CE1"/>
    <w:rsid w:val="007B6347"/>
    <w:rsid w:val="007D5C5B"/>
    <w:rsid w:val="007E588D"/>
    <w:rsid w:val="007F113A"/>
    <w:rsid w:val="007F2879"/>
    <w:rsid w:val="007F3A43"/>
    <w:rsid w:val="0080441C"/>
    <w:rsid w:val="0081000A"/>
    <w:rsid w:val="008104E8"/>
    <w:rsid w:val="00822F40"/>
    <w:rsid w:val="008436CA"/>
    <w:rsid w:val="00851E98"/>
    <w:rsid w:val="00852419"/>
    <w:rsid w:val="008571B1"/>
    <w:rsid w:val="00866964"/>
    <w:rsid w:val="00867FA4"/>
    <w:rsid w:val="00871192"/>
    <w:rsid w:val="00876E44"/>
    <w:rsid w:val="008856E3"/>
    <w:rsid w:val="00892E35"/>
    <w:rsid w:val="00893CE1"/>
    <w:rsid w:val="00896F65"/>
    <w:rsid w:val="008B1927"/>
    <w:rsid w:val="008D2A66"/>
    <w:rsid w:val="008D4938"/>
    <w:rsid w:val="008E1FD4"/>
    <w:rsid w:val="008E3DC4"/>
    <w:rsid w:val="008E4EC3"/>
    <w:rsid w:val="008F6AF2"/>
    <w:rsid w:val="008F7C3C"/>
    <w:rsid w:val="00901D17"/>
    <w:rsid w:val="00912F3B"/>
    <w:rsid w:val="009139A9"/>
    <w:rsid w:val="00914138"/>
    <w:rsid w:val="00915A4B"/>
    <w:rsid w:val="009313CB"/>
    <w:rsid w:val="0093337E"/>
    <w:rsid w:val="00934587"/>
    <w:rsid w:val="0093794E"/>
    <w:rsid w:val="00944561"/>
    <w:rsid w:val="0094678B"/>
    <w:rsid w:val="00976F95"/>
    <w:rsid w:val="009924CE"/>
    <w:rsid w:val="009A0CB3"/>
    <w:rsid w:val="009A5996"/>
    <w:rsid w:val="009B69F4"/>
    <w:rsid w:val="009C59EB"/>
    <w:rsid w:val="009E10F8"/>
    <w:rsid w:val="009E3B21"/>
    <w:rsid w:val="009F4D9E"/>
    <w:rsid w:val="00A02EE1"/>
    <w:rsid w:val="00A03B86"/>
    <w:rsid w:val="00A10052"/>
    <w:rsid w:val="00A16C5B"/>
    <w:rsid w:val="00A17FE7"/>
    <w:rsid w:val="00A2342D"/>
    <w:rsid w:val="00A338BC"/>
    <w:rsid w:val="00A434EA"/>
    <w:rsid w:val="00A47D62"/>
    <w:rsid w:val="00A646AF"/>
    <w:rsid w:val="00A721B9"/>
    <w:rsid w:val="00AA225A"/>
    <w:rsid w:val="00AC2975"/>
    <w:rsid w:val="00AC76FB"/>
    <w:rsid w:val="00AC7852"/>
    <w:rsid w:val="00AD10F6"/>
    <w:rsid w:val="00AD462C"/>
    <w:rsid w:val="00AD4C9F"/>
    <w:rsid w:val="00AE4DE2"/>
    <w:rsid w:val="00AF18A0"/>
    <w:rsid w:val="00AF78CE"/>
    <w:rsid w:val="00B0298F"/>
    <w:rsid w:val="00B06308"/>
    <w:rsid w:val="00B1051D"/>
    <w:rsid w:val="00B108EE"/>
    <w:rsid w:val="00B1181E"/>
    <w:rsid w:val="00B2676C"/>
    <w:rsid w:val="00B3412D"/>
    <w:rsid w:val="00B630CD"/>
    <w:rsid w:val="00B7199D"/>
    <w:rsid w:val="00B813C3"/>
    <w:rsid w:val="00B86340"/>
    <w:rsid w:val="00B93061"/>
    <w:rsid w:val="00BA62BA"/>
    <w:rsid w:val="00BD42EA"/>
    <w:rsid w:val="00BD7284"/>
    <w:rsid w:val="00BE3CFA"/>
    <w:rsid w:val="00BE78CA"/>
    <w:rsid w:val="00BF77A5"/>
    <w:rsid w:val="00C0008A"/>
    <w:rsid w:val="00C00ABE"/>
    <w:rsid w:val="00C01CF8"/>
    <w:rsid w:val="00C30005"/>
    <w:rsid w:val="00C502C8"/>
    <w:rsid w:val="00C5510B"/>
    <w:rsid w:val="00C57E72"/>
    <w:rsid w:val="00C6045B"/>
    <w:rsid w:val="00C72255"/>
    <w:rsid w:val="00C72762"/>
    <w:rsid w:val="00C7780A"/>
    <w:rsid w:val="00C9523A"/>
    <w:rsid w:val="00CA1875"/>
    <w:rsid w:val="00CC6599"/>
    <w:rsid w:val="00CC7D90"/>
    <w:rsid w:val="00CD5B05"/>
    <w:rsid w:val="00CE4DAF"/>
    <w:rsid w:val="00CE6A1B"/>
    <w:rsid w:val="00D00947"/>
    <w:rsid w:val="00D02BDF"/>
    <w:rsid w:val="00D03C28"/>
    <w:rsid w:val="00D03D0C"/>
    <w:rsid w:val="00D11982"/>
    <w:rsid w:val="00D14F06"/>
    <w:rsid w:val="00D30666"/>
    <w:rsid w:val="00D36CB3"/>
    <w:rsid w:val="00D40576"/>
    <w:rsid w:val="00D42C93"/>
    <w:rsid w:val="00D52DE8"/>
    <w:rsid w:val="00D63ECD"/>
    <w:rsid w:val="00D7573B"/>
    <w:rsid w:val="00D76510"/>
    <w:rsid w:val="00D817CC"/>
    <w:rsid w:val="00D91112"/>
    <w:rsid w:val="00DA22DF"/>
    <w:rsid w:val="00DA79A3"/>
    <w:rsid w:val="00DB3B50"/>
    <w:rsid w:val="00DB7F48"/>
    <w:rsid w:val="00DD5110"/>
    <w:rsid w:val="00DE1916"/>
    <w:rsid w:val="00DE1E39"/>
    <w:rsid w:val="00DE32FD"/>
    <w:rsid w:val="00DE7692"/>
    <w:rsid w:val="00E07510"/>
    <w:rsid w:val="00E07E72"/>
    <w:rsid w:val="00E15847"/>
    <w:rsid w:val="00E15D0B"/>
    <w:rsid w:val="00E43190"/>
    <w:rsid w:val="00E45896"/>
    <w:rsid w:val="00E53B07"/>
    <w:rsid w:val="00E552B7"/>
    <w:rsid w:val="00E57A5B"/>
    <w:rsid w:val="00E60B1D"/>
    <w:rsid w:val="00E60E1B"/>
    <w:rsid w:val="00E63B07"/>
    <w:rsid w:val="00E656F4"/>
    <w:rsid w:val="00E8124E"/>
    <w:rsid w:val="00E8227B"/>
    <w:rsid w:val="00E84687"/>
    <w:rsid w:val="00E866E0"/>
    <w:rsid w:val="00EA0591"/>
    <w:rsid w:val="00EB54A3"/>
    <w:rsid w:val="00EB57EE"/>
    <w:rsid w:val="00EB6C24"/>
    <w:rsid w:val="00EC3C11"/>
    <w:rsid w:val="00EC4638"/>
    <w:rsid w:val="00EC5AC0"/>
    <w:rsid w:val="00EC63D3"/>
    <w:rsid w:val="00EC6599"/>
    <w:rsid w:val="00ED52AF"/>
    <w:rsid w:val="00EE1680"/>
    <w:rsid w:val="00EE1A39"/>
    <w:rsid w:val="00EF1B45"/>
    <w:rsid w:val="00EF4E93"/>
    <w:rsid w:val="00EF6895"/>
    <w:rsid w:val="00F019DF"/>
    <w:rsid w:val="00F22932"/>
    <w:rsid w:val="00F32A0B"/>
    <w:rsid w:val="00F41B19"/>
    <w:rsid w:val="00F515B6"/>
    <w:rsid w:val="00F51C71"/>
    <w:rsid w:val="00F525B9"/>
    <w:rsid w:val="00F64017"/>
    <w:rsid w:val="00F66167"/>
    <w:rsid w:val="00F675F9"/>
    <w:rsid w:val="00F85F89"/>
    <w:rsid w:val="00F860D3"/>
    <w:rsid w:val="00F8632D"/>
    <w:rsid w:val="00F93EE0"/>
    <w:rsid w:val="00F956A0"/>
    <w:rsid w:val="00FA7E02"/>
    <w:rsid w:val="00FC482F"/>
    <w:rsid w:val="00FC4FA8"/>
    <w:rsid w:val="00FC79B2"/>
    <w:rsid w:val="00FD2A8B"/>
    <w:rsid w:val="00FD3EF2"/>
    <w:rsid w:val="00FF0DE4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633B9B7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91E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CD5B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f0"/>
    <w:uiPriority w:val="99"/>
    <w:qFormat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f0">
    <w:name w:val="Обычный (Интернет) Знак"/>
    <w:aliases w:val="Обычный (Web) Знак,Обычный (веб)1 Знак,Обычный (веб)1 Знак Знак Зн Знак,Знак Знак Знак1,Знак4 Знак Знак Знак,Знак4 Знак1,Знак4 Знак Знак Знак Знак Знак,Знак4 Знак Знак1,Обычный (Web) Знак Знак Знак Знак Знак"/>
    <w:link w:val="af"/>
    <w:uiPriority w:val="99"/>
    <w:locked/>
    <w:rsid w:val="00C5510B"/>
    <w:rPr>
      <w:sz w:val="24"/>
      <w:szCs w:val="24"/>
    </w:rPr>
  </w:style>
  <w:style w:type="paragraph" w:styleId="af8">
    <w:name w:val="Balloon Text"/>
    <w:basedOn w:val="a"/>
    <w:link w:val="af9"/>
    <w:semiHidden/>
    <w:unhideWhenUsed/>
    <w:rsid w:val="00C502C8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semiHidden/>
    <w:rsid w:val="00C502C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CD5B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rsid w:val="00191E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Иманбекова Арай Зикеновна</cp:lastModifiedBy>
  <cp:revision>2</cp:revision>
  <cp:lastPrinted>2024-03-11T05:47:00Z</cp:lastPrinted>
  <dcterms:created xsi:type="dcterms:W3CDTF">2025-08-18T04:39:00Z</dcterms:created>
  <dcterms:modified xsi:type="dcterms:W3CDTF">2025-08-18T04:39:00Z</dcterms:modified>
</cp:coreProperties>
</file>