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jc w:val="center"/>
        <w:tblLook w:val="01E0" w:firstRow="1" w:lastRow="1" w:firstColumn="1" w:lastColumn="1" w:noHBand="0" w:noVBand="0"/>
      </w:tblPr>
      <w:tblGrid>
        <w:gridCol w:w="4328"/>
        <w:gridCol w:w="1662"/>
        <w:gridCol w:w="4155"/>
      </w:tblGrid>
      <w:tr w:rsidR="008563CE" w:rsidTr="008563CE">
        <w:trPr>
          <w:trHeight w:val="1842"/>
          <w:jc w:val="center"/>
        </w:trPr>
        <w:tc>
          <w:tcPr>
            <w:tcW w:w="4328" w:type="dxa"/>
            <w:tcBorders>
              <w:bottom w:val="double" w:sz="4" w:space="0" w:color="000080"/>
            </w:tcBorders>
            <w:tcMar>
              <w:left w:w="57" w:type="dxa"/>
              <w:right w:w="57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14"/>
            </w:tblGrid>
            <w:tr w:rsidR="00583BCD" w:rsidTr="00583BC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4" w:type="dxa"/>
                  <w:shd w:val="clear" w:color="auto" w:fill="auto"/>
                </w:tcPr>
                <w:p w:rsidR="00583BCD" w:rsidRDefault="00583BCD" w:rsidP="008563CE">
                  <w:pPr>
                    <w:jc w:val="center"/>
                    <w:rPr>
                      <w:color w:val="0C0000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2"/>
                    </w:rPr>
                    <w:t>№ исх: 04-11/910   от: 12.08.2025</w:t>
                  </w:r>
                </w:p>
                <w:p w:rsidR="00583BCD" w:rsidRPr="00583BCD" w:rsidRDefault="00583BCD" w:rsidP="008563CE">
                  <w:pPr>
                    <w:jc w:val="center"/>
                    <w:rPr>
                      <w:color w:val="0C0000"/>
                      <w:szCs w:val="22"/>
                    </w:rPr>
                  </w:pPr>
                  <w:r>
                    <w:rPr>
                      <w:color w:val="0C0000"/>
                      <w:szCs w:val="22"/>
                    </w:rPr>
                    <w:t>№ вх: 934   от: 12.08.2025</w:t>
                  </w:r>
                </w:p>
              </w:tc>
            </w:tr>
          </w:tbl>
          <w:p w:rsidR="008563CE" w:rsidRPr="008563CE" w:rsidRDefault="00137AFD" w:rsidP="008563CE">
            <w:pPr>
              <w:jc w:val="center"/>
              <w:rPr>
                <w:b/>
                <w:color w:val="000080"/>
              </w:rPr>
            </w:pPr>
            <w:r w:rsidRPr="008563CE">
              <w:rPr>
                <w:b/>
                <w:color w:val="000080"/>
                <w:sz w:val="22"/>
                <w:szCs w:val="22"/>
              </w:rPr>
              <w:t xml:space="preserve"> </w:t>
            </w:r>
            <w:r w:rsidR="008563CE" w:rsidRPr="008563CE">
              <w:rPr>
                <w:b/>
                <w:color w:val="000080"/>
                <w:sz w:val="22"/>
                <w:szCs w:val="22"/>
              </w:rPr>
              <w:t>«ҰЛЫТАУ ОБЛЫСЫНЫҢ ЖОЛАУШЫЛАР КӨЛІГІ ЖӘНЕ АВТОМОБИЛЬ ЖОЛДАРЫ БАСҚАРМАСЫ»</w:t>
            </w:r>
          </w:p>
          <w:p w:rsidR="008563CE" w:rsidRDefault="008563CE" w:rsidP="008563CE">
            <w:pPr>
              <w:jc w:val="center"/>
              <w:rPr>
                <w:rFonts w:asciiTheme="minorHAnsi" w:hAnsiTheme="minorHAnsi"/>
                <w:b/>
                <w:color w:val="000080"/>
                <w:lang w:val="en-US"/>
              </w:rPr>
            </w:pPr>
            <w:r w:rsidRPr="008563CE">
              <w:rPr>
                <w:rFonts w:ascii="Times" w:hAnsi="Times"/>
                <w:b/>
                <w:color w:val="000080"/>
                <w:sz w:val="22"/>
                <w:szCs w:val="22"/>
              </w:rPr>
              <w:t>МЕМЛЕКЕТТІК</w:t>
            </w:r>
          </w:p>
          <w:p w:rsidR="008563CE" w:rsidRPr="008563CE" w:rsidRDefault="008563CE" w:rsidP="008563CE">
            <w:pPr>
              <w:jc w:val="center"/>
              <w:rPr>
                <w:b/>
                <w:color w:val="000080"/>
              </w:rPr>
            </w:pPr>
            <w:r w:rsidRPr="008563CE">
              <w:rPr>
                <w:rFonts w:ascii="Times" w:hAnsi="Times"/>
                <w:b/>
                <w:color w:val="000080"/>
                <w:sz w:val="22"/>
                <w:szCs w:val="22"/>
              </w:rPr>
              <w:t>МЕКЕМЕСІ</w:t>
            </w:r>
          </w:p>
          <w:p w:rsidR="008563CE" w:rsidRPr="008563CE" w:rsidRDefault="008563CE" w:rsidP="00EF5AFA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1662" w:type="dxa"/>
            <w:tcBorders>
              <w:bottom w:val="double" w:sz="4" w:space="0" w:color="000080"/>
            </w:tcBorders>
          </w:tcPr>
          <w:p w:rsidR="008563CE" w:rsidRPr="008563CE" w:rsidRDefault="008563CE" w:rsidP="00EF5AFA">
            <w:pPr>
              <w:jc w:val="center"/>
              <w:rPr>
                <w:color w:val="003366"/>
              </w:rPr>
            </w:pPr>
            <w:r w:rsidRPr="008563CE">
              <w:rPr>
                <w:noProof/>
                <w:color w:val="003366"/>
                <w:sz w:val="22"/>
                <w:szCs w:val="22"/>
              </w:rPr>
              <w:drawing>
                <wp:inline distT="0" distB="0" distL="0" distR="0">
                  <wp:extent cx="914400" cy="1000125"/>
                  <wp:effectExtent l="0" t="0" r="0" b="9525"/>
                  <wp:docPr id="1" name="Рисунок 1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"/>
                          <pic:cNvPicPr>
                            <a:picLocks noChangeAspect="1" noChangeArrowheads="1"/>
                          </pic:cNvPicPr>
                        </pic:nvPicPr>
                        <pic:blipFill dpi="0"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tcBorders>
              <w:bottom w:val="double" w:sz="4" w:space="0" w:color="000080"/>
            </w:tcBorders>
          </w:tcPr>
          <w:p w:rsidR="008563CE" w:rsidRPr="008563CE" w:rsidRDefault="008563CE" w:rsidP="008563CE">
            <w:pPr>
              <w:jc w:val="center"/>
              <w:rPr>
                <w:rFonts w:ascii="Times" w:hAnsi="Times"/>
                <w:b/>
                <w:bCs/>
                <w:color w:val="000080"/>
              </w:rPr>
            </w:pPr>
            <w:r w:rsidRPr="008563CE">
              <w:rPr>
                <w:rFonts w:ascii="Times" w:hAnsi="Times"/>
                <w:b/>
                <w:bCs/>
                <w:color w:val="000080"/>
                <w:sz w:val="22"/>
                <w:szCs w:val="22"/>
              </w:rPr>
              <w:t>ГОСУДАРСТВЕННОЕ УЧРЕЖДЕНИЕ</w:t>
            </w:r>
          </w:p>
          <w:p w:rsidR="008563CE" w:rsidRPr="008563CE" w:rsidRDefault="008563CE" w:rsidP="008563CE">
            <w:pPr>
              <w:jc w:val="center"/>
              <w:rPr>
                <w:rFonts w:ascii="Times" w:hAnsi="Times"/>
                <w:b/>
                <w:bCs/>
                <w:color w:val="000080"/>
              </w:rPr>
            </w:pPr>
            <w:r w:rsidRPr="008563CE">
              <w:rPr>
                <w:rFonts w:ascii="Times" w:hAnsi="Times"/>
                <w:b/>
                <w:bCs/>
                <w:color w:val="000080"/>
                <w:sz w:val="22"/>
                <w:szCs w:val="22"/>
              </w:rPr>
              <w:t>«УПРАВЛЕНИЕ ПАССАЖИРСКОГО ТРАНСПОРТА И АВТОМОБИЛЬНЫХ ДОРОГ ОБЛАСТИ ҰЛЫТАУ»</w:t>
            </w:r>
          </w:p>
          <w:p w:rsidR="008563CE" w:rsidRPr="008563CE" w:rsidRDefault="008563CE" w:rsidP="00EF5AFA">
            <w:pPr>
              <w:jc w:val="center"/>
              <w:rPr>
                <w:color w:val="000080"/>
                <w:lang w:val="kk-KZ"/>
              </w:rPr>
            </w:pPr>
            <w:r w:rsidRPr="008563CE">
              <w:rPr>
                <w:b/>
                <w:bCs/>
                <w:color w:val="000080"/>
                <w:sz w:val="22"/>
                <w:szCs w:val="22"/>
              </w:rPr>
              <w:t xml:space="preserve">  </w:t>
            </w:r>
          </w:p>
        </w:tc>
      </w:tr>
      <w:tr w:rsidR="008563CE" w:rsidTr="008563CE">
        <w:trPr>
          <w:trHeight w:val="1062"/>
          <w:jc w:val="center"/>
        </w:trPr>
        <w:tc>
          <w:tcPr>
            <w:tcW w:w="4328" w:type="dxa"/>
            <w:tcBorders>
              <w:top w:val="double" w:sz="4" w:space="0" w:color="000080"/>
            </w:tcBorders>
            <w:tcMar>
              <w:left w:w="57" w:type="dxa"/>
              <w:right w:w="57" w:type="dxa"/>
            </w:tcMar>
          </w:tcPr>
          <w:p w:rsidR="008563CE" w:rsidRDefault="008563CE" w:rsidP="00EF5AFA">
            <w:pPr>
              <w:jc w:val="center"/>
              <w:rPr>
                <w:color w:val="000080"/>
                <w:sz w:val="4"/>
                <w:szCs w:val="4"/>
                <w:lang w:val="kk-KZ"/>
              </w:rPr>
            </w:pPr>
          </w:p>
          <w:p w:rsidR="008563CE" w:rsidRPr="008563CE" w:rsidRDefault="008563CE" w:rsidP="00EF5AFA">
            <w:pPr>
              <w:jc w:val="center"/>
              <w:rPr>
                <w:color w:val="000080"/>
                <w:sz w:val="14"/>
                <w:szCs w:val="14"/>
                <w:lang w:val="kk-KZ"/>
              </w:rPr>
            </w:pPr>
            <w:r w:rsidRPr="008563CE">
              <w:rPr>
                <w:color w:val="000080"/>
                <w:sz w:val="14"/>
                <w:szCs w:val="14"/>
                <w:lang w:val="kk-KZ"/>
              </w:rPr>
              <w:t xml:space="preserve">100600,Ұлытау облысы, Жезқазған қаласы, Алаш алаңы, 1 ғимарат </w:t>
            </w:r>
          </w:p>
          <w:p w:rsidR="008563CE" w:rsidRPr="008563CE" w:rsidRDefault="008563CE" w:rsidP="00EF5AFA">
            <w:pPr>
              <w:jc w:val="center"/>
              <w:rPr>
                <w:color w:val="000080"/>
                <w:sz w:val="14"/>
                <w:szCs w:val="14"/>
                <w:lang w:val="en-US"/>
              </w:rPr>
            </w:pPr>
            <w:r w:rsidRPr="008563CE">
              <w:rPr>
                <w:color w:val="000080"/>
                <w:sz w:val="14"/>
                <w:szCs w:val="14"/>
              </w:rPr>
              <w:t>Е</w:t>
            </w:r>
            <w:r w:rsidRPr="008563CE">
              <w:rPr>
                <w:color w:val="000080"/>
                <w:sz w:val="14"/>
                <w:szCs w:val="14"/>
                <w:lang w:val="en-US"/>
              </w:rPr>
              <w:t>-mail: uptadulytau@mail.ru</w:t>
            </w:r>
          </w:p>
          <w:p w:rsidR="008563CE" w:rsidRPr="008563CE" w:rsidRDefault="008563CE" w:rsidP="00EF5AFA">
            <w:pPr>
              <w:jc w:val="center"/>
              <w:rPr>
                <w:color w:val="000080"/>
                <w:sz w:val="14"/>
                <w:szCs w:val="14"/>
                <w:lang w:val="en-US"/>
              </w:rPr>
            </w:pPr>
            <w:r w:rsidRPr="008563CE">
              <w:rPr>
                <w:color w:val="000080"/>
                <w:sz w:val="14"/>
                <w:szCs w:val="14"/>
              </w:rPr>
              <w:t>БСН</w:t>
            </w:r>
            <w:r w:rsidRPr="008563CE">
              <w:rPr>
                <w:color w:val="000080"/>
                <w:sz w:val="14"/>
                <w:szCs w:val="14"/>
                <w:lang w:val="en-US"/>
              </w:rPr>
              <w:t xml:space="preserve"> 220740000496</w:t>
            </w:r>
          </w:p>
          <w:p w:rsidR="008563CE" w:rsidRDefault="008563CE" w:rsidP="00EF5AFA">
            <w:pPr>
              <w:jc w:val="center"/>
              <w:rPr>
                <w:color w:val="000080"/>
                <w:sz w:val="12"/>
                <w:szCs w:val="12"/>
                <w:lang w:val="en-US"/>
              </w:rPr>
            </w:pPr>
          </w:p>
          <w:p w:rsidR="008563CE" w:rsidRDefault="008563CE" w:rsidP="00EF5AFA">
            <w:pPr>
              <w:jc w:val="center"/>
              <w:rPr>
                <w:color w:val="000080"/>
                <w:sz w:val="6"/>
                <w:szCs w:val="6"/>
                <w:lang w:val="kk-KZ"/>
              </w:rPr>
            </w:pPr>
          </w:p>
          <w:p w:rsidR="008563CE" w:rsidRDefault="008563CE" w:rsidP="00EF5AFA">
            <w:pPr>
              <w:jc w:val="center"/>
              <w:rPr>
                <w:color w:val="000080"/>
                <w:sz w:val="6"/>
                <w:szCs w:val="6"/>
                <w:lang w:val="kk-KZ"/>
              </w:rPr>
            </w:pPr>
          </w:p>
          <w:p w:rsidR="008563CE" w:rsidRDefault="008563CE" w:rsidP="00EF5AFA">
            <w:pPr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  <w:p w:rsidR="008563CE" w:rsidRDefault="008563CE" w:rsidP="00EF5AFA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_________________№_____________________</w:t>
            </w:r>
          </w:p>
        </w:tc>
        <w:tc>
          <w:tcPr>
            <w:tcW w:w="1662" w:type="dxa"/>
            <w:tcBorders>
              <w:top w:val="double" w:sz="4" w:space="0" w:color="000080"/>
            </w:tcBorders>
          </w:tcPr>
          <w:p w:rsidR="008563CE" w:rsidRDefault="008563CE" w:rsidP="00EF5AFA">
            <w:pPr>
              <w:jc w:val="center"/>
              <w:rPr>
                <w:color w:val="003366"/>
                <w:sz w:val="16"/>
                <w:szCs w:val="16"/>
                <w:lang w:val="kk-KZ"/>
              </w:rPr>
            </w:pPr>
          </w:p>
        </w:tc>
        <w:tc>
          <w:tcPr>
            <w:tcW w:w="4155" w:type="dxa"/>
            <w:tcBorders>
              <w:top w:val="double" w:sz="4" w:space="0" w:color="000080"/>
            </w:tcBorders>
          </w:tcPr>
          <w:p w:rsidR="008563CE" w:rsidRDefault="008563CE" w:rsidP="00EF5AFA">
            <w:pPr>
              <w:jc w:val="center"/>
              <w:rPr>
                <w:color w:val="000080"/>
                <w:sz w:val="4"/>
                <w:szCs w:val="4"/>
                <w:lang w:val="kk-KZ"/>
              </w:rPr>
            </w:pPr>
          </w:p>
          <w:p w:rsidR="008563CE" w:rsidRDefault="008563CE" w:rsidP="00EF5AFA">
            <w:pPr>
              <w:jc w:val="center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 xml:space="preserve">100600,область Ұлытау, г.Жезказган, пл. Алаша, здание 1    </w:t>
            </w:r>
          </w:p>
          <w:p w:rsidR="008563CE" w:rsidRDefault="008563CE" w:rsidP="00EF5AFA">
            <w:pPr>
              <w:jc w:val="center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Е-mail: uptadulytau@mail.ru</w:t>
            </w:r>
          </w:p>
          <w:p w:rsidR="008563CE" w:rsidRDefault="008563CE" w:rsidP="00EF5AFA">
            <w:pPr>
              <w:jc w:val="center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БИН 220740000496</w:t>
            </w:r>
          </w:p>
          <w:p w:rsidR="008563CE" w:rsidRDefault="008563CE" w:rsidP="00EF5AFA">
            <w:pPr>
              <w:jc w:val="center"/>
              <w:rPr>
                <w:color w:val="000080"/>
                <w:sz w:val="16"/>
                <w:szCs w:val="16"/>
                <w:lang w:val="kk-KZ"/>
              </w:rPr>
            </w:pPr>
          </w:p>
        </w:tc>
      </w:tr>
      <w:tr w:rsidR="008563CE" w:rsidTr="008563CE">
        <w:trPr>
          <w:gridAfter w:val="2"/>
          <w:wAfter w:w="5817" w:type="dxa"/>
          <w:trHeight w:val="396"/>
          <w:jc w:val="center"/>
        </w:trPr>
        <w:tc>
          <w:tcPr>
            <w:tcW w:w="4328" w:type="dxa"/>
            <w:tcMar>
              <w:left w:w="57" w:type="dxa"/>
              <w:right w:w="57" w:type="dxa"/>
            </w:tcMar>
          </w:tcPr>
          <w:p w:rsidR="008563CE" w:rsidRDefault="008563CE" w:rsidP="00EF5AFA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________________________________________</w:t>
            </w:r>
          </w:p>
          <w:p w:rsidR="008563CE" w:rsidRDefault="008563CE" w:rsidP="00EF5AFA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926DB6" w:rsidRDefault="00926DB6"/>
    <w:p w:rsidR="00D64EFA" w:rsidRDefault="00D64EFA" w:rsidP="00D64EFA">
      <w:pPr>
        <w:rPr>
          <w:color w:val="000000" w:themeColor="text1"/>
        </w:rPr>
      </w:pPr>
    </w:p>
    <w:p w:rsidR="00960303" w:rsidRPr="00785FE4" w:rsidRDefault="00960303" w:rsidP="00785FE4">
      <w:pPr>
        <w:jc w:val="righ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785FE4" w:rsidRPr="00785FE4">
        <w:rPr>
          <w:b/>
          <w:sz w:val="28"/>
          <w:szCs w:val="28"/>
          <w:lang w:val="kk-KZ"/>
        </w:rPr>
        <w:t>Қостанай облысы</w:t>
      </w:r>
    </w:p>
    <w:p w:rsidR="00785FE4" w:rsidRPr="00785FE4" w:rsidRDefault="00785FE4" w:rsidP="00785FE4">
      <w:pPr>
        <w:jc w:val="right"/>
        <w:rPr>
          <w:b/>
          <w:sz w:val="28"/>
          <w:szCs w:val="28"/>
          <w:lang w:val="kk-KZ"/>
        </w:rPr>
      </w:pPr>
      <w:r w:rsidRPr="00785FE4">
        <w:rPr>
          <w:b/>
          <w:sz w:val="28"/>
          <w:szCs w:val="28"/>
          <w:lang w:val="kk-KZ"/>
        </w:rPr>
        <w:t xml:space="preserve">жолаушылар көлігі және </w:t>
      </w:r>
    </w:p>
    <w:p w:rsidR="00785FE4" w:rsidRDefault="00785FE4" w:rsidP="00785FE4">
      <w:pPr>
        <w:jc w:val="right"/>
        <w:rPr>
          <w:b/>
          <w:sz w:val="28"/>
          <w:szCs w:val="28"/>
          <w:lang w:val="kk-KZ"/>
        </w:rPr>
      </w:pPr>
      <w:r w:rsidRPr="00785FE4">
        <w:rPr>
          <w:b/>
          <w:sz w:val="28"/>
          <w:szCs w:val="28"/>
          <w:lang w:val="kk-KZ"/>
        </w:rPr>
        <w:t>автомобиль жолдары басқармасы</w:t>
      </w:r>
    </w:p>
    <w:p w:rsidR="00785FE4" w:rsidRDefault="00785FE4" w:rsidP="00785FE4">
      <w:pPr>
        <w:jc w:val="right"/>
        <w:rPr>
          <w:b/>
          <w:sz w:val="28"/>
          <w:szCs w:val="28"/>
          <w:lang w:val="kk-KZ"/>
        </w:rPr>
      </w:pPr>
    </w:p>
    <w:p w:rsidR="00785FE4" w:rsidRDefault="00785FE4" w:rsidP="00785FE4">
      <w:pPr>
        <w:jc w:val="right"/>
        <w:rPr>
          <w:b/>
          <w:sz w:val="28"/>
          <w:szCs w:val="28"/>
          <w:lang w:val="kk-KZ"/>
        </w:rPr>
      </w:pPr>
    </w:p>
    <w:p w:rsidR="00785FE4" w:rsidRPr="00785FE4" w:rsidRDefault="00785FE4" w:rsidP="00785FE4">
      <w:pPr>
        <w:jc w:val="both"/>
        <w:rPr>
          <w:i/>
          <w:lang w:val="kk-KZ"/>
        </w:rPr>
      </w:pPr>
      <w:r>
        <w:rPr>
          <w:b/>
          <w:sz w:val="28"/>
          <w:szCs w:val="28"/>
          <w:lang w:val="kk-KZ"/>
        </w:rPr>
        <w:tab/>
      </w:r>
      <w:r w:rsidRPr="00785FE4">
        <w:rPr>
          <w:i/>
          <w:lang w:val="kk-KZ"/>
        </w:rPr>
        <w:t>31.07.2025 жылғы 04-12/868 хатқа</w:t>
      </w:r>
    </w:p>
    <w:p w:rsidR="00960303" w:rsidRDefault="00960303" w:rsidP="00960303">
      <w:pPr>
        <w:ind w:firstLine="709"/>
        <w:jc w:val="both"/>
        <w:rPr>
          <w:sz w:val="28"/>
          <w:szCs w:val="28"/>
          <w:lang w:val="kk-KZ"/>
        </w:rPr>
      </w:pPr>
    </w:p>
    <w:p w:rsidR="001F5580" w:rsidRDefault="001F5580" w:rsidP="00A56BD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Сіздің «Ұлытау</w:t>
      </w:r>
      <w:r w:rsidR="00A56BD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 Арқалық» бағытында автобус маршрутын ашу бойынша хатыңызға, бүгінгі күні облыс аралық маршруттар субсидияланбауына байланысты, аталған маршруты ашу рентабельді емес болып табылады</w:t>
      </w:r>
      <w:r w:rsidR="00A56BD8">
        <w:rPr>
          <w:sz w:val="28"/>
          <w:szCs w:val="28"/>
          <w:lang w:val="kk-KZ"/>
        </w:rPr>
        <w:t xml:space="preserve">. Осыған байланысты қазіргі таңда Ұлытау-Арқалық маршрутын ашуға сұраныс жоғына байланысты, қажеттілік жоқ деп санаймыз.  </w:t>
      </w:r>
      <w:r>
        <w:rPr>
          <w:sz w:val="28"/>
          <w:szCs w:val="28"/>
          <w:lang w:val="kk-KZ"/>
        </w:rPr>
        <w:t xml:space="preserve"> </w:t>
      </w:r>
    </w:p>
    <w:p w:rsidR="00A56BD8" w:rsidRDefault="00A56BD8" w:rsidP="00A56BD8">
      <w:pPr>
        <w:ind w:firstLine="709"/>
        <w:jc w:val="both"/>
        <w:rPr>
          <w:sz w:val="28"/>
          <w:szCs w:val="28"/>
          <w:lang w:val="kk-KZ"/>
        </w:rPr>
      </w:pPr>
    </w:p>
    <w:p w:rsidR="00A56BD8" w:rsidRPr="001F5580" w:rsidRDefault="00A56BD8" w:rsidP="001F5580">
      <w:pPr>
        <w:ind w:firstLine="709"/>
        <w:rPr>
          <w:sz w:val="28"/>
          <w:szCs w:val="28"/>
          <w:lang w:val="en-US"/>
        </w:rPr>
      </w:pPr>
    </w:p>
    <w:p w:rsidR="00960303" w:rsidRPr="00960303" w:rsidRDefault="00960303" w:rsidP="00960303">
      <w:pPr>
        <w:jc w:val="right"/>
        <w:rPr>
          <w:b/>
          <w:sz w:val="28"/>
          <w:szCs w:val="28"/>
          <w:lang w:val="kk-KZ"/>
        </w:rPr>
      </w:pPr>
      <w:r w:rsidRPr="00960303">
        <w:rPr>
          <w:b/>
          <w:sz w:val="28"/>
          <w:szCs w:val="28"/>
          <w:lang w:val="kk-KZ"/>
        </w:rPr>
        <w:t>Ж. Бегаев</w:t>
      </w: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rPr>
          <w:i/>
          <w:lang w:val="kk-KZ"/>
        </w:rPr>
      </w:pPr>
    </w:p>
    <w:p w:rsidR="00960303" w:rsidRDefault="00960303" w:rsidP="00960303">
      <w:pPr>
        <w:ind w:firstLine="709"/>
        <w:rPr>
          <w:i/>
          <w:lang w:val="kk-KZ"/>
        </w:rPr>
      </w:pPr>
      <w:r>
        <w:rPr>
          <w:i/>
          <w:lang w:val="kk-KZ"/>
        </w:rPr>
        <w:t>Орын. Ә. Әлмағанбет</w:t>
      </w:r>
    </w:p>
    <w:p w:rsidR="00960303" w:rsidRPr="00246394" w:rsidRDefault="00785FE4" w:rsidP="00960303">
      <w:pPr>
        <w:ind w:firstLine="709"/>
        <w:rPr>
          <w:i/>
          <w:lang w:val="kk-KZ"/>
        </w:rPr>
      </w:pPr>
      <w:r>
        <w:rPr>
          <w:i/>
          <w:lang w:val="kk-KZ"/>
        </w:rPr>
        <w:t>Тел. 8/7102/ 60-03-8</w:t>
      </w:r>
    </w:p>
    <w:sectPr w:rsidR="00960303" w:rsidRPr="00246394" w:rsidSect="00E03E1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E1" w:rsidRDefault="00FA21E1" w:rsidP="00FB1918">
      <w:r>
        <w:separator/>
      </w:r>
    </w:p>
  </w:endnote>
  <w:endnote w:type="continuationSeparator" w:id="0">
    <w:p w:rsidR="00FA21E1" w:rsidRDefault="00FA21E1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E1" w:rsidRDefault="00FA21E1" w:rsidP="00FB1918">
      <w:r>
        <w:separator/>
      </w:r>
    </w:p>
  </w:footnote>
  <w:footnote w:type="continuationSeparator" w:id="0">
    <w:p w:rsidR="00FA21E1" w:rsidRDefault="00FA21E1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583B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3BCD" w:rsidRPr="00583BCD" w:rsidRDefault="00583BC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12.08.2025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583BCD" w:rsidRPr="00583BCD" w:rsidRDefault="00583BC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12.08.2025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пассажирского транспорта и автомобильных дорог акимата Костанайской области - Бекмухамедова Г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2985"/>
    <w:multiLevelType w:val="hybridMultilevel"/>
    <w:tmpl w:val="ADD6888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1aPlsYbHHbhbWUwZ05OiZLlynzE=" w:salt="kPf2DyMWIzAIjJ2ki4nKiw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31"/>
    <w:rsid w:val="00015BA0"/>
    <w:rsid w:val="00067DF6"/>
    <w:rsid w:val="00075812"/>
    <w:rsid w:val="000B3830"/>
    <w:rsid w:val="000D29BE"/>
    <w:rsid w:val="00114331"/>
    <w:rsid w:val="00137AFD"/>
    <w:rsid w:val="001F5580"/>
    <w:rsid w:val="00251564"/>
    <w:rsid w:val="002800F2"/>
    <w:rsid w:val="003268DC"/>
    <w:rsid w:val="00336B33"/>
    <w:rsid w:val="003658FE"/>
    <w:rsid w:val="003E3E0E"/>
    <w:rsid w:val="003F0B0A"/>
    <w:rsid w:val="005758CD"/>
    <w:rsid w:val="005835A5"/>
    <w:rsid w:val="00583BCD"/>
    <w:rsid w:val="005A7D3E"/>
    <w:rsid w:val="006237A0"/>
    <w:rsid w:val="006774DB"/>
    <w:rsid w:val="007644B1"/>
    <w:rsid w:val="00771D31"/>
    <w:rsid w:val="007846F0"/>
    <w:rsid w:val="00785FE4"/>
    <w:rsid w:val="007937BB"/>
    <w:rsid w:val="008563CE"/>
    <w:rsid w:val="008C4106"/>
    <w:rsid w:val="008F3B52"/>
    <w:rsid w:val="00926DB6"/>
    <w:rsid w:val="00945612"/>
    <w:rsid w:val="00960303"/>
    <w:rsid w:val="0097705C"/>
    <w:rsid w:val="00997EE9"/>
    <w:rsid w:val="009C1CD7"/>
    <w:rsid w:val="00A56BD8"/>
    <w:rsid w:val="00B535A6"/>
    <w:rsid w:val="00B57F44"/>
    <w:rsid w:val="00CA5624"/>
    <w:rsid w:val="00CD4A76"/>
    <w:rsid w:val="00D163E1"/>
    <w:rsid w:val="00D64EFA"/>
    <w:rsid w:val="00DC76BA"/>
    <w:rsid w:val="00DD7BE5"/>
    <w:rsid w:val="00E03E1E"/>
    <w:rsid w:val="00F12131"/>
    <w:rsid w:val="00F257EA"/>
    <w:rsid w:val="00F73B66"/>
    <w:rsid w:val="00FA21E1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4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4B1"/>
    <w:pPr>
      <w:widowControl w:val="0"/>
      <w:autoSpaceDE w:val="0"/>
      <w:autoSpaceDN w:val="0"/>
      <w:spacing w:line="268" w:lineRule="exact"/>
    </w:pPr>
    <w:rPr>
      <w:sz w:val="22"/>
      <w:szCs w:val="22"/>
      <w:lang w:eastAsia="en-US"/>
    </w:rPr>
  </w:style>
  <w:style w:type="table" w:customStyle="1" w:styleId="4">
    <w:name w:val="Сетка таблицы4"/>
    <w:basedOn w:val="a1"/>
    <w:qFormat/>
    <w:rsid w:val="00D64EFA"/>
    <w:pPr>
      <w:suppressAutoHyphens/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EF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14 TNR Знак,No Spacing11 Знак,No Spacing_0 Знак,No Spacing_0_0 Знак"/>
    <w:link w:val="a7"/>
    <w:uiPriority w:val="1"/>
    <w:locked/>
    <w:rsid w:val="00F257EA"/>
  </w:style>
  <w:style w:type="paragraph" w:styleId="a7">
    <w:name w:val="No Spacing"/>
    <w:aliases w:val="мой стиль,Этот бля,Этот,Обя,мелкий,норма,мой рабочий,Айгерим,No Spacing1,Без интервала11,свой,14 TNR,No Spacing11,No Spacing_0,No Spacing_0_0,No Spacing_0_0_0,No Spacing_0_0_0_0,Без интервала1,Без интервала2,Без интервала21"/>
    <w:link w:val="a6"/>
    <w:uiPriority w:val="1"/>
    <w:qFormat/>
    <w:rsid w:val="00F257E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3B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3B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B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4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4B1"/>
    <w:pPr>
      <w:widowControl w:val="0"/>
      <w:autoSpaceDE w:val="0"/>
      <w:autoSpaceDN w:val="0"/>
      <w:spacing w:line="268" w:lineRule="exact"/>
    </w:pPr>
    <w:rPr>
      <w:sz w:val="22"/>
      <w:szCs w:val="22"/>
      <w:lang w:eastAsia="en-US"/>
    </w:rPr>
  </w:style>
  <w:style w:type="table" w:customStyle="1" w:styleId="4">
    <w:name w:val="Сетка таблицы4"/>
    <w:basedOn w:val="a1"/>
    <w:qFormat/>
    <w:rsid w:val="00D64EFA"/>
    <w:pPr>
      <w:suppressAutoHyphens/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EF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14 TNR Знак,No Spacing11 Знак,No Spacing_0 Знак,No Spacing_0_0 Знак"/>
    <w:link w:val="a7"/>
    <w:uiPriority w:val="1"/>
    <w:locked/>
    <w:rsid w:val="00F257EA"/>
  </w:style>
  <w:style w:type="paragraph" w:styleId="a7">
    <w:name w:val="No Spacing"/>
    <w:aliases w:val="мой стиль,Этот бля,Этот,Обя,мелкий,норма,мой рабочий,Айгерим,No Spacing1,Без интервала11,свой,14 TNR,No Spacing11,No Spacing_0,No Spacing_0_0,No Spacing_0_0_0,No Spacing_0_0_0_0,Без интервала1,Без интервала2,Без интервала21"/>
    <w:link w:val="a6"/>
    <w:uiPriority w:val="1"/>
    <w:qFormat/>
    <w:rsid w:val="00F257E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3B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3B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B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1DB1-97CD-4356-8329-40CA6AB9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2025-08-11T09:37:00Z</cp:lastPrinted>
  <dcterms:created xsi:type="dcterms:W3CDTF">2025-08-12T04:53:00Z</dcterms:created>
  <dcterms:modified xsi:type="dcterms:W3CDTF">2025-08-12T12:33:00Z</dcterms:modified>
</cp:coreProperties>
</file>